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DC7CF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1. Should a Prolonged Air Leak (PAL) be defined as postoperative air leaks that prolong the average hospital stay vs if they last more than five days?</w:t>
      </w:r>
    </w:p>
    <w:p w14:paraId="6F770C10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undergoing lung surgery with postoperative air leaks</w:t>
      </w:r>
    </w:p>
    <w:p w14:paraId="4516C709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Definition of PAL as air leaks prolonging the average hospital stay</w:t>
      </w:r>
    </w:p>
    <w:p w14:paraId="15DE7C77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Definition of PAL as air leaks lasting more than five days</w:t>
      </w:r>
    </w:p>
    <w:p w14:paraId="13598CB1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Impact on hospital stay duration and patient outcomes</w:t>
      </w:r>
    </w:p>
    <w:p w14:paraId="6D772343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0E90ADB1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2. Should a submersion test (bubbling test) vs a ventilator test be used to diagnose IAALs in VATS anatomical resections?</w:t>
      </w:r>
    </w:p>
    <w:p w14:paraId="5F640570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undergoing VATS anatomical resections with suspected IAALs</w:t>
      </w:r>
    </w:p>
    <w:p w14:paraId="1B3184FD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Submersion test (bubbling test) for diagnosing IAALs</w:t>
      </w:r>
    </w:p>
    <w:p w14:paraId="55C79595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Ventilator test for diagnosing IAALs</w:t>
      </w:r>
    </w:p>
    <w:p w14:paraId="64C24D64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Accuracy of diagnosis and subsequent management outcomes</w:t>
      </w:r>
    </w:p>
    <w:p w14:paraId="0D1FF47C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1DF2F5E4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3. Should a submersion test (bubbling test) vs a ventilator test be used to diagnose IAALs in open anatomical resections?</w:t>
      </w:r>
    </w:p>
    <w:p w14:paraId="0CCFF230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undergoing open anatomical resections with suspected IAALs</w:t>
      </w:r>
    </w:p>
    <w:p w14:paraId="208AE46B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Submersion test (bubbling test) for diagnosing IAALs</w:t>
      </w:r>
    </w:p>
    <w:p w14:paraId="0B69B391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Ventilator test for diagnosing IAALs</w:t>
      </w:r>
    </w:p>
    <w:p w14:paraId="711A7B38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Accuracy of diagnosis and subsequent management outcomes</w:t>
      </w:r>
    </w:p>
    <w:p w14:paraId="1FF6005E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3B78D4B7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4. Should treatment vs “wait and see” attitude be used for intraoperative IAALs detected at submersion test?</w:t>
      </w:r>
    </w:p>
    <w:p w14:paraId="25853DA9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with intraoperative IAALs detected during a submersion test</w:t>
      </w:r>
    </w:p>
    <w:p w14:paraId="039B3352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Immediate treatment for IAALs</w:t>
      </w:r>
    </w:p>
    <w:p w14:paraId="740C89BB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“Wait and see” approach for IAALs</w:t>
      </w:r>
    </w:p>
    <w:p w14:paraId="200CCCF0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Patient outcomes, including recovery time and complications</w:t>
      </w:r>
    </w:p>
    <w:p w14:paraId="261ECC5C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0692AF9B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5. Should reinforced (buttressed) staples be used to divide lung parenchyma for patients with COPD undergoing anatomical lung resection?</w:t>
      </w:r>
    </w:p>
    <w:p w14:paraId="44677A0A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with COPD undergoing anatomical lung resection.</w:t>
      </w:r>
    </w:p>
    <w:p w14:paraId="50C1BC54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Use of reinforced (buttressed) staples to divide lung parenchyma.</w:t>
      </w:r>
    </w:p>
    <w:p w14:paraId="3362D588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lastRenderedPageBreak/>
        <w:t>C: Use of standard (non-reinforced) staples to divide lung parenchyma.</w:t>
      </w:r>
    </w:p>
    <w:p w14:paraId="71A69546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Reduction in postoperative complications (e.g., air leaks, bleeding), improved surgical outcomes.</w:t>
      </w:r>
    </w:p>
    <w:p w14:paraId="1EB99A97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516C4595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6. Should parenchymal suturing vs sealants be used to treat intraoperative air leaks (IALLs) in VATS lung resections?</w:t>
      </w:r>
    </w:p>
    <w:p w14:paraId="41B63DD8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undergoing VATS lung resections with intraoperative air leaks (IALLs).</w:t>
      </w:r>
    </w:p>
    <w:p w14:paraId="076F63B6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Parenchymal suturing to treat air leaks.</w:t>
      </w:r>
    </w:p>
    <w:p w14:paraId="5750E13B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Use of sealants to treat air leaks.</w:t>
      </w:r>
    </w:p>
    <w:p w14:paraId="54DD8367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Effectiveness in resolving air leaks, postoperative recovery time, complication rates.</w:t>
      </w:r>
    </w:p>
    <w:p w14:paraId="5106E0A2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0FE47501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7. Should a 24 Fr vs a 28 Fr chest tube drainage be used in anatomical lung resections?</w:t>
      </w:r>
    </w:p>
    <w:p w14:paraId="4A696C26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undergoing anatomical lung resections.</w:t>
      </w:r>
    </w:p>
    <w:p w14:paraId="4966BDE7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Use of a 24 French (Fr) chest tube for drainage.</w:t>
      </w:r>
    </w:p>
    <w:p w14:paraId="0590276E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Use of a 28 French (Fr) chest tube for drainage.</w:t>
      </w:r>
    </w:p>
    <w:p w14:paraId="064558A4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Efficacy in drainage, patient comfort, postoperative complications (e.g., pain, infection).</w:t>
      </w:r>
    </w:p>
    <w:p w14:paraId="2D664F77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4903516F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8. Should digital vs traditional drainage systems be used to evaluate postoperative air leaks?</w:t>
      </w:r>
    </w:p>
    <w:p w14:paraId="1F57FAEC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undergoing anatomical lung resections.</w:t>
      </w:r>
    </w:p>
    <w:p w14:paraId="0D420348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Use of digital drainage systems for evaluating postoperative air leaks.</w:t>
      </w:r>
    </w:p>
    <w:p w14:paraId="3884A8F0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Use of traditional (</w:t>
      </w:r>
      <w:proofErr w:type="spellStart"/>
      <w:r w:rsidRPr="00AB5AB4">
        <w:rPr>
          <w:rFonts w:ascii="Calibri" w:eastAsia="Times New Roman" w:hAnsi="Calibri" w:cs="Calibri"/>
          <w:lang w:val="en-GB" w:eastAsia="it-IT"/>
          <w14:ligatures w14:val="none"/>
        </w:rPr>
        <w:t>analog</w:t>
      </w:r>
      <w:proofErr w:type="spellEnd"/>
      <w:r w:rsidRPr="00AB5AB4">
        <w:rPr>
          <w:rFonts w:ascii="Calibri" w:eastAsia="Times New Roman" w:hAnsi="Calibri" w:cs="Calibri"/>
          <w:lang w:val="en-GB" w:eastAsia="it-IT"/>
          <w14:ligatures w14:val="none"/>
        </w:rPr>
        <w:t>) drainage systems for evaluating postoperative air leaks.</w:t>
      </w:r>
    </w:p>
    <w:p w14:paraId="5451D97A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Accuracy in detecting air leaks, patient outcomes, duration of hospital stay.</w:t>
      </w:r>
    </w:p>
    <w:p w14:paraId="6310F270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1C3199B7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9. Should water seal only vs suction be used in the postoperative period after anatomical lung resections?</w:t>
      </w:r>
    </w:p>
    <w:p w14:paraId="35E2D1F4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in the postoperative period following anatomical lung resection.</w:t>
      </w:r>
    </w:p>
    <w:p w14:paraId="599D5AA0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Use of water seal only for chest tube management.</w:t>
      </w:r>
    </w:p>
    <w:p w14:paraId="04AA95ED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Use of suction for chest tube management.</w:t>
      </w:r>
    </w:p>
    <w:p w14:paraId="1F466ADC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Incidence of air leaks, duration of chest tube use, overall recovery.</w:t>
      </w:r>
    </w:p>
    <w:p w14:paraId="6B7E3184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633E8C9D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10. Should suction vs water seal only be used in the case of residual pleural space?</w:t>
      </w:r>
    </w:p>
    <w:p w14:paraId="71A54005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with residual pleural space after anatomical lung resection.</w:t>
      </w:r>
    </w:p>
    <w:p w14:paraId="6B95E99D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lastRenderedPageBreak/>
        <w:t>I: Use of suction in chest tube management.</w:t>
      </w:r>
    </w:p>
    <w:p w14:paraId="71301827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Use of water seal only in chest tube management.</w:t>
      </w:r>
    </w:p>
    <w:p w14:paraId="5D1B9491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Resolution of pleural space, incidence of complications, need for further intervention.</w:t>
      </w:r>
    </w:p>
    <w:p w14:paraId="061F5705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7B5A1435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11. Should suction vs water seal only be used in the case of moderate/severe air leaks?</w:t>
      </w:r>
    </w:p>
    <w:p w14:paraId="49C63AB3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with moderate to severe air leaks following anatomical lung resection.</w:t>
      </w:r>
    </w:p>
    <w:p w14:paraId="54C6D232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Use of suction in chest tube management.</w:t>
      </w:r>
    </w:p>
    <w:p w14:paraId="6A7ABAF4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Use of water seal only in chest tube management.</w:t>
      </w:r>
    </w:p>
    <w:p w14:paraId="016306F9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Resolution of air leaks, duration of chest tube use, patient outcomes.</w:t>
      </w:r>
    </w:p>
    <w:p w14:paraId="4F0F3A40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163A8125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12. Should a water seal vs Heimlich valve be used in the case of persistent (&gt; five days) mild air leak?</w:t>
      </w:r>
    </w:p>
    <w:p w14:paraId="5D7929DA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with persistent mild air leak (&gt;5 days) after lung resection.</w:t>
      </w:r>
    </w:p>
    <w:p w14:paraId="0C477FFE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Use of water seal in chest tube management.</w:t>
      </w:r>
    </w:p>
    <w:p w14:paraId="2E05E70D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Use of Heimlich valve in chest tube management.</w:t>
      </w:r>
    </w:p>
    <w:p w14:paraId="337DA4E8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Duration of air leak, patient mobility, risk of complications.</w:t>
      </w:r>
    </w:p>
    <w:p w14:paraId="762C212F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1601FE2A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13. Should chemical pleurodesis vs surgical exploration be performed with a prolonged postoperative air leak (&gt;5 days) following anatomical lung resection?</w:t>
      </w:r>
    </w:p>
    <w:p w14:paraId="65804EEC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with prolonged postoperative air leak (&gt;5 days) after anatomical lung resection.</w:t>
      </w:r>
    </w:p>
    <w:p w14:paraId="0660A062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Chemical pleurodesis.</w:t>
      </w:r>
    </w:p>
    <w:p w14:paraId="43F5919D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Surgical exploration.</w:t>
      </w:r>
    </w:p>
    <w:p w14:paraId="3EE00ED9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Resolution of air leak, need for further interventions, recovery time, complication rates.</w:t>
      </w:r>
    </w:p>
    <w:p w14:paraId="34A67A5E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71B13253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14. In the case of a prolonged air leak (PAL), should we discharge the patient vs continue hospitalization?</w:t>
      </w:r>
    </w:p>
    <w:p w14:paraId="35E4939D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P: Patients with a prolonged air leak (PAL) after anatomical lung resection.</w:t>
      </w:r>
    </w:p>
    <w:p w14:paraId="1CFFB272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I: Discharge the patient with chest tube in situ.</w:t>
      </w:r>
    </w:p>
    <w:p w14:paraId="186D9309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C: Continue hospitalization for monitoring.</w:t>
      </w:r>
    </w:p>
    <w:p w14:paraId="3EAE8F05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t>O: Safety of discharge, patient outcomes, quality of life, risk of complications, readmission rates</w:t>
      </w:r>
    </w:p>
    <w:p w14:paraId="49B188FC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</w:p>
    <w:p w14:paraId="3AE1010A" w14:textId="77777777" w:rsidR="00AB5AB4" w:rsidRPr="00AB5AB4" w:rsidRDefault="00AB5AB4" w:rsidP="00AB5AB4">
      <w:pPr>
        <w:spacing w:line="360" w:lineRule="auto"/>
        <w:jc w:val="both"/>
        <w:rPr>
          <w:rFonts w:ascii="Calibri" w:eastAsia="Times New Roman" w:hAnsi="Calibri" w:cs="Calibri"/>
          <w:lang w:val="en-GB" w:eastAsia="it-IT"/>
          <w14:ligatures w14:val="none"/>
        </w:rPr>
      </w:pPr>
      <w:r w:rsidRPr="00AB5AB4">
        <w:rPr>
          <w:rFonts w:ascii="Calibri" w:eastAsia="Times New Roman" w:hAnsi="Calibri" w:cs="Calibri"/>
          <w:lang w:val="en-GB" w:eastAsia="it-IT"/>
          <w14:ligatures w14:val="none"/>
        </w:rPr>
        <w:lastRenderedPageBreak/>
        <w:t>Supplemental file 1. PICO frameworks for a structured approach to each of 14 questions in clinical practice regarding prolonged air leaks and their management.</w:t>
      </w:r>
    </w:p>
    <w:p w14:paraId="4BA0E0F4" w14:textId="77777777" w:rsidR="002F7B37" w:rsidRPr="00AB5AB4" w:rsidRDefault="002F7B37">
      <w:pPr>
        <w:rPr>
          <w:lang w:val="en-GB"/>
        </w:rPr>
      </w:pPr>
    </w:p>
    <w:sectPr w:rsidR="002F7B37" w:rsidRPr="00AB5A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B4"/>
    <w:rsid w:val="0000269E"/>
    <w:rsid w:val="00007048"/>
    <w:rsid w:val="0001069D"/>
    <w:rsid w:val="000145BA"/>
    <w:rsid w:val="00017301"/>
    <w:rsid w:val="00022178"/>
    <w:rsid w:val="000249E4"/>
    <w:rsid w:val="00024D8B"/>
    <w:rsid w:val="00026AC5"/>
    <w:rsid w:val="00031824"/>
    <w:rsid w:val="00032038"/>
    <w:rsid w:val="00033D16"/>
    <w:rsid w:val="00034115"/>
    <w:rsid w:val="00034B19"/>
    <w:rsid w:val="000358CD"/>
    <w:rsid w:val="000364BD"/>
    <w:rsid w:val="00036EDB"/>
    <w:rsid w:val="00037557"/>
    <w:rsid w:val="00040248"/>
    <w:rsid w:val="00043479"/>
    <w:rsid w:val="00043604"/>
    <w:rsid w:val="00043960"/>
    <w:rsid w:val="00046A1A"/>
    <w:rsid w:val="00046B04"/>
    <w:rsid w:val="00050737"/>
    <w:rsid w:val="00051A01"/>
    <w:rsid w:val="0005219A"/>
    <w:rsid w:val="000576F2"/>
    <w:rsid w:val="0006151B"/>
    <w:rsid w:val="000621E6"/>
    <w:rsid w:val="00062F3D"/>
    <w:rsid w:val="00063510"/>
    <w:rsid w:val="00065A86"/>
    <w:rsid w:val="00071766"/>
    <w:rsid w:val="000739DD"/>
    <w:rsid w:val="00074523"/>
    <w:rsid w:val="00076B30"/>
    <w:rsid w:val="0007700B"/>
    <w:rsid w:val="00077DC2"/>
    <w:rsid w:val="00080A6C"/>
    <w:rsid w:val="0008214C"/>
    <w:rsid w:val="00086036"/>
    <w:rsid w:val="00086679"/>
    <w:rsid w:val="000875A9"/>
    <w:rsid w:val="0009317E"/>
    <w:rsid w:val="00093E81"/>
    <w:rsid w:val="00097765"/>
    <w:rsid w:val="000A3A7C"/>
    <w:rsid w:val="000A4719"/>
    <w:rsid w:val="000B2B14"/>
    <w:rsid w:val="000B40D3"/>
    <w:rsid w:val="000B459B"/>
    <w:rsid w:val="000B6340"/>
    <w:rsid w:val="000B6DAC"/>
    <w:rsid w:val="000B7FAB"/>
    <w:rsid w:val="000C0085"/>
    <w:rsid w:val="000C2195"/>
    <w:rsid w:val="000C426C"/>
    <w:rsid w:val="000C51F4"/>
    <w:rsid w:val="000C6DD1"/>
    <w:rsid w:val="000D0ACA"/>
    <w:rsid w:val="000D1577"/>
    <w:rsid w:val="000D33B6"/>
    <w:rsid w:val="000D4F71"/>
    <w:rsid w:val="000D6B64"/>
    <w:rsid w:val="000E0AEA"/>
    <w:rsid w:val="000E0BB0"/>
    <w:rsid w:val="000E169C"/>
    <w:rsid w:val="000E2460"/>
    <w:rsid w:val="000E28EA"/>
    <w:rsid w:val="000E2AC3"/>
    <w:rsid w:val="000E2E88"/>
    <w:rsid w:val="000E61D9"/>
    <w:rsid w:val="000E71F3"/>
    <w:rsid w:val="000F0C6B"/>
    <w:rsid w:val="000F0DA1"/>
    <w:rsid w:val="000F5C18"/>
    <w:rsid w:val="00103AAD"/>
    <w:rsid w:val="00103C74"/>
    <w:rsid w:val="00104B63"/>
    <w:rsid w:val="001100CF"/>
    <w:rsid w:val="00112C81"/>
    <w:rsid w:val="001139AE"/>
    <w:rsid w:val="001238AF"/>
    <w:rsid w:val="00123EEA"/>
    <w:rsid w:val="00125655"/>
    <w:rsid w:val="00125BAC"/>
    <w:rsid w:val="0013025B"/>
    <w:rsid w:val="00130C3F"/>
    <w:rsid w:val="001315D3"/>
    <w:rsid w:val="00132F9F"/>
    <w:rsid w:val="001352ED"/>
    <w:rsid w:val="001436F1"/>
    <w:rsid w:val="00147009"/>
    <w:rsid w:val="00147D5C"/>
    <w:rsid w:val="001506D7"/>
    <w:rsid w:val="001568C2"/>
    <w:rsid w:val="00160305"/>
    <w:rsid w:val="00160A0E"/>
    <w:rsid w:val="00160E16"/>
    <w:rsid w:val="0016197E"/>
    <w:rsid w:val="0016396C"/>
    <w:rsid w:val="00163A35"/>
    <w:rsid w:val="001668A8"/>
    <w:rsid w:val="001671B0"/>
    <w:rsid w:val="001677DD"/>
    <w:rsid w:val="00175D3B"/>
    <w:rsid w:val="00176312"/>
    <w:rsid w:val="00176AD3"/>
    <w:rsid w:val="001805BD"/>
    <w:rsid w:val="00182218"/>
    <w:rsid w:val="00182325"/>
    <w:rsid w:val="001823BF"/>
    <w:rsid w:val="00182D74"/>
    <w:rsid w:val="00183508"/>
    <w:rsid w:val="001847B0"/>
    <w:rsid w:val="0018501A"/>
    <w:rsid w:val="00186427"/>
    <w:rsid w:val="00187EAD"/>
    <w:rsid w:val="0019260A"/>
    <w:rsid w:val="00195F4E"/>
    <w:rsid w:val="00196827"/>
    <w:rsid w:val="00197C72"/>
    <w:rsid w:val="001A0076"/>
    <w:rsid w:val="001A08BF"/>
    <w:rsid w:val="001A20E0"/>
    <w:rsid w:val="001A476D"/>
    <w:rsid w:val="001A688D"/>
    <w:rsid w:val="001B0FE8"/>
    <w:rsid w:val="001B1781"/>
    <w:rsid w:val="001B4297"/>
    <w:rsid w:val="001B4D43"/>
    <w:rsid w:val="001B61CA"/>
    <w:rsid w:val="001B678F"/>
    <w:rsid w:val="001C079B"/>
    <w:rsid w:val="001C0F33"/>
    <w:rsid w:val="001C10D5"/>
    <w:rsid w:val="001C1E5B"/>
    <w:rsid w:val="001C259D"/>
    <w:rsid w:val="001C3989"/>
    <w:rsid w:val="001C4072"/>
    <w:rsid w:val="001C5483"/>
    <w:rsid w:val="001C5DD3"/>
    <w:rsid w:val="001C726E"/>
    <w:rsid w:val="001D0424"/>
    <w:rsid w:val="001D0BE9"/>
    <w:rsid w:val="001D25C3"/>
    <w:rsid w:val="001D3782"/>
    <w:rsid w:val="001D4FB6"/>
    <w:rsid w:val="001E14A2"/>
    <w:rsid w:val="001E240C"/>
    <w:rsid w:val="001E3575"/>
    <w:rsid w:val="001E3981"/>
    <w:rsid w:val="001E53ED"/>
    <w:rsid w:val="001E56C8"/>
    <w:rsid w:val="001F2891"/>
    <w:rsid w:val="001F28C0"/>
    <w:rsid w:val="001F2F8C"/>
    <w:rsid w:val="001F4A3A"/>
    <w:rsid w:val="001F7DBB"/>
    <w:rsid w:val="0020053D"/>
    <w:rsid w:val="002005BF"/>
    <w:rsid w:val="00200F66"/>
    <w:rsid w:val="00204C37"/>
    <w:rsid w:val="00215174"/>
    <w:rsid w:val="002156C9"/>
    <w:rsid w:val="00216A07"/>
    <w:rsid w:val="0021757E"/>
    <w:rsid w:val="002210D3"/>
    <w:rsid w:val="00221845"/>
    <w:rsid w:val="00221DDB"/>
    <w:rsid w:val="0022385D"/>
    <w:rsid w:val="00223BE3"/>
    <w:rsid w:val="00224CE1"/>
    <w:rsid w:val="0023011C"/>
    <w:rsid w:val="0023021F"/>
    <w:rsid w:val="00236FF3"/>
    <w:rsid w:val="00237242"/>
    <w:rsid w:val="00237BD0"/>
    <w:rsid w:val="00237CC5"/>
    <w:rsid w:val="002420E9"/>
    <w:rsid w:val="002425AF"/>
    <w:rsid w:val="00247B7E"/>
    <w:rsid w:val="002502DF"/>
    <w:rsid w:val="00251750"/>
    <w:rsid w:val="00251935"/>
    <w:rsid w:val="00253108"/>
    <w:rsid w:val="00255B17"/>
    <w:rsid w:val="002569E5"/>
    <w:rsid w:val="00256CD3"/>
    <w:rsid w:val="00256DB2"/>
    <w:rsid w:val="002604FA"/>
    <w:rsid w:val="00261D4F"/>
    <w:rsid w:val="00262C4C"/>
    <w:rsid w:val="00263CF1"/>
    <w:rsid w:val="002650FD"/>
    <w:rsid w:val="00265F83"/>
    <w:rsid w:val="00274CC8"/>
    <w:rsid w:val="00276641"/>
    <w:rsid w:val="002778CB"/>
    <w:rsid w:val="00281AF8"/>
    <w:rsid w:val="002823C0"/>
    <w:rsid w:val="00282662"/>
    <w:rsid w:val="0028497C"/>
    <w:rsid w:val="002851FD"/>
    <w:rsid w:val="0028582A"/>
    <w:rsid w:val="00287998"/>
    <w:rsid w:val="0029109F"/>
    <w:rsid w:val="0029117B"/>
    <w:rsid w:val="002914E9"/>
    <w:rsid w:val="00292F9E"/>
    <w:rsid w:val="00295CC4"/>
    <w:rsid w:val="002A0B94"/>
    <w:rsid w:val="002A218E"/>
    <w:rsid w:val="002A29C4"/>
    <w:rsid w:val="002A2B55"/>
    <w:rsid w:val="002A3927"/>
    <w:rsid w:val="002A41F3"/>
    <w:rsid w:val="002A7CA7"/>
    <w:rsid w:val="002B0FE4"/>
    <w:rsid w:val="002B12A4"/>
    <w:rsid w:val="002B1488"/>
    <w:rsid w:val="002B18CA"/>
    <w:rsid w:val="002B4D53"/>
    <w:rsid w:val="002B7606"/>
    <w:rsid w:val="002B7A88"/>
    <w:rsid w:val="002B7ECF"/>
    <w:rsid w:val="002C1401"/>
    <w:rsid w:val="002C370B"/>
    <w:rsid w:val="002C39E6"/>
    <w:rsid w:val="002C45D1"/>
    <w:rsid w:val="002C545F"/>
    <w:rsid w:val="002D015D"/>
    <w:rsid w:val="002D4EAF"/>
    <w:rsid w:val="002D5184"/>
    <w:rsid w:val="002D5516"/>
    <w:rsid w:val="002E1475"/>
    <w:rsid w:val="002E2426"/>
    <w:rsid w:val="002E2C09"/>
    <w:rsid w:val="002E7713"/>
    <w:rsid w:val="002F02F3"/>
    <w:rsid w:val="002F457E"/>
    <w:rsid w:val="002F6AC9"/>
    <w:rsid w:val="002F7B37"/>
    <w:rsid w:val="00300907"/>
    <w:rsid w:val="00300F80"/>
    <w:rsid w:val="0030185E"/>
    <w:rsid w:val="00301AE8"/>
    <w:rsid w:val="00303703"/>
    <w:rsid w:val="003047C8"/>
    <w:rsid w:val="00305C1D"/>
    <w:rsid w:val="00312DDB"/>
    <w:rsid w:val="00314426"/>
    <w:rsid w:val="00314A74"/>
    <w:rsid w:val="00314E51"/>
    <w:rsid w:val="00315ABD"/>
    <w:rsid w:val="00315F0C"/>
    <w:rsid w:val="00317080"/>
    <w:rsid w:val="00320B5E"/>
    <w:rsid w:val="003218D8"/>
    <w:rsid w:val="00323494"/>
    <w:rsid w:val="0032440E"/>
    <w:rsid w:val="00325091"/>
    <w:rsid w:val="00331EA8"/>
    <w:rsid w:val="00332D0A"/>
    <w:rsid w:val="00337EA7"/>
    <w:rsid w:val="00341DA7"/>
    <w:rsid w:val="003449EE"/>
    <w:rsid w:val="0034532D"/>
    <w:rsid w:val="00350ABE"/>
    <w:rsid w:val="00350CD9"/>
    <w:rsid w:val="00352AEF"/>
    <w:rsid w:val="00353024"/>
    <w:rsid w:val="00356EC3"/>
    <w:rsid w:val="00357BE6"/>
    <w:rsid w:val="003622F9"/>
    <w:rsid w:val="0036416B"/>
    <w:rsid w:val="00365F0F"/>
    <w:rsid w:val="003746B7"/>
    <w:rsid w:val="003779B9"/>
    <w:rsid w:val="00380DC4"/>
    <w:rsid w:val="00381C93"/>
    <w:rsid w:val="00383219"/>
    <w:rsid w:val="00383692"/>
    <w:rsid w:val="003870F1"/>
    <w:rsid w:val="00390173"/>
    <w:rsid w:val="00391F00"/>
    <w:rsid w:val="003938E0"/>
    <w:rsid w:val="00394654"/>
    <w:rsid w:val="003966CA"/>
    <w:rsid w:val="00396A80"/>
    <w:rsid w:val="003A0CA3"/>
    <w:rsid w:val="003A1947"/>
    <w:rsid w:val="003A1AA8"/>
    <w:rsid w:val="003A48D7"/>
    <w:rsid w:val="003A4BF8"/>
    <w:rsid w:val="003A7B06"/>
    <w:rsid w:val="003B17B7"/>
    <w:rsid w:val="003B2593"/>
    <w:rsid w:val="003B5720"/>
    <w:rsid w:val="003C26D1"/>
    <w:rsid w:val="003C3E81"/>
    <w:rsid w:val="003D4FD9"/>
    <w:rsid w:val="003D5A64"/>
    <w:rsid w:val="003D5C07"/>
    <w:rsid w:val="003D6652"/>
    <w:rsid w:val="003D6B3C"/>
    <w:rsid w:val="003D7C42"/>
    <w:rsid w:val="003E05A1"/>
    <w:rsid w:val="003E269B"/>
    <w:rsid w:val="003E28FD"/>
    <w:rsid w:val="003E2D40"/>
    <w:rsid w:val="003E79B2"/>
    <w:rsid w:val="003E7AA3"/>
    <w:rsid w:val="003F1040"/>
    <w:rsid w:val="003F1260"/>
    <w:rsid w:val="003F2B55"/>
    <w:rsid w:val="003F6714"/>
    <w:rsid w:val="003F711E"/>
    <w:rsid w:val="003F7C44"/>
    <w:rsid w:val="003F7DC9"/>
    <w:rsid w:val="00400240"/>
    <w:rsid w:val="00400FC7"/>
    <w:rsid w:val="004018B2"/>
    <w:rsid w:val="00403BDD"/>
    <w:rsid w:val="00405047"/>
    <w:rsid w:val="004068F7"/>
    <w:rsid w:val="00407BB2"/>
    <w:rsid w:val="00411A56"/>
    <w:rsid w:val="00412F47"/>
    <w:rsid w:val="004146D8"/>
    <w:rsid w:val="00415580"/>
    <w:rsid w:val="00415ECC"/>
    <w:rsid w:val="004200F3"/>
    <w:rsid w:val="004203F0"/>
    <w:rsid w:val="00421BA7"/>
    <w:rsid w:val="00422897"/>
    <w:rsid w:val="00424304"/>
    <w:rsid w:val="004243F2"/>
    <w:rsid w:val="0042464D"/>
    <w:rsid w:val="00424CA8"/>
    <w:rsid w:val="004254F2"/>
    <w:rsid w:val="00430835"/>
    <w:rsid w:val="004332CE"/>
    <w:rsid w:val="004340C2"/>
    <w:rsid w:val="004347C4"/>
    <w:rsid w:val="00435598"/>
    <w:rsid w:val="00440E4E"/>
    <w:rsid w:val="00441B97"/>
    <w:rsid w:val="00443B43"/>
    <w:rsid w:val="00445F80"/>
    <w:rsid w:val="00451CA2"/>
    <w:rsid w:val="00452730"/>
    <w:rsid w:val="00453097"/>
    <w:rsid w:val="00453403"/>
    <w:rsid w:val="004539AC"/>
    <w:rsid w:val="004645E7"/>
    <w:rsid w:val="00466E6E"/>
    <w:rsid w:val="00470033"/>
    <w:rsid w:val="004716BC"/>
    <w:rsid w:val="00472D2A"/>
    <w:rsid w:val="0047508E"/>
    <w:rsid w:val="00476069"/>
    <w:rsid w:val="0047607E"/>
    <w:rsid w:val="00480CE6"/>
    <w:rsid w:val="004812A5"/>
    <w:rsid w:val="004813D4"/>
    <w:rsid w:val="004825C2"/>
    <w:rsid w:val="00483833"/>
    <w:rsid w:val="0049174B"/>
    <w:rsid w:val="004962A6"/>
    <w:rsid w:val="0049648D"/>
    <w:rsid w:val="004975D0"/>
    <w:rsid w:val="004A1E56"/>
    <w:rsid w:val="004A6637"/>
    <w:rsid w:val="004B049D"/>
    <w:rsid w:val="004B1E35"/>
    <w:rsid w:val="004B3289"/>
    <w:rsid w:val="004B5C76"/>
    <w:rsid w:val="004B5E4F"/>
    <w:rsid w:val="004B67A4"/>
    <w:rsid w:val="004C0DC8"/>
    <w:rsid w:val="004C1D05"/>
    <w:rsid w:val="004C2914"/>
    <w:rsid w:val="004C4813"/>
    <w:rsid w:val="004C68C1"/>
    <w:rsid w:val="004C6923"/>
    <w:rsid w:val="004C6D62"/>
    <w:rsid w:val="004D0654"/>
    <w:rsid w:val="004D16CA"/>
    <w:rsid w:val="004D19B6"/>
    <w:rsid w:val="004D2E05"/>
    <w:rsid w:val="004D415B"/>
    <w:rsid w:val="004D5909"/>
    <w:rsid w:val="004D65B8"/>
    <w:rsid w:val="004D7686"/>
    <w:rsid w:val="004E11DF"/>
    <w:rsid w:val="004E1760"/>
    <w:rsid w:val="004E1C24"/>
    <w:rsid w:val="004E3F92"/>
    <w:rsid w:val="004E42C6"/>
    <w:rsid w:val="004E4D51"/>
    <w:rsid w:val="004E5673"/>
    <w:rsid w:val="004E5780"/>
    <w:rsid w:val="004E588F"/>
    <w:rsid w:val="004E5BF8"/>
    <w:rsid w:val="004E67A8"/>
    <w:rsid w:val="004F03B8"/>
    <w:rsid w:val="004F0939"/>
    <w:rsid w:val="004F754C"/>
    <w:rsid w:val="00502B4C"/>
    <w:rsid w:val="005043F4"/>
    <w:rsid w:val="00506306"/>
    <w:rsid w:val="00507779"/>
    <w:rsid w:val="00511833"/>
    <w:rsid w:val="00512708"/>
    <w:rsid w:val="00514870"/>
    <w:rsid w:val="00515FAA"/>
    <w:rsid w:val="00516251"/>
    <w:rsid w:val="005206D0"/>
    <w:rsid w:val="0052512A"/>
    <w:rsid w:val="0052607C"/>
    <w:rsid w:val="005309C6"/>
    <w:rsid w:val="00532A67"/>
    <w:rsid w:val="00534AC8"/>
    <w:rsid w:val="0053501B"/>
    <w:rsid w:val="005357CB"/>
    <w:rsid w:val="00540F1E"/>
    <w:rsid w:val="0054309E"/>
    <w:rsid w:val="00543109"/>
    <w:rsid w:val="00544D54"/>
    <w:rsid w:val="005459BE"/>
    <w:rsid w:val="005469A7"/>
    <w:rsid w:val="00546AA7"/>
    <w:rsid w:val="00546B62"/>
    <w:rsid w:val="00546D32"/>
    <w:rsid w:val="0055009D"/>
    <w:rsid w:val="00554A33"/>
    <w:rsid w:val="00555BDA"/>
    <w:rsid w:val="005562AE"/>
    <w:rsid w:val="00564134"/>
    <w:rsid w:val="005644B3"/>
    <w:rsid w:val="005679F0"/>
    <w:rsid w:val="0057040E"/>
    <w:rsid w:val="0057080C"/>
    <w:rsid w:val="00571468"/>
    <w:rsid w:val="00571687"/>
    <w:rsid w:val="005748C8"/>
    <w:rsid w:val="00574C07"/>
    <w:rsid w:val="0057521A"/>
    <w:rsid w:val="00580E5F"/>
    <w:rsid w:val="00581B1D"/>
    <w:rsid w:val="00583336"/>
    <w:rsid w:val="00585BB4"/>
    <w:rsid w:val="00586352"/>
    <w:rsid w:val="00587DF9"/>
    <w:rsid w:val="00592640"/>
    <w:rsid w:val="005926EF"/>
    <w:rsid w:val="00593180"/>
    <w:rsid w:val="005949CD"/>
    <w:rsid w:val="00596B51"/>
    <w:rsid w:val="00597C29"/>
    <w:rsid w:val="005A2854"/>
    <w:rsid w:val="005A2A7D"/>
    <w:rsid w:val="005A31E5"/>
    <w:rsid w:val="005A5F81"/>
    <w:rsid w:val="005B08AE"/>
    <w:rsid w:val="005B09EC"/>
    <w:rsid w:val="005B0E3E"/>
    <w:rsid w:val="005B25A1"/>
    <w:rsid w:val="005B50A5"/>
    <w:rsid w:val="005B5A62"/>
    <w:rsid w:val="005B6001"/>
    <w:rsid w:val="005B6B17"/>
    <w:rsid w:val="005B71B1"/>
    <w:rsid w:val="005C0757"/>
    <w:rsid w:val="005C21A1"/>
    <w:rsid w:val="005C3876"/>
    <w:rsid w:val="005C46E1"/>
    <w:rsid w:val="005D1C05"/>
    <w:rsid w:val="005D2A01"/>
    <w:rsid w:val="005D4664"/>
    <w:rsid w:val="005D4E58"/>
    <w:rsid w:val="005D6964"/>
    <w:rsid w:val="005E1060"/>
    <w:rsid w:val="005E1258"/>
    <w:rsid w:val="005E205E"/>
    <w:rsid w:val="005E66E3"/>
    <w:rsid w:val="005E7AF1"/>
    <w:rsid w:val="005F0B7A"/>
    <w:rsid w:val="005F232F"/>
    <w:rsid w:val="005F314A"/>
    <w:rsid w:val="005F3845"/>
    <w:rsid w:val="005F428B"/>
    <w:rsid w:val="005F4586"/>
    <w:rsid w:val="005F5ECF"/>
    <w:rsid w:val="005F658D"/>
    <w:rsid w:val="005F6758"/>
    <w:rsid w:val="005F6BDA"/>
    <w:rsid w:val="006000F2"/>
    <w:rsid w:val="00600C49"/>
    <w:rsid w:val="006012F0"/>
    <w:rsid w:val="00602457"/>
    <w:rsid w:val="00605081"/>
    <w:rsid w:val="00612943"/>
    <w:rsid w:val="00612E7C"/>
    <w:rsid w:val="00613212"/>
    <w:rsid w:val="00613CFF"/>
    <w:rsid w:val="00613E7A"/>
    <w:rsid w:val="00615C99"/>
    <w:rsid w:val="00615E8E"/>
    <w:rsid w:val="00616D1A"/>
    <w:rsid w:val="00617569"/>
    <w:rsid w:val="00623ABD"/>
    <w:rsid w:val="00624954"/>
    <w:rsid w:val="006270F9"/>
    <w:rsid w:val="00636262"/>
    <w:rsid w:val="00636591"/>
    <w:rsid w:val="00636936"/>
    <w:rsid w:val="00636C0A"/>
    <w:rsid w:val="00650019"/>
    <w:rsid w:val="00652DE7"/>
    <w:rsid w:val="0065487F"/>
    <w:rsid w:val="00654CAA"/>
    <w:rsid w:val="00657260"/>
    <w:rsid w:val="0066166D"/>
    <w:rsid w:val="00661D23"/>
    <w:rsid w:val="00662283"/>
    <w:rsid w:val="00662D8A"/>
    <w:rsid w:val="006718F9"/>
    <w:rsid w:val="00671BD4"/>
    <w:rsid w:val="00672370"/>
    <w:rsid w:val="00672BE2"/>
    <w:rsid w:val="00673500"/>
    <w:rsid w:val="00673F3F"/>
    <w:rsid w:val="0067429C"/>
    <w:rsid w:val="006744EE"/>
    <w:rsid w:val="00675F65"/>
    <w:rsid w:val="00683619"/>
    <w:rsid w:val="0068540E"/>
    <w:rsid w:val="00686CCB"/>
    <w:rsid w:val="00686FAF"/>
    <w:rsid w:val="00686FFB"/>
    <w:rsid w:val="0069095C"/>
    <w:rsid w:val="006910AF"/>
    <w:rsid w:val="00692C5A"/>
    <w:rsid w:val="00692C8E"/>
    <w:rsid w:val="00694921"/>
    <w:rsid w:val="006A0580"/>
    <w:rsid w:val="006A0DB9"/>
    <w:rsid w:val="006A2146"/>
    <w:rsid w:val="006A36A7"/>
    <w:rsid w:val="006A39DC"/>
    <w:rsid w:val="006A3A1B"/>
    <w:rsid w:val="006A41C1"/>
    <w:rsid w:val="006A420D"/>
    <w:rsid w:val="006A47ED"/>
    <w:rsid w:val="006A5907"/>
    <w:rsid w:val="006A6A4F"/>
    <w:rsid w:val="006A7530"/>
    <w:rsid w:val="006A7851"/>
    <w:rsid w:val="006A79F1"/>
    <w:rsid w:val="006B0F14"/>
    <w:rsid w:val="006B26DB"/>
    <w:rsid w:val="006B3E26"/>
    <w:rsid w:val="006B59C4"/>
    <w:rsid w:val="006C0C7C"/>
    <w:rsid w:val="006C2198"/>
    <w:rsid w:val="006C35B9"/>
    <w:rsid w:val="006C52FC"/>
    <w:rsid w:val="006D20CC"/>
    <w:rsid w:val="006D4628"/>
    <w:rsid w:val="006D6169"/>
    <w:rsid w:val="006E0931"/>
    <w:rsid w:val="006E38DE"/>
    <w:rsid w:val="006E5353"/>
    <w:rsid w:val="006E598F"/>
    <w:rsid w:val="006E5CFD"/>
    <w:rsid w:val="006E6105"/>
    <w:rsid w:val="006E6F52"/>
    <w:rsid w:val="006E7CEC"/>
    <w:rsid w:val="006F3170"/>
    <w:rsid w:val="006F7FF6"/>
    <w:rsid w:val="007003BF"/>
    <w:rsid w:val="0070142E"/>
    <w:rsid w:val="00702033"/>
    <w:rsid w:val="007025FB"/>
    <w:rsid w:val="00702718"/>
    <w:rsid w:val="00702B91"/>
    <w:rsid w:val="00703D7D"/>
    <w:rsid w:val="00704A50"/>
    <w:rsid w:val="0070687F"/>
    <w:rsid w:val="0070700D"/>
    <w:rsid w:val="007073C7"/>
    <w:rsid w:val="0071096F"/>
    <w:rsid w:val="0071118E"/>
    <w:rsid w:val="007171AF"/>
    <w:rsid w:val="00717F98"/>
    <w:rsid w:val="00721FD1"/>
    <w:rsid w:val="00727F1E"/>
    <w:rsid w:val="0073095F"/>
    <w:rsid w:val="007312BC"/>
    <w:rsid w:val="00734976"/>
    <w:rsid w:val="007372DF"/>
    <w:rsid w:val="007403D7"/>
    <w:rsid w:val="007408A1"/>
    <w:rsid w:val="0074122F"/>
    <w:rsid w:val="0075152B"/>
    <w:rsid w:val="00751F21"/>
    <w:rsid w:val="0075270D"/>
    <w:rsid w:val="00753631"/>
    <w:rsid w:val="00754297"/>
    <w:rsid w:val="0075583F"/>
    <w:rsid w:val="00762C02"/>
    <w:rsid w:val="00763458"/>
    <w:rsid w:val="00767AFC"/>
    <w:rsid w:val="00770AF4"/>
    <w:rsid w:val="0077305A"/>
    <w:rsid w:val="007746FB"/>
    <w:rsid w:val="00774A80"/>
    <w:rsid w:val="007778F5"/>
    <w:rsid w:val="00780DE2"/>
    <w:rsid w:val="0078268C"/>
    <w:rsid w:val="007856EF"/>
    <w:rsid w:val="007871CC"/>
    <w:rsid w:val="00787EB1"/>
    <w:rsid w:val="0079580E"/>
    <w:rsid w:val="00797D93"/>
    <w:rsid w:val="007A0C4C"/>
    <w:rsid w:val="007A171D"/>
    <w:rsid w:val="007A1A71"/>
    <w:rsid w:val="007A2D31"/>
    <w:rsid w:val="007A4C5B"/>
    <w:rsid w:val="007A7E54"/>
    <w:rsid w:val="007B1B3A"/>
    <w:rsid w:val="007B42C7"/>
    <w:rsid w:val="007B5195"/>
    <w:rsid w:val="007B6187"/>
    <w:rsid w:val="007B6854"/>
    <w:rsid w:val="007B68C1"/>
    <w:rsid w:val="007B7AAA"/>
    <w:rsid w:val="007C325B"/>
    <w:rsid w:val="007C3C0C"/>
    <w:rsid w:val="007C3FF1"/>
    <w:rsid w:val="007C452C"/>
    <w:rsid w:val="007C45BD"/>
    <w:rsid w:val="007D3BEC"/>
    <w:rsid w:val="007D468F"/>
    <w:rsid w:val="007D5E70"/>
    <w:rsid w:val="007D66A3"/>
    <w:rsid w:val="007E0941"/>
    <w:rsid w:val="007E30B8"/>
    <w:rsid w:val="007E41A7"/>
    <w:rsid w:val="007E427E"/>
    <w:rsid w:val="007E5296"/>
    <w:rsid w:val="007E732F"/>
    <w:rsid w:val="007E788A"/>
    <w:rsid w:val="007E7EAE"/>
    <w:rsid w:val="007F383B"/>
    <w:rsid w:val="007F4549"/>
    <w:rsid w:val="0080292D"/>
    <w:rsid w:val="008040D9"/>
    <w:rsid w:val="00805F22"/>
    <w:rsid w:val="0080772C"/>
    <w:rsid w:val="0081010A"/>
    <w:rsid w:val="008132E4"/>
    <w:rsid w:val="00813CBB"/>
    <w:rsid w:val="00814C24"/>
    <w:rsid w:val="00815EDB"/>
    <w:rsid w:val="008163D9"/>
    <w:rsid w:val="0081772E"/>
    <w:rsid w:val="0081776F"/>
    <w:rsid w:val="00820F64"/>
    <w:rsid w:val="008214EC"/>
    <w:rsid w:val="00821C4F"/>
    <w:rsid w:val="008222ED"/>
    <w:rsid w:val="008231A0"/>
    <w:rsid w:val="008249E6"/>
    <w:rsid w:val="00827969"/>
    <w:rsid w:val="00827B81"/>
    <w:rsid w:val="008337B1"/>
    <w:rsid w:val="0083673E"/>
    <w:rsid w:val="00837029"/>
    <w:rsid w:val="00840392"/>
    <w:rsid w:val="008420DE"/>
    <w:rsid w:val="008464DE"/>
    <w:rsid w:val="008467FC"/>
    <w:rsid w:val="008476C2"/>
    <w:rsid w:val="008478B8"/>
    <w:rsid w:val="00847AF1"/>
    <w:rsid w:val="00850351"/>
    <w:rsid w:val="00850689"/>
    <w:rsid w:val="008560CC"/>
    <w:rsid w:val="00860272"/>
    <w:rsid w:val="0086231A"/>
    <w:rsid w:val="00862928"/>
    <w:rsid w:val="0086306C"/>
    <w:rsid w:val="0086333D"/>
    <w:rsid w:val="00863CF5"/>
    <w:rsid w:val="00864065"/>
    <w:rsid w:val="0087678C"/>
    <w:rsid w:val="008802C9"/>
    <w:rsid w:val="008807C5"/>
    <w:rsid w:val="00880BB0"/>
    <w:rsid w:val="00881EC1"/>
    <w:rsid w:val="0088303E"/>
    <w:rsid w:val="00883E4B"/>
    <w:rsid w:val="00885740"/>
    <w:rsid w:val="008870C2"/>
    <w:rsid w:val="008900E9"/>
    <w:rsid w:val="008910AF"/>
    <w:rsid w:val="00892AA8"/>
    <w:rsid w:val="00892C48"/>
    <w:rsid w:val="00892E0D"/>
    <w:rsid w:val="00894601"/>
    <w:rsid w:val="008952E7"/>
    <w:rsid w:val="008A072A"/>
    <w:rsid w:val="008A16A2"/>
    <w:rsid w:val="008A2591"/>
    <w:rsid w:val="008A51D5"/>
    <w:rsid w:val="008A520B"/>
    <w:rsid w:val="008B002A"/>
    <w:rsid w:val="008B1347"/>
    <w:rsid w:val="008B32C8"/>
    <w:rsid w:val="008B3F08"/>
    <w:rsid w:val="008B4A31"/>
    <w:rsid w:val="008C1AAA"/>
    <w:rsid w:val="008C3FD6"/>
    <w:rsid w:val="008C5875"/>
    <w:rsid w:val="008C590F"/>
    <w:rsid w:val="008D2CFD"/>
    <w:rsid w:val="008D3A34"/>
    <w:rsid w:val="008D4A08"/>
    <w:rsid w:val="008D4EFE"/>
    <w:rsid w:val="008D6203"/>
    <w:rsid w:val="008D7542"/>
    <w:rsid w:val="008E3061"/>
    <w:rsid w:val="008E3D2E"/>
    <w:rsid w:val="008E4E22"/>
    <w:rsid w:val="008E50AA"/>
    <w:rsid w:val="008E735C"/>
    <w:rsid w:val="008F2038"/>
    <w:rsid w:val="008F42F5"/>
    <w:rsid w:val="008F6FE8"/>
    <w:rsid w:val="008F7883"/>
    <w:rsid w:val="00902D05"/>
    <w:rsid w:val="00904BE6"/>
    <w:rsid w:val="00905756"/>
    <w:rsid w:val="00905DCB"/>
    <w:rsid w:val="00907395"/>
    <w:rsid w:val="00914CA7"/>
    <w:rsid w:val="00916602"/>
    <w:rsid w:val="009205B0"/>
    <w:rsid w:val="00922B76"/>
    <w:rsid w:val="009248C9"/>
    <w:rsid w:val="00925309"/>
    <w:rsid w:val="009276D0"/>
    <w:rsid w:val="00931602"/>
    <w:rsid w:val="0093284C"/>
    <w:rsid w:val="00932CF3"/>
    <w:rsid w:val="009336BE"/>
    <w:rsid w:val="00937EF4"/>
    <w:rsid w:val="009417AB"/>
    <w:rsid w:val="00942051"/>
    <w:rsid w:val="00942F95"/>
    <w:rsid w:val="009434FF"/>
    <w:rsid w:val="00943EDC"/>
    <w:rsid w:val="0095030F"/>
    <w:rsid w:val="00951C0F"/>
    <w:rsid w:val="00955B7F"/>
    <w:rsid w:val="00960163"/>
    <w:rsid w:val="00961AB1"/>
    <w:rsid w:val="00961C17"/>
    <w:rsid w:val="00962AD3"/>
    <w:rsid w:val="00962D02"/>
    <w:rsid w:val="009670AC"/>
    <w:rsid w:val="009677D2"/>
    <w:rsid w:val="00971624"/>
    <w:rsid w:val="00971F21"/>
    <w:rsid w:val="0097229E"/>
    <w:rsid w:val="0097230A"/>
    <w:rsid w:val="0097345B"/>
    <w:rsid w:val="00973ACB"/>
    <w:rsid w:val="009802D2"/>
    <w:rsid w:val="00980DD0"/>
    <w:rsid w:val="0098377D"/>
    <w:rsid w:val="009848C4"/>
    <w:rsid w:val="00985810"/>
    <w:rsid w:val="00985B7C"/>
    <w:rsid w:val="00985F3A"/>
    <w:rsid w:val="0098628E"/>
    <w:rsid w:val="00987ABF"/>
    <w:rsid w:val="00991D76"/>
    <w:rsid w:val="00992FF9"/>
    <w:rsid w:val="00993439"/>
    <w:rsid w:val="009938F4"/>
    <w:rsid w:val="00996202"/>
    <w:rsid w:val="00997288"/>
    <w:rsid w:val="009A0D53"/>
    <w:rsid w:val="009A2943"/>
    <w:rsid w:val="009A5140"/>
    <w:rsid w:val="009A57CD"/>
    <w:rsid w:val="009A6E8E"/>
    <w:rsid w:val="009B18E4"/>
    <w:rsid w:val="009B496E"/>
    <w:rsid w:val="009C09B9"/>
    <w:rsid w:val="009C1812"/>
    <w:rsid w:val="009C3E7E"/>
    <w:rsid w:val="009C3F53"/>
    <w:rsid w:val="009C5A33"/>
    <w:rsid w:val="009C5D92"/>
    <w:rsid w:val="009C74D6"/>
    <w:rsid w:val="009C778F"/>
    <w:rsid w:val="009D44B0"/>
    <w:rsid w:val="009D5B98"/>
    <w:rsid w:val="009E05FE"/>
    <w:rsid w:val="009E200F"/>
    <w:rsid w:val="009E320B"/>
    <w:rsid w:val="009E39A0"/>
    <w:rsid w:val="009E69E5"/>
    <w:rsid w:val="009F1E7D"/>
    <w:rsid w:val="009F43CC"/>
    <w:rsid w:val="009F4400"/>
    <w:rsid w:val="009F498A"/>
    <w:rsid w:val="009F55A8"/>
    <w:rsid w:val="009F7570"/>
    <w:rsid w:val="009F7C67"/>
    <w:rsid w:val="00A023B7"/>
    <w:rsid w:val="00A03EB0"/>
    <w:rsid w:val="00A05D06"/>
    <w:rsid w:val="00A07A1D"/>
    <w:rsid w:val="00A07EA4"/>
    <w:rsid w:val="00A10661"/>
    <w:rsid w:val="00A123A2"/>
    <w:rsid w:val="00A1315F"/>
    <w:rsid w:val="00A131E6"/>
    <w:rsid w:val="00A1702B"/>
    <w:rsid w:val="00A2075C"/>
    <w:rsid w:val="00A21828"/>
    <w:rsid w:val="00A23E83"/>
    <w:rsid w:val="00A24661"/>
    <w:rsid w:val="00A269FE"/>
    <w:rsid w:val="00A31655"/>
    <w:rsid w:val="00A31DE9"/>
    <w:rsid w:val="00A35B97"/>
    <w:rsid w:val="00A37069"/>
    <w:rsid w:val="00A40AAD"/>
    <w:rsid w:val="00A4120D"/>
    <w:rsid w:val="00A421FC"/>
    <w:rsid w:val="00A44826"/>
    <w:rsid w:val="00A45FC2"/>
    <w:rsid w:val="00A47135"/>
    <w:rsid w:val="00A5034B"/>
    <w:rsid w:val="00A50B16"/>
    <w:rsid w:val="00A5174A"/>
    <w:rsid w:val="00A51C0A"/>
    <w:rsid w:val="00A533AD"/>
    <w:rsid w:val="00A544C5"/>
    <w:rsid w:val="00A557A2"/>
    <w:rsid w:val="00A56FB9"/>
    <w:rsid w:val="00A61990"/>
    <w:rsid w:val="00A61FD3"/>
    <w:rsid w:val="00A62247"/>
    <w:rsid w:val="00A625F2"/>
    <w:rsid w:val="00A6564B"/>
    <w:rsid w:val="00A668CC"/>
    <w:rsid w:val="00A66D9B"/>
    <w:rsid w:val="00A6719F"/>
    <w:rsid w:val="00A67E60"/>
    <w:rsid w:val="00A7055A"/>
    <w:rsid w:val="00A71E0A"/>
    <w:rsid w:val="00A71FD7"/>
    <w:rsid w:val="00A73195"/>
    <w:rsid w:val="00A754D2"/>
    <w:rsid w:val="00A7582E"/>
    <w:rsid w:val="00A807F0"/>
    <w:rsid w:val="00A817F1"/>
    <w:rsid w:val="00A848A0"/>
    <w:rsid w:val="00A8531B"/>
    <w:rsid w:val="00A86D9E"/>
    <w:rsid w:val="00A901A6"/>
    <w:rsid w:val="00A92BE7"/>
    <w:rsid w:val="00A93769"/>
    <w:rsid w:val="00A9556E"/>
    <w:rsid w:val="00A9585B"/>
    <w:rsid w:val="00A96337"/>
    <w:rsid w:val="00A96E1C"/>
    <w:rsid w:val="00A97CFD"/>
    <w:rsid w:val="00AA0681"/>
    <w:rsid w:val="00AA0DD3"/>
    <w:rsid w:val="00AA2957"/>
    <w:rsid w:val="00AA2E81"/>
    <w:rsid w:val="00AA4457"/>
    <w:rsid w:val="00AA4DA5"/>
    <w:rsid w:val="00AA7E21"/>
    <w:rsid w:val="00AB0413"/>
    <w:rsid w:val="00AB19FC"/>
    <w:rsid w:val="00AB2B76"/>
    <w:rsid w:val="00AB316D"/>
    <w:rsid w:val="00AB5AB4"/>
    <w:rsid w:val="00AB7EF1"/>
    <w:rsid w:val="00AC3BA3"/>
    <w:rsid w:val="00AC52F9"/>
    <w:rsid w:val="00AC57E2"/>
    <w:rsid w:val="00AC709E"/>
    <w:rsid w:val="00AC788B"/>
    <w:rsid w:val="00AD01CB"/>
    <w:rsid w:val="00AD1219"/>
    <w:rsid w:val="00AD176D"/>
    <w:rsid w:val="00AD5E75"/>
    <w:rsid w:val="00AE19E7"/>
    <w:rsid w:val="00AE2274"/>
    <w:rsid w:val="00AE280C"/>
    <w:rsid w:val="00AE6827"/>
    <w:rsid w:val="00AE723E"/>
    <w:rsid w:val="00AF0957"/>
    <w:rsid w:val="00AF4335"/>
    <w:rsid w:val="00AF44FB"/>
    <w:rsid w:val="00AF7B1C"/>
    <w:rsid w:val="00B0036C"/>
    <w:rsid w:val="00B01CE0"/>
    <w:rsid w:val="00B04EB8"/>
    <w:rsid w:val="00B05078"/>
    <w:rsid w:val="00B05748"/>
    <w:rsid w:val="00B05A9A"/>
    <w:rsid w:val="00B063FD"/>
    <w:rsid w:val="00B064B3"/>
    <w:rsid w:val="00B07DE2"/>
    <w:rsid w:val="00B12170"/>
    <w:rsid w:val="00B14548"/>
    <w:rsid w:val="00B14A8F"/>
    <w:rsid w:val="00B155A1"/>
    <w:rsid w:val="00B163E1"/>
    <w:rsid w:val="00B22B2B"/>
    <w:rsid w:val="00B23097"/>
    <w:rsid w:val="00B23B0E"/>
    <w:rsid w:val="00B23E51"/>
    <w:rsid w:val="00B2410C"/>
    <w:rsid w:val="00B24531"/>
    <w:rsid w:val="00B25253"/>
    <w:rsid w:val="00B25387"/>
    <w:rsid w:val="00B26886"/>
    <w:rsid w:val="00B27E56"/>
    <w:rsid w:val="00B30226"/>
    <w:rsid w:val="00B30C2F"/>
    <w:rsid w:val="00B31809"/>
    <w:rsid w:val="00B319ED"/>
    <w:rsid w:val="00B32067"/>
    <w:rsid w:val="00B32D57"/>
    <w:rsid w:val="00B353BF"/>
    <w:rsid w:val="00B3598E"/>
    <w:rsid w:val="00B367E6"/>
    <w:rsid w:val="00B369AF"/>
    <w:rsid w:val="00B40954"/>
    <w:rsid w:val="00B409AD"/>
    <w:rsid w:val="00B4118A"/>
    <w:rsid w:val="00B43078"/>
    <w:rsid w:val="00B440FA"/>
    <w:rsid w:val="00B44BAC"/>
    <w:rsid w:val="00B513BB"/>
    <w:rsid w:val="00B530AC"/>
    <w:rsid w:val="00B543AB"/>
    <w:rsid w:val="00B57191"/>
    <w:rsid w:val="00B62484"/>
    <w:rsid w:val="00B67106"/>
    <w:rsid w:val="00B70DBD"/>
    <w:rsid w:val="00B718C0"/>
    <w:rsid w:val="00B733F8"/>
    <w:rsid w:val="00B74529"/>
    <w:rsid w:val="00B75931"/>
    <w:rsid w:val="00B75C1C"/>
    <w:rsid w:val="00B76CB1"/>
    <w:rsid w:val="00B80ABF"/>
    <w:rsid w:val="00B81020"/>
    <w:rsid w:val="00B82F34"/>
    <w:rsid w:val="00B839D8"/>
    <w:rsid w:val="00B873B4"/>
    <w:rsid w:val="00B90003"/>
    <w:rsid w:val="00B90F54"/>
    <w:rsid w:val="00B912F4"/>
    <w:rsid w:val="00B9382A"/>
    <w:rsid w:val="00B945EE"/>
    <w:rsid w:val="00BA2156"/>
    <w:rsid w:val="00BA4DA1"/>
    <w:rsid w:val="00BB16AA"/>
    <w:rsid w:val="00BB1D9A"/>
    <w:rsid w:val="00BB2B15"/>
    <w:rsid w:val="00BB2FCC"/>
    <w:rsid w:val="00BB3A55"/>
    <w:rsid w:val="00BC2656"/>
    <w:rsid w:val="00BC6434"/>
    <w:rsid w:val="00BC6F4F"/>
    <w:rsid w:val="00BD0A51"/>
    <w:rsid w:val="00BD0B80"/>
    <w:rsid w:val="00BD416D"/>
    <w:rsid w:val="00BD5E40"/>
    <w:rsid w:val="00BE11F0"/>
    <w:rsid w:val="00BE124B"/>
    <w:rsid w:val="00BE470A"/>
    <w:rsid w:val="00BE72EF"/>
    <w:rsid w:val="00BF037D"/>
    <w:rsid w:val="00BF2DB5"/>
    <w:rsid w:val="00BF3BF2"/>
    <w:rsid w:val="00BF47ED"/>
    <w:rsid w:val="00BF4DD5"/>
    <w:rsid w:val="00BF61E1"/>
    <w:rsid w:val="00BF657C"/>
    <w:rsid w:val="00BF7076"/>
    <w:rsid w:val="00BF739C"/>
    <w:rsid w:val="00C0006C"/>
    <w:rsid w:val="00C00CF1"/>
    <w:rsid w:val="00C018FC"/>
    <w:rsid w:val="00C03FB9"/>
    <w:rsid w:val="00C04946"/>
    <w:rsid w:val="00C07554"/>
    <w:rsid w:val="00C108BD"/>
    <w:rsid w:val="00C10AF2"/>
    <w:rsid w:val="00C11F01"/>
    <w:rsid w:val="00C125ED"/>
    <w:rsid w:val="00C137BE"/>
    <w:rsid w:val="00C15214"/>
    <w:rsid w:val="00C17435"/>
    <w:rsid w:val="00C21436"/>
    <w:rsid w:val="00C234E5"/>
    <w:rsid w:val="00C24F52"/>
    <w:rsid w:val="00C2731A"/>
    <w:rsid w:val="00C30955"/>
    <w:rsid w:val="00C316C3"/>
    <w:rsid w:val="00C31F04"/>
    <w:rsid w:val="00C34195"/>
    <w:rsid w:val="00C42C3D"/>
    <w:rsid w:val="00C44AED"/>
    <w:rsid w:val="00C46B64"/>
    <w:rsid w:val="00C47046"/>
    <w:rsid w:val="00C5095A"/>
    <w:rsid w:val="00C53875"/>
    <w:rsid w:val="00C53A7A"/>
    <w:rsid w:val="00C54684"/>
    <w:rsid w:val="00C576D0"/>
    <w:rsid w:val="00C5784B"/>
    <w:rsid w:val="00C633DF"/>
    <w:rsid w:val="00C6713A"/>
    <w:rsid w:val="00C675A5"/>
    <w:rsid w:val="00C67A5B"/>
    <w:rsid w:val="00C67DE3"/>
    <w:rsid w:val="00C80CFA"/>
    <w:rsid w:val="00C82145"/>
    <w:rsid w:val="00C82F67"/>
    <w:rsid w:val="00C85DEB"/>
    <w:rsid w:val="00C87807"/>
    <w:rsid w:val="00C92388"/>
    <w:rsid w:val="00C97732"/>
    <w:rsid w:val="00CA078D"/>
    <w:rsid w:val="00CA394C"/>
    <w:rsid w:val="00CA5BB7"/>
    <w:rsid w:val="00CA65E7"/>
    <w:rsid w:val="00CA7F6A"/>
    <w:rsid w:val="00CB208A"/>
    <w:rsid w:val="00CB3C81"/>
    <w:rsid w:val="00CB3D7D"/>
    <w:rsid w:val="00CB4216"/>
    <w:rsid w:val="00CB5DEF"/>
    <w:rsid w:val="00CC00EA"/>
    <w:rsid w:val="00CC3428"/>
    <w:rsid w:val="00CC4081"/>
    <w:rsid w:val="00CC609F"/>
    <w:rsid w:val="00CC68EB"/>
    <w:rsid w:val="00CC69B6"/>
    <w:rsid w:val="00CC6DD9"/>
    <w:rsid w:val="00CD2522"/>
    <w:rsid w:val="00CD42D9"/>
    <w:rsid w:val="00CD54E2"/>
    <w:rsid w:val="00CD6482"/>
    <w:rsid w:val="00CE0FF0"/>
    <w:rsid w:val="00CE12B2"/>
    <w:rsid w:val="00CE1B8E"/>
    <w:rsid w:val="00CE375E"/>
    <w:rsid w:val="00CE4D92"/>
    <w:rsid w:val="00CF05CC"/>
    <w:rsid w:val="00CF0960"/>
    <w:rsid w:val="00CF2D55"/>
    <w:rsid w:val="00CF506A"/>
    <w:rsid w:val="00CF5721"/>
    <w:rsid w:val="00CF69C7"/>
    <w:rsid w:val="00CF6C8D"/>
    <w:rsid w:val="00CF7750"/>
    <w:rsid w:val="00D00386"/>
    <w:rsid w:val="00D02F05"/>
    <w:rsid w:val="00D03F95"/>
    <w:rsid w:val="00D05879"/>
    <w:rsid w:val="00D106DD"/>
    <w:rsid w:val="00D11668"/>
    <w:rsid w:val="00D124AF"/>
    <w:rsid w:val="00D13F87"/>
    <w:rsid w:val="00D140E8"/>
    <w:rsid w:val="00D20B8A"/>
    <w:rsid w:val="00D20E4F"/>
    <w:rsid w:val="00D25EFA"/>
    <w:rsid w:val="00D265DC"/>
    <w:rsid w:val="00D26B31"/>
    <w:rsid w:val="00D27BB2"/>
    <w:rsid w:val="00D30A81"/>
    <w:rsid w:val="00D33F29"/>
    <w:rsid w:val="00D35419"/>
    <w:rsid w:val="00D3772E"/>
    <w:rsid w:val="00D37B99"/>
    <w:rsid w:val="00D4082E"/>
    <w:rsid w:val="00D43EA0"/>
    <w:rsid w:val="00D457E8"/>
    <w:rsid w:val="00D45F19"/>
    <w:rsid w:val="00D4643F"/>
    <w:rsid w:val="00D4696F"/>
    <w:rsid w:val="00D47FD3"/>
    <w:rsid w:val="00D51B6B"/>
    <w:rsid w:val="00D52226"/>
    <w:rsid w:val="00D57876"/>
    <w:rsid w:val="00D60003"/>
    <w:rsid w:val="00D603E2"/>
    <w:rsid w:val="00D80DDC"/>
    <w:rsid w:val="00D81E43"/>
    <w:rsid w:val="00D84257"/>
    <w:rsid w:val="00D846E9"/>
    <w:rsid w:val="00D858C4"/>
    <w:rsid w:val="00D868EB"/>
    <w:rsid w:val="00D91F7D"/>
    <w:rsid w:val="00D929A1"/>
    <w:rsid w:val="00D94ECF"/>
    <w:rsid w:val="00D96906"/>
    <w:rsid w:val="00D96C93"/>
    <w:rsid w:val="00DA0CA4"/>
    <w:rsid w:val="00DA0D20"/>
    <w:rsid w:val="00DA3AF9"/>
    <w:rsid w:val="00DB009D"/>
    <w:rsid w:val="00DB17CB"/>
    <w:rsid w:val="00DB3421"/>
    <w:rsid w:val="00DB49F4"/>
    <w:rsid w:val="00DB5EB8"/>
    <w:rsid w:val="00DB60E6"/>
    <w:rsid w:val="00DC2E36"/>
    <w:rsid w:val="00DC37A3"/>
    <w:rsid w:val="00DC3D8E"/>
    <w:rsid w:val="00DC49B1"/>
    <w:rsid w:val="00DC5E77"/>
    <w:rsid w:val="00DC657A"/>
    <w:rsid w:val="00DC6F36"/>
    <w:rsid w:val="00DC7279"/>
    <w:rsid w:val="00DC7523"/>
    <w:rsid w:val="00DD0850"/>
    <w:rsid w:val="00DD391E"/>
    <w:rsid w:val="00DD607F"/>
    <w:rsid w:val="00DD70F0"/>
    <w:rsid w:val="00DD7B19"/>
    <w:rsid w:val="00DD7C05"/>
    <w:rsid w:val="00DE3BCB"/>
    <w:rsid w:val="00DE61D5"/>
    <w:rsid w:val="00DE6290"/>
    <w:rsid w:val="00DE73B4"/>
    <w:rsid w:val="00DE740B"/>
    <w:rsid w:val="00DE7645"/>
    <w:rsid w:val="00DE7968"/>
    <w:rsid w:val="00DF317E"/>
    <w:rsid w:val="00DF55AE"/>
    <w:rsid w:val="00DF7297"/>
    <w:rsid w:val="00E04767"/>
    <w:rsid w:val="00E050B9"/>
    <w:rsid w:val="00E07C53"/>
    <w:rsid w:val="00E107A6"/>
    <w:rsid w:val="00E111D8"/>
    <w:rsid w:val="00E12E4E"/>
    <w:rsid w:val="00E1554D"/>
    <w:rsid w:val="00E15A7A"/>
    <w:rsid w:val="00E21753"/>
    <w:rsid w:val="00E21FE4"/>
    <w:rsid w:val="00E22D5C"/>
    <w:rsid w:val="00E24F6E"/>
    <w:rsid w:val="00E27CBF"/>
    <w:rsid w:val="00E27E78"/>
    <w:rsid w:val="00E36B23"/>
    <w:rsid w:val="00E37398"/>
    <w:rsid w:val="00E41780"/>
    <w:rsid w:val="00E441B0"/>
    <w:rsid w:val="00E475A7"/>
    <w:rsid w:val="00E54572"/>
    <w:rsid w:val="00E576D1"/>
    <w:rsid w:val="00E61393"/>
    <w:rsid w:val="00E61530"/>
    <w:rsid w:val="00E66D90"/>
    <w:rsid w:val="00E675D4"/>
    <w:rsid w:val="00E75F2C"/>
    <w:rsid w:val="00E80929"/>
    <w:rsid w:val="00E8139B"/>
    <w:rsid w:val="00E82612"/>
    <w:rsid w:val="00E86058"/>
    <w:rsid w:val="00E90A39"/>
    <w:rsid w:val="00E91A68"/>
    <w:rsid w:val="00E9247D"/>
    <w:rsid w:val="00E938DC"/>
    <w:rsid w:val="00E96E4D"/>
    <w:rsid w:val="00EA0D15"/>
    <w:rsid w:val="00EA137D"/>
    <w:rsid w:val="00EA47B4"/>
    <w:rsid w:val="00EA5EB4"/>
    <w:rsid w:val="00EA5EDA"/>
    <w:rsid w:val="00EB1F56"/>
    <w:rsid w:val="00EB49E1"/>
    <w:rsid w:val="00EB50C6"/>
    <w:rsid w:val="00EB6286"/>
    <w:rsid w:val="00EB6EDD"/>
    <w:rsid w:val="00EC00D3"/>
    <w:rsid w:val="00EC294B"/>
    <w:rsid w:val="00ED1203"/>
    <w:rsid w:val="00ED1645"/>
    <w:rsid w:val="00ED466F"/>
    <w:rsid w:val="00ED5C16"/>
    <w:rsid w:val="00ED5D1A"/>
    <w:rsid w:val="00EE221C"/>
    <w:rsid w:val="00EE42C3"/>
    <w:rsid w:val="00EE4EE0"/>
    <w:rsid w:val="00EF4E32"/>
    <w:rsid w:val="00EF4E61"/>
    <w:rsid w:val="00EF4FF5"/>
    <w:rsid w:val="00EF7EB1"/>
    <w:rsid w:val="00F00A1C"/>
    <w:rsid w:val="00F03302"/>
    <w:rsid w:val="00F061CD"/>
    <w:rsid w:val="00F06777"/>
    <w:rsid w:val="00F06F20"/>
    <w:rsid w:val="00F06F92"/>
    <w:rsid w:val="00F11846"/>
    <w:rsid w:val="00F14EBB"/>
    <w:rsid w:val="00F15FD0"/>
    <w:rsid w:val="00F16405"/>
    <w:rsid w:val="00F173A6"/>
    <w:rsid w:val="00F200A5"/>
    <w:rsid w:val="00F223F2"/>
    <w:rsid w:val="00F2487A"/>
    <w:rsid w:val="00F25025"/>
    <w:rsid w:val="00F2668E"/>
    <w:rsid w:val="00F32D40"/>
    <w:rsid w:val="00F37789"/>
    <w:rsid w:val="00F37C05"/>
    <w:rsid w:val="00F40EB1"/>
    <w:rsid w:val="00F43A9A"/>
    <w:rsid w:val="00F459D3"/>
    <w:rsid w:val="00F463EB"/>
    <w:rsid w:val="00F46A05"/>
    <w:rsid w:val="00F4717A"/>
    <w:rsid w:val="00F47D4D"/>
    <w:rsid w:val="00F62090"/>
    <w:rsid w:val="00F641A2"/>
    <w:rsid w:val="00F648E7"/>
    <w:rsid w:val="00F65476"/>
    <w:rsid w:val="00F6563B"/>
    <w:rsid w:val="00F65BB5"/>
    <w:rsid w:val="00F6787D"/>
    <w:rsid w:val="00F7134B"/>
    <w:rsid w:val="00F71B02"/>
    <w:rsid w:val="00F74483"/>
    <w:rsid w:val="00F7619F"/>
    <w:rsid w:val="00F77EF1"/>
    <w:rsid w:val="00F77F11"/>
    <w:rsid w:val="00F81289"/>
    <w:rsid w:val="00F81873"/>
    <w:rsid w:val="00F86C54"/>
    <w:rsid w:val="00F878E5"/>
    <w:rsid w:val="00F928F3"/>
    <w:rsid w:val="00F9391D"/>
    <w:rsid w:val="00F94145"/>
    <w:rsid w:val="00F946C8"/>
    <w:rsid w:val="00F9497F"/>
    <w:rsid w:val="00F94F81"/>
    <w:rsid w:val="00F95ECB"/>
    <w:rsid w:val="00F964F2"/>
    <w:rsid w:val="00F97898"/>
    <w:rsid w:val="00F97BDD"/>
    <w:rsid w:val="00FA0A3A"/>
    <w:rsid w:val="00FA27AB"/>
    <w:rsid w:val="00FA596A"/>
    <w:rsid w:val="00FB09EC"/>
    <w:rsid w:val="00FB3E5D"/>
    <w:rsid w:val="00FB4F3F"/>
    <w:rsid w:val="00FB5E0E"/>
    <w:rsid w:val="00FB5EAF"/>
    <w:rsid w:val="00FB79C6"/>
    <w:rsid w:val="00FB7AD7"/>
    <w:rsid w:val="00FC0DF8"/>
    <w:rsid w:val="00FC127D"/>
    <w:rsid w:val="00FC12CC"/>
    <w:rsid w:val="00FC12D1"/>
    <w:rsid w:val="00FC1780"/>
    <w:rsid w:val="00FC18BE"/>
    <w:rsid w:val="00FC2024"/>
    <w:rsid w:val="00FC2610"/>
    <w:rsid w:val="00FC3F37"/>
    <w:rsid w:val="00FC40DA"/>
    <w:rsid w:val="00FC4C26"/>
    <w:rsid w:val="00FC5B4D"/>
    <w:rsid w:val="00FC5CEE"/>
    <w:rsid w:val="00FD1650"/>
    <w:rsid w:val="00FD229E"/>
    <w:rsid w:val="00FD52DF"/>
    <w:rsid w:val="00FD5B63"/>
    <w:rsid w:val="00FD71DE"/>
    <w:rsid w:val="00FD744A"/>
    <w:rsid w:val="00FE0B6B"/>
    <w:rsid w:val="00FE3C5F"/>
    <w:rsid w:val="00FE4B8F"/>
    <w:rsid w:val="00FE7DA5"/>
    <w:rsid w:val="00FF011E"/>
    <w:rsid w:val="00FF01FD"/>
    <w:rsid w:val="00FF0942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73C183"/>
  <w15:chartTrackingRefBased/>
  <w15:docId w15:val="{272E4054-23B0-EA40-AE91-7EC1B5A8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Bertolaccini</dc:creator>
  <cp:keywords/>
  <dc:description/>
  <cp:lastModifiedBy>Luca Bertolaccini</cp:lastModifiedBy>
  <cp:revision>1</cp:revision>
  <dcterms:created xsi:type="dcterms:W3CDTF">2024-08-31T15:48:00Z</dcterms:created>
  <dcterms:modified xsi:type="dcterms:W3CDTF">2024-08-31T15:49:00Z</dcterms:modified>
</cp:coreProperties>
</file>