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17B87" w14:textId="4F5B2B31" w:rsidR="008D53D6" w:rsidRPr="00586794" w:rsidRDefault="0018226A" w:rsidP="00B04E65">
      <w:pPr>
        <w:widowControl/>
        <w:spacing w:line="480" w:lineRule="auto"/>
        <w:ind w:firstLineChars="1300" w:firstLine="2741"/>
        <w:outlineLvl w:val="0"/>
        <w:rPr>
          <w:rFonts w:ascii="Times New Roman" w:eastAsia="宋体" w:hAnsi="Times New Roman" w:cs="Times New Roman"/>
          <w:b/>
          <w:kern w:val="0"/>
          <w:szCs w:val="21"/>
          <w:lang w:val="en-CA"/>
        </w:rPr>
      </w:pPr>
      <w:bookmarkStart w:id="0" w:name="_Toc20146"/>
      <w:r w:rsidRPr="00586794">
        <w:rPr>
          <w:rFonts w:ascii="Times New Roman" w:eastAsia="宋体" w:hAnsi="Times New Roman" w:cs="Times New Roman"/>
          <w:b/>
          <w:kern w:val="0"/>
          <w:szCs w:val="21"/>
          <w:lang w:val="en-CA" w:eastAsia="en-CA"/>
        </w:rPr>
        <w:t>Supplement</w:t>
      </w:r>
      <w:bookmarkEnd w:id="0"/>
      <w:r w:rsidR="008D53D6" w:rsidRPr="00586794">
        <w:rPr>
          <w:rFonts w:ascii="Times New Roman" w:eastAsia="宋体" w:hAnsi="Times New Roman" w:cs="Times New Roman"/>
          <w:b/>
          <w:kern w:val="0"/>
          <w:szCs w:val="21"/>
          <w:lang w:val="en-CA"/>
        </w:rPr>
        <w:t xml:space="preserve"> materials</w:t>
      </w:r>
    </w:p>
    <w:p w14:paraId="28C53479" w14:textId="77777777" w:rsidR="00B04E65" w:rsidRPr="00B04E65" w:rsidRDefault="00B04E65" w:rsidP="00B04E65">
      <w:pPr>
        <w:spacing w:line="480" w:lineRule="auto"/>
        <w:ind w:firstLineChars="300" w:firstLine="630"/>
        <w:rPr>
          <w:rFonts w:ascii="Times New Roman" w:eastAsia="等线" w:hAnsi="Times New Roman" w:cs="Times New Roman"/>
          <w:b/>
          <w:bCs/>
          <w:szCs w:val="21"/>
          <w14:ligatures w14:val="standardContextual"/>
        </w:rPr>
      </w:pPr>
      <w:bookmarkStart w:id="1" w:name="_Hlk169195666"/>
      <w:r w:rsidRPr="00B04E65">
        <w:rPr>
          <w:rFonts w:ascii="Times New Roman" w:eastAsia="等线" w:hAnsi="Times New Roman" w:cs="Times New Roman"/>
          <w:b/>
          <w:bCs/>
          <w:szCs w:val="21"/>
          <w14:ligatures w14:val="standardContextual"/>
        </w:rPr>
        <w:t xml:space="preserve">The correlation between </w:t>
      </w:r>
      <w:bookmarkStart w:id="2" w:name="_Hlk208306125"/>
      <w:r w:rsidRPr="00B04E65">
        <w:rPr>
          <w:rFonts w:ascii="Times New Roman" w:eastAsia="等线" w:hAnsi="Times New Roman" w:cs="Times New Roman"/>
          <w:b/>
          <w:bCs/>
          <w:szCs w:val="21"/>
          <w14:ligatures w14:val="standardContextual"/>
        </w:rPr>
        <w:t>triglyceride glucose index and atrial fibrillation</w:t>
      </w:r>
      <w:bookmarkEnd w:id="2"/>
      <w:r w:rsidRPr="00B04E65">
        <w:rPr>
          <w:rFonts w:ascii="Times New Roman" w:eastAsia="等线" w:hAnsi="Times New Roman" w:cs="Times New Roman"/>
          <w:b/>
          <w:bCs/>
          <w:szCs w:val="21"/>
          <w14:ligatures w14:val="standardContextual"/>
        </w:rPr>
        <w:t xml:space="preserve"> risk: </w:t>
      </w:r>
    </w:p>
    <w:p w14:paraId="307AD59B" w14:textId="77777777" w:rsidR="00B04E65" w:rsidRPr="00B04E65" w:rsidRDefault="00B04E65" w:rsidP="00B04E65">
      <w:pPr>
        <w:spacing w:line="480" w:lineRule="auto"/>
        <w:ind w:leftChars="750" w:left="1575" w:firstLineChars="600" w:firstLine="1260"/>
        <w:rPr>
          <w:rFonts w:ascii="Times New Roman" w:eastAsia="等线" w:hAnsi="Times New Roman" w:cs="Times New Roman"/>
          <w:b/>
          <w:bCs/>
          <w:szCs w:val="21"/>
          <w14:ligatures w14:val="standardContextual"/>
        </w:rPr>
      </w:pPr>
      <w:r w:rsidRPr="00B04E65">
        <w:rPr>
          <w:rFonts w:ascii="Times New Roman" w:eastAsia="等线" w:hAnsi="Times New Roman" w:cs="Times New Roman"/>
          <w:b/>
          <w:bCs/>
          <w:szCs w:val="21"/>
          <w14:ligatures w14:val="standardContextual"/>
        </w:rPr>
        <w:t xml:space="preserve">A </w:t>
      </w:r>
      <w:bookmarkStart w:id="3" w:name="_Hlk203577091"/>
      <w:r w:rsidRPr="00B04E65">
        <w:rPr>
          <w:rFonts w:ascii="Times New Roman" w:eastAsia="等线" w:hAnsi="Times New Roman" w:cs="Times New Roman"/>
          <w:b/>
          <w:bCs/>
          <w:szCs w:val="21"/>
          <w14:ligatures w14:val="standardContextual"/>
        </w:rPr>
        <w:t xml:space="preserve">meta-analysis </w:t>
      </w:r>
      <w:bookmarkStart w:id="4" w:name="_Hlk203575858"/>
      <w:bookmarkEnd w:id="3"/>
    </w:p>
    <w:bookmarkEnd w:id="1"/>
    <w:bookmarkEnd w:id="4"/>
    <w:p w14:paraId="7361785E" w14:textId="77777777" w:rsidR="00B04E65" w:rsidRPr="00B04E65" w:rsidRDefault="00B04E65" w:rsidP="00B04E65">
      <w:pPr>
        <w:spacing w:line="480" w:lineRule="auto"/>
        <w:rPr>
          <w:rFonts w:ascii="Times New Roman" w:eastAsia="等线" w:hAnsi="Times New Roman" w:cs="Times New Roman"/>
          <w:szCs w:val="21"/>
          <w14:ligatures w14:val="standardContextual"/>
        </w:rPr>
      </w:pPr>
      <w:r w:rsidRPr="00B04E65">
        <w:rPr>
          <w:rFonts w:ascii="Times New Roman" w:eastAsia="等线" w:hAnsi="Times New Roman" w:cs="Times New Roman"/>
          <w:szCs w:val="21"/>
          <w14:ligatures w14:val="standardContextual"/>
        </w:rPr>
        <w:t xml:space="preserve">Lin Han1, Fei-Fei Hou 1, Bei-Bei Wang 2, </w:t>
      </w:r>
      <w:bookmarkStart w:id="5" w:name="_Hlk180100146"/>
      <w:r w:rsidRPr="00B04E65">
        <w:rPr>
          <w:rFonts w:ascii="Times New Roman" w:eastAsia="等线" w:hAnsi="Times New Roman" w:cs="Times New Roman"/>
          <w:szCs w:val="21"/>
          <w14:ligatures w14:val="standardContextual"/>
        </w:rPr>
        <w:t>Qiong Wu</w:t>
      </w:r>
      <w:bookmarkEnd w:id="5"/>
      <w:r w:rsidRPr="00B04E65">
        <w:rPr>
          <w:rFonts w:ascii="Times New Roman" w:eastAsia="等线" w:hAnsi="Times New Roman" w:cs="Times New Roman"/>
          <w:szCs w:val="21"/>
          <w14:ligatures w14:val="standardContextual"/>
        </w:rPr>
        <w:t>1*, Juan Liu3</w:t>
      </w:r>
    </w:p>
    <w:p w14:paraId="7D539EE9" w14:textId="77777777" w:rsidR="00B04E65" w:rsidRPr="00B04E65" w:rsidRDefault="00B04E65" w:rsidP="00B04E65">
      <w:pPr>
        <w:numPr>
          <w:ilvl w:val="0"/>
          <w:numId w:val="1"/>
        </w:numPr>
        <w:spacing w:line="480" w:lineRule="auto"/>
        <w:rPr>
          <w:rFonts w:ascii="Times New Roman" w:eastAsia="等线" w:hAnsi="Times New Roman" w:cs="Times New Roman"/>
          <w:szCs w:val="21"/>
          <w14:ligatures w14:val="standardContextual"/>
        </w:rPr>
      </w:pPr>
      <w:r w:rsidRPr="00B04E65">
        <w:rPr>
          <w:rFonts w:ascii="Times New Roman" w:eastAsia="等线" w:hAnsi="Times New Roman" w:cs="Times New Roman"/>
          <w:szCs w:val="21"/>
          <w14:ligatures w14:val="standardContextual"/>
        </w:rPr>
        <w:t>Department of Intensive Care Unit, Inner Mongolia Medical University Affiliated Hospital ,Hohhot, Inner Mongolia</w:t>
      </w:r>
      <w:bookmarkStart w:id="6" w:name="_Hlk208179215"/>
      <w:r w:rsidRPr="00B04E65">
        <w:rPr>
          <w:rFonts w:ascii="Times New Roman" w:eastAsia="等线" w:hAnsi="Times New Roman" w:cs="Times New Roman"/>
          <w:szCs w:val="21"/>
          <w14:ligatures w14:val="standardContextual"/>
        </w:rPr>
        <w:t>, People's Republic of China</w:t>
      </w:r>
    </w:p>
    <w:bookmarkEnd w:id="6"/>
    <w:p w14:paraId="0C045F16" w14:textId="77777777" w:rsidR="00B04E65" w:rsidRPr="00B04E65" w:rsidRDefault="00B04E65" w:rsidP="00B04E65">
      <w:pPr>
        <w:spacing w:line="480" w:lineRule="auto"/>
        <w:rPr>
          <w:rFonts w:ascii="Times New Roman" w:eastAsia="等线" w:hAnsi="Times New Roman" w:cs="Times New Roman"/>
          <w:szCs w:val="21"/>
          <w14:ligatures w14:val="standardContextual"/>
        </w:rPr>
      </w:pPr>
      <w:r w:rsidRPr="00B04E65">
        <w:rPr>
          <w:rFonts w:ascii="Times New Roman" w:eastAsia="等线" w:hAnsi="Times New Roman" w:cs="Times New Roman"/>
          <w:szCs w:val="21"/>
          <w14:ligatures w14:val="standardContextual"/>
        </w:rPr>
        <w:t xml:space="preserve">2   Department of Cardiology, The First People’s Hospital of Jinzhong, Jinzhong, </w:t>
      </w:r>
      <w:bookmarkStart w:id="7" w:name="OLE_LINK14"/>
      <w:r w:rsidRPr="00B04E65">
        <w:rPr>
          <w:rFonts w:ascii="Times New Roman" w:eastAsia="等线" w:hAnsi="Times New Roman" w:cs="Times New Roman"/>
          <w:szCs w:val="21"/>
          <w14:ligatures w14:val="standardContextual"/>
        </w:rPr>
        <w:t>Shanxi,  People's Republic of China</w:t>
      </w:r>
      <w:bookmarkEnd w:id="7"/>
    </w:p>
    <w:p w14:paraId="1EC08E02" w14:textId="1DD827FF" w:rsidR="00B04E65" w:rsidRPr="00B04E65" w:rsidRDefault="00B04E65" w:rsidP="00B04E65">
      <w:pPr>
        <w:spacing w:line="480" w:lineRule="auto"/>
        <w:rPr>
          <w:rFonts w:ascii="Times New Roman" w:eastAsia="等线" w:hAnsi="Times New Roman" w:cs="Times New Roman"/>
          <w:szCs w:val="21"/>
          <w14:ligatures w14:val="standardContextual"/>
        </w:rPr>
      </w:pPr>
      <w:r w:rsidRPr="00B04E65">
        <w:rPr>
          <w:rFonts w:ascii="Times New Roman" w:eastAsia="等线" w:hAnsi="Times New Roman" w:cs="Times New Roman"/>
          <w:szCs w:val="21"/>
          <w14:ligatures w14:val="standardContextual"/>
        </w:rPr>
        <w:t>3    Department of Special Needs Medicine, Shanxi Province Cancer Hospital/ Shanxi Hospital Affiliated to Cancer, Taiyuan, Shanxi, People's Republic of China</w:t>
      </w:r>
    </w:p>
    <w:p w14:paraId="5C14B359" w14:textId="77777777" w:rsidR="00B04E65" w:rsidRPr="00B04E65" w:rsidRDefault="00B04E65" w:rsidP="00B04E65">
      <w:pPr>
        <w:spacing w:line="480" w:lineRule="auto"/>
        <w:rPr>
          <w:rFonts w:ascii="Times New Roman" w:eastAsia="等线" w:hAnsi="Times New Roman" w:cs="Times New Roman"/>
          <w:szCs w:val="21"/>
          <w14:ligatures w14:val="standardContextual"/>
        </w:rPr>
      </w:pPr>
      <w:r w:rsidRPr="00B04E65">
        <w:rPr>
          <w:rFonts w:ascii="Times New Roman" w:eastAsia="等线" w:hAnsi="Times New Roman" w:cs="Times New Roman"/>
          <w:szCs w:val="21"/>
          <w14:ligatures w14:val="standardContextual"/>
        </w:rPr>
        <w:t xml:space="preserve">*Correspondence: Qiong Wu(email: </w:t>
      </w:r>
      <w:bookmarkStart w:id="8" w:name="OLE_LINK5"/>
      <w:r w:rsidRPr="00B04E65">
        <w:rPr>
          <w:rFonts w:ascii="Times New Roman" w:eastAsia="等线" w:hAnsi="Times New Roman" w:cs="Times New Roman"/>
          <w:szCs w:val="21"/>
          <w14:ligatures w14:val="standardContextual"/>
        </w:rPr>
        <w:t>qingwunm1014@163.com</w:t>
      </w:r>
      <w:bookmarkEnd w:id="8"/>
      <w:r w:rsidRPr="00B04E65">
        <w:rPr>
          <w:rFonts w:ascii="Times New Roman" w:eastAsia="等线" w:hAnsi="Times New Roman" w:cs="Times New Roman"/>
          <w:szCs w:val="21"/>
          <w14:ligatures w14:val="standardContextual"/>
        </w:rPr>
        <w:t>)</w:t>
      </w:r>
    </w:p>
    <w:sdt>
      <w:sdtPr>
        <w:rPr>
          <w:rFonts w:ascii="Times New Roman" w:eastAsia="宋体" w:hAnsi="Times New Roman" w:cs="Times New Roman"/>
          <w:b/>
          <w:bCs/>
          <w:szCs w:val="21"/>
        </w:rPr>
        <w:id w:val="147472946"/>
        <w15:color w:val="DBDBDB"/>
        <w:docPartObj>
          <w:docPartGallery w:val="Table of Contents"/>
          <w:docPartUnique/>
        </w:docPartObj>
      </w:sdtPr>
      <w:sdtEndPr>
        <w:rPr>
          <w:rFonts w:eastAsiaTheme="minorEastAsia"/>
        </w:rPr>
      </w:sdtEndPr>
      <w:sdtContent>
        <w:p w14:paraId="3F04183A" w14:textId="28123325" w:rsidR="00714F57" w:rsidRPr="00586794" w:rsidRDefault="0018226A" w:rsidP="00953392">
          <w:pPr>
            <w:spacing w:line="480" w:lineRule="auto"/>
            <w:jc w:val="center"/>
            <w:rPr>
              <w:rFonts w:ascii="Times New Roman" w:hAnsi="Times New Roman" w:cs="Times New Roman"/>
              <w:b/>
              <w:bCs/>
              <w:szCs w:val="21"/>
            </w:rPr>
          </w:pPr>
          <w:r w:rsidRPr="00586794">
            <w:rPr>
              <w:rFonts w:ascii="Times New Roman" w:eastAsia="宋体" w:hAnsi="Times New Roman" w:cs="Times New Roman"/>
              <w:b/>
              <w:bCs/>
              <w:szCs w:val="21"/>
            </w:rPr>
            <w:t xml:space="preserve"> Contents</w:t>
          </w:r>
          <w:r w:rsidRPr="00586794">
            <w:rPr>
              <w:rFonts w:ascii="Times New Roman" w:eastAsia="宋体" w:hAnsi="Times New Roman" w:cs="Times New Roman"/>
              <w:kern w:val="0"/>
              <w:szCs w:val="21"/>
            </w:rPr>
            <w:fldChar w:fldCharType="begin"/>
          </w:r>
          <w:r w:rsidRPr="00586794">
            <w:rPr>
              <w:rFonts w:ascii="Times New Roman" w:hAnsi="Times New Roman" w:cs="Times New Roman"/>
              <w:szCs w:val="21"/>
            </w:rPr>
            <w:instrText xml:space="preserve">TOC \o "1-1" \h \u </w:instrText>
          </w:r>
          <w:r w:rsidRPr="00586794">
            <w:rPr>
              <w:rFonts w:ascii="Times New Roman" w:eastAsia="宋体" w:hAnsi="Times New Roman" w:cs="Times New Roman"/>
              <w:kern w:val="0"/>
              <w:szCs w:val="21"/>
            </w:rPr>
            <w:fldChar w:fldCharType="separate"/>
          </w:r>
        </w:p>
        <w:p w14:paraId="1B2236D9" w14:textId="58FCCB8B" w:rsidR="00714F57" w:rsidRPr="00586794" w:rsidRDefault="0018226A">
          <w:pPr>
            <w:pStyle w:val="WPSOffice1"/>
            <w:tabs>
              <w:tab w:val="right" w:leader="dot" w:pos="8306"/>
            </w:tabs>
            <w:spacing w:line="480" w:lineRule="auto"/>
            <w:rPr>
              <w:sz w:val="21"/>
              <w:szCs w:val="21"/>
            </w:rPr>
          </w:pPr>
          <w:hyperlink w:anchor="_Toc29793" w:history="1">
            <w:r w:rsidRPr="00586794">
              <w:rPr>
                <w:sz w:val="21"/>
                <w:szCs w:val="21"/>
              </w:rPr>
              <w:t xml:space="preserve">Table </w:t>
            </w:r>
            <w:r w:rsidR="00362E94" w:rsidRPr="00586794">
              <w:rPr>
                <w:sz w:val="21"/>
                <w:szCs w:val="21"/>
              </w:rPr>
              <w:t>S</w:t>
            </w:r>
            <w:r w:rsidRPr="00586794">
              <w:rPr>
                <w:sz w:val="21"/>
                <w:szCs w:val="21"/>
              </w:rPr>
              <w:t xml:space="preserve">1. </w:t>
            </w:r>
            <w:r w:rsidRPr="00586794">
              <w:rPr>
                <w:sz w:val="21"/>
                <w:szCs w:val="21"/>
                <w:lang w:val="en-GB"/>
              </w:rPr>
              <w:t>PRISMA Checklist.</w:t>
            </w:r>
            <w:r w:rsidRPr="00586794">
              <w:rPr>
                <w:sz w:val="21"/>
                <w:szCs w:val="21"/>
              </w:rPr>
              <w:tab/>
            </w:r>
            <w:r w:rsidR="00A23FB6" w:rsidRPr="00586794">
              <w:rPr>
                <w:sz w:val="21"/>
                <w:szCs w:val="21"/>
              </w:rPr>
              <w:t>2</w:t>
            </w:r>
          </w:hyperlink>
        </w:p>
        <w:p w14:paraId="0A9EEB24" w14:textId="6A7BD9CF" w:rsidR="00714F57" w:rsidRPr="00586794" w:rsidRDefault="0018226A">
          <w:pPr>
            <w:pStyle w:val="WPSOffice1"/>
            <w:tabs>
              <w:tab w:val="right" w:leader="dot" w:pos="8306"/>
            </w:tabs>
            <w:spacing w:line="480" w:lineRule="auto"/>
            <w:rPr>
              <w:sz w:val="21"/>
              <w:szCs w:val="21"/>
            </w:rPr>
          </w:pPr>
          <w:hyperlink w:anchor="_Toc25437" w:history="1">
            <w:r w:rsidRPr="00586794">
              <w:rPr>
                <w:sz w:val="21"/>
                <w:szCs w:val="21"/>
              </w:rPr>
              <w:t xml:space="preserve">Table </w:t>
            </w:r>
            <w:r w:rsidR="00362E94" w:rsidRPr="00586794">
              <w:rPr>
                <w:sz w:val="21"/>
                <w:szCs w:val="21"/>
              </w:rPr>
              <w:t>S</w:t>
            </w:r>
            <w:r w:rsidRPr="00586794">
              <w:rPr>
                <w:sz w:val="21"/>
                <w:szCs w:val="21"/>
              </w:rPr>
              <w:t>2. Search strategy</w:t>
            </w:r>
            <w:r w:rsidRPr="00586794">
              <w:rPr>
                <w:sz w:val="21"/>
                <w:szCs w:val="21"/>
              </w:rPr>
              <w:tab/>
            </w:r>
            <w:r w:rsidR="00A23FB6" w:rsidRPr="00586794">
              <w:rPr>
                <w:sz w:val="21"/>
                <w:szCs w:val="21"/>
              </w:rPr>
              <w:t>5</w:t>
            </w:r>
          </w:hyperlink>
        </w:p>
        <w:p w14:paraId="281ABFE8" w14:textId="77777777" w:rsidR="00714F57" w:rsidRPr="00586794" w:rsidRDefault="0018226A">
          <w:pPr>
            <w:widowControl/>
            <w:spacing w:line="480" w:lineRule="auto"/>
            <w:rPr>
              <w:rFonts w:ascii="Times New Roman" w:hAnsi="Times New Roman" w:cs="Times New Roman"/>
              <w:szCs w:val="21"/>
            </w:rPr>
            <w:sectPr w:rsidR="00714F57" w:rsidRPr="00586794" w:rsidSect="00A76AE6">
              <w:headerReference w:type="even" r:id="rId8"/>
              <w:headerReference w:type="default" r:id="rId9"/>
              <w:footerReference w:type="default" r:id="rId10"/>
              <w:type w:val="continuous"/>
              <w:pgSz w:w="11906" w:h="16838"/>
              <w:pgMar w:top="1440" w:right="1800" w:bottom="1440" w:left="1800" w:header="851" w:footer="992" w:gutter="0"/>
              <w:cols w:space="425"/>
              <w:docGrid w:type="lines" w:linePitch="312"/>
            </w:sectPr>
          </w:pPr>
          <w:r w:rsidRPr="00586794">
            <w:rPr>
              <w:rFonts w:ascii="Times New Roman" w:hAnsi="Times New Roman" w:cs="Times New Roman"/>
              <w:szCs w:val="21"/>
            </w:rPr>
            <w:fldChar w:fldCharType="end"/>
          </w:r>
        </w:p>
      </w:sdtContent>
    </w:sdt>
    <w:p w14:paraId="2540ED6B" w14:textId="77777777" w:rsidR="00714F57" w:rsidRPr="00586794" w:rsidRDefault="00714F57">
      <w:pPr>
        <w:widowControl/>
        <w:spacing w:line="480" w:lineRule="auto"/>
        <w:rPr>
          <w:rFonts w:ascii="Times New Roman" w:eastAsia="宋体" w:hAnsi="Times New Roman" w:cs="Times New Roman"/>
          <w:b/>
          <w:kern w:val="0"/>
          <w:szCs w:val="21"/>
          <w:lang w:val="en-CA"/>
        </w:rPr>
      </w:pPr>
    </w:p>
    <w:p w14:paraId="46E0D5F2" w14:textId="77777777" w:rsidR="00714F57" w:rsidRPr="00586794" w:rsidRDefault="0018226A">
      <w:pPr>
        <w:pStyle w:val="1"/>
        <w:rPr>
          <w:rFonts w:cs="Times New Roman"/>
          <w:sz w:val="21"/>
          <w:szCs w:val="21"/>
        </w:rPr>
      </w:pPr>
      <w:bookmarkStart w:id="9" w:name="_Toc29793"/>
      <w:r w:rsidRPr="00586794">
        <w:rPr>
          <w:rFonts w:cs="Times New Roman"/>
          <w:sz w:val="21"/>
          <w:szCs w:val="21"/>
        </w:rPr>
        <w:t xml:space="preserve">Table </w:t>
      </w:r>
      <w:r w:rsidR="00362E94" w:rsidRPr="00586794">
        <w:rPr>
          <w:rFonts w:cs="Times New Roman"/>
          <w:sz w:val="21"/>
          <w:szCs w:val="21"/>
        </w:rPr>
        <w:t>S</w:t>
      </w:r>
      <w:r w:rsidRPr="00586794">
        <w:rPr>
          <w:rFonts w:cs="Times New Roman"/>
          <w:sz w:val="21"/>
          <w:szCs w:val="21"/>
        </w:rPr>
        <w:t xml:space="preserve">1. </w:t>
      </w:r>
      <w:r w:rsidRPr="00586794">
        <w:rPr>
          <w:rFonts w:cs="Times New Roman"/>
          <w:sz w:val="21"/>
          <w:szCs w:val="21"/>
          <w:lang w:val="en-GB"/>
        </w:rPr>
        <w:t>PRISMA Checklist.</w:t>
      </w:r>
      <w:bookmarkEnd w:id="9"/>
    </w:p>
    <w:tbl>
      <w:tblPr>
        <w:tblW w:w="14603" w:type="dxa"/>
        <w:jc w:val="center"/>
        <w:tblLook w:val="04A0" w:firstRow="1" w:lastRow="0" w:firstColumn="1" w:lastColumn="0" w:noHBand="0" w:noVBand="1"/>
      </w:tblPr>
      <w:tblGrid>
        <w:gridCol w:w="2203"/>
        <w:gridCol w:w="540"/>
        <w:gridCol w:w="10600"/>
        <w:gridCol w:w="1260"/>
      </w:tblGrid>
      <w:tr w:rsidR="00714F57" w:rsidRPr="00586794" w14:paraId="76DEEBB9" w14:textId="77777777">
        <w:trPr>
          <w:trHeight w:val="663"/>
          <w:jc w:val="center"/>
        </w:trPr>
        <w:tc>
          <w:tcPr>
            <w:tcW w:w="2203"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3A7C87F8" w14:textId="77777777" w:rsidR="00714F57" w:rsidRPr="00586794" w:rsidRDefault="0018226A">
            <w:pPr>
              <w:pStyle w:val="Default"/>
              <w:rPr>
                <w:rFonts w:ascii="Times New Roman" w:hAnsi="Times New Roman" w:cs="Times New Roman"/>
                <w:color w:val="FFFFFF"/>
                <w:sz w:val="21"/>
                <w:szCs w:val="21"/>
              </w:rPr>
            </w:pPr>
            <w:r w:rsidRPr="00586794">
              <w:rPr>
                <w:rFonts w:ascii="Times New Roman" w:hAnsi="Times New Roman" w:cs="Times New Roman"/>
                <w:b/>
                <w:bCs/>
                <w:color w:val="FFFFFF"/>
                <w:sz w:val="21"/>
                <w:szCs w:val="21"/>
              </w:rPr>
              <w:t xml:space="preserve">Section/topic </w:t>
            </w:r>
          </w:p>
        </w:tc>
        <w:tc>
          <w:tcPr>
            <w:tcW w:w="540"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567913E1" w14:textId="77777777" w:rsidR="00714F57" w:rsidRPr="00586794" w:rsidRDefault="0018226A">
            <w:pPr>
              <w:pStyle w:val="Default"/>
              <w:jc w:val="right"/>
              <w:rPr>
                <w:rFonts w:ascii="Times New Roman" w:hAnsi="Times New Roman" w:cs="Times New Roman"/>
                <w:b/>
                <w:bCs/>
                <w:color w:val="FFFFFF"/>
                <w:sz w:val="21"/>
                <w:szCs w:val="21"/>
              </w:rPr>
            </w:pPr>
            <w:r w:rsidRPr="00586794">
              <w:rPr>
                <w:rFonts w:ascii="Times New Roman" w:hAnsi="Times New Roman" w:cs="Times New Roman"/>
                <w:b/>
                <w:bCs/>
                <w:color w:val="FFFFFF"/>
                <w:sz w:val="21"/>
                <w:szCs w:val="21"/>
              </w:rPr>
              <w:t>#</w:t>
            </w:r>
          </w:p>
        </w:tc>
        <w:tc>
          <w:tcPr>
            <w:tcW w:w="106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7DFC6FF5" w14:textId="77777777" w:rsidR="00714F57" w:rsidRPr="00586794" w:rsidRDefault="0018226A">
            <w:pPr>
              <w:pStyle w:val="Default"/>
              <w:rPr>
                <w:rFonts w:ascii="Times New Roman" w:hAnsi="Times New Roman" w:cs="Times New Roman"/>
                <w:color w:val="FFFFFF"/>
                <w:sz w:val="21"/>
                <w:szCs w:val="21"/>
              </w:rPr>
            </w:pPr>
            <w:r w:rsidRPr="00586794">
              <w:rPr>
                <w:rFonts w:ascii="Times New Roman" w:hAnsi="Times New Roman" w:cs="Times New Roman"/>
                <w:b/>
                <w:bCs/>
                <w:color w:val="FFFFFF"/>
                <w:sz w:val="21"/>
                <w:szCs w:val="21"/>
              </w:rPr>
              <w:t xml:space="preserve">Checklist item </w:t>
            </w:r>
          </w:p>
        </w:tc>
        <w:tc>
          <w:tcPr>
            <w:tcW w:w="126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5860064F" w14:textId="77777777" w:rsidR="00714F57" w:rsidRPr="00586794" w:rsidRDefault="0018226A">
            <w:pPr>
              <w:pStyle w:val="Default"/>
              <w:rPr>
                <w:rFonts w:ascii="Times New Roman" w:hAnsi="Times New Roman" w:cs="Times New Roman"/>
                <w:color w:val="FFFFFF"/>
                <w:sz w:val="21"/>
                <w:szCs w:val="21"/>
              </w:rPr>
            </w:pPr>
            <w:r w:rsidRPr="00586794">
              <w:rPr>
                <w:rFonts w:ascii="Times New Roman" w:hAnsi="Times New Roman" w:cs="Times New Roman"/>
                <w:b/>
                <w:bCs/>
                <w:color w:val="FFFFFF"/>
                <w:sz w:val="21"/>
                <w:szCs w:val="21"/>
              </w:rPr>
              <w:t xml:space="preserve">Reported on page # </w:t>
            </w:r>
          </w:p>
        </w:tc>
      </w:tr>
      <w:tr w:rsidR="00714F57" w:rsidRPr="00586794" w14:paraId="6E9E47B9" w14:textId="77777777">
        <w:trPr>
          <w:trHeight w:val="335"/>
          <w:jc w:val="center"/>
        </w:trPr>
        <w:tc>
          <w:tcPr>
            <w:tcW w:w="133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1060F0B" w14:textId="77777777" w:rsidR="00714F57" w:rsidRPr="00586794" w:rsidRDefault="0018226A">
            <w:pPr>
              <w:pStyle w:val="Default"/>
              <w:rPr>
                <w:rFonts w:ascii="Times New Roman" w:hAnsi="Times New Roman" w:cs="Times New Roman"/>
                <w:sz w:val="21"/>
                <w:szCs w:val="21"/>
              </w:rPr>
            </w:pPr>
            <w:r w:rsidRPr="00586794">
              <w:rPr>
                <w:rFonts w:ascii="Times New Roman" w:hAnsi="Times New Roman" w:cs="Times New Roman"/>
                <w:b/>
                <w:bCs/>
                <w:sz w:val="21"/>
                <w:szCs w:val="21"/>
              </w:rPr>
              <w:t xml:space="preserve">TITLE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407BF622" w14:textId="77777777" w:rsidR="00714F57" w:rsidRPr="00586794" w:rsidRDefault="00714F57">
            <w:pPr>
              <w:pStyle w:val="Default"/>
              <w:jc w:val="right"/>
              <w:rPr>
                <w:rFonts w:ascii="Times New Roman" w:hAnsi="Times New Roman" w:cs="Times New Roman"/>
                <w:color w:val="auto"/>
                <w:sz w:val="21"/>
                <w:szCs w:val="21"/>
              </w:rPr>
            </w:pPr>
          </w:p>
        </w:tc>
      </w:tr>
      <w:tr w:rsidR="00714F57" w:rsidRPr="00586794" w14:paraId="0946F626" w14:textId="77777777">
        <w:trPr>
          <w:trHeight w:val="323"/>
          <w:jc w:val="center"/>
        </w:trPr>
        <w:tc>
          <w:tcPr>
            <w:tcW w:w="2203" w:type="dxa"/>
            <w:tcBorders>
              <w:top w:val="single" w:sz="4" w:space="0" w:color="000000"/>
              <w:left w:val="single" w:sz="4" w:space="0" w:color="000000"/>
              <w:bottom w:val="double" w:sz="2" w:space="0" w:color="FFFFCC"/>
              <w:right w:val="single" w:sz="4" w:space="0" w:color="000000"/>
            </w:tcBorders>
          </w:tcPr>
          <w:p w14:paraId="49326816"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Title </w:t>
            </w:r>
          </w:p>
        </w:tc>
        <w:tc>
          <w:tcPr>
            <w:tcW w:w="540" w:type="dxa"/>
            <w:tcBorders>
              <w:top w:val="single" w:sz="4" w:space="0" w:color="000000"/>
              <w:left w:val="single" w:sz="4" w:space="0" w:color="000000"/>
              <w:bottom w:val="double" w:sz="2" w:space="0" w:color="FFFFCC"/>
              <w:right w:val="single" w:sz="4" w:space="0" w:color="000000"/>
            </w:tcBorders>
          </w:tcPr>
          <w:p w14:paraId="2DCFF2C7"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w:t>
            </w:r>
          </w:p>
        </w:tc>
        <w:tc>
          <w:tcPr>
            <w:tcW w:w="10600" w:type="dxa"/>
            <w:tcBorders>
              <w:top w:val="single" w:sz="4" w:space="0" w:color="000000"/>
              <w:left w:val="single" w:sz="4" w:space="0" w:color="000000"/>
              <w:bottom w:val="double" w:sz="4" w:space="0" w:color="000000"/>
              <w:right w:val="single" w:sz="4" w:space="0" w:color="000000"/>
            </w:tcBorders>
          </w:tcPr>
          <w:p w14:paraId="1DA18D85"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Identify the report as a systematic review, meta-analysis, or both. </w:t>
            </w:r>
          </w:p>
        </w:tc>
        <w:tc>
          <w:tcPr>
            <w:tcW w:w="1260" w:type="dxa"/>
            <w:tcBorders>
              <w:top w:val="single" w:sz="4" w:space="0" w:color="000000"/>
              <w:left w:val="single" w:sz="4" w:space="0" w:color="000000"/>
              <w:bottom w:val="double" w:sz="4" w:space="0" w:color="000000"/>
              <w:right w:val="single" w:sz="4" w:space="0" w:color="000000"/>
            </w:tcBorders>
          </w:tcPr>
          <w:p w14:paraId="59BED6E5" w14:textId="77777777" w:rsidR="00714F57" w:rsidRPr="00586794" w:rsidRDefault="0018226A">
            <w:pPr>
              <w:pStyle w:val="Default"/>
              <w:spacing w:before="40" w:after="40"/>
              <w:rPr>
                <w:rFonts w:ascii="Times New Roman" w:hAnsi="Times New Roman" w:cs="Times New Roman"/>
                <w:color w:val="auto"/>
                <w:sz w:val="21"/>
                <w:szCs w:val="21"/>
                <w:lang w:val="en-US" w:eastAsia="zh-CN"/>
              </w:rPr>
            </w:pPr>
            <w:r w:rsidRPr="00586794">
              <w:rPr>
                <w:rFonts w:ascii="Times New Roman" w:hAnsi="Times New Roman" w:cs="Times New Roman"/>
                <w:color w:val="auto"/>
                <w:sz w:val="21"/>
                <w:szCs w:val="21"/>
                <w:lang w:val="en-US" w:eastAsia="zh-CN"/>
              </w:rPr>
              <w:t>1</w:t>
            </w:r>
          </w:p>
        </w:tc>
      </w:tr>
      <w:tr w:rsidR="00714F57" w:rsidRPr="00586794" w14:paraId="1D60DC3F" w14:textId="77777777">
        <w:trPr>
          <w:trHeight w:val="335"/>
          <w:jc w:val="center"/>
        </w:trPr>
        <w:tc>
          <w:tcPr>
            <w:tcW w:w="133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25DB2F3" w14:textId="77777777" w:rsidR="00714F57" w:rsidRPr="00586794" w:rsidRDefault="0018226A">
            <w:pPr>
              <w:pStyle w:val="Default"/>
              <w:rPr>
                <w:rFonts w:ascii="Times New Roman" w:hAnsi="Times New Roman" w:cs="Times New Roman"/>
                <w:sz w:val="21"/>
                <w:szCs w:val="21"/>
              </w:rPr>
            </w:pPr>
            <w:r w:rsidRPr="00586794">
              <w:rPr>
                <w:rFonts w:ascii="Times New Roman" w:hAnsi="Times New Roman" w:cs="Times New Roman"/>
                <w:b/>
                <w:bCs/>
                <w:sz w:val="21"/>
                <w:szCs w:val="21"/>
              </w:rPr>
              <w:t xml:space="preserve">ABSTRACT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5FA6CF05" w14:textId="77777777" w:rsidR="00714F57" w:rsidRPr="00586794" w:rsidRDefault="00714F57">
            <w:pPr>
              <w:pStyle w:val="Default"/>
              <w:jc w:val="right"/>
              <w:rPr>
                <w:rFonts w:ascii="Times New Roman" w:hAnsi="Times New Roman" w:cs="Times New Roman"/>
                <w:color w:val="auto"/>
                <w:sz w:val="21"/>
                <w:szCs w:val="21"/>
              </w:rPr>
            </w:pPr>
          </w:p>
        </w:tc>
      </w:tr>
      <w:tr w:rsidR="00714F57" w:rsidRPr="00586794" w14:paraId="2E704F3B" w14:textId="77777777">
        <w:trPr>
          <w:trHeight w:val="810"/>
          <w:jc w:val="center"/>
        </w:trPr>
        <w:tc>
          <w:tcPr>
            <w:tcW w:w="2203" w:type="dxa"/>
            <w:tcBorders>
              <w:top w:val="single" w:sz="4" w:space="0" w:color="000000"/>
              <w:left w:val="single" w:sz="4" w:space="0" w:color="000000"/>
              <w:bottom w:val="double" w:sz="2" w:space="0" w:color="FFFFCC"/>
              <w:right w:val="single" w:sz="4" w:space="0" w:color="000000"/>
            </w:tcBorders>
          </w:tcPr>
          <w:p w14:paraId="27EE16CF"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Structured summary </w:t>
            </w:r>
          </w:p>
        </w:tc>
        <w:tc>
          <w:tcPr>
            <w:tcW w:w="540" w:type="dxa"/>
            <w:tcBorders>
              <w:top w:val="single" w:sz="4" w:space="0" w:color="000000"/>
              <w:left w:val="single" w:sz="4" w:space="0" w:color="000000"/>
              <w:bottom w:val="double" w:sz="2" w:space="0" w:color="FFFFCC"/>
              <w:right w:val="single" w:sz="4" w:space="0" w:color="000000"/>
            </w:tcBorders>
          </w:tcPr>
          <w:p w14:paraId="73EDC655"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w:t>
            </w:r>
          </w:p>
        </w:tc>
        <w:tc>
          <w:tcPr>
            <w:tcW w:w="10600" w:type="dxa"/>
            <w:tcBorders>
              <w:top w:val="single" w:sz="4" w:space="0" w:color="000000"/>
              <w:left w:val="single" w:sz="4" w:space="0" w:color="000000"/>
              <w:bottom w:val="double" w:sz="4" w:space="0" w:color="000000"/>
              <w:right w:val="single" w:sz="4" w:space="0" w:color="000000"/>
            </w:tcBorders>
          </w:tcPr>
          <w:p w14:paraId="03DEA17F"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4" w:space="0" w:color="000000"/>
              <w:left w:val="single" w:sz="4" w:space="0" w:color="000000"/>
              <w:bottom w:val="double" w:sz="4" w:space="0" w:color="000000"/>
              <w:right w:val="single" w:sz="4" w:space="0" w:color="000000"/>
            </w:tcBorders>
          </w:tcPr>
          <w:p w14:paraId="0EE626EF" w14:textId="3A20703D"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1-2</w:t>
            </w:r>
          </w:p>
        </w:tc>
      </w:tr>
      <w:tr w:rsidR="00714F57" w:rsidRPr="00586794" w14:paraId="68E926CA" w14:textId="77777777">
        <w:trPr>
          <w:trHeight w:val="335"/>
          <w:jc w:val="center"/>
        </w:trPr>
        <w:tc>
          <w:tcPr>
            <w:tcW w:w="133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59C4AF3" w14:textId="77777777" w:rsidR="00714F57" w:rsidRPr="00586794" w:rsidRDefault="0018226A">
            <w:pPr>
              <w:pStyle w:val="Default"/>
              <w:rPr>
                <w:rFonts w:ascii="Times New Roman" w:hAnsi="Times New Roman" w:cs="Times New Roman"/>
                <w:sz w:val="21"/>
                <w:szCs w:val="21"/>
              </w:rPr>
            </w:pPr>
            <w:r w:rsidRPr="00586794">
              <w:rPr>
                <w:rFonts w:ascii="Times New Roman" w:hAnsi="Times New Roman" w:cs="Times New Roman"/>
                <w:b/>
                <w:bCs/>
                <w:sz w:val="21"/>
                <w:szCs w:val="21"/>
              </w:rPr>
              <w:t xml:space="preserve">INTRODUCTION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77F40ED0" w14:textId="77777777" w:rsidR="00714F57" w:rsidRPr="00586794" w:rsidRDefault="00714F57">
            <w:pPr>
              <w:pStyle w:val="Default"/>
              <w:jc w:val="right"/>
              <w:rPr>
                <w:rFonts w:ascii="Times New Roman" w:hAnsi="Times New Roman" w:cs="Times New Roman"/>
                <w:color w:val="auto"/>
                <w:sz w:val="21"/>
                <w:szCs w:val="21"/>
              </w:rPr>
            </w:pPr>
          </w:p>
        </w:tc>
      </w:tr>
      <w:tr w:rsidR="00714F57" w:rsidRPr="00586794" w14:paraId="77A48881" w14:textId="77777777">
        <w:trPr>
          <w:trHeight w:val="333"/>
          <w:jc w:val="center"/>
        </w:trPr>
        <w:tc>
          <w:tcPr>
            <w:tcW w:w="2203" w:type="dxa"/>
            <w:tcBorders>
              <w:top w:val="single" w:sz="4" w:space="0" w:color="000000"/>
              <w:left w:val="single" w:sz="4" w:space="0" w:color="000000"/>
              <w:bottom w:val="single" w:sz="4" w:space="0" w:color="000000"/>
              <w:right w:val="single" w:sz="4" w:space="0" w:color="000000"/>
            </w:tcBorders>
          </w:tcPr>
          <w:p w14:paraId="5381FC82" w14:textId="77777777" w:rsidR="00714F57" w:rsidRPr="00586794" w:rsidRDefault="0018226A">
            <w:pPr>
              <w:pStyle w:val="Default"/>
              <w:spacing w:before="40" w:after="40"/>
              <w:rPr>
                <w:rFonts w:ascii="Times New Roman" w:hAnsi="Times New Roman" w:cs="Times New Roman"/>
                <w:sz w:val="21"/>
                <w:szCs w:val="21"/>
              </w:rPr>
            </w:pPr>
            <w:bookmarkStart w:id="10" w:name="_Hlk208307016"/>
            <w:r w:rsidRPr="00586794">
              <w:rPr>
                <w:rFonts w:ascii="Times New Roman" w:hAnsi="Times New Roman" w:cs="Times New Roman"/>
                <w:sz w:val="21"/>
                <w:szCs w:val="21"/>
              </w:rPr>
              <w:t xml:space="preserve">Rationale </w:t>
            </w:r>
          </w:p>
        </w:tc>
        <w:tc>
          <w:tcPr>
            <w:tcW w:w="540" w:type="dxa"/>
            <w:tcBorders>
              <w:top w:val="single" w:sz="4" w:space="0" w:color="000000"/>
              <w:left w:val="single" w:sz="4" w:space="0" w:color="000000"/>
              <w:bottom w:val="single" w:sz="4" w:space="0" w:color="000000"/>
              <w:right w:val="single" w:sz="4" w:space="0" w:color="000000"/>
            </w:tcBorders>
          </w:tcPr>
          <w:p w14:paraId="3CC0DAFF"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3</w:t>
            </w:r>
          </w:p>
        </w:tc>
        <w:tc>
          <w:tcPr>
            <w:tcW w:w="10600" w:type="dxa"/>
            <w:tcBorders>
              <w:top w:val="single" w:sz="4" w:space="0" w:color="000000"/>
              <w:left w:val="single" w:sz="4" w:space="0" w:color="000000"/>
              <w:bottom w:val="single" w:sz="4" w:space="0" w:color="000000"/>
              <w:right w:val="single" w:sz="4" w:space="0" w:color="000000"/>
            </w:tcBorders>
          </w:tcPr>
          <w:p w14:paraId="4D9E4553"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Describe the rationale for the review in the context of what is already known. </w:t>
            </w:r>
          </w:p>
        </w:tc>
        <w:tc>
          <w:tcPr>
            <w:tcW w:w="1260" w:type="dxa"/>
            <w:tcBorders>
              <w:top w:val="single" w:sz="4" w:space="0" w:color="000000"/>
              <w:left w:val="single" w:sz="4" w:space="0" w:color="000000"/>
              <w:bottom w:val="single" w:sz="4" w:space="0" w:color="000000"/>
              <w:right w:val="single" w:sz="4" w:space="0" w:color="000000"/>
            </w:tcBorders>
          </w:tcPr>
          <w:p w14:paraId="4BD64F14" w14:textId="2FBDAFCA"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3-4</w:t>
            </w:r>
          </w:p>
        </w:tc>
      </w:tr>
      <w:tr w:rsidR="00714F57" w:rsidRPr="00586794" w14:paraId="6EA1FCC9" w14:textId="77777777">
        <w:trPr>
          <w:trHeight w:val="568"/>
          <w:jc w:val="center"/>
        </w:trPr>
        <w:tc>
          <w:tcPr>
            <w:tcW w:w="2203" w:type="dxa"/>
            <w:tcBorders>
              <w:top w:val="single" w:sz="4" w:space="0" w:color="000000"/>
              <w:left w:val="single" w:sz="4" w:space="0" w:color="000000"/>
              <w:bottom w:val="double" w:sz="2" w:space="0" w:color="FFFFCC"/>
              <w:right w:val="single" w:sz="4" w:space="0" w:color="000000"/>
            </w:tcBorders>
          </w:tcPr>
          <w:p w14:paraId="7E15BFAF"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Objectives </w:t>
            </w:r>
          </w:p>
        </w:tc>
        <w:tc>
          <w:tcPr>
            <w:tcW w:w="540" w:type="dxa"/>
            <w:tcBorders>
              <w:top w:val="single" w:sz="4" w:space="0" w:color="000000"/>
              <w:left w:val="single" w:sz="4" w:space="0" w:color="000000"/>
              <w:bottom w:val="double" w:sz="2" w:space="0" w:color="FFFFCC"/>
              <w:right w:val="single" w:sz="4" w:space="0" w:color="000000"/>
            </w:tcBorders>
          </w:tcPr>
          <w:p w14:paraId="2367A279"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4</w:t>
            </w:r>
          </w:p>
        </w:tc>
        <w:tc>
          <w:tcPr>
            <w:tcW w:w="10600" w:type="dxa"/>
            <w:tcBorders>
              <w:top w:val="single" w:sz="4" w:space="0" w:color="000000"/>
              <w:left w:val="single" w:sz="4" w:space="0" w:color="000000"/>
              <w:bottom w:val="double" w:sz="4" w:space="0" w:color="000000"/>
              <w:right w:val="single" w:sz="4" w:space="0" w:color="000000"/>
            </w:tcBorders>
          </w:tcPr>
          <w:p w14:paraId="59D0C636"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Provide an explicit statement of questions being addressed with reference to participants, interventions, comparisons, outcomes, and study design (PICOS). </w:t>
            </w:r>
          </w:p>
        </w:tc>
        <w:tc>
          <w:tcPr>
            <w:tcW w:w="1260" w:type="dxa"/>
            <w:tcBorders>
              <w:top w:val="single" w:sz="4" w:space="0" w:color="000000"/>
              <w:left w:val="single" w:sz="4" w:space="0" w:color="000000"/>
              <w:bottom w:val="double" w:sz="4" w:space="0" w:color="000000"/>
              <w:right w:val="single" w:sz="4" w:space="0" w:color="000000"/>
            </w:tcBorders>
          </w:tcPr>
          <w:p w14:paraId="3950DFAF" w14:textId="768C711C"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4</w:t>
            </w:r>
          </w:p>
        </w:tc>
      </w:tr>
      <w:bookmarkEnd w:id="10"/>
      <w:tr w:rsidR="00714F57" w:rsidRPr="00586794" w14:paraId="2A455653" w14:textId="77777777">
        <w:trPr>
          <w:trHeight w:val="335"/>
          <w:jc w:val="center"/>
        </w:trPr>
        <w:tc>
          <w:tcPr>
            <w:tcW w:w="133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76B9E68" w14:textId="77777777" w:rsidR="00714F57" w:rsidRPr="00586794" w:rsidRDefault="0018226A">
            <w:pPr>
              <w:pStyle w:val="Default"/>
              <w:rPr>
                <w:rFonts w:ascii="Times New Roman" w:hAnsi="Times New Roman" w:cs="Times New Roman"/>
                <w:sz w:val="21"/>
                <w:szCs w:val="21"/>
              </w:rPr>
            </w:pPr>
            <w:r w:rsidRPr="00586794">
              <w:rPr>
                <w:rFonts w:ascii="Times New Roman" w:hAnsi="Times New Roman" w:cs="Times New Roman"/>
                <w:b/>
                <w:bCs/>
                <w:sz w:val="21"/>
                <w:szCs w:val="21"/>
              </w:rPr>
              <w:t xml:space="preserve">METHODS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56A8F17E" w14:textId="77777777" w:rsidR="00714F57" w:rsidRPr="00586794" w:rsidRDefault="00714F57">
            <w:pPr>
              <w:pStyle w:val="Default"/>
              <w:jc w:val="right"/>
              <w:rPr>
                <w:rFonts w:ascii="Times New Roman" w:hAnsi="Times New Roman" w:cs="Times New Roman"/>
                <w:color w:val="auto"/>
                <w:sz w:val="21"/>
                <w:szCs w:val="21"/>
              </w:rPr>
            </w:pPr>
          </w:p>
        </w:tc>
      </w:tr>
      <w:tr w:rsidR="00714F57" w:rsidRPr="00586794" w14:paraId="59A34E3B"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410D890A"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Protocol and registration </w:t>
            </w:r>
          </w:p>
        </w:tc>
        <w:tc>
          <w:tcPr>
            <w:tcW w:w="540" w:type="dxa"/>
            <w:tcBorders>
              <w:top w:val="single" w:sz="4" w:space="0" w:color="000000"/>
              <w:left w:val="single" w:sz="4" w:space="0" w:color="000000"/>
              <w:bottom w:val="single" w:sz="4" w:space="0" w:color="000000"/>
              <w:right w:val="single" w:sz="4" w:space="0" w:color="000000"/>
            </w:tcBorders>
          </w:tcPr>
          <w:p w14:paraId="3F4F2B23"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5</w:t>
            </w:r>
          </w:p>
        </w:tc>
        <w:tc>
          <w:tcPr>
            <w:tcW w:w="10600" w:type="dxa"/>
            <w:tcBorders>
              <w:top w:val="single" w:sz="4" w:space="0" w:color="000000"/>
              <w:left w:val="single" w:sz="4" w:space="0" w:color="000000"/>
              <w:bottom w:val="single" w:sz="4" w:space="0" w:color="000000"/>
              <w:right w:val="single" w:sz="4" w:space="0" w:color="000000"/>
            </w:tcBorders>
          </w:tcPr>
          <w:p w14:paraId="5B36A3C5"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Indicate if a review protocol exists, if and where it can be accessed (e.g., Web address), and, if available, provide registration information including registration number. </w:t>
            </w:r>
          </w:p>
        </w:tc>
        <w:tc>
          <w:tcPr>
            <w:tcW w:w="1260" w:type="dxa"/>
            <w:tcBorders>
              <w:top w:val="single" w:sz="4" w:space="0" w:color="000000"/>
              <w:left w:val="single" w:sz="4" w:space="0" w:color="000000"/>
              <w:bottom w:val="single" w:sz="4" w:space="0" w:color="000000"/>
              <w:right w:val="single" w:sz="4" w:space="0" w:color="000000"/>
            </w:tcBorders>
          </w:tcPr>
          <w:p w14:paraId="5A35B666" w14:textId="68897149"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3</w:t>
            </w:r>
          </w:p>
        </w:tc>
      </w:tr>
      <w:tr w:rsidR="00714F57" w:rsidRPr="00586794" w14:paraId="54E7BA5B"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68FD0BD7"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Eligibility criteria </w:t>
            </w:r>
          </w:p>
        </w:tc>
        <w:tc>
          <w:tcPr>
            <w:tcW w:w="540" w:type="dxa"/>
            <w:tcBorders>
              <w:top w:val="single" w:sz="4" w:space="0" w:color="000000"/>
              <w:left w:val="single" w:sz="4" w:space="0" w:color="000000"/>
              <w:bottom w:val="single" w:sz="4" w:space="0" w:color="000000"/>
              <w:right w:val="single" w:sz="4" w:space="0" w:color="000000"/>
            </w:tcBorders>
          </w:tcPr>
          <w:p w14:paraId="4EBC3236"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6</w:t>
            </w:r>
          </w:p>
        </w:tc>
        <w:tc>
          <w:tcPr>
            <w:tcW w:w="10600" w:type="dxa"/>
            <w:tcBorders>
              <w:top w:val="single" w:sz="4" w:space="0" w:color="000000"/>
              <w:left w:val="single" w:sz="4" w:space="0" w:color="000000"/>
              <w:bottom w:val="single" w:sz="4" w:space="0" w:color="000000"/>
              <w:right w:val="single" w:sz="4" w:space="0" w:color="000000"/>
            </w:tcBorders>
          </w:tcPr>
          <w:p w14:paraId="24DF2C2B"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Specify study characteristics (e.g., PICOS, length of follow-up) and report characteristics (e.g., years considered, language, publication status) used as criteria for eligibility, giving rationale. </w:t>
            </w:r>
          </w:p>
        </w:tc>
        <w:tc>
          <w:tcPr>
            <w:tcW w:w="1260" w:type="dxa"/>
            <w:tcBorders>
              <w:top w:val="single" w:sz="4" w:space="0" w:color="000000"/>
              <w:left w:val="single" w:sz="4" w:space="0" w:color="000000"/>
              <w:bottom w:val="single" w:sz="4" w:space="0" w:color="000000"/>
              <w:right w:val="single" w:sz="4" w:space="0" w:color="000000"/>
            </w:tcBorders>
          </w:tcPr>
          <w:p w14:paraId="20AE2C57" w14:textId="49342A00"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4</w:t>
            </w:r>
          </w:p>
        </w:tc>
      </w:tr>
      <w:tr w:rsidR="00714F57" w:rsidRPr="00586794" w14:paraId="13DE2ADC"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58E50A1A"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lastRenderedPageBreak/>
              <w:t xml:space="preserve">Information sources </w:t>
            </w:r>
          </w:p>
        </w:tc>
        <w:tc>
          <w:tcPr>
            <w:tcW w:w="540" w:type="dxa"/>
            <w:tcBorders>
              <w:top w:val="single" w:sz="4" w:space="0" w:color="000000"/>
              <w:left w:val="single" w:sz="4" w:space="0" w:color="000000"/>
              <w:bottom w:val="single" w:sz="4" w:space="0" w:color="000000"/>
              <w:right w:val="single" w:sz="4" w:space="0" w:color="000000"/>
            </w:tcBorders>
          </w:tcPr>
          <w:p w14:paraId="65C16780"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7</w:t>
            </w:r>
          </w:p>
        </w:tc>
        <w:tc>
          <w:tcPr>
            <w:tcW w:w="10600" w:type="dxa"/>
            <w:tcBorders>
              <w:top w:val="single" w:sz="4" w:space="0" w:color="000000"/>
              <w:left w:val="single" w:sz="4" w:space="0" w:color="000000"/>
              <w:bottom w:val="single" w:sz="4" w:space="0" w:color="000000"/>
              <w:right w:val="single" w:sz="4" w:space="0" w:color="000000"/>
            </w:tcBorders>
          </w:tcPr>
          <w:p w14:paraId="47AC9475"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Describe all information sources (e.g., databases with dates of coverage, contact with study authors to identify additional studies) in the search and date last searched. </w:t>
            </w:r>
          </w:p>
        </w:tc>
        <w:tc>
          <w:tcPr>
            <w:tcW w:w="1260" w:type="dxa"/>
            <w:tcBorders>
              <w:top w:val="single" w:sz="4" w:space="0" w:color="000000"/>
              <w:left w:val="single" w:sz="4" w:space="0" w:color="000000"/>
              <w:bottom w:val="single" w:sz="4" w:space="0" w:color="000000"/>
              <w:right w:val="single" w:sz="4" w:space="0" w:color="000000"/>
            </w:tcBorders>
          </w:tcPr>
          <w:p w14:paraId="42C8291E" w14:textId="73C69B55"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5</w:t>
            </w:r>
          </w:p>
        </w:tc>
      </w:tr>
      <w:tr w:rsidR="00714F57" w:rsidRPr="00586794" w14:paraId="263E0C8E"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4D1EEDEC"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Search </w:t>
            </w:r>
          </w:p>
        </w:tc>
        <w:tc>
          <w:tcPr>
            <w:tcW w:w="540" w:type="dxa"/>
            <w:tcBorders>
              <w:top w:val="single" w:sz="4" w:space="0" w:color="000000"/>
              <w:left w:val="single" w:sz="4" w:space="0" w:color="000000"/>
              <w:bottom w:val="single" w:sz="4" w:space="0" w:color="000000"/>
              <w:right w:val="single" w:sz="4" w:space="0" w:color="000000"/>
            </w:tcBorders>
          </w:tcPr>
          <w:p w14:paraId="369A52D2"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8</w:t>
            </w:r>
          </w:p>
        </w:tc>
        <w:tc>
          <w:tcPr>
            <w:tcW w:w="10600" w:type="dxa"/>
            <w:tcBorders>
              <w:top w:val="single" w:sz="4" w:space="0" w:color="000000"/>
              <w:left w:val="single" w:sz="4" w:space="0" w:color="000000"/>
              <w:bottom w:val="single" w:sz="4" w:space="0" w:color="000000"/>
              <w:right w:val="single" w:sz="4" w:space="0" w:color="000000"/>
            </w:tcBorders>
          </w:tcPr>
          <w:p w14:paraId="59682531"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Present full electronic search strategy for at least one database, including any limits used, such that it could be repeated. </w:t>
            </w:r>
          </w:p>
        </w:tc>
        <w:tc>
          <w:tcPr>
            <w:tcW w:w="1260" w:type="dxa"/>
            <w:tcBorders>
              <w:top w:val="single" w:sz="4" w:space="0" w:color="000000"/>
              <w:left w:val="single" w:sz="4" w:space="0" w:color="000000"/>
              <w:bottom w:val="single" w:sz="4" w:space="0" w:color="000000"/>
              <w:right w:val="single" w:sz="4" w:space="0" w:color="000000"/>
            </w:tcBorders>
          </w:tcPr>
          <w:p w14:paraId="0B67C004" w14:textId="600D90FC"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4</w:t>
            </w:r>
          </w:p>
        </w:tc>
      </w:tr>
      <w:tr w:rsidR="00714F57" w:rsidRPr="00586794" w14:paraId="241166CF"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357478C8"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Study selection </w:t>
            </w:r>
          </w:p>
        </w:tc>
        <w:tc>
          <w:tcPr>
            <w:tcW w:w="540" w:type="dxa"/>
            <w:tcBorders>
              <w:top w:val="single" w:sz="4" w:space="0" w:color="000000"/>
              <w:left w:val="single" w:sz="4" w:space="0" w:color="000000"/>
              <w:bottom w:val="single" w:sz="4" w:space="0" w:color="000000"/>
              <w:right w:val="single" w:sz="4" w:space="0" w:color="000000"/>
            </w:tcBorders>
          </w:tcPr>
          <w:p w14:paraId="504A5849"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9</w:t>
            </w:r>
          </w:p>
        </w:tc>
        <w:tc>
          <w:tcPr>
            <w:tcW w:w="10600" w:type="dxa"/>
            <w:tcBorders>
              <w:top w:val="single" w:sz="4" w:space="0" w:color="000000"/>
              <w:left w:val="single" w:sz="4" w:space="0" w:color="000000"/>
              <w:bottom w:val="single" w:sz="4" w:space="0" w:color="000000"/>
              <w:right w:val="single" w:sz="4" w:space="0" w:color="000000"/>
            </w:tcBorders>
          </w:tcPr>
          <w:p w14:paraId="4F29DB3C"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State the process for selecting studies (i.e., screening, eligibility, included in systematic review, and, if applicable, included in the meta-analysis). </w:t>
            </w:r>
          </w:p>
        </w:tc>
        <w:tc>
          <w:tcPr>
            <w:tcW w:w="1260" w:type="dxa"/>
            <w:tcBorders>
              <w:top w:val="single" w:sz="4" w:space="0" w:color="000000"/>
              <w:left w:val="single" w:sz="4" w:space="0" w:color="000000"/>
              <w:bottom w:val="single" w:sz="4" w:space="0" w:color="000000"/>
              <w:right w:val="single" w:sz="4" w:space="0" w:color="000000"/>
            </w:tcBorders>
          </w:tcPr>
          <w:p w14:paraId="13CC6A29" w14:textId="17B5706B"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4-5</w:t>
            </w:r>
          </w:p>
        </w:tc>
      </w:tr>
      <w:tr w:rsidR="00714F57" w:rsidRPr="00586794" w14:paraId="7DABC56B"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4AA1EAB7"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Data collection process </w:t>
            </w:r>
          </w:p>
        </w:tc>
        <w:tc>
          <w:tcPr>
            <w:tcW w:w="540" w:type="dxa"/>
            <w:tcBorders>
              <w:top w:val="single" w:sz="4" w:space="0" w:color="000000"/>
              <w:left w:val="single" w:sz="4" w:space="0" w:color="000000"/>
              <w:bottom w:val="single" w:sz="4" w:space="0" w:color="000000"/>
              <w:right w:val="single" w:sz="4" w:space="0" w:color="000000"/>
            </w:tcBorders>
          </w:tcPr>
          <w:p w14:paraId="40B64E50"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10</w:t>
            </w:r>
          </w:p>
        </w:tc>
        <w:tc>
          <w:tcPr>
            <w:tcW w:w="10600" w:type="dxa"/>
            <w:tcBorders>
              <w:top w:val="single" w:sz="4" w:space="0" w:color="000000"/>
              <w:left w:val="single" w:sz="4" w:space="0" w:color="000000"/>
              <w:bottom w:val="single" w:sz="4" w:space="0" w:color="000000"/>
              <w:right w:val="single" w:sz="4" w:space="0" w:color="000000"/>
            </w:tcBorders>
          </w:tcPr>
          <w:p w14:paraId="2CE7391E"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Describe method of data extraction from reports (e.g., piloted forms, independently, in duplicate) and any processes for obtaining and confirming data from investigators. </w:t>
            </w:r>
          </w:p>
        </w:tc>
        <w:tc>
          <w:tcPr>
            <w:tcW w:w="1260" w:type="dxa"/>
            <w:tcBorders>
              <w:top w:val="single" w:sz="4" w:space="0" w:color="000000"/>
              <w:left w:val="single" w:sz="4" w:space="0" w:color="000000"/>
              <w:bottom w:val="single" w:sz="4" w:space="0" w:color="000000"/>
              <w:right w:val="single" w:sz="4" w:space="0" w:color="000000"/>
            </w:tcBorders>
          </w:tcPr>
          <w:p w14:paraId="3D86F683" w14:textId="13F5CCAD" w:rsidR="00714F57" w:rsidRPr="00586794" w:rsidRDefault="00B04E65">
            <w:pPr>
              <w:pStyle w:val="Default"/>
              <w:spacing w:before="40" w:after="40"/>
              <w:rPr>
                <w:rFonts w:ascii="Times New Roman" w:hAnsi="Times New Roman" w:cs="Times New Roman" w:hint="eastAsia"/>
                <w:color w:val="auto"/>
                <w:sz w:val="21"/>
                <w:szCs w:val="21"/>
                <w:lang w:val="en-US" w:eastAsia="zh-CN"/>
              </w:rPr>
            </w:pPr>
            <w:r>
              <w:rPr>
                <w:rFonts w:ascii="Times New Roman" w:hAnsi="Times New Roman" w:cs="Times New Roman" w:hint="eastAsia"/>
                <w:color w:val="auto"/>
                <w:sz w:val="21"/>
                <w:szCs w:val="21"/>
                <w:lang w:val="en-US" w:eastAsia="zh-CN"/>
              </w:rPr>
              <w:t>4-5</w:t>
            </w:r>
          </w:p>
        </w:tc>
      </w:tr>
      <w:tr w:rsidR="00714F57" w:rsidRPr="00586794" w14:paraId="2089901A"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41C1A52A"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Data items </w:t>
            </w:r>
          </w:p>
        </w:tc>
        <w:tc>
          <w:tcPr>
            <w:tcW w:w="540" w:type="dxa"/>
            <w:tcBorders>
              <w:top w:val="single" w:sz="4" w:space="0" w:color="000000"/>
              <w:left w:val="single" w:sz="4" w:space="0" w:color="000000"/>
              <w:bottom w:val="single" w:sz="4" w:space="0" w:color="000000"/>
              <w:right w:val="single" w:sz="4" w:space="0" w:color="000000"/>
            </w:tcBorders>
          </w:tcPr>
          <w:p w14:paraId="3CEA0982"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11</w:t>
            </w:r>
          </w:p>
        </w:tc>
        <w:tc>
          <w:tcPr>
            <w:tcW w:w="10600" w:type="dxa"/>
            <w:tcBorders>
              <w:top w:val="single" w:sz="4" w:space="0" w:color="000000"/>
              <w:left w:val="single" w:sz="4" w:space="0" w:color="000000"/>
              <w:bottom w:val="single" w:sz="4" w:space="0" w:color="000000"/>
              <w:right w:val="single" w:sz="4" w:space="0" w:color="000000"/>
            </w:tcBorders>
          </w:tcPr>
          <w:p w14:paraId="797BA47A"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List and define all variables for which data were sought (e.g., PICOS, funding sources) and any assumptions and simplifications made. </w:t>
            </w:r>
          </w:p>
        </w:tc>
        <w:tc>
          <w:tcPr>
            <w:tcW w:w="1260" w:type="dxa"/>
            <w:tcBorders>
              <w:top w:val="single" w:sz="4" w:space="0" w:color="000000"/>
              <w:left w:val="single" w:sz="4" w:space="0" w:color="000000"/>
              <w:bottom w:val="single" w:sz="4" w:space="0" w:color="000000"/>
              <w:right w:val="single" w:sz="4" w:space="0" w:color="000000"/>
            </w:tcBorders>
          </w:tcPr>
          <w:p w14:paraId="1761DDE0" w14:textId="1F19A5C2"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3-5</w:t>
            </w:r>
          </w:p>
        </w:tc>
      </w:tr>
      <w:tr w:rsidR="00714F57" w:rsidRPr="00586794" w14:paraId="410DF6D6"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5869F1FC"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Risk of bias in individual studies </w:t>
            </w:r>
          </w:p>
        </w:tc>
        <w:tc>
          <w:tcPr>
            <w:tcW w:w="540" w:type="dxa"/>
            <w:tcBorders>
              <w:top w:val="single" w:sz="4" w:space="0" w:color="000000"/>
              <w:left w:val="single" w:sz="4" w:space="0" w:color="000000"/>
              <w:bottom w:val="single" w:sz="4" w:space="0" w:color="000000"/>
              <w:right w:val="single" w:sz="4" w:space="0" w:color="000000"/>
            </w:tcBorders>
          </w:tcPr>
          <w:p w14:paraId="737547C1"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12</w:t>
            </w:r>
          </w:p>
        </w:tc>
        <w:tc>
          <w:tcPr>
            <w:tcW w:w="10600" w:type="dxa"/>
            <w:tcBorders>
              <w:top w:val="single" w:sz="4" w:space="0" w:color="000000"/>
              <w:left w:val="single" w:sz="4" w:space="0" w:color="000000"/>
              <w:bottom w:val="single" w:sz="4" w:space="0" w:color="000000"/>
              <w:right w:val="single" w:sz="4" w:space="0" w:color="000000"/>
            </w:tcBorders>
          </w:tcPr>
          <w:p w14:paraId="754EB6F0"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4" w:space="0" w:color="000000"/>
              <w:left w:val="single" w:sz="4" w:space="0" w:color="000000"/>
              <w:bottom w:val="single" w:sz="4" w:space="0" w:color="000000"/>
              <w:right w:val="single" w:sz="4" w:space="0" w:color="000000"/>
            </w:tcBorders>
          </w:tcPr>
          <w:p w14:paraId="67CD10E4" w14:textId="250A9839"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5</w:t>
            </w:r>
          </w:p>
        </w:tc>
      </w:tr>
      <w:tr w:rsidR="00714F57" w:rsidRPr="00586794" w14:paraId="2CB898A7" w14:textId="77777777">
        <w:trPr>
          <w:trHeight w:val="333"/>
          <w:jc w:val="center"/>
        </w:trPr>
        <w:tc>
          <w:tcPr>
            <w:tcW w:w="2203" w:type="dxa"/>
            <w:tcBorders>
              <w:top w:val="single" w:sz="4" w:space="0" w:color="000000"/>
              <w:left w:val="single" w:sz="4" w:space="0" w:color="000000"/>
              <w:bottom w:val="single" w:sz="4" w:space="0" w:color="000000"/>
              <w:right w:val="single" w:sz="4" w:space="0" w:color="000000"/>
            </w:tcBorders>
          </w:tcPr>
          <w:p w14:paraId="4FC33AD2"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Summary measures </w:t>
            </w:r>
          </w:p>
        </w:tc>
        <w:tc>
          <w:tcPr>
            <w:tcW w:w="540" w:type="dxa"/>
            <w:tcBorders>
              <w:top w:val="single" w:sz="4" w:space="0" w:color="000000"/>
              <w:left w:val="single" w:sz="4" w:space="0" w:color="000000"/>
              <w:bottom w:val="single" w:sz="4" w:space="0" w:color="000000"/>
              <w:right w:val="single" w:sz="4" w:space="0" w:color="000000"/>
            </w:tcBorders>
          </w:tcPr>
          <w:p w14:paraId="0FB46448"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13</w:t>
            </w:r>
          </w:p>
        </w:tc>
        <w:tc>
          <w:tcPr>
            <w:tcW w:w="10600" w:type="dxa"/>
            <w:tcBorders>
              <w:top w:val="single" w:sz="4" w:space="0" w:color="000000"/>
              <w:left w:val="single" w:sz="4" w:space="0" w:color="000000"/>
              <w:bottom w:val="single" w:sz="4" w:space="0" w:color="000000"/>
              <w:right w:val="single" w:sz="4" w:space="0" w:color="000000"/>
            </w:tcBorders>
          </w:tcPr>
          <w:p w14:paraId="1677D768"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State the principal summary measures (e.g., risk ratio, difference in means). </w:t>
            </w:r>
          </w:p>
        </w:tc>
        <w:tc>
          <w:tcPr>
            <w:tcW w:w="1260" w:type="dxa"/>
            <w:tcBorders>
              <w:top w:val="single" w:sz="4" w:space="0" w:color="000000"/>
              <w:left w:val="single" w:sz="4" w:space="0" w:color="000000"/>
              <w:bottom w:val="single" w:sz="4" w:space="0" w:color="000000"/>
              <w:right w:val="single" w:sz="4" w:space="0" w:color="000000"/>
            </w:tcBorders>
          </w:tcPr>
          <w:p w14:paraId="0E8F5B92" w14:textId="62A6658B"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5-6</w:t>
            </w:r>
          </w:p>
        </w:tc>
      </w:tr>
      <w:tr w:rsidR="00714F57" w:rsidRPr="00586794" w14:paraId="022C60C7" w14:textId="77777777">
        <w:trPr>
          <w:trHeight w:val="580"/>
          <w:jc w:val="center"/>
        </w:trPr>
        <w:tc>
          <w:tcPr>
            <w:tcW w:w="2203" w:type="dxa"/>
            <w:tcBorders>
              <w:top w:val="single" w:sz="4" w:space="0" w:color="000000"/>
              <w:left w:val="single" w:sz="4" w:space="0" w:color="000000"/>
              <w:bottom w:val="single" w:sz="4" w:space="0" w:color="000000"/>
              <w:right w:val="single" w:sz="4" w:space="0" w:color="000000"/>
            </w:tcBorders>
          </w:tcPr>
          <w:p w14:paraId="40C50361"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Synthesis of results </w:t>
            </w:r>
          </w:p>
        </w:tc>
        <w:tc>
          <w:tcPr>
            <w:tcW w:w="540" w:type="dxa"/>
            <w:tcBorders>
              <w:top w:val="single" w:sz="4" w:space="0" w:color="000000"/>
              <w:left w:val="single" w:sz="4" w:space="0" w:color="000000"/>
              <w:bottom w:val="single" w:sz="4" w:space="0" w:color="000000"/>
              <w:right w:val="single" w:sz="4" w:space="0" w:color="000000"/>
            </w:tcBorders>
          </w:tcPr>
          <w:p w14:paraId="611F695E"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14</w:t>
            </w:r>
          </w:p>
        </w:tc>
        <w:tc>
          <w:tcPr>
            <w:tcW w:w="10600" w:type="dxa"/>
            <w:tcBorders>
              <w:top w:val="single" w:sz="4" w:space="0" w:color="000000"/>
              <w:left w:val="single" w:sz="4" w:space="0" w:color="000000"/>
              <w:bottom w:val="single" w:sz="4" w:space="0" w:color="000000"/>
              <w:right w:val="single" w:sz="4" w:space="0" w:color="000000"/>
            </w:tcBorders>
          </w:tcPr>
          <w:p w14:paraId="0D1A1FC8"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Describe the methods of handling data and combining results of studies, if done, including measures of consistency (e.g., I</w:t>
            </w:r>
            <w:r w:rsidRPr="00586794">
              <w:rPr>
                <w:rFonts w:ascii="Times New Roman" w:hAnsi="Times New Roman" w:cs="Times New Roman"/>
                <w:sz w:val="21"/>
                <w:szCs w:val="21"/>
                <w:vertAlign w:val="superscript"/>
              </w:rPr>
              <w:t>2</w:t>
            </w:r>
            <w:r w:rsidRPr="00586794">
              <w:rPr>
                <w:rFonts w:ascii="Times New Roman" w:hAnsi="Times New Roman" w:cs="Times New Roman"/>
                <w:sz w:val="21"/>
                <w:szCs w:val="21"/>
              </w:rPr>
              <w:t xml:space="preserve">) for each meta-analysis. </w:t>
            </w:r>
          </w:p>
        </w:tc>
        <w:tc>
          <w:tcPr>
            <w:tcW w:w="1260" w:type="dxa"/>
            <w:tcBorders>
              <w:top w:val="single" w:sz="4" w:space="0" w:color="000000"/>
              <w:left w:val="single" w:sz="4" w:space="0" w:color="000000"/>
              <w:bottom w:val="single" w:sz="4" w:space="0" w:color="000000"/>
              <w:right w:val="single" w:sz="4" w:space="0" w:color="000000"/>
            </w:tcBorders>
          </w:tcPr>
          <w:p w14:paraId="3E41ECF6" w14:textId="2AA39963"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5-6</w:t>
            </w:r>
          </w:p>
        </w:tc>
      </w:tr>
      <w:tr w:rsidR="00714F57" w:rsidRPr="00586794" w14:paraId="74503A84" w14:textId="77777777">
        <w:trPr>
          <w:trHeight w:val="580"/>
          <w:jc w:val="center"/>
        </w:trPr>
        <w:tc>
          <w:tcPr>
            <w:tcW w:w="2203" w:type="dxa"/>
            <w:tcBorders>
              <w:top w:val="single" w:sz="4" w:space="0" w:color="000000"/>
              <w:left w:val="single" w:sz="4" w:space="0" w:color="000000"/>
              <w:bottom w:val="single" w:sz="4" w:space="0" w:color="000000"/>
              <w:right w:val="single" w:sz="4" w:space="0" w:color="000000"/>
            </w:tcBorders>
          </w:tcPr>
          <w:p w14:paraId="7B8969BD"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Risk of bias across studies </w:t>
            </w:r>
          </w:p>
        </w:tc>
        <w:tc>
          <w:tcPr>
            <w:tcW w:w="540" w:type="dxa"/>
            <w:tcBorders>
              <w:top w:val="single" w:sz="4" w:space="0" w:color="000000"/>
              <w:left w:val="single" w:sz="4" w:space="0" w:color="000000"/>
              <w:bottom w:val="single" w:sz="4" w:space="0" w:color="000000"/>
              <w:right w:val="single" w:sz="4" w:space="0" w:color="000000"/>
            </w:tcBorders>
          </w:tcPr>
          <w:p w14:paraId="61AA6162"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15</w:t>
            </w:r>
          </w:p>
        </w:tc>
        <w:tc>
          <w:tcPr>
            <w:tcW w:w="10600" w:type="dxa"/>
            <w:tcBorders>
              <w:top w:val="single" w:sz="4" w:space="0" w:color="000000"/>
              <w:left w:val="single" w:sz="4" w:space="0" w:color="000000"/>
              <w:bottom w:val="single" w:sz="4" w:space="0" w:color="000000"/>
              <w:right w:val="single" w:sz="4" w:space="0" w:color="000000"/>
            </w:tcBorders>
          </w:tcPr>
          <w:p w14:paraId="6066E8C2"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Specify any assessment of risk of bias that may affect the cumulative evidence (e.g., publication bias, selective reporting within studies). </w:t>
            </w:r>
          </w:p>
        </w:tc>
        <w:tc>
          <w:tcPr>
            <w:tcW w:w="1260" w:type="dxa"/>
            <w:tcBorders>
              <w:top w:val="single" w:sz="4" w:space="0" w:color="000000"/>
              <w:left w:val="single" w:sz="4" w:space="0" w:color="000000"/>
              <w:bottom w:val="single" w:sz="4" w:space="0" w:color="000000"/>
              <w:right w:val="single" w:sz="4" w:space="0" w:color="000000"/>
            </w:tcBorders>
          </w:tcPr>
          <w:p w14:paraId="66FC337D" w14:textId="2E60830F"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5-6</w:t>
            </w:r>
          </w:p>
        </w:tc>
      </w:tr>
      <w:tr w:rsidR="00714F57" w:rsidRPr="00586794" w14:paraId="1BBF52DD" w14:textId="77777777">
        <w:trPr>
          <w:trHeight w:val="580"/>
          <w:jc w:val="center"/>
        </w:trPr>
        <w:tc>
          <w:tcPr>
            <w:tcW w:w="2203" w:type="dxa"/>
            <w:tcBorders>
              <w:top w:val="single" w:sz="4" w:space="0" w:color="000000"/>
              <w:left w:val="single" w:sz="4" w:space="0" w:color="000000"/>
              <w:bottom w:val="single" w:sz="4" w:space="0" w:color="000000"/>
              <w:right w:val="single" w:sz="4" w:space="0" w:color="000000"/>
            </w:tcBorders>
          </w:tcPr>
          <w:p w14:paraId="44E1E0AD"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Additional analyses </w:t>
            </w:r>
          </w:p>
        </w:tc>
        <w:tc>
          <w:tcPr>
            <w:tcW w:w="540" w:type="dxa"/>
            <w:tcBorders>
              <w:top w:val="single" w:sz="4" w:space="0" w:color="000000"/>
              <w:left w:val="single" w:sz="4" w:space="0" w:color="000000"/>
              <w:bottom w:val="single" w:sz="4" w:space="0" w:color="000000"/>
              <w:right w:val="single" w:sz="4" w:space="0" w:color="000000"/>
            </w:tcBorders>
          </w:tcPr>
          <w:p w14:paraId="2875171A"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16</w:t>
            </w:r>
          </w:p>
        </w:tc>
        <w:tc>
          <w:tcPr>
            <w:tcW w:w="10600" w:type="dxa"/>
            <w:tcBorders>
              <w:top w:val="single" w:sz="4" w:space="0" w:color="000000"/>
              <w:left w:val="single" w:sz="4" w:space="0" w:color="000000"/>
              <w:bottom w:val="single" w:sz="4" w:space="0" w:color="000000"/>
              <w:right w:val="single" w:sz="4" w:space="0" w:color="000000"/>
            </w:tcBorders>
          </w:tcPr>
          <w:p w14:paraId="2F041A83"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Describe methods of additional analyses (e.g., sensitivity or subgroup analyses, meta-regression), if done, indicating which were pre-specified. </w:t>
            </w:r>
          </w:p>
        </w:tc>
        <w:tc>
          <w:tcPr>
            <w:tcW w:w="1260" w:type="dxa"/>
            <w:tcBorders>
              <w:top w:val="single" w:sz="4" w:space="0" w:color="000000"/>
              <w:left w:val="single" w:sz="4" w:space="0" w:color="000000"/>
              <w:bottom w:val="single" w:sz="4" w:space="0" w:color="000000"/>
              <w:right w:val="single" w:sz="4" w:space="0" w:color="000000"/>
            </w:tcBorders>
          </w:tcPr>
          <w:p w14:paraId="4B79D3CE" w14:textId="3EDBBAC7"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5-6</w:t>
            </w:r>
          </w:p>
        </w:tc>
      </w:tr>
      <w:tr w:rsidR="00714F57" w:rsidRPr="00586794" w14:paraId="2746AF4F" w14:textId="77777777">
        <w:trPr>
          <w:trHeight w:val="335"/>
          <w:jc w:val="center"/>
        </w:trPr>
        <w:tc>
          <w:tcPr>
            <w:tcW w:w="133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5DAB7A3" w14:textId="77777777" w:rsidR="00714F57" w:rsidRPr="00586794" w:rsidRDefault="0018226A">
            <w:pPr>
              <w:pStyle w:val="Default"/>
              <w:rPr>
                <w:rFonts w:ascii="Times New Roman" w:hAnsi="Times New Roman" w:cs="Times New Roman"/>
                <w:sz w:val="21"/>
                <w:szCs w:val="21"/>
              </w:rPr>
            </w:pPr>
            <w:r w:rsidRPr="00586794">
              <w:rPr>
                <w:rFonts w:ascii="Times New Roman" w:hAnsi="Times New Roman" w:cs="Times New Roman"/>
                <w:b/>
                <w:bCs/>
                <w:sz w:val="21"/>
                <w:szCs w:val="21"/>
              </w:rPr>
              <w:t xml:space="preserve">RESULTS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02C3A968" w14:textId="77777777" w:rsidR="00714F57" w:rsidRPr="00586794" w:rsidRDefault="00714F57">
            <w:pPr>
              <w:pStyle w:val="Default"/>
              <w:jc w:val="center"/>
              <w:rPr>
                <w:rFonts w:ascii="Times New Roman" w:hAnsi="Times New Roman" w:cs="Times New Roman"/>
                <w:color w:val="auto"/>
                <w:sz w:val="21"/>
                <w:szCs w:val="21"/>
                <w:lang w:val="en-US" w:eastAsia="zh-CN"/>
              </w:rPr>
            </w:pPr>
          </w:p>
        </w:tc>
      </w:tr>
      <w:tr w:rsidR="00714F57" w:rsidRPr="00586794" w14:paraId="3EBB970C"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5DC029D7"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Study selection </w:t>
            </w:r>
          </w:p>
        </w:tc>
        <w:tc>
          <w:tcPr>
            <w:tcW w:w="540" w:type="dxa"/>
            <w:tcBorders>
              <w:top w:val="single" w:sz="4" w:space="0" w:color="000000"/>
              <w:left w:val="single" w:sz="4" w:space="0" w:color="000000"/>
              <w:bottom w:val="single" w:sz="4" w:space="0" w:color="000000"/>
              <w:right w:val="single" w:sz="4" w:space="0" w:color="000000"/>
            </w:tcBorders>
          </w:tcPr>
          <w:p w14:paraId="3011FA2B"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17</w:t>
            </w:r>
          </w:p>
        </w:tc>
        <w:tc>
          <w:tcPr>
            <w:tcW w:w="10600" w:type="dxa"/>
            <w:tcBorders>
              <w:top w:val="single" w:sz="4" w:space="0" w:color="000000"/>
              <w:left w:val="single" w:sz="4" w:space="0" w:color="000000"/>
              <w:bottom w:val="single" w:sz="4" w:space="0" w:color="000000"/>
              <w:right w:val="single" w:sz="4" w:space="0" w:color="000000"/>
            </w:tcBorders>
          </w:tcPr>
          <w:p w14:paraId="3CB70E07"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Give numbers of studies screened, assessed for eligibility, and included in the review, with reasons for exclusions at each stage, ideally with a flow diagram. </w:t>
            </w:r>
          </w:p>
        </w:tc>
        <w:tc>
          <w:tcPr>
            <w:tcW w:w="1260" w:type="dxa"/>
            <w:tcBorders>
              <w:top w:val="single" w:sz="4" w:space="0" w:color="000000"/>
              <w:left w:val="single" w:sz="4" w:space="0" w:color="000000"/>
              <w:bottom w:val="single" w:sz="4" w:space="0" w:color="000000"/>
              <w:right w:val="single" w:sz="4" w:space="0" w:color="000000"/>
            </w:tcBorders>
          </w:tcPr>
          <w:p w14:paraId="55A1E42E" w14:textId="65E8BF20"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6</w:t>
            </w:r>
          </w:p>
        </w:tc>
      </w:tr>
      <w:tr w:rsidR="00714F57" w:rsidRPr="00586794" w14:paraId="116FF2EF"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3D9E7523"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lastRenderedPageBreak/>
              <w:t xml:space="preserve">Study characteristics </w:t>
            </w:r>
          </w:p>
        </w:tc>
        <w:tc>
          <w:tcPr>
            <w:tcW w:w="540" w:type="dxa"/>
            <w:tcBorders>
              <w:top w:val="single" w:sz="4" w:space="0" w:color="000000"/>
              <w:left w:val="single" w:sz="4" w:space="0" w:color="000000"/>
              <w:bottom w:val="single" w:sz="4" w:space="0" w:color="000000"/>
              <w:right w:val="single" w:sz="4" w:space="0" w:color="000000"/>
            </w:tcBorders>
          </w:tcPr>
          <w:p w14:paraId="03008806"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18</w:t>
            </w:r>
          </w:p>
        </w:tc>
        <w:tc>
          <w:tcPr>
            <w:tcW w:w="10600" w:type="dxa"/>
            <w:tcBorders>
              <w:top w:val="single" w:sz="4" w:space="0" w:color="000000"/>
              <w:left w:val="single" w:sz="4" w:space="0" w:color="000000"/>
              <w:bottom w:val="single" w:sz="4" w:space="0" w:color="000000"/>
              <w:right w:val="single" w:sz="4" w:space="0" w:color="000000"/>
            </w:tcBorders>
          </w:tcPr>
          <w:p w14:paraId="466F0C85"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For each study, present characteristics for which data were extracted (e.g., study size, PICOS, follow-up period) and provide the citations. </w:t>
            </w:r>
          </w:p>
        </w:tc>
        <w:tc>
          <w:tcPr>
            <w:tcW w:w="1260" w:type="dxa"/>
            <w:tcBorders>
              <w:top w:val="single" w:sz="4" w:space="0" w:color="000000"/>
              <w:left w:val="single" w:sz="4" w:space="0" w:color="000000"/>
              <w:bottom w:val="single" w:sz="4" w:space="0" w:color="000000"/>
              <w:right w:val="single" w:sz="4" w:space="0" w:color="000000"/>
            </w:tcBorders>
          </w:tcPr>
          <w:p w14:paraId="2D4028F4" w14:textId="3C16F288" w:rsidR="00714F57" w:rsidRPr="00586794" w:rsidRDefault="00B04E65">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6</w:t>
            </w:r>
          </w:p>
        </w:tc>
      </w:tr>
      <w:tr w:rsidR="00714F57" w:rsidRPr="00586794" w14:paraId="75115650" w14:textId="77777777">
        <w:trPr>
          <w:trHeight w:val="333"/>
          <w:jc w:val="center"/>
        </w:trPr>
        <w:tc>
          <w:tcPr>
            <w:tcW w:w="2203" w:type="dxa"/>
            <w:tcBorders>
              <w:top w:val="single" w:sz="4" w:space="0" w:color="000000"/>
              <w:left w:val="single" w:sz="4" w:space="0" w:color="000000"/>
              <w:bottom w:val="single" w:sz="4" w:space="0" w:color="000000"/>
              <w:right w:val="single" w:sz="4" w:space="0" w:color="000000"/>
            </w:tcBorders>
          </w:tcPr>
          <w:p w14:paraId="0EC76995"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Risk of bias within studies </w:t>
            </w:r>
          </w:p>
        </w:tc>
        <w:tc>
          <w:tcPr>
            <w:tcW w:w="540" w:type="dxa"/>
            <w:tcBorders>
              <w:top w:val="single" w:sz="4" w:space="0" w:color="000000"/>
              <w:left w:val="single" w:sz="4" w:space="0" w:color="000000"/>
              <w:bottom w:val="single" w:sz="4" w:space="0" w:color="000000"/>
              <w:right w:val="single" w:sz="4" w:space="0" w:color="000000"/>
            </w:tcBorders>
          </w:tcPr>
          <w:p w14:paraId="132A39CC"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19</w:t>
            </w:r>
          </w:p>
        </w:tc>
        <w:tc>
          <w:tcPr>
            <w:tcW w:w="10600" w:type="dxa"/>
            <w:tcBorders>
              <w:top w:val="single" w:sz="4" w:space="0" w:color="000000"/>
              <w:left w:val="single" w:sz="4" w:space="0" w:color="000000"/>
              <w:bottom w:val="single" w:sz="4" w:space="0" w:color="000000"/>
              <w:right w:val="single" w:sz="4" w:space="0" w:color="000000"/>
            </w:tcBorders>
          </w:tcPr>
          <w:p w14:paraId="55F7F138"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Present data on risk of bias of each study and, if available, any outcome level assessment (see item 12). </w:t>
            </w:r>
          </w:p>
        </w:tc>
        <w:tc>
          <w:tcPr>
            <w:tcW w:w="1260" w:type="dxa"/>
            <w:tcBorders>
              <w:top w:val="single" w:sz="4" w:space="0" w:color="000000"/>
              <w:left w:val="single" w:sz="4" w:space="0" w:color="000000"/>
              <w:bottom w:val="single" w:sz="4" w:space="0" w:color="000000"/>
              <w:right w:val="single" w:sz="4" w:space="0" w:color="000000"/>
            </w:tcBorders>
          </w:tcPr>
          <w:p w14:paraId="23EDCE55" w14:textId="32838EF0" w:rsidR="00714F57" w:rsidRPr="00586794" w:rsidRDefault="006A6736">
            <w:pPr>
              <w:pStyle w:val="Default"/>
              <w:spacing w:before="40" w:after="40"/>
              <w:rPr>
                <w:rFonts w:ascii="Times New Roman" w:hAnsi="Times New Roman" w:cs="Times New Roman" w:hint="eastAsia"/>
                <w:color w:val="auto"/>
                <w:sz w:val="21"/>
                <w:szCs w:val="21"/>
                <w:lang w:val="en-US" w:eastAsia="zh-CN"/>
              </w:rPr>
            </w:pPr>
            <w:r>
              <w:rPr>
                <w:rFonts w:ascii="Times New Roman" w:hAnsi="Times New Roman" w:cs="Times New Roman" w:hint="eastAsia"/>
                <w:color w:val="auto"/>
                <w:sz w:val="21"/>
                <w:szCs w:val="21"/>
                <w:lang w:val="en-US" w:eastAsia="zh-CN"/>
              </w:rPr>
              <w:t>6-7</w:t>
            </w:r>
          </w:p>
        </w:tc>
      </w:tr>
      <w:tr w:rsidR="00714F57" w:rsidRPr="00586794" w14:paraId="1B40E687"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3529272F"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Results of individual studies </w:t>
            </w:r>
          </w:p>
        </w:tc>
        <w:tc>
          <w:tcPr>
            <w:tcW w:w="540" w:type="dxa"/>
            <w:tcBorders>
              <w:top w:val="single" w:sz="4" w:space="0" w:color="000000"/>
              <w:left w:val="single" w:sz="4" w:space="0" w:color="000000"/>
              <w:bottom w:val="single" w:sz="4" w:space="0" w:color="000000"/>
              <w:right w:val="single" w:sz="4" w:space="0" w:color="000000"/>
            </w:tcBorders>
          </w:tcPr>
          <w:p w14:paraId="06D1141D"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20</w:t>
            </w:r>
          </w:p>
        </w:tc>
        <w:tc>
          <w:tcPr>
            <w:tcW w:w="10600" w:type="dxa"/>
            <w:tcBorders>
              <w:top w:val="single" w:sz="4" w:space="0" w:color="000000"/>
              <w:left w:val="single" w:sz="4" w:space="0" w:color="000000"/>
              <w:bottom w:val="single" w:sz="4" w:space="0" w:color="000000"/>
              <w:right w:val="single" w:sz="4" w:space="0" w:color="000000"/>
            </w:tcBorders>
          </w:tcPr>
          <w:p w14:paraId="1DFD4E71"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For all outcomes considered (benefits or harms), present, for each study: (a) simple summary data for each intervention group (b) effect estimates and confidence intervals, ideally with a forest plot. </w:t>
            </w:r>
          </w:p>
        </w:tc>
        <w:tc>
          <w:tcPr>
            <w:tcW w:w="1260" w:type="dxa"/>
            <w:tcBorders>
              <w:top w:val="single" w:sz="4" w:space="0" w:color="000000"/>
              <w:left w:val="single" w:sz="4" w:space="0" w:color="000000"/>
              <w:bottom w:val="single" w:sz="4" w:space="0" w:color="000000"/>
              <w:right w:val="single" w:sz="4" w:space="0" w:color="000000"/>
            </w:tcBorders>
          </w:tcPr>
          <w:p w14:paraId="19B6F77B" w14:textId="372419E6" w:rsidR="00714F57" w:rsidRPr="00586794" w:rsidRDefault="006A6736" w:rsidP="006A6736">
            <w:pPr>
              <w:pStyle w:val="Default"/>
              <w:tabs>
                <w:tab w:val="left" w:pos="805"/>
              </w:tabs>
              <w:spacing w:before="40" w:after="40"/>
              <w:rPr>
                <w:rFonts w:ascii="Times New Roman" w:hAnsi="Times New Roman" w:cs="Times New Roman" w:hint="eastAsia"/>
                <w:color w:val="auto"/>
                <w:sz w:val="21"/>
                <w:szCs w:val="21"/>
                <w:lang w:val="en-US" w:eastAsia="zh-CN"/>
              </w:rPr>
            </w:pPr>
            <w:r>
              <w:rPr>
                <w:rFonts w:ascii="Times New Roman" w:hAnsi="Times New Roman" w:cs="Times New Roman" w:hint="eastAsia"/>
                <w:color w:val="auto"/>
                <w:sz w:val="21"/>
                <w:szCs w:val="21"/>
                <w:lang w:val="en-US" w:eastAsia="zh-CN"/>
              </w:rPr>
              <w:t>6-7</w:t>
            </w:r>
          </w:p>
        </w:tc>
      </w:tr>
      <w:tr w:rsidR="00714F57" w:rsidRPr="00586794" w14:paraId="4F9F7B44" w14:textId="77777777">
        <w:trPr>
          <w:trHeight w:val="335"/>
          <w:jc w:val="center"/>
        </w:trPr>
        <w:tc>
          <w:tcPr>
            <w:tcW w:w="2203" w:type="dxa"/>
            <w:tcBorders>
              <w:top w:val="single" w:sz="4" w:space="0" w:color="000000"/>
              <w:left w:val="single" w:sz="4" w:space="0" w:color="000000"/>
              <w:bottom w:val="single" w:sz="4" w:space="0" w:color="000000"/>
              <w:right w:val="single" w:sz="4" w:space="0" w:color="000000"/>
            </w:tcBorders>
          </w:tcPr>
          <w:p w14:paraId="23D88F67"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Synthesis of results </w:t>
            </w:r>
          </w:p>
        </w:tc>
        <w:tc>
          <w:tcPr>
            <w:tcW w:w="540" w:type="dxa"/>
            <w:tcBorders>
              <w:top w:val="single" w:sz="4" w:space="0" w:color="000000"/>
              <w:left w:val="single" w:sz="4" w:space="0" w:color="000000"/>
              <w:bottom w:val="single" w:sz="4" w:space="0" w:color="000000"/>
              <w:right w:val="single" w:sz="4" w:space="0" w:color="000000"/>
            </w:tcBorders>
          </w:tcPr>
          <w:p w14:paraId="46022B66"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21</w:t>
            </w:r>
          </w:p>
        </w:tc>
        <w:tc>
          <w:tcPr>
            <w:tcW w:w="10600" w:type="dxa"/>
            <w:tcBorders>
              <w:top w:val="single" w:sz="4" w:space="0" w:color="000000"/>
              <w:left w:val="single" w:sz="4" w:space="0" w:color="000000"/>
              <w:bottom w:val="single" w:sz="4" w:space="0" w:color="000000"/>
              <w:right w:val="single" w:sz="4" w:space="0" w:color="000000"/>
            </w:tcBorders>
          </w:tcPr>
          <w:p w14:paraId="5C47BEBF"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Present results of each meta-analysis done, including confidence intervals and measures of consistency. </w:t>
            </w:r>
          </w:p>
        </w:tc>
        <w:tc>
          <w:tcPr>
            <w:tcW w:w="1260" w:type="dxa"/>
            <w:tcBorders>
              <w:top w:val="single" w:sz="4" w:space="0" w:color="000000"/>
              <w:left w:val="single" w:sz="4" w:space="0" w:color="000000"/>
              <w:bottom w:val="single" w:sz="4" w:space="0" w:color="000000"/>
              <w:right w:val="single" w:sz="4" w:space="0" w:color="000000"/>
            </w:tcBorders>
          </w:tcPr>
          <w:p w14:paraId="476D854B" w14:textId="3D00E798" w:rsidR="00714F57" w:rsidRPr="00586794" w:rsidRDefault="006A6736">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6-7</w:t>
            </w:r>
          </w:p>
        </w:tc>
      </w:tr>
      <w:tr w:rsidR="00714F57" w:rsidRPr="00586794" w14:paraId="5F96616B" w14:textId="77777777">
        <w:trPr>
          <w:trHeight w:val="333"/>
          <w:jc w:val="center"/>
        </w:trPr>
        <w:tc>
          <w:tcPr>
            <w:tcW w:w="2203" w:type="dxa"/>
            <w:tcBorders>
              <w:top w:val="single" w:sz="4" w:space="0" w:color="000000"/>
              <w:left w:val="single" w:sz="4" w:space="0" w:color="000000"/>
              <w:bottom w:val="single" w:sz="4" w:space="0" w:color="000000"/>
              <w:right w:val="single" w:sz="4" w:space="0" w:color="000000"/>
            </w:tcBorders>
          </w:tcPr>
          <w:p w14:paraId="3448C48F"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Risk of bias across studies </w:t>
            </w:r>
          </w:p>
        </w:tc>
        <w:tc>
          <w:tcPr>
            <w:tcW w:w="540" w:type="dxa"/>
            <w:tcBorders>
              <w:top w:val="single" w:sz="4" w:space="0" w:color="000000"/>
              <w:left w:val="single" w:sz="4" w:space="0" w:color="000000"/>
              <w:bottom w:val="single" w:sz="4" w:space="0" w:color="000000"/>
              <w:right w:val="single" w:sz="4" w:space="0" w:color="000000"/>
            </w:tcBorders>
          </w:tcPr>
          <w:p w14:paraId="66A96828"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22</w:t>
            </w:r>
          </w:p>
        </w:tc>
        <w:tc>
          <w:tcPr>
            <w:tcW w:w="10600" w:type="dxa"/>
            <w:tcBorders>
              <w:top w:val="single" w:sz="4" w:space="0" w:color="000000"/>
              <w:left w:val="single" w:sz="4" w:space="0" w:color="000000"/>
              <w:bottom w:val="single" w:sz="4" w:space="0" w:color="000000"/>
              <w:right w:val="single" w:sz="4" w:space="0" w:color="000000"/>
            </w:tcBorders>
          </w:tcPr>
          <w:p w14:paraId="0C0DA7F1"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Present results of any assessment of risk of bias across studies (see Item 15). </w:t>
            </w:r>
          </w:p>
        </w:tc>
        <w:tc>
          <w:tcPr>
            <w:tcW w:w="1260" w:type="dxa"/>
            <w:tcBorders>
              <w:top w:val="single" w:sz="4" w:space="0" w:color="000000"/>
              <w:left w:val="single" w:sz="4" w:space="0" w:color="000000"/>
              <w:bottom w:val="single" w:sz="4" w:space="0" w:color="000000"/>
              <w:right w:val="single" w:sz="4" w:space="0" w:color="000000"/>
            </w:tcBorders>
          </w:tcPr>
          <w:p w14:paraId="02F08120" w14:textId="66029B42" w:rsidR="00714F57" w:rsidRPr="00586794" w:rsidRDefault="006A6736">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6-7</w:t>
            </w:r>
          </w:p>
        </w:tc>
      </w:tr>
      <w:tr w:rsidR="00714F57" w:rsidRPr="00586794" w14:paraId="03BF0DAF" w14:textId="77777777">
        <w:trPr>
          <w:trHeight w:val="393"/>
          <w:jc w:val="center"/>
        </w:trPr>
        <w:tc>
          <w:tcPr>
            <w:tcW w:w="2203" w:type="dxa"/>
            <w:tcBorders>
              <w:top w:val="single" w:sz="4" w:space="0" w:color="000000"/>
              <w:left w:val="single" w:sz="4" w:space="0" w:color="000000"/>
              <w:bottom w:val="double" w:sz="2" w:space="0" w:color="FFFFCC"/>
              <w:right w:val="single" w:sz="4" w:space="0" w:color="000000"/>
            </w:tcBorders>
          </w:tcPr>
          <w:p w14:paraId="272439F0"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Additional analysis </w:t>
            </w:r>
          </w:p>
        </w:tc>
        <w:tc>
          <w:tcPr>
            <w:tcW w:w="540" w:type="dxa"/>
            <w:tcBorders>
              <w:top w:val="single" w:sz="4" w:space="0" w:color="000000"/>
              <w:left w:val="single" w:sz="4" w:space="0" w:color="000000"/>
              <w:bottom w:val="double" w:sz="2" w:space="0" w:color="FFFFCC"/>
              <w:right w:val="single" w:sz="4" w:space="0" w:color="000000"/>
            </w:tcBorders>
          </w:tcPr>
          <w:p w14:paraId="33CF8487"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23</w:t>
            </w:r>
          </w:p>
        </w:tc>
        <w:tc>
          <w:tcPr>
            <w:tcW w:w="10600" w:type="dxa"/>
            <w:tcBorders>
              <w:top w:val="single" w:sz="4" w:space="0" w:color="000000"/>
              <w:left w:val="single" w:sz="4" w:space="0" w:color="000000"/>
              <w:bottom w:val="double" w:sz="4" w:space="0" w:color="000000"/>
              <w:right w:val="single" w:sz="4" w:space="0" w:color="000000"/>
            </w:tcBorders>
          </w:tcPr>
          <w:p w14:paraId="3B1C0ECD"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Give results of additional analyses, if done (e.g., sensitivity or subgroup analyses, meta-regression [see Item 16]). </w:t>
            </w:r>
          </w:p>
        </w:tc>
        <w:tc>
          <w:tcPr>
            <w:tcW w:w="1260" w:type="dxa"/>
            <w:tcBorders>
              <w:top w:val="single" w:sz="4" w:space="0" w:color="000000"/>
              <w:left w:val="single" w:sz="4" w:space="0" w:color="000000"/>
              <w:bottom w:val="double" w:sz="4" w:space="0" w:color="000000"/>
              <w:right w:val="single" w:sz="4" w:space="0" w:color="000000"/>
            </w:tcBorders>
          </w:tcPr>
          <w:p w14:paraId="3E70AD8F" w14:textId="089C428E" w:rsidR="00714F57" w:rsidRPr="00586794" w:rsidRDefault="006A6736">
            <w:pPr>
              <w:pStyle w:val="Default"/>
              <w:spacing w:before="40" w:after="40"/>
              <w:rPr>
                <w:rFonts w:ascii="Times New Roman" w:hAnsi="Times New Roman" w:cs="Times New Roman"/>
                <w:color w:val="auto"/>
                <w:sz w:val="21"/>
                <w:szCs w:val="21"/>
                <w:lang w:val="en-US" w:eastAsia="zh-CN"/>
              </w:rPr>
            </w:pPr>
            <w:r>
              <w:rPr>
                <w:rFonts w:ascii="Times New Roman" w:hAnsi="Times New Roman" w:cs="Times New Roman" w:hint="eastAsia"/>
                <w:color w:val="auto"/>
                <w:sz w:val="21"/>
                <w:szCs w:val="21"/>
                <w:lang w:val="en-US" w:eastAsia="zh-CN"/>
              </w:rPr>
              <w:t>6-7</w:t>
            </w:r>
          </w:p>
        </w:tc>
      </w:tr>
      <w:tr w:rsidR="00714F57" w:rsidRPr="00586794" w14:paraId="7000CBD6" w14:textId="77777777">
        <w:trPr>
          <w:trHeight w:val="335"/>
          <w:jc w:val="center"/>
        </w:trPr>
        <w:tc>
          <w:tcPr>
            <w:tcW w:w="133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37CB808" w14:textId="77777777" w:rsidR="00714F57" w:rsidRPr="00586794" w:rsidRDefault="0018226A">
            <w:pPr>
              <w:pStyle w:val="Default"/>
              <w:rPr>
                <w:rFonts w:ascii="Times New Roman" w:hAnsi="Times New Roman" w:cs="Times New Roman"/>
                <w:sz w:val="21"/>
                <w:szCs w:val="21"/>
              </w:rPr>
            </w:pPr>
            <w:r w:rsidRPr="00586794">
              <w:rPr>
                <w:rFonts w:ascii="Times New Roman" w:hAnsi="Times New Roman" w:cs="Times New Roman"/>
                <w:b/>
                <w:bCs/>
                <w:sz w:val="21"/>
                <w:szCs w:val="21"/>
              </w:rPr>
              <w:t xml:space="preserve">DISCUSSION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72ACF35B" w14:textId="77777777" w:rsidR="00714F57" w:rsidRPr="00586794" w:rsidRDefault="00714F57">
            <w:pPr>
              <w:pStyle w:val="Default"/>
              <w:jc w:val="center"/>
              <w:rPr>
                <w:rFonts w:ascii="Times New Roman" w:hAnsi="Times New Roman" w:cs="Times New Roman"/>
                <w:color w:val="auto"/>
                <w:sz w:val="21"/>
                <w:szCs w:val="21"/>
              </w:rPr>
            </w:pPr>
          </w:p>
        </w:tc>
      </w:tr>
      <w:tr w:rsidR="00714F57" w:rsidRPr="00586794" w14:paraId="2E871497"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6998D297"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Summary of evidence </w:t>
            </w:r>
          </w:p>
        </w:tc>
        <w:tc>
          <w:tcPr>
            <w:tcW w:w="540" w:type="dxa"/>
            <w:tcBorders>
              <w:top w:val="single" w:sz="4" w:space="0" w:color="000000"/>
              <w:left w:val="single" w:sz="4" w:space="0" w:color="000000"/>
              <w:bottom w:val="single" w:sz="4" w:space="0" w:color="000000"/>
              <w:right w:val="single" w:sz="4" w:space="0" w:color="000000"/>
            </w:tcBorders>
          </w:tcPr>
          <w:p w14:paraId="26D3E2D1"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24</w:t>
            </w:r>
          </w:p>
        </w:tc>
        <w:tc>
          <w:tcPr>
            <w:tcW w:w="10600" w:type="dxa"/>
            <w:tcBorders>
              <w:top w:val="single" w:sz="4" w:space="0" w:color="000000"/>
              <w:left w:val="single" w:sz="4" w:space="0" w:color="000000"/>
              <w:bottom w:val="single" w:sz="4" w:space="0" w:color="000000"/>
              <w:right w:val="single" w:sz="4" w:space="0" w:color="000000"/>
            </w:tcBorders>
          </w:tcPr>
          <w:p w14:paraId="29B13E59"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Summarize the main findings including the strength of evidence for each main outcome; consider their relevance to key groups (e.g., healthcare providers, users, and policy makers). </w:t>
            </w:r>
          </w:p>
        </w:tc>
        <w:tc>
          <w:tcPr>
            <w:tcW w:w="1260" w:type="dxa"/>
            <w:tcBorders>
              <w:top w:val="single" w:sz="4" w:space="0" w:color="000000"/>
              <w:left w:val="single" w:sz="4" w:space="0" w:color="000000"/>
              <w:bottom w:val="single" w:sz="4" w:space="0" w:color="000000"/>
              <w:right w:val="single" w:sz="4" w:space="0" w:color="000000"/>
            </w:tcBorders>
          </w:tcPr>
          <w:p w14:paraId="0FB1AEAE" w14:textId="51879E04" w:rsidR="00714F57" w:rsidRPr="00586794" w:rsidRDefault="006A6736">
            <w:pPr>
              <w:pStyle w:val="Default"/>
              <w:spacing w:before="40" w:after="40"/>
              <w:rPr>
                <w:rFonts w:ascii="Times New Roman" w:hAnsi="Times New Roman" w:cs="Times New Roman" w:hint="eastAsia"/>
                <w:color w:val="auto"/>
                <w:sz w:val="21"/>
                <w:szCs w:val="21"/>
                <w:lang w:val="en-US" w:eastAsia="zh-CN"/>
              </w:rPr>
            </w:pPr>
            <w:r>
              <w:rPr>
                <w:rFonts w:ascii="Times New Roman" w:hAnsi="Times New Roman" w:cs="Times New Roman" w:hint="eastAsia"/>
                <w:color w:val="auto"/>
                <w:sz w:val="21"/>
                <w:szCs w:val="21"/>
                <w:lang w:val="en-US" w:eastAsia="zh-CN"/>
              </w:rPr>
              <w:t>8-10</w:t>
            </w:r>
          </w:p>
        </w:tc>
      </w:tr>
      <w:tr w:rsidR="00714F57" w:rsidRPr="00586794" w14:paraId="38F28319" w14:textId="77777777">
        <w:trPr>
          <w:trHeight w:val="578"/>
          <w:jc w:val="center"/>
        </w:trPr>
        <w:tc>
          <w:tcPr>
            <w:tcW w:w="2203" w:type="dxa"/>
            <w:tcBorders>
              <w:top w:val="single" w:sz="4" w:space="0" w:color="000000"/>
              <w:left w:val="single" w:sz="4" w:space="0" w:color="000000"/>
              <w:bottom w:val="single" w:sz="4" w:space="0" w:color="000000"/>
              <w:right w:val="single" w:sz="4" w:space="0" w:color="000000"/>
            </w:tcBorders>
          </w:tcPr>
          <w:p w14:paraId="0F2DB45C"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Limitations </w:t>
            </w:r>
          </w:p>
        </w:tc>
        <w:tc>
          <w:tcPr>
            <w:tcW w:w="540" w:type="dxa"/>
            <w:tcBorders>
              <w:top w:val="single" w:sz="4" w:space="0" w:color="000000"/>
              <w:left w:val="single" w:sz="4" w:space="0" w:color="000000"/>
              <w:bottom w:val="single" w:sz="4" w:space="0" w:color="000000"/>
              <w:right w:val="single" w:sz="4" w:space="0" w:color="000000"/>
            </w:tcBorders>
          </w:tcPr>
          <w:p w14:paraId="676CD62E"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25</w:t>
            </w:r>
          </w:p>
        </w:tc>
        <w:tc>
          <w:tcPr>
            <w:tcW w:w="10600" w:type="dxa"/>
            <w:tcBorders>
              <w:top w:val="single" w:sz="4" w:space="0" w:color="000000"/>
              <w:left w:val="single" w:sz="4" w:space="0" w:color="000000"/>
              <w:bottom w:val="single" w:sz="4" w:space="0" w:color="000000"/>
              <w:right w:val="single" w:sz="4" w:space="0" w:color="000000"/>
            </w:tcBorders>
          </w:tcPr>
          <w:p w14:paraId="55619BB8"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Discuss limitations at study and outcome level (e.g., risk of bias), and at review-level (e.g., incomplete retrieval of identified research, reporting bias). </w:t>
            </w:r>
          </w:p>
        </w:tc>
        <w:tc>
          <w:tcPr>
            <w:tcW w:w="1260" w:type="dxa"/>
            <w:tcBorders>
              <w:top w:val="single" w:sz="4" w:space="0" w:color="000000"/>
              <w:left w:val="single" w:sz="4" w:space="0" w:color="000000"/>
              <w:bottom w:val="single" w:sz="4" w:space="0" w:color="000000"/>
              <w:right w:val="single" w:sz="4" w:space="0" w:color="000000"/>
            </w:tcBorders>
          </w:tcPr>
          <w:p w14:paraId="1C9FC919" w14:textId="3F6C6913" w:rsidR="00714F57" w:rsidRPr="00586794" w:rsidRDefault="0018226A">
            <w:pPr>
              <w:pStyle w:val="Default"/>
              <w:spacing w:before="40" w:after="40"/>
              <w:rPr>
                <w:rFonts w:ascii="Times New Roman" w:hAnsi="Times New Roman" w:cs="Times New Roman" w:hint="eastAsia"/>
                <w:color w:val="auto"/>
                <w:sz w:val="21"/>
                <w:szCs w:val="21"/>
                <w:lang w:val="en-US" w:eastAsia="zh-CN"/>
              </w:rPr>
            </w:pPr>
            <w:r w:rsidRPr="00586794">
              <w:rPr>
                <w:rFonts w:ascii="Times New Roman" w:hAnsi="Times New Roman" w:cs="Times New Roman"/>
                <w:color w:val="auto"/>
                <w:sz w:val="21"/>
                <w:szCs w:val="21"/>
                <w:lang w:val="en-US" w:eastAsia="zh-CN"/>
              </w:rPr>
              <w:t>1</w:t>
            </w:r>
            <w:r w:rsidR="006A6736">
              <w:rPr>
                <w:rFonts w:ascii="Times New Roman" w:hAnsi="Times New Roman" w:cs="Times New Roman" w:hint="eastAsia"/>
                <w:color w:val="auto"/>
                <w:sz w:val="21"/>
                <w:szCs w:val="21"/>
                <w:lang w:val="en-US" w:eastAsia="zh-CN"/>
              </w:rPr>
              <w:t>1</w:t>
            </w:r>
          </w:p>
        </w:tc>
      </w:tr>
      <w:tr w:rsidR="00714F57" w:rsidRPr="00586794" w14:paraId="4557E7FC" w14:textId="77777777">
        <w:trPr>
          <w:trHeight w:val="420"/>
          <w:jc w:val="center"/>
        </w:trPr>
        <w:tc>
          <w:tcPr>
            <w:tcW w:w="2203" w:type="dxa"/>
            <w:tcBorders>
              <w:top w:val="single" w:sz="4" w:space="0" w:color="000000"/>
              <w:left w:val="single" w:sz="4" w:space="0" w:color="000000"/>
              <w:bottom w:val="double" w:sz="2" w:space="0" w:color="FFFFCC"/>
              <w:right w:val="single" w:sz="4" w:space="0" w:color="000000"/>
            </w:tcBorders>
          </w:tcPr>
          <w:p w14:paraId="4A9C26B4"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Conclusions </w:t>
            </w:r>
          </w:p>
        </w:tc>
        <w:tc>
          <w:tcPr>
            <w:tcW w:w="540" w:type="dxa"/>
            <w:tcBorders>
              <w:top w:val="single" w:sz="4" w:space="0" w:color="000000"/>
              <w:left w:val="single" w:sz="4" w:space="0" w:color="000000"/>
              <w:bottom w:val="double" w:sz="2" w:space="0" w:color="FFFFCC"/>
              <w:right w:val="single" w:sz="4" w:space="0" w:color="000000"/>
            </w:tcBorders>
          </w:tcPr>
          <w:p w14:paraId="6385B250"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26</w:t>
            </w:r>
          </w:p>
        </w:tc>
        <w:tc>
          <w:tcPr>
            <w:tcW w:w="10600" w:type="dxa"/>
            <w:tcBorders>
              <w:top w:val="single" w:sz="4" w:space="0" w:color="000000"/>
              <w:left w:val="single" w:sz="4" w:space="0" w:color="000000"/>
              <w:bottom w:val="double" w:sz="4" w:space="0" w:color="000000"/>
              <w:right w:val="single" w:sz="4" w:space="0" w:color="000000"/>
            </w:tcBorders>
          </w:tcPr>
          <w:p w14:paraId="1B16889F"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Provide a general interpretation of the results in the context of other evidence, and implications for future research. </w:t>
            </w:r>
          </w:p>
        </w:tc>
        <w:tc>
          <w:tcPr>
            <w:tcW w:w="1260" w:type="dxa"/>
            <w:tcBorders>
              <w:top w:val="single" w:sz="4" w:space="0" w:color="000000"/>
              <w:left w:val="single" w:sz="4" w:space="0" w:color="000000"/>
              <w:bottom w:val="double" w:sz="4" w:space="0" w:color="000000"/>
              <w:right w:val="single" w:sz="4" w:space="0" w:color="000000"/>
            </w:tcBorders>
          </w:tcPr>
          <w:p w14:paraId="4A840245" w14:textId="0D192028" w:rsidR="00714F57" w:rsidRPr="00586794" w:rsidRDefault="0018226A">
            <w:pPr>
              <w:pStyle w:val="Default"/>
              <w:spacing w:before="40" w:after="40"/>
              <w:rPr>
                <w:rFonts w:ascii="Times New Roman" w:hAnsi="Times New Roman" w:cs="Times New Roman" w:hint="eastAsia"/>
                <w:color w:val="auto"/>
                <w:sz w:val="21"/>
                <w:szCs w:val="21"/>
                <w:lang w:val="en-US" w:eastAsia="zh-CN"/>
              </w:rPr>
            </w:pPr>
            <w:r w:rsidRPr="00586794">
              <w:rPr>
                <w:rFonts w:ascii="Times New Roman" w:hAnsi="Times New Roman" w:cs="Times New Roman"/>
                <w:color w:val="auto"/>
                <w:sz w:val="21"/>
                <w:szCs w:val="21"/>
                <w:lang w:val="en-US" w:eastAsia="zh-CN"/>
              </w:rPr>
              <w:t>1</w:t>
            </w:r>
            <w:r w:rsidR="006A6736">
              <w:rPr>
                <w:rFonts w:ascii="Times New Roman" w:hAnsi="Times New Roman" w:cs="Times New Roman" w:hint="eastAsia"/>
                <w:color w:val="auto"/>
                <w:sz w:val="21"/>
                <w:szCs w:val="21"/>
                <w:lang w:val="en-US" w:eastAsia="zh-CN"/>
              </w:rPr>
              <w:t>1</w:t>
            </w:r>
          </w:p>
        </w:tc>
      </w:tr>
      <w:tr w:rsidR="00714F57" w:rsidRPr="00586794" w14:paraId="5D01DA39" w14:textId="77777777">
        <w:trPr>
          <w:trHeight w:val="333"/>
          <w:jc w:val="center"/>
        </w:trPr>
        <w:tc>
          <w:tcPr>
            <w:tcW w:w="133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86B7CFF" w14:textId="77777777" w:rsidR="00714F57" w:rsidRPr="00586794" w:rsidRDefault="0018226A">
            <w:pPr>
              <w:pStyle w:val="Default"/>
              <w:rPr>
                <w:rFonts w:ascii="Times New Roman" w:hAnsi="Times New Roman" w:cs="Times New Roman"/>
                <w:sz w:val="21"/>
                <w:szCs w:val="21"/>
              </w:rPr>
            </w:pPr>
            <w:r w:rsidRPr="00586794">
              <w:rPr>
                <w:rFonts w:ascii="Times New Roman" w:hAnsi="Times New Roman" w:cs="Times New Roman"/>
                <w:b/>
                <w:bCs/>
                <w:sz w:val="21"/>
                <w:szCs w:val="21"/>
              </w:rPr>
              <w:t xml:space="preserve">FUNDING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2EA7234C" w14:textId="77777777" w:rsidR="00714F57" w:rsidRPr="00586794" w:rsidRDefault="00714F57">
            <w:pPr>
              <w:pStyle w:val="Default"/>
              <w:jc w:val="center"/>
              <w:rPr>
                <w:rFonts w:ascii="Times New Roman" w:hAnsi="Times New Roman" w:cs="Times New Roman"/>
                <w:color w:val="auto"/>
                <w:sz w:val="21"/>
                <w:szCs w:val="21"/>
              </w:rPr>
            </w:pPr>
          </w:p>
        </w:tc>
      </w:tr>
      <w:tr w:rsidR="00714F57" w:rsidRPr="00586794" w14:paraId="450A3E37" w14:textId="77777777">
        <w:trPr>
          <w:trHeight w:val="570"/>
          <w:jc w:val="center"/>
        </w:trPr>
        <w:tc>
          <w:tcPr>
            <w:tcW w:w="2203" w:type="dxa"/>
            <w:tcBorders>
              <w:top w:val="single" w:sz="4" w:space="0" w:color="000000"/>
              <w:left w:val="single" w:sz="4" w:space="0" w:color="000000"/>
              <w:bottom w:val="double" w:sz="4" w:space="0" w:color="000000"/>
              <w:right w:val="single" w:sz="4" w:space="0" w:color="000000"/>
            </w:tcBorders>
          </w:tcPr>
          <w:p w14:paraId="2B1D9EB7"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Funding </w:t>
            </w:r>
          </w:p>
        </w:tc>
        <w:tc>
          <w:tcPr>
            <w:tcW w:w="540" w:type="dxa"/>
            <w:tcBorders>
              <w:top w:val="single" w:sz="4" w:space="0" w:color="000000"/>
              <w:left w:val="single" w:sz="4" w:space="0" w:color="000000"/>
              <w:bottom w:val="double" w:sz="4" w:space="0" w:color="000000"/>
              <w:right w:val="single" w:sz="4" w:space="0" w:color="000000"/>
            </w:tcBorders>
          </w:tcPr>
          <w:p w14:paraId="2A5E9C70" w14:textId="77777777" w:rsidR="00714F57" w:rsidRPr="00586794" w:rsidRDefault="0018226A">
            <w:pPr>
              <w:pStyle w:val="Default"/>
              <w:spacing w:before="40" w:after="40"/>
              <w:jc w:val="right"/>
              <w:rPr>
                <w:rFonts w:ascii="Times New Roman" w:hAnsi="Times New Roman" w:cs="Times New Roman"/>
                <w:sz w:val="21"/>
                <w:szCs w:val="21"/>
              </w:rPr>
            </w:pPr>
            <w:r w:rsidRPr="00586794">
              <w:rPr>
                <w:rFonts w:ascii="Times New Roman" w:hAnsi="Times New Roman" w:cs="Times New Roman"/>
                <w:sz w:val="21"/>
                <w:szCs w:val="21"/>
              </w:rPr>
              <w:t>27</w:t>
            </w:r>
          </w:p>
        </w:tc>
        <w:tc>
          <w:tcPr>
            <w:tcW w:w="10600" w:type="dxa"/>
            <w:tcBorders>
              <w:top w:val="single" w:sz="4" w:space="0" w:color="000000"/>
              <w:left w:val="single" w:sz="4" w:space="0" w:color="000000"/>
              <w:bottom w:val="double" w:sz="4" w:space="0" w:color="000000"/>
              <w:right w:val="single" w:sz="4" w:space="0" w:color="000000"/>
            </w:tcBorders>
          </w:tcPr>
          <w:p w14:paraId="0AA432E2" w14:textId="77777777" w:rsidR="00714F57" w:rsidRPr="00586794" w:rsidRDefault="0018226A">
            <w:pPr>
              <w:pStyle w:val="Default"/>
              <w:spacing w:before="40" w:after="40"/>
              <w:rPr>
                <w:rFonts w:ascii="Times New Roman" w:hAnsi="Times New Roman" w:cs="Times New Roman"/>
                <w:sz w:val="21"/>
                <w:szCs w:val="21"/>
              </w:rPr>
            </w:pPr>
            <w:r w:rsidRPr="00586794">
              <w:rPr>
                <w:rFonts w:ascii="Times New Roman" w:hAnsi="Times New Roman" w:cs="Times New Roman"/>
                <w:sz w:val="21"/>
                <w:szCs w:val="21"/>
              </w:rPr>
              <w:t xml:space="preserve">Describe sources of funding for the systematic review and other support (e.g., supply of data); role of funders for the systematic review. </w:t>
            </w:r>
          </w:p>
        </w:tc>
        <w:tc>
          <w:tcPr>
            <w:tcW w:w="1260" w:type="dxa"/>
            <w:tcBorders>
              <w:top w:val="single" w:sz="4" w:space="0" w:color="000000"/>
              <w:left w:val="single" w:sz="4" w:space="0" w:color="000000"/>
              <w:bottom w:val="double" w:sz="4" w:space="0" w:color="000000"/>
              <w:right w:val="single" w:sz="4" w:space="0" w:color="000000"/>
            </w:tcBorders>
          </w:tcPr>
          <w:p w14:paraId="5840B26F" w14:textId="56A8EDA1" w:rsidR="00714F57" w:rsidRPr="00586794" w:rsidRDefault="0018226A">
            <w:pPr>
              <w:pStyle w:val="Default"/>
              <w:spacing w:before="40" w:after="40"/>
              <w:rPr>
                <w:rFonts w:ascii="Times New Roman" w:hAnsi="Times New Roman" w:cs="Times New Roman" w:hint="eastAsia"/>
                <w:color w:val="auto"/>
                <w:sz w:val="21"/>
                <w:szCs w:val="21"/>
                <w:lang w:val="en-US" w:eastAsia="zh-CN"/>
              </w:rPr>
            </w:pPr>
            <w:r w:rsidRPr="00586794">
              <w:rPr>
                <w:rFonts w:ascii="Times New Roman" w:hAnsi="Times New Roman" w:cs="Times New Roman"/>
                <w:color w:val="auto"/>
                <w:sz w:val="21"/>
                <w:szCs w:val="21"/>
                <w:lang w:val="en-US" w:eastAsia="zh-CN"/>
              </w:rPr>
              <w:t>1</w:t>
            </w:r>
            <w:r w:rsidR="006A6736">
              <w:rPr>
                <w:rFonts w:ascii="Times New Roman" w:hAnsi="Times New Roman" w:cs="Times New Roman" w:hint="eastAsia"/>
                <w:color w:val="auto"/>
                <w:sz w:val="21"/>
                <w:szCs w:val="21"/>
                <w:lang w:val="en-US" w:eastAsia="zh-CN"/>
              </w:rPr>
              <w:t>2</w:t>
            </w:r>
          </w:p>
        </w:tc>
      </w:tr>
    </w:tbl>
    <w:p w14:paraId="3501A16B" w14:textId="77777777" w:rsidR="00714F57" w:rsidRPr="00586794" w:rsidRDefault="0018226A">
      <w:pPr>
        <w:pStyle w:val="Default"/>
        <w:spacing w:line="183" w:lineRule="atLeast"/>
        <w:jc w:val="both"/>
        <w:rPr>
          <w:rFonts w:ascii="Times New Roman" w:hAnsi="Times New Roman" w:cs="Times New Roman"/>
          <w:color w:val="auto"/>
          <w:sz w:val="21"/>
          <w:szCs w:val="21"/>
          <w:lang w:val="da-DK"/>
        </w:rPr>
      </w:pPr>
      <w:r w:rsidRPr="00586794">
        <w:rPr>
          <w:rFonts w:ascii="Times New Roman" w:hAnsi="Times New Roman" w:cs="Times New Roman"/>
          <w:i/>
          <w:iCs/>
          <w:color w:val="auto"/>
          <w:sz w:val="21"/>
          <w:szCs w:val="21"/>
        </w:rPr>
        <w:t xml:space="preserve">From: </w:t>
      </w:r>
      <w:r w:rsidRPr="00586794">
        <w:rPr>
          <w:rFonts w:ascii="Times New Roman" w:hAnsi="Times New Roman" w:cs="Times New Roman"/>
          <w:color w:val="auto"/>
          <w:sz w:val="21"/>
          <w:szCs w:val="21"/>
        </w:rPr>
        <w:t xml:space="preserve"> Moher D, Liberati A, Tetzlaff J, Altman DG, The PRISMA Group (2009). Preferred Reporting Items for Systematic Reviews and Meta-Analyses: The PRISMA Statement. </w:t>
      </w:r>
      <w:r w:rsidRPr="00586794">
        <w:rPr>
          <w:rFonts w:ascii="Times New Roman" w:hAnsi="Times New Roman" w:cs="Times New Roman"/>
          <w:color w:val="auto"/>
          <w:sz w:val="21"/>
          <w:szCs w:val="21"/>
          <w:lang w:val="da-DK"/>
        </w:rPr>
        <w:t xml:space="preserve">PLoS Med 6(7): e1000097. doi:10.1371/journal.pmed1000097 </w:t>
      </w:r>
    </w:p>
    <w:p w14:paraId="2C7F5B83" w14:textId="277F5ED0" w:rsidR="00714F57" w:rsidRPr="00586794" w:rsidRDefault="0018226A" w:rsidP="00720B48">
      <w:pPr>
        <w:pStyle w:val="CM1"/>
        <w:spacing w:after="130"/>
        <w:jc w:val="center"/>
        <w:rPr>
          <w:rFonts w:ascii="Times New Roman" w:eastAsia="宋体" w:hAnsi="Times New Roman"/>
          <w:b/>
          <w:sz w:val="21"/>
          <w:szCs w:val="21"/>
        </w:rPr>
      </w:pPr>
      <w:r w:rsidRPr="00586794">
        <w:rPr>
          <w:rFonts w:ascii="Times New Roman" w:hAnsi="Times New Roman"/>
          <w:color w:val="333399"/>
          <w:sz w:val="21"/>
          <w:szCs w:val="21"/>
        </w:rPr>
        <w:t>For more information, visit:</w:t>
      </w:r>
      <w:r w:rsidRPr="00586794">
        <w:rPr>
          <w:rFonts w:ascii="Times New Roman" w:hAnsi="Times New Roman"/>
          <w:color w:val="000000"/>
          <w:sz w:val="21"/>
          <w:szCs w:val="21"/>
          <w:lang w:val="da-DK"/>
        </w:rPr>
        <w:t xml:space="preserve"> </w:t>
      </w:r>
      <w:r w:rsidRPr="00586794">
        <w:rPr>
          <w:rFonts w:ascii="Times New Roman" w:hAnsi="Times New Roman"/>
          <w:b/>
          <w:bCs/>
          <w:color w:val="0063FF"/>
          <w:sz w:val="21"/>
          <w:szCs w:val="21"/>
          <w:u w:val="single"/>
          <w:lang w:val="da-DK"/>
        </w:rPr>
        <w:t>www.prisma-statement.org</w:t>
      </w:r>
      <w:r w:rsidRPr="00586794">
        <w:rPr>
          <w:rFonts w:ascii="Times New Roman" w:hAnsi="Times New Roman"/>
          <w:color w:val="000000"/>
          <w:sz w:val="21"/>
          <w:szCs w:val="21"/>
          <w:lang w:val="da-DK"/>
        </w:rPr>
        <w:t xml:space="preserve">. </w:t>
      </w:r>
    </w:p>
    <w:p w14:paraId="2CE66A70" w14:textId="77777777" w:rsidR="00714F57" w:rsidRPr="00586794" w:rsidRDefault="0018226A">
      <w:pPr>
        <w:pStyle w:val="1"/>
        <w:rPr>
          <w:rFonts w:cs="Times New Roman"/>
          <w:sz w:val="21"/>
          <w:szCs w:val="21"/>
          <w:lang w:val="en-CA"/>
        </w:rPr>
      </w:pPr>
      <w:bookmarkStart w:id="11" w:name="_Toc25437"/>
      <w:r w:rsidRPr="00586794">
        <w:rPr>
          <w:rFonts w:cs="Times New Roman"/>
          <w:sz w:val="21"/>
          <w:szCs w:val="21"/>
        </w:rPr>
        <w:lastRenderedPageBreak/>
        <w:t xml:space="preserve">Table </w:t>
      </w:r>
      <w:r w:rsidR="00362E94" w:rsidRPr="00586794">
        <w:rPr>
          <w:rFonts w:cs="Times New Roman"/>
          <w:sz w:val="21"/>
          <w:szCs w:val="21"/>
        </w:rPr>
        <w:t>S</w:t>
      </w:r>
      <w:r w:rsidRPr="00586794">
        <w:rPr>
          <w:rFonts w:cs="Times New Roman"/>
          <w:sz w:val="21"/>
          <w:szCs w:val="21"/>
        </w:rPr>
        <w:t>2. Search strategy</w:t>
      </w:r>
      <w:bookmarkEnd w:id="11"/>
    </w:p>
    <w:tbl>
      <w:tblPr>
        <w:tblStyle w:val="a7"/>
        <w:tblW w:w="0" w:type="auto"/>
        <w:tblLook w:val="04A0" w:firstRow="1" w:lastRow="0" w:firstColumn="1" w:lastColumn="0" w:noHBand="0" w:noVBand="1"/>
      </w:tblPr>
      <w:tblGrid>
        <w:gridCol w:w="1585"/>
        <w:gridCol w:w="1060"/>
        <w:gridCol w:w="9087"/>
        <w:gridCol w:w="992"/>
        <w:gridCol w:w="1450"/>
      </w:tblGrid>
      <w:tr w:rsidR="001177BA" w:rsidRPr="00586794" w14:paraId="50B659F1" w14:textId="5F4D7270" w:rsidTr="001177BA">
        <w:trPr>
          <w:trHeight w:val="359"/>
        </w:trPr>
        <w:tc>
          <w:tcPr>
            <w:tcW w:w="1585" w:type="dxa"/>
            <w:vAlign w:val="center"/>
          </w:tcPr>
          <w:p w14:paraId="1E8E06DB" w14:textId="77777777" w:rsidR="001177BA" w:rsidRPr="00586794" w:rsidRDefault="001177BA">
            <w:pPr>
              <w:widowControl/>
              <w:spacing w:line="480" w:lineRule="auto"/>
              <w:jc w:val="center"/>
              <w:rPr>
                <w:rFonts w:ascii="Times New Roman" w:eastAsia="宋体" w:hAnsi="Times New Roman" w:cs="Times New Roman"/>
                <w:bCs/>
                <w:kern w:val="0"/>
                <w:szCs w:val="21"/>
              </w:rPr>
            </w:pPr>
            <w:r w:rsidRPr="00586794">
              <w:rPr>
                <w:rFonts w:ascii="Times New Roman" w:eastAsia="宋体" w:hAnsi="Times New Roman" w:cs="Times New Roman"/>
                <w:bCs/>
                <w:kern w:val="0"/>
                <w:szCs w:val="21"/>
              </w:rPr>
              <w:t>Datebase</w:t>
            </w:r>
          </w:p>
        </w:tc>
        <w:tc>
          <w:tcPr>
            <w:tcW w:w="1060" w:type="dxa"/>
            <w:vAlign w:val="center"/>
          </w:tcPr>
          <w:p w14:paraId="49A9D3ED" w14:textId="77777777" w:rsidR="001177BA" w:rsidRPr="00586794" w:rsidRDefault="001177BA">
            <w:pPr>
              <w:jc w:val="center"/>
              <w:rPr>
                <w:rFonts w:ascii="Times New Roman" w:eastAsia="宋体" w:hAnsi="Times New Roman" w:cs="Times New Roman"/>
                <w:bCs/>
                <w:color w:val="000000"/>
                <w:szCs w:val="21"/>
                <w:shd w:val="clear" w:color="auto" w:fill="F6F6F6"/>
                <w:lang w:val="en-CA"/>
              </w:rPr>
            </w:pPr>
            <w:r w:rsidRPr="00586794">
              <w:rPr>
                <w:rFonts w:ascii="Times New Roman" w:eastAsia="宋体" w:hAnsi="Times New Roman" w:cs="Times New Roman"/>
                <w:bCs/>
                <w:color w:val="000000"/>
                <w:szCs w:val="21"/>
                <w:shd w:val="clear" w:color="auto" w:fill="F6F6F6"/>
              </w:rPr>
              <w:t>Search</w:t>
            </w:r>
          </w:p>
        </w:tc>
        <w:tc>
          <w:tcPr>
            <w:tcW w:w="9087" w:type="dxa"/>
            <w:vAlign w:val="center"/>
          </w:tcPr>
          <w:p w14:paraId="1334192C" w14:textId="77777777" w:rsidR="001177BA" w:rsidRPr="00586794" w:rsidRDefault="001177BA">
            <w:pPr>
              <w:jc w:val="center"/>
              <w:rPr>
                <w:rFonts w:ascii="Times New Roman" w:eastAsia="宋体" w:hAnsi="Times New Roman" w:cs="Times New Roman"/>
                <w:bCs/>
                <w:color w:val="000000"/>
                <w:szCs w:val="21"/>
                <w:shd w:val="clear" w:color="auto" w:fill="F6F6F6"/>
                <w:lang w:val="en-CA"/>
              </w:rPr>
            </w:pPr>
            <w:r w:rsidRPr="00586794">
              <w:rPr>
                <w:rFonts w:ascii="Times New Roman" w:eastAsia="宋体" w:hAnsi="Times New Roman" w:cs="Times New Roman"/>
                <w:bCs/>
                <w:color w:val="000000"/>
                <w:szCs w:val="21"/>
                <w:shd w:val="clear" w:color="auto" w:fill="F6F6F6"/>
              </w:rPr>
              <w:t>Query</w:t>
            </w:r>
          </w:p>
        </w:tc>
        <w:tc>
          <w:tcPr>
            <w:tcW w:w="992" w:type="dxa"/>
          </w:tcPr>
          <w:p w14:paraId="0D87EB67" w14:textId="58473F57" w:rsidR="001177BA" w:rsidRPr="00586794" w:rsidRDefault="001177BA" w:rsidP="001177BA">
            <w:pPr>
              <w:rPr>
                <w:rFonts w:ascii="Times New Roman" w:eastAsia="宋体" w:hAnsi="Times New Roman" w:cs="Times New Roman"/>
                <w:bCs/>
                <w:color w:val="000000"/>
                <w:szCs w:val="21"/>
                <w:shd w:val="clear" w:color="auto" w:fill="F6F6F6"/>
              </w:rPr>
            </w:pPr>
            <w:r w:rsidRPr="00586794">
              <w:rPr>
                <w:rFonts w:ascii="Times New Roman" w:eastAsia="宋体" w:hAnsi="Times New Roman" w:cs="Times New Roman"/>
                <w:bCs/>
                <w:color w:val="000000"/>
                <w:szCs w:val="21"/>
                <w:shd w:val="clear" w:color="auto" w:fill="F6F6F6"/>
              </w:rPr>
              <w:t>Result</w:t>
            </w:r>
          </w:p>
        </w:tc>
        <w:tc>
          <w:tcPr>
            <w:tcW w:w="1450" w:type="dxa"/>
          </w:tcPr>
          <w:p w14:paraId="392C1166" w14:textId="415FCD21" w:rsidR="001177BA" w:rsidRPr="00586794" w:rsidRDefault="001177BA" w:rsidP="001177BA">
            <w:pPr>
              <w:rPr>
                <w:rFonts w:ascii="Times New Roman" w:eastAsia="宋体" w:hAnsi="Times New Roman" w:cs="Times New Roman"/>
                <w:bCs/>
                <w:color w:val="000000"/>
                <w:szCs w:val="21"/>
                <w:shd w:val="clear" w:color="auto" w:fill="F6F6F6"/>
              </w:rPr>
            </w:pPr>
            <w:r w:rsidRPr="00586794">
              <w:rPr>
                <w:rFonts w:ascii="Times New Roman" w:eastAsia="宋体" w:hAnsi="Times New Roman" w:cs="Times New Roman"/>
                <w:bCs/>
                <w:color w:val="000000"/>
                <w:szCs w:val="21"/>
                <w:shd w:val="clear" w:color="auto" w:fill="F6F6F6"/>
              </w:rPr>
              <w:t xml:space="preserve">   data</w:t>
            </w:r>
          </w:p>
        </w:tc>
      </w:tr>
      <w:tr w:rsidR="001177BA" w:rsidRPr="00586794" w14:paraId="4D0A012B" w14:textId="6AA4404E" w:rsidTr="001177BA">
        <w:tc>
          <w:tcPr>
            <w:tcW w:w="1585" w:type="dxa"/>
            <w:vMerge w:val="restart"/>
            <w:vAlign w:val="center"/>
          </w:tcPr>
          <w:p w14:paraId="26596B09" w14:textId="3AAD4FDE" w:rsidR="001177BA" w:rsidRPr="00586794" w:rsidRDefault="006E3CC1">
            <w:pPr>
              <w:widowControl/>
              <w:spacing w:line="480" w:lineRule="auto"/>
              <w:jc w:val="center"/>
              <w:rPr>
                <w:rFonts w:ascii="Times New Roman" w:eastAsia="宋体" w:hAnsi="Times New Roman" w:cs="Times New Roman"/>
                <w:kern w:val="0"/>
                <w:szCs w:val="21"/>
                <w:lang w:val="en-CA"/>
              </w:rPr>
            </w:pPr>
            <w:r w:rsidRPr="00586794">
              <w:rPr>
                <w:rFonts w:ascii="Times New Roman" w:eastAsia="宋体" w:hAnsi="Times New Roman" w:cs="Times New Roman"/>
                <w:kern w:val="0"/>
                <w:szCs w:val="21"/>
                <w:lang w:val="en-CA"/>
              </w:rPr>
              <w:t>Pubmed</w:t>
            </w:r>
          </w:p>
        </w:tc>
        <w:tc>
          <w:tcPr>
            <w:tcW w:w="1060" w:type="dxa"/>
          </w:tcPr>
          <w:p w14:paraId="4F6C0C6A" w14:textId="77777777" w:rsidR="001177BA" w:rsidRPr="00586794" w:rsidRDefault="001177BA">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rPr>
              <w:t>#1</w:t>
            </w:r>
          </w:p>
        </w:tc>
        <w:tc>
          <w:tcPr>
            <w:tcW w:w="9087" w:type="dxa"/>
          </w:tcPr>
          <w:p w14:paraId="7F2517AB" w14:textId="33C3E93C" w:rsidR="001177BA" w:rsidRPr="00586794" w:rsidRDefault="008E6ED1">
            <w:pPr>
              <w:rPr>
                <w:rFonts w:ascii="Times New Roman" w:eastAsia="宋体" w:hAnsi="Times New Roman" w:cs="Times New Roman"/>
                <w:color w:val="000000"/>
                <w:szCs w:val="21"/>
                <w:shd w:val="clear" w:color="auto" w:fill="F6F6F6"/>
              </w:rPr>
            </w:pPr>
            <w:r w:rsidRPr="00586794">
              <w:rPr>
                <w:rFonts w:ascii="Times New Roman" w:eastAsia="宋体" w:hAnsi="Times New Roman" w:cs="Times New Roman"/>
                <w:color w:val="000000"/>
                <w:szCs w:val="21"/>
                <w:shd w:val="clear" w:color="auto" w:fill="F6F6F6"/>
              </w:rPr>
              <w:t>"Atrial Fibrillation"[Mesh] OR Atrial Fibrillations[Title/Abstract] OR Fibrillation, Atrial[Title/Abstract] OR Fibrillations, Atrial[Title/Abstract] OR Auricular Fibrillation[Title/Abstract] OR Auricular Fibrillations[Title/Abstract] OR Fibrillation, Auricular[Title/Abstract] OR Fibrillations, Auricular[Title/Abstract] OR Persistent Atrial Fibrillation[Title/Abstract] OR Atrial Fibrillation, Persistent[Title/Abstract] OR Atrial Fibrillations, Persistent[Title/Abstract] OR Fibrillation, Persistent Atrial[Title/Abstract] OR Fibrillations, Persistent Atrial[Title/Abstract] OR Persistent Atrial Fibrillations[Title/Abstract] OR Familial Atrial Fibrillation[Title/Abstract] OR Atrial Fibrillation, Familial[Title/Abstract] OR Atrial Fibrillations, Familial[Title/Abstract] OR Familial Atrial Fibrillations[Title/Abstract] OR Fibrillation, Familial Atrial[Title/Abstract] OR Fibrillations, Familial Atrial[Title/Abstract] OR Paroxysmal Atrial Fibrillation[Title/Abstract] OR Atrial Fibrillation, Paroxysmal[Title/Abstract] OR Atrial Fibrillations, Paroxysmal[Title/Abstract] OR Fibrillation, Paroxysmal Atrial[Title/Abstract] OR Fibrillations, Paroxysmal Atrial[Title/Abstract] OR Paroxysmal Atrial Fibrillations[Title/Abstract]</w:t>
            </w:r>
          </w:p>
        </w:tc>
        <w:tc>
          <w:tcPr>
            <w:tcW w:w="992" w:type="dxa"/>
          </w:tcPr>
          <w:p w14:paraId="6DEDB855" w14:textId="1DC9E6D8" w:rsidR="001177BA" w:rsidRPr="00586794" w:rsidRDefault="008E6ED1">
            <w:pPr>
              <w:rPr>
                <w:rFonts w:ascii="Times New Roman" w:eastAsia="宋体" w:hAnsi="Times New Roman" w:cs="Times New Roman"/>
                <w:color w:val="000000"/>
                <w:szCs w:val="21"/>
                <w:shd w:val="clear" w:color="auto" w:fill="F6F6F6"/>
              </w:rPr>
            </w:pPr>
            <w:r w:rsidRPr="00586794">
              <w:rPr>
                <w:rFonts w:ascii="Times New Roman" w:eastAsia="宋体" w:hAnsi="Times New Roman" w:cs="Times New Roman"/>
                <w:color w:val="000000"/>
                <w:szCs w:val="21"/>
                <w:shd w:val="clear" w:color="auto" w:fill="F6F6F6"/>
              </w:rPr>
              <w:t>78,165</w:t>
            </w:r>
          </w:p>
        </w:tc>
        <w:tc>
          <w:tcPr>
            <w:tcW w:w="1450" w:type="dxa"/>
          </w:tcPr>
          <w:p w14:paraId="3A43F0C4" w14:textId="149A13C8" w:rsidR="001177BA" w:rsidRPr="00586794" w:rsidRDefault="008E6ED1">
            <w:pPr>
              <w:rPr>
                <w:rFonts w:ascii="Times New Roman" w:eastAsia="宋体" w:hAnsi="Times New Roman" w:cs="Times New Roman"/>
                <w:color w:val="000000"/>
                <w:szCs w:val="21"/>
                <w:shd w:val="clear" w:color="auto" w:fill="F6F6F6"/>
              </w:rPr>
            </w:pPr>
            <w:r w:rsidRPr="00586794">
              <w:rPr>
                <w:rFonts w:ascii="Times New Roman" w:eastAsia="宋体" w:hAnsi="Times New Roman" w:cs="Times New Roman"/>
                <w:color w:val="000000"/>
                <w:szCs w:val="21"/>
                <w:shd w:val="clear" w:color="auto" w:fill="F6F6F6"/>
              </w:rPr>
              <w:t>14-</w:t>
            </w:r>
            <w:r w:rsidR="00A46182" w:rsidRPr="00586794">
              <w:rPr>
                <w:rFonts w:ascii="Times New Roman" w:eastAsia="宋体" w:hAnsi="Times New Roman" w:cs="Times New Roman"/>
                <w:color w:val="000000"/>
                <w:szCs w:val="21"/>
                <w:shd w:val="clear" w:color="auto" w:fill="F6F6F6"/>
              </w:rPr>
              <w:t>Dec</w:t>
            </w:r>
            <w:r w:rsidRPr="00586794">
              <w:rPr>
                <w:rFonts w:ascii="Times New Roman" w:eastAsia="宋体" w:hAnsi="Times New Roman" w:cs="Times New Roman"/>
                <w:color w:val="000000"/>
                <w:szCs w:val="21"/>
                <w:shd w:val="clear" w:color="auto" w:fill="F6F6F6"/>
              </w:rPr>
              <w:t>-24</w:t>
            </w:r>
          </w:p>
        </w:tc>
      </w:tr>
      <w:tr w:rsidR="001177BA" w:rsidRPr="00586794" w14:paraId="6DC6D184" w14:textId="5B784F6A" w:rsidTr="001177BA">
        <w:tc>
          <w:tcPr>
            <w:tcW w:w="1585" w:type="dxa"/>
            <w:vMerge/>
            <w:vAlign w:val="center"/>
          </w:tcPr>
          <w:p w14:paraId="13DBA6D1" w14:textId="77777777" w:rsidR="001177BA" w:rsidRPr="00586794" w:rsidRDefault="001177BA">
            <w:pPr>
              <w:widowControl/>
              <w:spacing w:line="480" w:lineRule="auto"/>
              <w:jc w:val="center"/>
              <w:rPr>
                <w:rFonts w:ascii="Times New Roman" w:eastAsia="宋体" w:hAnsi="Times New Roman" w:cs="Times New Roman"/>
                <w:kern w:val="0"/>
                <w:szCs w:val="21"/>
                <w:lang w:val="en-CA"/>
              </w:rPr>
            </w:pPr>
          </w:p>
        </w:tc>
        <w:tc>
          <w:tcPr>
            <w:tcW w:w="1060" w:type="dxa"/>
          </w:tcPr>
          <w:p w14:paraId="6C9B4B62" w14:textId="77777777" w:rsidR="001177BA" w:rsidRPr="00586794" w:rsidRDefault="001177BA">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rPr>
              <w:t>#2</w:t>
            </w:r>
          </w:p>
        </w:tc>
        <w:tc>
          <w:tcPr>
            <w:tcW w:w="9087" w:type="dxa"/>
          </w:tcPr>
          <w:p w14:paraId="1CA7D5EE" w14:textId="30AF3B9A" w:rsidR="001177BA" w:rsidRPr="00586794" w:rsidRDefault="008E6ED1">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 xml:space="preserve">triglyceride-glucose index[Title/Abstract] OR fasting glucose and triglyceride (TyG index) [Title/Abstract] OR fasting glucose and triglycerides (TyG index) [Title/Abstract] OR fasting plasma glucose and triglycerides (TyG index) [Title/Abstract] OR fasting plasma glucose and triglycerides index[Title/Abstract] OR fasting triglyceride-glucose index [Title/Abstract] OR fasting triglycerides-glucose (TyG) index [Title/Abstract] OR fasting triglycerides-glucose index[Title/Abstract] OR glucose and triglycerides (TyG index) [Title/Abstract] OR glucose and triglycerides index[Title/Abstract] OR glucose-triglyceride index (TyG) [Title/Abstract] OR glucose-triglycerides index[Title/Abstract] OR triglyceride and glucose (TyG) index [Title/Abstract] OR triglyceride and </w:t>
            </w:r>
            <w:r w:rsidRPr="00586794">
              <w:rPr>
                <w:rFonts w:ascii="Times New Roman" w:eastAsia="宋体" w:hAnsi="Times New Roman" w:cs="Times New Roman"/>
                <w:color w:val="000000"/>
                <w:szCs w:val="21"/>
                <w:shd w:val="clear" w:color="auto" w:fill="F6F6F6"/>
                <w:lang w:val="en-CA"/>
              </w:rPr>
              <w:lastRenderedPageBreak/>
              <w:t>glucose index [Title/Abstract] OR triglyceride x glucose (TyG) index [Title/Abstract] OR triglyceride-glucose (TyG) index[Title/Abstract] OR triglyceride-glucose index (TyG index) [Title/Abstract] OR triglycerides x glucose (TyG index) OR triglycerides-glucose (TyG) index[Title/Abstract]OR triglycerides-glucose index [Title/Abstract] OR triglycerides-glucose index (TyG index) [Title/Abstract] OR triglycerides-glucose index (TyG) [Title/Abstract] OR TyG (index) [Title/Abstract]</w:t>
            </w:r>
          </w:p>
        </w:tc>
        <w:tc>
          <w:tcPr>
            <w:tcW w:w="992" w:type="dxa"/>
          </w:tcPr>
          <w:p w14:paraId="5B3927D4" w14:textId="79A9F7D1" w:rsidR="001177BA" w:rsidRPr="00586794" w:rsidRDefault="008E6ED1">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lastRenderedPageBreak/>
              <w:t>1,436</w:t>
            </w:r>
          </w:p>
        </w:tc>
        <w:tc>
          <w:tcPr>
            <w:tcW w:w="1450" w:type="dxa"/>
          </w:tcPr>
          <w:p w14:paraId="318B88E6" w14:textId="78C6EA52" w:rsidR="001177BA" w:rsidRPr="00586794" w:rsidRDefault="008E6ED1">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14-</w:t>
            </w:r>
            <w:r w:rsidR="00A46182" w:rsidRPr="00586794">
              <w:rPr>
                <w:rFonts w:ascii="Times New Roman" w:eastAsia="宋体" w:hAnsi="Times New Roman" w:cs="Times New Roman"/>
                <w:color w:val="000000"/>
                <w:szCs w:val="21"/>
                <w:shd w:val="clear" w:color="auto" w:fill="F6F6F6"/>
                <w:lang w:val="en-CA"/>
              </w:rPr>
              <w:t>Dec</w:t>
            </w:r>
            <w:r w:rsidRPr="00586794">
              <w:rPr>
                <w:rFonts w:ascii="Times New Roman" w:eastAsia="宋体" w:hAnsi="Times New Roman" w:cs="Times New Roman"/>
                <w:color w:val="000000"/>
                <w:szCs w:val="21"/>
                <w:shd w:val="clear" w:color="auto" w:fill="F6F6F6"/>
                <w:lang w:val="en-CA"/>
              </w:rPr>
              <w:t>-24</w:t>
            </w:r>
          </w:p>
        </w:tc>
      </w:tr>
      <w:tr w:rsidR="001177BA" w:rsidRPr="00586794" w14:paraId="54C917CC" w14:textId="510FAEE7" w:rsidTr="001177BA">
        <w:tc>
          <w:tcPr>
            <w:tcW w:w="1585" w:type="dxa"/>
            <w:vMerge/>
            <w:vAlign w:val="center"/>
          </w:tcPr>
          <w:p w14:paraId="7F60AEC8" w14:textId="77777777" w:rsidR="001177BA" w:rsidRPr="00586794" w:rsidRDefault="001177BA">
            <w:pPr>
              <w:widowControl/>
              <w:spacing w:line="480" w:lineRule="auto"/>
              <w:jc w:val="center"/>
              <w:rPr>
                <w:rFonts w:ascii="Times New Roman" w:eastAsia="宋体" w:hAnsi="Times New Roman" w:cs="Times New Roman"/>
                <w:kern w:val="0"/>
                <w:szCs w:val="21"/>
                <w:lang w:val="en-CA"/>
              </w:rPr>
            </w:pPr>
          </w:p>
        </w:tc>
        <w:tc>
          <w:tcPr>
            <w:tcW w:w="1060" w:type="dxa"/>
          </w:tcPr>
          <w:p w14:paraId="3B1E3C59" w14:textId="77777777" w:rsidR="001177BA" w:rsidRPr="00586794" w:rsidRDefault="001177BA">
            <w:pPr>
              <w:rPr>
                <w:rFonts w:ascii="Times New Roman" w:eastAsia="宋体" w:hAnsi="Times New Roman" w:cs="Times New Roman"/>
                <w:bCs/>
                <w:color w:val="000000"/>
                <w:szCs w:val="21"/>
                <w:shd w:val="clear" w:color="auto" w:fill="F6F6F6"/>
                <w:lang w:val="en-CA"/>
              </w:rPr>
            </w:pPr>
            <w:r w:rsidRPr="00586794">
              <w:rPr>
                <w:rFonts w:ascii="Times New Roman" w:eastAsia="宋体" w:hAnsi="Times New Roman" w:cs="Times New Roman"/>
                <w:color w:val="000000"/>
                <w:szCs w:val="21"/>
                <w:shd w:val="clear" w:color="auto" w:fill="F6F6F6"/>
              </w:rPr>
              <w:t>#3</w:t>
            </w:r>
          </w:p>
        </w:tc>
        <w:tc>
          <w:tcPr>
            <w:tcW w:w="9087" w:type="dxa"/>
          </w:tcPr>
          <w:p w14:paraId="11FDE865" w14:textId="4C495F16" w:rsidR="001177BA" w:rsidRPr="00586794" w:rsidRDefault="008E6ED1">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 xml:space="preserve">(triglyceride-glucose index[Title/Abstract] OR fasting glucose and triglyceride (TyG index) [Title/Abstract] OR fasting glucose and triglycerides (TyG index) [Title/Abstract] OR fasting plasma glucose and triglycerides (TyG index) [Title/Abstract] OR fasting plasma glucose and triglycerides index[Title/Abstract] OR fasting triglyceride-glucose index [Title/Abstract] OR fasting triglycerides-glucose (TyG) index [Title/Abstract] OR fasting triglycerides-glucose index[Title/Abstract] OR glucose and triglycerides (TyG index) [Title/Abstract] OR glucose and triglycerides index[Title/Abstract] OR glucose-triglyceride index (TyG) [Title/Abstract] OR glucose-triglycerides index[Title/Abstract] OR triglyceride and glucose (TyG) index [Title/Abstract] OR triglyceride and glucose index [Title/Abstract] OR triglyceride x glucose (TyG) index [Title/Abstract] OR triglyceride-glucose (TyG) index[Title/Abstract] OR triglyceride-glucose index (TyG index) [Title/Abstract] OR triglycerides x glucose (TyG index) OR triglycerides-glucose (TyG) index[Title/Abstract]OR triglycerides-glucose index [Title/Abstract] OR triglycerides-glucose index (TyG index) [Title/Abstract] OR triglycerides-glucose index (TyG) [Title/Abstract] OR TyG (index) [Title/Abstract]) AND ("Atrial Fibrillation"[Mesh] OR Atrial Fibrillations[Title/Abstract] OR Fibrillation, Atrial[Title/Abstract] OR Fibrillations, Atrial[Title/Abstract] OR Auricular Fibrillation[Title/Abstract] OR Auricular Fibrillations[Title/Abstract] OR Fibrillation, Auricular[Title/Abstract] OR Fibrillations, Auricular[Title/Abstract] OR Persistent Atrial Fibrillation[Title/Abstract] OR Atrial Fibrillation, Persistent[Title/Abstract] OR Atrial Fibrillations, Persistent[Title/Abstract] OR Fibrillation, Persistent Atrial[Title/Abstract] OR Fibrillations, Persistent Atrial[Title/Abstract] OR Persistent Atrial Fibrillations[Title/Abstract] OR Familial Atrial </w:t>
            </w:r>
            <w:r w:rsidRPr="00586794">
              <w:rPr>
                <w:rFonts w:ascii="Times New Roman" w:eastAsia="宋体" w:hAnsi="Times New Roman" w:cs="Times New Roman"/>
                <w:color w:val="000000"/>
                <w:szCs w:val="21"/>
                <w:shd w:val="clear" w:color="auto" w:fill="F6F6F6"/>
                <w:lang w:val="en-CA"/>
              </w:rPr>
              <w:lastRenderedPageBreak/>
              <w:t>Fibrillation[Title/Abstract] OR Atrial Fibrillation, Familial[Title/Abstract] OR Atrial Fibrillations, Familial[Title/Abstract] OR Familial Atrial Fibrillations[Title/Abstract] OR Fibrillation, Familial Atrial[Title/Abstract] OR Fibrillations, Familial Atrial[Title/Abstract] OR Paroxysmal Atrial Fibrillation[Title/Abstract] OR Atrial Fibrillation, Paroxysmal[Title/Abstract] OR Atrial Fibrillations, Paroxysmal[Title/Abstract] OR Fibrillation, Paroxysmal Atrial[Title/Abstract] OR Fibrillations, Paroxysmal Atrial[Title/Abstract] OR Paroxysmal Atrial Fibrillations[Title/Abstract])</w:t>
            </w:r>
          </w:p>
        </w:tc>
        <w:tc>
          <w:tcPr>
            <w:tcW w:w="992" w:type="dxa"/>
          </w:tcPr>
          <w:p w14:paraId="05DD7896" w14:textId="3A103A11" w:rsidR="001177BA" w:rsidRPr="00586794" w:rsidRDefault="008E6ED1">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lastRenderedPageBreak/>
              <w:t>11</w:t>
            </w:r>
          </w:p>
        </w:tc>
        <w:tc>
          <w:tcPr>
            <w:tcW w:w="1450" w:type="dxa"/>
          </w:tcPr>
          <w:p w14:paraId="61B5BB78" w14:textId="443852B1" w:rsidR="001177BA" w:rsidRPr="00586794" w:rsidRDefault="008E6ED1">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14-</w:t>
            </w:r>
            <w:r w:rsidR="00A46182" w:rsidRPr="00586794">
              <w:rPr>
                <w:rFonts w:ascii="Times New Roman" w:hAnsi="Times New Roman" w:cs="Times New Roman"/>
                <w:szCs w:val="21"/>
              </w:rPr>
              <w:t xml:space="preserve"> </w:t>
            </w:r>
            <w:r w:rsidR="00A46182" w:rsidRPr="00586794">
              <w:rPr>
                <w:rFonts w:ascii="Times New Roman" w:eastAsia="宋体" w:hAnsi="Times New Roman" w:cs="Times New Roman"/>
                <w:color w:val="000000"/>
                <w:szCs w:val="21"/>
                <w:shd w:val="clear" w:color="auto" w:fill="F6F6F6"/>
                <w:lang w:val="en-CA"/>
              </w:rPr>
              <w:t>Dec</w:t>
            </w:r>
            <w:r w:rsidRPr="00586794">
              <w:rPr>
                <w:rFonts w:ascii="Times New Roman" w:eastAsia="宋体" w:hAnsi="Times New Roman" w:cs="Times New Roman"/>
                <w:color w:val="000000"/>
                <w:szCs w:val="21"/>
                <w:shd w:val="clear" w:color="auto" w:fill="F6F6F6"/>
                <w:lang w:val="en-CA"/>
              </w:rPr>
              <w:t>-24</w:t>
            </w:r>
          </w:p>
        </w:tc>
      </w:tr>
      <w:tr w:rsidR="001177BA" w:rsidRPr="00586794" w14:paraId="6FFA3FC3" w14:textId="5B20FD5B" w:rsidTr="001177BA">
        <w:tc>
          <w:tcPr>
            <w:tcW w:w="1585" w:type="dxa"/>
            <w:vMerge w:val="restart"/>
            <w:vAlign w:val="center"/>
          </w:tcPr>
          <w:p w14:paraId="1EB6D2EE" w14:textId="1571E1AC" w:rsidR="001177BA" w:rsidRPr="00586794" w:rsidRDefault="001177BA" w:rsidP="00387662">
            <w:pPr>
              <w:widowControl/>
              <w:tabs>
                <w:tab w:val="left" w:pos="1060"/>
              </w:tabs>
              <w:ind w:firstLineChars="100" w:firstLine="210"/>
              <w:rPr>
                <w:rFonts w:ascii="Times New Roman" w:eastAsia="宋体" w:hAnsi="Times New Roman" w:cs="Times New Roman"/>
                <w:kern w:val="0"/>
                <w:szCs w:val="21"/>
              </w:rPr>
            </w:pPr>
            <w:r w:rsidRPr="00586794">
              <w:rPr>
                <w:rFonts w:ascii="Times New Roman" w:eastAsia="宋体" w:hAnsi="Times New Roman" w:cs="Times New Roman"/>
                <w:kern w:val="0"/>
                <w:szCs w:val="21"/>
              </w:rPr>
              <w:t>Web of Science</w:t>
            </w:r>
          </w:p>
        </w:tc>
        <w:tc>
          <w:tcPr>
            <w:tcW w:w="1060" w:type="dxa"/>
          </w:tcPr>
          <w:p w14:paraId="66C6C934" w14:textId="30238DC5" w:rsidR="001177BA" w:rsidRPr="00586794" w:rsidRDefault="001177BA">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rPr>
              <w:t>#</w:t>
            </w:r>
            <w:r w:rsidR="005A69E5" w:rsidRPr="00586794">
              <w:rPr>
                <w:rFonts w:ascii="Times New Roman" w:eastAsia="宋体" w:hAnsi="Times New Roman" w:cs="Times New Roman"/>
                <w:color w:val="000000"/>
                <w:szCs w:val="21"/>
                <w:shd w:val="clear" w:color="auto" w:fill="F6F6F6"/>
              </w:rPr>
              <w:t>3</w:t>
            </w:r>
          </w:p>
        </w:tc>
        <w:tc>
          <w:tcPr>
            <w:tcW w:w="9087" w:type="dxa"/>
          </w:tcPr>
          <w:p w14:paraId="7321BA70" w14:textId="09C9F86D" w:rsidR="001177BA" w:rsidRPr="00586794" w:rsidRDefault="005A69E5" w:rsidP="005A69E5">
            <w:pPr>
              <w:tabs>
                <w:tab w:val="left" w:pos="850"/>
              </w:tabs>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"#2 AND #1 and Preprint Citation Index (Exclude – Database)"</w:t>
            </w:r>
          </w:p>
        </w:tc>
        <w:tc>
          <w:tcPr>
            <w:tcW w:w="992" w:type="dxa"/>
          </w:tcPr>
          <w:p w14:paraId="7B610D10" w14:textId="34BE56D8" w:rsidR="001177BA" w:rsidRPr="00586794" w:rsidRDefault="005A69E5">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105</w:t>
            </w:r>
          </w:p>
        </w:tc>
        <w:tc>
          <w:tcPr>
            <w:tcW w:w="1450" w:type="dxa"/>
          </w:tcPr>
          <w:p w14:paraId="1BA4665A" w14:textId="38AE35E5" w:rsidR="001177BA" w:rsidRPr="00586794" w:rsidRDefault="005A69E5">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14-</w:t>
            </w:r>
            <w:r w:rsidR="00A46182" w:rsidRPr="00586794">
              <w:rPr>
                <w:rFonts w:ascii="Times New Roman" w:hAnsi="Times New Roman" w:cs="Times New Roman"/>
                <w:szCs w:val="21"/>
              </w:rPr>
              <w:t xml:space="preserve"> </w:t>
            </w:r>
            <w:r w:rsidR="00A46182" w:rsidRPr="00586794">
              <w:rPr>
                <w:rFonts w:ascii="Times New Roman" w:eastAsia="宋体" w:hAnsi="Times New Roman" w:cs="Times New Roman"/>
                <w:color w:val="000000"/>
                <w:szCs w:val="21"/>
                <w:shd w:val="clear" w:color="auto" w:fill="F6F6F6"/>
                <w:lang w:val="en-CA"/>
              </w:rPr>
              <w:t xml:space="preserve">Dec </w:t>
            </w:r>
            <w:r w:rsidRPr="00586794">
              <w:rPr>
                <w:rFonts w:ascii="Times New Roman" w:eastAsia="宋体" w:hAnsi="Times New Roman" w:cs="Times New Roman"/>
                <w:color w:val="000000"/>
                <w:szCs w:val="21"/>
                <w:shd w:val="clear" w:color="auto" w:fill="F6F6F6"/>
                <w:lang w:val="en-CA"/>
              </w:rPr>
              <w:t>-24</w:t>
            </w:r>
          </w:p>
        </w:tc>
      </w:tr>
      <w:tr w:rsidR="001177BA" w:rsidRPr="00586794" w14:paraId="06EF4D4E" w14:textId="0CF73974" w:rsidTr="001177BA">
        <w:tc>
          <w:tcPr>
            <w:tcW w:w="1585" w:type="dxa"/>
            <w:vMerge/>
            <w:vAlign w:val="center"/>
          </w:tcPr>
          <w:p w14:paraId="6E6D1D63" w14:textId="77777777" w:rsidR="001177BA" w:rsidRPr="00586794" w:rsidRDefault="001177BA">
            <w:pPr>
              <w:widowControl/>
              <w:spacing w:line="480" w:lineRule="auto"/>
              <w:jc w:val="center"/>
              <w:rPr>
                <w:rFonts w:ascii="Times New Roman" w:eastAsia="宋体" w:hAnsi="Times New Roman" w:cs="Times New Roman"/>
                <w:kern w:val="0"/>
                <w:szCs w:val="21"/>
                <w:lang w:val="en-CA"/>
              </w:rPr>
            </w:pPr>
          </w:p>
        </w:tc>
        <w:tc>
          <w:tcPr>
            <w:tcW w:w="1060" w:type="dxa"/>
          </w:tcPr>
          <w:p w14:paraId="6B0D616A" w14:textId="77777777" w:rsidR="001177BA" w:rsidRPr="00586794" w:rsidRDefault="001177BA">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rPr>
              <w:t>#2</w:t>
            </w:r>
          </w:p>
        </w:tc>
        <w:tc>
          <w:tcPr>
            <w:tcW w:w="9087" w:type="dxa"/>
          </w:tcPr>
          <w:p w14:paraId="7B5F027C" w14:textId="2E424054" w:rsidR="001177BA" w:rsidRPr="00586794" w:rsidRDefault="005A69E5">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"TS=( triglyceride-glucose index OR fasting glucose and triglyceride (TyG index) OR fasting glucose and triglycerides (TyG index) OR fasting plasma glucose and triglycerides (TyG index) OR fasting plasma glucose and triglycerides index OR fasting triglyceride-glucose index OR fasting triglycerides-glucose (TyG) index OR fasting triglycerides-glucose index OR glucose and triglycerides (TyG index) OR glucose and triglycerides index OR glucose-triglyceride index (TyG) OR glucose-triglycerides index OR triglyceride and glucose (TyG) index OR triglyceride and glucose index OR triglyceride x glucose (TyG) index OR triglyceride-glucose (TyG) index OR triglyceride-glucose index (TyG index) OR triglycerides x glucose (TyG index) OR triglycerides-glucose (TyG) index OR triglycerides-glucose index OR triglycerides-glucose index (TyG index) OR triglycerides-glucose index (TyG) OR TyG index) and Preprint Citation Index (Exclude – Database)</w:t>
            </w:r>
            <w:r w:rsidRPr="00586794">
              <w:rPr>
                <w:rFonts w:ascii="Times New Roman" w:eastAsia="宋体" w:hAnsi="Times New Roman" w:cs="Times New Roman"/>
                <w:color w:val="000000"/>
                <w:szCs w:val="21"/>
                <w:shd w:val="clear" w:color="auto" w:fill="F6F6F6"/>
                <w:lang w:val="en-CA"/>
              </w:rPr>
              <w:tab/>
            </w:r>
            <w:r w:rsidRPr="00586794">
              <w:rPr>
                <w:rFonts w:ascii="Times New Roman" w:eastAsia="宋体" w:hAnsi="Times New Roman" w:cs="Times New Roman"/>
                <w:color w:val="000000"/>
                <w:szCs w:val="21"/>
                <w:shd w:val="clear" w:color="auto" w:fill="F6F6F6"/>
                <w:lang w:val="en-CA"/>
              </w:rPr>
              <w:tab/>
            </w:r>
            <w:r w:rsidRPr="00586794">
              <w:rPr>
                <w:rFonts w:ascii="Times New Roman" w:eastAsia="宋体" w:hAnsi="Times New Roman" w:cs="Times New Roman"/>
                <w:color w:val="000000"/>
                <w:szCs w:val="21"/>
                <w:shd w:val="clear" w:color="auto" w:fill="F6F6F6"/>
                <w:lang w:val="en-CA"/>
              </w:rPr>
              <w:tab/>
              <w:t>"</w:t>
            </w:r>
          </w:p>
        </w:tc>
        <w:tc>
          <w:tcPr>
            <w:tcW w:w="992" w:type="dxa"/>
          </w:tcPr>
          <w:p w14:paraId="713F7214" w14:textId="75D03F93" w:rsidR="001177BA" w:rsidRPr="00586794" w:rsidRDefault="005A69E5">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36991</w:t>
            </w:r>
          </w:p>
        </w:tc>
        <w:tc>
          <w:tcPr>
            <w:tcW w:w="1450" w:type="dxa"/>
          </w:tcPr>
          <w:p w14:paraId="0363D7CF" w14:textId="1A14B5A4" w:rsidR="001177BA" w:rsidRPr="00586794" w:rsidRDefault="005A69E5">
            <w:pPr>
              <w:rPr>
                <w:rFonts w:ascii="Times New Roman" w:eastAsia="宋体" w:hAnsi="Times New Roman" w:cs="Times New Roman"/>
                <w:color w:val="000000"/>
                <w:szCs w:val="21"/>
                <w:shd w:val="clear" w:color="auto" w:fill="F6F6F6"/>
                <w:lang w:val="en-CA"/>
              </w:rPr>
            </w:pPr>
            <w:r w:rsidRPr="00586794">
              <w:rPr>
                <w:rFonts w:ascii="Times New Roman" w:eastAsia="宋体" w:hAnsi="Times New Roman" w:cs="Times New Roman"/>
                <w:color w:val="000000"/>
                <w:szCs w:val="21"/>
                <w:shd w:val="clear" w:color="auto" w:fill="F6F6F6"/>
                <w:lang w:val="en-CA"/>
              </w:rPr>
              <w:t>14-</w:t>
            </w:r>
            <w:r w:rsidR="00A46182" w:rsidRPr="00586794">
              <w:rPr>
                <w:rFonts w:ascii="Times New Roman" w:hAnsi="Times New Roman" w:cs="Times New Roman"/>
                <w:szCs w:val="21"/>
              </w:rPr>
              <w:t xml:space="preserve"> </w:t>
            </w:r>
            <w:r w:rsidR="00A46182" w:rsidRPr="00586794">
              <w:rPr>
                <w:rFonts w:ascii="Times New Roman" w:eastAsia="宋体" w:hAnsi="Times New Roman" w:cs="Times New Roman"/>
                <w:color w:val="000000"/>
                <w:szCs w:val="21"/>
                <w:shd w:val="clear" w:color="auto" w:fill="F6F6F6"/>
                <w:lang w:val="en-CA"/>
              </w:rPr>
              <w:t xml:space="preserve">Dec </w:t>
            </w:r>
            <w:r w:rsidRPr="00586794">
              <w:rPr>
                <w:rFonts w:ascii="Times New Roman" w:eastAsia="宋体" w:hAnsi="Times New Roman" w:cs="Times New Roman"/>
                <w:color w:val="000000"/>
                <w:szCs w:val="21"/>
                <w:shd w:val="clear" w:color="auto" w:fill="F6F6F6"/>
                <w:lang w:val="en-CA"/>
              </w:rPr>
              <w:t>-24</w:t>
            </w:r>
          </w:p>
        </w:tc>
      </w:tr>
      <w:tr w:rsidR="001177BA" w:rsidRPr="00586794" w14:paraId="718D328E" w14:textId="285ACA50" w:rsidTr="001177BA">
        <w:tc>
          <w:tcPr>
            <w:tcW w:w="1585" w:type="dxa"/>
            <w:vMerge/>
            <w:vAlign w:val="center"/>
          </w:tcPr>
          <w:p w14:paraId="25755F5C" w14:textId="77777777" w:rsidR="001177BA" w:rsidRPr="00586794" w:rsidRDefault="001177BA">
            <w:pPr>
              <w:widowControl/>
              <w:spacing w:line="480" w:lineRule="auto"/>
              <w:jc w:val="center"/>
              <w:rPr>
                <w:rFonts w:ascii="Times New Roman" w:eastAsia="宋体" w:hAnsi="Times New Roman" w:cs="Times New Roman"/>
                <w:kern w:val="0"/>
                <w:szCs w:val="21"/>
                <w:lang w:val="en-CA"/>
              </w:rPr>
            </w:pPr>
          </w:p>
        </w:tc>
        <w:tc>
          <w:tcPr>
            <w:tcW w:w="1060" w:type="dxa"/>
          </w:tcPr>
          <w:p w14:paraId="22D824D7" w14:textId="7FD1B424" w:rsidR="001177BA" w:rsidRPr="00586794" w:rsidRDefault="001177BA">
            <w:pPr>
              <w:rPr>
                <w:rFonts w:ascii="Times New Roman" w:eastAsia="宋体" w:hAnsi="Times New Roman" w:cs="Times New Roman"/>
                <w:color w:val="000000"/>
                <w:szCs w:val="21"/>
                <w:shd w:val="clear" w:color="auto" w:fill="F6F6F6"/>
              </w:rPr>
            </w:pPr>
            <w:r w:rsidRPr="00586794">
              <w:rPr>
                <w:rFonts w:ascii="Times New Roman" w:eastAsia="宋体" w:hAnsi="Times New Roman" w:cs="Times New Roman"/>
                <w:color w:val="000000"/>
                <w:szCs w:val="21"/>
                <w:shd w:val="clear" w:color="auto" w:fill="F6F6F6"/>
              </w:rPr>
              <w:t>#</w:t>
            </w:r>
            <w:r w:rsidR="005A69E5" w:rsidRPr="00586794">
              <w:rPr>
                <w:rFonts w:ascii="Times New Roman" w:eastAsia="宋体" w:hAnsi="Times New Roman" w:cs="Times New Roman"/>
                <w:color w:val="000000"/>
                <w:szCs w:val="21"/>
                <w:shd w:val="clear" w:color="auto" w:fill="F6F6F6"/>
              </w:rPr>
              <w:t>1</w:t>
            </w:r>
          </w:p>
        </w:tc>
        <w:tc>
          <w:tcPr>
            <w:tcW w:w="9087" w:type="dxa"/>
          </w:tcPr>
          <w:p w14:paraId="590A0C78" w14:textId="3ADBE6F4" w:rsidR="001177BA" w:rsidRPr="00586794" w:rsidRDefault="005A69E5">
            <w:pPr>
              <w:rPr>
                <w:rFonts w:ascii="Times New Roman" w:eastAsia="宋体" w:hAnsi="Times New Roman" w:cs="Times New Roman"/>
                <w:color w:val="000000"/>
                <w:szCs w:val="21"/>
                <w:shd w:val="clear" w:color="auto" w:fill="F6F6F6"/>
              </w:rPr>
            </w:pPr>
            <w:r w:rsidRPr="00586794">
              <w:rPr>
                <w:rFonts w:ascii="Times New Roman" w:eastAsia="宋体" w:hAnsi="Times New Roman" w:cs="Times New Roman"/>
                <w:color w:val="000000"/>
                <w:szCs w:val="21"/>
                <w:shd w:val="clear" w:color="auto" w:fill="F6F6F6"/>
              </w:rPr>
              <w:t>"TS=(atrial fibrillation OR atrium fibrillation OR auricular fibrilation OR auricular fibrillation OR cardiac atrial fibrillation OR cardiac atrium fibrillation OR heart atrial fibrillation OR heart atrium fibrillation OR heart fibrillation atrium OR non-valvular atrial fibrillation OR nonvalvular atrial fibrillation) and Preprint Citation Index (Exclude – Database)"</w:t>
            </w:r>
          </w:p>
        </w:tc>
        <w:tc>
          <w:tcPr>
            <w:tcW w:w="992" w:type="dxa"/>
          </w:tcPr>
          <w:p w14:paraId="1C44FA7D" w14:textId="136EB95B" w:rsidR="001177BA" w:rsidRPr="00586794" w:rsidRDefault="005A69E5">
            <w:pPr>
              <w:rPr>
                <w:rFonts w:ascii="Times New Roman" w:eastAsia="宋体" w:hAnsi="Times New Roman" w:cs="Times New Roman"/>
                <w:color w:val="000000"/>
                <w:szCs w:val="21"/>
                <w:shd w:val="clear" w:color="auto" w:fill="F6F6F6"/>
              </w:rPr>
            </w:pPr>
            <w:r w:rsidRPr="00586794">
              <w:rPr>
                <w:rFonts w:ascii="Times New Roman" w:eastAsia="宋体" w:hAnsi="Times New Roman" w:cs="Times New Roman"/>
                <w:color w:val="000000"/>
                <w:szCs w:val="21"/>
                <w:shd w:val="clear" w:color="auto" w:fill="F6F6F6"/>
              </w:rPr>
              <w:t>207031</w:t>
            </w:r>
          </w:p>
        </w:tc>
        <w:tc>
          <w:tcPr>
            <w:tcW w:w="1450" w:type="dxa"/>
          </w:tcPr>
          <w:p w14:paraId="3E1015B0" w14:textId="70B89D0F" w:rsidR="001177BA" w:rsidRPr="00586794" w:rsidRDefault="005A69E5">
            <w:pPr>
              <w:rPr>
                <w:rFonts w:ascii="Times New Roman" w:eastAsia="宋体" w:hAnsi="Times New Roman" w:cs="Times New Roman"/>
                <w:color w:val="000000"/>
                <w:szCs w:val="21"/>
                <w:shd w:val="clear" w:color="auto" w:fill="F6F6F6"/>
              </w:rPr>
            </w:pPr>
            <w:r w:rsidRPr="00586794">
              <w:rPr>
                <w:rFonts w:ascii="Times New Roman" w:eastAsia="宋体" w:hAnsi="Times New Roman" w:cs="Times New Roman"/>
                <w:color w:val="000000"/>
                <w:szCs w:val="21"/>
                <w:shd w:val="clear" w:color="auto" w:fill="F6F6F6"/>
              </w:rPr>
              <w:t>14-</w:t>
            </w:r>
            <w:r w:rsidR="00A46182" w:rsidRPr="00586794">
              <w:rPr>
                <w:rFonts w:ascii="Times New Roman" w:hAnsi="Times New Roman" w:cs="Times New Roman"/>
                <w:szCs w:val="21"/>
              </w:rPr>
              <w:t xml:space="preserve"> </w:t>
            </w:r>
            <w:r w:rsidR="00A46182" w:rsidRPr="00586794">
              <w:rPr>
                <w:rFonts w:ascii="Times New Roman" w:eastAsia="宋体" w:hAnsi="Times New Roman" w:cs="Times New Roman"/>
                <w:color w:val="000000"/>
                <w:szCs w:val="21"/>
                <w:shd w:val="clear" w:color="auto" w:fill="F6F6F6"/>
              </w:rPr>
              <w:t xml:space="preserve">Dec </w:t>
            </w:r>
            <w:r w:rsidRPr="00586794">
              <w:rPr>
                <w:rFonts w:ascii="Times New Roman" w:eastAsia="宋体" w:hAnsi="Times New Roman" w:cs="Times New Roman"/>
                <w:color w:val="000000"/>
                <w:szCs w:val="21"/>
                <w:shd w:val="clear" w:color="auto" w:fill="F6F6F6"/>
              </w:rPr>
              <w:t>-24</w:t>
            </w:r>
          </w:p>
        </w:tc>
      </w:tr>
      <w:tr w:rsidR="001177BA" w:rsidRPr="00586794" w14:paraId="29816043" w14:textId="0A1CC460" w:rsidTr="001177BA">
        <w:tc>
          <w:tcPr>
            <w:tcW w:w="1585" w:type="dxa"/>
            <w:vMerge w:val="restart"/>
            <w:vAlign w:val="center"/>
          </w:tcPr>
          <w:p w14:paraId="70E3919C" w14:textId="1A4E8EBD" w:rsidR="001177BA" w:rsidRPr="00586794" w:rsidRDefault="001177BA" w:rsidP="001177BA">
            <w:pPr>
              <w:widowControl/>
              <w:tabs>
                <w:tab w:val="left" w:pos="1060"/>
              </w:tabs>
              <w:rPr>
                <w:rFonts w:ascii="Times New Roman" w:eastAsia="宋体" w:hAnsi="Times New Roman" w:cs="Times New Roman"/>
                <w:kern w:val="0"/>
                <w:szCs w:val="21"/>
                <w:lang w:val="en-CA"/>
              </w:rPr>
            </w:pPr>
            <w:r w:rsidRPr="00586794">
              <w:rPr>
                <w:rFonts w:ascii="Times New Roman" w:eastAsia="宋体" w:hAnsi="Times New Roman" w:cs="Times New Roman"/>
                <w:kern w:val="0"/>
                <w:szCs w:val="21"/>
                <w:lang w:val="en-CA"/>
              </w:rPr>
              <w:t>Embase</w:t>
            </w:r>
          </w:p>
        </w:tc>
        <w:tc>
          <w:tcPr>
            <w:tcW w:w="1060" w:type="dxa"/>
          </w:tcPr>
          <w:p w14:paraId="6555F0A6" w14:textId="0EE9F0B4"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#7</w:t>
            </w:r>
          </w:p>
        </w:tc>
        <w:tc>
          <w:tcPr>
            <w:tcW w:w="9087" w:type="dxa"/>
          </w:tcPr>
          <w:p w14:paraId="2CFE0E8F" w14:textId="3FC3F1D9"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#3 AND #6</w:t>
            </w:r>
          </w:p>
        </w:tc>
        <w:tc>
          <w:tcPr>
            <w:tcW w:w="992" w:type="dxa"/>
          </w:tcPr>
          <w:p w14:paraId="46EF9BE2" w14:textId="5B21DE1C"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46</w:t>
            </w:r>
          </w:p>
        </w:tc>
        <w:tc>
          <w:tcPr>
            <w:tcW w:w="1450" w:type="dxa"/>
          </w:tcPr>
          <w:p w14:paraId="0CA65CA3" w14:textId="69FC716E"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14-</w:t>
            </w:r>
            <w:r w:rsidR="00A46182" w:rsidRPr="00586794">
              <w:rPr>
                <w:rFonts w:ascii="Times New Roman" w:hAnsi="Times New Roman" w:cs="Times New Roman"/>
                <w:szCs w:val="21"/>
              </w:rPr>
              <w:t xml:space="preserve"> Dec </w:t>
            </w:r>
            <w:r w:rsidRPr="00586794">
              <w:rPr>
                <w:rFonts w:ascii="Times New Roman" w:hAnsi="Times New Roman" w:cs="Times New Roman"/>
                <w:szCs w:val="21"/>
              </w:rPr>
              <w:t>-24</w:t>
            </w:r>
          </w:p>
        </w:tc>
      </w:tr>
      <w:tr w:rsidR="001177BA" w:rsidRPr="00586794" w14:paraId="78A9E9C9" w14:textId="653C90CF" w:rsidTr="001177BA">
        <w:tc>
          <w:tcPr>
            <w:tcW w:w="1585" w:type="dxa"/>
            <w:vMerge/>
          </w:tcPr>
          <w:p w14:paraId="6356BBC9" w14:textId="77777777" w:rsidR="001177BA" w:rsidRPr="00586794" w:rsidRDefault="001177BA" w:rsidP="001177BA">
            <w:pPr>
              <w:widowControl/>
              <w:spacing w:line="480" w:lineRule="auto"/>
              <w:jc w:val="center"/>
              <w:rPr>
                <w:rFonts w:ascii="Times New Roman" w:eastAsia="宋体" w:hAnsi="Times New Roman" w:cs="Times New Roman"/>
                <w:b/>
                <w:kern w:val="0"/>
                <w:szCs w:val="21"/>
                <w:lang w:val="en-CA"/>
              </w:rPr>
            </w:pPr>
          </w:p>
        </w:tc>
        <w:tc>
          <w:tcPr>
            <w:tcW w:w="1060" w:type="dxa"/>
          </w:tcPr>
          <w:p w14:paraId="116EF8DF" w14:textId="17C48143"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#6</w:t>
            </w:r>
          </w:p>
        </w:tc>
        <w:tc>
          <w:tcPr>
            <w:tcW w:w="9087" w:type="dxa"/>
          </w:tcPr>
          <w:p w14:paraId="694E373C" w14:textId="689FA454"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#4 OR #5</w:t>
            </w:r>
          </w:p>
        </w:tc>
        <w:tc>
          <w:tcPr>
            <w:tcW w:w="992" w:type="dxa"/>
          </w:tcPr>
          <w:p w14:paraId="27EE7132" w14:textId="4F70252C"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1950</w:t>
            </w:r>
          </w:p>
        </w:tc>
        <w:tc>
          <w:tcPr>
            <w:tcW w:w="1450" w:type="dxa"/>
          </w:tcPr>
          <w:p w14:paraId="5F8C4CDC" w14:textId="5A3E3040"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14-</w:t>
            </w:r>
            <w:r w:rsidR="00A46182" w:rsidRPr="00586794">
              <w:rPr>
                <w:rFonts w:ascii="Times New Roman" w:hAnsi="Times New Roman" w:cs="Times New Roman"/>
                <w:szCs w:val="21"/>
              </w:rPr>
              <w:t xml:space="preserve"> Dec </w:t>
            </w:r>
            <w:r w:rsidRPr="00586794">
              <w:rPr>
                <w:rFonts w:ascii="Times New Roman" w:hAnsi="Times New Roman" w:cs="Times New Roman"/>
                <w:szCs w:val="21"/>
              </w:rPr>
              <w:t>-24</w:t>
            </w:r>
          </w:p>
        </w:tc>
      </w:tr>
      <w:tr w:rsidR="001177BA" w:rsidRPr="00586794" w14:paraId="530339AE" w14:textId="246D70D6" w:rsidTr="001177BA">
        <w:tc>
          <w:tcPr>
            <w:tcW w:w="1585" w:type="dxa"/>
            <w:vMerge/>
          </w:tcPr>
          <w:p w14:paraId="297AC0ED" w14:textId="77777777" w:rsidR="001177BA" w:rsidRPr="00586794" w:rsidRDefault="001177BA" w:rsidP="001177BA">
            <w:pPr>
              <w:widowControl/>
              <w:spacing w:line="480" w:lineRule="auto"/>
              <w:jc w:val="center"/>
              <w:rPr>
                <w:rFonts w:ascii="Times New Roman" w:eastAsia="宋体" w:hAnsi="Times New Roman" w:cs="Times New Roman"/>
                <w:b/>
                <w:kern w:val="0"/>
                <w:szCs w:val="21"/>
                <w:lang w:val="en-CA"/>
              </w:rPr>
            </w:pPr>
          </w:p>
        </w:tc>
        <w:tc>
          <w:tcPr>
            <w:tcW w:w="1060" w:type="dxa"/>
          </w:tcPr>
          <w:p w14:paraId="65481624" w14:textId="6656A230"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#5</w:t>
            </w:r>
          </w:p>
        </w:tc>
        <w:tc>
          <w:tcPr>
            <w:tcW w:w="9087" w:type="dxa"/>
          </w:tcPr>
          <w:p w14:paraId="19865F50" w14:textId="2498F59D"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 xml:space="preserve">'fasting glucose':ab,ti AND triglyceride:ab,ti AND 'tyg index':ab,ti OR ('fasting glucose':ab,ti AND triglycerides:ab,ti AND 'tyg index':ab,ti) OR ('fasting plasma glucose':ab,ti AND triglycerides:ab,ti AND 'tyg index':ab,ti) OR ('fasting plasma glucose':ab,ti AND 'triglycerides index':ab,ti) OR 'fasting </w:t>
            </w:r>
            <w:r w:rsidRPr="00586794">
              <w:rPr>
                <w:rFonts w:ascii="Times New Roman" w:hAnsi="Times New Roman" w:cs="Times New Roman"/>
                <w:szCs w:val="21"/>
              </w:rPr>
              <w:lastRenderedPageBreak/>
              <w:t>triglyceride-glucose index':ab,ti OR ('fasting triglycerides-glucose':ab,ti AND tyg:ab,ti AND index:ab,ti) OR 'fasting triglycerides-glucose index':ab,ti OR (glucose:ab,ti AND triglycerides:ab,ti AND 'tyg index':ab,ti) OR (glucose:ab,ti AND 'triglycerides index':ab,ti) OR ('glucose-triglyceride index':ab,ti AND tyg:ab,ti) OR 'glucose-triglycerides index':ab,ti OR (triglyceride:ab,ti AND glucose:ab,ti AND tyg:ab,ti AND index:ab,ti) OR (triglyceride:ab,ti AND 'glucose index':ab,ti) OR ('triglyceride x glucose':ab,ti AND tyg:ab,ti AND index:ab,ti) OR ('triglyceride glucose':ab,ti AND tyg:ab,ti AND index:ab,ti) OR ('triglyceride-glucose index':ab,ti AND 'tyg index':ab,ti) OR ('triglycerides x glucose':ab,ti AND 'tyg index':ab,ti) OR ('triglycerides glucose':ab,ti AND tyg:ab,ti AND index:ab,ti) OR 'triglycerides-glucose index':ab,ti OR ('triglycerides-glucose index':ab,ti AND 'tyg index':ab,ti) OR ('triglycerides-glucose index':ab,ti AND tyg:ab,ti) OR 'tyg index':ab,ti OR 'triglyceride-glucose index':ab,ti</w:t>
            </w:r>
          </w:p>
        </w:tc>
        <w:tc>
          <w:tcPr>
            <w:tcW w:w="992" w:type="dxa"/>
          </w:tcPr>
          <w:p w14:paraId="2924A909" w14:textId="1B134A46"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lastRenderedPageBreak/>
              <w:t>1806</w:t>
            </w:r>
          </w:p>
        </w:tc>
        <w:tc>
          <w:tcPr>
            <w:tcW w:w="1450" w:type="dxa"/>
          </w:tcPr>
          <w:p w14:paraId="158E7E36" w14:textId="1F398AFE"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14-</w:t>
            </w:r>
            <w:r w:rsidR="00A46182" w:rsidRPr="00586794">
              <w:rPr>
                <w:rFonts w:ascii="Times New Roman" w:hAnsi="Times New Roman" w:cs="Times New Roman"/>
                <w:szCs w:val="21"/>
              </w:rPr>
              <w:t xml:space="preserve"> Dec </w:t>
            </w:r>
            <w:r w:rsidRPr="00586794">
              <w:rPr>
                <w:rFonts w:ascii="Times New Roman" w:hAnsi="Times New Roman" w:cs="Times New Roman"/>
                <w:szCs w:val="21"/>
              </w:rPr>
              <w:t>-24</w:t>
            </w:r>
          </w:p>
        </w:tc>
      </w:tr>
      <w:tr w:rsidR="001177BA" w:rsidRPr="00586794" w14:paraId="7572E49E" w14:textId="168CA780" w:rsidTr="001177BA">
        <w:tc>
          <w:tcPr>
            <w:tcW w:w="1585" w:type="dxa"/>
            <w:vMerge/>
          </w:tcPr>
          <w:p w14:paraId="3DC8BC33" w14:textId="77777777" w:rsidR="001177BA" w:rsidRPr="00586794" w:rsidRDefault="001177BA" w:rsidP="001177BA">
            <w:pPr>
              <w:widowControl/>
              <w:spacing w:line="480" w:lineRule="auto"/>
              <w:jc w:val="center"/>
              <w:rPr>
                <w:rFonts w:ascii="Times New Roman" w:eastAsia="宋体" w:hAnsi="Times New Roman" w:cs="Times New Roman"/>
                <w:b/>
                <w:kern w:val="0"/>
                <w:szCs w:val="21"/>
                <w:lang w:val="en-CA"/>
              </w:rPr>
            </w:pPr>
          </w:p>
        </w:tc>
        <w:tc>
          <w:tcPr>
            <w:tcW w:w="1060" w:type="dxa"/>
          </w:tcPr>
          <w:p w14:paraId="58E8D142" w14:textId="1EBE751B"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#4</w:t>
            </w:r>
          </w:p>
        </w:tc>
        <w:tc>
          <w:tcPr>
            <w:tcW w:w="9087" w:type="dxa"/>
          </w:tcPr>
          <w:p w14:paraId="76B0BDEB" w14:textId="0B9F5558"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'triglyceride-glucose index'/exp</w:t>
            </w:r>
          </w:p>
        </w:tc>
        <w:tc>
          <w:tcPr>
            <w:tcW w:w="992" w:type="dxa"/>
          </w:tcPr>
          <w:p w14:paraId="00480820" w14:textId="7A99BDD9"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1171</w:t>
            </w:r>
          </w:p>
        </w:tc>
        <w:tc>
          <w:tcPr>
            <w:tcW w:w="1450" w:type="dxa"/>
          </w:tcPr>
          <w:p w14:paraId="2D0290B9" w14:textId="4037CC56"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14-</w:t>
            </w:r>
            <w:r w:rsidR="00A46182" w:rsidRPr="00586794">
              <w:rPr>
                <w:rFonts w:ascii="Times New Roman" w:hAnsi="Times New Roman" w:cs="Times New Roman"/>
                <w:szCs w:val="21"/>
              </w:rPr>
              <w:t xml:space="preserve"> Dec </w:t>
            </w:r>
            <w:r w:rsidRPr="00586794">
              <w:rPr>
                <w:rFonts w:ascii="Times New Roman" w:hAnsi="Times New Roman" w:cs="Times New Roman"/>
                <w:szCs w:val="21"/>
              </w:rPr>
              <w:t>-24</w:t>
            </w:r>
          </w:p>
        </w:tc>
      </w:tr>
      <w:tr w:rsidR="001177BA" w:rsidRPr="00586794" w14:paraId="36D8F3BB" w14:textId="5676DE06" w:rsidTr="001177BA">
        <w:tc>
          <w:tcPr>
            <w:tcW w:w="1585" w:type="dxa"/>
            <w:vMerge/>
          </w:tcPr>
          <w:p w14:paraId="53B9722A" w14:textId="77777777" w:rsidR="001177BA" w:rsidRPr="00586794" w:rsidRDefault="001177BA" w:rsidP="001177BA">
            <w:pPr>
              <w:widowControl/>
              <w:spacing w:line="480" w:lineRule="auto"/>
              <w:jc w:val="center"/>
              <w:rPr>
                <w:rFonts w:ascii="Times New Roman" w:eastAsia="宋体" w:hAnsi="Times New Roman" w:cs="Times New Roman"/>
                <w:b/>
                <w:kern w:val="0"/>
                <w:szCs w:val="21"/>
                <w:lang w:val="en-CA"/>
              </w:rPr>
            </w:pPr>
          </w:p>
        </w:tc>
        <w:tc>
          <w:tcPr>
            <w:tcW w:w="1060" w:type="dxa"/>
          </w:tcPr>
          <w:p w14:paraId="0C5D9D56" w14:textId="7C674FCC"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#3</w:t>
            </w:r>
          </w:p>
        </w:tc>
        <w:tc>
          <w:tcPr>
            <w:tcW w:w="9087" w:type="dxa"/>
          </w:tcPr>
          <w:p w14:paraId="7E69AB2E" w14:textId="226D38F4"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 OR #2</w:t>
            </w:r>
          </w:p>
        </w:tc>
        <w:tc>
          <w:tcPr>
            <w:tcW w:w="992" w:type="dxa"/>
          </w:tcPr>
          <w:p w14:paraId="67D32115" w14:textId="532EA09C"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239264</w:t>
            </w:r>
          </w:p>
        </w:tc>
        <w:tc>
          <w:tcPr>
            <w:tcW w:w="1450" w:type="dxa"/>
          </w:tcPr>
          <w:p w14:paraId="29307DB3" w14:textId="3412590E"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14-</w:t>
            </w:r>
            <w:r w:rsidR="00A46182" w:rsidRPr="00586794">
              <w:rPr>
                <w:rFonts w:ascii="Times New Roman" w:hAnsi="Times New Roman" w:cs="Times New Roman"/>
                <w:szCs w:val="21"/>
              </w:rPr>
              <w:t xml:space="preserve"> Dec </w:t>
            </w:r>
            <w:r w:rsidRPr="00586794">
              <w:rPr>
                <w:rFonts w:ascii="Times New Roman" w:hAnsi="Times New Roman" w:cs="Times New Roman"/>
                <w:szCs w:val="21"/>
              </w:rPr>
              <w:t>-24</w:t>
            </w:r>
          </w:p>
        </w:tc>
      </w:tr>
      <w:tr w:rsidR="001177BA" w:rsidRPr="00586794" w14:paraId="05EA3F3E" w14:textId="4452F69F" w:rsidTr="001177BA">
        <w:tc>
          <w:tcPr>
            <w:tcW w:w="1585" w:type="dxa"/>
            <w:vMerge/>
          </w:tcPr>
          <w:p w14:paraId="3C0B15B1" w14:textId="77777777" w:rsidR="001177BA" w:rsidRPr="00586794" w:rsidRDefault="001177BA" w:rsidP="001177BA">
            <w:pPr>
              <w:widowControl/>
              <w:spacing w:line="480" w:lineRule="auto"/>
              <w:jc w:val="center"/>
              <w:rPr>
                <w:rFonts w:ascii="Times New Roman" w:eastAsia="宋体" w:hAnsi="Times New Roman" w:cs="Times New Roman"/>
                <w:b/>
                <w:kern w:val="0"/>
                <w:szCs w:val="21"/>
                <w:lang w:val="en-CA"/>
              </w:rPr>
            </w:pPr>
          </w:p>
        </w:tc>
        <w:tc>
          <w:tcPr>
            <w:tcW w:w="1060" w:type="dxa"/>
          </w:tcPr>
          <w:p w14:paraId="104BE917" w14:textId="3AAA845A"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#2</w:t>
            </w:r>
          </w:p>
        </w:tc>
        <w:tc>
          <w:tcPr>
            <w:tcW w:w="9087" w:type="dxa"/>
          </w:tcPr>
          <w:p w14:paraId="4B39DD43" w14:textId="3AA44F55"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'atrial fibrillation':ab,ti OR 'atrium fibrillation':ab,ti OR 'auricular fibrillation':ab,ti OR 'cardiac atrial fibrillation':ab,ti OR 'cardiac atrium fibrillation':ab,ti OR 'fibrillation, heart atrium':ab,ti OR 'heart atrial fibrillation':ab,ti OR 'heart atrium fibrillation':ab,ti OR 'heart fibrillation atrium':ab,ti OR 'non-valvular atrial fibrillation':ab,ti OR 'nonvalvular atrial fibrillation':ab,ti</w:t>
            </w:r>
          </w:p>
        </w:tc>
        <w:tc>
          <w:tcPr>
            <w:tcW w:w="992" w:type="dxa"/>
          </w:tcPr>
          <w:p w14:paraId="55CFF7E6" w14:textId="4C84332A"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170989</w:t>
            </w:r>
          </w:p>
        </w:tc>
        <w:tc>
          <w:tcPr>
            <w:tcW w:w="1450" w:type="dxa"/>
          </w:tcPr>
          <w:p w14:paraId="3DCC0D40" w14:textId="726215F5"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14-</w:t>
            </w:r>
            <w:r w:rsidR="00A46182" w:rsidRPr="00586794">
              <w:rPr>
                <w:rFonts w:ascii="Times New Roman" w:hAnsi="Times New Roman" w:cs="Times New Roman"/>
                <w:szCs w:val="21"/>
              </w:rPr>
              <w:t xml:space="preserve"> Dec </w:t>
            </w:r>
            <w:r w:rsidRPr="00586794">
              <w:rPr>
                <w:rFonts w:ascii="Times New Roman" w:hAnsi="Times New Roman" w:cs="Times New Roman"/>
                <w:szCs w:val="21"/>
              </w:rPr>
              <w:t>-24</w:t>
            </w:r>
          </w:p>
        </w:tc>
      </w:tr>
      <w:tr w:rsidR="001177BA" w:rsidRPr="00586794" w14:paraId="76DB732D" w14:textId="582521C5" w:rsidTr="001177BA">
        <w:tc>
          <w:tcPr>
            <w:tcW w:w="1585" w:type="dxa"/>
            <w:vMerge/>
          </w:tcPr>
          <w:p w14:paraId="0688D038" w14:textId="77777777" w:rsidR="001177BA" w:rsidRPr="00586794" w:rsidRDefault="001177BA" w:rsidP="001177BA">
            <w:pPr>
              <w:widowControl/>
              <w:spacing w:line="480" w:lineRule="auto"/>
              <w:jc w:val="center"/>
              <w:rPr>
                <w:rFonts w:ascii="Times New Roman" w:eastAsia="宋体" w:hAnsi="Times New Roman" w:cs="Times New Roman"/>
                <w:b/>
                <w:kern w:val="0"/>
                <w:szCs w:val="21"/>
                <w:lang w:val="en-CA"/>
              </w:rPr>
            </w:pPr>
          </w:p>
        </w:tc>
        <w:tc>
          <w:tcPr>
            <w:tcW w:w="1060" w:type="dxa"/>
          </w:tcPr>
          <w:p w14:paraId="49A8ABA4" w14:textId="30481F2A" w:rsidR="001177BA" w:rsidRPr="00586794" w:rsidRDefault="001177BA" w:rsidP="001177BA">
            <w:pPr>
              <w:rPr>
                <w:rFonts w:ascii="Times New Roman" w:eastAsia="宋体" w:hAnsi="Times New Roman" w:cs="Times New Roman"/>
                <w:color w:val="000000"/>
                <w:szCs w:val="21"/>
                <w:shd w:val="clear" w:color="auto" w:fill="F6F6F6"/>
              </w:rPr>
            </w:pPr>
            <w:r w:rsidRPr="00586794">
              <w:rPr>
                <w:rFonts w:ascii="Times New Roman" w:hAnsi="Times New Roman" w:cs="Times New Roman"/>
                <w:szCs w:val="21"/>
              </w:rPr>
              <w:t>#1</w:t>
            </w:r>
          </w:p>
        </w:tc>
        <w:tc>
          <w:tcPr>
            <w:tcW w:w="9087" w:type="dxa"/>
          </w:tcPr>
          <w:p w14:paraId="66CD8E5D" w14:textId="59E04BD9" w:rsidR="001177BA" w:rsidRPr="00586794" w:rsidRDefault="001177BA" w:rsidP="001177BA">
            <w:pPr>
              <w:rPr>
                <w:rFonts w:ascii="Times New Roman" w:eastAsia="宋体" w:hAnsi="Times New Roman" w:cs="Times New Roman"/>
                <w:color w:val="FF0000"/>
                <w:szCs w:val="21"/>
                <w:shd w:val="clear" w:color="auto" w:fill="F6F6F6"/>
              </w:rPr>
            </w:pPr>
            <w:r w:rsidRPr="00586794">
              <w:rPr>
                <w:rFonts w:ascii="Times New Roman" w:hAnsi="Times New Roman" w:cs="Times New Roman"/>
                <w:szCs w:val="21"/>
              </w:rPr>
              <w:t>'atrial fibrillation'/exp</w:t>
            </w:r>
          </w:p>
        </w:tc>
        <w:tc>
          <w:tcPr>
            <w:tcW w:w="992" w:type="dxa"/>
          </w:tcPr>
          <w:p w14:paraId="3588BE42" w14:textId="0CCAA983" w:rsidR="001177BA" w:rsidRPr="00586794" w:rsidRDefault="001177BA" w:rsidP="001177BA">
            <w:pPr>
              <w:rPr>
                <w:rFonts w:ascii="Times New Roman" w:eastAsia="宋体" w:hAnsi="Times New Roman" w:cs="Times New Roman"/>
                <w:color w:val="FF0000"/>
                <w:szCs w:val="21"/>
                <w:shd w:val="clear" w:color="auto" w:fill="F6F6F6"/>
              </w:rPr>
            </w:pPr>
            <w:r w:rsidRPr="00586794">
              <w:rPr>
                <w:rFonts w:ascii="Times New Roman" w:hAnsi="Times New Roman" w:cs="Times New Roman"/>
                <w:szCs w:val="21"/>
              </w:rPr>
              <w:t>225603</w:t>
            </w:r>
          </w:p>
        </w:tc>
        <w:tc>
          <w:tcPr>
            <w:tcW w:w="1450" w:type="dxa"/>
          </w:tcPr>
          <w:p w14:paraId="238D7462" w14:textId="1181F3F3" w:rsidR="001177BA" w:rsidRPr="00586794" w:rsidRDefault="001177BA" w:rsidP="001177BA">
            <w:pPr>
              <w:rPr>
                <w:rFonts w:ascii="Times New Roman" w:eastAsia="宋体" w:hAnsi="Times New Roman" w:cs="Times New Roman"/>
                <w:color w:val="FF0000"/>
                <w:szCs w:val="21"/>
                <w:shd w:val="clear" w:color="auto" w:fill="F6F6F6"/>
              </w:rPr>
            </w:pPr>
            <w:r w:rsidRPr="00586794">
              <w:rPr>
                <w:rFonts w:ascii="Times New Roman" w:hAnsi="Times New Roman" w:cs="Times New Roman"/>
                <w:szCs w:val="21"/>
              </w:rPr>
              <w:t>14-</w:t>
            </w:r>
            <w:r w:rsidR="00A46182" w:rsidRPr="00586794">
              <w:rPr>
                <w:rFonts w:ascii="Times New Roman" w:hAnsi="Times New Roman" w:cs="Times New Roman"/>
                <w:szCs w:val="21"/>
              </w:rPr>
              <w:t xml:space="preserve"> Dec </w:t>
            </w:r>
            <w:r w:rsidRPr="00586794">
              <w:rPr>
                <w:rFonts w:ascii="Times New Roman" w:hAnsi="Times New Roman" w:cs="Times New Roman"/>
                <w:szCs w:val="21"/>
              </w:rPr>
              <w:t>-24</w:t>
            </w:r>
          </w:p>
        </w:tc>
      </w:tr>
    </w:tbl>
    <w:p w14:paraId="3688EADD" w14:textId="77777777" w:rsidR="0022793A" w:rsidRPr="00586794" w:rsidRDefault="0022793A" w:rsidP="0022793A">
      <w:pPr>
        <w:widowControl/>
        <w:spacing w:line="480" w:lineRule="auto"/>
        <w:rPr>
          <w:rFonts w:ascii="Times New Roman" w:eastAsia="宋体" w:hAnsi="Times New Roman" w:cs="Times New Roman"/>
          <w:b/>
          <w:kern w:val="0"/>
          <w:szCs w:val="21"/>
          <w:lang w:val="en-CA"/>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13"/>
        <w:gridCol w:w="161"/>
      </w:tblGrid>
      <w:tr w:rsidR="001F2C11" w:rsidRPr="00586794" w14:paraId="6B743FCF" w14:textId="77777777" w:rsidTr="00A23FB6">
        <w:tc>
          <w:tcPr>
            <w:tcW w:w="14174" w:type="dxa"/>
            <w:gridSpan w:val="2"/>
          </w:tcPr>
          <w:p w14:paraId="5F7A21EC" w14:textId="2C5FD59C" w:rsidR="001F2C11" w:rsidRPr="00586794" w:rsidRDefault="001F2C11" w:rsidP="00A23FB6">
            <w:pPr>
              <w:widowControl/>
              <w:spacing w:line="480" w:lineRule="auto"/>
              <w:rPr>
                <w:rFonts w:ascii="Times New Roman" w:eastAsia="宋体" w:hAnsi="Times New Roman" w:cs="Times New Roman"/>
                <w:b/>
                <w:kern w:val="0"/>
                <w:szCs w:val="21"/>
                <w:lang w:val="en-CA"/>
              </w:rPr>
            </w:pPr>
          </w:p>
        </w:tc>
      </w:tr>
      <w:tr w:rsidR="001F2C11" w:rsidRPr="00586794" w14:paraId="34D166E4" w14:textId="77777777" w:rsidTr="00A23FB6">
        <w:tc>
          <w:tcPr>
            <w:tcW w:w="14174" w:type="dxa"/>
            <w:gridSpan w:val="2"/>
          </w:tcPr>
          <w:p w14:paraId="65C0E9AC" w14:textId="09A3FDD6" w:rsidR="001F2C11" w:rsidRPr="00586794" w:rsidRDefault="001F2C11" w:rsidP="00A23FB6">
            <w:pPr>
              <w:widowControl/>
              <w:spacing w:line="480" w:lineRule="auto"/>
              <w:rPr>
                <w:rFonts w:ascii="Times New Roman" w:eastAsia="宋体" w:hAnsi="Times New Roman" w:cs="Times New Roman"/>
                <w:b/>
                <w:kern w:val="0"/>
                <w:szCs w:val="21"/>
                <w:lang w:val="en-CA"/>
              </w:rPr>
            </w:pPr>
          </w:p>
        </w:tc>
      </w:tr>
      <w:tr w:rsidR="00A549B1" w:rsidRPr="00586794" w14:paraId="1A784FF8" w14:textId="77777777" w:rsidTr="00A23FB6">
        <w:trPr>
          <w:gridAfter w:val="1"/>
          <w:wAfter w:w="161" w:type="dxa"/>
          <w:trHeight w:val="6771"/>
        </w:trPr>
        <w:tc>
          <w:tcPr>
            <w:tcW w:w="14013" w:type="dxa"/>
          </w:tcPr>
          <w:p w14:paraId="76C5B9DD" w14:textId="3CDC40F0" w:rsidR="00A549B1" w:rsidRPr="00586794" w:rsidRDefault="00A549B1" w:rsidP="00A23FB6">
            <w:pPr>
              <w:widowControl/>
              <w:jc w:val="left"/>
              <w:rPr>
                <w:rFonts w:ascii="Times New Roman" w:eastAsia="宋体" w:hAnsi="Times New Roman" w:cs="Times New Roman"/>
                <w:b/>
                <w:kern w:val="0"/>
                <w:szCs w:val="21"/>
                <w:lang w:val="en-CA"/>
              </w:rPr>
            </w:pPr>
            <w:bookmarkStart w:id="12" w:name="_Hlk165318064"/>
          </w:p>
        </w:tc>
      </w:tr>
      <w:bookmarkEnd w:id="12"/>
      <w:tr w:rsidR="008D53D6" w:rsidRPr="00586794" w14:paraId="7AB2175D" w14:textId="77777777" w:rsidTr="00A23FB6">
        <w:trPr>
          <w:gridAfter w:val="1"/>
          <w:wAfter w:w="161" w:type="dxa"/>
          <w:trHeight w:val="846"/>
        </w:trPr>
        <w:tc>
          <w:tcPr>
            <w:tcW w:w="14013" w:type="dxa"/>
          </w:tcPr>
          <w:p w14:paraId="1A424086" w14:textId="076B5D05" w:rsidR="008D53D6" w:rsidRPr="00586794" w:rsidRDefault="008D53D6" w:rsidP="00803635">
            <w:pPr>
              <w:widowControl/>
              <w:spacing w:line="480" w:lineRule="auto"/>
              <w:jc w:val="center"/>
              <w:rPr>
                <w:rFonts w:ascii="Times New Roman" w:eastAsia="宋体" w:hAnsi="Times New Roman" w:cs="Times New Roman"/>
                <w:b/>
                <w:kern w:val="0"/>
                <w:szCs w:val="21"/>
                <w:lang w:val="en-CA"/>
              </w:rPr>
            </w:pPr>
          </w:p>
        </w:tc>
      </w:tr>
      <w:tr w:rsidR="008D53D6" w:rsidRPr="00586794" w14:paraId="6B507428" w14:textId="77777777" w:rsidTr="00A23FB6">
        <w:trPr>
          <w:gridAfter w:val="1"/>
          <w:wAfter w:w="161" w:type="dxa"/>
          <w:trHeight w:val="6771"/>
        </w:trPr>
        <w:tc>
          <w:tcPr>
            <w:tcW w:w="14013" w:type="dxa"/>
          </w:tcPr>
          <w:p w14:paraId="1D373DF4" w14:textId="73927B5D" w:rsidR="008D53D6" w:rsidRPr="00586794" w:rsidRDefault="008D53D6" w:rsidP="00A23FB6">
            <w:pPr>
              <w:widowControl/>
              <w:spacing w:line="480" w:lineRule="auto"/>
              <w:rPr>
                <w:rFonts w:ascii="Times New Roman" w:eastAsia="宋体" w:hAnsi="Times New Roman" w:cs="Times New Roman"/>
                <w:b/>
                <w:kern w:val="0"/>
                <w:szCs w:val="21"/>
                <w:lang w:val="en-CA"/>
              </w:rPr>
            </w:pPr>
          </w:p>
        </w:tc>
      </w:tr>
    </w:tbl>
    <w:p w14:paraId="42E2779E" w14:textId="4C1E21AD" w:rsidR="00714F57" w:rsidRPr="00586794" w:rsidRDefault="00714F57" w:rsidP="00720B48">
      <w:pPr>
        <w:widowControl/>
        <w:spacing w:line="480" w:lineRule="auto"/>
        <w:jc w:val="left"/>
        <w:rPr>
          <w:rFonts w:ascii="Times New Roman" w:eastAsia="宋体" w:hAnsi="Times New Roman" w:cs="Times New Roman"/>
          <w:b/>
          <w:kern w:val="0"/>
          <w:szCs w:val="21"/>
          <w:lang w:val="en-CA"/>
        </w:rPr>
      </w:pPr>
    </w:p>
    <w:sectPr w:rsidR="00714F57" w:rsidRPr="00586794" w:rsidSect="00A76AE6">
      <w:pgSz w:w="16838" w:h="11906" w:orient="landscape" w:code="9"/>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0F75B" w14:textId="77777777" w:rsidR="00AB5329" w:rsidRDefault="00AB5329" w:rsidP="003342C7">
      <w:r>
        <w:separator/>
      </w:r>
    </w:p>
  </w:endnote>
  <w:endnote w:type="continuationSeparator" w:id="0">
    <w:p w14:paraId="129C877B" w14:textId="77777777" w:rsidR="00AB5329" w:rsidRDefault="00AB5329" w:rsidP="00334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501927"/>
      <w:docPartObj>
        <w:docPartGallery w:val="Page Numbers (Bottom of Page)"/>
        <w:docPartUnique/>
      </w:docPartObj>
    </w:sdtPr>
    <w:sdtContent>
      <w:p w14:paraId="515569F0" w14:textId="7D054BF9" w:rsidR="00A23FB6" w:rsidRDefault="00A23FB6">
        <w:pPr>
          <w:pStyle w:val="a3"/>
        </w:pPr>
        <w:r>
          <w:fldChar w:fldCharType="begin"/>
        </w:r>
        <w:r>
          <w:instrText>PAGE   \* MERGEFORMAT</w:instrText>
        </w:r>
        <w:r>
          <w:fldChar w:fldCharType="separate"/>
        </w:r>
        <w:r>
          <w:rPr>
            <w:lang w:val="zh-CN"/>
          </w:rPr>
          <w:t>2</w:t>
        </w:r>
        <w:r>
          <w:fldChar w:fldCharType="end"/>
        </w:r>
      </w:p>
    </w:sdtContent>
  </w:sdt>
  <w:p w14:paraId="63AEEB1C" w14:textId="77777777" w:rsidR="00A23FB6" w:rsidRDefault="00A23FB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51FBF" w14:textId="77777777" w:rsidR="00AB5329" w:rsidRDefault="00AB5329" w:rsidP="003342C7">
      <w:r>
        <w:separator/>
      </w:r>
    </w:p>
  </w:footnote>
  <w:footnote w:type="continuationSeparator" w:id="0">
    <w:p w14:paraId="04D50690" w14:textId="77777777" w:rsidR="00AB5329" w:rsidRDefault="00AB5329" w:rsidP="00334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C5A1E" w14:textId="77777777" w:rsidR="001F2C11" w:rsidRDefault="001F2C11" w:rsidP="001F2C11">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E33F" w14:textId="77777777" w:rsidR="001F2C11" w:rsidRDefault="001F2C11" w:rsidP="001F2C11">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D594F"/>
    <w:multiLevelType w:val="hybridMultilevel"/>
    <w:tmpl w:val="343E9EF2"/>
    <w:lvl w:ilvl="0" w:tplc="A1746B1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90935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G1MDQ0NrIwNjY1NDNU0lEKTi0uzszPAykwrAUAxb45vSwAAAA="/>
    <w:docVar w:name="commondata" w:val="eyJoZGlkIjoiNzUxOTVkN2ZmMjVjM2EzNTY4MWNhM2I2OGZkMjAyOTMifQ=="/>
    <w:docVar w:name="EN.InstantFormat" w:val="&lt;ENInstantFormat&gt;&lt;Enabled&gt;1&lt;/Enabled&gt;&lt;ScanUnformatted&gt;1&lt;/ScanUnformatted&gt;&lt;ScanChanges&gt;1&lt;/ScanChanges&gt;&lt;Suspended&gt;0&lt;/Suspended&gt;&lt;/ENInstantFormat&gt;"/>
    <w:docVar w:name="EN.Layout" w:val="&lt;ENLayout&gt;&lt;Style&gt;Frontiers in Neuroendo&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w2509az2wwece9awfpt50edwr90t0pxtzr&quot;&gt;CAC&lt;record-ids&gt;&lt;item&gt;8&lt;/item&gt;&lt;item&gt;22&lt;/item&gt;&lt;item&gt;28&lt;/item&gt;&lt;item&gt;31&lt;/item&gt;&lt;item&gt;44&lt;/item&gt;&lt;item&gt;54&lt;/item&gt;&lt;/record-ids&gt;&lt;/item&gt;&lt;/Libraries&gt;"/>
  </w:docVars>
  <w:rsids>
    <w:rsidRoot w:val="00172A27"/>
    <w:rsid w:val="0007366C"/>
    <w:rsid w:val="0009578D"/>
    <w:rsid w:val="000E5C7E"/>
    <w:rsid w:val="00103713"/>
    <w:rsid w:val="00106686"/>
    <w:rsid w:val="001177BA"/>
    <w:rsid w:val="001671B6"/>
    <w:rsid w:val="00172A27"/>
    <w:rsid w:val="0018226A"/>
    <w:rsid w:val="001B62C8"/>
    <w:rsid w:val="001F2C11"/>
    <w:rsid w:val="0022793A"/>
    <w:rsid w:val="002B59E5"/>
    <w:rsid w:val="002C733B"/>
    <w:rsid w:val="003342C7"/>
    <w:rsid w:val="003565CC"/>
    <w:rsid w:val="00362E94"/>
    <w:rsid w:val="003672AE"/>
    <w:rsid w:val="00387662"/>
    <w:rsid w:val="003E6CAF"/>
    <w:rsid w:val="003F31EC"/>
    <w:rsid w:val="00417031"/>
    <w:rsid w:val="0044227E"/>
    <w:rsid w:val="004A6FA9"/>
    <w:rsid w:val="004B258B"/>
    <w:rsid w:val="004B2B21"/>
    <w:rsid w:val="004B4BD7"/>
    <w:rsid w:val="004C0672"/>
    <w:rsid w:val="005140E0"/>
    <w:rsid w:val="005801E2"/>
    <w:rsid w:val="00586794"/>
    <w:rsid w:val="00592A44"/>
    <w:rsid w:val="00593F52"/>
    <w:rsid w:val="005A69E5"/>
    <w:rsid w:val="005C2573"/>
    <w:rsid w:val="005E590C"/>
    <w:rsid w:val="00664C54"/>
    <w:rsid w:val="006A6736"/>
    <w:rsid w:val="006B27B8"/>
    <w:rsid w:val="006E3CC1"/>
    <w:rsid w:val="00714F57"/>
    <w:rsid w:val="00720B48"/>
    <w:rsid w:val="00726B43"/>
    <w:rsid w:val="007309B8"/>
    <w:rsid w:val="0076061F"/>
    <w:rsid w:val="007C1346"/>
    <w:rsid w:val="007F69F6"/>
    <w:rsid w:val="00846AA7"/>
    <w:rsid w:val="008D53D6"/>
    <w:rsid w:val="008E19F7"/>
    <w:rsid w:val="008E6ED1"/>
    <w:rsid w:val="008F6C9F"/>
    <w:rsid w:val="0092738E"/>
    <w:rsid w:val="00932B9D"/>
    <w:rsid w:val="00935D2F"/>
    <w:rsid w:val="00953392"/>
    <w:rsid w:val="009859FD"/>
    <w:rsid w:val="00A23FB6"/>
    <w:rsid w:val="00A2432E"/>
    <w:rsid w:val="00A46182"/>
    <w:rsid w:val="00A549B1"/>
    <w:rsid w:val="00A76AE6"/>
    <w:rsid w:val="00AB5329"/>
    <w:rsid w:val="00AD68A0"/>
    <w:rsid w:val="00AE255E"/>
    <w:rsid w:val="00B04E65"/>
    <w:rsid w:val="00B05D6C"/>
    <w:rsid w:val="00BA395A"/>
    <w:rsid w:val="00BC50B8"/>
    <w:rsid w:val="00BE0B90"/>
    <w:rsid w:val="00C058A2"/>
    <w:rsid w:val="00C666D9"/>
    <w:rsid w:val="00C67AF2"/>
    <w:rsid w:val="00C93C31"/>
    <w:rsid w:val="00C93F2A"/>
    <w:rsid w:val="00CF5DFA"/>
    <w:rsid w:val="00D71C26"/>
    <w:rsid w:val="00E037CE"/>
    <w:rsid w:val="00E076BD"/>
    <w:rsid w:val="00E54B7B"/>
    <w:rsid w:val="00E64BF3"/>
    <w:rsid w:val="00EA6559"/>
    <w:rsid w:val="00EC1E65"/>
    <w:rsid w:val="00ED61E2"/>
    <w:rsid w:val="00F350DC"/>
    <w:rsid w:val="06272CE5"/>
    <w:rsid w:val="0AD5157E"/>
    <w:rsid w:val="103F11CA"/>
    <w:rsid w:val="12121AC7"/>
    <w:rsid w:val="12DE44D5"/>
    <w:rsid w:val="145815A1"/>
    <w:rsid w:val="1F741EB0"/>
    <w:rsid w:val="1FE17862"/>
    <w:rsid w:val="25F837C6"/>
    <w:rsid w:val="26BF5774"/>
    <w:rsid w:val="28CA6F69"/>
    <w:rsid w:val="29154963"/>
    <w:rsid w:val="3C90272A"/>
    <w:rsid w:val="3E3E05D6"/>
    <w:rsid w:val="3E656AA6"/>
    <w:rsid w:val="482D1D3A"/>
    <w:rsid w:val="487B3352"/>
    <w:rsid w:val="4AE82844"/>
    <w:rsid w:val="4B621BF1"/>
    <w:rsid w:val="50391B28"/>
    <w:rsid w:val="51826728"/>
    <w:rsid w:val="55905D42"/>
    <w:rsid w:val="5AC928D7"/>
    <w:rsid w:val="5C45759A"/>
    <w:rsid w:val="60BD4CEC"/>
    <w:rsid w:val="612A3A59"/>
    <w:rsid w:val="6597410D"/>
    <w:rsid w:val="69842E6E"/>
    <w:rsid w:val="6AB469A7"/>
    <w:rsid w:val="71CB26D9"/>
    <w:rsid w:val="72C421A2"/>
    <w:rsid w:val="72E93841"/>
    <w:rsid w:val="73502976"/>
    <w:rsid w:val="745D1673"/>
    <w:rsid w:val="76A1253D"/>
    <w:rsid w:val="7AFA454D"/>
    <w:rsid w:val="7B1F7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EE59AD1"/>
  <w15:docId w15:val="{CB25AABF-00CA-41AD-855A-168E3F3BA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lang w:eastAsia="zh-CN"/>
    </w:rPr>
  </w:style>
  <w:style w:type="paragraph" w:styleId="1">
    <w:name w:val="heading 1"/>
    <w:basedOn w:val="a"/>
    <w:next w:val="a"/>
    <w:qFormat/>
    <w:pPr>
      <w:keepNext/>
      <w:keepLines/>
      <w:spacing w:before="340" w:after="330" w:line="360" w:lineRule="auto"/>
      <w:jc w:val="center"/>
      <w:outlineLvl w:val="0"/>
    </w:pPr>
    <w:rPr>
      <w:rFonts w:ascii="Times New Roman" w:hAnsi="Times New Roman"/>
      <w:b/>
      <w:kern w:val="44"/>
      <w:sz w:val="24"/>
    </w:rPr>
  </w:style>
  <w:style w:type="paragraph" w:styleId="2">
    <w:name w:val="heading 2"/>
    <w:basedOn w:val="a"/>
    <w:next w:val="a"/>
    <w:link w:val="20"/>
    <w:semiHidden/>
    <w:unhideWhenUsed/>
    <w:qFormat/>
    <w:rsid w:val="00E64BF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rPr>
  </w:style>
  <w:style w:type="paragraph" w:customStyle="1" w:styleId="Default">
    <w:name w:val="Default"/>
    <w:qFormat/>
    <w:pPr>
      <w:widowControl w:val="0"/>
      <w:autoSpaceDE w:val="0"/>
      <w:autoSpaceDN w:val="0"/>
      <w:adjustRightInd w:val="0"/>
    </w:pPr>
    <w:rPr>
      <w:rFonts w:ascii="Calibri" w:eastAsiaTheme="minorEastAsia"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EndNoteBibliography">
    <w:name w:val="EndNote Bibliography"/>
    <w:basedOn w:val="a"/>
    <w:qFormat/>
    <w:rPr>
      <w:rFonts w:ascii="Calibri" w:hAnsi="Calibri" w:cs="Calibri"/>
      <w:sz w:val="20"/>
    </w:rPr>
  </w:style>
  <w:style w:type="paragraph" w:customStyle="1" w:styleId="EndNoteBibliographyTitle">
    <w:name w:val="EndNote Bibliography Title"/>
    <w:basedOn w:val="a"/>
    <w:link w:val="EndNoteBibliographyTitleChar"/>
    <w:qFormat/>
    <w:pPr>
      <w:jc w:val="center"/>
    </w:pPr>
    <w:rPr>
      <w:rFonts w:ascii="Calibri" w:hAnsi="Calibri" w:cs="Calibri"/>
      <w:sz w:val="20"/>
    </w:rPr>
  </w:style>
  <w:style w:type="character" w:customStyle="1" w:styleId="EndNoteBibliographyTitleChar">
    <w:name w:val="EndNote Bibliography Title Char"/>
    <w:basedOn w:val="a0"/>
    <w:link w:val="EndNoteBibliographyTitle"/>
    <w:qFormat/>
    <w:rPr>
      <w:rFonts w:ascii="Calibri" w:eastAsiaTheme="minorEastAsia" w:hAnsi="Calibri" w:cs="Calibri"/>
      <w:kern w:val="2"/>
      <w:szCs w:val="24"/>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uiPriority w:val="99"/>
    <w:qFormat/>
    <w:rPr>
      <w:rFonts w:asciiTheme="minorHAnsi" w:eastAsiaTheme="minorEastAsia" w:hAnsiTheme="minorHAnsi" w:cstheme="minorBidi"/>
      <w:kern w:val="2"/>
      <w:sz w:val="18"/>
      <w:szCs w:val="18"/>
    </w:rPr>
  </w:style>
  <w:style w:type="paragraph" w:customStyle="1" w:styleId="WPSOffice1">
    <w:name w:val="WPSOffice手动目录 1"/>
    <w:qFormat/>
    <w:rPr>
      <w:lang w:eastAsia="zh-CN"/>
    </w:rPr>
  </w:style>
  <w:style w:type="character" w:customStyle="1" w:styleId="20">
    <w:name w:val="标题 2 字符"/>
    <w:basedOn w:val="a0"/>
    <w:link w:val="2"/>
    <w:semiHidden/>
    <w:rsid w:val="00E64BF3"/>
    <w:rPr>
      <w:rFonts w:asciiTheme="majorHAnsi" w:eastAsiaTheme="majorEastAsia" w:hAnsiTheme="majorHAnsi" w:cstheme="majorBidi"/>
      <w:b/>
      <w:bCs/>
      <w:kern w:val="2"/>
      <w:sz w:val="32"/>
      <w:szCs w:val="32"/>
      <w:lang w:eastAsia="zh-CN"/>
    </w:rPr>
  </w:style>
  <w:style w:type="paragraph" w:styleId="a9">
    <w:name w:val="caption"/>
    <w:basedOn w:val="a"/>
    <w:next w:val="a"/>
    <w:unhideWhenUsed/>
    <w:qFormat/>
    <w:rsid w:val="00B05D6C"/>
    <w:rPr>
      <w:rFonts w:asciiTheme="majorHAnsi" w:eastAsia="黑体" w:hAnsiTheme="majorHAnsi" w:cstheme="majorBidi"/>
      <w:sz w:val="20"/>
      <w:szCs w:val="20"/>
    </w:rPr>
  </w:style>
  <w:style w:type="character" w:styleId="aa">
    <w:name w:val="Hyperlink"/>
    <w:basedOn w:val="a0"/>
    <w:rsid w:val="008D53D6"/>
    <w:rPr>
      <w:color w:val="0563C1" w:themeColor="hyperlink"/>
      <w:u w:val="single"/>
    </w:rPr>
  </w:style>
  <w:style w:type="character" w:styleId="ab">
    <w:name w:val="Unresolved Mention"/>
    <w:basedOn w:val="a0"/>
    <w:uiPriority w:val="99"/>
    <w:semiHidden/>
    <w:unhideWhenUsed/>
    <w:rsid w:val="008D5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7F8FE-18DE-40D3-B0E1-472045BEC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10</Pages>
  <Words>2167</Words>
  <Characters>12358</Characters>
  <Application>Microsoft Office Word</Application>
  <DocSecurity>0</DocSecurity>
  <Lines>102</Lines>
  <Paragraphs>28</Paragraphs>
  <ScaleCrop>false</ScaleCrop>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dc:creator>
  <cp:lastModifiedBy>新江 懂</cp:lastModifiedBy>
  <cp:revision>41</cp:revision>
  <dcterms:created xsi:type="dcterms:W3CDTF">2022-09-10T01:56:00Z</dcterms:created>
  <dcterms:modified xsi:type="dcterms:W3CDTF">2025-09-09T02:49:00Z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A78698C0AB7349FD90825F4D02BADF29</vt:lpwstr>
  </property>
</Properties>
</file>