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F59" w:rsidRPr="00246395" w:rsidRDefault="0024639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246395">
        <w:rPr>
          <w:rFonts w:ascii="Times New Roman" w:hAnsi="Times New Roman" w:cs="Times New Roman"/>
          <w:b/>
          <w:bCs/>
          <w:sz w:val="24"/>
        </w:rPr>
        <w:t>The Title Page</w:t>
      </w:r>
    </w:p>
    <w:p w:rsidR="00577F59" w:rsidRPr="00246395" w:rsidRDefault="00246395">
      <w:pPr>
        <w:spacing w:line="480" w:lineRule="auto"/>
        <w:rPr>
          <w:rFonts w:ascii="Times New Roman" w:eastAsia="SimSun" w:hAnsi="Times New Roman" w:cs="Times New Roman"/>
          <w:sz w:val="24"/>
        </w:rPr>
      </w:pPr>
      <w:r w:rsidRPr="00246395">
        <w:rPr>
          <w:rFonts w:ascii="Times New Roman" w:hAnsi="Times New Roman" w:cs="Times New Roman"/>
          <w:b/>
          <w:bCs/>
          <w:sz w:val="24"/>
        </w:rPr>
        <w:t>Title:</w:t>
      </w:r>
      <w:r w:rsidRPr="00246395">
        <w:rPr>
          <w:rFonts w:ascii="Times New Roman" w:eastAsia="SimSun" w:hAnsi="Times New Roman" w:cs="Times New Roman"/>
          <w:sz w:val="24"/>
        </w:rPr>
        <w:t xml:space="preserve"> J-shape</w:t>
      </w:r>
      <w:r w:rsidRPr="00246395">
        <w:rPr>
          <w:rFonts w:ascii="Times New Roman" w:eastAsia="SimSun" w:hAnsi="Times New Roman" w:cs="Times New Roman" w:hint="eastAsia"/>
          <w:sz w:val="24"/>
        </w:rPr>
        <w:t>d</w:t>
      </w:r>
      <w:r w:rsidRPr="00246395">
        <w:rPr>
          <w:rFonts w:ascii="Times New Roman" w:eastAsia="SimSun" w:hAnsi="Times New Roman" w:cs="Times New Roman"/>
          <w:sz w:val="24"/>
        </w:rPr>
        <w:t xml:space="preserve"> association between non-high-density lipoprotein cholesterol to high-density lipoprotein cholesterol ratio (NHHR) and heart failure: a cross-sectional study</w:t>
      </w:r>
    </w:p>
    <w:p w:rsidR="00577F59" w:rsidRPr="00246395" w:rsidRDefault="00577F59">
      <w:pPr>
        <w:spacing w:line="480" w:lineRule="auto"/>
        <w:rPr>
          <w:rFonts w:ascii="Times New Roman" w:eastAsia="SimSun" w:hAnsi="Times New Roman" w:cs="Times New Roman"/>
          <w:sz w:val="24"/>
        </w:rPr>
      </w:pPr>
    </w:p>
    <w:p w:rsidR="00577F59" w:rsidRPr="00246395" w:rsidRDefault="00246395">
      <w:pPr>
        <w:spacing w:line="480" w:lineRule="auto"/>
        <w:rPr>
          <w:rFonts w:ascii="Times New Roman" w:eastAsia="SimSun" w:hAnsi="Times New Roman" w:cs="Times New Roman"/>
          <w:sz w:val="24"/>
        </w:rPr>
      </w:pPr>
      <w:r w:rsidRPr="00246395">
        <w:rPr>
          <w:rFonts w:ascii="Times New Roman" w:eastAsia="SimSun" w:hAnsi="Times New Roman" w:cs="Times New Roman"/>
          <w:b/>
          <w:bCs/>
          <w:sz w:val="24"/>
        </w:rPr>
        <w:t xml:space="preserve">Running Head: </w:t>
      </w:r>
      <w:r w:rsidRPr="00246395">
        <w:rPr>
          <w:rFonts w:ascii="Times New Roman" w:eastAsia="SimSun" w:hAnsi="Times New Roman" w:cs="Times New Roman"/>
          <w:sz w:val="24"/>
        </w:rPr>
        <w:t>Association between NHHR and HF</w:t>
      </w:r>
    </w:p>
    <w:p w:rsidR="00577F59" w:rsidRPr="00246395" w:rsidRDefault="00577F59">
      <w:pPr>
        <w:spacing w:line="480" w:lineRule="auto"/>
        <w:rPr>
          <w:rFonts w:ascii="Times New Roman" w:eastAsia="SimSun" w:hAnsi="Times New Roman" w:cs="Times New Roman"/>
          <w:sz w:val="24"/>
        </w:rPr>
      </w:pPr>
    </w:p>
    <w:p w:rsidR="00577F59" w:rsidRPr="00246395" w:rsidRDefault="00246395">
      <w:pPr>
        <w:spacing w:line="480" w:lineRule="auto"/>
        <w:rPr>
          <w:rFonts w:ascii="Times New Roman" w:eastAsia="SimSun" w:hAnsi="Times New Roman" w:cs="Times New Roman"/>
          <w:b/>
          <w:bCs/>
          <w:sz w:val="24"/>
        </w:rPr>
      </w:pPr>
      <w:r w:rsidRPr="00246395">
        <w:rPr>
          <w:rFonts w:ascii="Times New Roman" w:eastAsia="SimSun" w:hAnsi="Times New Roman" w:cs="Times New Roman"/>
          <w:b/>
          <w:bCs/>
          <w:sz w:val="24"/>
        </w:rPr>
        <w:t xml:space="preserve">Supplementary </w:t>
      </w:r>
      <w:r w:rsidRPr="00246395">
        <w:rPr>
          <w:rFonts w:ascii="Times New Roman" w:eastAsia="SimSun" w:hAnsi="Times New Roman" w:cs="Times New Roman" w:hint="eastAsia"/>
          <w:b/>
          <w:bCs/>
          <w:sz w:val="24"/>
        </w:rPr>
        <w:t>Material</w:t>
      </w:r>
    </w:p>
    <w:p w:rsidR="00577F59" w:rsidRPr="00246395" w:rsidRDefault="00246395">
      <w:pPr>
        <w:spacing w:line="480" w:lineRule="auto"/>
        <w:ind w:left="7951" w:hangingChars="3300" w:hanging="7951"/>
        <w:rPr>
          <w:rFonts w:ascii="Times New Roman" w:eastAsia="SimSun" w:hAnsi="Times New Roman" w:cs="Times New Roman"/>
          <w:b/>
          <w:bCs/>
          <w:sz w:val="24"/>
        </w:rPr>
      </w:pPr>
      <w:r w:rsidRPr="00246395">
        <w:rPr>
          <w:rFonts w:ascii="Times New Roman" w:eastAsia="SimSun" w:hAnsi="Times New Roman" w:cs="Times New Roman" w:hint="eastAsia"/>
          <w:b/>
          <w:bCs/>
          <w:sz w:val="24"/>
        </w:rPr>
        <w:t>The definitions of stroke, gout, emphysema, and self-reported HF medication use</w:t>
      </w:r>
      <w:r w:rsidRPr="00246395">
        <w:rPr>
          <w:rFonts w:ascii="Times New Roman" w:eastAsia="SimSun" w:hAnsi="Times New Roman" w:cs="Times New Roman" w:hint="eastAsia"/>
          <w:b/>
          <w:bCs/>
          <w:sz w:val="24"/>
        </w:rPr>
        <w:t>.          P2</w:t>
      </w:r>
    </w:p>
    <w:p w:rsidR="00577F59" w:rsidRPr="00246395" w:rsidRDefault="00246395">
      <w:pPr>
        <w:spacing w:line="480" w:lineRule="auto"/>
        <w:rPr>
          <w:rFonts w:ascii="Times New Roman" w:eastAsia="SimSun" w:hAnsi="Times New Roman" w:cs="Times New Roman"/>
          <w:b/>
          <w:bCs/>
          <w:sz w:val="24"/>
        </w:rPr>
      </w:pPr>
      <w:r w:rsidRPr="00246395">
        <w:rPr>
          <w:rFonts w:ascii="Times New Roman" w:eastAsia="SimSun" w:hAnsi="Times New Roman" w:cs="Times New Roman"/>
          <w:b/>
          <w:bCs/>
          <w:sz w:val="24"/>
        </w:rPr>
        <w:t xml:space="preserve">Supplementary Table </w:t>
      </w:r>
      <w:r w:rsidRPr="00246395">
        <w:rPr>
          <w:rFonts w:ascii="Times New Roman" w:eastAsia="SimSun" w:hAnsi="Times New Roman" w:cs="Times New Roman" w:hint="eastAsia"/>
          <w:b/>
          <w:bCs/>
          <w:sz w:val="24"/>
        </w:rPr>
        <w:t>1.</w:t>
      </w:r>
      <w:r w:rsidRPr="00246395">
        <w:rPr>
          <w:rFonts w:ascii="Times New Roman" w:eastAsia="SimSun" w:hAnsi="Times New Roman" w:cs="Times New Roman"/>
          <w:sz w:val="24"/>
        </w:rPr>
        <w:t xml:space="preserve"> </w:t>
      </w:r>
      <w:r w:rsidRPr="00246395">
        <w:rPr>
          <w:rFonts w:ascii="Times New Roman" w:eastAsia="SimSun" w:hAnsi="Times New Roman" w:cs="Times New Roman" w:hint="eastAsia"/>
          <w:sz w:val="24"/>
        </w:rPr>
        <w:t xml:space="preserve">Association of NHHR with HF in a sensitivity analysis by excluding samples outside the 5th and 95th percentiles.                   </w:t>
      </w:r>
      <w:r w:rsidRPr="00246395">
        <w:rPr>
          <w:rFonts w:ascii="Times New Roman" w:eastAsia="SimSun" w:hAnsi="Times New Roman" w:cs="Times New Roman" w:hint="eastAsia"/>
          <w:sz w:val="24"/>
        </w:rPr>
        <w:t xml:space="preserve">  </w:t>
      </w:r>
      <w:r w:rsidRPr="00246395">
        <w:rPr>
          <w:rFonts w:ascii="Times New Roman" w:eastAsia="SimSun" w:hAnsi="Times New Roman" w:cs="Times New Roman" w:hint="eastAsia"/>
          <w:b/>
          <w:bCs/>
          <w:sz w:val="24"/>
        </w:rPr>
        <w:t>P</w:t>
      </w:r>
      <w:r w:rsidRPr="00246395">
        <w:rPr>
          <w:rFonts w:ascii="Times New Roman" w:eastAsia="SimSun" w:hAnsi="Times New Roman" w:cs="Times New Roman" w:hint="eastAsia"/>
          <w:b/>
          <w:bCs/>
          <w:sz w:val="24"/>
        </w:rPr>
        <w:t>3</w:t>
      </w:r>
    </w:p>
    <w:p w:rsidR="00577F59" w:rsidRPr="00246395" w:rsidRDefault="00246395">
      <w:pPr>
        <w:spacing w:line="480" w:lineRule="auto"/>
        <w:rPr>
          <w:rFonts w:ascii="Times New Roman" w:eastAsia="SimSun" w:hAnsi="Times New Roman" w:cs="Times New Roman"/>
          <w:b/>
          <w:bCs/>
          <w:sz w:val="24"/>
        </w:rPr>
      </w:pPr>
      <w:r w:rsidRPr="00246395">
        <w:rPr>
          <w:rFonts w:ascii="Times New Roman" w:eastAsia="SimSun" w:hAnsi="Times New Roman" w:cs="Times New Roman"/>
          <w:b/>
          <w:bCs/>
          <w:sz w:val="24"/>
        </w:rPr>
        <w:t xml:space="preserve">Supplementary Table </w:t>
      </w:r>
      <w:r w:rsidRPr="00246395">
        <w:rPr>
          <w:rFonts w:ascii="Times New Roman" w:eastAsia="SimSun" w:hAnsi="Times New Roman" w:cs="Times New Roman" w:hint="eastAsia"/>
          <w:b/>
          <w:bCs/>
          <w:sz w:val="24"/>
        </w:rPr>
        <w:t>2</w:t>
      </w:r>
      <w:r w:rsidRPr="00246395">
        <w:rPr>
          <w:rFonts w:ascii="Times New Roman" w:eastAsia="SimSun" w:hAnsi="Times New Roman" w:cs="Times New Roman" w:hint="eastAsia"/>
          <w:b/>
          <w:bCs/>
          <w:sz w:val="24"/>
        </w:rPr>
        <w:t>.</w:t>
      </w:r>
      <w:r w:rsidRPr="00246395">
        <w:rPr>
          <w:rFonts w:ascii="Times New Roman" w:eastAsia="SimSun" w:hAnsi="Times New Roman" w:cs="Times New Roman"/>
          <w:sz w:val="24"/>
        </w:rPr>
        <w:t xml:space="preserve"> </w:t>
      </w:r>
      <w:r w:rsidRPr="00246395">
        <w:rPr>
          <w:rFonts w:ascii="Times New Roman" w:eastAsia="SimSun" w:hAnsi="Times New Roman" w:cs="Times New Roman" w:hint="eastAsia"/>
          <w:sz w:val="24"/>
        </w:rPr>
        <w:t xml:space="preserve">Association of NHHR with HF in a sensitivity analysis by </w:t>
      </w:r>
      <w:proofErr w:type="gramStart"/>
      <w:r w:rsidRPr="00246395">
        <w:rPr>
          <w:rFonts w:ascii="Times New Roman" w:eastAsia="SimSun" w:hAnsi="Times New Roman" w:cs="Times New Roman" w:hint="eastAsia"/>
          <w:sz w:val="24"/>
        </w:rPr>
        <w:t>performing</w:t>
      </w:r>
      <w:proofErr w:type="gramEnd"/>
      <w:r w:rsidRPr="00246395">
        <w:rPr>
          <w:rFonts w:ascii="Times New Roman" w:eastAsia="SimSun" w:hAnsi="Times New Roman" w:cs="Times New Roman" w:hint="eastAsia"/>
          <w:sz w:val="24"/>
        </w:rPr>
        <w:t xml:space="preserve"> multiple imputation on covariates.                            </w:t>
      </w:r>
      <w:r w:rsidRPr="00246395">
        <w:rPr>
          <w:rFonts w:ascii="Times New Roman" w:eastAsia="SimSun" w:hAnsi="Times New Roman" w:cs="Times New Roman" w:hint="eastAsia"/>
          <w:b/>
          <w:bCs/>
          <w:sz w:val="24"/>
        </w:rPr>
        <w:t>P</w:t>
      </w:r>
      <w:r w:rsidRPr="00246395">
        <w:rPr>
          <w:rFonts w:ascii="Times New Roman" w:eastAsia="SimSun" w:hAnsi="Times New Roman" w:cs="Times New Roman" w:hint="eastAsia"/>
          <w:b/>
          <w:bCs/>
          <w:sz w:val="24"/>
        </w:rPr>
        <w:t>4</w:t>
      </w:r>
    </w:p>
    <w:p w:rsidR="00577F59" w:rsidRPr="00246395" w:rsidRDefault="00246395">
      <w:pPr>
        <w:spacing w:line="480" w:lineRule="auto"/>
        <w:rPr>
          <w:rFonts w:ascii="Times New Roman" w:eastAsia="SimSun" w:hAnsi="Times New Roman" w:cs="Times New Roman"/>
          <w:b/>
          <w:bCs/>
          <w:sz w:val="24"/>
        </w:rPr>
      </w:pPr>
      <w:r w:rsidRPr="00246395">
        <w:rPr>
          <w:rFonts w:ascii="Times New Roman" w:eastAsia="SimSun" w:hAnsi="Times New Roman" w:cs="Times New Roman"/>
          <w:b/>
          <w:bCs/>
          <w:sz w:val="24"/>
        </w:rPr>
        <w:t xml:space="preserve">Supplementary Table </w:t>
      </w:r>
      <w:r w:rsidRPr="00246395">
        <w:rPr>
          <w:rFonts w:ascii="Times New Roman" w:eastAsia="SimSun" w:hAnsi="Times New Roman" w:cs="Times New Roman" w:hint="eastAsia"/>
          <w:b/>
          <w:bCs/>
          <w:sz w:val="24"/>
        </w:rPr>
        <w:t>3</w:t>
      </w:r>
      <w:r w:rsidRPr="00246395">
        <w:rPr>
          <w:rFonts w:ascii="Times New Roman" w:eastAsia="SimSun" w:hAnsi="Times New Roman" w:cs="Times New Roman" w:hint="eastAsia"/>
          <w:b/>
          <w:bCs/>
          <w:sz w:val="24"/>
        </w:rPr>
        <w:t>.</w:t>
      </w:r>
      <w:r w:rsidRPr="00246395">
        <w:rPr>
          <w:rFonts w:ascii="Times New Roman" w:eastAsia="SimSun" w:hAnsi="Times New Roman" w:cs="Times New Roman"/>
          <w:sz w:val="24"/>
        </w:rPr>
        <w:t xml:space="preserve"> </w:t>
      </w:r>
      <w:r w:rsidRPr="00246395">
        <w:rPr>
          <w:rFonts w:ascii="Times New Roman" w:eastAsia="SimSun" w:hAnsi="Times New Roman" w:cs="Times New Roman" w:hint="eastAsia"/>
          <w:sz w:val="24"/>
        </w:rPr>
        <w:t xml:space="preserve">Association of NHHR with HF in a sensitivity analysis by </w:t>
      </w:r>
      <w:r w:rsidRPr="00246395">
        <w:rPr>
          <w:rFonts w:ascii="Times New Roman" w:eastAsia="SimSun" w:hAnsi="Times New Roman" w:cs="Times New Roman" w:hint="eastAsia"/>
          <w:sz w:val="24"/>
        </w:rPr>
        <w:t>incorporating a</w:t>
      </w:r>
      <w:r w:rsidRPr="00246395">
        <w:rPr>
          <w:rFonts w:ascii="Times New Roman" w:eastAsia="SimSun" w:hAnsi="Times New Roman" w:cs="Times New Roman" w:hint="eastAsia"/>
          <w:sz w:val="24"/>
        </w:rPr>
        <w:t>dditional confounding factors</w:t>
      </w:r>
      <w:r w:rsidRPr="00246395">
        <w:rPr>
          <w:rFonts w:ascii="Times New Roman" w:eastAsia="SimSun" w:hAnsi="Times New Roman" w:cs="Times New Roman" w:hint="eastAsia"/>
          <w:sz w:val="24"/>
        </w:rPr>
        <w:t>—</w:t>
      </w:r>
      <w:r w:rsidRPr="00246395">
        <w:rPr>
          <w:rFonts w:ascii="Times New Roman" w:eastAsia="SimSun" w:hAnsi="Times New Roman" w:cs="Times New Roman" w:hint="eastAsia"/>
          <w:sz w:val="24"/>
        </w:rPr>
        <w:t>including comorbidities (stroke, gout, and emphysema) and HF medications (diuretics, angiotensin-converting-enzyme inhibitors, beta-blockers, digoxin, and nitrates)</w:t>
      </w:r>
      <w:r w:rsidRPr="00246395">
        <w:rPr>
          <w:rFonts w:ascii="Times New Roman" w:eastAsia="SimSun" w:hAnsi="Times New Roman" w:cs="Times New Roman" w:hint="eastAsia"/>
          <w:sz w:val="24"/>
        </w:rPr>
        <w:t xml:space="preserve">  </w:t>
      </w:r>
      <w:r w:rsidRPr="00246395">
        <w:rPr>
          <w:rFonts w:ascii="Times New Roman" w:eastAsia="SimSun" w:hAnsi="Times New Roman" w:cs="Times New Roman" w:hint="eastAsia"/>
          <w:sz w:val="24"/>
        </w:rPr>
        <w:t xml:space="preserve">  </w:t>
      </w:r>
      <w:r w:rsidRPr="00246395">
        <w:rPr>
          <w:rFonts w:ascii="Times New Roman" w:eastAsia="SimSun" w:hAnsi="Times New Roman" w:cs="Times New Roman" w:hint="eastAsia"/>
          <w:sz w:val="24"/>
        </w:rPr>
        <w:t xml:space="preserve">                      </w:t>
      </w:r>
      <w:r w:rsidRPr="00246395">
        <w:rPr>
          <w:rFonts w:ascii="Times New Roman" w:eastAsia="SimSun" w:hAnsi="Times New Roman" w:cs="Times New Roman" w:hint="eastAsia"/>
          <w:sz w:val="24"/>
        </w:rPr>
        <w:t xml:space="preserve"> </w:t>
      </w:r>
      <w:r w:rsidRPr="00246395">
        <w:rPr>
          <w:rFonts w:ascii="Times New Roman" w:eastAsia="SimSun" w:hAnsi="Times New Roman" w:cs="Times New Roman" w:hint="eastAsia"/>
          <w:b/>
          <w:bCs/>
          <w:sz w:val="24"/>
        </w:rPr>
        <w:t>P5</w:t>
      </w:r>
      <w:r w:rsidRPr="00246395">
        <w:rPr>
          <w:rFonts w:ascii="Times New Roman" w:eastAsia="SimSun" w:hAnsi="Times New Roman" w:cs="Times New Roman" w:hint="eastAsia"/>
          <w:b/>
          <w:bCs/>
          <w:sz w:val="24"/>
        </w:rPr>
        <w:t xml:space="preserve"> </w:t>
      </w:r>
      <w:r w:rsidRPr="00246395">
        <w:rPr>
          <w:rFonts w:ascii="Times New Roman" w:eastAsia="SimSun" w:hAnsi="Times New Roman" w:cs="Times New Roman" w:hint="eastAsia"/>
          <w:sz w:val="24"/>
        </w:rPr>
        <w:t xml:space="preserve">      </w:t>
      </w:r>
      <w:r w:rsidRPr="00246395">
        <w:rPr>
          <w:rFonts w:ascii="Times New Roman" w:eastAsia="SimSun" w:hAnsi="Times New Roman" w:cs="Times New Roman" w:hint="eastAsia"/>
          <w:sz w:val="24"/>
        </w:rPr>
        <w:t xml:space="preserve">             </w:t>
      </w:r>
    </w:p>
    <w:p w:rsidR="00577F59" w:rsidRPr="00246395" w:rsidRDefault="00246395">
      <w:pPr>
        <w:widowControl/>
        <w:jc w:val="left"/>
        <w:rPr>
          <w:rFonts w:ascii="Times New Roman" w:eastAsia="SimSun" w:hAnsi="Times New Roman" w:cs="Times New Roman"/>
          <w:b/>
          <w:bCs/>
          <w:sz w:val="24"/>
        </w:rPr>
      </w:pPr>
      <w:r w:rsidRPr="00246395">
        <w:rPr>
          <w:rFonts w:ascii="Times New Roman" w:eastAsia="SimSun" w:hAnsi="Times New Roman" w:cs="Times New Roman"/>
          <w:b/>
          <w:bCs/>
          <w:sz w:val="24"/>
        </w:rPr>
        <w:br w:type="page"/>
      </w:r>
    </w:p>
    <w:p w:rsidR="00577F59" w:rsidRPr="00246395" w:rsidRDefault="00246395">
      <w:pPr>
        <w:spacing w:line="360" w:lineRule="auto"/>
        <w:rPr>
          <w:rFonts w:ascii="Times New Roman" w:hAnsi="Times New Roman"/>
          <w:sz w:val="24"/>
          <w:szCs w:val="24"/>
        </w:rPr>
      </w:pPr>
      <w:r w:rsidRPr="00246395">
        <w:rPr>
          <w:rFonts w:ascii="Times New Roman" w:eastAsia="SimSun" w:hAnsi="Times New Roman" w:cs="Times New Roman" w:hint="eastAsia"/>
          <w:b/>
          <w:bCs/>
          <w:sz w:val="24"/>
        </w:rPr>
        <w:lastRenderedPageBreak/>
        <w:t xml:space="preserve">The </w:t>
      </w:r>
      <w:r w:rsidRPr="00246395">
        <w:rPr>
          <w:rFonts w:ascii="Times New Roman" w:eastAsia="SimSun" w:hAnsi="Times New Roman" w:cs="Times New Roman" w:hint="eastAsia"/>
          <w:b/>
          <w:bCs/>
          <w:sz w:val="24"/>
        </w:rPr>
        <w:t>definitions of stroke</w:t>
      </w:r>
    </w:p>
    <w:p w:rsidR="00577F59" w:rsidRPr="00246395" w:rsidRDefault="00246395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246395">
        <w:rPr>
          <w:rFonts w:ascii="Times New Roman" w:hAnsi="Times New Roman" w:hint="eastAsia"/>
          <w:sz w:val="24"/>
          <w:szCs w:val="24"/>
        </w:rPr>
        <w:t>Stroke</w:t>
      </w:r>
      <w:r w:rsidRPr="00246395">
        <w:rPr>
          <w:rFonts w:ascii="Times New Roman" w:hAnsi="Times New Roman" w:hint="eastAsia"/>
          <w:sz w:val="24"/>
          <w:szCs w:val="24"/>
        </w:rPr>
        <w:t xml:space="preserve"> status was determined using responses to the Medical Condition</w:t>
      </w:r>
      <w:r w:rsidRPr="00246395">
        <w:rPr>
          <w:rFonts w:ascii="Times New Roman" w:hAnsi="Times New Roman" w:hint="eastAsia"/>
          <w:sz w:val="24"/>
          <w:szCs w:val="24"/>
        </w:rPr>
        <w:t xml:space="preserve"> </w:t>
      </w:r>
      <w:r w:rsidRPr="00246395">
        <w:rPr>
          <w:rFonts w:ascii="Times New Roman" w:hAnsi="Times New Roman" w:hint="eastAsia"/>
          <w:sz w:val="24"/>
          <w:szCs w:val="24"/>
        </w:rPr>
        <w:t xml:space="preserve">Questionnaire (item </w:t>
      </w:r>
      <w:r w:rsidRPr="00246395">
        <w:rPr>
          <w:rFonts w:ascii="Times New Roman" w:hAnsi="Times New Roman" w:hint="eastAsia"/>
          <w:sz w:val="24"/>
          <w:szCs w:val="24"/>
        </w:rPr>
        <w:t>MC</w:t>
      </w:r>
      <w:r w:rsidRPr="00246395">
        <w:rPr>
          <w:rFonts w:ascii="Times New Roman" w:hAnsi="Times New Roman" w:hint="eastAsia"/>
          <w:sz w:val="24"/>
          <w:szCs w:val="24"/>
        </w:rPr>
        <w:t>Q</w:t>
      </w:r>
      <w:r w:rsidRPr="00246395">
        <w:rPr>
          <w:rFonts w:ascii="Times New Roman" w:hAnsi="Times New Roman" w:hint="eastAsia"/>
          <w:sz w:val="24"/>
          <w:szCs w:val="24"/>
        </w:rPr>
        <w:t>160F</w:t>
      </w:r>
      <w:r w:rsidRPr="00246395">
        <w:rPr>
          <w:rFonts w:ascii="Times New Roman" w:hAnsi="Times New Roman" w:hint="eastAsia"/>
          <w:sz w:val="24"/>
          <w:szCs w:val="24"/>
        </w:rPr>
        <w:t xml:space="preserve">): "Has a doctor or other health professional ever told you that you had a stroke?" Participants answering "yes" were considered to have </w:t>
      </w:r>
      <w:r w:rsidRPr="00246395">
        <w:rPr>
          <w:rFonts w:ascii="Times New Roman" w:hAnsi="Times New Roman" w:hint="eastAsia"/>
          <w:sz w:val="24"/>
          <w:szCs w:val="24"/>
        </w:rPr>
        <w:t>a</w:t>
      </w:r>
      <w:r w:rsidRPr="00246395">
        <w:rPr>
          <w:rFonts w:ascii="Times New Roman" w:hAnsi="Times New Roman" w:hint="eastAsia"/>
          <w:sz w:val="24"/>
          <w:szCs w:val="24"/>
        </w:rPr>
        <w:t xml:space="preserve"> stroke history</w:t>
      </w:r>
      <w:r w:rsidRPr="00246395">
        <w:rPr>
          <w:rFonts w:ascii="Times New Roman" w:hAnsi="Times New Roman" w:hint="eastAsia"/>
          <w:sz w:val="24"/>
          <w:szCs w:val="24"/>
        </w:rPr>
        <w:t>.</w:t>
      </w:r>
    </w:p>
    <w:p w:rsidR="00577F59" w:rsidRPr="00246395" w:rsidRDefault="00577F59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</w:p>
    <w:p w:rsidR="00577F59" w:rsidRPr="00246395" w:rsidRDefault="00246395">
      <w:pPr>
        <w:spacing w:line="360" w:lineRule="auto"/>
        <w:rPr>
          <w:rFonts w:ascii="Times New Roman" w:hAnsi="Times New Roman"/>
          <w:sz w:val="24"/>
          <w:szCs w:val="24"/>
        </w:rPr>
      </w:pPr>
      <w:r w:rsidRPr="00246395">
        <w:rPr>
          <w:rFonts w:ascii="Times New Roman" w:eastAsia="SimSun" w:hAnsi="Times New Roman" w:cs="Times New Roman" w:hint="eastAsia"/>
          <w:b/>
          <w:bCs/>
          <w:sz w:val="24"/>
        </w:rPr>
        <w:t xml:space="preserve">The definitions of </w:t>
      </w:r>
      <w:r w:rsidRPr="00246395">
        <w:rPr>
          <w:rFonts w:ascii="Times New Roman" w:eastAsia="SimSun" w:hAnsi="Times New Roman" w:cs="Times New Roman" w:hint="eastAsia"/>
          <w:b/>
          <w:bCs/>
          <w:sz w:val="24"/>
        </w:rPr>
        <w:t>gout</w:t>
      </w:r>
    </w:p>
    <w:p w:rsidR="00577F59" w:rsidRPr="00246395" w:rsidRDefault="00246395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246395">
        <w:rPr>
          <w:rFonts w:ascii="Times New Roman" w:hAnsi="Times New Roman" w:hint="eastAsia"/>
          <w:sz w:val="24"/>
          <w:szCs w:val="24"/>
        </w:rPr>
        <w:t>Gout</w:t>
      </w:r>
      <w:r w:rsidRPr="00246395">
        <w:rPr>
          <w:rFonts w:ascii="Times New Roman" w:hAnsi="Times New Roman" w:hint="eastAsia"/>
          <w:sz w:val="24"/>
          <w:szCs w:val="24"/>
        </w:rPr>
        <w:t xml:space="preserve"> status was determined using responses to the Medical Condition</w:t>
      </w:r>
      <w:r w:rsidRPr="00246395">
        <w:rPr>
          <w:rFonts w:ascii="Times New Roman" w:hAnsi="Times New Roman" w:hint="eastAsia"/>
          <w:sz w:val="24"/>
          <w:szCs w:val="24"/>
        </w:rPr>
        <w:t xml:space="preserve"> </w:t>
      </w:r>
      <w:r w:rsidRPr="00246395">
        <w:rPr>
          <w:rFonts w:ascii="Times New Roman" w:hAnsi="Times New Roman" w:hint="eastAsia"/>
          <w:sz w:val="24"/>
          <w:szCs w:val="24"/>
        </w:rPr>
        <w:t xml:space="preserve">Questionnaire (item </w:t>
      </w:r>
      <w:r w:rsidRPr="00246395">
        <w:rPr>
          <w:rFonts w:ascii="Times New Roman" w:hAnsi="Times New Roman" w:hint="eastAsia"/>
          <w:sz w:val="24"/>
          <w:szCs w:val="24"/>
        </w:rPr>
        <w:t>MC</w:t>
      </w:r>
      <w:r w:rsidRPr="00246395">
        <w:rPr>
          <w:rFonts w:ascii="Times New Roman" w:hAnsi="Times New Roman" w:hint="eastAsia"/>
          <w:sz w:val="24"/>
          <w:szCs w:val="24"/>
        </w:rPr>
        <w:t>Q</w:t>
      </w:r>
      <w:r w:rsidRPr="00246395">
        <w:rPr>
          <w:rFonts w:ascii="Times New Roman" w:hAnsi="Times New Roman" w:hint="eastAsia"/>
          <w:sz w:val="24"/>
          <w:szCs w:val="24"/>
        </w:rPr>
        <w:t>160N</w:t>
      </w:r>
      <w:r w:rsidRPr="00246395">
        <w:rPr>
          <w:rFonts w:ascii="Times New Roman" w:hAnsi="Times New Roman" w:hint="eastAsia"/>
          <w:sz w:val="24"/>
          <w:szCs w:val="24"/>
        </w:rPr>
        <w:t xml:space="preserve">): "Has a doctor or other health professional ever told you that you had a </w:t>
      </w:r>
      <w:r w:rsidRPr="00246395">
        <w:rPr>
          <w:rFonts w:ascii="Times New Roman" w:eastAsia="SimSun" w:hAnsi="Times New Roman" w:cs="Times New Roman" w:hint="eastAsia"/>
          <w:sz w:val="24"/>
        </w:rPr>
        <w:t>gout</w:t>
      </w:r>
      <w:r w:rsidRPr="00246395">
        <w:rPr>
          <w:rFonts w:ascii="Times New Roman" w:hAnsi="Times New Roman" w:hint="eastAsia"/>
          <w:sz w:val="24"/>
          <w:szCs w:val="24"/>
        </w:rPr>
        <w:t>?" Participants answering "yes" were co</w:t>
      </w:r>
      <w:r w:rsidRPr="00246395">
        <w:rPr>
          <w:rFonts w:ascii="Times New Roman" w:hAnsi="Times New Roman" w:hint="eastAsia"/>
          <w:sz w:val="24"/>
          <w:szCs w:val="24"/>
        </w:rPr>
        <w:t>nsidered to have a</w:t>
      </w:r>
      <w:r w:rsidRPr="00246395">
        <w:rPr>
          <w:rFonts w:ascii="Times New Roman" w:hAnsi="Times New Roman" w:hint="eastAsia"/>
          <w:sz w:val="24"/>
          <w:szCs w:val="24"/>
        </w:rPr>
        <w:t xml:space="preserve"> </w:t>
      </w:r>
      <w:r w:rsidRPr="00246395">
        <w:rPr>
          <w:rFonts w:ascii="Times New Roman" w:eastAsia="SimSun" w:hAnsi="Times New Roman" w:cs="Times New Roman" w:hint="eastAsia"/>
          <w:sz w:val="24"/>
        </w:rPr>
        <w:t>gout</w:t>
      </w:r>
      <w:r w:rsidRPr="00246395">
        <w:rPr>
          <w:rFonts w:ascii="Times New Roman" w:hAnsi="Times New Roman" w:hint="eastAsia"/>
          <w:sz w:val="24"/>
          <w:szCs w:val="24"/>
        </w:rPr>
        <w:t xml:space="preserve"> history</w:t>
      </w:r>
      <w:r w:rsidRPr="00246395">
        <w:rPr>
          <w:rFonts w:ascii="Times New Roman" w:hAnsi="Times New Roman" w:hint="eastAsia"/>
          <w:sz w:val="24"/>
          <w:szCs w:val="24"/>
        </w:rPr>
        <w:t>.</w:t>
      </w:r>
    </w:p>
    <w:p w:rsidR="00577F59" w:rsidRPr="00246395" w:rsidRDefault="00577F59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</w:p>
    <w:p w:rsidR="00577F59" w:rsidRPr="00246395" w:rsidRDefault="00246395">
      <w:pPr>
        <w:spacing w:line="360" w:lineRule="auto"/>
        <w:rPr>
          <w:rFonts w:ascii="Times New Roman" w:hAnsi="Times New Roman"/>
          <w:sz w:val="24"/>
          <w:szCs w:val="24"/>
        </w:rPr>
      </w:pPr>
      <w:r w:rsidRPr="00246395">
        <w:rPr>
          <w:rFonts w:ascii="Times New Roman" w:eastAsia="SimSun" w:hAnsi="Times New Roman" w:cs="Times New Roman" w:hint="eastAsia"/>
          <w:b/>
          <w:bCs/>
          <w:sz w:val="24"/>
        </w:rPr>
        <w:t xml:space="preserve">The definitions of </w:t>
      </w:r>
      <w:r w:rsidRPr="00246395">
        <w:rPr>
          <w:rFonts w:ascii="Times New Roman" w:eastAsia="SimSun" w:hAnsi="Times New Roman" w:cs="Times New Roman" w:hint="eastAsia"/>
          <w:b/>
          <w:bCs/>
          <w:sz w:val="24"/>
        </w:rPr>
        <w:t>emphysema</w:t>
      </w:r>
    </w:p>
    <w:p w:rsidR="00577F59" w:rsidRPr="00246395" w:rsidRDefault="00246395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246395">
        <w:rPr>
          <w:rFonts w:ascii="Times New Roman" w:hAnsi="Times New Roman" w:hint="eastAsia"/>
          <w:sz w:val="24"/>
          <w:szCs w:val="24"/>
        </w:rPr>
        <w:t>Emphysema</w:t>
      </w:r>
      <w:r w:rsidRPr="00246395">
        <w:rPr>
          <w:rFonts w:ascii="Times New Roman" w:hAnsi="Times New Roman" w:hint="eastAsia"/>
          <w:sz w:val="24"/>
          <w:szCs w:val="24"/>
        </w:rPr>
        <w:t xml:space="preserve"> status was determined using responses to the Medical Condition</w:t>
      </w:r>
      <w:r w:rsidRPr="00246395">
        <w:rPr>
          <w:rFonts w:ascii="Times New Roman" w:hAnsi="Times New Roman" w:hint="eastAsia"/>
          <w:sz w:val="24"/>
          <w:szCs w:val="24"/>
        </w:rPr>
        <w:t xml:space="preserve"> </w:t>
      </w:r>
      <w:r w:rsidRPr="00246395">
        <w:rPr>
          <w:rFonts w:ascii="Times New Roman" w:hAnsi="Times New Roman" w:hint="eastAsia"/>
          <w:sz w:val="24"/>
          <w:szCs w:val="24"/>
        </w:rPr>
        <w:t xml:space="preserve">Questionnaire (item </w:t>
      </w:r>
      <w:r w:rsidRPr="00246395">
        <w:rPr>
          <w:rFonts w:ascii="Times New Roman" w:hAnsi="Times New Roman" w:hint="eastAsia"/>
          <w:sz w:val="24"/>
          <w:szCs w:val="24"/>
        </w:rPr>
        <w:t>MC</w:t>
      </w:r>
      <w:r w:rsidRPr="00246395">
        <w:rPr>
          <w:rFonts w:ascii="Times New Roman" w:hAnsi="Times New Roman" w:hint="eastAsia"/>
          <w:sz w:val="24"/>
          <w:szCs w:val="24"/>
        </w:rPr>
        <w:t>Q</w:t>
      </w:r>
      <w:r w:rsidRPr="00246395">
        <w:rPr>
          <w:rFonts w:ascii="Times New Roman" w:hAnsi="Times New Roman" w:hint="eastAsia"/>
          <w:sz w:val="24"/>
          <w:szCs w:val="24"/>
        </w:rPr>
        <w:t>160G</w:t>
      </w:r>
      <w:r w:rsidRPr="00246395">
        <w:rPr>
          <w:rFonts w:ascii="Times New Roman" w:hAnsi="Times New Roman" w:hint="eastAsia"/>
          <w:sz w:val="24"/>
          <w:szCs w:val="24"/>
        </w:rPr>
        <w:t>): "Has a doctor or other health professional ever told you that you had a</w:t>
      </w:r>
      <w:r w:rsidRPr="00246395">
        <w:rPr>
          <w:rFonts w:ascii="Times New Roman" w:hAnsi="Times New Roman" w:hint="eastAsia"/>
          <w:sz w:val="24"/>
          <w:szCs w:val="24"/>
        </w:rPr>
        <w:t>n</w:t>
      </w:r>
      <w:r w:rsidRPr="00246395">
        <w:rPr>
          <w:rFonts w:ascii="Times New Roman" w:hAnsi="Times New Roman" w:hint="eastAsia"/>
          <w:sz w:val="24"/>
          <w:szCs w:val="24"/>
        </w:rPr>
        <w:t xml:space="preserve"> </w:t>
      </w:r>
      <w:r w:rsidRPr="00246395">
        <w:rPr>
          <w:rFonts w:ascii="Times New Roman" w:eastAsia="SimSun" w:hAnsi="Times New Roman" w:cs="Times New Roman" w:hint="eastAsia"/>
          <w:sz w:val="24"/>
        </w:rPr>
        <w:t>emphysema</w:t>
      </w:r>
      <w:r w:rsidRPr="00246395">
        <w:rPr>
          <w:rFonts w:ascii="Times New Roman" w:hAnsi="Times New Roman" w:hint="eastAsia"/>
          <w:sz w:val="24"/>
          <w:szCs w:val="24"/>
        </w:rPr>
        <w:t xml:space="preserve">?" </w:t>
      </w:r>
      <w:r w:rsidRPr="00246395">
        <w:rPr>
          <w:rFonts w:ascii="Times New Roman" w:hAnsi="Times New Roman" w:hint="eastAsia"/>
          <w:sz w:val="24"/>
          <w:szCs w:val="24"/>
        </w:rPr>
        <w:t>Participants answering "yes" were considered to have a</w:t>
      </w:r>
      <w:r w:rsidRPr="00246395">
        <w:rPr>
          <w:rFonts w:ascii="Times New Roman" w:hAnsi="Times New Roman" w:hint="eastAsia"/>
          <w:sz w:val="24"/>
          <w:szCs w:val="24"/>
        </w:rPr>
        <w:t xml:space="preserve">n </w:t>
      </w:r>
      <w:r w:rsidRPr="00246395">
        <w:rPr>
          <w:rFonts w:ascii="Times New Roman" w:eastAsia="SimSun" w:hAnsi="Times New Roman" w:cs="Times New Roman" w:hint="eastAsia"/>
          <w:sz w:val="24"/>
        </w:rPr>
        <w:t>emphysema</w:t>
      </w:r>
      <w:r w:rsidRPr="00246395">
        <w:rPr>
          <w:rFonts w:ascii="Times New Roman" w:hAnsi="Times New Roman" w:hint="eastAsia"/>
          <w:sz w:val="24"/>
          <w:szCs w:val="24"/>
        </w:rPr>
        <w:t xml:space="preserve"> history</w:t>
      </w:r>
      <w:r w:rsidRPr="00246395">
        <w:rPr>
          <w:rFonts w:ascii="Times New Roman" w:hAnsi="Times New Roman" w:hint="eastAsia"/>
          <w:sz w:val="24"/>
          <w:szCs w:val="24"/>
        </w:rPr>
        <w:t>.</w:t>
      </w:r>
    </w:p>
    <w:p w:rsidR="00577F59" w:rsidRPr="00246395" w:rsidRDefault="00577F59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</w:p>
    <w:p w:rsidR="00577F59" w:rsidRPr="00246395" w:rsidRDefault="00246395">
      <w:pPr>
        <w:spacing w:line="360" w:lineRule="auto"/>
        <w:rPr>
          <w:rFonts w:ascii="Times New Roman" w:hAnsi="Times New Roman"/>
          <w:sz w:val="24"/>
          <w:szCs w:val="24"/>
        </w:rPr>
      </w:pPr>
      <w:r w:rsidRPr="00246395">
        <w:rPr>
          <w:rFonts w:ascii="Times New Roman" w:eastAsia="SimSun" w:hAnsi="Times New Roman" w:cs="Times New Roman" w:hint="eastAsia"/>
          <w:b/>
          <w:bCs/>
          <w:sz w:val="24"/>
        </w:rPr>
        <w:t>The definitions of self-reported HF medication use</w:t>
      </w:r>
    </w:p>
    <w:p w:rsidR="00577F59" w:rsidRPr="00246395" w:rsidRDefault="00246395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246395">
        <w:rPr>
          <w:rFonts w:ascii="Times New Roman" w:hAnsi="Times New Roman" w:hint="eastAsia"/>
          <w:sz w:val="24"/>
          <w:szCs w:val="24"/>
        </w:rPr>
        <w:t xml:space="preserve">Self-reported HF medication use was derived from the Prescription Medications </w:t>
      </w:r>
      <w:r w:rsidRPr="00246395">
        <w:rPr>
          <w:rFonts w:ascii="Times New Roman" w:hAnsi="Times New Roman" w:hint="eastAsia"/>
          <w:sz w:val="24"/>
          <w:szCs w:val="24"/>
        </w:rPr>
        <w:t>Q</w:t>
      </w:r>
      <w:r w:rsidRPr="00246395">
        <w:rPr>
          <w:rFonts w:ascii="Times New Roman" w:hAnsi="Times New Roman" w:hint="eastAsia"/>
          <w:sz w:val="24"/>
          <w:szCs w:val="24"/>
        </w:rPr>
        <w:t>uestionnaire.</w:t>
      </w:r>
    </w:p>
    <w:p w:rsidR="00577F59" w:rsidRPr="00246395" w:rsidRDefault="00577F59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</w:p>
    <w:p w:rsidR="00577F59" w:rsidRPr="00246395" w:rsidRDefault="00246395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246395">
        <w:rPr>
          <w:rFonts w:ascii="Times New Roman" w:hAnsi="Times New Roman" w:hint="eastAsia"/>
          <w:b/>
          <w:bCs/>
          <w:sz w:val="24"/>
          <w:szCs w:val="24"/>
        </w:rPr>
        <w:br w:type="page"/>
      </w:r>
    </w:p>
    <w:p w:rsidR="00577F59" w:rsidRPr="00246395" w:rsidRDefault="00246395">
      <w:pPr>
        <w:spacing w:before="120" w:after="240"/>
        <w:jc w:val="left"/>
        <w:rPr>
          <w:rFonts w:ascii="Times New Roman" w:hAnsi="Times New Roman"/>
          <w:sz w:val="24"/>
          <w:szCs w:val="24"/>
        </w:rPr>
      </w:pPr>
      <w:r w:rsidRPr="00246395">
        <w:rPr>
          <w:rFonts w:ascii="Times New Roman" w:hAnsi="Times New Roman" w:hint="eastAsia"/>
          <w:b/>
          <w:bCs/>
          <w:sz w:val="24"/>
          <w:szCs w:val="24"/>
        </w:rPr>
        <w:t>Supplementary Table 1</w:t>
      </w:r>
      <w:r w:rsidRPr="0024639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46395">
        <w:rPr>
          <w:rFonts w:ascii="Times New Roman" w:hAnsi="Times New Roman" w:hint="eastAsia"/>
          <w:sz w:val="24"/>
          <w:szCs w:val="24"/>
        </w:rPr>
        <w:t>Association</w:t>
      </w:r>
      <w:r w:rsidRPr="00246395">
        <w:rPr>
          <w:rFonts w:ascii="Times New Roman" w:hAnsi="Times New Roman" w:hint="eastAsia"/>
          <w:sz w:val="24"/>
          <w:szCs w:val="24"/>
        </w:rPr>
        <w:t xml:space="preserve"> of NHHR w</w:t>
      </w:r>
      <w:bookmarkStart w:id="0" w:name="_GoBack"/>
      <w:bookmarkEnd w:id="0"/>
      <w:r w:rsidRPr="00246395">
        <w:rPr>
          <w:rFonts w:ascii="Times New Roman" w:hAnsi="Times New Roman" w:hint="eastAsia"/>
          <w:sz w:val="24"/>
          <w:szCs w:val="24"/>
        </w:rPr>
        <w:t>ith HF in a sensitivity analysis by excluding samples outside the 5th and 95th percentiles.</w:t>
      </w:r>
    </w:p>
    <w:tbl>
      <w:tblPr>
        <w:tblW w:w="8929" w:type="dxa"/>
        <w:jc w:val="center"/>
        <w:tblLook w:val="04A0" w:firstRow="1" w:lastRow="0" w:firstColumn="1" w:lastColumn="0" w:noHBand="0" w:noVBand="1"/>
      </w:tblPr>
      <w:tblGrid>
        <w:gridCol w:w="1008"/>
        <w:gridCol w:w="1740"/>
        <w:gridCol w:w="741"/>
        <w:gridCol w:w="235"/>
        <w:gridCol w:w="1741"/>
        <w:gridCol w:w="747"/>
        <w:gridCol w:w="235"/>
        <w:gridCol w:w="1741"/>
        <w:gridCol w:w="741"/>
      </w:tblGrid>
      <w:tr w:rsidR="00246395" w:rsidRPr="00246395">
        <w:trPr>
          <w:trHeight w:val="197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77F59" w:rsidRPr="00246395" w:rsidRDefault="00246395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NHHR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Model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Model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Model 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kern w:val="0"/>
                <w:sz w:val="16"/>
                <w:szCs w:val="16"/>
              </w:rPr>
              <w:t xml:space="preserve">　</w:t>
            </w:r>
          </w:p>
        </w:tc>
      </w:tr>
      <w:tr w:rsidR="00246395" w:rsidRPr="00246395">
        <w:trPr>
          <w:trHeight w:val="22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7F59" w:rsidRPr="00246395" w:rsidRDefault="00577F59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OR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i/>
                <w:iCs/>
                <w:kern w:val="0"/>
                <w:sz w:val="16"/>
                <w:szCs w:val="16"/>
              </w:rPr>
              <w:t>P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577F59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OR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i/>
                <w:iCs/>
                <w:kern w:val="0"/>
                <w:sz w:val="16"/>
                <w:szCs w:val="16"/>
              </w:rPr>
              <w:t>P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577F59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OR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i/>
                <w:iCs/>
                <w:kern w:val="0"/>
                <w:sz w:val="16"/>
                <w:szCs w:val="16"/>
              </w:rPr>
              <w:t>P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value</w:t>
            </w:r>
          </w:p>
        </w:tc>
      </w:tr>
      <w:tr w:rsidR="00246395" w:rsidRPr="00246395">
        <w:trPr>
          <w:trHeight w:val="1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&lt; </w:t>
            </w:r>
            <w:r w:rsidRPr="0024639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1.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480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[1.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128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to 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942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0.00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577F59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1.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750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[1.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325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to 2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.311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577F59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1.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598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[1.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182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to 2.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159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0.00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2</w:t>
            </w:r>
          </w:p>
        </w:tc>
      </w:tr>
      <w:tr w:rsidR="00246395" w:rsidRPr="00246395">
        <w:trPr>
          <w:trHeight w:val="1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≤ </w:t>
            </w:r>
            <w:r w:rsidRPr="0024639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2.0</w:t>
            </w:r>
            <w:r w:rsidRPr="00246395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, &lt; </w:t>
            </w:r>
            <w:r w:rsidRPr="0024639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F59" w:rsidRPr="00246395" w:rsidRDefault="00577F59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577F59"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F59" w:rsidRPr="00246395" w:rsidRDefault="00577F59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577F59">
            <w:pPr>
              <w:widowControl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577F59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246395" w:rsidRPr="00246395">
        <w:trPr>
          <w:trHeight w:val="1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≤ </w:t>
            </w:r>
            <w:r w:rsidRPr="0024639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3.0</w:t>
            </w:r>
            <w:r w:rsidRPr="00246395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, &lt; </w:t>
            </w:r>
            <w:r w:rsidRPr="0024639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1.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441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[1.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066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to 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1.948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0.0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577F59"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1.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351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[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997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to 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832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0.0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577F59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1.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381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[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996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to 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915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0.0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53</w:t>
            </w:r>
          </w:p>
        </w:tc>
      </w:tr>
      <w:tr w:rsidR="00246395" w:rsidRPr="00246395">
        <w:trPr>
          <w:trHeight w:val="1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≤ </w:t>
            </w:r>
            <w:r w:rsidRPr="0024639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4.0</w:t>
            </w:r>
            <w:r w:rsidRPr="00246395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, &lt; </w:t>
            </w:r>
            <w:r w:rsidRPr="0024639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723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[1.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189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to 2.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496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0.00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577F59"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540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[1.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059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to 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2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239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0.0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577F59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566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[1.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045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to 2.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347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0.0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30</w:t>
            </w:r>
          </w:p>
        </w:tc>
      </w:tr>
      <w:tr w:rsidR="00246395" w:rsidRPr="00246395">
        <w:trPr>
          <w:trHeight w:val="197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≥ </w:t>
            </w:r>
            <w:r w:rsidRPr="0024639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2.462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[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334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to 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4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543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0.00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577F59"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2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281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[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227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to 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4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241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0.00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577F59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2.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685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[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373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to 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5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250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0.00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4</w:t>
            </w:r>
          </w:p>
        </w:tc>
      </w:tr>
    </w:tbl>
    <w:p w:rsidR="00577F59" w:rsidRPr="00246395" w:rsidRDefault="00246395">
      <w:pPr>
        <w:spacing w:before="120" w:after="240"/>
        <w:rPr>
          <w:rFonts w:ascii="Times New Roman" w:hAnsi="Times New Roman" w:cs="Times New Roman"/>
          <w:sz w:val="24"/>
          <w:szCs w:val="24"/>
        </w:rPr>
      </w:pPr>
      <w:bookmarkStart w:id="1" w:name="_Hlk145171137"/>
      <w:r w:rsidRPr="00246395">
        <w:rPr>
          <w:rFonts w:ascii="Times New Roman" w:hAnsi="Times New Roman" w:cs="Times New Roman"/>
          <w:sz w:val="24"/>
          <w:szCs w:val="24"/>
        </w:rPr>
        <w:t xml:space="preserve">Model 1: Adjusted for </w:t>
      </w:r>
      <w:r w:rsidRPr="00246395">
        <w:rPr>
          <w:rFonts w:ascii="Times New Roman" w:hAnsi="Times New Roman" w:cs="Times New Roman" w:hint="eastAsia"/>
          <w:sz w:val="24"/>
          <w:szCs w:val="24"/>
        </w:rPr>
        <w:t>age, gender, and race.</w:t>
      </w:r>
    </w:p>
    <w:p w:rsidR="00577F59" w:rsidRPr="00246395" w:rsidRDefault="00246395">
      <w:pPr>
        <w:spacing w:before="120" w:after="240"/>
        <w:rPr>
          <w:rFonts w:ascii="Times New Roman" w:hAnsi="Times New Roman" w:cs="Times New Roman"/>
          <w:sz w:val="24"/>
          <w:szCs w:val="24"/>
        </w:rPr>
      </w:pPr>
      <w:r w:rsidRPr="00246395">
        <w:rPr>
          <w:rFonts w:ascii="Times New Roman" w:hAnsi="Times New Roman" w:cs="Times New Roman"/>
          <w:sz w:val="24"/>
          <w:szCs w:val="24"/>
        </w:rPr>
        <w:t xml:space="preserve">Model 2: Adjusted for age, </w:t>
      </w:r>
      <w:r w:rsidRPr="00246395">
        <w:rPr>
          <w:rFonts w:ascii="Times New Roman" w:hAnsi="Times New Roman" w:cs="Times New Roman" w:hint="eastAsia"/>
          <w:sz w:val="24"/>
          <w:szCs w:val="24"/>
        </w:rPr>
        <w:t>gender, race</w:t>
      </w:r>
      <w:r w:rsidRPr="00246395">
        <w:rPr>
          <w:rFonts w:ascii="Times New Roman" w:hAnsi="Times New Roman" w:cs="Times New Roman"/>
          <w:sz w:val="24"/>
          <w:szCs w:val="24"/>
        </w:rPr>
        <w:t xml:space="preserve">, </w:t>
      </w:r>
      <w:r w:rsidRPr="00246395">
        <w:rPr>
          <w:rFonts w:ascii="Times New Roman" w:hAnsi="Times New Roman" w:cs="Times New Roman" w:hint="eastAsia"/>
          <w:sz w:val="24"/>
          <w:szCs w:val="24"/>
        </w:rPr>
        <w:t xml:space="preserve">educational </w:t>
      </w:r>
      <w:r w:rsidRPr="00246395">
        <w:rPr>
          <w:rFonts w:ascii="Times New Roman" w:hAnsi="Times New Roman" w:cs="Times New Roman" w:hint="eastAsia"/>
          <w:sz w:val="24"/>
          <w:szCs w:val="24"/>
        </w:rPr>
        <w:t>attainment, PIR, and BMI</w:t>
      </w:r>
      <w:r w:rsidRPr="00246395">
        <w:rPr>
          <w:rFonts w:ascii="Times New Roman" w:hAnsi="Times New Roman" w:cs="Times New Roman"/>
          <w:sz w:val="24"/>
          <w:szCs w:val="24"/>
        </w:rPr>
        <w:t>.</w:t>
      </w:r>
    </w:p>
    <w:p w:rsidR="00577F59" w:rsidRPr="00246395" w:rsidRDefault="00246395">
      <w:pPr>
        <w:spacing w:before="120" w:after="240"/>
        <w:rPr>
          <w:rFonts w:ascii="Times New Roman" w:hAnsi="Times New Roman" w:cs="Times New Roman"/>
          <w:sz w:val="24"/>
          <w:szCs w:val="24"/>
        </w:rPr>
      </w:pPr>
      <w:r w:rsidRPr="00246395">
        <w:rPr>
          <w:rFonts w:ascii="Times New Roman" w:hAnsi="Times New Roman" w:cs="Times New Roman"/>
          <w:sz w:val="24"/>
          <w:szCs w:val="24"/>
        </w:rPr>
        <w:t xml:space="preserve">Model 3: Adjusted for age, </w:t>
      </w:r>
      <w:r w:rsidRPr="00246395">
        <w:rPr>
          <w:rFonts w:ascii="Times New Roman" w:hAnsi="Times New Roman" w:cs="Times New Roman" w:hint="eastAsia"/>
          <w:sz w:val="24"/>
          <w:szCs w:val="24"/>
        </w:rPr>
        <w:t>gender, race</w:t>
      </w:r>
      <w:r w:rsidRPr="00246395">
        <w:rPr>
          <w:rFonts w:ascii="Times New Roman" w:hAnsi="Times New Roman" w:cs="Times New Roman"/>
          <w:sz w:val="24"/>
          <w:szCs w:val="24"/>
        </w:rPr>
        <w:t xml:space="preserve">, </w:t>
      </w:r>
      <w:r w:rsidRPr="00246395">
        <w:rPr>
          <w:rFonts w:ascii="Times New Roman" w:hAnsi="Times New Roman" w:cs="Times New Roman" w:hint="eastAsia"/>
          <w:sz w:val="24"/>
          <w:szCs w:val="24"/>
        </w:rPr>
        <w:t>educational attainment, PIR, BMI, smoking status, alcohol status, hypertension, diabetes, CHD, serum creatinine, and albumin</w:t>
      </w:r>
      <w:r w:rsidRPr="00246395">
        <w:rPr>
          <w:rFonts w:ascii="Times New Roman" w:hAnsi="Times New Roman" w:cs="Times New Roman"/>
          <w:sz w:val="24"/>
          <w:szCs w:val="24"/>
        </w:rPr>
        <w:t>.</w:t>
      </w:r>
    </w:p>
    <w:p w:rsidR="00577F59" w:rsidRPr="00246395" w:rsidRDefault="00246395">
      <w:pPr>
        <w:spacing w:before="120" w:after="240"/>
        <w:rPr>
          <w:rFonts w:ascii="Times New Roman" w:hAnsi="Times New Roman" w:cs="Times New Roman"/>
          <w:sz w:val="24"/>
          <w:szCs w:val="24"/>
        </w:rPr>
      </w:pPr>
      <w:r w:rsidRPr="00246395">
        <w:rPr>
          <w:rFonts w:ascii="Times New Roman" w:hAnsi="Times New Roman" w:cs="Times New Roman" w:hint="eastAsia"/>
          <w:sz w:val="24"/>
          <w:szCs w:val="24"/>
        </w:rPr>
        <w:t xml:space="preserve">NHHR: Non-high-density lipoprotein cholesterol to high-density </w:t>
      </w:r>
      <w:r w:rsidRPr="00246395">
        <w:rPr>
          <w:rFonts w:ascii="Times New Roman" w:hAnsi="Times New Roman" w:cs="Times New Roman" w:hint="eastAsia"/>
          <w:sz w:val="24"/>
          <w:szCs w:val="24"/>
        </w:rPr>
        <w:t>lipoprotein cholesterol ratio; HF: Heart failure; OR: Odds ratio; CI: Confidence interval; PIR: Poverty income ratio; BMI: Body mass index; CHD: Coronary heart disease</w:t>
      </w:r>
      <w:r w:rsidRPr="00246395">
        <w:rPr>
          <w:rFonts w:ascii="Times New Roman" w:hAnsi="Times New Roman" w:cs="Times New Roman"/>
          <w:sz w:val="24"/>
          <w:szCs w:val="24"/>
        </w:rPr>
        <w:t>.</w:t>
      </w:r>
      <w:bookmarkEnd w:id="1"/>
    </w:p>
    <w:p w:rsidR="00577F59" w:rsidRPr="00246395" w:rsidRDefault="0024639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246395">
        <w:rPr>
          <w:rFonts w:ascii="Times New Roman" w:hAnsi="Times New Roman" w:cs="Times New Roman"/>
          <w:sz w:val="24"/>
          <w:szCs w:val="24"/>
        </w:rPr>
        <w:br w:type="page"/>
      </w:r>
    </w:p>
    <w:p w:rsidR="00577F59" w:rsidRPr="00246395" w:rsidRDefault="00246395">
      <w:pPr>
        <w:spacing w:before="120" w:after="240"/>
        <w:jc w:val="left"/>
        <w:rPr>
          <w:rFonts w:ascii="Times New Roman" w:hAnsi="Times New Roman"/>
          <w:sz w:val="24"/>
          <w:szCs w:val="24"/>
        </w:rPr>
      </w:pPr>
      <w:r w:rsidRPr="00246395">
        <w:rPr>
          <w:rFonts w:ascii="Times New Roman" w:hAnsi="Times New Roman" w:hint="eastAsia"/>
          <w:b/>
          <w:bCs/>
          <w:sz w:val="24"/>
          <w:szCs w:val="24"/>
        </w:rPr>
        <w:t xml:space="preserve">Supplementary Table </w:t>
      </w:r>
      <w:r w:rsidRPr="00246395">
        <w:rPr>
          <w:rFonts w:ascii="Times New Roman" w:hAnsi="Times New Roman" w:hint="eastAsia"/>
          <w:b/>
          <w:bCs/>
          <w:sz w:val="24"/>
          <w:szCs w:val="24"/>
        </w:rPr>
        <w:t>2</w:t>
      </w:r>
      <w:r w:rsidRPr="0024639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46395">
        <w:rPr>
          <w:rFonts w:ascii="Times New Roman" w:hAnsi="Times New Roman" w:hint="eastAsia"/>
          <w:sz w:val="24"/>
          <w:szCs w:val="24"/>
        </w:rPr>
        <w:t xml:space="preserve">Association of NHHR with HF in a sensitivity analysis by </w:t>
      </w:r>
      <w:r w:rsidRPr="00246395">
        <w:rPr>
          <w:rFonts w:ascii="Times New Roman" w:hAnsi="Times New Roman" w:hint="eastAsia"/>
          <w:sz w:val="24"/>
          <w:szCs w:val="24"/>
        </w:rPr>
        <w:t>performing multiple imputation on covariates</w:t>
      </w:r>
      <w:r w:rsidRPr="0024639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8929" w:type="dxa"/>
        <w:jc w:val="center"/>
        <w:tblLook w:val="04A0" w:firstRow="1" w:lastRow="0" w:firstColumn="1" w:lastColumn="0" w:noHBand="0" w:noVBand="1"/>
      </w:tblPr>
      <w:tblGrid>
        <w:gridCol w:w="1008"/>
        <w:gridCol w:w="1740"/>
        <w:gridCol w:w="741"/>
        <w:gridCol w:w="235"/>
        <w:gridCol w:w="1741"/>
        <w:gridCol w:w="747"/>
        <w:gridCol w:w="235"/>
        <w:gridCol w:w="1741"/>
        <w:gridCol w:w="741"/>
      </w:tblGrid>
      <w:tr w:rsidR="00246395" w:rsidRPr="00246395">
        <w:trPr>
          <w:trHeight w:val="197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77F59" w:rsidRPr="00246395" w:rsidRDefault="00246395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NHHR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Model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Model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Model 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kern w:val="0"/>
                <w:sz w:val="16"/>
                <w:szCs w:val="16"/>
              </w:rPr>
              <w:t xml:space="preserve">　</w:t>
            </w:r>
          </w:p>
        </w:tc>
      </w:tr>
      <w:tr w:rsidR="00246395" w:rsidRPr="00246395">
        <w:trPr>
          <w:trHeight w:val="22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7F59" w:rsidRPr="00246395" w:rsidRDefault="00577F59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OR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i/>
                <w:iCs/>
                <w:kern w:val="0"/>
                <w:sz w:val="16"/>
                <w:szCs w:val="16"/>
              </w:rPr>
              <w:t>P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577F59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OR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i/>
                <w:iCs/>
                <w:kern w:val="0"/>
                <w:sz w:val="16"/>
                <w:szCs w:val="16"/>
              </w:rPr>
              <w:t>P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577F59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OR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i/>
                <w:iCs/>
                <w:kern w:val="0"/>
                <w:sz w:val="16"/>
                <w:szCs w:val="16"/>
              </w:rPr>
              <w:t>P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value</w:t>
            </w:r>
          </w:p>
        </w:tc>
      </w:tr>
      <w:tr w:rsidR="00246395" w:rsidRPr="00246395">
        <w:trPr>
          <w:trHeight w:val="1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&lt; </w:t>
            </w:r>
            <w:r w:rsidRPr="0024639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1.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542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[1.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142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to 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2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084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0.00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577F59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1.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772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[1.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302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to 2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.411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577F59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1.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659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[1.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184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to 2.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323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0.00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3</w:t>
            </w:r>
          </w:p>
        </w:tc>
      </w:tr>
      <w:tr w:rsidR="00246395" w:rsidRPr="00246395">
        <w:trPr>
          <w:trHeight w:val="1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≤ </w:t>
            </w:r>
            <w:r w:rsidRPr="0024639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2.0</w:t>
            </w:r>
            <w:r w:rsidRPr="00246395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, &lt; </w:t>
            </w:r>
            <w:r w:rsidRPr="0024639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F59" w:rsidRPr="00246395" w:rsidRDefault="00577F59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577F59"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F59" w:rsidRPr="00246395" w:rsidRDefault="00577F59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577F59">
            <w:pPr>
              <w:widowControl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577F59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246395" w:rsidRPr="00246395">
        <w:trPr>
          <w:trHeight w:val="1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≤ </w:t>
            </w:r>
            <w:r w:rsidRPr="0024639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3.0</w:t>
            </w:r>
            <w:r w:rsidRPr="00246395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, &lt; </w:t>
            </w:r>
            <w:r w:rsidRPr="0024639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1.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303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[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0.916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to 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1.853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0.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577F59"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1.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288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[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903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to 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835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0.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577F59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1.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342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[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913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to 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971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0.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134</w:t>
            </w:r>
          </w:p>
        </w:tc>
      </w:tr>
      <w:tr w:rsidR="00246395" w:rsidRPr="00246395">
        <w:trPr>
          <w:trHeight w:val="1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≤ </w:t>
            </w:r>
            <w:r w:rsidRPr="0024639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4.0</w:t>
            </w:r>
            <w:r w:rsidRPr="00246395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, &lt; </w:t>
            </w:r>
            <w:r w:rsidRPr="0024639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1.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649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[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1.075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to 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2.532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0.0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577F59"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559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[1.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012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to 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2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400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0.0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577F59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677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[1.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047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to 2.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685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0.0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32</w:t>
            </w:r>
          </w:p>
        </w:tc>
      </w:tr>
      <w:tr w:rsidR="00246395" w:rsidRPr="00246395">
        <w:trPr>
          <w:trHeight w:val="197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≥ </w:t>
            </w:r>
            <w:r w:rsidRPr="0024639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1.999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[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227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to 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3.256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0.00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577F59"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975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[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208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to 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3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228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0.00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577F59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2.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084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[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222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to 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3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554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0.00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7</w:t>
            </w:r>
          </w:p>
        </w:tc>
      </w:tr>
    </w:tbl>
    <w:p w:rsidR="00577F59" w:rsidRPr="00246395" w:rsidRDefault="00246395">
      <w:pPr>
        <w:spacing w:before="120" w:after="240"/>
        <w:rPr>
          <w:rFonts w:ascii="Times New Roman" w:hAnsi="Times New Roman" w:cs="Times New Roman"/>
          <w:sz w:val="24"/>
          <w:szCs w:val="24"/>
        </w:rPr>
      </w:pPr>
      <w:r w:rsidRPr="00246395">
        <w:rPr>
          <w:rFonts w:ascii="Times New Roman" w:hAnsi="Times New Roman" w:cs="Times New Roman"/>
          <w:sz w:val="24"/>
          <w:szCs w:val="24"/>
        </w:rPr>
        <w:t xml:space="preserve">Model 1: Adjusted for </w:t>
      </w:r>
      <w:r w:rsidRPr="00246395">
        <w:rPr>
          <w:rFonts w:ascii="Times New Roman" w:hAnsi="Times New Roman" w:cs="Times New Roman" w:hint="eastAsia"/>
          <w:sz w:val="24"/>
          <w:szCs w:val="24"/>
        </w:rPr>
        <w:t>age, gender, and race.</w:t>
      </w:r>
    </w:p>
    <w:p w:rsidR="00577F59" w:rsidRPr="00246395" w:rsidRDefault="00246395">
      <w:pPr>
        <w:spacing w:before="120" w:after="240"/>
        <w:rPr>
          <w:rFonts w:ascii="Times New Roman" w:hAnsi="Times New Roman" w:cs="Times New Roman"/>
          <w:sz w:val="24"/>
          <w:szCs w:val="24"/>
        </w:rPr>
      </w:pPr>
      <w:r w:rsidRPr="00246395">
        <w:rPr>
          <w:rFonts w:ascii="Times New Roman" w:hAnsi="Times New Roman" w:cs="Times New Roman"/>
          <w:sz w:val="24"/>
          <w:szCs w:val="24"/>
        </w:rPr>
        <w:t xml:space="preserve">Model 2: Adjusted for age, </w:t>
      </w:r>
      <w:r w:rsidRPr="00246395">
        <w:rPr>
          <w:rFonts w:ascii="Times New Roman" w:hAnsi="Times New Roman" w:cs="Times New Roman" w:hint="eastAsia"/>
          <w:sz w:val="24"/>
          <w:szCs w:val="24"/>
        </w:rPr>
        <w:t>gender, race</w:t>
      </w:r>
      <w:r w:rsidRPr="00246395">
        <w:rPr>
          <w:rFonts w:ascii="Times New Roman" w:hAnsi="Times New Roman" w:cs="Times New Roman"/>
          <w:sz w:val="24"/>
          <w:szCs w:val="24"/>
        </w:rPr>
        <w:t xml:space="preserve">, </w:t>
      </w:r>
      <w:r w:rsidRPr="00246395">
        <w:rPr>
          <w:rFonts w:ascii="Times New Roman" w:hAnsi="Times New Roman" w:cs="Times New Roman" w:hint="eastAsia"/>
          <w:sz w:val="24"/>
          <w:szCs w:val="24"/>
        </w:rPr>
        <w:t>educational attainment, PIR, and BMI</w:t>
      </w:r>
      <w:r w:rsidRPr="00246395">
        <w:rPr>
          <w:rFonts w:ascii="Times New Roman" w:hAnsi="Times New Roman" w:cs="Times New Roman"/>
          <w:sz w:val="24"/>
          <w:szCs w:val="24"/>
        </w:rPr>
        <w:t>.</w:t>
      </w:r>
    </w:p>
    <w:p w:rsidR="00577F59" w:rsidRPr="00246395" w:rsidRDefault="00246395">
      <w:pPr>
        <w:spacing w:before="120" w:after="240"/>
        <w:rPr>
          <w:rFonts w:ascii="Times New Roman" w:hAnsi="Times New Roman" w:cs="Times New Roman"/>
          <w:sz w:val="24"/>
          <w:szCs w:val="24"/>
        </w:rPr>
      </w:pPr>
      <w:r w:rsidRPr="00246395">
        <w:rPr>
          <w:rFonts w:ascii="Times New Roman" w:hAnsi="Times New Roman" w:cs="Times New Roman"/>
          <w:sz w:val="24"/>
          <w:szCs w:val="24"/>
        </w:rPr>
        <w:t xml:space="preserve">Model 3: Adjusted for age, </w:t>
      </w:r>
      <w:r w:rsidRPr="00246395">
        <w:rPr>
          <w:rFonts w:ascii="Times New Roman" w:hAnsi="Times New Roman" w:cs="Times New Roman" w:hint="eastAsia"/>
          <w:sz w:val="24"/>
          <w:szCs w:val="24"/>
        </w:rPr>
        <w:t>gender,</w:t>
      </w:r>
      <w:r w:rsidRPr="00246395">
        <w:rPr>
          <w:rFonts w:ascii="Times New Roman" w:hAnsi="Times New Roman" w:cs="Times New Roman" w:hint="eastAsia"/>
          <w:sz w:val="24"/>
          <w:szCs w:val="24"/>
        </w:rPr>
        <w:t xml:space="preserve"> race</w:t>
      </w:r>
      <w:r w:rsidRPr="00246395">
        <w:rPr>
          <w:rFonts w:ascii="Times New Roman" w:hAnsi="Times New Roman" w:cs="Times New Roman"/>
          <w:sz w:val="24"/>
          <w:szCs w:val="24"/>
        </w:rPr>
        <w:t xml:space="preserve">, </w:t>
      </w:r>
      <w:r w:rsidRPr="00246395">
        <w:rPr>
          <w:rFonts w:ascii="Times New Roman" w:hAnsi="Times New Roman" w:cs="Times New Roman" w:hint="eastAsia"/>
          <w:sz w:val="24"/>
          <w:szCs w:val="24"/>
        </w:rPr>
        <w:t>educational attainment, PIR, BMI, smoking status, alcohol status, hypertension, diabetes, CHD, serum creatinine, and albumin</w:t>
      </w:r>
      <w:r w:rsidRPr="00246395">
        <w:rPr>
          <w:rFonts w:ascii="Times New Roman" w:hAnsi="Times New Roman" w:cs="Times New Roman"/>
          <w:sz w:val="24"/>
          <w:szCs w:val="24"/>
        </w:rPr>
        <w:t>.</w:t>
      </w:r>
    </w:p>
    <w:p w:rsidR="00577F59" w:rsidRPr="00246395" w:rsidRDefault="00246395">
      <w:pPr>
        <w:spacing w:before="120" w:after="240"/>
        <w:rPr>
          <w:rFonts w:ascii="Times New Roman" w:hAnsi="Times New Roman" w:cs="Times New Roman"/>
          <w:sz w:val="24"/>
          <w:szCs w:val="24"/>
        </w:rPr>
      </w:pPr>
      <w:r w:rsidRPr="00246395">
        <w:rPr>
          <w:rFonts w:ascii="Times New Roman" w:hAnsi="Times New Roman" w:cs="Times New Roman" w:hint="eastAsia"/>
          <w:sz w:val="24"/>
          <w:szCs w:val="24"/>
        </w:rPr>
        <w:t>NHHR: Non-high-density lipoprotein cholesterol to high-density lipoprotein cholesterol ratio; HF: Heart failure; OR: Odds r</w:t>
      </w:r>
      <w:r w:rsidRPr="00246395">
        <w:rPr>
          <w:rFonts w:ascii="Times New Roman" w:hAnsi="Times New Roman" w:cs="Times New Roman" w:hint="eastAsia"/>
          <w:sz w:val="24"/>
          <w:szCs w:val="24"/>
        </w:rPr>
        <w:t>atio; CI: Confidence interval; PIR: Poverty income ratio; BMI: Body mass index; CHD: Coronary heart disease</w:t>
      </w:r>
      <w:r w:rsidRPr="00246395">
        <w:rPr>
          <w:rFonts w:ascii="Times New Roman" w:hAnsi="Times New Roman" w:cs="Times New Roman"/>
          <w:sz w:val="24"/>
          <w:szCs w:val="24"/>
        </w:rPr>
        <w:t>.</w:t>
      </w:r>
    </w:p>
    <w:p w:rsidR="00577F59" w:rsidRPr="00246395" w:rsidRDefault="00246395">
      <w:pPr>
        <w:rPr>
          <w:rFonts w:ascii="Times New Roman" w:hAnsi="Times New Roman" w:cs="Times New Roman"/>
          <w:sz w:val="24"/>
          <w:szCs w:val="24"/>
        </w:rPr>
      </w:pPr>
      <w:r w:rsidRPr="00246395">
        <w:rPr>
          <w:rFonts w:ascii="Times New Roman" w:hAnsi="Times New Roman" w:cs="Times New Roman"/>
          <w:sz w:val="24"/>
          <w:szCs w:val="24"/>
        </w:rPr>
        <w:br w:type="page"/>
      </w:r>
    </w:p>
    <w:p w:rsidR="00577F59" w:rsidRPr="00246395" w:rsidRDefault="00246395">
      <w:pPr>
        <w:spacing w:before="120" w:after="240"/>
        <w:jc w:val="left"/>
        <w:rPr>
          <w:rFonts w:ascii="Times New Roman" w:hAnsi="Times New Roman"/>
          <w:sz w:val="24"/>
          <w:szCs w:val="24"/>
        </w:rPr>
      </w:pPr>
      <w:r w:rsidRPr="00246395">
        <w:rPr>
          <w:rFonts w:ascii="Times New Roman" w:hAnsi="Times New Roman" w:hint="eastAsia"/>
          <w:b/>
          <w:bCs/>
          <w:sz w:val="24"/>
          <w:szCs w:val="24"/>
        </w:rPr>
        <w:t xml:space="preserve">Supplementary Table </w:t>
      </w:r>
      <w:r w:rsidRPr="00246395">
        <w:rPr>
          <w:rFonts w:ascii="Times New Roman" w:hAnsi="Times New Roman" w:hint="eastAsia"/>
          <w:b/>
          <w:bCs/>
          <w:sz w:val="24"/>
          <w:szCs w:val="24"/>
        </w:rPr>
        <w:t>3</w:t>
      </w:r>
      <w:r w:rsidRPr="0024639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46395">
        <w:rPr>
          <w:rFonts w:ascii="Times New Roman" w:eastAsia="SimSun" w:hAnsi="Times New Roman" w:cs="Times New Roman" w:hint="eastAsia"/>
          <w:sz w:val="24"/>
        </w:rPr>
        <w:t xml:space="preserve">Association of NHHR with HF in a sensitivity analysis by </w:t>
      </w:r>
      <w:r w:rsidRPr="00246395">
        <w:rPr>
          <w:rFonts w:ascii="Times New Roman" w:eastAsia="SimSun" w:hAnsi="Times New Roman" w:cs="Times New Roman" w:hint="eastAsia"/>
          <w:sz w:val="24"/>
        </w:rPr>
        <w:t>incorporating additional confounding factors.</w:t>
      </w:r>
    </w:p>
    <w:tbl>
      <w:tblPr>
        <w:tblW w:w="8929" w:type="dxa"/>
        <w:jc w:val="center"/>
        <w:tblLook w:val="04A0" w:firstRow="1" w:lastRow="0" w:firstColumn="1" w:lastColumn="0" w:noHBand="0" w:noVBand="1"/>
      </w:tblPr>
      <w:tblGrid>
        <w:gridCol w:w="1001"/>
        <w:gridCol w:w="1691"/>
        <w:gridCol w:w="807"/>
        <w:gridCol w:w="228"/>
        <w:gridCol w:w="1691"/>
        <w:gridCol w:w="807"/>
        <w:gridCol w:w="233"/>
        <w:gridCol w:w="1729"/>
        <w:gridCol w:w="742"/>
      </w:tblGrid>
      <w:tr w:rsidR="00246395" w:rsidRPr="00246395">
        <w:trPr>
          <w:trHeight w:val="197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77F59" w:rsidRPr="00246395" w:rsidRDefault="00246395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NHHR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Model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Model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Model 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kern w:val="0"/>
                <w:sz w:val="16"/>
                <w:szCs w:val="16"/>
              </w:rPr>
              <w:t xml:space="preserve">　</w:t>
            </w:r>
          </w:p>
        </w:tc>
      </w:tr>
      <w:tr w:rsidR="00246395" w:rsidRPr="00246395">
        <w:trPr>
          <w:trHeight w:val="22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7F59" w:rsidRPr="00246395" w:rsidRDefault="00577F59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OR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i/>
                <w:iCs/>
                <w:kern w:val="0"/>
                <w:sz w:val="16"/>
                <w:szCs w:val="16"/>
              </w:rPr>
              <w:t>P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577F59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OR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i/>
                <w:iCs/>
                <w:kern w:val="0"/>
                <w:sz w:val="16"/>
                <w:szCs w:val="16"/>
              </w:rPr>
              <w:t>P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577F59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OR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i/>
                <w:iCs/>
                <w:kern w:val="0"/>
                <w:sz w:val="16"/>
                <w:szCs w:val="16"/>
              </w:rPr>
              <w:t>P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value</w:t>
            </w:r>
          </w:p>
        </w:tc>
      </w:tr>
      <w:tr w:rsidR="00246395" w:rsidRPr="00246395">
        <w:trPr>
          <w:trHeight w:val="1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&lt; </w:t>
            </w:r>
            <w:r w:rsidRPr="0024639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2.0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1.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594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[1.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233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to 2.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061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]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577F59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1.8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88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[1.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450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to 2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4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58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]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577F59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1.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650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[1.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248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to 2.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180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&lt; 0.001</w:t>
            </w:r>
          </w:p>
        </w:tc>
      </w:tr>
      <w:tr w:rsidR="00246395" w:rsidRPr="00246395">
        <w:trPr>
          <w:trHeight w:val="1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≤ </w:t>
            </w:r>
            <w:r w:rsidRPr="0024639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2.0</w:t>
            </w:r>
            <w:r w:rsidRPr="00246395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, &lt; </w:t>
            </w:r>
            <w:r w:rsidRPr="0024639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3.0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1 (Reference)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F59" w:rsidRPr="00246395" w:rsidRDefault="00577F59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577F59"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1 (Reference)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F59" w:rsidRPr="00246395" w:rsidRDefault="00577F59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577F59">
            <w:pPr>
              <w:widowControl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577F59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246395" w:rsidRPr="00246395">
        <w:trPr>
          <w:trHeight w:val="1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≤ </w:t>
            </w:r>
            <w:r w:rsidRPr="0024639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3.0</w:t>
            </w:r>
            <w:r w:rsidRPr="00246395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, &lt; </w:t>
            </w:r>
            <w:r w:rsidRPr="0024639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4.0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1.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435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[1.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062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to 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1.939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]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0.0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19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577F59"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1.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350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[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996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to 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82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9]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0.0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577F59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1.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3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37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[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9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71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to 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8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41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0.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076</w:t>
            </w:r>
          </w:p>
        </w:tc>
      </w:tr>
      <w:tr w:rsidR="00246395" w:rsidRPr="00246395">
        <w:trPr>
          <w:trHeight w:val="1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≤ </w:t>
            </w:r>
            <w:r w:rsidRPr="0024639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4.0</w:t>
            </w:r>
            <w:r w:rsidRPr="00246395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, &lt; </w:t>
            </w:r>
            <w:r w:rsidRPr="0024639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5.0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711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[1.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182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to 2.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476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]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0.00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4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577F59"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537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[1.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059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to 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2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233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]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0.0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577F59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61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[1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.085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to 2.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39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2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0.0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8</w:t>
            </w:r>
          </w:p>
        </w:tc>
      </w:tr>
      <w:tr w:rsidR="00246395" w:rsidRPr="00246395">
        <w:trPr>
          <w:trHeight w:val="197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≥ </w:t>
            </w:r>
            <w:r w:rsidRPr="0024639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5.0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2.679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[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830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to 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3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921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]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577F59"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2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46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9 [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680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to 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3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630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]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577F59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2.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52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7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[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6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80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 xml:space="preserve"> to 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3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8</w:t>
            </w:r>
            <w:r w:rsidRPr="00246395">
              <w:rPr>
                <w:rFonts w:ascii="Times New Roman" w:hAnsi="Times New Roman" w:hint="eastAsia"/>
                <w:kern w:val="0"/>
                <w:sz w:val="16"/>
                <w:szCs w:val="16"/>
              </w:rPr>
              <w:t>00</w:t>
            </w: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77F59" w:rsidRPr="00246395" w:rsidRDefault="00246395">
            <w:pPr>
              <w:widowControl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46395">
              <w:rPr>
                <w:rFonts w:ascii="Times New Roman" w:hAnsi="Times New Roman"/>
                <w:kern w:val="0"/>
                <w:sz w:val="16"/>
                <w:szCs w:val="16"/>
              </w:rPr>
              <w:t>&lt; 0.001</w:t>
            </w:r>
          </w:p>
        </w:tc>
      </w:tr>
    </w:tbl>
    <w:p w:rsidR="00577F59" w:rsidRPr="00246395" w:rsidRDefault="00246395">
      <w:pPr>
        <w:spacing w:before="120" w:after="240"/>
        <w:rPr>
          <w:rFonts w:ascii="Times New Roman" w:hAnsi="Times New Roman" w:cs="Times New Roman"/>
          <w:sz w:val="24"/>
          <w:szCs w:val="24"/>
        </w:rPr>
      </w:pPr>
      <w:r w:rsidRPr="00246395">
        <w:rPr>
          <w:rFonts w:ascii="Times New Roman" w:hAnsi="Times New Roman" w:cs="Times New Roman"/>
          <w:sz w:val="24"/>
          <w:szCs w:val="24"/>
        </w:rPr>
        <w:t xml:space="preserve">Model 1: Adjusted for </w:t>
      </w:r>
      <w:r w:rsidRPr="00246395">
        <w:rPr>
          <w:rFonts w:ascii="Times New Roman" w:hAnsi="Times New Roman" w:cs="Times New Roman" w:hint="eastAsia"/>
          <w:sz w:val="24"/>
          <w:szCs w:val="24"/>
        </w:rPr>
        <w:t>age, gender, and race.</w:t>
      </w:r>
    </w:p>
    <w:p w:rsidR="00577F59" w:rsidRPr="00246395" w:rsidRDefault="00246395">
      <w:pPr>
        <w:spacing w:before="120" w:after="240"/>
        <w:rPr>
          <w:rFonts w:ascii="Times New Roman" w:hAnsi="Times New Roman" w:cs="Times New Roman"/>
          <w:sz w:val="24"/>
          <w:szCs w:val="24"/>
        </w:rPr>
      </w:pPr>
      <w:r w:rsidRPr="00246395">
        <w:rPr>
          <w:rFonts w:ascii="Times New Roman" w:hAnsi="Times New Roman" w:cs="Times New Roman"/>
          <w:sz w:val="24"/>
          <w:szCs w:val="24"/>
        </w:rPr>
        <w:t xml:space="preserve">Model 2: Adjusted for age, </w:t>
      </w:r>
      <w:r w:rsidRPr="00246395">
        <w:rPr>
          <w:rFonts w:ascii="Times New Roman" w:hAnsi="Times New Roman" w:cs="Times New Roman" w:hint="eastAsia"/>
          <w:sz w:val="24"/>
          <w:szCs w:val="24"/>
        </w:rPr>
        <w:t>gender, race</w:t>
      </w:r>
      <w:r w:rsidRPr="00246395">
        <w:rPr>
          <w:rFonts w:ascii="Times New Roman" w:hAnsi="Times New Roman" w:cs="Times New Roman"/>
          <w:sz w:val="24"/>
          <w:szCs w:val="24"/>
        </w:rPr>
        <w:t xml:space="preserve">, </w:t>
      </w:r>
      <w:r w:rsidRPr="00246395">
        <w:rPr>
          <w:rFonts w:ascii="Times New Roman" w:hAnsi="Times New Roman" w:cs="Times New Roman" w:hint="eastAsia"/>
          <w:sz w:val="24"/>
          <w:szCs w:val="24"/>
        </w:rPr>
        <w:t>educational attainment, PIR, and BMI</w:t>
      </w:r>
      <w:r w:rsidRPr="00246395">
        <w:rPr>
          <w:rFonts w:ascii="Times New Roman" w:hAnsi="Times New Roman" w:cs="Times New Roman"/>
          <w:sz w:val="24"/>
          <w:szCs w:val="24"/>
        </w:rPr>
        <w:t>.</w:t>
      </w:r>
    </w:p>
    <w:p w:rsidR="00577F59" w:rsidRPr="00246395" w:rsidRDefault="00246395">
      <w:pPr>
        <w:spacing w:before="120" w:after="240"/>
        <w:rPr>
          <w:rFonts w:ascii="Times New Roman" w:hAnsi="Times New Roman" w:cs="Times New Roman"/>
          <w:sz w:val="24"/>
          <w:szCs w:val="24"/>
        </w:rPr>
      </w:pPr>
      <w:r w:rsidRPr="00246395">
        <w:rPr>
          <w:rFonts w:ascii="Times New Roman" w:hAnsi="Times New Roman" w:cs="Times New Roman"/>
          <w:sz w:val="24"/>
          <w:szCs w:val="24"/>
        </w:rPr>
        <w:t xml:space="preserve">Model 3: Adjusted for age, </w:t>
      </w:r>
      <w:r w:rsidRPr="00246395">
        <w:rPr>
          <w:rFonts w:ascii="Times New Roman" w:hAnsi="Times New Roman" w:cs="Times New Roman" w:hint="eastAsia"/>
          <w:sz w:val="24"/>
          <w:szCs w:val="24"/>
        </w:rPr>
        <w:t>gender, race</w:t>
      </w:r>
      <w:r w:rsidRPr="00246395">
        <w:rPr>
          <w:rFonts w:ascii="Times New Roman" w:hAnsi="Times New Roman" w:cs="Times New Roman"/>
          <w:sz w:val="24"/>
          <w:szCs w:val="24"/>
        </w:rPr>
        <w:t xml:space="preserve">, </w:t>
      </w:r>
      <w:r w:rsidRPr="00246395">
        <w:rPr>
          <w:rFonts w:ascii="Times New Roman" w:hAnsi="Times New Roman" w:cs="Times New Roman" w:hint="eastAsia"/>
          <w:sz w:val="24"/>
          <w:szCs w:val="24"/>
        </w:rPr>
        <w:t xml:space="preserve">educational attainment, PIR, BMI, smoking </w:t>
      </w:r>
      <w:r w:rsidRPr="00246395">
        <w:rPr>
          <w:rFonts w:ascii="Times New Roman" w:hAnsi="Times New Roman" w:cs="Times New Roman" w:hint="eastAsia"/>
          <w:sz w:val="24"/>
          <w:szCs w:val="24"/>
        </w:rPr>
        <w:t>status, alcohol status, hypertension, diabetes, CHD, serum creatinine, albumin</w:t>
      </w:r>
      <w:r w:rsidRPr="00246395">
        <w:rPr>
          <w:rFonts w:ascii="Times New Roman" w:hAnsi="Times New Roman" w:cs="Times New Roman" w:hint="eastAsia"/>
          <w:sz w:val="24"/>
          <w:szCs w:val="24"/>
        </w:rPr>
        <w:t>, stroke, gout, emphysema, diuretics, angiotensin-converting-enzyme inhibitors, beta-blockers, digoxin, and nitrates.</w:t>
      </w:r>
    </w:p>
    <w:p w:rsidR="00577F59" w:rsidRPr="00246395" w:rsidRDefault="00246395">
      <w:pPr>
        <w:spacing w:before="120" w:after="240"/>
        <w:rPr>
          <w:rFonts w:ascii="Times New Roman" w:hAnsi="Times New Roman" w:cs="Times New Roman"/>
          <w:sz w:val="24"/>
          <w:szCs w:val="24"/>
        </w:rPr>
      </w:pPr>
      <w:r w:rsidRPr="00246395">
        <w:rPr>
          <w:rFonts w:ascii="Times New Roman" w:hAnsi="Times New Roman" w:cs="Times New Roman" w:hint="eastAsia"/>
          <w:sz w:val="24"/>
          <w:szCs w:val="24"/>
        </w:rPr>
        <w:t>NHHR: Non-high-density lipoprotein cholesterol to high-densi</w:t>
      </w:r>
      <w:r w:rsidRPr="00246395">
        <w:rPr>
          <w:rFonts w:ascii="Times New Roman" w:hAnsi="Times New Roman" w:cs="Times New Roman" w:hint="eastAsia"/>
          <w:sz w:val="24"/>
          <w:szCs w:val="24"/>
        </w:rPr>
        <w:t>ty lipoprotein cholesterol ratio; HF: Heart failure; OR: Odds ratio; CI: Confidence interval; PIR: Poverty income ratio; BMI: Body mass index; CHD: Coronary heart disease</w:t>
      </w:r>
      <w:r w:rsidRPr="00246395">
        <w:rPr>
          <w:rFonts w:ascii="Times New Roman" w:hAnsi="Times New Roman" w:cs="Times New Roman"/>
          <w:sz w:val="24"/>
          <w:szCs w:val="24"/>
        </w:rPr>
        <w:t>.</w:t>
      </w:r>
    </w:p>
    <w:p w:rsidR="00577F59" w:rsidRPr="00246395" w:rsidRDefault="00577F59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sectPr w:rsidR="00577F59" w:rsidRPr="00246395" w:rsidSect="00246395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46395">
      <w:r>
        <w:separator/>
      </w:r>
    </w:p>
  </w:endnote>
  <w:endnote w:type="continuationSeparator" w:id="0">
    <w:p w:rsidR="00000000" w:rsidRDefault="00246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DengXian Light">
    <w:altName w:val="SimSun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F59" w:rsidRDefault="00246395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77F59" w:rsidRDefault="00246395">
                          <w:pPr>
                            <w:pStyle w:val="Foo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577F59" w:rsidRDefault="00246395">
                    <w:pPr>
                      <w:pStyle w:val="Foo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noProof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46395">
      <w:r>
        <w:separator/>
      </w:r>
    </w:p>
  </w:footnote>
  <w:footnote w:type="continuationSeparator" w:id="0">
    <w:p w:rsidR="00000000" w:rsidRDefault="002463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revisionView w:markup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ZmMjViZTQ4MzdkMjllOWMyOGEyM2U3YmQwM2U2N2IifQ=="/>
  </w:docVars>
  <w:rsids>
    <w:rsidRoot w:val="00937BBD"/>
    <w:rsid w:val="00070189"/>
    <w:rsid w:val="00073D7C"/>
    <w:rsid w:val="000C21BB"/>
    <w:rsid w:val="000E50C0"/>
    <w:rsid w:val="0013143D"/>
    <w:rsid w:val="00170DD4"/>
    <w:rsid w:val="001C5CD4"/>
    <w:rsid w:val="001F3ADA"/>
    <w:rsid w:val="00216C22"/>
    <w:rsid w:val="00246395"/>
    <w:rsid w:val="002758BA"/>
    <w:rsid w:val="002A4C97"/>
    <w:rsid w:val="002A6B72"/>
    <w:rsid w:val="00364FFF"/>
    <w:rsid w:val="003B4F80"/>
    <w:rsid w:val="0049050C"/>
    <w:rsid w:val="004B6E15"/>
    <w:rsid w:val="004C7A19"/>
    <w:rsid w:val="004E0B88"/>
    <w:rsid w:val="00510DF6"/>
    <w:rsid w:val="0053185A"/>
    <w:rsid w:val="00577F59"/>
    <w:rsid w:val="0064132F"/>
    <w:rsid w:val="00674D7A"/>
    <w:rsid w:val="006B42A6"/>
    <w:rsid w:val="006D2243"/>
    <w:rsid w:val="006F316D"/>
    <w:rsid w:val="007240CE"/>
    <w:rsid w:val="00785E50"/>
    <w:rsid w:val="0079469F"/>
    <w:rsid w:val="00810DCD"/>
    <w:rsid w:val="00810EC7"/>
    <w:rsid w:val="0082071D"/>
    <w:rsid w:val="00821B78"/>
    <w:rsid w:val="008373A2"/>
    <w:rsid w:val="0084190B"/>
    <w:rsid w:val="00881C92"/>
    <w:rsid w:val="008C3300"/>
    <w:rsid w:val="008E2DD5"/>
    <w:rsid w:val="008F02A3"/>
    <w:rsid w:val="008F59EA"/>
    <w:rsid w:val="00901C2A"/>
    <w:rsid w:val="009123D8"/>
    <w:rsid w:val="00927A27"/>
    <w:rsid w:val="00932115"/>
    <w:rsid w:val="00937BBD"/>
    <w:rsid w:val="00956ED9"/>
    <w:rsid w:val="00997637"/>
    <w:rsid w:val="00A6076D"/>
    <w:rsid w:val="00A91A91"/>
    <w:rsid w:val="00AC4EF1"/>
    <w:rsid w:val="00AF0A51"/>
    <w:rsid w:val="00B046B3"/>
    <w:rsid w:val="00B06541"/>
    <w:rsid w:val="00B750EF"/>
    <w:rsid w:val="00B777AA"/>
    <w:rsid w:val="00C135B3"/>
    <w:rsid w:val="00C15566"/>
    <w:rsid w:val="00C51EF6"/>
    <w:rsid w:val="00C86B2D"/>
    <w:rsid w:val="00D06CAD"/>
    <w:rsid w:val="00D4329B"/>
    <w:rsid w:val="00D558A7"/>
    <w:rsid w:val="00D610B9"/>
    <w:rsid w:val="00D66F61"/>
    <w:rsid w:val="00D801FF"/>
    <w:rsid w:val="00D86A92"/>
    <w:rsid w:val="00E13FDA"/>
    <w:rsid w:val="00E32DC8"/>
    <w:rsid w:val="00E80760"/>
    <w:rsid w:val="00E85B3E"/>
    <w:rsid w:val="00EB43C7"/>
    <w:rsid w:val="00ED4ACC"/>
    <w:rsid w:val="00F51359"/>
    <w:rsid w:val="01E23011"/>
    <w:rsid w:val="01F114A6"/>
    <w:rsid w:val="02306473"/>
    <w:rsid w:val="02B96468"/>
    <w:rsid w:val="057523EE"/>
    <w:rsid w:val="06554FD0"/>
    <w:rsid w:val="067C1396"/>
    <w:rsid w:val="07B62F76"/>
    <w:rsid w:val="09A6701A"/>
    <w:rsid w:val="09D73678"/>
    <w:rsid w:val="0AB17A25"/>
    <w:rsid w:val="0B1D50BA"/>
    <w:rsid w:val="0C061FF2"/>
    <w:rsid w:val="0C0D3381"/>
    <w:rsid w:val="0CF85DDF"/>
    <w:rsid w:val="0DF2282E"/>
    <w:rsid w:val="0E0F6F05"/>
    <w:rsid w:val="0E8A2A67"/>
    <w:rsid w:val="0EC248F6"/>
    <w:rsid w:val="0FE4264A"/>
    <w:rsid w:val="100131FC"/>
    <w:rsid w:val="10156CA8"/>
    <w:rsid w:val="10853E2D"/>
    <w:rsid w:val="115B06EA"/>
    <w:rsid w:val="12296A3A"/>
    <w:rsid w:val="1288550F"/>
    <w:rsid w:val="12D76496"/>
    <w:rsid w:val="132D60B6"/>
    <w:rsid w:val="132F62D2"/>
    <w:rsid w:val="13370CE3"/>
    <w:rsid w:val="134F427F"/>
    <w:rsid w:val="13B80076"/>
    <w:rsid w:val="13F60B9E"/>
    <w:rsid w:val="14324F46"/>
    <w:rsid w:val="1455356B"/>
    <w:rsid w:val="14FC21E4"/>
    <w:rsid w:val="1666200B"/>
    <w:rsid w:val="18D23988"/>
    <w:rsid w:val="1B193AF0"/>
    <w:rsid w:val="1B974A15"/>
    <w:rsid w:val="1BB13D28"/>
    <w:rsid w:val="1C13053F"/>
    <w:rsid w:val="1D790876"/>
    <w:rsid w:val="1DB4365C"/>
    <w:rsid w:val="1DED217A"/>
    <w:rsid w:val="1F953961"/>
    <w:rsid w:val="1FA12306"/>
    <w:rsid w:val="20743577"/>
    <w:rsid w:val="20847C5E"/>
    <w:rsid w:val="214E5B76"/>
    <w:rsid w:val="21B52099"/>
    <w:rsid w:val="22CC1448"/>
    <w:rsid w:val="22FE5379"/>
    <w:rsid w:val="23FF13A9"/>
    <w:rsid w:val="24003A9F"/>
    <w:rsid w:val="253F02AA"/>
    <w:rsid w:val="266B0F78"/>
    <w:rsid w:val="26C97A99"/>
    <w:rsid w:val="27716A62"/>
    <w:rsid w:val="29FF65A7"/>
    <w:rsid w:val="2A50295E"/>
    <w:rsid w:val="2B74267D"/>
    <w:rsid w:val="2C972AC7"/>
    <w:rsid w:val="2D0619FA"/>
    <w:rsid w:val="2F340AA1"/>
    <w:rsid w:val="2F462582"/>
    <w:rsid w:val="2FD7142C"/>
    <w:rsid w:val="30C6397A"/>
    <w:rsid w:val="31140B8A"/>
    <w:rsid w:val="31A1652F"/>
    <w:rsid w:val="323529EB"/>
    <w:rsid w:val="34BB30CA"/>
    <w:rsid w:val="34C5219B"/>
    <w:rsid w:val="350163AA"/>
    <w:rsid w:val="352944D8"/>
    <w:rsid w:val="36B204FD"/>
    <w:rsid w:val="36BB1AA7"/>
    <w:rsid w:val="38A547BD"/>
    <w:rsid w:val="391D25A6"/>
    <w:rsid w:val="39B20F40"/>
    <w:rsid w:val="3A445910"/>
    <w:rsid w:val="3A614714"/>
    <w:rsid w:val="3D7E738B"/>
    <w:rsid w:val="3DD86A9B"/>
    <w:rsid w:val="3EC51715"/>
    <w:rsid w:val="3F00274D"/>
    <w:rsid w:val="3F5605BF"/>
    <w:rsid w:val="3FBB0422"/>
    <w:rsid w:val="41A27AEC"/>
    <w:rsid w:val="42075BA1"/>
    <w:rsid w:val="421D53C4"/>
    <w:rsid w:val="42823479"/>
    <w:rsid w:val="43252782"/>
    <w:rsid w:val="442347E8"/>
    <w:rsid w:val="44827761"/>
    <w:rsid w:val="46C6427C"/>
    <w:rsid w:val="48252DB2"/>
    <w:rsid w:val="49227764"/>
    <w:rsid w:val="49641B2B"/>
    <w:rsid w:val="4B6344A7"/>
    <w:rsid w:val="4C177328"/>
    <w:rsid w:val="4D64620A"/>
    <w:rsid w:val="4E8A2033"/>
    <w:rsid w:val="4F894099"/>
    <w:rsid w:val="504F52E3"/>
    <w:rsid w:val="50B86E34"/>
    <w:rsid w:val="51051E45"/>
    <w:rsid w:val="518E70C9"/>
    <w:rsid w:val="52E00474"/>
    <w:rsid w:val="55040046"/>
    <w:rsid w:val="55384597"/>
    <w:rsid w:val="55794BB0"/>
    <w:rsid w:val="570606C5"/>
    <w:rsid w:val="572A6162"/>
    <w:rsid w:val="581562B4"/>
    <w:rsid w:val="588D51EF"/>
    <w:rsid w:val="59E62B92"/>
    <w:rsid w:val="5A4968FF"/>
    <w:rsid w:val="5B3A093D"/>
    <w:rsid w:val="5C556FAC"/>
    <w:rsid w:val="5DA6050C"/>
    <w:rsid w:val="5E2D6537"/>
    <w:rsid w:val="5E677C9B"/>
    <w:rsid w:val="5F585578"/>
    <w:rsid w:val="60285987"/>
    <w:rsid w:val="605204D7"/>
    <w:rsid w:val="60F15F42"/>
    <w:rsid w:val="626A5FAC"/>
    <w:rsid w:val="628D3A49"/>
    <w:rsid w:val="644D7C02"/>
    <w:rsid w:val="657A4758"/>
    <w:rsid w:val="65EE47FE"/>
    <w:rsid w:val="65F067B8"/>
    <w:rsid w:val="669C425A"/>
    <w:rsid w:val="67896ED4"/>
    <w:rsid w:val="690E58E3"/>
    <w:rsid w:val="691E189E"/>
    <w:rsid w:val="692C5D69"/>
    <w:rsid w:val="693E784B"/>
    <w:rsid w:val="695652C8"/>
    <w:rsid w:val="6A731776"/>
    <w:rsid w:val="6A9E2C97"/>
    <w:rsid w:val="6CDE737B"/>
    <w:rsid w:val="6D104B04"/>
    <w:rsid w:val="6E5F273D"/>
    <w:rsid w:val="6E7855AD"/>
    <w:rsid w:val="6F56617A"/>
    <w:rsid w:val="6F60676D"/>
    <w:rsid w:val="70383246"/>
    <w:rsid w:val="71A87F57"/>
    <w:rsid w:val="72930C07"/>
    <w:rsid w:val="748922C2"/>
    <w:rsid w:val="7577036C"/>
    <w:rsid w:val="757F1917"/>
    <w:rsid w:val="775C1F10"/>
    <w:rsid w:val="781F6A99"/>
    <w:rsid w:val="783F4757"/>
    <w:rsid w:val="78E35D19"/>
    <w:rsid w:val="792627D5"/>
    <w:rsid w:val="7AFB1A3F"/>
    <w:rsid w:val="7DC10D1E"/>
    <w:rsid w:val="7E4E00D8"/>
    <w:rsid w:val="7E926217"/>
    <w:rsid w:val="7F196534"/>
    <w:rsid w:val="7F2F7F0A"/>
    <w:rsid w:val="7FD7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A5D578-70EE-4BA5-A0EA-0234D3411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uiPriority="0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SimSun" w:eastAsia="SimSun" w:hAnsi="SimSun" w:cs="Times New Roman" w:hint="eastAsia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styleId="LineNumber">
    <w:name w:val="line number"/>
    <w:qFormat/>
    <w:rPr>
      <w:rFonts w:ascii="Times New Roman" w:hAnsi="Times New Roman" w:cs="Times New Roman"/>
      <w:sz w:val="24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paragraph" w:customStyle="1" w:styleId="AuthorList">
    <w:name w:val="Author List"/>
    <w:basedOn w:val="Subtitle"/>
    <w:next w:val="Normal"/>
    <w:qFormat/>
    <w:pPr>
      <w:widowControl/>
      <w:spacing w:after="240" w:line="240" w:lineRule="auto"/>
      <w:jc w:val="left"/>
      <w:outlineLvl w:val="9"/>
    </w:pPr>
    <w:rPr>
      <w:rFonts w:ascii="Times New Roman" w:eastAsia="DengXian" w:hAnsi="Times New Roman" w:cs="Times New Roman"/>
      <w:bCs w:val="0"/>
      <w:kern w:val="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character" w:customStyle="1" w:styleId="1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8BEA84-FB45-4A78-A158-9B3B2C2CB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860</Words>
  <Characters>4905</Characters>
  <Application>Microsoft Office Word</Application>
  <DocSecurity>0</DocSecurity>
  <Lines>40</Lines>
  <Paragraphs>11</Paragraphs>
  <ScaleCrop>false</ScaleCrop>
  <Company>HP Inc.</Company>
  <LinksUpToDate>false</LinksUpToDate>
  <CharactersWithSpaces>5754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 Shan</dc:creator>
  <cp:lastModifiedBy>Vedasri Lakshmanan</cp:lastModifiedBy>
  <cp:revision>84</cp:revision>
  <dcterms:created xsi:type="dcterms:W3CDTF">2023-09-20T11:27:00Z</dcterms:created>
  <dcterms:modified xsi:type="dcterms:W3CDTF">2026-01-03T06:55:00Z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1D32690EDAC043268F9C24ABC653D9EC_12</vt:lpwstr>
  </property>
  <property fmtid="{D5CDD505-2E9C-101B-9397-08002B2CF9AE}" pid="4" name="KSOTemplateDocerSaveRecord">
    <vt:lpwstr>eyJoZGlkIjoiZmZmMjViZTQ4MzdkMjllOWMyOGEyM2U3YmQwM2U2N2IiLCJ1c2VySWQiOiIxNDU5MjAwMTg3In0=</vt:lpwstr>
  </property>
</Properties>
</file>