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B63E2" w14:textId="10FD2050" w:rsidR="00D2483D" w:rsidRDefault="00F45472" w:rsidP="005011F4">
      <w:pPr>
        <w:jc w:val="center"/>
        <w:rPr>
          <w:rFonts w:ascii="Times New Roman" w:hAnsi="Times New Roman" w:cs="Times New Roman"/>
        </w:rPr>
      </w:pPr>
      <w:r w:rsidRPr="00F45472">
        <w:rPr>
          <w:rFonts w:ascii="Times New Roman" w:hAnsi="Times New Roman" w:cs="Times New Roman" w:hint="eastAsia"/>
        </w:rPr>
        <w:t xml:space="preserve">Supplementary Table </w:t>
      </w:r>
      <w:r>
        <w:rPr>
          <w:rFonts w:ascii="Times New Roman" w:hAnsi="Times New Roman" w:cs="Times New Roman" w:hint="eastAsia"/>
        </w:rPr>
        <w:t>5</w:t>
      </w:r>
      <w:r w:rsidR="005011F4" w:rsidRPr="005011F4">
        <w:rPr>
          <w:rFonts w:ascii="Times New Roman" w:hAnsi="Times New Roman" w:cs="Times New Roman"/>
        </w:rPr>
        <w:t>. Box-Tidwell test for linearity of continuous predictors</w:t>
      </w:r>
    </w:p>
    <w:tbl>
      <w:tblPr>
        <w:tblStyle w:val="af2"/>
        <w:tblW w:w="83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1077"/>
        <w:gridCol w:w="2211"/>
        <w:gridCol w:w="7"/>
        <w:gridCol w:w="1077"/>
        <w:gridCol w:w="2205"/>
      </w:tblGrid>
      <w:tr w:rsidR="00F37A0B" w14:paraId="4F8989A9" w14:textId="1746F91D" w:rsidTr="00163DBF">
        <w:tc>
          <w:tcPr>
            <w:tcW w:w="1800" w:type="dxa"/>
            <w:vMerge w:val="restart"/>
            <w:tcBorders>
              <w:top w:val="single" w:sz="4" w:space="0" w:color="auto"/>
            </w:tcBorders>
          </w:tcPr>
          <w:p w14:paraId="13F3FFC9" w14:textId="0FD5407E" w:rsidR="00F37A0B" w:rsidRDefault="00F37A0B" w:rsidP="005011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Variable</w:t>
            </w:r>
          </w:p>
        </w:tc>
        <w:tc>
          <w:tcPr>
            <w:tcW w:w="32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0BFFA6" w14:textId="598DE5ED" w:rsidR="00F37A0B" w:rsidRDefault="00F37A0B" w:rsidP="00933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Stroke vs. Controls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8CF9CD0" w14:textId="25F65ED6" w:rsidR="00F37A0B" w:rsidRDefault="00F37A0B" w:rsidP="00933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PSCI vs. PSCN</w:t>
            </w:r>
          </w:p>
        </w:tc>
      </w:tr>
      <w:tr w:rsidR="00F37A0B" w14:paraId="10BD0195" w14:textId="6FBF91C7" w:rsidTr="00681DD5">
        <w:tc>
          <w:tcPr>
            <w:tcW w:w="1800" w:type="dxa"/>
            <w:vMerge/>
            <w:tcBorders>
              <w:bottom w:val="single" w:sz="4" w:space="0" w:color="auto"/>
            </w:tcBorders>
          </w:tcPr>
          <w:p w14:paraId="6A730005" w14:textId="77777777" w:rsidR="00F37A0B" w:rsidRDefault="00F37A0B" w:rsidP="00933E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58D4A1AC" w14:textId="5F0F4977" w:rsidR="00F37A0B" w:rsidRDefault="00F37A0B" w:rsidP="00933E8B">
            <w:pPr>
              <w:jc w:val="center"/>
              <w:rPr>
                <w:rFonts w:ascii="Times New Roman" w:hAnsi="Times New Roman" w:cs="Times New Roman"/>
              </w:rPr>
            </w:pPr>
            <w:r w:rsidRPr="004E5D0D">
              <w:rPr>
                <w:rFonts w:ascii="Times New Roman" w:hAnsi="Times New Roman" w:cs="Times New Roman" w:hint="eastAsia"/>
                <w:i/>
                <w:iCs/>
              </w:rPr>
              <w:t>P</w:t>
            </w:r>
            <w:r>
              <w:rPr>
                <w:rFonts w:ascii="Times New Roman" w:hAnsi="Times New Roman" w:cs="Times New Roman" w:hint="eastAsia"/>
              </w:rPr>
              <w:t>-value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4B25DD" w14:textId="3C637AC7" w:rsidR="00F37A0B" w:rsidRDefault="00F37A0B" w:rsidP="00933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Linearity assumption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0DF87C16" w14:textId="1C850B65" w:rsidR="00F37A0B" w:rsidRDefault="00F37A0B" w:rsidP="00933E8B">
            <w:pPr>
              <w:jc w:val="center"/>
              <w:rPr>
                <w:rFonts w:ascii="Times New Roman" w:hAnsi="Times New Roman" w:cs="Times New Roman"/>
              </w:rPr>
            </w:pPr>
            <w:r w:rsidRPr="004E5D0D">
              <w:rPr>
                <w:rFonts w:ascii="Times New Roman" w:hAnsi="Times New Roman" w:cs="Times New Roman" w:hint="eastAsia"/>
                <w:i/>
                <w:iCs/>
              </w:rPr>
              <w:t>P</w:t>
            </w:r>
            <w:r>
              <w:rPr>
                <w:rFonts w:ascii="Times New Roman" w:hAnsi="Times New Roman" w:cs="Times New Roman" w:hint="eastAsia"/>
              </w:rPr>
              <w:t>-value</w:t>
            </w:r>
          </w:p>
        </w:tc>
        <w:tc>
          <w:tcPr>
            <w:tcW w:w="2205" w:type="dxa"/>
            <w:tcBorders>
              <w:top w:val="single" w:sz="4" w:space="0" w:color="auto"/>
              <w:bottom w:val="single" w:sz="4" w:space="0" w:color="auto"/>
            </w:tcBorders>
          </w:tcPr>
          <w:p w14:paraId="234884AB" w14:textId="3712DCA9" w:rsidR="00F37A0B" w:rsidRDefault="00F37A0B" w:rsidP="00933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Linearity assumption</w:t>
            </w:r>
          </w:p>
        </w:tc>
      </w:tr>
      <w:tr w:rsidR="00163DBF" w14:paraId="1FA13373" w14:textId="301653E3" w:rsidTr="00681DD5">
        <w:tc>
          <w:tcPr>
            <w:tcW w:w="1800" w:type="dxa"/>
            <w:tcBorders>
              <w:top w:val="single" w:sz="4" w:space="0" w:color="auto"/>
            </w:tcBorders>
          </w:tcPr>
          <w:p w14:paraId="3DF25D56" w14:textId="205551B8" w:rsidR="00163DBF" w:rsidRDefault="00163DBF" w:rsidP="00163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Age</w:t>
            </w:r>
          </w:p>
        </w:tc>
        <w:tc>
          <w:tcPr>
            <w:tcW w:w="1077" w:type="dxa"/>
            <w:tcBorders>
              <w:top w:val="single" w:sz="4" w:space="0" w:color="auto"/>
            </w:tcBorders>
          </w:tcPr>
          <w:p w14:paraId="15F38C87" w14:textId="5352CA06" w:rsidR="00163DBF" w:rsidRDefault="00163DBF" w:rsidP="00163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0.063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</w:tcBorders>
          </w:tcPr>
          <w:p w14:paraId="3B62DA2E" w14:textId="622B7F0B" w:rsidR="00163DBF" w:rsidRDefault="00163DBF" w:rsidP="00163DBF">
            <w:pPr>
              <w:jc w:val="center"/>
              <w:rPr>
                <w:rFonts w:ascii="Times New Roman" w:hAnsi="Times New Roman" w:cs="Times New Roman"/>
              </w:rPr>
            </w:pPr>
            <w:r w:rsidRPr="00163DBF">
              <w:rPr>
                <w:rFonts w:ascii="Times New Roman" w:hAnsi="Times New Roman" w:cs="Times New Roman"/>
              </w:rPr>
              <w:t>Satisfied</w:t>
            </w:r>
          </w:p>
        </w:tc>
        <w:tc>
          <w:tcPr>
            <w:tcW w:w="1077" w:type="dxa"/>
            <w:tcBorders>
              <w:top w:val="single" w:sz="4" w:space="0" w:color="auto"/>
            </w:tcBorders>
          </w:tcPr>
          <w:p w14:paraId="5A58E6F5" w14:textId="1EB8C9DE" w:rsidR="00163DBF" w:rsidRDefault="00163DBF" w:rsidP="00163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0.061</w:t>
            </w:r>
          </w:p>
        </w:tc>
        <w:tc>
          <w:tcPr>
            <w:tcW w:w="2205" w:type="dxa"/>
            <w:tcBorders>
              <w:top w:val="single" w:sz="4" w:space="0" w:color="auto"/>
            </w:tcBorders>
          </w:tcPr>
          <w:p w14:paraId="639CF50B" w14:textId="37B09E93" w:rsidR="00163DBF" w:rsidRDefault="00163DBF" w:rsidP="00163DBF">
            <w:pPr>
              <w:jc w:val="center"/>
              <w:rPr>
                <w:rFonts w:ascii="Times New Roman" w:hAnsi="Times New Roman" w:cs="Times New Roman"/>
              </w:rPr>
            </w:pPr>
            <w:r w:rsidRPr="00162E76">
              <w:rPr>
                <w:rFonts w:ascii="Times New Roman" w:hAnsi="Times New Roman" w:cs="Times New Roman"/>
              </w:rPr>
              <w:t>Satisfied</w:t>
            </w:r>
          </w:p>
        </w:tc>
      </w:tr>
      <w:tr w:rsidR="00163DBF" w14:paraId="0CD60266" w14:textId="17718F13" w:rsidTr="00681DD5">
        <w:tc>
          <w:tcPr>
            <w:tcW w:w="1800" w:type="dxa"/>
          </w:tcPr>
          <w:p w14:paraId="063F9294" w14:textId="14E19D48" w:rsidR="00163DBF" w:rsidRDefault="00163DBF" w:rsidP="00163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BMI (kg/m</w:t>
            </w:r>
            <w:r w:rsidRPr="00933E8B">
              <w:rPr>
                <w:rFonts w:ascii="Times New Roman" w:hAnsi="Times New Roman" w:cs="Times New Roman" w:hint="eastAsia"/>
                <w:vertAlign w:val="superscript"/>
              </w:rPr>
              <w:t>2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077" w:type="dxa"/>
          </w:tcPr>
          <w:p w14:paraId="4FE6FC66" w14:textId="18F4CF09" w:rsidR="00163DBF" w:rsidRDefault="00163DBF" w:rsidP="00163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0.709</w:t>
            </w:r>
          </w:p>
        </w:tc>
        <w:tc>
          <w:tcPr>
            <w:tcW w:w="2218" w:type="dxa"/>
            <w:gridSpan w:val="2"/>
          </w:tcPr>
          <w:p w14:paraId="6B6DBD94" w14:textId="0C35DC88" w:rsidR="00163DBF" w:rsidRDefault="00163DBF" w:rsidP="00163DBF">
            <w:pPr>
              <w:jc w:val="center"/>
              <w:rPr>
                <w:rFonts w:ascii="Times New Roman" w:hAnsi="Times New Roman" w:cs="Times New Roman"/>
              </w:rPr>
            </w:pPr>
            <w:r w:rsidRPr="002421C4">
              <w:rPr>
                <w:rFonts w:ascii="Times New Roman" w:hAnsi="Times New Roman" w:cs="Times New Roman"/>
              </w:rPr>
              <w:t>Satisfied</w:t>
            </w:r>
          </w:p>
        </w:tc>
        <w:tc>
          <w:tcPr>
            <w:tcW w:w="1077" w:type="dxa"/>
          </w:tcPr>
          <w:p w14:paraId="6C0EBF83" w14:textId="47123F44" w:rsidR="00163DBF" w:rsidRDefault="00163DBF" w:rsidP="00163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0.376</w:t>
            </w:r>
          </w:p>
        </w:tc>
        <w:tc>
          <w:tcPr>
            <w:tcW w:w="2205" w:type="dxa"/>
          </w:tcPr>
          <w:p w14:paraId="7A8A8AD7" w14:textId="21BC86C1" w:rsidR="00163DBF" w:rsidRDefault="00163DBF" w:rsidP="00163DBF">
            <w:pPr>
              <w:jc w:val="center"/>
              <w:rPr>
                <w:rFonts w:ascii="Times New Roman" w:hAnsi="Times New Roman" w:cs="Times New Roman"/>
              </w:rPr>
            </w:pPr>
            <w:r w:rsidRPr="00162E76">
              <w:rPr>
                <w:rFonts w:ascii="Times New Roman" w:hAnsi="Times New Roman" w:cs="Times New Roman"/>
              </w:rPr>
              <w:t>Satisfied</w:t>
            </w:r>
          </w:p>
        </w:tc>
      </w:tr>
      <w:tr w:rsidR="00163DBF" w14:paraId="31D5F34D" w14:textId="2FFD4A20" w:rsidTr="00681DD5">
        <w:tc>
          <w:tcPr>
            <w:tcW w:w="1800" w:type="dxa"/>
          </w:tcPr>
          <w:p w14:paraId="0926B5A3" w14:textId="2930000F" w:rsidR="00163DBF" w:rsidRDefault="00163DBF" w:rsidP="00163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WBC (</w:t>
            </w:r>
            <w:r>
              <w:rPr>
                <w:rFonts w:ascii="Times New Roman" w:hAnsi="Times New Roman" w:cs="Times New Roman" w:hint="eastAsia"/>
              </w:rPr>
              <w:t>×</w:t>
            </w:r>
            <w:r>
              <w:rPr>
                <w:rFonts w:ascii="Times New Roman" w:hAnsi="Times New Roman" w:cs="Times New Roman" w:hint="eastAsia"/>
              </w:rPr>
              <w:t>10</w:t>
            </w:r>
            <w:r w:rsidRPr="00933E8B">
              <w:rPr>
                <w:rFonts w:ascii="Times New Roman" w:hAnsi="Times New Roman" w:cs="Times New Roman" w:hint="eastAsia"/>
                <w:vertAlign w:val="superscript"/>
              </w:rPr>
              <w:t>9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077" w:type="dxa"/>
          </w:tcPr>
          <w:p w14:paraId="2D12D2A2" w14:textId="5567AAED" w:rsidR="00163DBF" w:rsidRDefault="00163DBF" w:rsidP="00163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0.705</w:t>
            </w:r>
          </w:p>
        </w:tc>
        <w:tc>
          <w:tcPr>
            <w:tcW w:w="2218" w:type="dxa"/>
            <w:gridSpan w:val="2"/>
          </w:tcPr>
          <w:p w14:paraId="46274EF8" w14:textId="5B2043F2" w:rsidR="00163DBF" w:rsidRDefault="00163DBF" w:rsidP="00163DBF">
            <w:pPr>
              <w:jc w:val="center"/>
              <w:rPr>
                <w:rFonts w:ascii="Times New Roman" w:hAnsi="Times New Roman" w:cs="Times New Roman"/>
              </w:rPr>
            </w:pPr>
            <w:r w:rsidRPr="002421C4">
              <w:rPr>
                <w:rFonts w:ascii="Times New Roman" w:hAnsi="Times New Roman" w:cs="Times New Roman"/>
              </w:rPr>
              <w:t>Satisfied</w:t>
            </w:r>
          </w:p>
        </w:tc>
        <w:tc>
          <w:tcPr>
            <w:tcW w:w="1077" w:type="dxa"/>
          </w:tcPr>
          <w:p w14:paraId="6D0D49D2" w14:textId="0C57981C" w:rsidR="00163DBF" w:rsidRDefault="00163DBF" w:rsidP="00163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0.288</w:t>
            </w:r>
          </w:p>
        </w:tc>
        <w:tc>
          <w:tcPr>
            <w:tcW w:w="2205" w:type="dxa"/>
          </w:tcPr>
          <w:p w14:paraId="23117662" w14:textId="4DF49E56" w:rsidR="00163DBF" w:rsidRDefault="00163DBF" w:rsidP="00163DBF">
            <w:pPr>
              <w:jc w:val="center"/>
              <w:rPr>
                <w:rFonts w:ascii="Times New Roman" w:hAnsi="Times New Roman" w:cs="Times New Roman"/>
              </w:rPr>
            </w:pPr>
            <w:r w:rsidRPr="00162E76">
              <w:rPr>
                <w:rFonts w:ascii="Times New Roman" w:hAnsi="Times New Roman" w:cs="Times New Roman"/>
              </w:rPr>
              <w:t>Satisfied</w:t>
            </w:r>
          </w:p>
        </w:tc>
      </w:tr>
      <w:tr w:rsidR="00163DBF" w14:paraId="5D212A66" w14:textId="6FF74F63" w:rsidTr="00681DD5">
        <w:tc>
          <w:tcPr>
            <w:tcW w:w="1800" w:type="dxa"/>
          </w:tcPr>
          <w:p w14:paraId="77E3AE1B" w14:textId="6E75D54A" w:rsidR="00163DBF" w:rsidRDefault="00163DBF" w:rsidP="00163DB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Hcy</w:t>
            </w:r>
            <w:proofErr w:type="spellEnd"/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933E8B">
              <w:rPr>
                <w:rFonts w:ascii="Times New Roman" w:hAnsi="Times New Roman" w:cs="Times New Roman"/>
              </w:rPr>
              <w:t>(</w:t>
            </w:r>
            <w:proofErr w:type="spellStart"/>
            <w:r w:rsidRPr="00933E8B">
              <w:rPr>
                <w:rFonts w:ascii="Times New Roman" w:hAnsi="Times New Roman" w:cs="Times New Roman"/>
              </w:rPr>
              <w:t>μ</w:t>
            </w:r>
            <w:r>
              <w:rPr>
                <w:rFonts w:ascii="Times New Roman" w:hAnsi="Times New Roman" w:cs="Times New Roman" w:hint="eastAsia"/>
              </w:rPr>
              <w:t>mol</w:t>
            </w:r>
            <w:proofErr w:type="spellEnd"/>
            <w:r>
              <w:rPr>
                <w:rFonts w:ascii="Times New Roman" w:hAnsi="Times New Roman" w:cs="Times New Roman" w:hint="eastAsia"/>
              </w:rPr>
              <w:t>/L)</w:t>
            </w:r>
          </w:p>
        </w:tc>
        <w:tc>
          <w:tcPr>
            <w:tcW w:w="1077" w:type="dxa"/>
          </w:tcPr>
          <w:p w14:paraId="749B398B" w14:textId="4FE9658D" w:rsidR="00163DBF" w:rsidRDefault="00163DBF" w:rsidP="00163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0.057</w:t>
            </w:r>
          </w:p>
        </w:tc>
        <w:tc>
          <w:tcPr>
            <w:tcW w:w="2218" w:type="dxa"/>
            <w:gridSpan w:val="2"/>
          </w:tcPr>
          <w:p w14:paraId="01FB6D88" w14:textId="2564F062" w:rsidR="00163DBF" w:rsidRDefault="00163DBF" w:rsidP="00163DBF">
            <w:pPr>
              <w:jc w:val="center"/>
              <w:rPr>
                <w:rFonts w:ascii="Times New Roman" w:hAnsi="Times New Roman" w:cs="Times New Roman"/>
              </w:rPr>
            </w:pPr>
            <w:r w:rsidRPr="002421C4">
              <w:rPr>
                <w:rFonts w:ascii="Times New Roman" w:hAnsi="Times New Roman" w:cs="Times New Roman"/>
              </w:rPr>
              <w:t>Satisfied</w:t>
            </w:r>
          </w:p>
        </w:tc>
        <w:tc>
          <w:tcPr>
            <w:tcW w:w="1077" w:type="dxa"/>
          </w:tcPr>
          <w:p w14:paraId="25A59A67" w14:textId="08636CAF" w:rsidR="00163DBF" w:rsidRDefault="00163DBF" w:rsidP="00163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0.767</w:t>
            </w:r>
          </w:p>
        </w:tc>
        <w:tc>
          <w:tcPr>
            <w:tcW w:w="2205" w:type="dxa"/>
          </w:tcPr>
          <w:p w14:paraId="7DAD753C" w14:textId="755BAC3B" w:rsidR="00163DBF" w:rsidRDefault="00163DBF" w:rsidP="00163DBF">
            <w:pPr>
              <w:jc w:val="center"/>
              <w:rPr>
                <w:rFonts w:ascii="Times New Roman" w:hAnsi="Times New Roman" w:cs="Times New Roman"/>
              </w:rPr>
            </w:pPr>
            <w:r w:rsidRPr="00162E76">
              <w:rPr>
                <w:rFonts w:ascii="Times New Roman" w:hAnsi="Times New Roman" w:cs="Times New Roman"/>
              </w:rPr>
              <w:t>Satisfied</w:t>
            </w:r>
          </w:p>
        </w:tc>
      </w:tr>
      <w:tr w:rsidR="00163DBF" w14:paraId="5681C170" w14:textId="02776AC6" w:rsidTr="00681DD5">
        <w:tc>
          <w:tcPr>
            <w:tcW w:w="1800" w:type="dxa"/>
          </w:tcPr>
          <w:p w14:paraId="5C6478C0" w14:textId="4A42C6CB" w:rsidR="00163DBF" w:rsidRDefault="00163DBF" w:rsidP="00163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MoCA score</w:t>
            </w:r>
          </w:p>
        </w:tc>
        <w:tc>
          <w:tcPr>
            <w:tcW w:w="1077" w:type="dxa"/>
          </w:tcPr>
          <w:p w14:paraId="15793498" w14:textId="23611026" w:rsidR="00163DBF" w:rsidRDefault="00163DBF" w:rsidP="00163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0.033</w:t>
            </w:r>
          </w:p>
        </w:tc>
        <w:tc>
          <w:tcPr>
            <w:tcW w:w="2218" w:type="dxa"/>
            <w:gridSpan w:val="2"/>
          </w:tcPr>
          <w:p w14:paraId="65E372B3" w14:textId="7B9FF8D3" w:rsidR="00163DBF" w:rsidRDefault="00163DBF" w:rsidP="00163DBF">
            <w:pPr>
              <w:jc w:val="center"/>
              <w:rPr>
                <w:rFonts w:ascii="Times New Roman" w:hAnsi="Times New Roman" w:cs="Times New Roman"/>
              </w:rPr>
            </w:pPr>
            <w:r w:rsidRPr="002421C4">
              <w:rPr>
                <w:rFonts w:ascii="Times New Roman" w:hAnsi="Times New Roman" w:cs="Times New Roman"/>
              </w:rPr>
              <w:t>Satisfied</w:t>
            </w:r>
          </w:p>
        </w:tc>
        <w:tc>
          <w:tcPr>
            <w:tcW w:w="1077" w:type="dxa"/>
          </w:tcPr>
          <w:p w14:paraId="61B421CE" w14:textId="256A2BC0" w:rsidR="00163DBF" w:rsidRDefault="00163DBF" w:rsidP="00163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2205" w:type="dxa"/>
          </w:tcPr>
          <w:p w14:paraId="3A47D7AA" w14:textId="7C814956" w:rsidR="00163DBF" w:rsidRDefault="00163DBF" w:rsidP="00163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</w:tr>
      <w:tr w:rsidR="00933E8B" w14:paraId="04293A7B" w14:textId="71297544" w:rsidTr="00681DD5">
        <w:tc>
          <w:tcPr>
            <w:tcW w:w="1800" w:type="dxa"/>
            <w:tcBorders>
              <w:bottom w:val="single" w:sz="4" w:space="0" w:color="auto"/>
            </w:tcBorders>
          </w:tcPr>
          <w:p w14:paraId="4AE6CB37" w14:textId="6D0177D2" w:rsidR="00933E8B" w:rsidRDefault="00933E8B" w:rsidP="00933E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NIHSS score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14:paraId="130EDB8B" w14:textId="47E9B85A" w:rsidR="00933E8B" w:rsidRDefault="00933E8B" w:rsidP="00933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2218" w:type="dxa"/>
            <w:gridSpan w:val="2"/>
            <w:tcBorders>
              <w:bottom w:val="single" w:sz="4" w:space="0" w:color="auto"/>
            </w:tcBorders>
          </w:tcPr>
          <w:p w14:paraId="3C091FD0" w14:textId="751D34D8" w:rsidR="00933E8B" w:rsidRDefault="00933E8B" w:rsidP="00933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14:paraId="451650DE" w14:textId="4C6F82F8" w:rsidR="00933E8B" w:rsidRDefault="00163DBF" w:rsidP="00933E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0.519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14:paraId="5E84A0BF" w14:textId="52C15654" w:rsidR="00933E8B" w:rsidRDefault="00163DBF" w:rsidP="00933E8B">
            <w:pPr>
              <w:jc w:val="center"/>
              <w:rPr>
                <w:rFonts w:ascii="Times New Roman" w:hAnsi="Times New Roman" w:cs="Times New Roman"/>
              </w:rPr>
            </w:pPr>
            <w:r w:rsidRPr="00163DBF">
              <w:rPr>
                <w:rFonts w:ascii="Times New Roman" w:hAnsi="Times New Roman" w:cs="Times New Roman"/>
              </w:rPr>
              <w:t>Satisfied</w:t>
            </w:r>
          </w:p>
        </w:tc>
      </w:tr>
    </w:tbl>
    <w:p w14:paraId="0B3D210D" w14:textId="07642A23" w:rsidR="005011F4" w:rsidRPr="00163DBF" w:rsidRDefault="00163DBF" w:rsidP="00163DBF">
      <w:pPr>
        <w:jc w:val="both"/>
        <w:rPr>
          <w:rFonts w:ascii="Times New Roman" w:hAnsi="Times New Roman" w:cs="Times New Roman"/>
        </w:rPr>
      </w:pPr>
      <w:r w:rsidRPr="004F3EFB">
        <w:rPr>
          <w:rFonts w:ascii="Times New Roman" w:hAnsi="Times New Roman" w:cs="Times New Roman"/>
        </w:rPr>
        <w:t>Note</w:t>
      </w:r>
      <w:r>
        <w:rPr>
          <w:rFonts w:ascii="Times New Roman" w:hAnsi="Times New Roman" w:cs="Times New Roman" w:hint="eastAsia"/>
        </w:rPr>
        <w:t xml:space="preserve">s: BMI, body mass index; WBC, white blood cell; </w:t>
      </w:r>
      <w:proofErr w:type="spellStart"/>
      <w:r>
        <w:rPr>
          <w:rFonts w:ascii="Times New Roman" w:hAnsi="Times New Roman" w:cs="Times New Roman" w:hint="eastAsia"/>
        </w:rPr>
        <w:t>Hcy</w:t>
      </w:r>
      <w:proofErr w:type="spellEnd"/>
      <w:r>
        <w:rPr>
          <w:rFonts w:ascii="Times New Roman" w:hAnsi="Times New Roman" w:cs="Times New Roman" w:hint="eastAsia"/>
        </w:rPr>
        <w:t xml:space="preserve">, homocysteine; MoCA, </w:t>
      </w:r>
      <w:r w:rsidRPr="00806143">
        <w:rPr>
          <w:rFonts w:ascii="Times New Roman" w:hAnsi="Times New Roman" w:cs="Times New Roman"/>
        </w:rPr>
        <w:t>Montreal Cognitive Assessment</w:t>
      </w:r>
      <w:r>
        <w:rPr>
          <w:rFonts w:ascii="Times New Roman" w:hAnsi="Times New Roman" w:cs="Times New Roman" w:hint="eastAsia"/>
        </w:rPr>
        <w:t xml:space="preserve">; NIHSS, </w:t>
      </w:r>
      <w:r w:rsidRPr="004C1967">
        <w:rPr>
          <w:rFonts w:ascii="Times New Roman" w:hAnsi="Times New Roman" w:cs="Times New Roman"/>
        </w:rPr>
        <w:t>National Institutes of Health Stroke Scale</w:t>
      </w:r>
      <w:r>
        <w:rPr>
          <w:rFonts w:ascii="Times New Roman" w:hAnsi="Times New Roman" w:cs="Times New Roman" w:hint="eastAsia"/>
        </w:rPr>
        <w:t xml:space="preserve">. </w:t>
      </w:r>
      <w:r w:rsidRPr="00163DBF">
        <w:rPr>
          <w:rFonts w:ascii="Times New Roman" w:hAnsi="Times New Roman" w:cs="Times New Roman"/>
        </w:rPr>
        <w:t xml:space="preserve">Linearity of continuous predictors with respect to the logit was assessed using the Box-Tidwell approach, which involves adding interaction terms between each continuous variable and its natural logarithm (X × </w:t>
      </w:r>
      <w:proofErr w:type="spellStart"/>
      <w:r w:rsidRPr="00163DBF">
        <w:rPr>
          <w:rFonts w:ascii="Times New Roman" w:hAnsi="Times New Roman" w:cs="Times New Roman"/>
        </w:rPr>
        <w:t>lnX</w:t>
      </w:r>
      <w:proofErr w:type="spellEnd"/>
      <w:r w:rsidRPr="00163DBF">
        <w:rPr>
          <w:rFonts w:ascii="Times New Roman" w:hAnsi="Times New Roman" w:cs="Times New Roman"/>
        </w:rPr>
        <w:t>) to the model. A significant interaction term indicates violation of the linearity assumption. To account for multiple testing, a Bonferroni correction was applied, with the significance threshold set at P &lt; 0.01 for each model (0.05 divided by 5 continuous variables). Thus, interaction P-values ≥ 0.01 indicate that the linearity assumption is satisfied, while P-values &lt; 0.01 indicate violation of linearity.</w:t>
      </w:r>
    </w:p>
    <w:sectPr w:rsidR="005011F4" w:rsidRPr="00163D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5F658" w14:textId="77777777" w:rsidR="0094491F" w:rsidRDefault="0094491F" w:rsidP="005011F4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2A8DA5B" w14:textId="77777777" w:rsidR="0094491F" w:rsidRDefault="0094491F" w:rsidP="005011F4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1139C" w14:textId="77777777" w:rsidR="0094491F" w:rsidRDefault="0094491F" w:rsidP="005011F4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F48B4B8" w14:textId="77777777" w:rsidR="0094491F" w:rsidRDefault="0094491F" w:rsidP="005011F4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c2MjOzsDCxNDU1NzRW0lEKTi0uzszPAykwrAUAxgNDHCwAAAA="/>
  </w:docVars>
  <w:rsids>
    <w:rsidRoot w:val="00023ED4"/>
    <w:rsid w:val="000159D3"/>
    <w:rsid w:val="00015B95"/>
    <w:rsid w:val="00023ED4"/>
    <w:rsid w:val="00030FB4"/>
    <w:rsid w:val="00037F83"/>
    <w:rsid w:val="00053678"/>
    <w:rsid w:val="00065BE6"/>
    <w:rsid w:val="00085F07"/>
    <w:rsid w:val="0008688F"/>
    <w:rsid w:val="00086DD0"/>
    <w:rsid w:val="000909FD"/>
    <w:rsid w:val="000A099E"/>
    <w:rsid w:val="000B1928"/>
    <w:rsid w:val="000B515D"/>
    <w:rsid w:val="000B6C19"/>
    <w:rsid w:val="000B71B2"/>
    <w:rsid w:val="000D3005"/>
    <w:rsid w:val="000D363B"/>
    <w:rsid w:val="000D4296"/>
    <w:rsid w:val="000D51AB"/>
    <w:rsid w:val="000D735B"/>
    <w:rsid w:val="000E7D8B"/>
    <w:rsid w:val="000F5159"/>
    <w:rsid w:val="00115108"/>
    <w:rsid w:val="00121FD6"/>
    <w:rsid w:val="00123FC8"/>
    <w:rsid w:val="001268F6"/>
    <w:rsid w:val="00131BB8"/>
    <w:rsid w:val="00135887"/>
    <w:rsid w:val="00146C61"/>
    <w:rsid w:val="00163DBF"/>
    <w:rsid w:val="00167C2F"/>
    <w:rsid w:val="0017543F"/>
    <w:rsid w:val="00182125"/>
    <w:rsid w:val="00185034"/>
    <w:rsid w:val="0018652C"/>
    <w:rsid w:val="001935E3"/>
    <w:rsid w:val="001A76C5"/>
    <w:rsid w:val="001A774A"/>
    <w:rsid w:val="001B167F"/>
    <w:rsid w:val="001B177A"/>
    <w:rsid w:val="001C3B83"/>
    <w:rsid w:val="001C4AA1"/>
    <w:rsid w:val="001C55BA"/>
    <w:rsid w:val="001C7A4E"/>
    <w:rsid w:val="001D1921"/>
    <w:rsid w:val="001D4A9F"/>
    <w:rsid w:val="001D719F"/>
    <w:rsid w:val="001E21F3"/>
    <w:rsid w:val="001E31DD"/>
    <w:rsid w:val="001E5126"/>
    <w:rsid w:val="001E7515"/>
    <w:rsid w:val="001E760A"/>
    <w:rsid w:val="001F3CEF"/>
    <w:rsid w:val="00202E69"/>
    <w:rsid w:val="00203B3F"/>
    <w:rsid w:val="00215110"/>
    <w:rsid w:val="00216393"/>
    <w:rsid w:val="00230ADF"/>
    <w:rsid w:val="00240339"/>
    <w:rsid w:val="0024350A"/>
    <w:rsid w:val="002514FA"/>
    <w:rsid w:val="002524CE"/>
    <w:rsid w:val="00252F30"/>
    <w:rsid w:val="002572EE"/>
    <w:rsid w:val="00257935"/>
    <w:rsid w:val="00272700"/>
    <w:rsid w:val="00272855"/>
    <w:rsid w:val="00294167"/>
    <w:rsid w:val="002B66D7"/>
    <w:rsid w:val="002C33CE"/>
    <w:rsid w:val="002C7A5D"/>
    <w:rsid w:val="002E1DAD"/>
    <w:rsid w:val="002E77D4"/>
    <w:rsid w:val="002F2170"/>
    <w:rsid w:val="002F6DC0"/>
    <w:rsid w:val="002F6E80"/>
    <w:rsid w:val="003012F9"/>
    <w:rsid w:val="003151C9"/>
    <w:rsid w:val="00316190"/>
    <w:rsid w:val="00331E6D"/>
    <w:rsid w:val="0033560A"/>
    <w:rsid w:val="003371B0"/>
    <w:rsid w:val="003409CD"/>
    <w:rsid w:val="00340FE2"/>
    <w:rsid w:val="003447AB"/>
    <w:rsid w:val="00353971"/>
    <w:rsid w:val="003607CD"/>
    <w:rsid w:val="003626F0"/>
    <w:rsid w:val="0036403B"/>
    <w:rsid w:val="003A14B7"/>
    <w:rsid w:val="003A1753"/>
    <w:rsid w:val="003A20C2"/>
    <w:rsid w:val="003A20F8"/>
    <w:rsid w:val="003A210D"/>
    <w:rsid w:val="003E2BE8"/>
    <w:rsid w:val="003E3117"/>
    <w:rsid w:val="003E7C52"/>
    <w:rsid w:val="003F6097"/>
    <w:rsid w:val="004073CB"/>
    <w:rsid w:val="00410A08"/>
    <w:rsid w:val="0041296E"/>
    <w:rsid w:val="00432464"/>
    <w:rsid w:val="004349EE"/>
    <w:rsid w:val="00450238"/>
    <w:rsid w:val="00451228"/>
    <w:rsid w:val="00454BDC"/>
    <w:rsid w:val="0045688E"/>
    <w:rsid w:val="00467F62"/>
    <w:rsid w:val="004722A4"/>
    <w:rsid w:val="00493C62"/>
    <w:rsid w:val="004A48EA"/>
    <w:rsid w:val="004D14FB"/>
    <w:rsid w:val="004E003B"/>
    <w:rsid w:val="004E32C5"/>
    <w:rsid w:val="004E4604"/>
    <w:rsid w:val="004E5D0D"/>
    <w:rsid w:val="004E62CB"/>
    <w:rsid w:val="004F11C9"/>
    <w:rsid w:val="005011F4"/>
    <w:rsid w:val="0050200F"/>
    <w:rsid w:val="00504077"/>
    <w:rsid w:val="00520EB2"/>
    <w:rsid w:val="00564E49"/>
    <w:rsid w:val="005730A9"/>
    <w:rsid w:val="00576D15"/>
    <w:rsid w:val="005813EA"/>
    <w:rsid w:val="00581A80"/>
    <w:rsid w:val="00582106"/>
    <w:rsid w:val="00590023"/>
    <w:rsid w:val="005B2CF1"/>
    <w:rsid w:val="005C3BF3"/>
    <w:rsid w:val="005C6EEA"/>
    <w:rsid w:val="005D7E52"/>
    <w:rsid w:val="005E0E98"/>
    <w:rsid w:val="005E1C22"/>
    <w:rsid w:val="005E49C0"/>
    <w:rsid w:val="00602084"/>
    <w:rsid w:val="00613E7B"/>
    <w:rsid w:val="00617BAB"/>
    <w:rsid w:val="006207BE"/>
    <w:rsid w:val="0062303F"/>
    <w:rsid w:val="0063703A"/>
    <w:rsid w:val="00637402"/>
    <w:rsid w:val="00637946"/>
    <w:rsid w:val="00641E36"/>
    <w:rsid w:val="00646EBD"/>
    <w:rsid w:val="00676D57"/>
    <w:rsid w:val="00681DD5"/>
    <w:rsid w:val="00685D51"/>
    <w:rsid w:val="00695970"/>
    <w:rsid w:val="006966B8"/>
    <w:rsid w:val="006A2AD1"/>
    <w:rsid w:val="006B7322"/>
    <w:rsid w:val="006C1CBD"/>
    <w:rsid w:val="006C4B2D"/>
    <w:rsid w:val="006D2ACD"/>
    <w:rsid w:val="00700F50"/>
    <w:rsid w:val="00701C52"/>
    <w:rsid w:val="007110DE"/>
    <w:rsid w:val="007122A6"/>
    <w:rsid w:val="00714306"/>
    <w:rsid w:val="00717C6E"/>
    <w:rsid w:val="00733989"/>
    <w:rsid w:val="00740C78"/>
    <w:rsid w:val="007417BE"/>
    <w:rsid w:val="007436B6"/>
    <w:rsid w:val="0074400F"/>
    <w:rsid w:val="007464A6"/>
    <w:rsid w:val="00756319"/>
    <w:rsid w:val="00766405"/>
    <w:rsid w:val="00776696"/>
    <w:rsid w:val="007D1C6B"/>
    <w:rsid w:val="007D3C94"/>
    <w:rsid w:val="007D69AB"/>
    <w:rsid w:val="007E1759"/>
    <w:rsid w:val="007E5F8B"/>
    <w:rsid w:val="007F0297"/>
    <w:rsid w:val="007F3428"/>
    <w:rsid w:val="007F3FA8"/>
    <w:rsid w:val="007F5215"/>
    <w:rsid w:val="00800991"/>
    <w:rsid w:val="008079AC"/>
    <w:rsid w:val="00814C2D"/>
    <w:rsid w:val="008170EE"/>
    <w:rsid w:val="00824045"/>
    <w:rsid w:val="0082429C"/>
    <w:rsid w:val="00847F0F"/>
    <w:rsid w:val="00856C00"/>
    <w:rsid w:val="00857F80"/>
    <w:rsid w:val="008619B6"/>
    <w:rsid w:val="00866F0B"/>
    <w:rsid w:val="008670E2"/>
    <w:rsid w:val="008674D6"/>
    <w:rsid w:val="00870CBF"/>
    <w:rsid w:val="00870F4F"/>
    <w:rsid w:val="00877CF7"/>
    <w:rsid w:val="00891BD5"/>
    <w:rsid w:val="00894D9A"/>
    <w:rsid w:val="008953B1"/>
    <w:rsid w:val="008A1889"/>
    <w:rsid w:val="008B5FCE"/>
    <w:rsid w:val="008C0062"/>
    <w:rsid w:val="008C1C5F"/>
    <w:rsid w:val="008C1D1B"/>
    <w:rsid w:val="008D0D8B"/>
    <w:rsid w:val="008D2BA3"/>
    <w:rsid w:val="008E35B9"/>
    <w:rsid w:val="008F1C7B"/>
    <w:rsid w:val="008F2110"/>
    <w:rsid w:val="009157B0"/>
    <w:rsid w:val="00922771"/>
    <w:rsid w:val="00922EF3"/>
    <w:rsid w:val="00924D0E"/>
    <w:rsid w:val="009302DA"/>
    <w:rsid w:val="00930E6C"/>
    <w:rsid w:val="00933E8B"/>
    <w:rsid w:val="0094491F"/>
    <w:rsid w:val="00963150"/>
    <w:rsid w:val="0098565B"/>
    <w:rsid w:val="00985A1D"/>
    <w:rsid w:val="0098623E"/>
    <w:rsid w:val="0099310A"/>
    <w:rsid w:val="009968A5"/>
    <w:rsid w:val="0099755E"/>
    <w:rsid w:val="009A5F60"/>
    <w:rsid w:val="009C0317"/>
    <w:rsid w:val="009C1476"/>
    <w:rsid w:val="009C472E"/>
    <w:rsid w:val="009E433A"/>
    <w:rsid w:val="009F000A"/>
    <w:rsid w:val="009F130C"/>
    <w:rsid w:val="00A0090C"/>
    <w:rsid w:val="00A01487"/>
    <w:rsid w:val="00A0352E"/>
    <w:rsid w:val="00A11AC7"/>
    <w:rsid w:val="00A2599D"/>
    <w:rsid w:val="00A363C2"/>
    <w:rsid w:val="00A377D0"/>
    <w:rsid w:val="00A41685"/>
    <w:rsid w:val="00A4267E"/>
    <w:rsid w:val="00A45C3A"/>
    <w:rsid w:val="00A46080"/>
    <w:rsid w:val="00A52F1B"/>
    <w:rsid w:val="00A655C9"/>
    <w:rsid w:val="00A77EC7"/>
    <w:rsid w:val="00A84734"/>
    <w:rsid w:val="00AA157F"/>
    <w:rsid w:val="00AA740A"/>
    <w:rsid w:val="00AC18E4"/>
    <w:rsid w:val="00AC7555"/>
    <w:rsid w:val="00AC75F7"/>
    <w:rsid w:val="00AD242A"/>
    <w:rsid w:val="00AD6A78"/>
    <w:rsid w:val="00AE0385"/>
    <w:rsid w:val="00AE3C53"/>
    <w:rsid w:val="00AE51BF"/>
    <w:rsid w:val="00AE7B04"/>
    <w:rsid w:val="00AF1C1F"/>
    <w:rsid w:val="00B00319"/>
    <w:rsid w:val="00B04144"/>
    <w:rsid w:val="00B1089E"/>
    <w:rsid w:val="00B10AE0"/>
    <w:rsid w:val="00B21A54"/>
    <w:rsid w:val="00B24A90"/>
    <w:rsid w:val="00B3030B"/>
    <w:rsid w:val="00B3582E"/>
    <w:rsid w:val="00B42CB4"/>
    <w:rsid w:val="00B501AF"/>
    <w:rsid w:val="00B733C2"/>
    <w:rsid w:val="00B779BC"/>
    <w:rsid w:val="00BA769C"/>
    <w:rsid w:val="00BB16C4"/>
    <w:rsid w:val="00BB3A94"/>
    <w:rsid w:val="00BB4158"/>
    <w:rsid w:val="00BB59B5"/>
    <w:rsid w:val="00BD10E0"/>
    <w:rsid w:val="00BD5D5F"/>
    <w:rsid w:val="00BF1271"/>
    <w:rsid w:val="00BF2520"/>
    <w:rsid w:val="00C00392"/>
    <w:rsid w:val="00C04777"/>
    <w:rsid w:val="00C05F1F"/>
    <w:rsid w:val="00C102E1"/>
    <w:rsid w:val="00C13CCA"/>
    <w:rsid w:val="00C1797E"/>
    <w:rsid w:val="00C17D44"/>
    <w:rsid w:val="00C20899"/>
    <w:rsid w:val="00C2484B"/>
    <w:rsid w:val="00C3384A"/>
    <w:rsid w:val="00C36603"/>
    <w:rsid w:val="00C45B00"/>
    <w:rsid w:val="00C46432"/>
    <w:rsid w:val="00C52BD5"/>
    <w:rsid w:val="00C73895"/>
    <w:rsid w:val="00C8329F"/>
    <w:rsid w:val="00C83C73"/>
    <w:rsid w:val="00C86925"/>
    <w:rsid w:val="00C941BE"/>
    <w:rsid w:val="00CA2BA7"/>
    <w:rsid w:val="00CA59CD"/>
    <w:rsid w:val="00CB683A"/>
    <w:rsid w:val="00CC4720"/>
    <w:rsid w:val="00CD00AE"/>
    <w:rsid w:val="00CD0577"/>
    <w:rsid w:val="00CD1E77"/>
    <w:rsid w:val="00CD2149"/>
    <w:rsid w:val="00CE26A7"/>
    <w:rsid w:val="00CE3D6C"/>
    <w:rsid w:val="00CE3EBB"/>
    <w:rsid w:val="00CE4528"/>
    <w:rsid w:val="00CE6D01"/>
    <w:rsid w:val="00CE70C6"/>
    <w:rsid w:val="00CF1938"/>
    <w:rsid w:val="00CF51E6"/>
    <w:rsid w:val="00CF7486"/>
    <w:rsid w:val="00D16C71"/>
    <w:rsid w:val="00D224AA"/>
    <w:rsid w:val="00D2483D"/>
    <w:rsid w:val="00D4326B"/>
    <w:rsid w:val="00D5210A"/>
    <w:rsid w:val="00D73004"/>
    <w:rsid w:val="00D74122"/>
    <w:rsid w:val="00D748B1"/>
    <w:rsid w:val="00DA3BCA"/>
    <w:rsid w:val="00DA4E56"/>
    <w:rsid w:val="00DB0BF4"/>
    <w:rsid w:val="00DB2872"/>
    <w:rsid w:val="00DB371C"/>
    <w:rsid w:val="00DC7933"/>
    <w:rsid w:val="00DD0B73"/>
    <w:rsid w:val="00DD2512"/>
    <w:rsid w:val="00DD4453"/>
    <w:rsid w:val="00E020F9"/>
    <w:rsid w:val="00E038C9"/>
    <w:rsid w:val="00E059A4"/>
    <w:rsid w:val="00E37B26"/>
    <w:rsid w:val="00E4018D"/>
    <w:rsid w:val="00E41ED9"/>
    <w:rsid w:val="00E45175"/>
    <w:rsid w:val="00E549BD"/>
    <w:rsid w:val="00E56E30"/>
    <w:rsid w:val="00E6211E"/>
    <w:rsid w:val="00E670E4"/>
    <w:rsid w:val="00E67B37"/>
    <w:rsid w:val="00E754B0"/>
    <w:rsid w:val="00E775E2"/>
    <w:rsid w:val="00E80F14"/>
    <w:rsid w:val="00E82698"/>
    <w:rsid w:val="00E87938"/>
    <w:rsid w:val="00E90645"/>
    <w:rsid w:val="00E96BD7"/>
    <w:rsid w:val="00EA1CD1"/>
    <w:rsid w:val="00EA2B2B"/>
    <w:rsid w:val="00EA6452"/>
    <w:rsid w:val="00EB0A82"/>
    <w:rsid w:val="00EB5DB6"/>
    <w:rsid w:val="00EB6BD4"/>
    <w:rsid w:val="00EB7854"/>
    <w:rsid w:val="00EC5053"/>
    <w:rsid w:val="00EC7637"/>
    <w:rsid w:val="00EC783C"/>
    <w:rsid w:val="00ED0C46"/>
    <w:rsid w:val="00EE44D2"/>
    <w:rsid w:val="00EF2146"/>
    <w:rsid w:val="00F06836"/>
    <w:rsid w:val="00F10C4F"/>
    <w:rsid w:val="00F159A3"/>
    <w:rsid w:val="00F20978"/>
    <w:rsid w:val="00F351D6"/>
    <w:rsid w:val="00F37A0B"/>
    <w:rsid w:val="00F445CB"/>
    <w:rsid w:val="00F45129"/>
    <w:rsid w:val="00F45472"/>
    <w:rsid w:val="00F47D3C"/>
    <w:rsid w:val="00F50DBF"/>
    <w:rsid w:val="00F57DC1"/>
    <w:rsid w:val="00F57F7B"/>
    <w:rsid w:val="00F64B5A"/>
    <w:rsid w:val="00F779FF"/>
    <w:rsid w:val="00F80818"/>
    <w:rsid w:val="00F87A1F"/>
    <w:rsid w:val="00F91882"/>
    <w:rsid w:val="00F95717"/>
    <w:rsid w:val="00FB2F4A"/>
    <w:rsid w:val="00FB3C09"/>
    <w:rsid w:val="00FB5B9A"/>
    <w:rsid w:val="00FC3CD3"/>
    <w:rsid w:val="00FC3D77"/>
    <w:rsid w:val="00FE6525"/>
    <w:rsid w:val="00FF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EDD24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23ED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3E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3ED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3ED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3ED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3ED4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3ED4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3ED4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3ED4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3ED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23E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23E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23ED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23ED4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23ED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23ED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23ED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23ED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23ED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23E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3ED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23ED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23E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23ED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23ED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23ED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23E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23ED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23ED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011F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011F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011F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011F4"/>
    <w:rPr>
      <w:sz w:val="18"/>
      <w:szCs w:val="18"/>
    </w:rPr>
  </w:style>
  <w:style w:type="table" w:styleId="af2">
    <w:name w:val="Table Grid"/>
    <w:basedOn w:val="a1"/>
    <w:uiPriority w:val="39"/>
    <w:rsid w:val="00933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2026-03-11T08:39:00Z</dcterms:created>
  <dcterms:modified xsi:type="dcterms:W3CDTF">2026-03-11T08:39:00Z</dcterms:modified>
</cp:coreProperties>
</file>