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E840D" w14:textId="77777777" w:rsidR="00CB25E4" w:rsidRDefault="00CB25E4" w:rsidP="00CB25E4">
      <w:pPr>
        <w:spacing w:after="0"/>
        <w:rPr>
          <w:rFonts w:hint="eastAsia"/>
          <w:b/>
          <w:bCs/>
        </w:rPr>
      </w:pPr>
    </w:p>
    <w:tbl>
      <w:tblPr>
        <w:tblStyle w:val="af2"/>
        <w:tblpPr w:leftFromText="180" w:rightFromText="180" w:horzAnchor="margin" w:tblpY="68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1132"/>
        <w:gridCol w:w="1149"/>
        <w:gridCol w:w="991"/>
        <w:gridCol w:w="960"/>
        <w:gridCol w:w="1093"/>
        <w:gridCol w:w="1502"/>
        <w:gridCol w:w="883"/>
        <w:gridCol w:w="1169"/>
        <w:gridCol w:w="891"/>
        <w:gridCol w:w="840"/>
        <w:gridCol w:w="912"/>
        <w:gridCol w:w="748"/>
        <w:gridCol w:w="872"/>
      </w:tblGrid>
      <w:tr w:rsidR="00CB25E4" w:rsidRPr="00C57F08" w14:paraId="5272431A" w14:textId="77777777" w:rsidTr="00AC49BA">
        <w:trPr>
          <w:trHeight w:val="278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4CBAA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Study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A11033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Peristoma</w:t>
            </w:r>
            <w:r w:rsidRPr="00B927C3">
              <w:rPr>
                <w:rFonts w:hint="eastAsia"/>
                <w:sz w:val="18"/>
                <w:szCs w:val="18"/>
              </w:rPr>
              <w:t xml:space="preserve">l </w:t>
            </w:r>
            <w:r w:rsidRPr="00B927C3">
              <w:rPr>
                <w:sz w:val="18"/>
                <w:szCs w:val="18"/>
              </w:rPr>
              <w:t>adhesion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E02727" w14:textId="77777777" w:rsidR="0096750E" w:rsidRDefault="0096750E" w:rsidP="00AC49BA">
            <w:pPr>
              <w:rPr>
                <w:rFonts w:hint="eastAsia"/>
                <w:sz w:val="18"/>
                <w:szCs w:val="18"/>
              </w:rPr>
            </w:pPr>
            <w:r w:rsidRPr="0096750E">
              <w:rPr>
                <w:sz w:val="18"/>
                <w:szCs w:val="18"/>
              </w:rPr>
              <w:t>Total</w:t>
            </w:r>
          </w:p>
          <w:p w14:paraId="61E939A6" w14:textId="26B1DA2F" w:rsidR="0096750E" w:rsidRDefault="0096750E" w:rsidP="00AC49B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</w:t>
            </w:r>
            <w:r w:rsidRPr="0096750E">
              <w:rPr>
                <w:sz w:val="18"/>
                <w:szCs w:val="18"/>
              </w:rPr>
              <w:t>perative</w:t>
            </w:r>
          </w:p>
          <w:p w14:paraId="28F76093" w14:textId="0E4AAD5B" w:rsidR="00CB25E4" w:rsidRPr="00B927C3" w:rsidRDefault="0096750E" w:rsidP="00AC49BA">
            <w:pPr>
              <w:rPr>
                <w:rFonts w:hint="eastAsia"/>
                <w:sz w:val="18"/>
                <w:szCs w:val="18"/>
              </w:rPr>
            </w:pPr>
            <w:r w:rsidRPr="0096750E">
              <w:rPr>
                <w:sz w:val="18"/>
                <w:szCs w:val="18"/>
              </w:rPr>
              <w:t>time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40BE6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stoma reversal time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D4FE1D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Stoma retraction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2554B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Peristomal dermatitis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2F8A1C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Mucocutaneous separation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D20C71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Stoma prolapse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3434B4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Parastomal hernia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D6953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Stoma bleeding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271ED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Stoma necrosis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14:paraId="2ED62ED7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sz w:val="18"/>
                <w:szCs w:val="18"/>
              </w:rPr>
              <w:t>Stoma stricture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CFABB2" w14:textId="77777777" w:rsidR="00CB25E4" w:rsidRPr="00032C5C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032C5C">
              <w:rPr>
                <w:sz w:val="18"/>
                <w:szCs w:val="18"/>
              </w:rPr>
              <w:t>Ileus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FAB157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Time to first flatus</w:t>
            </w:r>
          </w:p>
        </w:tc>
      </w:tr>
      <w:tr w:rsidR="00CB25E4" w:rsidRPr="00C57F08" w14:paraId="5183F75F" w14:textId="77777777" w:rsidTr="00AC49BA">
        <w:trPr>
          <w:trHeight w:val="278"/>
        </w:trPr>
        <w:tc>
          <w:tcPr>
            <w:tcW w:w="806" w:type="dxa"/>
            <w:tcBorders>
              <w:top w:val="single" w:sz="4" w:space="0" w:color="auto"/>
            </w:tcBorders>
            <w:noWrap/>
            <w:hideMark/>
          </w:tcPr>
          <w:p w14:paraId="048516E3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Chen</w:t>
            </w:r>
            <w:r w:rsidRPr="001B41E5">
              <w:rPr>
                <w:rFonts w:hint="eastAsia"/>
                <w:sz w:val="18"/>
                <w:szCs w:val="18"/>
                <w:vertAlign w:val="superscript"/>
              </w:rPr>
              <w:t>14</w:t>
            </w:r>
            <w:r w:rsidRPr="00B927C3">
              <w:rPr>
                <w:rFonts w:hint="eastAsia"/>
                <w:sz w:val="18"/>
                <w:szCs w:val="18"/>
              </w:rPr>
              <w:t xml:space="preserve"> 2020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noWrap/>
            <w:hideMark/>
          </w:tcPr>
          <w:p w14:paraId="00CBBF2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noWrap/>
            <w:hideMark/>
          </w:tcPr>
          <w:p w14:paraId="23714051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hideMark/>
          </w:tcPr>
          <w:p w14:paraId="4ABD34A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5799A5BF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noWrap/>
            <w:hideMark/>
          </w:tcPr>
          <w:p w14:paraId="3C78860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noWrap/>
            <w:hideMark/>
          </w:tcPr>
          <w:p w14:paraId="76BA74C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hideMark/>
          </w:tcPr>
          <w:p w14:paraId="6A1E3BD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noWrap/>
            <w:hideMark/>
          </w:tcPr>
          <w:p w14:paraId="24EAD9F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91" w:type="dxa"/>
            <w:tcBorders>
              <w:top w:val="single" w:sz="4" w:space="0" w:color="auto"/>
            </w:tcBorders>
            <w:noWrap/>
            <w:hideMark/>
          </w:tcPr>
          <w:p w14:paraId="60B87BF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2077DAF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14:paraId="31190137" w14:textId="77777777" w:rsidR="00CB25E4" w:rsidRPr="00B927C3" w:rsidRDefault="00CB25E4" w:rsidP="00AC49BA">
            <w:pPr>
              <w:rPr>
                <w:rFonts w:ascii="Segoe UI Emoji" w:hAnsi="Segoe UI Emoji" w:cs="Segoe UI Emoji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748" w:type="dxa"/>
            <w:tcBorders>
              <w:top w:val="single" w:sz="4" w:space="0" w:color="auto"/>
            </w:tcBorders>
            <w:noWrap/>
            <w:hideMark/>
          </w:tcPr>
          <w:p w14:paraId="275064A3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hideMark/>
          </w:tcPr>
          <w:p w14:paraId="523189E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</w:tr>
      <w:tr w:rsidR="00CB25E4" w:rsidRPr="00C57F08" w14:paraId="35B40445" w14:textId="77777777" w:rsidTr="00AC49BA">
        <w:trPr>
          <w:trHeight w:val="278"/>
        </w:trPr>
        <w:tc>
          <w:tcPr>
            <w:tcW w:w="806" w:type="dxa"/>
            <w:noWrap/>
            <w:hideMark/>
          </w:tcPr>
          <w:p w14:paraId="4EB5E7E7" w14:textId="2D7A80FB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Pei</w:t>
            </w:r>
            <w:r w:rsidRPr="001B41E5">
              <w:rPr>
                <w:rFonts w:hint="eastAsia"/>
                <w:sz w:val="18"/>
                <w:szCs w:val="18"/>
                <w:vertAlign w:val="superscript"/>
              </w:rPr>
              <w:t>2</w:t>
            </w:r>
            <w:r w:rsidR="00195A44">
              <w:rPr>
                <w:rFonts w:hint="eastAsia"/>
                <w:sz w:val="18"/>
                <w:szCs w:val="18"/>
                <w:vertAlign w:val="superscript"/>
              </w:rPr>
              <w:t>2</w:t>
            </w:r>
            <w:r w:rsidRPr="00B927C3">
              <w:rPr>
                <w:rFonts w:hint="eastAsia"/>
                <w:sz w:val="18"/>
                <w:szCs w:val="18"/>
              </w:rPr>
              <w:t xml:space="preserve"> 2021</w:t>
            </w:r>
          </w:p>
        </w:tc>
        <w:tc>
          <w:tcPr>
            <w:tcW w:w="1132" w:type="dxa"/>
            <w:noWrap/>
            <w:hideMark/>
          </w:tcPr>
          <w:p w14:paraId="338E7471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49" w:type="dxa"/>
            <w:noWrap/>
            <w:hideMark/>
          </w:tcPr>
          <w:p w14:paraId="7B15DFA0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91" w:type="dxa"/>
            <w:noWrap/>
            <w:hideMark/>
          </w:tcPr>
          <w:p w14:paraId="1130EF6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60" w:type="dxa"/>
            <w:noWrap/>
            <w:hideMark/>
          </w:tcPr>
          <w:p w14:paraId="1D5CA95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093" w:type="dxa"/>
            <w:noWrap/>
            <w:hideMark/>
          </w:tcPr>
          <w:p w14:paraId="06D8680A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502" w:type="dxa"/>
            <w:noWrap/>
            <w:hideMark/>
          </w:tcPr>
          <w:p w14:paraId="371BF26B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83" w:type="dxa"/>
            <w:noWrap/>
            <w:hideMark/>
          </w:tcPr>
          <w:p w14:paraId="462FC1D8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69" w:type="dxa"/>
            <w:noWrap/>
            <w:hideMark/>
          </w:tcPr>
          <w:p w14:paraId="312C668B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91" w:type="dxa"/>
            <w:noWrap/>
            <w:hideMark/>
          </w:tcPr>
          <w:p w14:paraId="0F66ABA1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40" w:type="dxa"/>
            <w:noWrap/>
            <w:hideMark/>
          </w:tcPr>
          <w:p w14:paraId="70D2FDC0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12" w:type="dxa"/>
          </w:tcPr>
          <w:p w14:paraId="695DACC7" w14:textId="77777777" w:rsidR="00CB25E4" w:rsidRPr="00B927C3" w:rsidRDefault="00CB25E4" w:rsidP="00AC49BA">
            <w:pPr>
              <w:rPr>
                <w:rFonts w:ascii="Segoe UI Emoji" w:hAnsi="Segoe UI Emoji" w:cs="Segoe UI Emoji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748" w:type="dxa"/>
            <w:noWrap/>
            <w:hideMark/>
          </w:tcPr>
          <w:p w14:paraId="49BA3C3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72" w:type="dxa"/>
            <w:noWrap/>
            <w:hideMark/>
          </w:tcPr>
          <w:p w14:paraId="08A4CF5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</w:tr>
      <w:tr w:rsidR="00CB25E4" w:rsidRPr="00C57F08" w14:paraId="07E24C6F" w14:textId="77777777" w:rsidTr="00AC49BA">
        <w:trPr>
          <w:trHeight w:val="278"/>
        </w:trPr>
        <w:tc>
          <w:tcPr>
            <w:tcW w:w="806" w:type="dxa"/>
            <w:noWrap/>
            <w:hideMark/>
          </w:tcPr>
          <w:p w14:paraId="56148A9B" w14:textId="0C8D030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Li</w:t>
            </w:r>
            <w:r w:rsidR="00195A44" w:rsidRPr="00195A44">
              <w:rPr>
                <w:rFonts w:hint="eastAsia"/>
                <w:sz w:val="18"/>
                <w:szCs w:val="18"/>
                <w:vertAlign w:val="superscript"/>
              </w:rPr>
              <w:t>20</w:t>
            </w:r>
            <w:r w:rsidRPr="00B927C3">
              <w:rPr>
                <w:rFonts w:hint="eastAsia"/>
                <w:sz w:val="18"/>
                <w:szCs w:val="18"/>
              </w:rPr>
              <w:t xml:space="preserve"> 2023</w:t>
            </w:r>
          </w:p>
        </w:tc>
        <w:tc>
          <w:tcPr>
            <w:tcW w:w="1132" w:type="dxa"/>
            <w:noWrap/>
            <w:hideMark/>
          </w:tcPr>
          <w:p w14:paraId="6D163758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1149" w:type="dxa"/>
            <w:noWrap/>
            <w:hideMark/>
          </w:tcPr>
          <w:p w14:paraId="08561F6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91" w:type="dxa"/>
            <w:noWrap/>
            <w:hideMark/>
          </w:tcPr>
          <w:p w14:paraId="6AFFBD1C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960" w:type="dxa"/>
            <w:noWrap/>
            <w:hideMark/>
          </w:tcPr>
          <w:p w14:paraId="7006BD53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093" w:type="dxa"/>
            <w:noWrap/>
            <w:hideMark/>
          </w:tcPr>
          <w:p w14:paraId="4D9A178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502" w:type="dxa"/>
            <w:noWrap/>
            <w:hideMark/>
          </w:tcPr>
          <w:p w14:paraId="2B868CE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883" w:type="dxa"/>
            <w:noWrap/>
            <w:hideMark/>
          </w:tcPr>
          <w:p w14:paraId="63D896D1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69" w:type="dxa"/>
            <w:noWrap/>
            <w:hideMark/>
          </w:tcPr>
          <w:p w14:paraId="071EB768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91" w:type="dxa"/>
            <w:noWrap/>
            <w:hideMark/>
          </w:tcPr>
          <w:p w14:paraId="406EBE57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40" w:type="dxa"/>
            <w:noWrap/>
            <w:hideMark/>
          </w:tcPr>
          <w:p w14:paraId="7388D3DD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12" w:type="dxa"/>
          </w:tcPr>
          <w:p w14:paraId="6334B154" w14:textId="77777777" w:rsidR="00CB25E4" w:rsidRPr="00B927C3" w:rsidRDefault="00CB25E4" w:rsidP="00AC49BA">
            <w:pPr>
              <w:rPr>
                <w:rFonts w:ascii="Segoe UI Emoji" w:hAnsi="Segoe UI Emoji" w:cs="Segoe UI Emoji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748" w:type="dxa"/>
            <w:noWrap/>
            <w:hideMark/>
          </w:tcPr>
          <w:p w14:paraId="7783E104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872" w:type="dxa"/>
            <w:noWrap/>
            <w:hideMark/>
          </w:tcPr>
          <w:p w14:paraId="195C602D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</w:tr>
      <w:tr w:rsidR="00CB25E4" w:rsidRPr="00C57F08" w14:paraId="78E22482" w14:textId="77777777" w:rsidTr="00AC49BA">
        <w:trPr>
          <w:trHeight w:val="278"/>
        </w:trPr>
        <w:tc>
          <w:tcPr>
            <w:tcW w:w="806" w:type="dxa"/>
            <w:noWrap/>
            <w:hideMark/>
          </w:tcPr>
          <w:p w14:paraId="0F9AE6A4" w14:textId="7318AB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Cai</w:t>
            </w:r>
            <w:r w:rsidRPr="001B41E5">
              <w:rPr>
                <w:rFonts w:hint="eastAsia"/>
                <w:sz w:val="18"/>
                <w:szCs w:val="18"/>
                <w:vertAlign w:val="superscript"/>
              </w:rPr>
              <w:t>2</w:t>
            </w:r>
            <w:r w:rsidR="00195A44">
              <w:rPr>
                <w:rFonts w:hint="eastAsia"/>
                <w:sz w:val="18"/>
                <w:szCs w:val="18"/>
                <w:vertAlign w:val="superscript"/>
              </w:rPr>
              <w:t>1</w:t>
            </w:r>
            <w:r w:rsidRPr="00B927C3">
              <w:rPr>
                <w:rFonts w:hint="eastAsia"/>
                <w:sz w:val="18"/>
                <w:szCs w:val="18"/>
              </w:rPr>
              <w:t xml:space="preserve"> 2025</w:t>
            </w:r>
          </w:p>
        </w:tc>
        <w:tc>
          <w:tcPr>
            <w:tcW w:w="1132" w:type="dxa"/>
            <w:noWrap/>
            <w:hideMark/>
          </w:tcPr>
          <w:p w14:paraId="448ECA6A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49" w:type="dxa"/>
            <w:noWrap/>
            <w:hideMark/>
          </w:tcPr>
          <w:p w14:paraId="34F81E20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91" w:type="dxa"/>
            <w:noWrap/>
            <w:hideMark/>
          </w:tcPr>
          <w:p w14:paraId="2DA86E6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60" w:type="dxa"/>
            <w:noWrap/>
            <w:hideMark/>
          </w:tcPr>
          <w:p w14:paraId="319FD81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093" w:type="dxa"/>
            <w:noWrap/>
            <w:hideMark/>
          </w:tcPr>
          <w:p w14:paraId="5C316ABB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502" w:type="dxa"/>
            <w:noWrap/>
            <w:hideMark/>
          </w:tcPr>
          <w:p w14:paraId="6ED85E40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83" w:type="dxa"/>
            <w:noWrap/>
            <w:hideMark/>
          </w:tcPr>
          <w:p w14:paraId="7DA4A0AD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69" w:type="dxa"/>
            <w:noWrap/>
            <w:hideMark/>
          </w:tcPr>
          <w:p w14:paraId="2FB50E8D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91" w:type="dxa"/>
            <w:noWrap/>
            <w:hideMark/>
          </w:tcPr>
          <w:p w14:paraId="4FFBFAE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40" w:type="dxa"/>
            <w:noWrap/>
            <w:hideMark/>
          </w:tcPr>
          <w:p w14:paraId="10D48AC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12" w:type="dxa"/>
          </w:tcPr>
          <w:p w14:paraId="44DC52CD" w14:textId="77777777" w:rsidR="00CB25E4" w:rsidRPr="00B927C3" w:rsidRDefault="00CB25E4" w:rsidP="00AC49BA">
            <w:pPr>
              <w:rPr>
                <w:rFonts w:ascii="Segoe UI Emoji" w:hAnsi="Segoe UI Emoji" w:cs="Segoe UI Emoji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748" w:type="dxa"/>
            <w:noWrap/>
            <w:hideMark/>
          </w:tcPr>
          <w:p w14:paraId="536154E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72" w:type="dxa"/>
            <w:noWrap/>
            <w:hideMark/>
          </w:tcPr>
          <w:p w14:paraId="5802A78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</w:tr>
      <w:tr w:rsidR="00CB25E4" w:rsidRPr="00C57F08" w14:paraId="333B53F6" w14:textId="77777777" w:rsidTr="00AC49BA">
        <w:trPr>
          <w:trHeight w:val="278"/>
        </w:trPr>
        <w:tc>
          <w:tcPr>
            <w:tcW w:w="806" w:type="dxa"/>
            <w:noWrap/>
            <w:hideMark/>
          </w:tcPr>
          <w:p w14:paraId="169F8517" w14:textId="75494608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Shu</w:t>
            </w:r>
            <w:r w:rsidRPr="001B41E5">
              <w:rPr>
                <w:rFonts w:hint="eastAsia"/>
                <w:sz w:val="18"/>
                <w:szCs w:val="18"/>
                <w:vertAlign w:val="superscript"/>
              </w:rPr>
              <w:t>1</w:t>
            </w:r>
            <w:r w:rsidR="00195A44">
              <w:rPr>
                <w:rFonts w:hint="eastAsia"/>
                <w:sz w:val="18"/>
                <w:szCs w:val="18"/>
                <w:vertAlign w:val="superscript"/>
              </w:rPr>
              <w:t>9</w:t>
            </w:r>
            <w:r w:rsidRPr="00B927C3">
              <w:rPr>
                <w:rFonts w:hint="eastAsia"/>
                <w:sz w:val="18"/>
                <w:szCs w:val="18"/>
              </w:rPr>
              <w:t xml:space="preserve"> 2025</w:t>
            </w:r>
          </w:p>
        </w:tc>
        <w:tc>
          <w:tcPr>
            <w:tcW w:w="1132" w:type="dxa"/>
            <w:noWrap/>
            <w:hideMark/>
          </w:tcPr>
          <w:p w14:paraId="00C1928F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1149" w:type="dxa"/>
            <w:noWrap/>
            <w:hideMark/>
          </w:tcPr>
          <w:p w14:paraId="1D202B34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91" w:type="dxa"/>
            <w:noWrap/>
            <w:hideMark/>
          </w:tcPr>
          <w:p w14:paraId="762626A8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60" w:type="dxa"/>
            <w:noWrap/>
            <w:hideMark/>
          </w:tcPr>
          <w:p w14:paraId="30A5EC4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1093" w:type="dxa"/>
            <w:noWrap/>
            <w:hideMark/>
          </w:tcPr>
          <w:p w14:paraId="6866884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1502" w:type="dxa"/>
            <w:noWrap/>
            <w:hideMark/>
          </w:tcPr>
          <w:p w14:paraId="408805BB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883" w:type="dxa"/>
            <w:noWrap/>
            <w:hideMark/>
          </w:tcPr>
          <w:p w14:paraId="3D50B844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1169" w:type="dxa"/>
            <w:noWrap/>
            <w:hideMark/>
          </w:tcPr>
          <w:p w14:paraId="5CB9E0AB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891" w:type="dxa"/>
            <w:noWrap/>
            <w:hideMark/>
          </w:tcPr>
          <w:p w14:paraId="61ECE36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840" w:type="dxa"/>
            <w:noWrap/>
            <w:hideMark/>
          </w:tcPr>
          <w:p w14:paraId="57DCB3B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912" w:type="dxa"/>
          </w:tcPr>
          <w:p w14:paraId="48E86B3F" w14:textId="77777777" w:rsidR="00CB25E4" w:rsidRPr="00B927C3" w:rsidRDefault="00CB25E4" w:rsidP="00AC49BA">
            <w:pPr>
              <w:rPr>
                <w:rFonts w:ascii="Segoe UI Emoji" w:hAnsi="Segoe UI Emoji" w:cs="Segoe UI Emoji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  <w:tc>
          <w:tcPr>
            <w:tcW w:w="748" w:type="dxa"/>
            <w:noWrap/>
            <w:hideMark/>
          </w:tcPr>
          <w:p w14:paraId="176726F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72" w:type="dxa"/>
            <w:noWrap/>
            <w:hideMark/>
          </w:tcPr>
          <w:p w14:paraId="6B4E3B06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</w:tr>
      <w:tr w:rsidR="00CB25E4" w:rsidRPr="00C57F08" w14:paraId="02F3442A" w14:textId="77777777" w:rsidTr="00AC49BA">
        <w:trPr>
          <w:trHeight w:val="278"/>
        </w:trPr>
        <w:tc>
          <w:tcPr>
            <w:tcW w:w="806" w:type="dxa"/>
            <w:noWrap/>
            <w:hideMark/>
          </w:tcPr>
          <w:p w14:paraId="0610C4BC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hint="eastAsia"/>
                <w:sz w:val="18"/>
                <w:szCs w:val="18"/>
              </w:rPr>
              <w:t>Zhang</w:t>
            </w:r>
            <w:r w:rsidRPr="001B41E5">
              <w:rPr>
                <w:rFonts w:hint="eastAsia"/>
                <w:sz w:val="18"/>
                <w:szCs w:val="18"/>
                <w:vertAlign w:val="superscript"/>
              </w:rPr>
              <w:t>15</w:t>
            </w:r>
            <w:r w:rsidRPr="00B927C3">
              <w:rPr>
                <w:rFonts w:hint="eastAsia"/>
                <w:sz w:val="18"/>
                <w:szCs w:val="18"/>
              </w:rPr>
              <w:t xml:space="preserve"> 2025</w:t>
            </w:r>
          </w:p>
        </w:tc>
        <w:tc>
          <w:tcPr>
            <w:tcW w:w="1132" w:type="dxa"/>
            <w:noWrap/>
            <w:hideMark/>
          </w:tcPr>
          <w:p w14:paraId="4C5814E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49" w:type="dxa"/>
            <w:noWrap/>
            <w:hideMark/>
          </w:tcPr>
          <w:p w14:paraId="6A2682A9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91" w:type="dxa"/>
            <w:noWrap/>
            <w:hideMark/>
          </w:tcPr>
          <w:p w14:paraId="626F75B1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60" w:type="dxa"/>
            <w:noWrap/>
            <w:hideMark/>
          </w:tcPr>
          <w:p w14:paraId="6903018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093" w:type="dxa"/>
            <w:noWrap/>
            <w:hideMark/>
          </w:tcPr>
          <w:p w14:paraId="335DBBE2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502" w:type="dxa"/>
            <w:noWrap/>
            <w:hideMark/>
          </w:tcPr>
          <w:p w14:paraId="2DFD96E8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83" w:type="dxa"/>
            <w:noWrap/>
            <w:hideMark/>
          </w:tcPr>
          <w:p w14:paraId="749318E5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1169" w:type="dxa"/>
            <w:noWrap/>
            <w:hideMark/>
          </w:tcPr>
          <w:p w14:paraId="4A2F087F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91" w:type="dxa"/>
            <w:noWrap/>
            <w:hideMark/>
          </w:tcPr>
          <w:p w14:paraId="0965BAF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40" w:type="dxa"/>
            <w:noWrap/>
            <w:hideMark/>
          </w:tcPr>
          <w:p w14:paraId="1EC3675C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912" w:type="dxa"/>
          </w:tcPr>
          <w:p w14:paraId="4960FA08" w14:textId="77777777" w:rsidR="00CB25E4" w:rsidRPr="00B927C3" w:rsidRDefault="00CB25E4" w:rsidP="00AC49BA">
            <w:pPr>
              <w:rPr>
                <w:rFonts w:ascii="Segoe UI Emoji" w:hAnsi="Segoe UI Emoji" w:cs="Segoe UI Emoji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748" w:type="dxa"/>
            <w:noWrap/>
            <w:hideMark/>
          </w:tcPr>
          <w:p w14:paraId="2864D4EE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✅</w:t>
            </w:r>
          </w:p>
        </w:tc>
        <w:tc>
          <w:tcPr>
            <w:tcW w:w="872" w:type="dxa"/>
            <w:noWrap/>
            <w:hideMark/>
          </w:tcPr>
          <w:p w14:paraId="3F498800" w14:textId="77777777" w:rsidR="00CB25E4" w:rsidRPr="00B927C3" w:rsidRDefault="00CB25E4" w:rsidP="00AC49BA">
            <w:pPr>
              <w:rPr>
                <w:rFonts w:hint="eastAsia"/>
                <w:sz w:val="18"/>
                <w:szCs w:val="18"/>
              </w:rPr>
            </w:pPr>
            <w:r w:rsidRPr="00B927C3">
              <w:rPr>
                <w:rFonts w:ascii="Segoe UI Emoji" w:hAnsi="Segoe UI Emoji" w:cs="Segoe UI Emoji"/>
                <w:sz w:val="18"/>
                <w:szCs w:val="18"/>
              </w:rPr>
              <w:t>❌</w:t>
            </w:r>
          </w:p>
        </w:tc>
      </w:tr>
    </w:tbl>
    <w:p w14:paraId="1DA07C46" w14:textId="3A21F633" w:rsidR="008A3201" w:rsidRDefault="00CB25E4">
      <w:pPr>
        <w:rPr>
          <w:rFonts w:hint="eastAsia"/>
        </w:rPr>
      </w:pPr>
      <w:r w:rsidRPr="00032C5C">
        <w:rPr>
          <w:rFonts w:ascii="Times New Roman" w:hAnsi="Times New Roman" w:cs="Times New Roman" w:hint="eastAsia"/>
          <w:sz w:val="18"/>
          <w:szCs w:val="18"/>
        </w:rPr>
        <w:t>Supplementary Materials</w:t>
      </w:r>
      <w:r w:rsidR="004B7DE3">
        <w:rPr>
          <w:rFonts w:ascii="Times New Roman" w:hAnsi="Times New Roman" w:cs="Times New Roman" w:hint="eastAsia"/>
          <w:sz w:val="18"/>
          <w:szCs w:val="18"/>
        </w:rPr>
        <w:t xml:space="preserve"> 2</w:t>
      </w:r>
      <w:r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Pr="0084589A">
        <w:rPr>
          <w:rFonts w:ascii="Times New Roman" w:hAnsi="Times New Roman" w:cs="Times New Roman"/>
          <w:sz w:val="18"/>
          <w:szCs w:val="18"/>
        </w:rPr>
        <w:t xml:space="preserve">Summary Table of Extractability of Key Outcome Indicators                                                                                            </w:t>
      </w:r>
    </w:p>
    <w:sectPr w:rsidR="008A3201" w:rsidSect="00CB25E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CB1FE" w14:textId="77777777" w:rsidR="00783A83" w:rsidRDefault="00783A83" w:rsidP="00CB25E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A7C22F7" w14:textId="77777777" w:rsidR="00783A83" w:rsidRDefault="00783A83" w:rsidP="00CB25E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1BD6" w14:textId="77777777" w:rsidR="00783A83" w:rsidRDefault="00783A83" w:rsidP="00CB25E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DAA48FB" w14:textId="77777777" w:rsidR="00783A83" w:rsidRDefault="00783A83" w:rsidP="00CB25E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01"/>
    <w:rsid w:val="00195A44"/>
    <w:rsid w:val="004B7DE3"/>
    <w:rsid w:val="007624C6"/>
    <w:rsid w:val="00783A83"/>
    <w:rsid w:val="008A3201"/>
    <w:rsid w:val="0096750E"/>
    <w:rsid w:val="00C728C3"/>
    <w:rsid w:val="00CB25E4"/>
    <w:rsid w:val="00E55CCB"/>
    <w:rsid w:val="00ED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A52B0"/>
  <w15:chartTrackingRefBased/>
  <w15:docId w15:val="{DC5CDF86-E8F7-4076-8F29-706FB4C0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5E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32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2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20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20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20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20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20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20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320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3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3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320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320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320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32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32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32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32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A3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2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A32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3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A32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32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32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3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A32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320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25E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25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25E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25E4"/>
    <w:rPr>
      <w:sz w:val="18"/>
      <w:szCs w:val="18"/>
    </w:rPr>
  </w:style>
  <w:style w:type="table" w:styleId="af2">
    <w:name w:val="Table Grid"/>
    <w:basedOn w:val="a1"/>
    <w:uiPriority w:val="39"/>
    <w:rsid w:val="00CB2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492</Characters>
  <Application>Microsoft Office Word</Application>
  <DocSecurity>0</DocSecurity>
  <Lines>164</Lines>
  <Paragraphs>129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l597768288@outlook.com</dc:creator>
  <cp:keywords/>
  <dc:description/>
  <cp:lastModifiedBy>l597768288@outlook.com</cp:lastModifiedBy>
  <cp:revision>5</cp:revision>
  <dcterms:created xsi:type="dcterms:W3CDTF">2026-03-04T01:41:00Z</dcterms:created>
  <dcterms:modified xsi:type="dcterms:W3CDTF">2026-03-04T12:07:00Z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b4eb3516-a799-4004-bbd9-7be5d23228ee</vt:lpwstr>
  </property>
</Properties>
</file>