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867D3">
      <w:pPr>
        <w:spacing w:after="24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36"/>
        </w:rPr>
        <w:t>:</w:t>
      </w:r>
      <w:r>
        <w:rPr>
          <w:rFonts w:hint="eastAsia" w:ascii="Times New Roman" w:hAnsi="Times New Roman" w:cs="Times New Roman"/>
          <w:b/>
          <w:bCs/>
          <w:sz w:val="36"/>
          <w:szCs w:val="36"/>
        </w:rPr>
        <w:t xml:space="preserve"> Collinearity Analysis of Candidate and Selected Variables.</w:t>
      </w:r>
    </w:p>
    <w:tbl>
      <w:tblPr>
        <w:tblStyle w:val="3"/>
        <w:tblW w:w="146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9"/>
        <w:gridCol w:w="4398"/>
        <w:gridCol w:w="3014"/>
        <w:gridCol w:w="3274"/>
      </w:tblGrid>
      <w:tr w14:paraId="6F538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E795E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Variable</w:t>
            </w:r>
          </w:p>
        </w:tc>
        <w:tc>
          <w:tcPr>
            <w:tcW w:w="43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6FA800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VIF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</w:rPr>
              <w:t xml:space="preserve"> (All candidate variables)</w:t>
            </w:r>
          </w:p>
        </w:tc>
        <w:tc>
          <w:tcPr>
            <w:tcW w:w="301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8CDEFF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</w:rPr>
              <w:t>VIF (Selected features)</w:t>
            </w:r>
          </w:p>
        </w:tc>
        <w:tc>
          <w:tcPr>
            <w:tcW w:w="32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12EDC5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</w:rPr>
              <w:t>Inclusion in final model</w:t>
            </w:r>
          </w:p>
        </w:tc>
      </w:tr>
      <w:tr w14:paraId="53E04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322E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Sex</w:t>
            </w:r>
          </w:p>
        </w:tc>
        <w:tc>
          <w:tcPr>
            <w:tcW w:w="439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C3EB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1.50217508097975</w:t>
            </w:r>
          </w:p>
        </w:tc>
        <w:tc>
          <w:tcPr>
            <w:tcW w:w="3014" w:type="dxa"/>
            <w:tcBorders>
              <w:top w:val="single" w:color="auto" w:sz="4" w:space="0"/>
            </w:tcBorders>
            <w:vAlign w:val="center"/>
          </w:tcPr>
          <w:p w14:paraId="2CB9182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tcBorders>
              <w:top w:val="single" w:color="auto" w:sz="4" w:space="0"/>
            </w:tcBorders>
            <w:vAlign w:val="center"/>
          </w:tcPr>
          <w:p w14:paraId="25E35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657E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E44F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Age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17498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1.38600753998504</w:t>
            </w:r>
          </w:p>
        </w:tc>
        <w:tc>
          <w:tcPr>
            <w:tcW w:w="3014" w:type="dxa"/>
            <w:vAlign w:val="center"/>
          </w:tcPr>
          <w:p w14:paraId="7B2E329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11ED9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BFAB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65F83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Smoke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E89B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1.84153818357415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051E0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1.04769158934188</w:t>
            </w:r>
          </w:p>
        </w:tc>
        <w:tc>
          <w:tcPr>
            <w:tcW w:w="3274" w:type="dxa"/>
            <w:vAlign w:val="center"/>
          </w:tcPr>
          <w:p w14:paraId="379FBC33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1A67C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0BFC3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Drink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5827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1.64167917922664</w:t>
            </w:r>
          </w:p>
        </w:tc>
        <w:tc>
          <w:tcPr>
            <w:tcW w:w="3014" w:type="dxa"/>
            <w:vAlign w:val="center"/>
          </w:tcPr>
          <w:p w14:paraId="5A661CB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5746E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B4E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1B0EE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Hypertension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25596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1.25445047135055</w:t>
            </w:r>
          </w:p>
        </w:tc>
        <w:tc>
          <w:tcPr>
            <w:tcW w:w="3014" w:type="dxa"/>
            <w:vAlign w:val="center"/>
          </w:tcPr>
          <w:p w14:paraId="71EEA57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752AA5D9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0A1C9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750FE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Diabets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E9A0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1.16789570887845</w:t>
            </w:r>
          </w:p>
        </w:tc>
        <w:tc>
          <w:tcPr>
            <w:tcW w:w="3014" w:type="dxa"/>
            <w:vAlign w:val="center"/>
          </w:tcPr>
          <w:p w14:paraId="7646830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4FED1CAC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4A6E0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05743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Stroke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5743D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1.93308125215699</w:t>
            </w:r>
          </w:p>
        </w:tc>
        <w:tc>
          <w:tcPr>
            <w:tcW w:w="3014" w:type="dxa"/>
            <w:vAlign w:val="center"/>
          </w:tcPr>
          <w:p w14:paraId="5FAB51C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69956B3B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73F34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79A90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Antiplatelet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4CDC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2.02035825023743</w:t>
            </w:r>
          </w:p>
        </w:tc>
        <w:tc>
          <w:tcPr>
            <w:tcW w:w="3014" w:type="dxa"/>
            <w:vAlign w:val="center"/>
          </w:tcPr>
          <w:p w14:paraId="45B2B5B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38435F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E0A6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7D39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GCS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B004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1.72392877427727</w:t>
            </w:r>
          </w:p>
        </w:tc>
        <w:tc>
          <w:tcPr>
            <w:tcW w:w="3014" w:type="dxa"/>
            <w:vAlign w:val="center"/>
          </w:tcPr>
          <w:p w14:paraId="03DCF0B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00AB3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406A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7FAE5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Hunt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hess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5DAB1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1.57429330408792</w:t>
            </w:r>
          </w:p>
        </w:tc>
        <w:tc>
          <w:tcPr>
            <w:tcW w:w="3014" w:type="dxa"/>
            <w:vAlign w:val="center"/>
          </w:tcPr>
          <w:p w14:paraId="0761F52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1800E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7D83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1EDA9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Modified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fisher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424F5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1.41500608827851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77E8C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1.09013568242973</w:t>
            </w:r>
          </w:p>
        </w:tc>
        <w:tc>
          <w:tcPr>
            <w:tcW w:w="3274" w:type="dxa"/>
            <w:vAlign w:val="center"/>
          </w:tcPr>
          <w:p w14:paraId="75263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3BE1F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382EB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Surgical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approach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3F42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1.93421026902797</w:t>
            </w:r>
          </w:p>
        </w:tc>
        <w:tc>
          <w:tcPr>
            <w:tcW w:w="3014" w:type="dxa"/>
            <w:vAlign w:val="center"/>
          </w:tcPr>
          <w:p w14:paraId="78E6734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56E084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9232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675BD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Aneurysm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location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48A10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1.52539635180627</w:t>
            </w:r>
          </w:p>
        </w:tc>
        <w:tc>
          <w:tcPr>
            <w:tcW w:w="3014" w:type="dxa"/>
            <w:vAlign w:val="center"/>
          </w:tcPr>
          <w:p w14:paraId="655FD96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569A53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2FCE9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44BB6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Sugar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41E9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1.32945478575023</w:t>
            </w:r>
          </w:p>
        </w:tc>
        <w:tc>
          <w:tcPr>
            <w:tcW w:w="3014" w:type="dxa"/>
            <w:vAlign w:val="center"/>
          </w:tcPr>
          <w:p w14:paraId="0478F7F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6F84F463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48B71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230ED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Creatinine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0BA0E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1.16927946586805</w:t>
            </w:r>
          </w:p>
        </w:tc>
        <w:tc>
          <w:tcPr>
            <w:tcW w:w="3014" w:type="dxa"/>
            <w:vAlign w:val="center"/>
          </w:tcPr>
          <w:p w14:paraId="35D85EB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5725B044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794C8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34284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WBC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07A9D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15.3708354656886</w:t>
            </w:r>
          </w:p>
        </w:tc>
        <w:tc>
          <w:tcPr>
            <w:tcW w:w="3014" w:type="dxa"/>
            <w:vAlign w:val="center"/>
          </w:tcPr>
          <w:p w14:paraId="1951FC6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70777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1B1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076F4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PLT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5268E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6.29988859331997</w:t>
            </w:r>
          </w:p>
        </w:tc>
        <w:tc>
          <w:tcPr>
            <w:tcW w:w="3014" w:type="dxa"/>
            <w:vAlign w:val="center"/>
          </w:tcPr>
          <w:p w14:paraId="1E41E9C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45691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69C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74D89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Lymphocytes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3491E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12.962143263586</w:t>
            </w:r>
          </w:p>
        </w:tc>
        <w:tc>
          <w:tcPr>
            <w:tcW w:w="3014" w:type="dxa"/>
            <w:vAlign w:val="center"/>
          </w:tcPr>
          <w:p w14:paraId="5D03673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45A5B815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651C3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135C1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Hb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4FCD6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2.61831032472742</w:t>
            </w:r>
          </w:p>
        </w:tc>
        <w:tc>
          <w:tcPr>
            <w:tcW w:w="3014" w:type="dxa"/>
            <w:vAlign w:val="center"/>
          </w:tcPr>
          <w:p w14:paraId="15652A8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1FE62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2F56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065D3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RBC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4265B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1.83413779376391</w:t>
            </w:r>
          </w:p>
        </w:tc>
        <w:tc>
          <w:tcPr>
            <w:tcW w:w="3014" w:type="dxa"/>
            <w:vAlign w:val="center"/>
          </w:tcPr>
          <w:p w14:paraId="52EC012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447A9F49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5BEA4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A9EE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Monocytes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1C8B9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9.14958786352902</w:t>
            </w:r>
          </w:p>
        </w:tc>
        <w:tc>
          <w:tcPr>
            <w:tcW w:w="3014" w:type="dxa"/>
            <w:vAlign w:val="center"/>
          </w:tcPr>
          <w:p w14:paraId="3159C51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65D54611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</w:p>
        </w:tc>
      </w:tr>
      <w:tr w14:paraId="2A999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44D10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Fibrinogen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21E88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1.20593982628277</w:t>
            </w:r>
          </w:p>
        </w:tc>
        <w:tc>
          <w:tcPr>
            <w:tcW w:w="3014" w:type="dxa"/>
            <w:vAlign w:val="center"/>
          </w:tcPr>
          <w:p w14:paraId="70D8073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613552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FE24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62250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Neutrophils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429DC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55.9338559189372</w:t>
            </w:r>
          </w:p>
        </w:tc>
        <w:tc>
          <w:tcPr>
            <w:tcW w:w="3014" w:type="dxa"/>
            <w:vAlign w:val="center"/>
          </w:tcPr>
          <w:p w14:paraId="38EAB9A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6E290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E3BF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E627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WBC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01816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1.70711058446796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5D0BF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1.1278899725573</w:t>
            </w:r>
          </w:p>
        </w:tc>
        <w:tc>
          <w:tcPr>
            <w:tcW w:w="3274" w:type="dxa"/>
            <w:vAlign w:val="center"/>
          </w:tcPr>
          <w:p w14:paraId="611945CA">
            <w:pPr>
              <w:jc w:val="center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6947F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4DE4D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TCC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5EB84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1.72106466251102</w:t>
            </w:r>
          </w:p>
        </w:tc>
        <w:tc>
          <w:tcPr>
            <w:tcW w:w="3014" w:type="dxa"/>
            <w:vAlign w:val="center"/>
          </w:tcPr>
          <w:p w14:paraId="5F5F623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4343C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EB22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094DB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Pr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05F58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1.92752420732392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37A77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1.10565552390087</w:t>
            </w:r>
          </w:p>
        </w:tc>
        <w:tc>
          <w:tcPr>
            <w:tcW w:w="3274" w:type="dxa"/>
            <w:vAlign w:val="center"/>
          </w:tcPr>
          <w:p w14:paraId="1EF41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07A14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02BB7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sugar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D76D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1.77705592676119</w:t>
            </w:r>
          </w:p>
        </w:tc>
        <w:tc>
          <w:tcPr>
            <w:tcW w:w="3014" w:type="dxa"/>
            <w:vAlign w:val="center"/>
          </w:tcPr>
          <w:p w14:paraId="03A90E9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24EE6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F9A8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27F7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Cl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001E5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1.30286567711985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27EEC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1.10738718684918</w:t>
            </w:r>
          </w:p>
        </w:tc>
        <w:tc>
          <w:tcPr>
            <w:tcW w:w="3274" w:type="dxa"/>
            <w:vAlign w:val="center"/>
          </w:tcPr>
          <w:p w14:paraId="4ECE2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19495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1D9A4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PNI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57DEA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19.5647275420652</w:t>
            </w:r>
          </w:p>
        </w:tc>
        <w:tc>
          <w:tcPr>
            <w:tcW w:w="3014" w:type="dxa"/>
            <w:vAlign w:val="center"/>
          </w:tcPr>
          <w:p w14:paraId="37976DE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5650B3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9884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7BF1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NAR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4B78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50.7562198228569</w:t>
            </w:r>
          </w:p>
        </w:tc>
        <w:tc>
          <w:tcPr>
            <w:tcW w:w="3014" w:type="dxa"/>
            <w:vAlign w:val="center"/>
          </w:tcPr>
          <w:p w14:paraId="62948B3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6F1D65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939F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3F92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PAR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5A23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5.57543235256018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5EE18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1.07210472694922</w:t>
            </w:r>
          </w:p>
        </w:tc>
        <w:tc>
          <w:tcPr>
            <w:tcW w:w="3274" w:type="dxa"/>
            <w:vAlign w:val="center"/>
          </w:tcPr>
          <w:p w14:paraId="7432B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2326F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EA00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NLPR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5303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4.67001549531216</w:t>
            </w:r>
          </w:p>
        </w:tc>
        <w:tc>
          <w:tcPr>
            <w:tcW w:w="3014" w:type="dxa"/>
            <w:vAlign w:val="center"/>
          </w:tcPr>
          <w:p w14:paraId="305F48D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5580FE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A460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65711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MLR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849D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8.69563292297867</w:t>
            </w:r>
          </w:p>
        </w:tc>
        <w:tc>
          <w:tcPr>
            <w:tcW w:w="3014" w:type="dxa"/>
            <w:vAlign w:val="center"/>
          </w:tcPr>
          <w:p w14:paraId="55AF2E2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102FA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E1A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27AF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SIRI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4DA62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1.88705043147632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1D355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1.11423764611138</w:t>
            </w:r>
          </w:p>
        </w:tc>
        <w:tc>
          <w:tcPr>
            <w:tcW w:w="3274" w:type="dxa"/>
            <w:vAlign w:val="center"/>
          </w:tcPr>
          <w:p w14:paraId="7A839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5CFF5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6C73F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Frontal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horn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distance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23C08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1.38276862814852</w:t>
            </w:r>
          </w:p>
        </w:tc>
        <w:tc>
          <w:tcPr>
            <w:tcW w:w="3014" w:type="dxa"/>
            <w:vAlign w:val="center"/>
          </w:tcPr>
          <w:p w14:paraId="395FCBB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0276B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4DA1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49FE7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Evans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01F30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1.38194794160781</w:t>
            </w:r>
          </w:p>
        </w:tc>
        <w:tc>
          <w:tcPr>
            <w:tcW w:w="3014" w:type="dxa"/>
            <w:vAlign w:val="center"/>
          </w:tcPr>
          <w:p w14:paraId="4CDF450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4" w:type="dxa"/>
            <w:vAlign w:val="center"/>
          </w:tcPr>
          <w:p w14:paraId="49936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40E8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711EA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Left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horn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3ADD5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2.5180968315981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62CB0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2.26684365697958</w:t>
            </w:r>
          </w:p>
        </w:tc>
        <w:tc>
          <w:tcPr>
            <w:tcW w:w="3274" w:type="dxa"/>
            <w:vAlign w:val="center"/>
          </w:tcPr>
          <w:p w14:paraId="5FCA7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2D2C2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54890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Right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horn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2D24A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2.55103125706045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52964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2.3429919547588</w:t>
            </w:r>
          </w:p>
        </w:tc>
        <w:tc>
          <w:tcPr>
            <w:tcW w:w="3274" w:type="dxa"/>
            <w:vAlign w:val="center"/>
          </w:tcPr>
          <w:p w14:paraId="1B770A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5D6EE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31D1C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Third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ventricle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width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B640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2.08067678418548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25C8C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1.63879758759866</w:t>
            </w:r>
          </w:p>
        </w:tc>
        <w:tc>
          <w:tcPr>
            <w:tcW w:w="3274" w:type="dxa"/>
            <w:vAlign w:val="center"/>
          </w:tcPr>
          <w:p w14:paraId="240E7E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600C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73397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Minimum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width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of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the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lateral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ventricles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0F414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3.7467924798218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22E9C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3.34991748448231</w:t>
            </w:r>
          </w:p>
        </w:tc>
        <w:tc>
          <w:tcPr>
            <w:tcW w:w="3274" w:type="dxa"/>
            <w:vAlign w:val="center"/>
          </w:tcPr>
          <w:p w14:paraId="0276C1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  <w:tr w14:paraId="2903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009" w:type="dxa"/>
            <w:shd w:val="clear" w:color="auto" w:fill="auto"/>
            <w:vAlign w:val="center"/>
          </w:tcPr>
          <w:p w14:paraId="23E4C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Callosal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angle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5B8C6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4.26743927556873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5823F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3.7544143291096</w:t>
            </w:r>
          </w:p>
        </w:tc>
        <w:tc>
          <w:tcPr>
            <w:tcW w:w="3274" w:type="dxa"/>
            <w:vAlign w:val="center"/>
          </w:tcPr>
          <w:p w14:paraId="266F6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Yes</w:t>
            </w:r>
          </w:p>
        </w:tc>
      </w:tr>
    </w:tbl>
    <w:p w14:paraId="65B4E3CF"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BAD534F"/>
    <w:rsid w:val="2C76297B"/>
    <w:rsid w:val="305E6A71"/>
    <w:rsid w:val="56627274"/>
    <w:rsid w:val="73E666CF"/>
    <w:rsid w:val="7A0F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</Words>
  <Characters>1360</Characters>
  <Lines>0</Lines>
  <Paragraphs>0</Paragraphs>
  <TotalTime>2</TotalTime>
  <ScaleCrop>false</ScaleCrop>
  <LinksUpToDate>false</LinksUpToDate>
  <CharactersWithSpaces>1398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2025-12-29T02:09:00Z</dcterms:created>
  <dc:creator>Admin</dc:creator>
  <cp:lastModifiedBy>笑着哭</cp:lastModifiedBy>
  <dcterms:modified xsi:type="dcterms:W3CDTF">2026-05-25T15:31:02Z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eyJoZGlkIjoiYzY2ZWEwOTI1ZDc3MzMwYjc3NTVmMjczYWRjMTgzNTYiLCJ1c2VySWQiOiIzOTMzMTE3NjAifQ==</vt:lpwstr>
  </property>
  <property fmtid="{D5CDD505-2E9C-101B-9397-08002B2CF9AE}" pid="4" name="ICV">
    <vt:lpwstr>A3FDFA99FBC34B739E7F178C3BAC15E5_13</vt:lpwstr>
  </property>
</Properties>
</file>