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1AA333" w14:textId="6838B580" w:rsidR="005A58FF" w:rsidRDefault="00010E0F" w:rsidP="008C279E">
      <w:pPr>
        <w:spacing w:line="480" w:lineRule="auto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Additional</w:t>
      </w:r>
      <w:r w:rsidR="00975BA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</w:t>
      </w:r>
      <w:r w:rsidR="00975BAE">
        <w:rPr>
          <w:rFonts w:ascii="Times New Roman" w:hAnsi="Times New Roman" w:cs="Times New Roman"/>
        </w:rPr>
        <w:t>ata1:</w:t>
      </w:r>
      <w:r w:rsidR="00CC3F39">
        <w:rPr>
          <w:rFonts w:ascii="Times New Roman" w:hAnsi="Times New Roman" w:cs="Times New Roman"/>
        </w:rPr>
        <w:t xml:space="preserve">  The various types of ocular abnormalities in PSP</w:t>
      </w:r>
      <w:r w:rsidR="005A58FF">
        <w:rPr>
          <w:rFonts w:ascii="Times New Roman" w:hAnsi="Times New Roman" w:cs="Times New Roman"/>
        </w:rPr>
        <w:t xml:space="preserve"> from systematic review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5"/>
        <w:gridCol w:w="4078"/>
        <w:gridCol w:w="2978"/>
        <w:gridCol w:w="4359"/>
      </w:tblGrid>
      <w:tr w:rsidR="005A58FF" w:rsidRPr="008C279E" w14:paraId="727CBA54" w14:textId="479D8301" w:rsidTr="000D7D64">
        <w:tc>
          <w:tcPr>
            <w:tcW w:w="2579" w:type="dxa"/>
          </w:tcPr>
          <w:p w14:paraId="1B83895B" w14:textId="77777777" w:rsidR="005A58FF" w:rsidRPr="008C279E" w:rsidRDefault="005A58FF" w:rsidP="00973AB9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279E">
              <w:rPr>
                <w:rFonts w:ascii="Times New Roman" w:hAnsi="Times New Roman" w:cs="Times New Roman"/>
              </w:rPr>
              <w:t>Eye examination</w:t>
            </w:r>
          </w:p>
        </w:tc>
        <w:tc>
          <w:tcPr>
            <w:tcW w:w="4137" w:type="dxa"/>
          </w:tcPr>
          <w:p w14:paraId="20391B9D" w14:textId="77777777" w:rsidR="005A58FF" w:rsidRPr="008C279E" w:rsidRDefault="005A58FF" w:rsidP="00973AB9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279E">
              <w:rPr>
                <w:rFonts w:ascii="Times New Roman" w:hAnsi="Times New Roman" w:cs="Times New Roman"/>
              </w:rPr>
              <w:t>Clinical findings</w:t>
            </w:r>
          </w:p>
        </w:tc>
        <w:tc>
          <w:tcPr>
            <w:tcW w:w="3031" w:type="dxa"/>
          </w:tcPr>
          <w:p w14:paraId="00B78B5E" w14:textId="50674248" w:rsidR="005A58FF" w:rsidRPr="008C279E" w:rsidRDefault="005A58FF" w:rsidP="00973AB9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279E">
              <w:rPr>
                <w:rFonts w:ascii="Times New Roman" w:hAnsi="Times New Roman" w:cs="Times New Roman"/>
              </w:rPr>
              <w:t>Eye examination</w:t>
            </w:r>
          </w:p>
        </w:tc>
        <w:tc>
          <w:tcPr>
            <w:tcW w:w="4429" w:type="dxa"/>
          </w:tcPr>
          <w:p w14:paraId="1C6A4C00" w14:textId="2466B2E7" w:rsidR="005A58FF" w:rsidRPr="008C279E" w:rsidRDefault="005A58FF" w:rsidP="00973AB9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279E">
              <w:rPr>
                <w:rFonts w:ascii="Times New Roman" w:hAnsi="Times New Roman" w:cs="Times New Roman"/>
              </w:rPr>
              <w:t>Clinical findings</w:t>
            </w:r>
          </w:p>
        </w:tc>
      </w:tr>
      <w:tr w:rsidR="005727CA" w:rsidRPr="008C279E" w14:paraId="3FD4531B" w14:textId="34F24DFB" w:rsidTr="000D7D64">
        <w:tc>
          <w:tcPr>
            <w:tcW w:w="2579" w:type="dxa"/>
            <w:vMerge w:val="restart"/>
          </w:tcPr>
          <w:p w14:paraId="6D709864" w14:textId="14101BFC" w:rsidR="005727CA" w:rsidRPr="008C279E" w:rsidRDefault="005727CA" w:rsidP="00973AB9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Visual complaints</w:t>
            </w:r>
          </w:p>
        </w:tc>
        <w:tc>
          <w:tcPr>
            <w:tcW w:w="4137" w:type="dxa"/>
          </w:tcPr>
          <w:p w14:paraId="13932B51" w14:textId="490E46EC" w:rsidR="005727CA" w:rsidRPr="008C279E" w:rsidRDefault="005727CA" w:rsidP="00973AB9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Blurred vision</w:t>
            </w:r>
          </w:p>
        </w:tc>
        <w:tc>
          <w:tcPr>
            <w:tcW w:w="3031" w:type="dxa"/>
            <w:vMerge w:val="restart"/>
          </w:tcPr>
          <w:p w14:paraId="4EA65B14" w14:textId="40CE8461" w:rsidR="005727CA" w:rsidRPr="000D7D64" w:rsidRDefault="005727CA" w:rsidP="00973AB9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279E">
              <w:rPr>
                <w:rFonts w:ascii="Times New Roman" w:hAnsi="Times New Roman" w:cs="Times New Roman"/>
              </w:rPr>
              <w:t>Ocular fixation</w:t>
            </w:r>
          </w:p>
        </w:tc>
        <w:tc>
          <w:tcPr>
            <w:tcW w:w="4429" w:type="dxa"/>
          </w:tcPr>
          <w:p w14:paraId="5F00FBFF" w14:textId="4DB942B2" w:rsidR="005727CA" w:rsidRPr="008C279E" w:rsidRDefault="005727CA" w:rsidP="00973AB9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</w:rPr>
            </w:pPr>
            <w:r w:rsidRPr="008C279E">
              <w:rPr>
                <w:rFonts w:ascii="Times New Roman" w:hAnsi="Times New Roman" w:cs="Times New Roman"/>
              </w:rPr>
              <w:t>Square wave jerks</w:t>
            </w:r>
          </w:p>
        </w:tc>
      </w:tr>
      <w:tr w:rsidR="005727CA" w:rsidRPr="008C279E" w14:paraId="37915688" w14:textId="43D0532F" w:rsidTr="000D7D64">
        <w:tc>
          <w:tcPr>
            <w:tcW w:w="2579" w:type="dxa"/>
            <w:vMerge/>
          </w:tcPr>
          <w:p w14:paraId="4F84F951" w14:textId="77777777" w:rsidR="005727CA" w:rsidRPr="008C279E" w:rsidRDefault="005727CA" w:rsidP="00973AB9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37" w:type="dxa"/>
          </w:tcPr>
          <w:p w14:paraId="3B5D6F58" w14:textId="10AF0C27" w:rsidR="005727CA" w:rsidRPr="008C279E" w:rsidRDefault="005727CA" w:rsidP="00973AB9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Eye pain or irritation</w:t>
            </w:r>
          </w:p>
        </w:tc>
        <w:tc>
          <w:tcPr>
            <w:tcW w:w="3031" w:type="dxa"/>
            <w:vMerge/>
          </w:tcPr>
          <w:p w14:paraId="2A13FAFB" w14:textId="04A16C60" w:rsidR="005727CA" w:rsidRPr="000D7D64" w:rsidRDefault="005727CA" w:rsidP="00973AB9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29" w:type="dxa"/>
          </w:tcPr>
          <w:p w14:paraId="5B903EE8" w14:textId="5BEDC910" w:rsidR="005727CA" w:rsidRPr="008C279E" w:rsidRDefault="005727CA" w:rsidP="00973AB9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Saccadic intrusions</w:t>
            </w:r>
          </w:p>
        </w:tc>
      </w:tr>
      <w:tr w:rsidR="005727CA" w:rsidRPr="008C279E" w14:paraId="31F52AF0" w14:textId="47CA2E4F" w:rsidTr="000D7D64">
        <w:tc>
          <w:tcPr>
            <w:tcW w:w="2579" w:type="dxa"/>
            <w:vMerge/>
          </w:tcPr>
          <w:p w14:paraId="5DB15F05" w14:textId="77777777" w:rsidR="005727CA" w:rsidRPr="008C279E" w:rsidRDefault="005727CA" w:rsidP="00973AB9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37" w:type="dxa"/>
          </w:tcPr>
          <w:p w14:paraId="789724D2" w14:textId="2671FC07" w:rsidR="005727CA" w:rsidRPr="008C279E" w:rsidRDefault="005727CA" w:rsidP="00973AB9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Diplopia</w:t>
            </w:r>
          </w:p>
        </w:tc>
        <w:tc>
          <w:tcPr>
            <w:tcW w:w="3031" w:type="dxa"/>
          </w:tcPr>
          <w:p w14:paraId="325F7959" w14:textId="3FC74D50" w:rsidR="005727CA" w:rsidRPr="000D7D64" w:rsidRDefault="005727CA" w:rsidP="00973AB9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Pupillary function</w:t>
            </w:r>
          </w:p>
        </w:tc>
        <w:tc>
          <w:tcPr>
            <w:tcW w:w="4429" w:type="dxa"/>
          </w:tcPr>
          <w:p w14:paraId="13BF0D59" w14:textId="787F4AEA" w:rsidR="005727CA" w:rsidRPr="008C279E" w:rsidRDefault="005727CA" w:rsidP="00973AB9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Decreased pupil diameter</w:t>
            </w:r>
          </w:p>
        </w:tc>
      </w:tr>
      <w:tr w:rsidR="005727CA" w:rsidRPr="008C279E" w14:paraId="16BB69B6" w14:textId="77777777" w:rsidTr="000D7D64">
        <w:tc>
          <w:tcPr>
            <w:tcW w:w="2579" w:type="dxa"/>
            <w:vMerge/>
          </w:tcPr>
          <w:p w14:paraId="4D001533" w14:textId="77777777" w:rsidR="005727CA" w:rsidRPr="008C279E" w:rsidRDefault="005727CA" w:rsidP="00973AB9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37" w:type="dxa"/>
          </w:tcPr>
          <w:p w14:paraId="173A3194" w14:textId="3284DDF6" w:rsidR="005727CA" w:rsidRDefault="005727CA" w:rsidP="00973AB9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Photophobia</w:t>
            </w:r>
          </w:p>
        </w:tc>
        <w:tc>
          <w:tcPr>
            <w:tcW w:w="3031" w:type="dxa"/>
            <w:vMerge w:val="restart"/>
          </w:tcPr>
          <w:p w14:paraId="2E8CAB65" w14:textId="3802D3BD" w:rsidR="005727CA" w:rsidRPr="000D7D64" w:rsidRDefault="005727CA" w:rsidP="00973AB9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D7D64">
              <w:rPr>
                <w:rFonts w:ascii="Times New Roman" w:hAnsi="Times New Roman" w:cs="Times New Roman"/>
              </w:rPr>
              <w:t>Eyelids</w:t>
            </w:r>
          </w:p>
        </w:tc>
        <w:tc>
          <w:tcPr>
            <w:tcW w:w="4429" w:type="dxa"/>
          </w:tcPr>
          <w:p w14:paraId="6598171C" w14:textId="5F81D2AC" w:rsidR="005727CA" w:rsidRPr="008C279E" w:rsidRDefault="005727CA" w:rsidP="00973AB9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</w:rPr>
            </w:pPr>
            <w:r w:rsidRPr="008C279E">
              <w:rPr>
                <w:rFonts w:ascii="Times New Roman" w:hAnsi="Times New Roman" w:cs="Times New Roman"/>
              </w:rPr>
              <w:t>Decreased eye blink</w:t>
            </w:r>
          </w:p>
        </w:tc>
      </w:tr>
      <w:tr w:rsidR="005727CA" w:rsidRPr="008C279E" w14:paraId="1B4E32AC" w14:textId="236FC3C9" w:rsidTr="000D7D64">
        <w:tc>
          <w:tcPr>
            <w:tcW w:w="2579" w:type="dxa"/>
            <w:vMerge w:val="restart"/>
          </w:tcPr>
          <w:p w14:paraId="36051D7B" w14:textId="77777777" w:rsidR="005727CA" w:rsidRPr="008C279E" w:rsidRDefault="005727CA" w:rsidP="00973AB9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C279E">
              <w:rPr>
                <w:rFonts w:ascii="Times New Roman" w:hAnsi="Times New Roman" w:cs="Times New Roman"/>
              </w:rPr>
              <w:t xml:space="preserve">Eye movement </w:t>
            </w:r>
          </w:p>
        </w:tc>
        <w:tc>
          <w:tcPr>
            <w:tcW w:w="4137" w:type="dxa"/>
          </w:tcPr>
          <w:p w14:paraId="7D48BFFC" w14:textId="70D4B2EE" w:rsidR="005727CA" w:rsidRPr="008C279E" w:rsidRDefault="005727CA" w:rsidP="00973AB9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</w:rPr>
            </w:pPr>
            <w:r w:rsidRPr="008C279E">
              <w:rPr>
                <w:rFonts w:ascii="Times New Roman" w:hAnsi="Times New Roman" w:cs="Times New Roman"/>
              </w:rPr>
              <w:t xml:space="preserve">Slow saccades </w:t>
            </w:r>
          </w:p>
        </w:tc>
        <w:tc>
          <w:tcPr>
            <w:tcW w:w="3031" w:type="dxa"/>
            <w:vMerge/>
          </w:tcPr>
          <w:p w14:paraId="11B6AF31" w14:textId="77777777" w:rsidR="005727CA" w:rsidRPr="000D7D64" w:rsidRDefault="005727CA" w:rsidP="00973AB9">
            <w:pPr>
              <w:spacing w:line="48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4429" w:type="dxa"/>
          </w:tcPr>
          <w:p w14:paraId="286BB4FB" w14:textId="127C0899" w:rsidR="005727CA" w:rsidRPr="008C279E" w:rsidRDefault="005727CA" w:rsidP="00973AB9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</w:rPr>
            </w:pPr>
            <w:r w:rsidRPr="008C279E">
              <w:rPr>
                <w:rFonts w:ascii="Times New Roman" w:hAnsi="Times New Roman" w:cs="Times New Roman"/>
              </w:rPr>
              <w:t>Blepharospasm</w:t>
            </w:r>
          </w:p>
        </w:tc>
      </w:tr>
      <w:tr w:rsidR="005727CA" w:rsidRPr="008C279E" w14:paraId="371F0A64" w14:textId="470AD447" w:rsidTr="000D7D64">
        <w:tc>
          <w:tcPr>
            <w:tcW w:w="2579" w:type="dxa"/>
            <w:vMerge/>
          </w:tcPr>
          <w:p w14:paraId="21FAB3D9" w14:textId="77777777" w:rsidR="005727CA" w:rsidRPr="008C279E" w:rsidRDefault="005727CA" w:rsidP="00973AB9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37" w:type="dxa"/>
          </w:tcPr>
          <w:p w14:paraId="29D24AA0" w14:textId="1E3495CB" w:rsidR="005727CA" w:rsidRPr="008C279E" w:rsidRDefault="005727CA" w:rsidP="00973AB9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Hypometric</w:t>
            </w:r>
            <w:proofErr w:type="spellEnd"/>
            <w:r>
              <w:rPr>
                <w:rFonts w:ascii="Times New Roman" w:hAnsi="Times New Roman" w:cs="Times New Roman"/>
              </w:rPr>
              <w:t xml:space="preserve"> saccades</w:t>
            </w:r>
            <w:r w:rsidRPr="008C279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31" w:type="dxa"/>
            <w:vMerge/>
          </w:tcPr>
          <w:p w14:paraId="057E927F" w14:textId="77777777" w:rsidR="005727CA" w:rsidRPr="000D7D64" w:rsidRDefault="005727CA" w:rsidP="00973AB9">
            <w:pPr>
              <w:spacing w:line="48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4429" w:type="dxa"/>
          </w:tcPr>
          <w:p w14:paraId="63C6B86C" w14:textId="3B628F94" w:rsidR="005727CA" w:rsidRPr="008C279E" w:rsidRDefault="005727CA" w:rsidP="00973AB9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</w:rPr>
            </w:pPr>
            <w:r w:rsidRPr="008C279E">
              <w:rPr>
                <w:rFonts w:ascii="Times New Roman" w:hAnsi="Times New Roman" w:cs="Times New Roman"/>
              </w:rPr>
              <w:t>Apraxia of eyelid opening</w:t>
            </w:r>
          </w:p>
        </w:tc>
      </w:tr>
      <w:tr w:rsidR="005727CA" w:rsidRPr="008C279E" w14:paraId="3E77BF46" w14:textId="599E0078" w:rsidTr="000D7D64">
        <w:tc>
          <w:tcPr>
            <w:tcW w:w="2579" w:type="dxa"/>
            <w:vMerge/>
          </w:tcPr>
          <w:p w14:paraId="3CDE7EC3" w14:textId="77777777" w:rsidR="005727CA" w:rsidRPr="008C279E" w:rsidRDefault="005727CA" w:rsidP="00973AB9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37" w:type="dxa"/>
          </w:tcPr>
          <w:p w14:paraId="3EB1CFEA" w14:textId="664E9C72" w:rsidR="005727CA" w:rsidRPr="008C279E" w:rsidRDefault="005727CA" w:rsidP="00973AB9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</w:rPr>
            </w:pPr>
            <w:r w:rsidRPr="008C279E">
              <w:rPr>
                <w:rFonts w:ascii="Times New Roman" w:hAnsi="Times New Roman" w:cs="Times New Roman"/>
              </w:rPr>
              <w:t>Vertical gaze palsy</w:t>
            </w:r>
          </w:p>
        </w:tc>
        <w:tc>
          <w:tcPr>
            <w:tcW w:w="3031" w:type="dxa"/>
            <w:vMerge/>
          </w:tcPr>
          <w:p w14:paraId="1D84D164" w14:textId="77777777" w:rsidR="005727CA" w:rsidRPr="000D7D64" w:rsidRDefault="005727CA" w:rsidP="00973AB9">
            <w:pPr>
              <w:spacing w:line="48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4429" w:type="dxa"/>
          </w:tcPr>
          <w:p w14:paraId="0B619BFC" w14:textId="410F56ED" w:rsidR="005727CA" w:rsidRPr="008C279E" w:rsidRDefault="005727CA" w:rsidP="00973AB9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Apraxia of eyelid closure</w:t>
            </w:r>
          </w:p>
        </w:tc>
      </w:tr>
      <w:tr w:rsidR="005727CA" w:rsidRPr="008C279E" w14:paraId="5E408019" w14:textId="77777777" w:rsidTr="000D7D64">
        <w:tc>
          <w:tcPr>
            <w:tcW w:w="2579" w:type="dxa"/>
            <w:vMerge/>
          </w:tcPr>
          <w:p w14:paraId="72EF45E7" w14:textId="77777777" w:rsidR="005727CA" w:rsidRPr="008C279E" w:rsidRDefault="005727CA" w:rsidP="00973AB9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37" w:type="dxa"/>
          </w:tcPr>
          <w:p w14:paraId="60599425" w14:textId="31CF4B21" w:rsidR="005727CA" w:rsidRPr="008C279E" w:rsidRDefault="005727CA" w:rsidP="00973AB9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Lateral gaze palsy</w:t>
            </w:r>
          </w:p>
        </w:tc>
        <w:tc>
          <w:tcPr>
            <w:tcW w:w="3031" w:type="dxa"/>
            <w:vMerge/>
          </w:tcPr>
          <w:p w14:paraId="67953890" w14:textId="66282E6A" w:rsidR="005727CA" w:rsidRPr="000D7D64" w:rsidRDefault="005727CA" w:rsidP="00973AB9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29" w:type="dxa"/>
          </w:tcPr>
          <w:p w14:paraId="62A7E672" w14:textId="0B44B4BC" w:rsidR="005727CA" w:rsidRPr="008C279E" w:rsidRDefault="005727CA" w:rsidP="00973AB9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Lid retraction</w:t>
            </w:r>
          </w:p>
        </w:tc>
      </w:tr>
      <w:tr w:rsidR="005727CA" w:rsidRPr="008C279E" w14:paraId="3222C30A" w14:textId="77777777" w:rsidTr="000D7D64">
        <w:tc>
          <w:tcPr>
            <w:tcW w:w="2579" w:type="dxa"/>
            <w:vMerge/>
          </w:tcPr>
          <w:p w14:paraId="5A6EF102" w14:textId="77777777" w:rsidR="005727CA" w:rsidRPr="008C279E" w:rsidRDefault="005727CA" w:rsidP="00973AB9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37" w:type="dxa"/>
          </w:tcPr>
          <w:p w14:paraId="6D20BE81" w14:textId="5178C261" w:rsidR="005727CA" w:rsidRDefault="005727CA" w:rsidP="00973AB9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Abnormal smooth pursuit</w:t>
            </w:r>
          </w:p>
        </w:tc>
        <w:tc>
          <w:tcPr>
            <w:tcW w:w="3031" w:type="dxa"/>
          </w:tcPr>
          <w:p w14:paraId="1C394078" w14:textId="56CAC96B" w:rsidR="005727CA" w:rsidRDefault="005727CA" w:rsidP="00973AB9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Nystagmus</w:t>
            </w:r>
          </w:p>
        </w:tc>
        <w:tc>
          <w:tcPr>
            <w:tcW w:w="4429" w:type="dxa"/>
          </w:tcPr>
          <w:p w14:paraId="5B6AFAC2" w14:textId="4BFA2784" w:rsidR="005727CA" w:rsidRDefault="005727CA" w:rsidP="00973AB9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Impaired optokinetic nystagmus</w:t>
            </w:r>
          </w:p>
        </w:tc>
      </w:tr>
      <w:tr w:rsidR="005727CA" w:rsidRPr="008C279E" w14:paraId="4BADFE84" w14:textId="77777777" w:rsidTr="000D7D64">
        <w:tc>
          <w:tcPr>
            <w:tcW w:w="2579" w:type="dxa"/>
            <w:vMerge/>
          </w:tcPr>
          <w:p w14:paraId="6B7F335E" w14:textId="77777777" w:rsidR="005727CA" w:rsidRPr="008C279E" w:rsidRDefault="005727CA" w:rsidP="00973AB9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37" w:type="dxa"/>
          </w:tcPr>
          <w:p w14:paraId="09E299C2" w14:textId="42A0019E" w:rsidR="005727CA" w:rsidRPr="008C279E" w:rsidRDefault="005727CA" w:rsidP="00973AB9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</w:rPr>
            </w:pPr>
            <w:r w:rsidRPr="008C279E">
              <w:rPr>
                <w:rFonts w:ascii="Times New Roman" w:hAnsi="Times New Roman" w:cs="Times New Roman"/>
              </w:rPr>
              <w:t>“Round the Houses” sign</w:t>
            </w:r>
          </w:p>
        </w:tc>
        <w:tc>
          <w:tcPr>
            <w:tcW w:w="3031" w:type="dxa"/>
            <w:vMerge w:val="restart"/>
          </w:tcPr>
          <w:p w14:paraId="55315DA6" w14:textId="2DC41052" w:rsidR="005727CA" w:rsidRPr="000D7D64" w:rsidRDefault="005727CA" w:rsidP="00973AB9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Miscellaneous</w:t>
            </w:r>
          </w:p>
        </w:tc>
        <w:tc>
          <w:tcPr>
            <w:tcW w:w="4429" w:type="dxa"/>
          </w:tcPr>
          <w:p w14:paraId="61E28FA8" w14:textId="447D8A8F" w:rsidR="005727CA" w:rsidRPr="008C279E" w:rsidRDefault="005727CA" w:rsidP="00973AB9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Internuclear ophthalmoplegia</w:t>
            </w:r>
          </w:p>
        </w:tc>
      </w:tr>
      <w:tr w:rsidR="005727CA" w:rsidRPr="008C279E" w14:paraId="1C88AAB2" w14:textId="77777777" w:rsidTr="000D7D64">
        <w:tc>
          <w:tcPr>
            <w:tcW w:w="2579" w:type="dxa"/>
            <w:vMerge/>
          </w:tcPr>
          <w:p w14:paraId="6D09E9AA" w14:textId="7F05BC0D" w:rsidR="005727CA" w:rsidRPr="008C279E" w:rsidRDefault="005727CA" w:rsidP="00973AB9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37" w:type="dxa"/>
          </w:tcPr>
          <w:p w14:paraId="30560530" w14:textId="57408F1D" w:rsidR="005727CA" w:rsidRPr="008C279E" w:rsidRDefault="005727CA" w:rsidP="00973AB9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Complete ophthalmoplegia</w:t>
            </w:r>
          </w:p>
        </w:tc>
        <w:tc>
          <w:tcPr>
            <w:tcW w:w="3031" w:type="dxa"/>
            <w:vMerge/>
          </w:tcPr>
          <w:p w14:paraId="6F11C199" w14:textId="77777777" w:rsidR="005727CA" w:rsidRPr="000D7D64" w:rsidRDefault="005727CA" w:rsidP="00973AB9">
            <w:pPr>
              <w:spacing w:line="48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4429" w:type="dxa"/>
          </w:tcPr>
          <w:p w14:paraId="173D0F82" w14:textId="7B371E0C" w:rsidR="005727CA" w:rsidRPr="008C279E" w:rsidRDefault="005727CA" w:rsidP="00973AB9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Ocular flutter</w:t>
            </w:r>
          </w:p>
        </w:tc>
      </w:tr>
      <w:tr w:rsidR="005727CA" w:rsidRPr="008C279E" w14:paraId="473A9DAD" w14:textId="3AA9BDEE" w:rsidTr="000D7D64">
        <w:tc>
          <w:tcPr>
            <w:tcW w:w="2579" w:type="dxa"/>
          </w:tcPr>
          <w:p w14:paraId="12F1C895" w14:textId="3308BA71" w:rsidR="005727CA" w:rsidRPr="008C279E" w:rsidRDefault="005727CA" w:rsidP="00973AB9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VOR</w:t>
            </w:r>
          </w:p>
        </w:tc>
        <w:tc>
          <w:tcPr>
            <w:tcW w:w="4137" w:type="dxa"/>
          </w:tcPr>
          <w:p w14:paraId="60A8C209" w14:textId="44871964" w:rsidR="005727CA" w:rsidRPr="008C279E" w:rsidRDefault="005727CA" w:rsidP="00973AB9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Impaired capacity to cancel gain</w:t>
            </w:r>
          </w:p>
        </w:tc>
        <w:tc>
          <w:tcPr>
            <w:tcW w:w="3031" w:type="dxa"/>
            <w:vMerge/>
          </w:tcPr>
          <w:p w14:paraId="1CE833D2" w14:textId="77777777" w:rsidR="005727CA" w:rsidRPr="000D7D64" w:rsidRDefault="005727CA" w:rsidP="00973AB9">
            <w:pPr>
              <w:spacing w:line="48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4429" w:type="dxa"/>
          </w:tcPr>
          <w:p w14:paraId="1318C965" w14:textId="4C475669" w:rsidR="005727CA" w:rsidRPr="008C279E" w:rsidRDefault="005727CA" w:rsidP="00973AB9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Exodeviation</w:t>
            </w:r>
          </w:p>
        </w:tc>
      </w:tr>
    </w:tbl>
    <w:p w14:paraId="05654B34" w14:textId="77777777" w:rsidR="00CC3F39" w:rsidRPr="008C279E" w:rsidRDefault="00CC3F39" w:rsidP="008C279E">
      <w:pPr>
        <w:spacing w:line="480" w:lineRule="auto"/>
        <w:rPr>
          <w:rFonts w:ascii="Times New Roman" w:hAnsi="Times New Roman" w:cs="Times New Roman"/>
        </w:rPr>
      </w:pPr>
    </w:p>
    <w:sectPr w:rsidR="00CC3F39" w:rsidRPr="008C279E" w:rsidSect="007212F3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CB49D7"/>
    <w:multiLevelType w:val="hybridMultilevel"/>
    <w:tmpl w:val="F182D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C235E8"/>
    <w:multiLevelType w:val="hybridMultilevel"/>
    <w:tmpl w:val="9190B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tDS0NDI1NDQxNTAzMjJS0lEKTi0uzszPAykwrAUAkWsaTiwAAAA="/>
  </w:docVars>
  <w:rsids>
    <w:rsidRoot w:val="007212F3"/>
    <w:rsid w:val="00010E0F"/>
    <w:rsid w:val="000D7D64"/>
    <w:rsid w:val="003F3D63"/>
    <w:rsid w:val="005727CA"/>
    <w:rsid w:val="005A58FF"/>
    <w:rsid w:val="007212F3"/>
    <w:rsid w:val="007E5B7A"/>
    <w:rsid w:val="008829FB"/>
    <w:rsid w:val="008C279E"/>
    <w:rsid w:val="00973AB9"/>
    <w:rsid w:val="00975BAE"/>
    <w:rsid w:val="009D1455"/>
    <w:rsid w:val="00C1466A"/>
    <w:rsid w:val="00CC3F39"/>
    <w:rsid w:val="00D61895"/>
    <w:rsid w:val="00FA3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20CF91"/>
  <w14:defaultImageDpi w14:val="300"/>
  <w15:docId w15:val="{F7B71EEC-02ED-944A-93F6-AF6FAB456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12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C27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อร</dc:creator>
  <cp:keywords/>
  <dc:description/>
  <cp:lastModifiedBy>Roongroj Bhidayasiri</cp:lastModifiedBy>
  <cp:revision>2</cp:revision>
  <dcterms:created xsi:type="dcterms:W3CDTF">2019-04-08T10:22:00Z</dcterms:created>
  <dcterms:modified xsi:type="dcterms:W3CDTF">2019-04-08T10:22:00Z</dcterms:modified>
</cp:coreProperties>
</file>