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6BB90" w14:textId="47AB7E46" w:rsidR="005C534F" w:rsidRPr="005C534F" w:rsidRDefault="005C534F" w:rsidP="0032471A">
      <w:pPr>
        <w:spacing w:line="480" w:lineRule="auto"/>
        <w:jc w:val="both"/>
        <w:rPr>
          <w:rFonts w:ascii="Arial" w:eastAsiaTheme="minorEastAsia" w:hAnsi="Arial" w:cs="Arial"/>
          <w:b/>
          <w:bCs/>
          <w:sz w:val="22"/>
          <w:szCs w:val="22"/>
          <w:lang w:eastAsia="zh-CN"/>
        </w:rPr>
      </w:pPr>
      <w:r>
        <w:rPr>
          <w:rFonts w:ascii="Arial" w:eastAsiaTheme="minorEastAsia" w:hAnsi="Arial" w:cs="Arial"/>
          <w:b/>
          <w:bCs/>
          <w:sz w:val="22"/>
          <w:szCs w:val="22"/>
          <w:lang w:eastAsia="zh-CN"/>
        </w:rPr>
        <w:t>Additional file 1</w:t>
      </w:r>
    </w:p>
    <w:p w14:paraId="4314B138" w14:textId="77777777" w:rsidR="005C534F" w:rsidRDefault="005C534F" w:rsidP="0032471A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9B31FE8" w14:textId="23F68338" w:rsidR="00153138" w:rsidRDefault="00153138" w:rsidP="0032471A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BC8474B" wp14:editId="15FC8A75">
            <wp:simplePos x="1143000" y="978877"/>
            <wp:positionH relativeFrom="column">
              <wp:align>left</wp:align>
            </wp:positionH>
            <wp:positionV relativeFrom="paragraph">
              <wp:align>top</wp:align>
            </wp:positionV>
            <wp:extent cx="4636037" cy="5016964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6" t="9069" r="8648" b="14831"/>
                    <a:stretch/>
                  </pic:blipFill>
                  <pic:spPr bwMode="auto">
                    <a:xfrm>
                      <a:off x="0" y="0"/>
                      <a:ext cx="4636037" cy="5016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C534F">
        <w:rPr>
          <w:rFonts w:ascii="Arial" w:hAnsi="Arial" w:cs="Arial"/>
          <w:b/>
          <w:bCs/>
          <w:sz w:val="22"/>
          <w:szCs w:val="22"/>
        </w:rPr>
        <w:br w:type="textWrapping" w:clear="all"/>
      </w:r>
    </w:p>
    <w:p w14:paraId="160E81D3" w14:textId="23C01E27" w:rsidR="0032471A" w:rsidRPr="00364E37" w:rsidRDefault="0032471A" w:rsidP="0032471A">
      <w:pPr>
        <w:spacing w:line="480" w:lineRule="auto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364E37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5C534F">
        <w:rPr>
          <w:rFonts w:ascii="Arial" w:hAnsi="Arial" w:cs="Arial"/>
          <w:b/>
          <w:bCs/>
          <w:sz w:val="22"/>
          <w:szCs w:val="22"/>
        </w:rPr>
        <w:t>S</w:t>
      </w:r>
      <w:r w:rsidRPr="00364E37">
        <w:rPr>
          <w:rFonts w:ascii="Arial" w:hAnsi="Arial" w:cs="Arial"/>
          <w:b/>
          <w:bCs/>
          <w:sz w:val="22"/>
          <w:szCs w:val="22"/>
        </w:rPr>
        <w:t>1.</w:t>
      </w:r>
      <w:r w:rsidRPr="00364E37">
        <w:rPr>
          <w:rFonts w:ascii="Arial" w:hAnsi="Arial" w:cs="Arial"/>
          <w:sz w:val="22"/>
          <w:szCs w:val="22"/>
        </w:rPr>
        <w:t xml:space="preserve"> </w:t>
      </w:r>
      <w:r w:rsidRPr="00364E37">
        <w:rPr>
          <w:rFonts w:ascii="Arial" w:hAnsi="Arial" w:cs="Arial"/>
          <w:i/>
          <w:iCs/>
          <w:sz w:val="22"/>
          <w:szCs w:val="22"/>
        </w:rPr>
        <w:t xml:space="preserve">Individual UPDRS Part II scores over time. </w:t>
      </w:r>
      <w:r w:rsidRPr="00364E37">
        <w:rPr>
          <w:rFonts w:ascii="Arial" w:hAnsi="Arial" w:cs="Arial"/>
          <w:b/>
          <w:bCs/>
          <w:sz w:val="22"/>
          <w:szCs w:val="22"/>
        </w:rPr>
        <w:t xml:space="preserve">(a) 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Change from baseline in UPDRS Parts II scores for all subjects. Change from baseline in UPDRS Part II scores for subjects 2001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(b),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2003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(c),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2004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(d),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2005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(e),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and 2006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(f)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separately. Blue nodes indicate baseline evaluations. Blue dashed line indicates baseline average. Green nodes indicate “on” </w:t>
      </w:r>
      <w:proofErr w:type="spellStart"/>
      <w:r w:rsidRPr="00364E37">
        <w:rPr>
          <w:rFonts w:ascii="Arial" w:hAnsi="Arial" w:cs="Arial"/>
          <w:iCs/>
          <w:color w:val="000000"/>
          <w:sz w:val="22"/>
          <w:szCs w:val="22"/>
        </w:rPr>
        <w:t>sargramostim</w:t>
      </w:r>
      <w:proofErr w:type="spellEnd"/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treatment and red nodes indicate drug cessation.</w:t>
      </w:r>
    </w:p>
    <w:p w14:paraId="45972E01" w14:textId="703E101F" w:rsidR="0032471A" w:rsidRPr="00364E37" w:rsidRDefault="00153138" w:rsidP="0032471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7FD6595" wp14:editId="57C25BB2">
            <wp:extent cx="4706815" cy="5035062"/>
            <wp:effectExtent l="0" t="0" r="0" b="0"/>
            <wp:docPr id="2" name="图片 2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中度可信度描述已自动生成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02" r="10749" b="10020"/>
                    <a:stretch/>
                  </pic:blipFill>
                  <pic:spPr bwMode="auto">
                    <a:xfrm>
                      <a:off x="0" y="0"/>
                      <a:ext cx="4707387" cy="5035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CB899" w14:textId="7F083000" w:rsidR="0032471A" w:rsidRPr="00364E37" w:rsidRDefault="0032471A" w:rsidP="0032471A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64E37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5C534F">
        <w:rPr>
          <w:rFonts w:ascii="Arial" w:hAnsi="Arial" w:cs="Arial"/>
          <w:b/>
          <w:bCs/>
          <w:sz w:val="22"/>
          <w:szCs w:val="22"/>
        </w:rPr>
        <w:t>S</w:t>
      </w:r>
      <w:r w:rsidRPr="00364E37">
        <w:rPr>
          <w:rFonts w:ascii="Arial" w:hAnsi="Arial" w:cs="Arial"/>
          <w:b/>
          <w:bCs/>
          <w:sz w:val="22"/>
          <w:szCs w:val="22"/>
        </w:rPr>
        <w:t xml:space="preserve">2.  </w:t>
      </w:r>
      <w:r w:rsidRPr="00364E37">
        <w:rPr>
          <w:rFonts w:ascii="Arial" w:hAnsi="Arial" w:cs="Arial"/>
          <w:i/>
          <w:iCs/>
          <w:sz w:val="22"/>
          <w:szCs w:val="22"/>
        </w:rPr>
        <w:t>Individual UPDRS Part III scores over time.</w:t>
      </w:r>
      <w:r w:rsidRPr="00364E37">
        <w:rPr>
          <w:rFonts w:ascii="Arial" w:hAnsi="Arial" w:cs="Arial"/>
          <w:b/>
          <w:bCs/>
          <w:sz w:val="22"/>
          <w:szCs w:val="22"/>
        </w:rPr>
        <w:t xml:space="preserve"> (a) 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Change from baseline in UPDRS Parts III scores for all subjects. Change from baseline in UPDRS Part III scores for subjects 2001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(b),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2003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(c),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2004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(d),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2005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(e),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and 2006 </w:t>
      </w:r>
      <w:r w:rsidRPr="00364E37">
        <w:rPr>
          <w:rFonts w:ascii="Arial" w:hAnsi="Arial" w:cs="Arial"/>
          <w:b/>
          <w:bCs/>
          <w:iCs/>
          <w:color w:val="000000"/>
          <w:sz w:val="22"/>
          <w:szCs w:val="22"/>
        </w:rPr>
        <w:t>(f)</w:t>
      </w:r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separately. Blue nodes indicate baseline evaluations. Blue dashed line indicates baseline average. Green nodes indicate “on” </w:t>
      </w:r>
      <w:proofErr w:type="spellStart"/>
      <w:r w:rsidRPr="00364E37">
        <w:rPr>
          <w:rFonts w:ascii="Arial" w:hAnsi="Arial" w:cs="Arial"/>
          <w:iCs/>
          <w:color w:val="000000"/>
          <w:sz w:val="22"/>
          <w:szCs w:val="22"/>
        </w:rPr>
        <w:t>sargramostim</w:t>
      </w:r>
      <w:proofErr w:type="spellEnd"/>
      <w:r w:rsidRPr="00364E37">
        <w:rPr>
          <w:rFonts w:ascii="Arial" w:hAnsi="Arial" w:cs="Arial"/>
          <w:iCs/>
          <w:color w:val="000000"/>
          <w:sz w:val="22"/>
          <w:szCs w:val="22"/>
        </w:rPr>
        <w:t xml:space="preserve"> treatment and red nodes indicate drug cessation.</w:t>
      </w:r>
    </w:p>
    <w:p w14:paraId="3F818EE5" w14:textId="77777777" w:rsidR="00B75BC3" w:rsidRDefault="00B75BC3"/>
    <w:p w14:paraId="547BC93A" w14:textId="1BF7DDE3" w:rsidR="00153138" w:rsidRDefault="00153138"/>
    <w:p w14:paraId="506933D1" w14:textId="77777777" w:rsidR="000130BD" w:rsidRDefault="000130BD">
      <w:pPr>
        <w:sectPr w:rsidR="000130B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6EDFDB2" w14:textId="77777777" w:rsidR="00153138" w:rsidRDefault="00153138"/>
    <w:p w14:paraId="5B66B7AB" w14:textId="512B0AE1" w:rsidR="00153138" w:rsidRDefault="00681CBB">
      <w:r>
        <w:rPr>
          <w:noProof/>
        </w:rPr>
        <w:drawing>
          <wp:inline distT="0" distB="0" distL="0" distR="0" wp14:anchorId="7B4D28B6" wp14:editId="74ECCFAB">
            <wp:extent cx="8862060" cy="4788457"/>
            <wp:effectExtent l="0" t="0" r="0" b="0"/>
            <wp:docPr id="5" name="图片 5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表格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2735" cy="479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6C21F" w14:textId="77777777" w:rsidR="00681CBB" w:rsidRDefault="00681CBB"/>
    <w:p w14:paraId="78BB98DD" w14:textId="07271BF4" w:rsidR="00681CBB" w:rsidRDefault="00681CBB">
      <w:r>
        <w:rPr>
          <w:noProof/>
        </w:rPr>
        <w:drawing>
          <wp:inline distT="0" distB="0" distL="0" distR="0" wp14:anchorId="0268233B" wp14:editId="77DD9404">
            <wp:extent cx="8983702" cy="4892040"/>
            <wp:effectExtent l="0" t="0" r="8255" b="3810"/>
            <wp:docPr id="6" name="图片 6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表格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764" cy="489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86093" w14:textId="77777777" w:rsidR="00681CBB" w:rsidRDefault="00681CBB"/>
    <w:p w14:paraId="557FDF12" w14:textId="2A3BBAC6" w:rsidR="00681CBB" w:rsidRDefault="00681CBB">
      <w:r>
        <w:rPr>
          <w:noProof/>
        </w:rPr>
        <w:drawing>
          <wp:inline distT="0" distB="0" distL="0" distR="0" wp14:anchorId="5078F4DA" wp14:editId="5C2A08A7">
            <wp:extent cx="9293410" cy="2933700"/>
            <wp:effectExtent l="0" t="0" r="3175" b="0"/>
            <wp:docPr id="7" name="图片 7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应用程序, 表格, Excel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8727" cy="294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1CBB" w:rsidSect="000130B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A7771" w14:textId="77777777" w:rsidR="004721B4" w:rsidRDefault="004721B4" w:rsidP="00681CBB">
      <w:r>
        <w:separator/>
      </w:r>
    </w:p>
  </w:endnote>
  <w:endnote w:type="continuationSeparator" w:id="0">
    <w:p w14:paraId="1C5CD321" w14:textId="77777777" w:rsidR="004721B4" w:rsidRDefault="004721B4" w:rsidP="0068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4EF2" w14:textId="77777777" w:rsidR="004721B4" w:rsidRDefault="004721B4" w:rsidP="00681CBB">
      <w:r>
        <w:separator/>
      </w:r>
    </w:p>
  </w:footnote>
  <w:footnote w:type="continuationSeparator" w:id="0">
    <w:p w14:paraId="61BF36F6" w14:textId="77777777" w:rsidR="004721B4" w:rsidRDefault="004721B4" w:rsidP="00681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1A"/>
    <w:rsid w:val="000130BD"/>
    <w:rsid w:val="00153138"/>
    <w:rsid w:val="0032471A"/>
    <w:rsid w:val="004721B4"/>
    <w:rsid w:val="005C534F"/>
    <w:rsid w:val="00681CBB"/>
    <w:rsid w:val="00B7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85C9B"/>
  <w15:chartTrackingRefBased/>
  <w15:docId w15:val="{2F8C65D8-6DB6-40A0-9954-8BDE1934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71A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C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CBB"/>
    <w:rPr>
      <w:rFonts w:ascii="Times New Roman" w:eastAsia="Times New Roman" w:hAnsi="Times New Roman" w:cs="Times New Roman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681C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CBB"/>
    <w:rPr>
      <w:rFonts w:ascii="Times New Roman" w:eastAsia="Times New Roman" w:hAnsi="Times New Roman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2023-05-03T13:50:00Z</dcterms:created>
  <dcterms:modified xsi:type="dcterms:W3CDTF">2023-05-03T13:59:00Z</dcterms:modified>
</cp:coreProperties>
</file>