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595848" w14:textId="77777777" w:rsidR="006D6F6A" w:rsidRPr="0043066B" w:rsidRDefault="006D6F6A" w:rsidP="006D6F6A">
      <w:pPr>
        <w:rPr>
          <w:rFonts w:ascii="Times New Roman" w:hAnsi="Times New Roman" w:cs="Times New Roman"/>
        </w:rPr>
      </w:pPr>
      <w:r w:rsidRPr="0043066B">
        <w:rPr>
          <w:rFonts w:ascii="Times New Roman" w:hAnsi="Times New Roman" w:cs="Times New Roman"/>
        </w:rPr>
        <w:t xml:space="preserve">Table S1 Culture medium formula for </w:t>
      </w:r>
      <w:r w:rsidRPr="0043066B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Pr="0043066B">
        <w:rPr>
          <w:rFonts w:ascii="Times New Roman" w:hAnsi="Times New Roman" w:cs="Times New Roman"/>
          <w:i/>
          <w:iCs/>
        </w:rPr>
        <w:t>coprocola</w:t>
      </w:r>
      <w:proofErr w:type="spellEnd"/>
      <w:r w:rsidRPr="0043066B">
        <w:rPr>
          <w:rFonts w:ascii="Times New Roman" w:hAnsi="Times New Roman" w:cs="Times New Roman"/>
        </w:rPr>
        <w:t xml:space="preserve"> </w:t>
      </w:r>
    </w:p>
    <w:tbl>
      <w:tblPr>
        <w:tblStyle w:val="af2"/>
        <w:tblW w:w="0" w:type="auto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15"/>
      </w:tblGrid>
      <w:tr w:rsidR="006D6F6A" w:rsidRPr="00D17B5E" w14:paraId="7035BF11" w14:textId="77777777" w:rsidTr="00C60B09">
        <w:tc>
          <w:tcPr>
            <w:tcW w:w="5915" w:type="dxa"/>
            <w:tcBorders>
              <w:top w:val="single" w:sz="4" w:space="0" w:color="auto"/>
              <w:bottom w:val="single" w:sz="4" w:space="0" w:color="auto"/>
            </w:tcBorders>
          </w:tcPr>
          <w:p w14:paraId="179CAA16" w14:textId="77777777" w:rsidR="006D6F6A" w:rsidRPr="00D17B5E" w:rsidRDefault="006D6F6A" w:rsidP="00C60B09">
            <w:pPr>
              <w:ind w:firstLineChars="800" w:firstLine="1680"/>
              <w:rPr>
                <w:rFonts w:ascii="Times New Roman" w:eastAsia="宋体" w:hAnsi="Times New Roman" w:cs="Times New Roman"/>
                <w:szCs w:val="21"/>
              </w:rPr>
            </w:pPr>
            <w:r w:rsidRPr="00D17B5E">
              <w:rPr>
                <w:rFonts w:ascii="Times New Roman" w:eastAsia="宋体" w:hAnsi="Times New Roman" w:cs="Times New Roman" w:hint="eastAsia"/>
                <w:szCs w:val="21"/>
              </w:rPr>
              <w:t>I</w:t>
            </w:r>
            <w:r w:rsidRPr="00D17B5E">
              <w:rPr>
                <w:rFonts w:ascii="Times New Roman" w:eastAsia="宋体" w:hAnsi="Times New Roman" w:cs="Times New Roman"/>
                <w:szCs w:val="21"/>
              </w:rPr>
              <w:t>ngredients</w:t>
            </w:r>
            <w:r w:rsidRPr="00D17B5E">
              <w:rPr>
                <w:rFonts w:ascii="Times New Roman" w:eastAsia="宋体" w:hAnsi="Times New Roman" w:cs="Times New Roman"/>
                <w:szCs w:val="21"/>
              </w:rPr>
              <w:tab/>
            </w:r>
            <w:r>
              <w:rPr>
                <w:rFonts w:ascii="Times New Roman" w:eastAsia="宋体" w:hAnsi="Times New Roman" w:cs="Times New Roman" w:hint="eastAsia"/>
                <w:szCs w:val="21"/>
              </w:rPr>
              <w:t xml:space="preserve">            </w:t>
            </w:r>
            <w:r w:rsidRPr="00D17B5E">
              <w:rPr>
                <w:rFonts w:ascii="Times New Roman" w:eastAsia="宋体" w:hAnsi="Times New Roman" w:cs="Times New Roman" w:hint="eastAsia"/>
                <w:szCs w:val="21"/>
              </w:rPr>
              <w:t>Dosage</w:t>
            </w:r>
          </w:p>
        </w:tc>
      </w:tr>
      <w:tr w:rsidR="006D6F6A" w:rsidRPr="00D17B5E" w14:paraId="4221B24C" w14:textId="77777777" w:rsidTr="00C60B09">
        <w:tc>
          <w:tcPr>
            <w:tcW w:w="5915" w:type="dxa"/>
            <w:tcBorders>
              <w:top w:val="single" w:sz="4" w:space="0" w:color="auto"/>
            </w:tcBorders>
          </w:tcPr>
          <w:tbl>
            <w:tblPr>
              <w:tblW w:w="5293" w:type="dxa"/>
              <w:tblLook w:val="04A0" w:firstRow="1" w:lastRow="0" w:firstColumn="1" w:lastColumn="0" w:noHBand="0" w:noVBand="1"/>
            </w:tblPr>
            <w:tblGrid>
              <w:gridCol w:w="4180"/>
              <w:gridCol w:w="1113"/>
            </w:tblGrid>
            <w:tr w:rsidR="006D6F6A" w:rsidRPr="00D17B5E" w14:paraId="32C37C33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8EFEE67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Trypticase peptone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799CFBF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5.00 g </w:t>
                  </w:r>
                </w:p>
              </w:tc>
            </w:tr>
            <w:tr w:rsidR="006D6F6A" w:rsidRPr="00D17B5E" w14:paraId="1C4616C3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8071A5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Peptone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947480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5.00 g </w:t>
                  </w:r>
                </w:p>
              </w:tc>
            </w:tr>
            <w:tr w:rsidR="006D6F6A" w:rsidRPr="00D17B5E" w14:paraId="200AD6E8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7E3FC86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Yeast extract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05B77AD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10.00 g </w:t>
                  </w:r>
                </w:p>
              </w:tc>
            </w:tr>
            <w:tr w:rsidR="006D6F6A" w:rsidRPr="00D17B5E" w14:paraId="588EE042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AE33874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Beef extract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9F9A07E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5.00 g </w:t>
                  </w:r>
                </w:p>
              </w:tc>
            </w:tr>
            <w:tr w:rsidR="006D6F6A" w:rsidRPr="00D17B5E" w14:paraId="576C9A50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3E1FAF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Glucose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652895D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5.00 g </w:t>
                  </w:r>
                </w:p>
              </w:tc>
            </w:tr>
            <w:tr w:rsidR="006D6F6A" w:rsidRPr="00D17B5E" w14:paraId="59604E65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7C68CDB2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K2HPO4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BA80F50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2.00 g</w:t>
                  </w:r>
                </w:p>
              </w:tc>
            </w:tr>
            <w:tr w:rsidR="006D6F6A" w:rsidRPr="00D17B5E" w14:paraId="5212F147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EAC6CD4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Tween 80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7D7EFB0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1.00 ml </w:t>
                  </w:r>
                </w:p>
              </w:tc>
            </w:tr>
            <w:tr w:rsidR="006D6F6A" w:rsidRPr="00D17B5E" w14:paraId="7425F912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3BBF0F6E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Salt solution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BFB240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40.00 ml </w:t>
                  </w:r>
                </w:p>
              </w:tc>
            </w:tr>
            <w:tr w:rsidR="006D6F6A" w:rsidRPr="00D17B5E" w14:paraId="6EB47F11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D10DBD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Resazurin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42090292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1.00 mg</w:t>
                  </w:r>
                </w:p>
              </w:tc>
            </w:tr>
            <w:tr w:rsidR="006D6F6A" w:rsidRPr="00D17B5E" w14:paraId="1D06A751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D7B9BD3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Vitamin K1 solution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A15AFD1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0.20 ml </w:t>
                  </w:r>
                </w:p>
              </w:tc>
            </w:tr>
            <w:tr w:rsidR="006D6F6A" w:rsidRPr="00D17B5E" w14:paraId="0F9605F7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34D7F5B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proofErr w:type="spellStart"/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Haemin</w:t>
                  </w:r>
                  <w:proofErr w:type="spellEnd"/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 solution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6F1B90FC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10.00 ml </w:t>
                  </w:r>
                </w:p>
              </w:tc>
            </w:tr>
            <w:tr w:rsidR="006D6F6A" w:rsidRPr="00D17B5E" w14:paraId="3A3662EF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096F964C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Cysteine-HCl x H2O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18E5929D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 xml:space="preserve">0.50 g </w:t>
                  </w:r>
                </w:p>
              </w:tc>
            </w:tr>
            <w:tr w:rsidR="006D6F6A" w:rsidRPr="00D17B5E" w14:paraId="35C31C7C" w14:textId="77777777" w:rsidTr="00C60B09">
              <w:trPr>
                <w:trHeight w:val="278"/>
              </w:trPr>
              <w:tc>
                <w:tcPr>
                  <w:tcW w:w="4180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537E32C1" w14:textId="77777777" w:rsidR="006D6F6A" w:rsidRPr="00D17B5E" w:rsidRDefault="006D6F6A" w:rsidP="00C60B09">
                  <w:pPr>
                    <w:jc w:val="center"/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Distilled water</w:t>
                  </w:r>
                </w:p>
              </w:tc>
              <w:tc>
                <w:tcPr>
                  <w:tcW w:w="1113" w:type="dxa"/>
                  <w:tcBorders>
                    <w:top w:val="nil"/>
                    <w:left w:val="nil"/>
                    <w:bottom w:val="nil"/>
                    <w:right w:val="nil"/>
                  </w:tcBorders>
                  <w:noWrap/>
                  <w:vAlign w:val="bottom"/>
                  <w:hideMark/>
                </w:tcPr>
                <w:p w14:paraId="2B6DFE57" w14:textId="77777777" w:rsidR="006D6F6A" w:rsidRPr="00D17B5E" w:rsidRDefault="006D6F6A" w:rsidP="00C60B09">
                  <w:pPr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</w:pPr>
                  <w:r w:rsidRPr="00D17B5E">
                    <w:rPr>
                      <w:rFonts w:ascii="Times New Roman" w:eastAsia="等线" w:hAnsi="Times New Roman" w:cs="Times New Roman"/>
                      <w:color w:val="000000"/>
                      <w:kern w:val="0"/>
                      <w:szCs w:val="21"/>
                    </w:rPr>
                    <w:t>950.00ml</w:t>
                  </w:r>
                </w:p>
              </w:tc>
            </w:tr>
          </w:tbl>
          <w:p w14:paraId="19288276" w14:textId="77777777" w:rsidR="006D6F6A" w:rsidRPr="00D17B5E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</w:tbl>
    <w:p w14:paraId="21C1E7C0" w14:textId="77777777" w:rsidR="006D6F6A" w:rsidRDefault="006D6F6A" w:rsidP="006D6F6A"/>
    <w:p w14:paraId="26E477EF" w14:textId="77777777" w:rsidR="006D6F6A" w:rsidRPr="00E259DE" w:rsidRDefault="006D6F6A" w:rsidP="006D6F6A">
      <w:pPr>
        <w:rPr>
          <w:rFonts w:ascii="Times New Roman" w:hAnsi="Times New Roman" w:cs="Times New Roman"/>
        </w:rPr>
      </w:pPr>
      <w:r w:rsidRPr="00E259DE">
        <w:rPr>
          <w:rFonts w:ascii="Times New Roman" w:hAnsi="Times New Roman" w:cs="Times New Roman"/>
        </w:rPr>
        <w:t>Table S2 Paired primers for qPCR</w:t>
      </w:r>
    </w:p>
    <w:tbl>
      <w:tblPr>
        <w:tblStyle w:val="af2"/>
        <w:tblpPr w:leftFromText="180" w:rightFromText="180" w:vertAnchor="text" w:horzAnchor="margin" w:tblpY="247"/>
        <w:tblW w:w="0" w:type="auto"/>
        <w:tblLook w:val="04A0" w:firstRow="1" w:lastRow="0" w:firstColumn="1" w:lastColumn="0" w:noHBand="0" w:noVBand="1"/>
      </w:tblPr>
      <w:tblGrid>
        <w:gridCol w:w="1282"/>
        <w:gridCol w:w="3494"/>
        <w:gridCol w:w="3530"/>
      </w:tblGrid>
      <w:tr w:rsidR="006D6F6A" w:rsidRPr="00016C60" w14:paraId="289ABA19" w14:textId="77777777" w:rsidTr="00C60B09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25D9D4BB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16C60">
              <w:rPr>
                <w:rFonts w:ascii="Times New Roman" w:eastAsia="宋体" w:hAnsi="Times New Roman" w:cs="Times New Roman"/>
                <w:szCs w:val="21"/>
              </w:rPr>
              <w:t>Gene</w:t>
            </w: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</w:tcPr>
          <w:p w14:paraId="30C2D9A9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16C60">
              <w:rPr>
                <w:rFonts w:ascii="Times New Roman" w:eastAsia="宋体" w:hAnsi="Times New Roman" w:cs="Times New Roman"/>
                <w:szCs w:val="21"/>
              </w:rPr>
              <w:t>Primer sequence (5′-3′)</w:t>
            </w:r>
          </w:p>
        </w:tc>
        <w:tc>
          <w:tcPr>
            <w:tcW w:w="3334" w:type="dxa"/>
            <w:tcBorders>
              <w:left w:val="nil"/>
              <w:bottom w:val="nil"/>
              <w:right w:val="nil"/>
            </w:tcBorders>
          </w:tcPr>
          <w:p w14:paraId="3E24E610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D6F6A" w:rsidRPr="00016C60" w14:paraId="59A3E551" w14:textId="77777777" w:rsidTr="00C60B09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52E21318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46035A88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9B4F2F2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16C60">
              <w:rPr>
                <w:rFonts w:ascii="Times New Roman" w:eastAsia="宋体" w:hAnsi="Times New Roman" w:cs="Times New Roman"/>
                <w:szCs w:val="21"/>
              </w:rPr>
              <w:t>Forward</w:t>
            </w:r>
          </w:p>
        </w:tc>
        <w:tc>
          <w:tcPr>
            <w:tcW w:w="3334" w:type="dxa"/>
            <w:tcBorders>
              <w:top w:val="nil"/>
              <w:left w:val="nil"/>
              <w:right w:val="nil"/>
            </w:tcBorders>
          </w:tcPr>
          <w:p w14:paraId="7DD8D1BA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1F2C608" w14:textId="77777777" w:rsidR="006D6F6A" w:rsidRPr="00016C60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016C60">
              <w:rPr>
                <w:rFonts w:ascii="Times New Roman" w:eastAsia="宋体" w:hAnsi="Times New Roman" w:cs="Times New Roman"/>
                <w:szCs w:val="21"/>
              </w:rPr>
              <w:t>Reverse</w:t>
            </w:r>
          </w:p>
        </w:tc>
      </w:tr>
      <w:tr w:rsidR="006D6F6A" w:rsidRPr="00016C60" w14:paraId="3F3CFE46" w14:textId="77777777" w:rsidTr="00C60B09">
        <w:tc>
          <w:tcPr>
            <w:tcW w:w="1701" w:type="dxa"/>
          </w:tcPr>
          <w:p w14:paraId="7FA1280B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016C60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Gapdh</w:t>
            </w:r>
            <w:proofErr w:type="spellEnd"/>
          </w:p>
        </w:tc>
        <w:tc>
          <w:tcPr>
            <w:tcW w:w="3261" w:type="dxa"/>
          </w:tcPr>
          <w:p w14:paraId="648A3A1C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AGGTCGGTGTGAACGGATTTG</w:t>
            </w:r>
          </w:p>
        </w:tc>
        <w:tc>
          <w:tcPr>
            <w:tcW w:w="3334" w:type="dxa"/>
          </w:tcPr>
          <w:p w14:paraId="25E437CA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GGGGTCGTTGATGGCAACA</w:t>
            </w:r>
          </w:p>
        </w:tc>
      </w:tr>
      <w:tr w:rsidR="006D6F6A" w:rsidRPr="00016C60" w14:paraId="6A09D998" w14:textId="77777777" w:rsidTr="00C60B09">
        <w:tc>
          <w:tcPr>
            <w:tcW w:w="1701" w:type="dxa"/>
          </w:tcPr>
          <w:p w14:paraId="21F39E9F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proofErr w:type="spellStart"/>
            <w:r w:rsidRPr="00016C60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Nfkb</w:t>
            </w:r>
            <w:proofErr w:type="spellEnd"/>
          </w:p>
        </w:tc>
        <w:tc>
          <w:tcPr>
            <w:tcW w:w="3261" w:type="dxa"/>
          </w:tcPr>
          <w:p w14:paraId="1A18EF6A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ATGGCAGACGATGATCCCTAC</w:t>
            </w:r>
          </w:p>
        </w:tc>
        <w:tc>
          <w:tcPr>
            <w:tcW w:w="3334" w:type="dxa"/>
          </w:tcPr>
          <w:p w14:paraId="49A56B15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CGGAATCGAAATCCCCTCTGTT</w:t>
            </w:r>
          </w:p>
        </w:tc>
      </w:tr>
      <w:tr w:rsidR="006D6F6A" w:rsidRPr="00016C60" w14:paraId="470E87AF" w14:textId="77777777" w:rsidTr="00C60B09">
        <w:tc>
          <w:tcPr>
            <w:tcW w:w="1701" w:type="dxa"/>
          </w:tcPr>
          <w:p w14:paraId="16ED9BAD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016C60"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  <w:t>Il-1β</w:t>
            </w:r>
          </w:p>
        </w:tc>
        <w:tc>
          <w:tcPr>
            <w:tcW w:w="3261" w:type="dxa"/>
          </w:tcPr>
          <w:p w14:paraId="3479EE33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TTCAGGCAGGCAGTATCACTC</w:t>
            </w:r>
          </w:p>
        </w:tc>
        <w:tc>
          <w:tcPr>
            <w:tcW w:w="3334" w:type="dxa"/>
          </w:tcPr>
          <w:p w14:paraId="44B3F6C4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GAAGGTCCACGGGAAAGACAC</w:t>
            </w:r>
          </w:p>
        </w:tc>
      </w:tr>
      <w:tr w:rsidR="006D6F6A" w:rsidRPr="00016C60" w14:paraId="2216951C" w14:textId="77777777" w:rsidTr="00C60B09">
        <w:tc>
          <w:tcPr>
            <w:tcW w:w="1701" w:type="dxa"/>
          </w:tcPr>
          <w:p w14:paraId="13780D2F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016C60">
              <w:rPr>
                <w:rFonts w:ascii="Times New Roman" w:hAnsi="Times New Roman" w:cs="Times New Roman"/>
                <w:i/>
                <w:iCs/>
              </w:rPr>
              <w:t>Nlrp3</w:t>
            </w:r>
          </w:p>
        </w:tc>
        <w:tc>
          <w:tcPr>
            <w:tcW w:w="3261" w:type="dxa"/>
          </w:tcPr>
          <w:p w14:paraId="7F9E77EC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ATCAACAGGCGAGACCTCTG</w:t>
            </w:r>
          </w:p>
        </w:tc>
        <w:tc>
          <w:tcPr>
            <w:tcW w:w="3334" w:type="dxa"/>
          </w:tcPr>
          <w:p w14:paraId="7D6B8D3F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GTCCTCCTGGCATACCATAGA</w:t>
            </w:r>
          </w:p>
        </w:tc>
      </w:tr>
      <w:tr w:rsidR="006D6F6A" w:rsidRPr="00016C60" w14:paraId="4D052D5C" w14:textId="77777777" w:rsidTr="00C60B09">
        <w:tc>
          <w:tcPr>
            <w:tcW w:w="1701" w:type="dxa"/>
          </w:tcPr>
          <w:p w14:paraId="57632A50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Cs w:val="21"/>
              </w:rPr>
            </w:pPr>
            <w:r w:rsidRPr="00016C60">
              <w:rPr>
                <w:rFonts w:ascii="Times New Roman" w:hAnsi="Times New Roman" w:cs="Times New Roman"/>
                <w:i/>
                <w:iCs/>
              </w:rPr>
              <w:t>Il-6</w:t>
            </w:r>
          </w:p>
        </w:tc>
        <w:tc>
          <w:tcPr>
            <w:tcW w:w="3261" w:type="dxa"/>
          </w:tcPr>
          <w:p w14:paraId="125B226C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TAGTCCTTCCTACCCCAATTTCC</w:t>
            </w:r>
          </w:p>
        </w:tc>
        <w:tc>
          <w:tcPr>
            <w:tcW w:w="3334" w:type="dxa"/>
          </w:tcPr>
          <w:p w14:paraId="4D44372A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TTGGTCCTTAGCCACTCCTTC</w:t>
            </w:r>
          </w:p>
        </w:tc>
      </w:tr>
      <w:tr w:rsidR="006D6F6A" w:rsidRPr="00016C60" w14:paraId="0E427A6C" w14:textId="77777777" w:rsidTr="00C60B09">
        <w:tc>
          <w:tcPr>
            <w:tcW w:w="1701" w:type="dxa"/>
          </w:tcPr>
          <w:p w14:paraId="5AA9F9DD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Zo-1</w:t>
            </w:r>
          </w:p>
        </w:tc>
        <w:tc>
          <w:tcPr>
            <w:tcW w:w="3261" w:type="dxa"/>
          </w:tcPr>
          <w:p w14:paraId="45E36C26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GCCGCTAAGAGCACAGCAA</w:t>
            </w:r>
          </w:p>
        </w:tc>
        <w:tc>
          <w:tcPr>
            <w:tcW w:w="3334" w:type="dxa"/>
          </w:tcPr>
          <w:p w14:paraId="40B8D7FA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GCCCTCCTTTTAACACATCAGA</w:t>
            </w:r>
          </w:p>
        </w:tc>
      </w:tr>
      <w:tr w:rsidR="006D6F6A" w:rsidRPr="00016C60" w14:paraId="3944EE5D" w14:textId="77777777" w:rsidTr="00C60B09">
        <w:tc>
          <w:tcPr>
            <w:tcW w:w="1701" w:type="dxa"/>
          </w:tcPr>
          <w:p w14:paraId="275F4A97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</w:pPr>
            <w:proofErr w:type="spellStart"/>
            <w:r w:rsidRPr="00016C60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Occludin</w:t>
            </w:r>
            <w:proofErr w:type="spellEnd"/>
          </w:p>
        </w:tc>
        <w:tc>
          <w:tcPr>
            <w:tcW w:w="3261" w:type="dxa"/>
          </w:tcPr>
          <w:p w14:paraId="0DBD5607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TGAAAGTCCACCTCCTTACAGA</w:t>
            </w:r>
          </w:p>
        </w:tc>
        <w:tc>
          <w:tcPr>
            <w:tcW w:w="3334" w:type="dxa"/>
          </w:tcPr>
          <w:p w14:paraId="339A15D9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CCGGATAAAAAGAGTACGCTGG</w:t>
            </w:r>
          </w:p>
        </w:tc>
      </w:tr>
      <w:tr w:rsidR="006D6F6A" w:rsidRPr="00016C60" w14:paraId="14E4E7E2" w14:textId="77777777" w:rsidTr="00C60B09">
        <w:tc>
          <w:tcPr>
            <w:tcW w:w="1701" w:type="dxa"/>
          </w:tcPr>
          <w:p w14:paraId="24793908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i/>
                <w:iCs/>
                <w:color w:val="000000"/>
                <w:sz w:val="22"/>
              </w:rPr>
              <w:t>Ffar2</w:t>
            </w:r>
          </w:p>
        </w:tc>
        <w:tc>
          <w:tcPr>
            <w:tcW w:w="3261" w:type="dxa"/>
          </w:tcPr>
          <w:p w14:paraId="598DBA2D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ATCCTCCTGCTTAATCTGACCC</w:t>
            </w:r>
          </w:p>
        </w:tc>
        <w:tc>
          <w:tcPr>
            <w:tcW w:w="3334" w:type="dxa"/>
          </w:tcPr>
          <w:p w14:paraId="2D2C3B1F" w14:textId="77777777" w:rsidR="006D6F6A" w:rsidRPr="00016C60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016C60">
              <w:rPr>
                <w:rFonts w:ascii="Times New Roman" w:eastAsia="等线" w:hAnsi="Times New Roman" w:cs="Times New Roman"/>
                <w:color w:val="000000"/>
                <w:sz w:val="22"/>
              </w:rPr>
              <w:t>CGCACACGATCTTTGGTAGGT</w:t>
            </w:r>
          </w:p>
        </w:tc>
      </w:tr>
    </w:tbl>
    <w:p w14:paraId="2CA097DA" w14:textId="2FB8CC40" w:rsidR="00F06292" w:rsidRDefault="00F06292" w:rsidP="006D6F6A">
      <w:pPr>
        <w:rPr>
          <w:rFonts w:eastAsiaTheme="minorEastAsia" w:hint="eastAsia"/>
        </w:rPr>
      </w:pPr>
    </w:p>
    <w:p w14:paraId="3A9E3A13" w14:textId="73F1C831" w:rsidR="006D6F6A" w:rsidRPr="00F06292" w:rsidRDefault="00F06292" w:rsidP="00F06292">
      <w:pPr>
        <w:widowControl/>
        <w:jc w:val="left"/>
        <w:rPr>
          <w:rFonts w:eastAsiaTheme="minorEastAsia" w:hint="eastAsia"/>
        </w:rPr>
      </w:pPr>
      <w:r>
        <w:rPr>
          <w:rFonts w:eastAsiaTheme="minorEastAsia" w:hint="eastAsia"/>
        </w:rPr>
        <w:br w:type="page"/>
      </w:r>
    </w:p>
    <w:p w14:paraId="27EE5C5D" w14:textId="77777777" w:rsidR="006D6F6A" w:rsidRPr="00E259DE" w:rsidRDefault="006D6F6A" w:rsidP="006D6F6A">
      <w:pPr>
        <w:rPr>
          <w:rFonts w:ascii="Times New Roman" w:hAnsi="Times New Roman" w:cs="Times New Roman"/>
        </w:rPr>
      </w:pPr>
      <w:r w:rsidRPr="00E259DE">
        <w:rPr>
          <w:rFonts w:ascii="Times New Roman" w:hAnsi="Times New Roman" w:cs="Times New Roman"/>
        </w:rPr>
        <w:lastRenderedPageBreak/>
        <w:t>Table S3 Primers for FFAR2/3 siRNA</w:t>
      </w:r>
    </w:p>
    <w:tbl>
      <w:tblPr>
        <w:tblStyle w:val="af2"/>
        <w:tblpPr w:leftFromText="180" w:rightFromText="180" w:vertAnchor="text" w:horzAnchor="margin" w:tblpY="247"/>
        <w:tblW w:w="0" w:type="auto"/>
        <w:tblLook w:val="04A0" w:firstRow="1" w:lastRow="0" w:firstColumn="1" w:lastColumn="0" w:noHBand="0" w:noVBand="1"/>
      </w:tblPr>
      <w:tblGrid>
        <w:gridCol w:w="1701"/>
        <w:gridCol w:w="3261"/>
        <w:gridCol w:w="3334"/>
      </w:tblGrid>
      <w:tr w:rsidR="006D6F6A" w:rsidRPr="002E3E54" w14:paraId="3B6B1BF7" w14:textId="77777777" w:rsidTr="00C60B09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7E5A3146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hAnsi="Times New Roman" w:cs="Times New Roman"/>
              </w:rPr>
              <w:t>FFAR2</w:t>
            </w: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</w:tcPr>
          <w:p w14:paraId="6521544C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eastAsia="宋体" w:hAnsi="Times New Roman" w:cs="Times New Roman"/>
                <w:szCs w:val="21"/>
              </w:rPr>
              <w:t>Primer sequence (5′-3′)</w:t>
            </w:r>
          </w:p>
        </w:tc>
        <w:tc>
          <w:tcPr>
            <w:tcW w:w="3334" w:type="dxa"/>
            <w:tcBorders>
              <w:left w:val="nil"/>
              <w:bottom w:val="nil"/>
              <w:right w:val="nil"/>
            </w:tcBorders>
          </w:tcPr>
          <w:p w14:paraId="4AABC9D7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D6F6A" w:rsidRPr="002E3E54" w14:paraId="7615304D" w14:textId="77777777" w:rsidTr="00C60B09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171CAAED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41D5F18E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47A0BBE9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eastAsia="宋体" w:hAnsi="Times New Roman" w:cs="Times New Roman"/>
                <w:szCs w:val="21"/>
              </w:rPr>
              <w:t>Sense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5'-3'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3334" w:type="dxa"/>
            <w:tcBorders>
              <w:top w:val="nil"/>
              <w:left w:val="nil"/>
              <w:right w:val="nil"/>
            </w:tcBorders>
          </w:tcPr>
          <w:p w14:paraId="7C55C5FD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01996DC8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eastAsia="宋体" w:hAnsi="Times New Roman" w:cs="Times New Roman"/>
                <w:szCs w:val="21"/>
              </w:rPr>
              <w:t>Antisense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5'-3'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6D6F6A" w:rsidRPr="002E3E54" w14:paraId="1F74400A" w14:textId="77777777" w:rsidTr="00C60B09">
        <w:tc>
          <w:tcPr>
            <w:tcW w:w="1701" w:type="dxa"/>
          </w:tcPr>
          <w:p w14:paraId="25EADEFB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NO.1</w:t>
            </w:r>
          </w:p>
        </w:tc>
        <w:tc>
          <w:tcPr>
            <w:tcW w:w="3261" w:type="dxa"/>
          </w:tcPr>
          <w:p w14:paraId="3E78FC81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AUCGUCAUCAUCGUUCAGUTT</w:t>
            </w:r>
          </w:p>
        </w:tc>
        <w:tc>
          <w:tcPr>
            <w:tcW w:w="3334" w:type="dxa"/>
          </w:tcPr>
          <w:p w14:paraId="427BB8FB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ACUGAACGAUGAUGACGAUTT</w:t>
            </w:r>
          </w:p>
        </w:tc>
      </w:tr>
      <w:tr w:rsidR="006D6F6A" w:rsidRPr="002E3E54" w14:paraId="602BFACC" w14:textId="77777777" w:rsidTr="00C60B09">
        <w:tc>
          <w:tcPr>
            <w:tcW w:w="1701" w:type="dxa"/>
          </w:tcPr>
          <w:p w14:paraId="49C984B7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NO.2</w:t>
            </w:r>
          </w:p>
        </w:tc>
        <w:tc>
          <w:tcPr>
            <w:tcW w:w="3261" w:type="dxa"/>
          </w:tcPr>
          <w:p w14:paraId="52F54C74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ACGGCCUACAUCCUCAUCUTT</w:t>
            </w:r>
          </w:p>
        </w:tc>
        <w:tc>
          <w:tcPr>
            <w:tcW w:w="3334" w:type="dxa"/>
          </w:tcPr>
          <w:p w14:paraId="2782CE2A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AGAUGAGGAUGUAGGCCGUTT</w:t>
            </w:r>
          </w:p>
        </w:tc>
      </w:tr>
      <w:tr w:rsidR="006D6F6A" w:rsidRPr="002E3E54" w14:paraId="035FFFA3" w14:textId="77777777" w:rsidTr="00C60B09">
        <w:tc>
          <w:tcPr>
            <w:tcW w:w="1701" w:type="dxa"/>
          </w:tcPr>
          <w:p w14:paraId="12414046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NO.3</w:t>
            </w:r>
          </w:p>
        </w:tc>
        <w:tc>
          <w:tcPr>
            <w:tcW w:w="3261" w:type="dxa"/>
          </w:tcPr>
          <w:p w14:paraId="6C4B80F0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UUGUGACGCUUCUUAAUUUTT</w:t>
            </w:r>
          </w:p>
        </w:tc>
        <w:tc>
          <w:tcPr>
            <w:tcW w:w="3334" w:type="dxa"/>
          </w:tcPr>
          <w:p w14:paraId="279E6A47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AAAUUAAGAAGCGUCACAATT</w:t>
            </w:r>
          </w:p>
        </w:tc>
      </w:tr>
      <w:tr w:rsidR="006D6F6A" w:rsidRPr="002E3E54" w14:paraId="76CE2FF4" w14:textId="77777777" w:rsidTr="00C60B09">
        <w:tc>
          <w:tcPr>
            <w:tcW w:w="1701" w:type="dxa"/>
          </w:tcPr>
          <w:p w14:paraId="14DEBB87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NO.4</w:t>
            </w:r>
          </w:p>
        </w:tc>
        <w:tc>
          <w:tcPr>
            <w:tcW w:w="3261" w:type="dxa"/>
          </w:tcPr>
          <w:p w14:paraId="3FCCDD12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ACAGGCUUCGGCUUCUACATT</w:t>
            </w:r>
          </w:p>
        </w:tc>
        <w:tc>
          <w:tcPr>
            <w:tcW w:w="3334" w:type="dxa"/>
          </w:tcPr>
          <w:p w14:paraId="3149C9C4" w14:textId="77777777" w:rsidR="006D6F6A" w:rsidRPr="002E3E54" w:rsidRDefault="006D6F6A" w:rsidP="00C60B09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E3E54">
              <w:rPr>
                <w:rFonts w:ascii="Times New Roman" w:hAnsi="Times New Roman" w:cs="Times New Roman"/>
                <w:sz w:val="20"/>
                <w:szCs w:val="20"/>
              </w:rPr>
              <w:t>UGUAGAAGCCGAAGCCUGUTT</w:t>
            </w:r>
          </w:p>
        </w:tc>
      </w:tr>
    </w:tbl>
    <w:p w14:paraId="03B8E371" w14:textId="1D9A06D3" w:rsidR="006D6F6A" w:rsidRPr="00F06292" w:rsidRDefault="006D6F6A" w:rsidP="006D6F6A">
      <w:pPr>
        <w:widowControl/>
        <w:jc w:val="left"/>
        <w:rPr>
          <w:rFonts w:eastAsiaTheme="minorEastAsia" w:hint="eastAsia"/>
        </w:rPr>
      </w:pPr>
    </w:p>
    <w:tbl>
      <w:tblPr>
        <w:tblStyle w:val="af2"/>
        <w:tblpPr w:leftFromText="180" w:rightFromText="180" w:vertAnchor="text" w:horzAnchor="margin" w:tblpY="247"/>
        <w:tblW w:w="0" w:type="auto"/>
        <w:tblLook w:val="04A0" w:firstRow="1" w:lastRow="0" w:firstColumn="1" w:lastColumn="0" w:noHBand="0" w:noVBand="1"/>
      </w:tblPr>
      <w:tblGrid>
        <w:gridCol w:w="1652"/>
        <w:gridCol w:w="3320"/>
        <w:gridCol w:w="3334"/>
      </w:tblGrid>
      <w:tr w:rsidR="006D6F6A" w:rsidRPr="002E3E54" w14:paraId="77CA3193" w14:textId="77777777" w:rsidTr="00C60B09">
        <w:tc>
          <w:tcPr>
            <w:tcW w:w="1701" w:type="dxa"/>
            <w:tcBorders>
              <w:left w:val="nil"/>
              <w:bottom w:val="nil"/>
              <w:right w:val="nil"/>
            </w:tcBorders>
          </w:tcPr>
          <w:p w14:paraId="66FA0D16" w14:textId="77777777" w:rsidR="006D6F6A" w:rsidRPr="002E3E54" w:rsidRDefault="006D6F6A" w:rsidP="00C60B09">
            <w:pPr>
              <w:rPr>
                <w:rFonts w:ascii="Times New Roman" w:hAnsi="Times New Roman" w:cs="Times New Roman"/>
                <w:szCs w:val="21"/>
              </w:rPr>
            </w:pPr>
            <w:r w:rsidRPr="002E3E54">
              <w:rPr>
                <w:rFonts w:ascii="Times New Roman" w:hAnsi="Times New Roman" w:cs="Times New Roman"/>
              </w:rPr>
              <w:t>FFAR3</w:t>
            </w:r>
          </w:p>
        </w:tc>
        <w:tc>
          <w:tcPr>
            <w:tcW w:w="3261" w:type="dxa"/>
            <w:tcBorders>
              <w:left w:val="nil"/>
              <w:bottom w:val="nil"/>
              <w:right w:val="nil"/>
            </w:tcBorders>
          </w:tcPr>
          <w:p w14:paraId="21D4F72F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eastAsia="宋体" w:hAnsi="Times New Roman" w:cs="Times New Roman"/>
                <w:szCs w:val="21"/>
              </w:rPr>
              <w:t>Primer sequence (5′-3′)</w:t>
            </w:r>
          </w:p>
        </w:tc>
        <w:tc>
          <w:tcPr>
            <w:tcW w:w="3334" w:type="dxa"/>
            <w:tcBorders>
              <w:left w:val="nil"/>
              <w:bottom w:val="nil"/>
              <w:right w:val="nil"/>
            </w:tcBorders>
          </w:tcPr>
          <w:p w14:paraId="021B9906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</w:tr>
      <w:tr w:rsidR="006D6F6A" w:rsidRPr="002E3E54" w14:paraId="74D082E6" w14:textId="77777777" w:rsidTr="00C60B09">
        <w:tc>
          <w:tcPr>
            <w:tcW w:w="1701" w:type="dxa"/>
            <w:tcBorders>
              <w:top w:val="nil"/>
              <w:left w:val="nil"/>
              <w:right w:val="nil"/>
            </w:tcBorders>
          </w:tcPr>
          <w:p w14:paraId="22DCCFAA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</w:tc>
        <w:tc>
          <w:tcPr>
            <w:tcW w:w="3261" w:type="dxa"/>
            <w:tcBorders>
              <w:top w:val="nil"/>
              <w:left w:val="nil"/>
              <w:right w:val="nil"/>
            </w:tcBorders>
          </w:tcPr>
          <w:p w14:paraId="0C176F86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7A1E1515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eastAsia="宋体" w:hAnsi="Times New Roman" w:cs="Times New Roman"/>
                <w:szCs w:val="21"/>
              </w:rPr>
              <w:t>Sense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5'-3'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  <w:tc>
          <w:tcPr>
            <w:tcW w:w="3334" w:type="dxa"/>
            <w:tcBorders>
              <w:top w:val="nil"/>
              <w:left w:val="nil"/>
              <w:right w:val="nil"/>
            </w:tcBorders>
          </w:tcPr>
          <w:p w14:paraId="6F1BC9AD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</w:p>
          <w:p w14:paraId="1814E637" w14:textId="77777777" w:rsidR="006D6F6A" w:rsidRPr="002E3E54" w:rsidRDefault="006D6F6A" w:rsidP="00C60B09">
            <w:pPr>
              <w:rPr>
                <w:rFonts w:ascii="Times New Roman" w:eastAsia="宋体" w:hAnsi="Times New Roman" w:cs="Times New Roman"/>
                <w:szCs w:val="21"/>
              </w:rPr>
            </w:pPr>
            <w:r w:rsidRPr="002E3E54">
              <w:rPr>
                <w:rFonts w:ascii="Times New Roman" w:eastAsia="宋体" w:hAnsi="Times New Roman" w:cs="Times New Roman"/>
                <w:szCs w:val="21"/>
              </w:rPr>
              <w:t>Antisense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（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5'-3'</w:t>
            </w:r>
            <w:r w:rsidRPr="002E3E54">
              <w:rPr>
                <w:rFonts w:ascii="Times New Roman" w:eastAsia="宋体" w:hAnsi="Times New Roman" w:cs="Times New Roman"/>
                <w:szCs w:val="21"/>
              </w:rPr>
              <w:t>）</w:t>
            </w:r>
          </w:p>
        </w:tc>
      </w:tr>
      <w:tr w:rsidR="006D6F6A" w:rsidRPr="002E3E54" w14:paraId="33DE0310" w14:textId="77777777" w:rsidTr="00C60B09">
        <w:tc>
          <w:tcPr>
            <w:tcW w:w="1701" w:type="dxa"/>
          </w:tcPr>
          <w:p w14:paraId="7E3AB739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 w:val="22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NO.1</w:t>
            </w:r>
          </w:p>
        </w:tc>
        <w:tc>
          <w:tcPr>
            <w:tcW w:w="3261" w:type="dxa"/>
          </w:tcPr>
          <w:p w14:paraId="2D9407B6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GCCUGGAACUGAAGGUAAATT</w:t>
            </w:r>
          </w:p>
        </w:tc>
        <w:tc>
          <w:tcPr>
            <w:tcW w:w="3334" w:type="dxa"/>
          </w:tcPr>
          <w:p w14:paraId="22F88A4A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UUUACCUUCAGUUCCAGGCTT</w:t>
            </w:r>
          </w:p>
        </w:tc>
      </w:tr>
      <w:tr w:rsidR="006D6F6A" w:rsidRPr="002E3E54" w14:paraId="747A329C" w14:textId="77777777" w:rsidTr="00C60B09">
        <w:tc>
          <w:tcPr>
            <w:tcW w:w="1701" w:type="dxa"/>
          </w:tcPr>
          <w:p w14:paraId="67284FE8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NO.2</w:t>
            </w:r>
          </w:p>
        </w:tc>
        <w:tc>
          <w:tcPr>
            <w:tcW w:w="3261" w:type="dxa"/>
          </w:tcPr>
          <w:p w14:paraId="108E61F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GCACCCUCAACUCUUGUAUTT</w:t>
            </w:r>
          </w:p>
        </w:tc>
        <w:tc>
          <w:tcPr>
            <w:tcW w:w="3334" w:type="dxa"/>
          </w:tcPr>
          <w:p w14:paraId="4151A6D6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AUACAAGAGUUGAGGGUGCTT</w:t>
            </w:r>
          </w:p>
        </w:tc>
      </w:tr>
      <w:tr w:rsidR="006D6F6A" w:rsidRPr="002E3E54" w14:paraId="604070EA" w14:textId="77777777" w:rsidTr="00C60B09">
        <w:tc>
          <w:tcPr>
            <w:tcW w:w="1701" w:type="dxa"/>
          </w:tcPr>
          <w:p w14:paraId="0EF486D5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NO.3</w:t>
            </w:r>
          </w:p>
        </w:tc>
        <w:tc>
          <w:tcPr>
            <w:tcW w:w="3261" w:type="dxa"/>
          </w:tcPr>
          <w:p w14:paraId="55E54C1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GUGGUUUACAUCACUGAAUTT</w:t>
            </w:r>
          </w:p>
        </w:tc>
        <w:tc>
          <w:tcPr>
            <w:tcW w:w="3334" w:type="dxa"/>
          </w:tcPr>
          <w:p w14:paraId="58A58086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AUUCAGUGAUGUAAACCACTT</w:t>
            </w:r>
          </w:p>
        </w:tc>
      </w:tr>
      <w:tr w:rsidR="006D6F6A" w:rsidRPr="002E3E54" w14:paraId="00A0F818" w14:textId="77777777" w:rsidTr="00C60B09">
        <w:tc>
          <w:tcPr>
            <w:tcW w:w="1701" w:type="dxa"/>
          </w:tcPr>
          <w:p w14:paraId="2338B1DA" w14:textId="77777777" w:rsidR="006D6F6A" w:rsidRPr="002E3E54" w:rsidRDefault="006D6F6A" w:rsidP="00C60B09">
            <w:pPr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E3E54">
              <w:rPr>
                <w:rFonts w:ascii="Times New Roman" w:eastAsia="等线" w:hAnsi="Times New Roman" w:cs="Times New Roman"/>
                <w:color w:val="000000"/>
                <w:sz w:val="22"/>
              </w:rPr>
              <w:t>NO.4</w:t>
            </w:r>
          </w:p>
        </w:tc>
        <w:tc>
          <w:tcPr>
            <w:tcW w:w="3261" w:type="dxa"/>
          </w:tcPr>
          <w:p w14:paraId="510BC0CD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CCCUGUGUAUCACGAGUUATT</w:t>
            </w:r>
          </w:p>
        </w:tc>
        <w:tc>
          <w:tcPr>
            <w:tcW w:w="3334" w:type="dxa"/>
          </w:tcPr>
          <w:p w14:paraId="4AF052B0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UAACUCGUGAUACACAGGGTT</w:t>
            </w:r>
          </w:p>
        </w:tc>
      </w:tr>
    </w:tbl>
    <w:p w14:paraId="3A5A4F24" w14:textId="77777777" w:rsidR="006D6F6A" w:rsidRDefault="006D6F6A" w:rsidP="006D6F6A">
      <w:pPr>
        <w:rPr>
          <w:rFonts w:eastAsiaTheme="minorEastAsia" w:hint="eastAsia"/>
        </w:rPr>
      </w:pPr>
    </w:p>
    <w:p w14:paraId="7E8BAE72" w14:textId="77777777" w:rsidR="00F06292" w:rsidRPr="00F06292" w:rsidRDefault="00F06292" w:rsidP="006D6F6A">
      <w:pPr>
        <w:rPr>
          <w:rFonts w:eastAsiaTheme="minorEastAsia" w:hint="eastAsia"/>
        </w:rPr>
      </w:pPr>
    </w:p>
    <w:p w14:paraId="359AE82E" w14:textId="77777777" w:rsidR="006D6F6A" w:rsidRPr="00E259DE" w:rsidRDefault="006D6F6A" w:rsidP="006D6F6A">
      <w:pPr>
        <w:rPr>
          <w:rFonts w:ascii="Times New Roman" w:hAnsi="Times New Roman" w:cs="Times New Roman"/>
        </w:rPr>
      </w:pPr>
      <w:r w:rsidRPr="00E259DE">
        <w:rPr>
          <w:rFonts w:ascii="Times New Roman" w:hAnsi="Times New Roman" w:cs="Times New Roman"/>
        </w:rPr>
        <w:t xml:space="preserve">Table S4 </w:t>
      </w:r>
      <w:r w:rsidRPr="00E259DE">
        <w:rPr>
          <w:rFonts w:ascii="Times New Roman" w:hAnsi="Times New Roman" w:cs="Times New Roman"/>
          <w:i/>
          <w:iCs/>
        </w:rPr>
        <w:t>B.</w:t>
      </w:r>
      <w:r>
        <w:rPr>
          <w:rFonts w:ascii="Times New Roman" w:hAnsi="Times New Roman" w:cs="Times New Roman" w:hint="eastAsia"/>
          <w:i/>
          <w:iCs/>
        </w:rPr>
        <w:t xml:space="preserve"> </w:t>
      </w:r>
      <w:proofErr w:type="spellStart"/>
      <w:r w:rsidRPr="00E259DE">
        <w:rPr>
          <w:rFonts w:ascii="Times New Roman" w:hAnsi="Times New Roman" w:cs="Times New Roman"/>
          <w:i/>
          <w:iCs/>
        </w:rPr>
        <w:t>coprocola</w:t>
      </w:r>
      <w:proofErr w:type="spellEnd"/>
      <w:r w:rsidRPr="00E259DE">
        <w:rPr>
          <w:rFonts w:ascii="Times New Roman" w:hAnsi="Times New Roman" w:cs="Times New Roman"/>
          <w:i/>
          <w:iCs/>
        </w:rPr>
        <w:t xml:space="preserve"> </w:t>
      </w:r>
      <w:r w:rsidRPr="00E259DE">
        <w:rPr>
          <w:rFonts w:ascii="Times New Roman" w:hAnsi="Times New Roman" w:cs="Times New Roman"/>
        </w:rPr>
        <w:t>Whole Genome Feature Values</w:t>
      </w:r>
    </w:p>
    <w:tbl>
      <w:tblPr>
        <w:tblStyle w:val="21"/>
        <w:tblW w:w="7600" w:type="dxa"/>
        <w:tblLook w:val="0600" w:firstRow="0" w:lastRow="0" w:firstColumn="0" w:lastColumn="0" w:noHBand="1" w:noVBand="1"/>
      </w:tblPr>
      <w:tblGrid>
        <w:gridCol w:w="4853"/>
        <w:gridCol w:w="2747"/>
      </w:tblGrid>
      <w:tr w:rsidR="006D6F6A" w:rsidRPr="002E3E54" w14:paraId="13391C1B" w14:textId="77777777" w:rsidTr="00C60B09">
        <w:trPr>
          <w:trHeight w:val="430"/>
        </w:trPr>
        <w:tc>
          <w:tcPr>
            <w:tcW w:w="484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12C9F253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274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686203CF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Value</w:t>
            </w:r>
          </w:p>
        </w:tc>
      </w:tr>
      <w:tr w:rsidR="006D6F6A" w:rsidRPr="002E3E54" w14:paraId="042F00CE" w14:textId="77777777" w:rsidTr="00C60B09">
        <w:trPr>
          <w:trHeight w:val="430"/>
        </w:trPr>
        <w:tc>
          <w:tcPr>
            <w:tcW w:w="4840" w:type="dxa"/>
            <w:tcBorders>
              <w:top w:val="single" w:sz="4" w:space="0" w:color="auto"/>
            </w:tcBorders>
            <w:hideMark/>
          </w:tcPr>
          <w:p w14:paraId="10F7ED9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Genome Length</w:t>
            </w:r>
          </w:p>
        </w:tc>
        <w:tc>
          <w:tcPr>
            <w:tcW w:w="2740" w:type="dxa"/>
            <w:tcBorders>
              <w:top w:val="single" w:sz="4" w:space="0" w:color="auto"/>
            </w:tcBorders>
            <w:hideMark/>
          </w:tcPr>
          <w:p w14:paraId="12633D2F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4591311 bp</w:t>
            </w:r>
          </w:p>
        </w:tc>
      </w:tr>
      <w:tr w:rsidR="006D6F6A" w:rsidRPr="002E3E54" w14:paraId="5CAA7DAF" w14:textId="77777777" w:rsidTr="00C60B09">
        <w:trPr>
          <w:trHeight w:val="430"/>
        </w:trPr>
        <w:tc>
          <w:tcPr>
            <w:tcW w:w="4840" w:type="dxa"/>
            <w:hideMark/>
          </w:tcPr>
          <w:p w14:paraId="1A3E9250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Number of scaffold(contig)</w:t>
            </w:r>
          </w:p>
        </w:tc>
        <w:tc>
          <w:tcPr>
            <w:tcW w:w="2740" w:type="dxa"/>
            <w:hideMark/>
          </w:tcPr>
          <w:p w14:paraId="6D7FD8B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87</w:t>
            </w:r>
          </w:p>
        </w:tc>
      </w:tr>
      <w:tr w:rsidR="006D6F6A" w:rsidRPr="002E3E54" w14:paraId="4D6292F5" w14:textId="77777777" w:rsidTr="00C60B09">
        <w:trPr>
          <w:trHeight w:val="430"/>
        </w:trPr>
        <w:tc>
          <w:tcPr>
            <w:tcW w:w="4840" w:type="dxa"/>
            <w:hideMark/>
          </w:tcPr>
          <w:p w14:paraId="13A4973E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G+C content</w:t>
            </w:r>
          </w:p>
        </w:tc>
        <w:tc>
          <w:tcPr>
            <w:tcW w:w="2740" w:type="dxa"/>
            <w:hideMark/>
          </w:tcPr>
          <w:p w14:paraId="2C4AD1E2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41.70%</w:t>
            </w:r>
          </w:p>
        </w:tc>
      </w:tr>
      <w:tr w:rsidR="006D6F6A" w:rsidRPr="002E3E54" w14:paraId="110E8BA5" w14:textId="77777777" w:rsidTr="00C60B09">
        <w:trPr>
          <w:trHeight w:val="430"/>
        </w:trPr>
        <w:tc>
          <w:tcPr>
            <w:tcW w:w="4840" w:type="dxa"/>
            <w:hideMark/>
          </w:tcPr>
          <w:p w14:paraId="59ACA242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Num of CDS</w:t>
            </w:r>
          </w:p>
        </w:tc>
        <w:tc>
          <w:tcPr>
            <w:tcW w:w="2740" w:type="dxa"/>
            <w:hideMark/>
          </w:tcPr>
          <w:p w14:paraId="4ED9B556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4021</w:t>
            </w:r>
          </w:p>
        </w:tc>
      </w:tr>
      <w:tr w:rsidR="006D6F6A" w:rsidRPr="002E3E54" w14:paraId="3A39CEDD" w14:textId="77777777" w:rsidTr="00C60B09">
        <w:trPr>
          <w:trHeight w:val="430"/>
        </w:trPr>
        <w:tc>
          <w:tcPr>
            <w:tcW w:w="4840" w:type="dxa"/>
            <w:hideMark/>
          </w:tcPr>
          <w:p w14:paraId="761005E4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CDS num</w:t>
            </w:r>
          </w:p>
        </w:tc>
        <w:tc>
          <w:tcPr>
            <w:tcW w:w="2740" w:type="dxa"/>
            <w:hideMark/>
          </w:tcPr>
          <w:p w14:paraId="5FBEEA92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4021</w:t>
            </w:r>
          </w:p>
        </w:tc>
      </w:tr>
      <w:tr w:rsidR="006D6F6A" w:rsidRPr="002E3E54" w14:paraId="65DBE4A8" w14:textId="77777777" w:rsidTr="00C60B09">
        <w:trPr>
          <w:trHeight w:val="430"/>
        </w:trPr>
        <w:tc>
          <w:tcPr>
            <w:tcW w:w="4840" w:type="dxa"/>
            <w:hideMark/>
          </w:tcPr>
          <w:p w14:paraId="56C1B65F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CDS total length</w:t>
            </w:r>
          </w:p>
        </w:tc>
        <w:tc>
          <w:tcPr>
            <w:tcW w:w="2740" w:type="dxa"/>
            <w:hideMark/>
          </w:tcPr>
          <w:p w14:paraId="607E3C4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4062465 bp</w:t>
            </w:r>
          </w:p>
        </w:tc>
      </w:tr>
      <w:tr w:rsidR="006D6F6A" w:rsidRPr="002E3E54" w14:paraId="15466F4A" w14:textId="77777777" w:rsidTr="00C60B09">
        <w:trPr>
          <w:trHeight w:val="430"/>
        </w:trPr>
        <w:tc>
          <w:tcPr>
            <w:tcW w:w="4840" w:type="dxa"/>
            <w:hideMark/>
          </w:tcPr>
          <w:p w14:paraId="3FDFF1F3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CDS density</w:t>
            </w:r>
          </w:p>
        </w:tc>
        <w:tc>
          <w:tcPr>
            <w:tcW w:w="2740" w:type="dxa"/>
            <w:hideMark/>
          </w:tcPr>
          <w:p w14:paraId="0D51C6D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0.875 genes per kb</w:t>
            </w:r>
          </w:p>
        </w:tc>
      </w:tr>
      <w:tr w:rsidR="006D6F6A" w:rsidRPr="002E3E54" w14:paraId="61EFD8A3" w14:textId="77777777" w:rsidTr="00C60B09">
        <w:trPr>
          <w:trHeight w:val="430"/>
        </w:trPr>
        <w:tc>
          <w:tcPr>
            <w:tcW w:w="4840" w:type="dxa"/>
            <w:hideMark/>
          </w:tcPr>
          <w:p w14:paraId="4A28386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CDS average length</w:t>
            </w:r>
          </w:p>
        </w:tc>
        <w:tc>
          <w:tcPr>
            <w:tcW w:w="2740" w:type="dxa"/>
            <w:hideMark/>
          </w:tcPr>
          <w:p w14:paraId="0408D569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1010 bp</w:t>
            </w:r>
          </w:p>
        </w:tc>
      </w:tr>
      <w:tr w:rsidR="006D6F6A" w:rsidRPr="002E3E54" w14:paraId="62CB0C66" w14:textId="77777777" w:rsidTr="00C60B09">
        <w:trPr>
          <w:trHeight w:val="430"/>
        </w:trPr>
        <w:tc>
          <w:tcPr>
            <w:tcW w:w="4840" w:type="dxa"/>
            <w:hideMark/>
          </w:tcPr>
          <w:p w14:paraId="4956C79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Intergenetic</w:t>
            </w:r>
            <w:proofErr w:type="spellEnd"/>
            <w:r w:rsidRPr="002E3E54">
              <w:rPr>
                <w:rFonts w:ascii="Times New Roman" w:hAnsi="Times New Roman" w:cs="Times New Roman"/>
              </w:rPr>
              <w:t xml:space="preserve"> region length</w:t>
            </w:r>
          </w:p>
        </w:tc>
        <w:tc>
          <w:tcPr>
            <w:tcW w:w="2740" w:type="dxa"/>
            <w:hideMark/>
          </w:tcPr>
          <w:p w14:paraId="2133FF04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528846 bp</w:t>
            </w:r>
          </w:p>
        </w:tc>
      </w:tr>
      <w:tr w:rsidR="006D6F6A" w:rsidRPr="002E3E54" w14:paraId="1E06E84D" w14:textId="77777777" w:rsidTr="00C60B09">
        <w:trPr>
          <w:trHeight w:val="430"/>
        </w:trPr>
        <w:tc>
          <w:tcPr>
            <w:tcW w:w="4840" w:type="dxa"/>
            <w:hideMark/>
          </w:tcPr>
          <w:p w14:paraId="22A79DFE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CDS/</w:t>
            </w:r>
            <w:proofErr w:type="gramStart"/>
            <w:r w:rsidRPr="002E3E54">
              <w:rPr>
                <w:rFonts w:ascii="Times New Roman" w:hAnsi="Times New Roman" w:cs="Times New Roman"/>
              </w:rPr>
              <w:t>Genome(</w:t>
            </w:r>
            <w:proofErr w:type="gramEnd"/>
            <w:r w:rsidRPr="002E3E54">
              <w:rPr>
                <w:rFonts w:ascii="Times New Roman" w:hAnsi="Times New Roman" w:cs="Times New Roman"/>
              </w:rPr>
              <w:t>coding percentage)</w:t>
            </w:r>
          </w:p>
        </w:tc>
        <w:tc>
          <w:tcPr>
            <w:tcW w:w="2740" w:type="dxa"/>
            <w:hideMark/>
          </w:tcPr>
          <w:p w14:paraId="1364D332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88.50%</w:t>
            </w:r>
          </w:p>
        </w:tc>
      </w:tr>
      <w:tr w:rsidR="006D6F6A" w:rsidRPr="002E3E54" w14:paraId="3609112F" w14:textId="77777777" w:rsidTr="00C60B09">
        <w:trPr>
          <w:trHeight w:val="430"/>
        </w:trPr>
        <w:tc>
          <w:tcPr>
            <w:tcW w:w="4840" w:type="dxa"/>
            <w:hideMark/>
          </w:tcPr>
          <w:p w14:paraId="0A0AA239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Intergenetic</w:t>
            </w:r>
            <w:proofErr w:type="spellEnd"/>
            <w:r w:rsidRPr="002E3E54">
              <w:rPr>
                <w:rFonts w:ascii="Times New Roman" w:hAnsi="Times New Roman" w:cs="Times New Roman"/>
              </w:rPr>
              <w:t xml:space="preserve"> length/Genome</w:t>
            </w:r>
          </w:p>
        </w:tc>
        <w:tc>
          <w:tcPr>
            <w:tcW w:w="2740" w:type="dxa"/>
            <w:hideMark/>
          </w:tcPr>
          <w:p w14:paraId="54FE2CC9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11.50%</w:t>
            </w:r>
          </w:p>
        </w:tc>
      </w:tr>
      <w:tr w:rsidR="006D6F6A" w:rsidRPr="002E3E54" w14:paraId="63A8508A" w14:textId="77777777" w:rsidTr="00C60B09">
        <w:trPr>
          <w:trHeight w:val="430"/>
        </w:trPr>
        <w:tc>
          <w:tcPr>
            <w:tcW w:w="4840" w:type="dxa"/>
            <w:hideMark/>
          </w:tcPr>
          <w:p w14:paraId="14E4FCB6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GC content in gene region</w:t>
            </w:r>
          </w:p>
        </w:tc>
        <w:tc>
          <w:tcPr>
            <w:tcW w:w="2740" w:type="dxa"/>
            <w:hideMark/>
          </w:tcPr>
          <w:p w14:paraId="2FBF944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42.70%</w:t>
            </w:r>
          </w:p>
        </w:tc>
      </w:tr>
      <w:tr w:rsidR="006D6F6A" w:rsidRPr="002E3E54" w14:paraId="7C956C1D" w14:textId="77777777" w:rsidTr="00C60B09">
        <w:trPr>
          <w:trHeight w:val="430"/>
        </w:trPr>
        <w:tc>
          <w:tcPr>
            <w:tcW w:w="4840" w:type="dxa"/>
            <w:hideMark/>
          </w:tcPr>
          <w:p w14:paraId="4B26BBCA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 xml:space="preserve">GC content in </w:t>
            </w:r>
            <w:proofErr w:type="spellStart"/>
            <w:r w:rsidRPr="002E3E54">
              <w:rPr>
                <w:rFonts w:ascii="Times New Roman" w:hAnsi="Times New Roman" w:cs="Times New Roman"/>
              </w:rPr>
              <w:t>intergenetic</w:t>
            </w:r>
            <w:proofErr w:type="spellEnd"/>
            <w:r w:rsidRPr="002E3E54">
              <w:rPr>
                <w:rFonts w:ascii="Times New Roman" w:hAnsi="Times New Roman" w:cs="Times New Roman"/>
              </w:rPr>
              <w:t xml:space="preserve"> region</w:t>
            </w:r>
          </w:p>
        </w:tc>
        <w:tc>
          <w:tcPr>
            <w:tcW w:w="2740" w:type="dxa"/>
            <w:hideMark/>
          </w:tcPr>
          <w:p w14:paraId="27FEFF50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34.20%</w:t>
            </w:r>
          </w:p>
        </w:tc>
      </w:tr>
    </w:tbl>
    <w:p w14:paraId="0B617C64" w14:textId="77777777" w:rsidR="006D6F6A" w:rsidRDefault="006D6F6A" w:rsidP="006D6F6A">
      <w:pPr>
        <w:rPr>
          <w:rFonts w:eastAsiaTheme="minorEastAsia" w:hint="eastAsia"/>
        </w:rPr>
      </w:pPr>
    </w:p>
    <w:p w14:paraId="3B73E593" w14:textId="77777777" w:rsidR="00F06292" w:rsidRDefault="00F06292" w:rsidP="006D6F6A">
      <w:pPr>
        <w:rPr>
          <w:rFonts w:eastAsiaTheme="minorEastAsia" w:hint="eastAsia"/>
        </w:rPr>
      </w:pPr>
    </w:p>
    <w:p w14:paraId="3BD6161A" w14:textId="77777777" w:rsidR="00F06292" w:rsidRDefault="00F06292" w:rsidP="006D6F6A">
      <w:pPr>
        <w:rPr>
          <w:rFonts w:eastAsiaTheme="minorEastAsia" w:hint="eastAsia"/>
        </w:rPr>
      </w:pPr>
    </w:p>
    <w:p w14:paraId="61047DDE" w14:textId="77777777" w:rsidR="00F06292" w:rsidRPr="00F06292" w:rsidRDefault="00F06292" w:rsidP="006D6F6A">
      <w:pPr>
        <w:rPr>
          <w:rFonts w:eastAsiaTheme="minorEastAsia" w:hint="eastAsia"/>
        </w:rPr>
      </w:pPr>
    </w:p>
    <w:p w14:paraId="35EDB284" w14:textId="77777777" w:rsidR="006D6F6A" w:rsidRPr="00DE15CB" w:rsidRDefault="006D6F6A" w:rsidP="006D6F6A">
      <w:pPr>
        <w:rPr>
          <w:rFonts w:ascii="Times New Roman" w:hAnsi="Times New Roman" w:cs="Times New Roman"/>
        </w:rPr>
      </w:pPr>
      <w:r w:rsidRPr="00DE15CB">
        <w:rPr>
          <w:rFonts w:ascii="Times New Roman" w:hAnsi="Times New Roman" w:cs="Times New Roman"/>
        </w:rPr>
        <w:lastRenderedPageBreak/>
        <w:t xml:space="preserve">Table S5 </w:t>
      </w:r>
      <w:r w:rsidRPr="00DE15CB">
        <w:rPr>
          <w:rFonts w:ascii="Times New Roman" w:hAnsi="Times New Roman" w:cs="Times New Roman"/>
          <w:i/>
          <w:iCs/>
        </w:rPr>
        <w:t>B.</w:t>
      </w:r>
      <w:r>
        <w:rPr>
          <w:rFonts w:ascii="Times New Roman" w:hAnsi="Times New Roman" w:cs="Times New Roman" w:hint="eastAsia"/>
          <w:i/>
          <w:iCs/>
        </w:rPr>
        <w:t xml:space="preserve"> </w:t>
      </w:r>
      <w:proofErr w:type="spellStart"/>
      <w:r w:rsidRPr="00DE15CB">
        <w:rPr>
          <w:rFonts w:ascii="Times New Roman" w:hAnsi="Times New Roman" w:cs="Times New Roman"/>
          <w:i/>
          <w:iCs/>
        </w:rPr>
        <w:t>coprocola</w:t>
      </w:r>
      <w:proofErr w:type="spellEnd"/>
      <w:r w:rsidRPr="00DE15CB">
        <w:rPr>
          <w:rFonts w:ascii="Times New Roman" w:hAnsi="Times New Roman" w:cs="Times New Roman"/>
          <w:i/>
          <w:iCs/>
        </w:rPr>
        <w:t xml:space="preserve"> </w:t>
      </w:r>
      <w:r w:rsidRPr="00DE15CB">
        <w:rPr>
          <w:rFonts w:ascii="Times New Roman" w:hAnsi="Times New Roman" w:cs="Times New Roman"/>
        </w:rPr>
        <w:t>fatty acid synthesis enrichment gene</w:t>
      </w:r>
    </w:p>
    <w:tbl>
      <w:tblPr>
        <w:tblStyle w:val="21"/>
        <w:tblW w:w="9960" w:type="dxa"/>
        <w:tblLook w:val="0600" w:firstRow="0" w:lastRow="0" w:firstColumn="0" w:lastColumn="0" w:noHBand="1" w:noVBand="1"/>
      </w:tblPr>
      <w:tblGrid>
        <w:gridCol w:w="1457"/>
        <w:gridCol w:w="1836"/>
        <w:gridCol w:w="5209"/>
        <w:gridCol w:w="1458"/>
      </w:tblGrid>
      <w:tr w:rsidR="006D6F6A" w:rsidRPr="002E3E54" w14:paraId="2500F64E" w14:textId="77777777" w:rsidTr="00C60B09">
        <w:trPr>
          <w:trHeight w:val="576"/>
        </w:trPr>
        <w:tc>
          <w:tcPr>
            <w:tcW w:w="1457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7AE62F8A" w14:textId="77777777" w:rsidR="006D6F6A" w:rsidRPr="002E3E54" w:rsidRDefault="006D6F6A" w:rsidP="00C60B09">
            <w:pPr>
              <w:rPr>
                <w:rFonts w:ascii="Times New Roman" w:hAnsi="Times New Roman" w:cs="Times New Roman"/>
                <w:b/>
                <w:bCs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KO id</w:t>
            </w:r>
          </w:p>
          <w:p w14:paraId="6BBACD2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(Gene id)</w:t>
            </w:r>
          </w:p>
        </w:tc>
        <w:tc>
          <w:tcPr>
            <w:tcW w:w="1836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785DFD8D" w14:textId="77777777" w:rsidR="006D6F6A" w:rsidRPr="002E3E54" w:rsidRDefault="006D6F6A" w:rsidP="00C60B09">
            <w:pPr>
              <w:rPr>
                <w:rFonts w:ascii="Times New Roman" w:hAnsi="Times New Roman" w:cs="Times New Roman"/>
                <w:b/>
                <w:bCs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KO name</w:t>
            </w:r>
          </w:p>
          <w:p w14:paraId="48D51211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(Gene name)</w:t>
            </w:r>
          </w:p>
        </w:tc>
        <w:tc>
          <w:tcPr>
            <w:tcW w:w="5209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3122FC28" w14:textId="77777777" w:rsidR="006D6F6A" w:rsidRPr="002E3E54" w:rsidRDefault="006D6F6A" w:rsidP="00C60B09">
            <w:pPr>
              <w:ind w:firstLineChars="600" w:firstLine="1265"/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1458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2630462D" w14:textId="77777777" w:rsidR="006D6F6A" w:rsidRPr="002E3E54" w:rsidRDefault="006D6F6A" w:rsidP="00C60B09">
            <w:pPr>
              <w:ind w:firstLineChars="100" w:firstLine="211"/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  <w:b/>
                <w:bCs/>
              </w:rPr>
              <w:t>EC</w:t>
            </w:r>
          </w:p>
        </w:tc>
      </w:tr>
      <w:tr w:rsidR="006D6F6A" w:rsidRPr="002E3E54" w14:paraId="27B76210" w14:textId="77777777" w:rsidTr="00C60B09">
        <w:trPr>
          <w:trHeight w:val="771"/>
        </w:trPr>
        <w:tc>
          <w:tcPr>
            <w:tcW w:w="1457" w:type="dxa"/>
            <w:tcBorders>
              <w:top w:val="single" w:sz="4" w:space="0" w:color="auto"/>
            </w:tcBorders>
            <w:hideMark/>
          </w:tcPr>
          <w:p w14:paraId="30F5CC87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K00645</w:t>
            </w:r>
          </w:p>
        </w:tc>
        <w:tc>
          <w:tcPr>
            <w:tcW w:w="1836" w:type="dxa"/>
            <w:tcBorders>
              <w:top w:val="single" w:sz="4" w:space="0" w:color="auto"/>
            </w:tcBorders>
            <w:hideMark/>
          </w:tcPr>
          <w:p w14:paraId="60B427BD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fabD</w:t>
            </w:r>
            <w:proofErr w:type="spellEnd"/>
            <w:r w:rsidRPr="002E3E54">
              <w:rPr>
                <w:rFonts w:ascii="Times New Roman" w:hAnsi="Times New Roman" w:cs="Times New Roman"/>
              </w:rPr>
              <w:t xml:space="preserve">, MCAT, </w:t>
            </w:r>
          </w:p>
          <w:p w14:paraId="7A656F8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MCT1</w:t>
            </w:r>
          </w:p>
        </w:tc>
        <w:tc>
          <w:tcPr>
            <w:tcW w:w="5209" w:type="dxa"/>
            <w:tcBorders>
              <w:top w:val="single" w:sz="4" w:space="0" w:color="auto"/>
            </w:tcBorders>
            <w:hideMark/>
          </w:tcPr>
          <w:p w14:paraId="207551A9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[acyl-carrier-protein] S-</w:t>
            </w:r>
            <w:proofErr w:type="spellStart"/>
            <w:r w:rsidRPr="002E3E54">
              <w:rPr>
                <w:rFonts w:ascii="Times New Roman" w:hAnsi="Times New Roman" w:cs="Times New Roman"/>
              </w:rPr>
              <w:t>malonyltransferase</w:t>
            </w:r>
            <w:proofErr w:type="spellEnd"/>
            <w:r w:rsidRPr="002E3E5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458" w:type="dxa"/>
            <w:tcBorders>
              <w:top w:val="single" w:sz="4" w:space="0" w:color="auto"/>
            </w:tcBorders>
            <w:hideMark/>
          </w:tcPr>
          <w:p w14:paraId="4FCA875A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2.3.1.39</w:t>
            </w:r>
          </w:p>
        </w:tc>
      </w:tr>
      <w:tr w:rsidR="006D6F6A" w:rsidRPr="002E3E54" w14:paraId="5CABB12E" w14:textId="77777777" w:rsidTr="00C60B09">
        <w:trPr>
          <w:trHeight w:val="556"/>
        </w:trPr>
        <w:tc>
          <w:tcPr>
            <w:tcW w:w="1457" w:type="dxa"/>
            <w:hideMark/>
          </w:tcPr>
          <w:p w14:paraId="4139B589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K01961</w:t>
            </w:r>
          </w:p>
        </w:tc>
        <w:tc>
          <w:tcPr>
            <w:tcW w:w="1836" w:type="dxa"/>
            <w:hideMark/>
          </w:tcPr>
          <w:p w14:paraId="5DF62BA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accC</w:t>
            </w:r>
            <w:proofErr w:type="spellEnd"/>
          </w:p>
        </w:tc>
        <w:tc>
          <w:tcPr>
            <w:tcW w:w="5209" w:type="dxa"/>
            <w:hideMark/>
          </w:tcPr>
          <w:p w14:paraId="47F65CB2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 xml:space="preserve">acetyl-CoA carboxylase, biotin carboxylase subunit </w:t>
            </w:r>
          </w:p>
        </w:tc>
        <w:tc>
          <w:tcPr>
            <w:tcW w:w="1458" w:type="dxa"/>
            <w:hideMark/>
          </w:tcPr>
          <w:p w14:paraId="514EF221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6.4.1.2 6.3.4.14</w:t>
            </w:r>
          </w:p>
        </w:tc>
      </w:tr>
      <w:tr w:rsidR="006D6F6A" w:rsidRPr="002E3E54" w14:paraId="233485D0" w14:textId="77777777" w:rsidTr="00C60B09">
        <w:trPr>
          <w:trHeight w:val="556"/>
        </w:trPr>
        <w:tc>
          <w:tcPr>
            <w:tcW w:w="1457" w:type="dxa"/>
            <w:hideMark/>
          </w:tcPr>
          <w:p w14:paraId="41B91FB5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K00208</w:t>
            </w:r>
          </w:p>
        </w:tc>
        <w:tc>
          <w:tcPr>
            <w:tcW w:w="1836" w:type="dxa"/>
            <w:hideMark/>
          </w:tcPr>
          <w:p w14:paraId="76022F1A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fabI</w:t>
            </w:r>
            <w:proofErr w:type="spellEnd"/>
          </w:p>
        </w:tc>
        <w:tc>
          <w:tcPr>
            <w:tcW w:w="5209" w:type="dxa"/>
            <w:hideMark/>
          </w:tcPr>
          <w:p w14:paraId="4CD5FC2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enoyl</w:t>
            </w:r>
            <w:proofErr w:type="gramStart"/>
            <w:r w:rsidRPr="002E3E54">
              <w:rPr>
                <w:rFonts w:ascii="Times New Roman" w:hAnsi="Times New Roman" w:cs="Times New Roman"/>
              </w:rPr>
              <w:t>-[</w:t>
            </w:r>
            <w:proofErr w:type="gramEnd"/>
            <w:r w:rsidRPr="002E3E54">
              <w:rPr>
                <w:rFonts w:ascii="Times New Roman" w:hAnsi="Times New Roman" w:cs="Times New Roman"/>
              </w:rPr>
              <w:t xml:space="preserve">acyl-carrier protein] reductase I </w:t>
            </w:r>
          </w:p>
        </w:tc>
        <w:tc>
          <w:tcPr>
            <w:tcW w:w="1458" w:type="dxa"/>
            <w:hideMark/>
          </w:tcPr>
          <w:p w14:paraId="4837E40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1.3.1.9 1.3.1.10</w:t>
            </w:r>
          </w:p>
        </w:tc>
      </w:tr>
      <w:tr w:rsidR="006D6F6A" w:rsidRPr="002E3E54" w14:paraId="654BBF2A" w14:textId="77777777" w:rsidTr="00C60B09">
        <w:trPr>
          <w:trHeight w:val="511"/>
        </w:trPr>
        <w:tc>
          <w:tcPr>
            <w:tcW w:w="1457" w:type="dxa"/>
            <w:hideMark/>
          </w:tcPr>
          <w:p w14:paraId="30FE542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K09458</w:t>
            </w:r>
          </w:p>
        </w:tc>
        <w:tc>
          <w:tcPr>
            <w:tcW w:w="1836" w:type="dxa"/>
            <w:hideMark/>
          </w:tcPr>
          <w:p w14:paraId="27EF42F9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fabF</w:t>
            </w:r>
            <w:proofErr w:type="spellEnd"/>
            <w:r w:rsidRPr="002E3E54">
              <w:rPr>
                <w:rFonts w:ascii="Times New Roman" w:hAnsi="Times New Roman" w:cs="Times New Roman"/>
              </w:rPr>
              <w:t xml:space="preserve">, OXSM, </w:t>
            </w:r>
          </w:p>
          <w:p w14:paraId="20E90607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CEM1</w:t>
            </w:r>
          </w:p>
        </w:tc>
        <w:tc>
          <w:tcPr>
            <w:tcW w:w="5209" w:type="dxa"/>
            <w:hideMark/>
          </w:tcPr>
          <w:p w14:paraId="2698FD8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 xml:space="preserve">3-oxoacyl-[acyl-carrier-protein] synthase II </w:t>
            </w:r>
          </w:p>
        </w:tc>
        <w:tc>
          <w:tcPr>
            <w:tcW w:w="1458" w:type="dxa"/>
            <w:hideMark/>
          </w:tcPr>
          <w:p w14:paraId="56430CB7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2.3.1.179</w:t>
            </w:r>
          </w:p>
        </w:tc>
      </w:tr>
      <w:tr w:rsidR="006D6F6A" w:rsidRPr="002E3E54" w14:paraId="371C11E6" w14:textId="77777777" w:rsidTr="00C60B09">
        <w:trPr>
          <w:trHeight w:val="511"/>
        </w:trPr>
        <w:tc>
          <w:tcPr>
            <w:tcW w:w="1457" w:type="dxa"/>
            <w:hideMark/>
          </w:tcPr>
          <w:p w14:paraId="25F1A3A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K00648</w:t>
            </w:r>
          </w:p>
        </w:tc>
        <w:tc>
          <w:tcPr>
            <w:tcW w:w="1836" w:type="dxa"/>
            <w:hideMark/>
          </w:tcPr>
          <w:p w14:paraId="4220C92A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fabH</w:t>
            </w:r>
            <w:proofErr w:type="spellEnd"/>
          </w:p>
        </w:tc>
        <w:tc>
          <w:tcPr>
            <w:tcW w:w="5209" w:type="dxa"/>
            <w:hideMark/>
          </w:tcPr>
          <w:p w14:paraId="7ED21543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 xml:space="preserve">3-oxoacyl-[acyl-carrier-protein] synthase III </w:t>
            </w:r>
          </w:p>
        </w:tc>
        <w:tc>
          <w:tcPr>
            <w:tcW w:w="1458" w:type="dxa"/>
            <w:hideMark/>
          </w:tcPr>
          <w:p w14:paraId="5C86B6B4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2.3.1.180</w:t>
            </w:r>
          </w:p>
        </w:tc>
      </w:tr>
      <w:tr w:rsidR="006D6F6A" w:rsidRPr="002E3E54" w14:paraId="26A58FE9" w14:textId="77777777" w:rsidTr="00C60B09">
        <w:trPr>
          <w:trHeight w:val="511"/>
        </w:trPr>
        <w:tc>
          <w:tcPr>
            <w:tcW w:w="1457" w:type="dxa"/>
            <w:hideMark/>
          </w:tcPr>
          <w:p w14:paraId="4AE77DB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K00059</w:t>
            </w:r>
          </w:p>
        </w:tc>
        <w:tc>
          <w:tcPr>
            <w:tcW w:w="1836" w:type="dxa"/>
            <w:hideMark/>
          </w:tcPr>
          <w:p w14:paraId="2DCEDB87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fabG</w:t>
            </w:r>
            <w:proofErr w:type="spellEnd"/>
            <w:r w:rsidRPr="002E3E54">
              <w:rPr>
                <w:rFonts w:ascii="Times New Roman" w:hAnsi="Times New Roman" w:cs="Times New Roman"/>
              </w:rPr>
              <w:t>, OAR1</w:t>
            </w:r>
          </w:p>
        </w:tc>
        <w:tc>
          <w:tcPr>
            <w:tcW w:w="5209" w:type="dxa"/>
            <w:hideMark/>
          </w:tcPr>
          <w:p w14:paraId="73C8A22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3-oxoacyl</w:t>
            </w:r>
            <w:proofErr w:type="gramStart"/>
            <w:r w:rsidRPr="002E3E54">
              <w:rPr>
                <w:rFonts w:ascii="Times New Roman" w:hAnsi="Times New Roman" w:cs="Times New Roman"/>
              </w:rPr>
              <w:t>-[</w:t>
            </w:r>
            <w:proofErr w:type="gramEnd"/>
            <w:r w:rsidRPr="002E3E54">
              <w:rPr>
                <w:rFonts w:ascii="Times New Roman" w:hAnsi="Times New Roman" w:cs="Times New Roman"/>
              </w:rPr>
              <w:t xml:space="preserve">acyl-carrier protein] reductase </w:t>
            </w:r>
          </w:p>
        </w:tc>
        <w:tc>
          <w:tcPr>
            <w:tcW w:w="1458" w:type="dxa"/>
            <w:hideMark/>
          </w:tcPr>
          <w:p w14:paraId="7301C9BF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1.1.1.100</w:t>
            </w:r>
          </w:p>
        </w:tc>
      </w:tr>
      <w:tr w:rsidR="006D6F6A" w:rsidRPr="002E3E54" w14:paraId="2BFF9852" w14:textId="77777777" w:rsidTr="00C60B09">
        <w:trPr>
          <w:trHeight w:val="1017"/>
        </w:trPr>
        <w:tc>
          <w:tcPr>
            <w:tcW w:w="1457" w:type="dxa"/>
            <w:hideMark/>
          </w:tcPr>
          <w:p w14:paraId="388EAA4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K16363</w:t>
            </w:r>
          </w:p>
        </w:tc>
        <w:tc>
          <w:tcPr>
            <w:tcW w:w="1836" w:type="dxa"/>
            <w:hideMark/>
          </w:tcPr>
          <w:p w14:paraId="5427F87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lpxC-fabZ</w:t>
            </w:r>
            <w:proofErr w:type="spellEnd"/>
          </w:p>
        </w:tc>
        <w:tc>
          <w:tcPr>
            <w:tcW w:w="5209" w:type="dxa"/>
            <w:hideMark/>
          </w:tcPr>
          <w:p w14:paraId="1C745C7B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UDP-3-O-[3-hydroxymyristoyl]</w:t>
            </w:r>
          </w:p>
          <w:p w14:paraId="370C8D56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 xml:space="preserve">N-acetylglucosamine deacetylase / </w:t>
            </w:r>
          </w:p>
          <w:p w14:paraId="7796EDFC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 xml:space="preserve">3-hydroxyacyl-[acyl-carrier-protein] dehydratase </w:t>
            </w:r>
          </w:p>
        </w:tc>
        <w:tc>
          <w:tcPr>
            <w:tcW w:w="1458" w:type="dxa"/>
            <w:hideMark/>
          </w:tcPr>
          <w:p w14:paraId="7434E344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3.5.1.108 4.2.1.59</w:t>
            </w:r>
          </w:p>
        </w:tc>
      </w:tr>
      <w:tr w:rsidR="006D6F6A" w:rsidRPr="002E3E54" w14:paraId="1393419E" w14:textId="77777777" w:rsidTr="00C60B09">
        <w:trPr>
          <w:trHeight w:val="511"/>
        </w:trPr>
        <w:tc>
          <w:tcPr>
            <w:tcW w:w="1457" w:type="dxa"/>
            <w:hideMark/>
          </w:tcPr>
          <w:p w14:paraId="07835BEE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K02371</w:t>
            </w:r>
          </w:p>
        </w:tc>
        <w:tc>
          <w:tcPr>
            <w:tcW w:w="1836" w:type="dxa"/>
            <w:hideMark/>
          </w:tcPr>
          <w:p w14:paraId="556A80A4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2E3E54">
              <w:rPr>
                <w:rFonts w:ascii="Times New Roman" w:hAnsi="Times New Roman" w:cs="Times New Roman"/>
              </w:rPr>
              <w:t>fabK</w:t>
            </w:r>
            <w:proofErr w:type="spellEnd"/>
          </w:p>
        </w:tc>
        <w:tc>
          <w:tcPr>
            <w:tcW w:w="5209" w:type="dxa"/>
            <w:hideMark/>
          </w:tcPr>
          <w:p w14:paraId="71D602D8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enoyl</w:t>
            </w:r>
            <w:proofErr w:type="gramStart"/>
            <w:r w:rsidRPr="002E3E54">
              <w:rPr>
                <w:rFonts w:ascii="Times New Roman" w:hAnsi="Times New Roman" w:cs="Times New Roman"/>
              </w:rPr>
              <w:t>-[</w:t>
            </w:r>
            <w:proofErr w:type="gramEnd"/>
            <w:r w:rsidRPr="002E3E54">
              <w:rPr>
                <w:rFonts w:ascii="Times New Roman" w:hAnsi="Times New Roman" w:cs="Times New Roman"/>
              </w:rPr>
              <w:t xml:space="preserve">acyl-carrier protein] reductase II </w:t>
            </w:r>
          </w:p>
        </w:tc>
        <w:tc>
          <w:tcPr>
            <w:tcW w:w="1458" w:type="dxa"/>
            <w:hideMark/>
          </w:tcPr>
          <w:p w14:paraId="3A380E8E" w14:textId="77777777" w:rsidR="006D6F6A" w:rsidRPr="002E3E54" w:rsidRDefault="006D6F6A" w:rsidP="00C60B09">
            <w:pPr>
              <w:rPr>
                <w:rFonts w:ascii="Times New Roman" w:hAnsi="Times New Roman" w:cs="Times New Roman"/>
              </w:rPr>
            </w:pPr>
            <w:r w:rsidRPr="002E3E54">
              <w:rPr>
                <w:rFonts w:ascii="Times New Roman" w:hAnsi="Times New Roman" w:cs="Times New Roman"/>
              </w:rPr>
              <w:t>1.3.1.9</w:t>
            </w:r>
          </w:p>
        </w:tc>
      </w:tr>
    </w:tbl>
    <w:p w14:paraId="134910AF" w14:textId="77777777" w:rsidR="006D6F6A" w:rsidRDefault="006D6F6A" w:rsidP="006D6F6A"/>
    <w:p w14:paraId="7511CB95" w14:textId="77777777" w:rsidR="006D6F6A" w:rsidRPr="00F845C9" w:rsidRDefault="006D6F6A" w:rsidP="006D6F6A">
      <w:pPr>
        <w:rPr>
          <w:rFonts w:ascii="Times New Roman" w:hAnsi="Times New Roman" w:cs="Times New Roman"/>
        </w:rPr>
      </w:pPr>
      <w:r w:rsidRPr="00F845C9">
        <w:rPr>
          <w:rFonts w:ascii="Times New Roman" w:hAnsi="Times New Roman" w:cs="Times New Roman"/>
        </w:rPr>
        <w:t xml:space="preserve">Table S6 </w:t>
      </w:r>
      <w:r w:rsidRPr="00F845C9">
        <w:rPr>
          <w:rFonts w:ascii="Times New Roman" w:hAnsi="Times New Roman" w:cs="Times New Roman"/>
          <w:i/>
          <w:iCs/>
        </w:rPr>
        <w:t xml:space="preserve">B. </w:t>
      </w:r>
      <w:proofErr w:type="spellStart"/>
      <w:r w:rsidRPr="00F845C9">
        <w:rPr>
          <w:rFonts w:ascii="Times New Roman" w:hAnsi="Times New Roman" w:cs="Times New Roman"/>
          <w:i/>
          <w:iCs/>
        </w:rPr>
        <w:t>coprocola</w:t>
      </w:r>
      <w:proofErr w:type="spellEnd"/>
      <w:r w:rsidRPr="00F845C9">
        <w:rPr>
          <w:rFonts w:ascii="Times New Roman" w:hAnsi="Times New Roman" w:cs="Times New Roman"/>
        </w:rPr>
        <w:t xml:space="preserve"> butyric acid biosynthesis enrichment gene</w:t>
      </w:r>
    </w:p>
    <w:tbl>
      <w:tblPr>
        <w:tblStyle w:val="21"/>
        <w:tblW w:w="9960" w:type="dxa"/>
        <w:tblLook w:val="0600" w:firstRow="0" w:lastRow="0" w:firstColumn="0" w:lastColumn="0" w:noHBand="1" w:noVBand="1"/>
      </w:tblPr>
      <w:tblGrid>
        <w:gridCol w:w="1654"/>
        <w:gridCol w:w="2786"/>
        <w:gridCol w:w="4621"/>
        <w:gridCol w:w="899"/>
      </w:tblGrid>
      <w:tr w:rsidR="006D6F6A" w:rsidRPr="00F845C9" w14:paraId="6B1CBDA0" w14:textId="77777777" w:rsidTr="00C60B09">
        <w:trPr>
          <w:trHeight w:val="451"/>
        </w:trPr>
        <w:tc>
          <w:tcPr>
            <w:tcW w:w="166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46BC144E" w14:textId="77777777" w:rsidR="006D6F6A" w:rsidRPr="00F845C9" w:rsidRDefault="006D6F6A" w:rsidP="00C60B09">
            <w:pPr>
              <w:rPr>
                <w:rFonts w:ascii="Times New Roman" w:hAnsi="Times New Roman" w:cs="Times New Roman"/>
                <w:b/>
                <w:bCs/>
              </w:rPr>
            </w:pPr>
            <w:r w:rsidRPr="00F845C9">
              <w:rPr>
                <w:rFonts w:ascii="Times New Roman" w:hAnsi="Times New Roman" w:cs="Times New Roman"/>
                <w:b/>
                <w:bCs/>
              </w:rPr>
              <w:t>KO id</w:t>
            </w:r>
          </w:p>
          <w:p w14:paraId="3863D3DF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  <w:b/>
                <w:bCs/>
              </w:rPr>
              <w:t>(Gene id)</w:t>
            </w:r>
          </w:p>
        </w:tc>
        <w:tc>
          <w:tcPr>
            <w:tcW w:w="280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68C3DC30" w14:textId="77777777" w:rsidR="006D6F6A" w:rsidRPr="00F845C9" w:rsidRDefault="006D6F6A" w:rsidP="00C60B09">
            <w:pPr>
              <w:rPr>
                <w:rFonts w:ascii="Times New Roman" w:hAnsi="Times New Roman" w:cs="Times New Roman"/>
                <w:b/>
                <w:bCs/>
              </w:rPr>
            </w:pPr>
            <w:r w:rsidRPr="00F845C9">
              <w:rPr>
                <w:rFonts w:ascii="Times New Roman" w:hAnsi="Times New Roman" w:cs="Times New Roman"/>
                <w:b/>
                <w:bCs/>
              </w:rPr>
              <w:t>KO name</w:t>
            </w:r>
          </w:p>
          <w:p w14:paraId="3CE316E6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  <w:b/>
                <w:bCs/>
              </w:rPr>
              <w:t>(Gene name)</w:t>
            </w:r>
          </w:p>
        </w:tc>
        <w:tc>
          <w:tcPr>
            <w:tcW w:w="464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6EF239E3" w14:textId="77777777" w:rsidR="006D6F6A" w:rsidRPr="00F845C9" w:rsidRDefault="006D6F6A" w:rsidP="00C60B09">
            <w:pPr>
              <w:ind w:firstLineChars="700" w:firstLine="1476"/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  <w:b/>
                <w:bCs/>
              </w:rPr>
              <w:t>Name</w:t>
            </w:r>
          </w:p>
        </w:tc>
        <w:tc>
          <w:tcPr>
            <w:tcW w:w="880" w:type="dxa"/>
            <w:tcBorders>
              <w:top w:val="single" w:sz="4" w:space="0" w:color="7F7F7F" w:themeColor="text1" w:themeTint="80"/>
              <w:bottom w:val="single" w:sz="4" w:space="0" w:color="auto"/>
            </w:tcBorders>
            <w:hideMark/>
          </w:tcPr>
          <w:p w14:paraId="5DA3AC7A" w14:textId="77777777" w:rsidR="006D6F6A" w:rsidRPr="00F845C9" w:rsidRDefault="006D6F6A" w:rsidP="00C60B09">
            <w:pPr>
              <w:ind w:firstLineChars="100" w:firstLine="211"/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  <w:b/>
                <w:bCs/>
              </w:rPr>
              <w:t>EC</w:t>
            </w:r>
          </w:p>
        </w:tc>
      </w:tr>
      <w:tr w:rsidR="006D6F6A" w:rsidRPr="00F845C9" w14:paraId="423CE226" w14:textId="77777777" w:rsidTr="00C60B09">
        <w:trPr>
          <w:trHeight w:val="451"/>
        </w:trPr>
        <w:tc>
          <w:tcPr>
            <w:tcW w:w="1660" w:type="dxa"/>
            <w:tcBorders>
              <w:top w:val="single" w:sz="4" w:space="0" w:color="auto"/>
            </w:tcBorders>
            <w:hideMark/>
          </w:tcPr>
          <w:p w14:paraId="48A3A640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K01653</w:t>
            </w:r>
          </w:p>
        </w:tc>
        <w:tc>
          <w:tcPr>
            <w:tcW w:w="2800" w:type="dxa"/>
            <w:tcBorders>
              <w:top w:val="single" w:sz="4" w:space="0" w:color="auto"/>
            </w:tcBorders>
            <w:hideMark/>
          </w:tcPr>
          <w:p w14:paraId="492DBA4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E2.2.1.6S,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ilvH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ilvN</w:t>
            </w:r>
            <w:proofErr w:type="spellEnd"/>
          </w:p>
        </w:tc>
        <w:tc>
          <w:tcPr>
            <w:tcW w:w="4640" w:type="dxa"/>
            <w:tcBorders>
              <w:top w:val="single" w:sz="4" w:space="0" w:color="auto"/>
            </w:tcBorders>
            <w:hideMark/>
          </w:tcPr>
          <w:p w14:paraId="7A50AF4D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acetolactate synthase I/III small subunit </w:t>
            </w:r>
          </w:p>
        </w:tc>
        <w:tc>
          <w:tcPr>
            <w:tcW w:w="880" w:type="dxa"/>
            <w:tcBorders>
              <w:top w:val="single" w:sz="4" w:space="0" w:color="auto"/>
            </w:tcBorders>
            <w:hideMark/>
          </w:tcPr>
          <w:p w14:paraId="046217EF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2.2.1.6</w:t>
            </w:r>
          </w:p>
        </w:tc>
      </w:tr>
      <w:tr w:rsidR="006D6F6A" w:rsidRPr="00F845C9" w14:paraId="763729BB" w14:textId="77777777" w:rsidTr="00C60B09">
        <w:trPr>
          <w:trHeight w:val="451"/>
        </w:trPr>
        <w:tc>
          <w:tcPr>
            <w:tcW w:w="1660" w:type="dxa"/>
            <w:hideMark/>
          </w:tcPr>
          <w:p w14:paraId="34BC99B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K01652</w:t>
            </w:r>
          </w:p>
        </w:tc>
        <w:tc>
          <w:tcPr>
            <w:tcW w:w="2800" w:type="dxa"/>
            <w:hideMark/>
          </w:tcPr>
          <w:p w14:paraId="4262712D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E2.2.1.6L,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ilvB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ilvG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ilvI</w:t>
            </w:r>
            <w:proofErr w:type="spellEnd"/>
          </w:p>
        </w:tc>
        <w:tc>
          <w:tcPr>
            <w:tcW w:w="4640" w:type="dxa"/>
            <w:hideMark/>
          </w:tcPr>
          <w:p w14:paraId="559CA7CF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acetolactate synthase I/II/III large subunit </w:t>
            </w:r>
          </w:p>
        </w:tc>
        <w:tc>
          <w:tcPr>
            <w:tcW w:w="880" w:type="dxa"/>
            <w:hideMark/>
          </w:tcPr>
          <w:p w14:paraId="75DE8F94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2.2.1.6</w:t>
            </w:r>
          </w:p>
        </w:tc>
      </w:tr>
      <w:tr w:rsidR="006D6F6A" w:rsidRPr="00F845C9" w14:paraId="45347EDB" w14:textId="77777777" w:rsidTr="00C60B09">
        <w:trPr>
          <w:trHeight w:val="451"/>
        </w:trPr>
        <w:tc>
          <w:tcPr>
            <w:tcW w:w="1660" w:type="dxa"/>
            <w:hideMark/>
          </w:tcPr>
          <w:p w14:paraId="3D48ECA3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K00240</w:t>
            </w:r>
          </w:p>
        </w:tc>
        <w:tc>
          <w:tcPr>
            <w:tcW w:w="2800" w:type="dxa"/>
            <w:hideMark/>
          </w:tcPr>
          <w:p w14:paraId="31AAECE0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F845C9">
              <w:rPr>
                <w:rFonts w:ascii="Times New Roman" w:hAnsi="Times New Roman" w:cs="Times New Roman"/>
              </w:rPr>
              <w:t>sdhB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frdB</w:t>
            </w:r>
            <w:proofErr w:type="spellEnd"/>
          </w:p>
        </w:tc>
        <w:tc>
          <w:tcPr>
            <w:tcW w:w="4640" w:type="dxa"/>
            <w:hideMark/>
          </w:tcPr>
          <w:p w14:paraId="054E280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succinate dehydrogenase iron-sulfur subunit </w:t>
            </w:r>
          </w:p>
        </w:tc>
        <w:tc>
          <w:tcPr>
            <w:tcW w:w="880" w:type="dxa"/>
            <w:hideMark/>
          </w:tcPr>
          <w:p w14:paraId="2262D93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1.3.5.1</w:t>
            </w:r>
          </w:p>
        </w:tc>
      </w:tr>
      <w:tr w:rsidR="006D6F6A" w:rsidRPr="00F845C9" w14:paraId="0B9FCC13" w14:textId="77777777" w:rsidTr="00C60B09">
        <w:trPr>
          <w:trHeight w:val="451"/>
        </w:trPr>
        <w:tc>
          <w:tcPr>
            <w:tcW w:w="1660" w:type="dxa"/>
            <w:hideMark/>
          </w:tcPr>
          <w:p w14:paraId="09F369E9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K00239</w:t>
            </w:r>
          </w:p>
        </w:tc>
        <w:tc>
          <w:tcPr>
            <w:tcW w:w="2800" w:type="dxa"/>
            <w:hideMark/>
          </w:tcPr>
          <w:p w14:paraId="5A32B4A8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F845C9">
              <w:rPr>
                <w:rFonts w:ascii="Times New Roman" w:hAnsi="Times New Roman" w:cs="Times New Roman"/>
              </w:rPr>
              <w:t>sdhA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frdA</w:t>
            </w:r>
            <w:proofErr w:type="spellEnd"/>
          </w:p>
        </w:tc>
        <w:tc>
          <w:tcPr>
            <w:tcW w:w="4640" w:type="dxa"/>
            <w:hideMark/>
          </w:tcPr>
          <w:p w14:paraId="664986E4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succinate dehydrogenase flavoprotein subunit </w:t>
            </w:r>
          </w:p>
        </w:tc>
        <w:tc>
          <w:tcPr>
            <w:tcW w:w="880" w:type="dxa"/>
            <w:hideMark/>
          </w:tcPr>
          <w:p w14:paraId="2DC8CE51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1.3.5.1</w:t>
            </w:r>
          </w:p>
        </w:tc>
      </w:tr>
      <w:tr w:rsidR="006D6F6A" w:rsidRPr="00F845C9" w14:paraId="355763F1" w14:textId="77777777" w:rsidTr="00C60B09">
        <w:trPr>
          <w:trHeight w:val="451"/>
        </w:trPr>
        <w:tc>
          <w:tcPr>
            <w:tcW w:w="1660" w:type="dxa"/>
            <w:hideMark/>
          </w:tcPr>
          <w:p w14:paraId="0C64B5C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K00241</w:t>
            </w:r>
          </w:p>
        </w:tc>
        <w:tc>
          <w:tcPr>
            <w:tcW w:w="2800" w:type="dxa"/>
            <w:hideMark/>
          </w:tcPr>
          <w:p w14:paraId="0E9EEBC4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F845C9">
              <w:rPr>
                <w:rFonts w:ascii="Times New Roman" w:hAnsi="Times New Roman" w:cs="Times New Roman"/>
              </w:rPr>
              <w:t>sdhC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frdC</w:t>
            </w:r>
            <w:proofErr w:type="spellEnd"/>
          </w:p>
        </w:tc>
        <w:tc>
          <w:tcPr>
            <w:tcW w:w="4640" w:type="dxa"/>
            <w:hideMark/>
          </w:tcPr>
          <w:p w14:paraId="01C76878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succinate dehydrogenase cytochrome b subunit</w:t>
            </w:r>
          </w:p>
        </w:tc>
        <w:tc>
          <w:tcPr>
            <w:tcW w:w="880" w:type="dxa"/>
            <w:hideMark/>
          </w:tcPr>
          <w:p w14:paraId="59FF61CA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宋体" w:eastAsia="宋体" w:hAnsi="宋体" w:cs="宋体" w:hint="eastAsia"/>
              </w:rPr>
              <w:t xml:space="preserve">　</w:t>
            </w:r>
          </w:p>
        </w:tc>
      </w:tr>
      <w:tr w:rsidR="006D6F6A" w:rsidRPr="00F845C9" w14:paraId="1101CD50" w14:textId="77777777" w:rsidTr="00C60B09">
        <w:trPr>
          <w:trHeight w:val="451"/>
        </w:trPr>
        <w:tc>
          <w:tcPr>
            <w:tcW w:w="1660" w:type="dxa"/>
            <w:hideMark/>
          </w:tcPr>
          <w:p w14:paraId="74A1F20F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K00634</w:t>
            </w:r>
          </w:p>
        </w:tc>
        <w:tc>
          <w:tcPr>
            <w:tcW w:w="2800" w:type="dxa"/>
            <w:hideMark/>
          </w:tcPr>
          <w:p w14:paraId="03D01DA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F845C9">
              <w:rPr>
                <w:rFonts w:ascii="Times New Roman" w:hAnsi="Times New Roman" w:cs="Times New Roman"/>
              </w:rPr>
              <w:t>ptb</w:t>
            </w:r>
            <w:proofErr w:type="spellEnd"/>
          </w:p>
        </w:tc>
        <w:tc>
          <w:tcPr>
            <w:tcW w:w="4640" w:type="dxa"/>
            <w:hideMark/>
          </w:tcPr>
          <w:p w14:paraId="620ED21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phosphate </w:t>
            </w:r>
            <w:proofErr w:type="spellStart"/>
            <w:r w:rsidRPr="00F845C9">
              <w:rPr>
                <w:rFonts w:ascii="Times New Roman" w:hAnsi="Times New Roman" w:cs="Times New Roman"/>
              </w:rPr>
              <w:t>butyryltransferase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880" w:type="dxa"/>
            <w:hideMark/>
          </w:tcPr>
          <w:p w14:paraId="6D9F3D5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2.3.1.19</w:t>
            </w:r>
          </w:p>
        </w:tc>
      </w:tr>
      <w:tr w:rsidR="006D6F6A" w:rsidRPr="00F845C9" w14:paraId="42C9C317" w14:textId="77777777" w:rsidTr="00C60B09">
        <w:trPr>
          <w:trHeight w:val="451"/>
        </w:trPr>
        <w:tc>
          <w:tcPr>
            <w:tcW w:w="1660" w:type="dxa"/>
            <w:hideMark/>
          </w:tcPr>
          <w:p w14:paraId="0D2E3648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K00929</w:t>
            </w:r>
          </w:p>
        </w:tc>
        <w:tc>
          <w:tcPr>
            <w:tcW w:w="2800" w:type="dxa"/>
            <w:hideMark/>
          </w:tcPr>
          <w:p w14:paraId="40E50ED2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F845C9">
              <w:rPr>
                <w:rFonts w:ascii="Times New Roman" w:hAnsi="Times New Roman" w:cs="Times New Roman"/>
              </w:rPr>
              <w:t>buk</w:t>
            </w:r>
            <w:proofErr w:type="spellEnd"/>
          </w:p>
        </w:tc>
        <w:tc>
          <w:tcPr>
            <w:tcW w:w="4640" w:type="dxa"/>
            <w:hideMark/>
          </w:tcPr>
          <w:p w14:paraId="2E765DA4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butyrate kinase </w:t>
            </w:r>
          </w:p>
        </w:tc>
        <w:tc>
          <w:tcPr>
            <w:tcW w:w="880" w:type="dxa"/>
            <w:hideMark/>
          </w:tcPr>
          <w:p w14:paraId="0DF31DC5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2.7.2.7</w:t>
            </w:r>
          </w:p>
        </w:tc>
      </w:tr>
      <w:tr w:rsidR="006D6F6A" w:rsidRPr="00F845C9" w14:paraId="00B655E2" w14:textId="77777777" w:rsidTr="00C60B09">
        <w:trPr>
          <w:trHeight w:val="451"/>
        </w:trPr>
        <w:tc>
          <w:tcPr>
            <w:tcW w:w="1660" w:type="dxa"/>
            <w:hideMark/>
          </w:tcPr>
          <w:p w14:paraId="514E2FD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K00656</w:t>
            </w:r>
          </w:p>
        </w:tc>
        <w:tc>
          <w:tcPr>
            <w:tcW w:w="2800" w:type="dxa"/>
            <w:hideMark/>
          </w:tcPr>
          <w:p w14:paraId="3F8ED0FB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 xml:space="preserve">E2.3.1.54, </w:t>
            </w:r>
            <w:proofErr w:type="spellStart"/>
            <w:r w:rsidRPr="00F845C9">
              <w:rPr>
                <w:rFonts w:ascii="Times New Roman" w:hAnsi="Times New Roman" w:cs="Times New Roman"/>
              </w:rPr>
              <w:t>pflD</w:t>
            </w:r>
            <w:proofErr w:type="spellEnd"/>
          </w:p>
        </w:tc>
        <w:tc>
          <w:tcPr>
            <w:tcW w:w="4640" w:type="dxa"/>
            <w:hideMark/>
          </w:tcPr>
          <w:p w14:paraId="64F400A7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proofErr w:type="spellStart"/>
            <w:r w:rsidRPr="00F845C9">
              <w:rPr>
                <w:rFonts w:ascii="Times New Roman" w:hAnsi="Times New Roman" w:cs="Times New Roman"/>
              </w:rPr>
              <w:t>formate</w:t>
            </w:r>
            <w:proofErr w:type="spellEnd"/>
            <w:r w:rsidRPr="00F845C9">
              <w:rPr>
                <w:rFonts w:ascii="Times New Roman" w:hAnsi="Times New Roman" w:cs="Times New Roman"/>
              </w:rPr>
              <w:t xml:space="preserve"> C-acetyltransferase </w:t>
            </w:r>
          </w:p>
        </w:tc>
        <w:tc>
          <w:tcPr>
            <w:tcW w:w="880" w:type="dxa"/>
            <w:hideMark/>
          </w:tcPr>
          <w:p w14:paraId="7FC9EDD7" w14:textId="77777777" w:rsidR="006D6F6A" w:rsidRPr="00F845C9" w:rsidRDefault="006D6F6A" w:rsidP="00C60B09">
            <w:pPr>
              <w:rPr>
                <w:rFonts w:ascii="Times New Roman" w:hAnsi="Times New Roman" w:cs="Times New Roman"/>
              </w:rPr>
            </w:pPr>
            <w:r w:rsidRPr="00F845C9">
              <w:rPr>
                <w:rFonts w:ascii="Times New Roman" w:hAnsi="Times New Roman" w:cs="Times New Roman"/>
              </w:rPr>
              <w:t>2.3.1.54</w:t>
            </w:r>
          </w:p>
        </w:tc>
      </w:tr>
    </w:tbl>
    <w:p w14:paraId="6E096D7B" w14:textId="77777777" w:rsidR="006D6F6A" w:rsidRPr="00DE15CB" w:rsidRDefault="006D6F6A" w:rsidP="006D6F6A"/>
    <w:p w14:paraId="332625A4" w14:textId="4B8863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</w:p>
    <w:p w14:paraId="72474AA1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3406EA6A" w14:textId="4FDC9B80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42463224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19FE7941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lastRenderedPageBreak/>
        <w:drawing>
          <wp:inline distT="0" distB="0" distL="0" distR="0" wp14:anchorId="3117A4DA" wp14:editId="731C021A">
            <wp:extent cx="3289904" cy="3493699"/>
            <wp:effectExtent l="0" t="0" r="6350" b="0"/>
            <wp:docPr id="1756041322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078" t="5427" r="27818" b="52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522" cy="34986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27E74D9" w14:textId="77777777" w:rsidR="007B5A7B" w:rsidRPr="006F7B90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5855988D" w14:textId="21ACC049" w:rsidR="007B5A7B" w:rsidRPr="000A2E1E" w:rsidRDefault="007B5A7B" w:rsidP="007B5A7B">
      <w:pPr>
        <w:rPr>
          <w:rFonts w:ascii="Times New Roman" w:eastAsiaTheme="minorEastAsia" w:hAnsi="Times New Roman" w:cs="Times New Roman"/>
        </w:rPr>
      </w:pPr>
      <w:r w:rsidRPr="000A2E1E">
        <w:rPr>
          <w:rFonts w:ascii="Times New Roman" w:eastAsiaTheme="minorEastAsia" w:hAnsi="Times New Roman" w:cs="Times New Roman"/>
          <w:b/>
          <w:bCs/>
        </w:rPr>
        <w:t>Fig</w:t>
      </w:r>
      <w:r w:rsidRPr="000A2E1E">
        <w:rPr>
          <w:rFonts w:ascii="Times New Roman" w:eastAsiaTheme="minorEastAsia" w:hAnsi="Times New Roman" w:cs="Times New Roman" w:hint="eastAsia"/>
          <w:b/>
          <w:bCs/>
        </w:rPr>
        <w:t xml:space="preserve">. </w:t>
      </w:r>
      <w:r w:rsidRPr="000A2E1E">
        <w:rPr>
          <w:rFonts w:ascii="Times New Roman" w:eastAsiaTheme="minorEastAsia" w:hAnsi="Times New Roman" w:cs="Times New Roman"/>
          <w:b/>
          <w:bCs/>
        </w:rPr>
        <w:t>S1</w:t>
      </w:r>
      <w:r>
        <w:rPr>
          <w:rFonts w:ascii="Times New Roman" w:eastAsiaTheme="minorEastAsia" w:hAnsi="Times New Roman" w:cs="Times New Roman" w:hint="eastAsia"/>
        </w:rPr>
        <w:t xml:space="preserve"> </w:t>
      </w:r>
      <w:bookmarkStart w:id="0" w:name="_Hlk219897967"/>
      <w:bookmarkStart w:id="1" w:name="_Hlk220432715"/>
      <w:r w:rsidRPr="000A2E1E">
        <w:rPr>
          <w:rFonts w:ascii="Times New Roman" w:eastAsiaTheme="minorEastAsia" w:hAnsi="Times New Roman" w:cs="Times New Roman"/>
        </w:rPr>
        <w:t xml:space="preserve">Effects of </w:t>
      </w:r>
      <w:r w:rsidRPr="000A2E1E">
        <w:rPr>
          <w:rFonts w:ascii="Times New Roman" w:eastAsiaTheme="minorEastAsia" w:hAnsi="Times New Roman" w:cs="Times New Roman"/>
          <w:i/>
          <w:iCs/>
        </w:rPr>
        <w:t xml:space="preserve">B. </w:t>
      </w:r>
      <w:proofErr w:type="spellStart"/>
      <w:r w:rsidRPr="000A2E1E">
        <w:rPr>
          <w:rFonts w:ascii="Times New Roman" w:eastAsiaTheme="minorEastAsia" w:hAnsi="Times New Roman" w:cs="Times New Roman"/>
          <w:i/>
          <w:iCs/>
        </w:rPr>
        <w:t>coprocola</w:t>
      </w:r>
      <w:proofErr w:type="spellEnd"/>
      <w:r w:rsidRPr="000A2E1E">
        <w:rPr>
          <w:rFonts w:ascii="Times New Roman" w:eastAsiaTheme="minorEastAsia" w:hAnsi="Times New Roman" w:cs="Times New Roman"/>
          <w:i/>
          <w:iCs/>
        </w:rPr>
        <w:t xml:space="preserve"> </w:t>
      </w:r>
      <w:r w:rsidRPr="000A2E1E">
        <w:rPr>
          <w:rFonts w:ascii="Times New Roman" w:eastAsiaTheme="minorEastAsia" w:hAnsi="Times New Roman" w:cs="Times New Roman"/>
        </w:rPr>
        <w:t>treatment on</w:t>
      </w:r>
      <w:r w:rsidRPr="000A2E1E">
        <w:rPr>
          <w:rFonts w:ascii="Times New Roman" w:eastAsiaTheme="minorEastAsia" w:hAnsi="Times New Roman" w:cs="Times New Roman" w:hint="eastAsia"/>
        </w:rPr>
        <w:t xml:space="preserve"> </w:t>
      </w:r>
      <w:r w:rsidRPr="000A2E1E">
        <w:rPr>
          <w:rFonts w:ascii="Times New Roman" w:eastAsiaTheme="minorEastAsia" w:hAnsi="Times New Roman" w:cs="Times New Roman"/>
        </w:rPr>
        <w:t xml:space="preserve">mRNA expression of </w:t>
      </w:r>
      <w:proofErr w:type="spellStart"/>
      <w:r w:rsidRPr="000A2E1E">
        <w:rPr>
          <w:rFonts w:ascii="Times New Roman" w:eastAsiaTheme="minorEastAsia" w:hAnsi="Times New Roman" w:cs="Times New Roman"/>
        </w:rPr>
        <w:t>occludin</w:t>
      </w:r>
      <w:proofErr w:type="spellEnd"/>
      <w:r w:rsidRPr="000A2E1E">
        <w:rPr>
          <w:rFonts w:ascii="Times New Roman" w:eastAsiaTheme="minorEastAsia" w:hAnsi="Times New Roman" w:cs="Times New Roman" w:hint="eastAsia"/>
        </w:rPr>
        <w:t xml:space="preserve"> and </w:t>
      </w:r>
      <w:r w:rsidRPr="000A2E1E">
        <w:rPr>
          <w:rFonts w:ascii="Times New Roman" w:eastAsiaTheme="minorEastAsia" w:hAnsi="Times New Roman" w:cs="Times New Roman"/>
        </w:rPr>
        <w:t>ZO-1</w:t>
      </w:r>
      <w:r w:rsidRPr="000A2E1E">
        <w:rPr>
          <w:rFonts w:ascii="Times New Roman" w:eastAsiaTheme="minorEastAsia" w:hAnsi="Times New Roman" w:cs="Times New Roman" w:hint="eastAsia"/>
        </w:rPr>
        <w:t xml:space="preserve"> in midbrain and colon</w:t>
      </w:r>
      <w:bookmarkEnd w:id="0"/>
      <w:r w:rsidRPr="000A2E1E">
        <w:rPr>
          <w:rFonts w:ascii="Times New Roman" w:eastAsiaTheme="minorEastAsia" w:hAnsi="Times New Roman" w:cs="Times New Roman" w:hint="eastAsia"/>
        </w:rPr>
        <w:t>, detected by</w:t>
      </w:r>
      <w:r w:rsidRPr="000A2E1E"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0A2E1E">
        <w:rPr>
          <w:rFonts w:ascii="Times New Roman" w:eastAsiaTheme="minorEastAsia" w:hAnsi="Times New Roman" w:cs="Times New Roman"/>
        </w:rPr>
        <w:t>qRT</w:t>
      </w:r>
      <w:proofErr w:type="spellEnd"/>
      <w:r w:rsidRPr="000A2E1E">
        <w:rPr>
          <w:rFonts w:ascii="Times New Roman" w:eastAsiaTheme="minorEastAsia" w:hAnsi="Times New Roman" w:cs="Times New Roman"/>
        </w:rPr>
        <w:t>-PCR</w:t>
      </w:r>
      <w:r w:rsidRPr="000A2E1E">
        <w:rPr>
          <w:rFonts w:ascii="Times New Roman" w:eastAsiaTheme="minorEastAsia" w:hAnsi="Times New Roman" w:cs="Times New Roman" w:hint="eastAsia"/>
        </w:rPr>
        <w:t>.</w:t>
      </w:r>
      <w:r w:rsidRPr="000A2E1E">
        <w:rPr>
          <w:rFonts w:ascii="Times New Roman" w:eastAsiaTheme="minorEastAsia" w:hAnsi="Times New Roman" w:cs="Times New Roman"/>
        </w:rPr>
        <w:t xml:space="preserve"> </w:t>
      </w:r>
      <w:bookmarkEnd w:id="1"/>
      <w:r w:rsidRPr="000A2E1E">
        <w:rPr>
          <w:rFonts w:ascii="Times New Roman" w:eastAsiaTheme="minorEastAsia" w:hAnsi="Times New Roman" w:cs="Times New Roman"/>
          <w:i/>
          <w:iCs/>
        </w:rPr>
        <w:t>n</w:t>
      </w:r>
      <w:r w:rsidRPr="000A2E1E">
        <w:rPr>
          <w:rFonts w:ascii="Times New Roman" w:eastAsiaTheme="minorEastAsia" w:hAnsi="Times New Roman" w:cs="Times New Roman"/>
        </w:rPr>
        <w:t>=5 for each group. Data are presented as mean ± SD. One-way ANOVA was used to assess differences among multiple groups.</w:t>
      </w:r>
      <w:r>
        <w:rPr>
          <w:rFonts w:ascii="Times New Roman" w:eastAsiaTheme="minorEastAsia" w:hAnsi="Times New Roman" w:cs="Times New Roman" w:hint="eastAsia"/>
        </w:rPr>
        <w:t xml:space="preserve"> </w:t>
      </w:r>
      <w:r w:rsidRPr="000A2E1E">
        <w:rPr>
          <w:rFonts w:ascii="Times New Roman" w:eastAsiaTheme="minorEastAsia" w:hAnsi="Times New Roman" w:cs="Times New Roman"/>
        </w:rPr>
        <w:t>***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0.001.</w:t>
      </w:r>
    </w:p>
    <w:p w14:paraId="66CA2C64" w14:textId="77777777" w:rsidR="007B5A7B" w:rsidRPr="006F7B90" w:rsidRDefault="007B5A7B" w:rsidP="007B5A7B">
      <w:pPr>
        <w:rPr>
          <w:rFonts w:ascii="Times New Roman" w:eastAsiaTheme="minorEastAsia" w:hAnsi="Times New Roman" w:cs="Times New Roman"/>
        </w:rPr>
      </w:pPr>
    </w:p>
    <w:p w14:paraId="7515E9FE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</w:p>
    <w:p w14:paraId="64BEA42A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drawing>
          <wp:inline distT="0" distB="0" distL="0" distR="0" wp14:anchorId="1489A785" wp14:editId="7FEC4765">
            <wp:extent cx="3502325" cy="3384256"/>
            <wp:effectExtent l="0" t="0" r="3175" b="6985"/>
            <wp:docPr id="183645823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274" t="12073" r="33549" b="466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9234" cy="3390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ACD8DF" w14:textId="77777777" w:rsidR="007B5A7B" w:rsidRPr="000A2E1E" w:rsidRDefault="007B5A7B" w:rsidP="007B5A7B">
      <w:pPr>
        <w:rPr>
          <w:rFonts w:ascii="Times New Roman" w:eastAsiaTheme="minorEastAsia" w:hAnsi="Times New Roman" w:cs="Times New Roman"/>
        </w:rPr>
      </w:pPr>
    </w:p>
    <w:p w14:paraId="47C203C2" w14:textId="0211052A" w:rsidR="00633AB4" w:rsidRPr="00F8458C" w:rsidRDefault="007B5A7B" w:rsidP="00633AB4">
      <w:pPr>
        <w:rPr>
          <w:rFonts w:ascii="Times New Roman" w:eastAsia="宋体" w:hAnsi="Times New Roman" w:cs="Times New Roman"/>
        </w:rPr>
      </w:pPr>
      <w:r w:rsidRPr="000A2E1E">
        <w:rPr>
          <w:rFonts w:ascii="Times New Roman" w:eastAsiaTheme="minorEastAsia" w:hAnsi="Times New Roman" w:cs="Times New Roman"/>
          <w:b/>
          <w:bCs/>
        </w:rPr>
        <w:t xml:space="preserve">Fig. S2 </w:t>
      </w:r>
      <w:bookmarkStart w:id="2" w:name="_Hlk219898048"/>
      <w:bookmarkStart w:id="3" w:name="_Hlk220432733"/>
      <w:r w:rsidRPr="000A2E1E">
        <w:rPr>
          <w:rFonts w:ascii="Times New Roman" w:eastAsiaTheme="minorEastAsia" w:hAnsi="Times New Roman" w:cs="Times New Roman"/>
        </w:rPr>
        <w:t xml:space="preserve">Effects of </w:t>
      </w:r>
      <w:r w:rsidRPr="000A2E1E">
        <w:rPr>
          <w:rFonts w:ascii="Times New Roman" w:eastAsiaTheme="minorEastAsia" w:hAnsi="Times New Roman" w:cs="Times New Roman"/>
          <w:i/>
          <w:iCs/>
        </w:rPr>
        <w:t xml:space="preserve">B. </w:t>
      </w:r>
      <w:proofErr w:type="spellStart"/>
      <w:r w:rsidRPr="000A2E1E">
        <w:rPr>
          <w:rFonts w:ascii="Times New Roman" w:eastAsiaTheme="minorEastAsia" w:hAnsi="Times New Roman" w:cs="Times New Roman"/>
          <w:i/>
          <w:iCs/>
        </w:rPr>
        <w:t>coprocola</w:t>
      </w:r>
      <w:proofErr w:type="spellEnd"/>
      <w:r w:rsidRPr="000A2E1E">
        <w:rPr>
          <w:rFonts w:ascii="Times New Roman" w:eastAsiaTheme="minorEastAsia" w:hAnsi="Times New Roman" w:cs="Times New Roman"/>
          <w:i/>
          <w:iCs/>
        </w:rPr>
        <w:t xml:space="preserve"> </w:t>
      </w:r>
      <w:r w:rsidRPr="000A2E1E">
        <w:rPr>
          <w:rFonts w:ascii="Times New Roman" w:eastAsiaTheme="minorEastAsia" w:hAnsi="Times New Roman" w:cs="Times New Roman"/>
        </w:rPr>
        <w:t>treatment on</w:t>
      </w:r>
      <w:r w:rsidRPr="000A2E1E">
        <w:rPr>
          <w:rFonts w:ascii="Times New Roman" w:eastAsiaTheme="minorEastAsia" w:hAnsi="Times New Roman" w:cs="Times New Roman" w:hint="eastAsia"/>
        </w:rPr>
        <w:t xml:space="preserve"> </w:t>
      </w:r>
      <w:r w:rsidRPr="000A2E1E">
        <w:rPr>
          <w:rFonts w:ascii="Times New Roman" w:eastAsiaTheme="minorEastAsia" w:hAnsi="Times New Roman" w:cs="Times New Roman"/>
        </w:rPr>
        <w:t>mRNA expression of NLRP3, IL-1β</w:t>
      </w:r>
      <w:r w:rsidRPr="000A2E1E">
        <w:rPr>
          <w:rFonts w:ascii="Times New Roman" w:eastAsiaTheme="minorEastAsia" w:hAnsi="Times New Roman" w:cs="Times New Roman" w:hint="eastAsia"/>
        </w:rPr>
        <w:t xml:space="preserve"> and</w:t>
      </w:r>
      <w:r w:rsidRPr="000A2E1E">
        <w:rPr>
          <w:rFonts w:ascii="Times New Roman" w:eastAsiaTheme="minorEastAsia" w:hAnsi="Times New Roman" w:cs="Times New Roman"/>
        </w:rPr>
        <w:t xml:space="preserve"> IL-6 in the </w:t>
      </w:r>
      <w:r w:rsidRPr="000A2E1E">
        <w:rPr>
          <w:rFonts w:ascii="Times New Roman" w:eastAsiaTheme="minorEastAsia" w:hAnsi="Times New Roman" w:cs="Times New Roman"/>
        </w:rPr>
        <w:lastRenderedPageBreak/>
        <w:t>midbrain and colon</w:t>
      </w:r>
      <w:r w:rsidRPr="000A2E1E">
        <w:rPr>
          <w:rFonts w:ascii="Times New Roman" w:eastAsiaTheme="minorEastAsia" w:hAnsi="Times New Roman" w:cs="Times New Roman" w:hint="eastAsia"/>
        </w:rPr>
        <w:t>, detected by</w:t>
      </w:r>
      <w:r w:rsidRPr="000A2E1E">
        <w:rPr>
          <w:rFonts w:ascii="Times New Roman" w:eastAsiaTheme="minorEastAsia" w:hAnsi="Times New Roman" w:cs="Times New Roman"/>
        </w:rPr>
        <w:t xml:space="preserve"> </w:t>
      </w:r>
      <w:proofErr w:type="spellStart"/>
      <w:r w:rsidRPr="000A2E1E">
        <w:rPr>
          <w:rFonts w:ascii="Times New Roman" w:eastAsiaTheme="minorEastAsia" w:hAnsi="Times New Roman" w:cs="Times New Roman"/>
        </w:rPr>
        <w:t>qRT</w:t>
      </w:r>
      <w:proofErr w:type="spellEnd"/>
      <w:r w:rsidRPr="000A2E1E">
        <w:rPr>
          <w:rFonts w:ascii="Times New Roman" w:eastAsiaTheme="minorEastAsia" w:hAnsi="Times New Roman" w:cs="Times New Roman"/>
        </w:rPr>
        <w:t>-PCR</w:t>
      </w:r>
      <w:bookmarkEnd w:id="2"/>
      <w:r w:rsidRPr="000A2E1E">
        <w:rPr>
          <w:rFonts w:ascii="Times New Roman" w:eastAsiaTheme="minorEastAsia" w:hAnsi="Times New Roman" w:cs="Times New Roman"/>
        </w:rPr>
        <w:t>.</w:t>
      </w:r>
      <w:bookmarkEnd w:id="3"/>
      <w:r w:rsidRPr="000A2E1E">
        <w:rPr>
          <w:rFonts w:ascii="Times New Roman" w:eastAsiaTheme="minorEastAsia" w:hAnsi="Times New Roman" w:cs="Times New Roman"/>
        </w:rPr>
        <w:t xml:space="preserve"> </w:t>
      </w:r>
      <w:r w:rsidRPr="000A2E1E">
        <w:rPr>
          <w:rFonts w:ascii="Times New Roman" w:eastAsiaTheme="minorEastAsia" w:hAnsi="Times New Roman" w:cs="Times New Roman"/>
          <w:i/>
          <w:iCs/>
        </w:rPr>
        <w:t>n</w:t>
      </w:r>
      <w:r w:rsidRPr="000A2E1E">
        <w:rPr>
          <w:rFonts w:ascii="Times New Roman" w:eastAsiaTheme="minorEastAsia" w:hAnsi="Times New Roman" w:cs="Times New Roman"/>
        </w:rPr>
        <w:t>=5 for each group. Data are presented as mean ± SD. 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0.05, **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0.01, ***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0.001, ****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0.0001</w:t>
      </w:r>
      <w:bookmarkStart w:id="4" w:name="_Hlk220499927"/>
      <w:r w:rsidR="00633AB4">
        <w:rPr>
          <w:rFonts w:ascii="Times New Roman" w:eastAsia="宋体" w:hAnsi="Times New Roman" w:cs="Times New Roman" w:hint="eastAsia"/>
        </w:rPr>
        <w:t xml:space="preserve">, </w:t>
      </w:r>
      <w:r w:rsidR="00633AB4" w:rsidRPr="00F8458C">
        <w:rPr>
          <w:rFonts w:ascii="Times New Roman" w:eastAsia="宋体" w:hAnsi="Times New Roman" w:cs="Times New Roman"/>
        </w:rPr>
        <w:t>one-way ANOVA followed by</w:t>
      </w:r>
      <w:r w:rsidR="008D2763" w:rsidRPr="008D2763">
        <w:rPr>
          <w:rFonts w:ascii="Times New Roman" w:eastAsia="宋体" w:hAnsi="Times New Roman" w:cs="Times New Roman"/>
        </w:rPr>
        <w:t xml:space="preserve"> </w:t>
      </w:r>
      <w:r w:rsidR="008D2763" w:rsidRPr="00322189">
        <w:rPr>
          <w:rFonts w:ascii="Times New Roman" w:eastAsia="宋体" w:hAnsi="Times New Roman" w:cs="Times New Roman"/>
        </w:rPr>
        <w:t>Tukey's</w:t>
      </w:r>
      <w:r w:rsidR="00633AB4" w:rsidRPr="00F8458C">
        <w:rPr>
          <w:rFonts w:ascii="Times New Roman" w:eastAsia="宋体" w:hAnsi="Times New Roman" w:cs="Times New Roman"/>
        </w:rPr>
        <w:t xml:space="preserve"> test.</w:t>
      </w:r>
    </w:p>
    <w:bookmarkEnd w:id="4"/>
    <w:p w14:paraId="02088EEC" w14:textId="79170EB4" w:rsidR="007B5A7B" w:rsidRPr="00633AB4" w:rsidRDefault="007B5A7B" w:rsidP="007B5A7B">
      <w:pPr>
        <w:rPr>
          <w:rFonts w:ascii="Times New Roman" w:eastAsiaTheme="minorEastAsia" w:hAnsi="Times New Roman" w:cs="Times New Roman"/>
        </w:rPr>
      </w:pPr>
    </w:p>
    <w:p w14:paraId="1D5FB826" w14:textId="77777777" w:rsidR="007B5A7B" w:rsidRPr="000A2E1E" w:rsidRDefault="007B5A7B" w:rsidP="007B5A7B">
      <w:pPr>
        <w:rPr>
          <w:rFonts w:ascii="Times New Roman" w:eastAsiaTheme="minorEastAsia" w:hAnsi="Times New Roman" w:cs="Times New Roman"/>
        </w:rPr>
      </w:pPr>
    </w:p>
    <w:p w14:paraId="7C28428F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</w:p>
    <w:p w14:paraId="2F8E54B5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drawing>
          <wp:inline distT="0" distB="0" distL="0" distR="0" wp14:anchorId="267BE2BB" wp14:editId="79B5EF48">
            <wp:extent cx="4088921" cy="4641012"/>
            <wp:effectExtent l="0" t="0" r="6985" b="7620"/>
            <wp:docPr id="1469964425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2419" b="404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8921" cy="46410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48371" w14:textId="77777777" w:rsidR="007B5A7B" w:rsidRPr="00AD0F2B" w:rsidRDefault="007B5A7B" w:rsidP="007B5A7B">
      <w:pPr>
        <w:rPr>
          <w:rFonts w:ascii="Times New Roman" w:eastAsiaTheme="minorEastAsia" w:hAnsi="Times New Roman" w:cs="Times New Roman"/>
        </w:rPr>
      </w:pPr>
    </w:p>
    <w:p w14:paraId="710CD2AE" w14:textId="3688BC0C" w:rsidR="00633AB4" w:rsidRPr="00F8458C" w:rsidRDefault="007B5A7B" w:rsidP="00633AB4">
      <w:pPr>
        <w:rPr>
          <w:rFonts w:ascii="Times New Roman" w:eastAsia="宋体" w:hAnsi="Times New Roman" w:cs="Times New Roman"/>
        </w:rPr>
      </w:pPr>
      <w:r w:rsidRPr="000A2E1E">
        <w:rPr>
          <w:rFonts w:ascii="Times New Roman" w:eastAsiaTheme="minorEastAsia" w:hAnsi="Times New Roman" w:cs="Times New Roman"/>
          <w:b/>
          <w:bCs/>
        </w:rPr>
        <w:t xml:space="preserve">Fig. S3 </w:t>
      </w:r>
      <w:bookmarkStart w:id="5" w:name="_Hlk220432753"/>
      <w:r w:rsidRPr="000A2E1E">
        <w:rPr>
          <w:rFonts w:ascii="Times New Roman" w:eastAsiaTheme="minorEastAsia" w:hAnsi="Times New Roman" w:cs="Times New Roman"/>
        </w:rPr>
        <w:t xml:space="preserve">Representative </w:t>
      </w:r>
      <w:r w:rsidRPr="000A2E1E">
        <w:rPr>
          <w:rFonts w:ascii="Times New Roman" w:eastAsiaTheme="minorEastAsia" w:hAnsi="Times New Roman" w:cs="Times New Roman" w:hint="eastAsia"/>
        </w:rPr>
        <w:t>W</w:t>
      </w:r>
      <w:r w:rsidRPr="000A2E1E">
        <w:rPr>
          <w:rFonts w:ascii="Times New Roman" w:eastAsiaTheme="minorEastAsia" w:hAnsi="Times New Roman" w:cs="Times New Roman"/>
        </w:rPr>
        <w:t>estern blot bands and density analysis of FFAR2</w:t>
      </w:r>
      <w:r w:rsidRPr="000A2E1E">
        <w:rPr>
          <w:rFonts w:ascii="Times New Roman" w:eastAsiaTheme="minorEastAsia" w:hAnsi="Times New Roman" w:cs="Times New Roman" w:hint="eastAsia"/>
        </w:rPr>
        <w:t xml:space="preserve"> </w:t>
      </w:r>
      <w:bookmarkStart w:id="6" w:name="_Hlk219898083"/>
      <w:r w:rsidRPr="000A2E1E">
        <w:rPr>
          <w:rFonts w:ascii="Times New Roman" w:eastAsiaTheme="minorEastAsia" w:hAnsi="Times New Roman" w:cs="Times New Roman" w:hint="eastAsia"/>
        </w:rPr>
        <w:t xml:space="preserve">and </w:t>
      </w:r>
      <w:r w:rsidRPr="000A2E1E">
        <w:rPr>
          <w:rFonts w:ascii="Times New Roman" w:eastAsiaTheme="minorEastAsia" w:hAnsi="Times New Roman" w:cs="Times New Roman"/>
        </w:rPr>
        <w:t>FFAR</w:t>
      </w:r>
      <w:r w:rsidRPr="000A2E1E">
        <w:rPr>
          <w:rFonts w:ascii="Times New Roman" w:eastAsiaTheme="minorEastAsia" w:hAnsi="Times New Roman" w:cs="Times New Roman" w:hint="eastAsia"/>
        </w:rPr>
        <w:t>3</w:t>
      </w:r>
      <w:bookmarkEnd w:id="6"/>
      <w:r w:rsidRPr="000A2E1E">
        <w:rPr>
          <w:rFonts w:ascii="Times New Roman" w:eastAsiaTheme="minorEastAsia" w:hAnsi="Times New Roman" w:cs="Times New Roman" w:hint="eastAsia"/>
        </w:rPr>
        <w:t xml:space="preserve"> </w:t>
      </w:r>
      <w:r w:rsidRPr="000A2E1E">
        <w:rPr>
          <w:rFonts w:ascii="Times New Roman" w:eastAsiaTheme="minorEastAsia" w:hAnsi="Times New Roman" w:cs="Times New Roman"/>
        </w:rPr>
        <w:t>siRNA knockdown efficiency.</w:t>
      </w:r>
      <w:bookmarkEnd w:id="5"/>
      <w:r w:rsidRPr="000A2E1E">
        <w:rPr>
          <w:rFonts w:ascii="Times New Roman" w:eastAsiaTheme="minorEastAsia" w:hAnsi="Times New Roman" w:cs="Times New Roman"/>
        </w:rPr>
        <w:t xml:space="preserve"> </w:t>
      </w:r>
      <w:r w:rsidRPr="000A2E1E">
        <w:rPr>
          <w:rFonts w:ascii="Times New Roman" w:eastAsiaTheme="minorEastAsia" w:hAnsi="Times New Roman" w:cs="Times New Roman"/>
          <w:i/>
          <w:iCs/>
        </w:rPr>
        <w:t>n</w:t>
      </w:r>
      <w:r w:rsidRPr="000A2E1E">
        <w:rPr>
          <w:rFonts w:ascii="Times New Roman" w:eastAsiaTheme="minorEastAsia" w:hAnsi="Times New Roman" w:cs="Times New Roman"/>
        </w:rPr>
        <w:t>=5 for each group. Data are presented as mean ± SD. 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0.05, **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0.01, ***</w:t>
      </w:r>
      <w:r w:rsidRPr="000A2E1E">
        <w:rPr>
          <w:rFonts w:ascii="Times New Roman" w:eastAsiaTheme="minorEastAsia" w:hAnsi="Times New Roman" w:cs="Times New Roman"/>
          <w:i/>
          <w:iCs/>
        </w:rPr>
        <w:t>P</w:t>
      </w:r>
      <w:r w:rsidRPr="000A2E1E">
        <w:rPr>
          <w:rFonts w:ascii="Times New Roman" w:eastAsiaTheme="minorEastAsia" w:hAnsi="Times New Roman" w:cs="Times New Roman"/>
        </w:rPr>
        <w:t xml:space="preserve"> &lt; 0.001</w:t>
      </w:r>
      <w:r w:rsidR="00633AB4">
        <w:rPr>
          <w:rFonts w:ascii="Times New Roman" w:eastAsia="宋体" w:hAnsi="Times New Roman" w:cs="Times New Roman" w:hint="eastAsia"/>
        </w:rPr>
        <w:t xml:space="preserve">, </w:t>
      </w:r>
      <w:r w:rsidR="00633AB4" w:rsidRPr="00F8458C">
        <w:rPr>
          <w:rFonts w:ascii="Times New Roman" w:eastAsia="宋体" w:hAnsi="Times New Roman" w:cs="Times New Roman"/>
        </w:rPr>
        <w:t>one-way ANOVA followed by</w:t>
      </w:r>
      <w:r w:rsidR="008D2763" w:rsidRPr="008D2763">
        <w:rPr>
          <w:rFonts w:ascii="Times New Roman" w:eastAsia="宋体" w:hAnsi="Times New Roman" w:cs="Times New Roman"/>
        </w:rPr>
        <w:t xml:space="preserve"> </w:t>
      </w:r>
      <w:r w:rsidR="008D2763" w:rsidRPr="00322189">
        <w:rPr>
          <w:rFonts w:ascii="Times New Roman" w:eastAsia="宋体" w:hAnsi="Times New Roman" w:cs="Times New Roman"/>
        </w:rPr>
        <w:t>Tukey's</w:t>
      </w:r>
      <w:r w:rsidR="00633AB4" w:rsidRPr="00F8458C">
        <w:rPr>
          <w:rFonts w:ascii="Times New Roman" w:eastAsia="宋体" w:hAnsi="Times New Roman" w:cs="Times New Roman"/>
        </w:rPr>
        <w:t xml:space="preserve"> test.</w:t>
      </w:r>
    </w:p>
    <w:p w14:paraId="7F4337CD" w14:textId="13FB5327" w:rsidR="007B5A7B" w:rsidRPr="000A2E1E" w:rsidRDefault="007B5A7B" w:rsidP="007B5A7B">
      <w:pPr>
        <w:rPr>
          <w:rFonts w:ascii="Times New Roman" w:eastAsiaTheme="minorEastAsia" w:hAnsi="Times New Roman" w:cs="Times New Roman"/>
        </w:rPr>
      </w:pPr>
    </w:p>
    <w:p w14:paraId="50C0A4B1" w14:textId="77777777" w:rsidR="007B5A7B" w:rsidRPr="000A2E1E" w:rsidRDefault="007B5A7B" w:rsidP="007B5A7B">
      <w:pPr>
        <w:rPr>
          <w:rFonts w:ascii="Times New Roman" w:eastAsiaTheme="minorEastAsia" w:hAnsi="Times New Roman" w:cs="Times New Roman"/>
        </w:rPr>
      </w:pPr>
    </w:p>
    <w:p w14:paraId="097AF664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</w:p>
    <w:p w14:paraId="4D4B16DF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</w:p>
    <w:p w14:paraId="54B939DC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</w:p>
    <w:p w14:paraId="60ED8662" w14:textId="77777777" w:rsidR="007B5A7B" w:rsidRDefault="007B5A7B" w:rsidP="007B5A7B">
      <w:pPr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lastRenderedPageBreak/>
        <w:drawing>
          <wp:inline distT="0" distB="0" distL="0" distR="0" wp14:anchorId="53A984B5" wp14:editId="2954EECB">
            <wp:extent cx="4235570" cy="7289792"/>
            <wp:effectExtent l="0" t="0" r="0" b="6985"/>
            <wp:docPr id="1177607493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7820" b="159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39706" cy="7296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3495929" w14:textId="77777777" w:rsidR="007B5A7B" w:rsidRPr="00AD0F2B" w:rsidRDefault="007B5A7B" w:rsidP="007B5A7B">
      <w:pPr>
        <w:rPr>
          <w:rFonts w:ascii="Times New Roman" w:eastAsiaTheme="minorEastAsia" w:hAnsi="Times New Roman" w:cs="Times New Roman"/>
        </w:rPr>
      </w:pPr>
    </w:p>
    <w:p w14:paraId="7FEE4186" w14:textId="5C793FE6" w:rsidR="007B5A7B" w:rsidRPr="000A2E1E" w:rsidRDefault="007B5A7B" w:rsidP="007B5A7B">
      <w:pPr>
        <w:rPr>
          <w:rFonts w:ascii="Times New Roman" w:eastAsiaTheme="minorEastAsia" w:hAnsi="Times New Roman" w:cs="Times New Roman"/>
        </w:rPr>
      </w:pPr>
      <w:r w:rsidRPr="000A2E1E">
        <w:rPr>
          <w:rFonts w:ascii="Times New Roman" w:eastAsiaTheme="minorEastAsia" w:hAnsi="Times New Roman" w:cs="Times New Roman"/>
          <w:b/>
          <w:bCs/>
        </w:rPr>
        <w:t>Fig. S4</w:t>
      </w:r>
      <w:r w:rsidRPr="000A2E1E">
        <w:rPr>
          <w:rFonts w:ascii="Times New Roman" w:eastAsiaTheme="minorEastAsia" w:hAnsi="Times New Roman" w:cs="Times New Roman"/>
        </w:rPr>
        <w:t xml:space="preserve"> </w:t>
      </w:r>
      <w:bookmarkStart w:id="7" w:name="_Hlk219898108"/>
      <w:r w:rsidRPr="000A2E1E">
        <w:rPr>
          <w:rFonts w:ascii="Times New Roman" w:eastAsiaTheme="minorEastAsia" w:hAnsi="Times New Roman" w:cs="Times New Roman" w:hint="eastAsia"/>
        </w:rPr>
        <w:t>M</w:t>
      </w:r>
      <w:r w:rsidRPr="000A2E1E">
        <w:rPr>
          <w:rFonts w:ascii="Times New Roman" w:eastAsiaTheme="minorEastAsia" w:hAnsi="Times New Roman" w:cs="Times New Roman"/>
        </w:rPr>
        <w:t>etabolomics analysis of short-chain fatty acids</w:t>
      </w:r>
      <w:r w:rsidRPr="000A2E1E">
        <w:rPr>
          <w:rFonts w:ascii="Times New Roman" w:eastAsiaTheme="minorEastAsia" w:hAnsi="Times New Roman" w:cs="Times New Roman" w:hint="eastAsia"/>
        </w:rPr>
        <w:t xml:space="preserve"> in</w:t>
      </w:r>
      <w:r w:rsidRPr="000A2E1E">
        <w:rPr>
          <w:rFonts w:ascii="Times New Roman" w:eastAsiaTheme="minorEastAsia" w:hAnsi="Times New Roman" w:cs="Times New Roman"/>
        </w:rPr>
        <w:t xml:space="preserve"> the liquid supernatant of </w:t>
      </w:r>
      <w:r w:rsidRPr="000A2E1E">
        <w:rPr>
          <w:rFonts w:ascii="Times New Roman" w:eastAsiaTheme="minorEastAsia" w:hAnsi="Times New Roman" w:cs="Times New Roman"/>
          <w:i/>
          <w:iCs/>
        </w:rPr>
        <w:t xml:space="preserve">B. </w:t>
      </w:r>
      <w:proofErr w:type="spellStart"/>
      <w:r w:rsidRPr="000A2E1E">
        <w:rPr>
          <w:rFonts w:ascii="Times New Roman" w:eastAsiaTheme="minorEastAsia" w:hAnsi="Times New Roman" w:cs="Times New Roman"/>
          <w:i/>
          <w:iCs/>
        </w:rPr>
        <w:t>coprocola</w:t>
      </w:r>
      <w:proofErr w:type="spellEnd"/>
      <w:r w:rsidRPr="000A2E1E">
        <w:rPr>
          <w:rFonts w:ascii="Times New Roman" w:eastAsiaTheme="minorEastAsia" w:hAnsi="Times New Roman" w:cs="Times New Roman" w:hint="eastAsia"/>
        </w:rPr>
        <w:t>.</w:t>
      </w:r>
      <w:bookmarkEnd w:id="7"/>
      <w:r>
        <w:rPr>
          <w:rFonts w:ascii="Times New Roman" w:eastAsiaTheme="minorEastAsia" w:hAnsi="Times New Roman" w:cs="Times New Roman" w:hint="eastAsia"/>
        </w:rPr>
        <w:t xml:space="preserve"> </w:t>
      </w:r>
      <w:r w:rsidRPr="000A2E1E">
        <w:rPr>
          <w:rFonts w:ascii="Times New Roman" w:eastAsiaTheme="minorEastAsia" w:hAnsi="Times New Roman" w:cs="Times New Roman"/>
          <w:i/>
          <w:iCs/>
        </w:rPr>
        <w:t>n</w:t>
      </w:r>
      <w:r w:rsidRPr="000A2E1E">
        <w:rPr>
          <w:rFonts w:ascii="Times New Roman" w:eastAsiaTheme="minorEastAsia" w:hAnsi="Times New Roman" w:cs="Times New Roman"/>
        </w:rPr>
        <w:t>=</w:t>
      </w:r>
      <w:r w:rsidRPr="000A2E1E">
        <w:rPr>
          <w:rFonts w:ascii="Times New Roman" w:eastAsiaTheme="minorEastAsia" w:hAnsi="Times New Roman" w:cs="Times New Roman" w:hint="eastAsia"/>
        </w:rPr>
        <w:t>6</w:t>
      </w:r>
      <w:r w:rsidRPr="000A2E1E">
        <w:rPr>
          <w:rFonts w:ascii="Times New Roman" w:eastAsiaTheme="minorEastAsia" w:hAnsi="Times New Roman" w:cs="Times New Roman"/>
        </w:rPr>
        <w:t xml:space="preserve"> for each group.</w:t>
      </w:r>
    </w:p>
    <w:p w14:paraId="7254A464" w14:textId="77777777" w:rsidR="007B5A7B" w:rsidRPr="006F7B90" w:rsidRDefault="007B5A7B" w:rsidP="007B5A7B">
      <w:pPr>
        <w:rPr>
          <w:rFonts w:ascii="Times New Roman" w:eastAsiaTheme="minorEastAsia" w:hAnsi="Times New Roman" w:cs="Times New Roman"/>
        </w:rPr>
      </w:pPr>
    </w:p>
    <w:p w14:paraId="34339421" w14:textId="77777777" w:rsidR="007B5A7B" w:rsidRPr="006F7B90" w:rsidRDefault="007B5A7B" w:rsidP="007B5A7B">
      <w:pPr>
        <w:rPr>
          <w:rFonts w:ascii="Times New Roman" w:eastAsiaTheme="minorEastAsia" w:hAnsi="Times New Roman" w:cs="Times New Roman"/>
        </w:rPr>
      </w:pPr>
      <w:r w:rsidRPr="006F7B90">
        <w:rPr>
          <w:rFonts w:ascii="Times New Roman" w:eastAsiaTheme="minorEastAsia" w:hAnsi="Times New Roman" w:cs="Times New Roman"/>
          <w:noProof/>
        </w:rPr>
        <w:lastRenderedPageBreak/>
        <w:drawing>
          <wp:inline distT="0" distB="0" distL="0" distR="0" wp14:anchorId="3A59AFD2" wp14:editId="1DBAEF78">
            <wp:extent cx="5271135" cy="4683125"/>
            <wp:effectExtent l="0" t="0" r="5715" b="3175"/>
            <wp:docPr id="235948448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948448" name="图片 1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" b="39890"/>
                    <a:stretch>
                      <a:fillRect/>
                    </a:stretch>
                  </pic:blipFill>
                  <pic:spPr>
                    <a:xfrm>
                      <a:off x="0" y="0"/>
                      <a:ext cx="5271770" cy="468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9C67CF2" w14:textId="3CF4F560" w:rsidR="007B5A7B" w:rsidRPr="000A2E1E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  <w:r w:rsidRPr="000A2E1E">
        <w:rPr>
          <w:rFonts w:ascii="Times New Roman" w:eastAsiaTheme="minorEastAsia" w:hAnsi="Times New Roman" w:cs="Times New Roman"/>
          <w:b/>
          <w:bCs/>
        </w:rPr>
        <w:t>Fig. S5</w:t>
      </w:r>
      <w:r w:rsidRPr="000A2E1E">
        <w:rPr>
          <w:rFonts w:ascii="Times New Roman" w:eastAsiaTheme="minorEastAsia" w:hAnsi="Times New Roman" w:cs="Times New Roman"/>
        </w:rPr>
        <w:t xml:space="preserve"> </w:t>
      </w:r>
      <w:r w:rsidRPr="000A2E1E">
        <w:rPr>
          <w:rFonts w:ascii="Times New Roman" w:eastAsiaTheme="minorEastAsia" w:hAnsi="Times New Roman" w:cs="Times New Roman" w:hint="eastAsia"/>
        </w:rPr>
        <w:t>G</w:t>
      </w:r>
      <w:r w:rsidRPr="000A2E1E">
        <w:rPr>
          <w:rFonts w:ascii="Times New Roman" w:eastAsiaTheme="minorEastAsia" w:hAnsi="Times New Roman" w:cs="Times New Roman"/>
        </w:rPr>
        <w:t>ating strategy of flow cytometry</w:t>
      </w:r>
      <w:r w:rsidRPr="000A2E1E">
        <w:rPr>
          <w:rFonts w:ascii="Times New Roman" w:eastAsiaTheme="minorEastAsia" w:hAnsi="Times New Roman" w:cs="Times New Roman" w:hint="eastAsia"/>
        </w:rPr>
        <w:t xml:space="preserve">. </w:t>
      </w:r>
      <w:r w:rsidRPr="000A2E1E">
        <w:rPr>
          <w:rFonts w:ascii="Times New Roman" w:eastAsiaTheme="minorEastAsia" w:hAnsi="Times New Roman" w:cs="Times New Roman"/>
          <w:b/>
          <w:bCs/>
        </w:rPr>
        <w:t>a</w:t>
      </w:r>
      <w:r w:rsidRPr="000A2E1E">
        <w:rPr>
          <w:rFonts w:ascii="Times New Roman" w:eastAsiaTheme="minorEastAsia" w:hAnsi="Times New Roman" w:cs="Times New Roman"/>
        </w:rPr>
        <w:t xml:space="preserve"> </w:t>
      </w:r>
      <w:r w:rsidRPr="000A2E1E">
        <w:rPr>
          <w:rFonts w:ascii="Times New Roman" w:eastAsiaTheme="minorEastAsia" w:hAnsi="Times New Roman" w:cs="Times New Roman" w:hint="eastAsia"/>
        </w:rPr>
        <w:t>G</w:t>
      </w:r>
      <w:r w:rsidRPr="000A2E1E">
        <w:rPr>
          <w:rFonts w:ascii="Times New Roman" w:eastAsiaTheme="minorEastAsia" w:hAnsi="Times New Roman" w:cs="Times New Roman"/>
        </w:rPr>
        <w:t xml:space="preserve">ating strategy of animal tissue flow cytometry. </w:t>
      </w:r>
      <w:r w:rsidRPr="000A2E1E">
        <w:rPr>
          <w:rFonts w:ascii="Times New Roman" w:eastAsiaTheme="minorEastAsia" w:hAnsi="Times New Roman" w:cs="Times New Roman"/>
          <w:b/>
          <w:bCs/>
        </w:rPr>
        <w:t>b</w:t>
      </w:r>
      <w:r w:rsidRPr="000A2E1E">
        <w:rPr>
          <w:rFonts w:ascii="Times New Roman" w:eastAsiaTheme="minorEastAsia" w:hAnsi="Times New Roman" w:cs="Times New Roman"/>
        </w:rPr>
        <w:t xml:space="preserve"> </w:t>
      </w:r>
      <w:r w:rsidRPr="000A2E1E">
        <w:rPr>
          <w:rFonts w:ascii="Times New Roman" w:eastAsiaTheme="minorEastAsia" w:hAnsi="Times New Roman" w:cs="Times New Roman" w:hint="eastAsia"/>
        </w:rPr>
        <w:t>G</w:t>
      </w:r>
      <w:r w:rsidRPr="000A2E1E">
        <w:rPr>
          <w:rFonts w:ascii="Times New Roman" w:eastAsiaTheme="minorEastAsia" w:hAnsi="Times New Roman" w:cs="Times New Roman"/>
        </w:rPr>
        <w:t>ating strategy of BMDM</w:t>
      </w:r>
      <w:r w:rsidR="00A94DDD">
        <w:rPr>
          <w:rFonts w:ascii="Times New Roman" w:eastAsiaTheme="minorEastAsia" w:hAnsi="Times New Roman" w:cs="Times New Roman" w:hint="eastAsia"/>
        </w:rPr>
        <w:t>s</w:t>
      </w:r>
      <w:r w:rsidRPr="000A2E1E">
        <w:rPr>
          <w:rFonts w:ascii="Times New Roman" w:eastAsiaTheme="minorEastAsia" w:hAnsi="Times New Roman" w:cs="Times New Roman"/>
        </w:rPr>
        <w:t xml:space="preserve"> flow cytometry. </w:t>
      </w:r>
    </w:p>
    <w:p w14:paraId="0EB42A48" w14:textId="77777777" w:rsidR="007B5A7B" w:rsidRPr="000A2E1E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</w:p>
    <w:p w14:paraId="30C6C1E2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5408B7A5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lastRenderedPageBreak/>
        <w:drawing>
          <wp:inline distT="0" distB="0" distL="0" distR="0" wp14:anchorId="2781A2D1" wp14:editId="334FE5B2">
            <wp:extent cx="5270500" cy="3959525"/>
            <wp:effectExtent l="0" t="0" r="6350" b="3175"/>
            <wp:docPr id="385560276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395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D7A05C9" w14:textId="77777777" w:rsidR="007B5A7B" w:rsidRPr="00B53657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</w:p>
    <w:p w14:paraId="50D80B5F" w14:textId="134A6780" w:rsidR="00633AB4" w:rsidRPr="00F8458C" w:rsidRDefault="007B5A7B" w:rsidP="00633AB4">
      <w:pPr>
        <w:rPr>
          <w:rFonts w:ascii="Times New Roman" w:eastAsia="宋体" w:hAnsi="Times New Roman" w:cs="Times New Roman"/>
        </w:rPr>
      </w:pPr>
      <w:r w:rsidRPr="00B53657">
        <w:rPr>
          <w:rFonts w:ascii="Times New Roman" w:eastAsiaTheme="minorEastAsia" w:hAnsi="Times New Roman" w:cs="Times New Roman"/>
          <w:b/>
          <w:bCs/>
        </w:rPr>
        <w:t>Fig. S6</w:t>
      </w:r>
      <w:bookmarkStart w:id="8" w:name="_Hlk219898140"/>
      <w:r w:rsidRPr="00B53657">
        <w:rPr>
          <w:rFonts w:ascii="Times New Roman" w:eastAsiaTheme="minorEastAsia" w:hAnsi="Times New Roman" w:cs="Times New Roman" w:hint="eastAsia"/>
        </w:rPr>
        <w:t xml:space="preserve"> ELISA results of</w:t>
      </w:r>
      <w:r w:rsidRPr="00B53657">
        <w:rPr>
          <w:rFonts w:ascii="Times New Roman" w:eastAsiaTheme="minorEastAsia" w:hAnsi="Times New Roman" w:cs="Times New Roman"/>
        </w:rPr>
        <w:t xml:space="preserve"> </w:t>
      </w:r>
      <w:bookmarkEnd w:id="8"/>
      <w:r w:rsidRPr="00B53657">
        <w:rPr>
          <w:rFonts w:ascii="Times New Roman" w:eastAsiaTheme="minorEastAsia" w:hAnsi="Times New Roman" w:cs="Times New Roman"/>
        </w:rPr>
        <w:t xml:space="preserve">IL-1β and IL-6 levels in the cell supernatant. </w:t>
      </w:r>
      <w:r w:rsidRPr="00B53657">
        <w:rPr>
          <w:rFonts w:ascii="Times New Roman" w:eastAsiaTheme="minorEastAsia" w:hAnsi="Times New Roman" w:cs="Times New Roman"/>
          <w:i/>
          <w:iCs/>
        </w:rPr>
        <w:t>n</w:t>
      </w:r>
      <w:r w:rsidRPr="00B53657">
        <w:rPr>
          <w:rFonts w:ascii="Times New Roman" w:eastAsiaTheme="minorEastAsia" w:hAnsi="Times New Roman" w:cs="Times New Roman"/>
        </w:rPr>
        <w:t xml:space="preserve"> = </w:t>
      </w:r>
      <w:r w:rsidRPr="00B53657">
        <w:rPr>
          <w:rFonts w:ascii="Times New Roman" w:eastAsiaTheme="minorEastAsia" w:hAnsi="Times New Roman" w:cs="Times New Roman" w:hint="eastAsia"/>
        </w:rPr>
        <w:t>5</w:t>
      </w:r>
      <w:r w:rsidRPr="00B53657">
        <w:rPr>
          <w:rFonts w:ascii="Times New Roman" w:eastAsiaTheme="minorEastAsia" w:hAnsi="Times New Roman" w:cs="Times New Roman"/>
        </w:rPr>
        <w:t xml:space="preserve"> for each group. Data are presented as mean ± SD. 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0.05, **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0.01, ***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0.001, ****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0.0001 (LPS model=LPS+ATP)</w:t>
      </w:r>
      <w:r w:rsidR="00633AB4">
        <w:rPr>
          <w:rFonts w:ascii="Times New Roman" w:eastAsia="宋体" w:hAnsi="Times New Roman" w:cs="Times New Roman" w:hint="eastAsia"/>
        </w:rPr>
        <w:t xml:space="preserve">, </w:t>
      </w:r>
      <w:r w:rsidR="00633AB4" w:rsidRPr="00F8458C">
        <w:rPr>
          <w:rFonts w:ascii="Times New Roman" w:eastAsia="宋体" w:hAnsi="Times New Roman" w:cs="Times New Roman"/>
        </w:rPr>
        <w:t>one-way ANOVA followed by</w:t>
      </w:r>
      <w:r w:rsidR="008D2763" w:rsidRPr="008D2763">
        <w:rPr>
          <w:rFonts w:ascii="Times New Roman" w:eastAsia="宋体" w:hAnsi="Times New Roman" w:cs="Times New Roman"/>
        </w:rPr>
        <w:t xml:space="preserve"> </w:t>
      </w:r>
      <w:r w:rsidR="008D2763" w:rsidRPr="00322189">
        <w:rPr>
          <w:rFonts w:ascii="Times New Roman" w:eastAsia="宋体" w:hAnsi="Times New Roman" w:cs="Times New Roman"/>
        </w:rPr>
        <w:t>Tukey's</w:t>
      </w:r>
      <w:r w:rsidR="00633AB4" w:rsidRPr="00F8458C">
        <w:rPr>
          <w:rFonts w:ascii="Times New Roman" w:eastAsia="宋体" w:hAnsi="Times New Roman" w:cs="Times New Roman"/>
        </w:rPr>
        <w:t xml:space="preserve"> test.</w:t>
      </w:r>
    </w:p>
    <w:p w14:paraId="7D3CEFD8" w14:textId="0B392E15" w:rsidR="007B5A7B" w:rsidRPr="00633AB4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</w:p>
    <w:p w14:paraId="25CA2D2D" w14:textId="77777777" w:rsidR="007B5A7B" w:rsidRPr="00B53657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</w:p>
    <w:p w14:paraId="5833ECFD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</w:p>
    <w:p w14:paraId="5B17975A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/>
        </w:rPr>
        <w:br w:type="page"/>
      </w:r>
    </w:p>
    <w:p w14:paraId="331631AF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  <w:r>
        <w:rPr>
          <w:rFonts w:ascii="Times New Roman" w:eastAsiaTheme="minorEastAsia" w:hAnsi="Times New Roman" w:cs="Times New Roman"/>
          <w:noProof/>
        </w:rPr>
        <w:lastRenderedPageBreak/>
        <w:drawing>
          <wp:inline distT="0" distB="0" distL="0" distR="0" wp14:anchorId="1B2BB93B" wp14:editId="776DBE8F">
            <wp:extent cx="5370982" cy="4140680"/>
            <wp:effectExtent l="0" t="0" r="1270" b="0"/>
            <wp:docPr id="115548141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534" b="413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645" cy="41419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57CE62E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</w:p>
    <w:p w14:paraId="53976A38" w14:textId="6AD7DB5D" w:rsidR="007B5A7B" w:rsidRPr="00642388" w:rsidRDefault="007B5A7B" w:rsidP="00642388">
      <w:pPr>
        <w:rPr>
          <w:rFonts w:ascii="Times New Roman" w:eastAsia="宋体" w:hAnsi="Times New Roman" w:cs="Times New Roman"/>
        </w:rPr>
      </w:pPr>
      <w:r w:rsidRPr="00B53657">
        <w:rPr>
          <w:rFonts w:ascii="Times New Roman" w:eastAsiaTheme="minorEastAsia" w:hAnsi="Times New Roman" w:cs="Times New Roman"/>
          <w:b/>
          <w:bCs/>
          <w:noProof/>
        </w:rPr>
        <w:t>Fig. S7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 </w:t>
      </w:r>
      <w:bookmarkStart w:id="9" w:name="_Hlk219898169"/>
      <w:r w:rsidRPr="00B53657">
        <w:rPr>
          <w:rFonts w:ascii="Times New Roman" w:eastAsiaTheme="minorEastAsia" w:hAnsi="Times New Roman" w:cs="Times New Roman" w:hint="eastAsia"/>
          <w:noProof/>
        </w:rPr>
        <w:t>W</w:t>
      </w:r>
      <w:r w:rsidRPr="00B53657">
        <w:rPr>
          <w:rFonts w:ascii="Times New Roman" w:eastAsiaTheme="minorEastAsia" w:hAnsi="Times New Roman" w:cs="Times New Roman"/>
          <w:noProof/>
        </w:rPr>
        <w:t>estern blot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 </w:t>
      </w:r>
      <w:r w:rsidRPr="00B53657">
        <w:rPr>
          <w:rFonts w:ascii="Times New Roman" w:eastAsiaTheme="minorEastAsia" w:hAnsi="Times New Roman" w:cs="Times New Roman"/>
          <w:noProof/>
        </w:rPr>
        <w:t>statistical analysis</w:t>
      </w:r>
      <w:bookmarkEnd w:id="9"/>
      <w:r w:rsidRPr="00B53657">
        <w:rPr>
          <w:rFonts w:ascii="Times New Roman" w:eastAsiaTheme="minorEastAsia" w:hAnsi="Times New Roman" w:cs="Times New Roman" w:hint="eastAsia"/>
          <w:noProof/>
        </w:rPr>
        <w:t xml:space="preserve">. </w:t>
      </w:r>
      <w:proofErr w:type="spellStart"/>
      <w:proofErr w:type="gramStart"/>
      <w:r>
        <w:rPr>
          <w:rFonts w:ascii="Times New Roman" w:eastAsiaTheme="minorEastAsia" w:hAnsi="Times New Roman" w:cs="Times New Roman" w:hint="eastAsia"/>
          <w:b/>
          <w:bCs/>
        </w:rPr>
        <w:t>a,b</w:t>
      </w:r>
      <w:proofErr w:type="spellEnd"/>
      <w:proofErr w:type="gramEnd"/>
      <w:r w:rsidRPr="00B53657">
        <w:rPr>
          <w:rFonts w:ascii="Times New Roman" w:eastAsiaTheme="minorEastAsia" w:hAnsi="Times New Roman" w:cs="Times New Roman"/>
          <w:noProof/>
        </w:rPr>
        <w:t xml:space="preserve"> The density analysis result of FFAR2, SIRT1, p-IκB</w:t>
      </w:r>
      <w:r w:rsidRPr="00B53657">
        <w:rPr>
          <w:rFonts w:ascii="Times New Roman" w:eastAsiaTheme="minorEastAsia" w:hAnsi="Times New Roman" w:cs="Times New Roman" w:hint="eastAsia"/>
          <w:noProof/>
        </w:rPr>
        <w:t>-</w:t>
      </w:r>
      <w:r w:rsidRPr="00B53657">
        <w:rPr>
          <w:rFonts w:ascii="Times New Roman" w:eastAsiaTheme="minorEastAsia" w:hAnsi="Times New Roman" w:cs="Times New Roman"/>
          <w:noProof/>
        </w:rPr>
        <w:t>α, NF-κB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, </w:t>
      </w:r>
      <w:r w:rsidRPr="00B53657">
        <w:rPr>
          <w:rFonts w:ascii="Times New Roman" w:eastAsiaTheme="minorEastAsia" w:hAnsi="Times New Roman" w:cs="Times New Roman"/>
          <w:noProof/>
        </w:rPr>
        <w:t>NLRP3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 </w:t>
      </w:r>
      <w:r w:rsidRPr="00B53657">
        <w:rPr>
          <w:rFonts w:ascii="Times New Roman" w:eastAsiaTheme="minorEastAsia" w:hAnsi="Times New Roman" w:cs="Times New Roman"/>
          <w:noProof/>
        </w:rPr>
        <w:t xml:space="preserve">and </w:t>
      </w:r>
      <w:r w:rsidR="004F3EE3">
        <w:rPr>
          <w:rFonts w:ascii="Times New Roman" w:eastAsiaTheme="minorEastAsia" w:hAnsi="Times New Roman" w:cs="Times New Roman" w:hint="eastAsia"/>
          <w:noProof/>
        </w:rPr>
        <w:t>c</w:t>
      </w:r>
      <w:r w:rsidRPr="00B53657">
        <w:rPr>
          <w:rFonts w:ascii="Times New Roman" w:eastAsiaTheme="minorEastAsia" w:hAnsi="Times New Roman" w:cs="Times New Roman"/>
          <w:noProof/>
        </w:rPr>
        <w:t xml:space="preserve">aspase-1. 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n</w:t>
      </w:r>
      <w:r w:rsidRPr="00B53657">
        <w:rPr>
          <w:rFonts w:ascii="Times New Roman" w:eastAsiaTheme="minorEastAsia" w:hAnsi="Times New Roman" w:cs="Times New Roman"/>
          <w:noProof/>
        </w:rPr>
        <w:t>=5 for each group. Data are presented as mean ± SD. 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0.05, **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0.01, ***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0.001, ****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0.0001</w:t>
      </w:r>
      <w:r w:rsidR="00642388">
        <w:rPr>
          <w:rFonts w:ascii="Times New Roman" w:eastAsia="宋体" w:hAnsi="Times New Roman" w:cs="Times New Roman" w:hint="eastAsia"/>
        </w:rPr>
        <w:t xml:space="preserve">, </w:t>
      </w:r>
      <w:r w:rsidR="00642388" w:rsidRPr="00F8458C">
        <w:rPr>
          <w:rFonts w:ascii="Times New Roman" w:eastAsia="宋体" w:hAnsi="Times New Roman" w:cs="Times New Roman"/>
        </w:rPr>
        <w:t>one-way ANOVA followed by</w:t>
      </w:r>
      <w:r w:rsidR="008D2763" w:rsidRPr="008D2763">
        <w:rPr>
          <w:rFonts w:ascii="Times New Roman" w:eastAsia="宋体" w:hAnsi="Times New Roman" w:cs="Times New Roman"/>
        </w:rPr>
        <w:t xml:space="preserve"> </w:t>
      </w:r>
      <w:r w:rsidR="008D2763" w:rsidRPr="00322189">
        <w:rPr>
          <w:rFonts w:ascii="Times New Roman" w:eastAsia="宋体" w:hAnsi="Times New Roman" w:cs="Times New Roman"/>
        </w:rPr>
        <w:t>Tukey's</w:t>
      </w:r>
      <w:r w:rsidR="00642388" w:rsidRPr="00F8458C">
        <w:rPr>
          <w:rFonts w:ascii="Times New Roman" w:eastAsia="宋体" w:hAnsi="Times New Roman" w:cs="Times New Roman"/>
        </w:rPr>
        <w:t xml:space="preserve"> test.</w:t>
      </w:r>
      <w:r w:rsidR="00642388">
        <w:rPr>
          <w:rFonts w:ascii="Times New Roman" w:eastAsiaTheme="minorEastAsia" w:hAnsi="Times New Roman" w:cs="Times New Roman" w:hint="eastAsia"/>
          <w:noProof/>
        </w:rPr>
        <w:t xml:space="preserve"> </w:t>
      </w:r>
      <w:r w:rsidRPr="00B53657">
        <w:rPr>
          <w:rFonts w:ascii="Times New Roman" w:eastAsiaTheme="minorEastAsia" w:hAnsi="Times New Roman" w:cs="Times New Roman"/>
          <w:noProof/>
        </w:rPr>
        <w:t>(LPS model=LPS+ATP).</w:t>
      </w:r>
    </w:p>
    <w:p w14:paraId="72D2DBC1" w14:textId="77777777" w:rsidR="007B5A7B" w:rsidRPr="00B53657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1E456D28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 w:hint="eastAsia"/>
          <w:noProof/>
        </w:rPr>
        <w:lastRenderedPageBreak/>
        <w:drawing>
          <wp:inline distT="0" distB="0" distL="0" distR="0" wp14:anchorId="483461A5" wp14:editId="1C92CDC9">
            <wp:extent cx="5398698" cy="4364966"/>
            <wp:effectExtent l="0" t="0" r="0" b="0"/>
            <wp:docPr id="399228146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3812" b="214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860" cy="43667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8795CB0" w14:textId="13AEBA90" w:rsidR="007B5A7B" w:rsidRPr="00642388" w:rsidRDefault="007B5A7B" w:rsidP="00642388">
      <w:pPr>
        <w:rPr>
          <w:rFonts w:ascii="Times New Roman" w:eastAsia="宋体" w:hAnsi="Times New Roman" w:cs="Times New Roman"/>
        </w:rPr>
      </w:pPr>
      <w:r w:rsidRPr="00B53657">
        <w:rPr>
          <w:rFonts w:ascii="Times New Roman" w:eastAsiaTheme="minorEastAsia" w:hAnsi="Times New Roman" w:cs="Times New Roman"/>
          <w:b/>
          <w:bCs/>
          <w:noProof/>
        </w:rPr>
        <w:t>Fig. S8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 W</w:t>
      </w:r>
      <w:r w:rsidRPr="00B53657">
        <w:rPr>
          <w:rFonts w:ascii="Times New Roman" w:eastAsiaTheme="minorEastAsia" w:hAnsi="Times New Roman" w:cs="Times New Roman"/>
          <w:noProof/>
        </w:rPr>
        <w:t>estern blot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 </w:t>
      </w:r>
      <w:r w:rsidRPr="00B53657">
        <w:rPr>
          <w:rFonts w:ascii="Times New Roman" w:eastAsiaTheme="minorEastAsia" w:hAnsi="Times New Roman" w:cs="Times New Roman"/>
          <w:noProof/>
        </w:rPr>
        <w:t>statistical analysis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. </w:t>
      </w:r>
      <w:proofErr w:type="spellStart"/>
      <w:proofErr w:type="gramStart"/>
      <w:r>
        <w:rPr>
          <w:rFonts w:ascii="Times New Roman" w:eastAsiaTheme="minorEastAsia" w:hAnsi="Times New Roman" w:cs="Times New Roman" w:hint="eastAsia"/>
          <w:b/>
          <w:bCs/>
        </w:rPr>
        <w:t>a,b</w:t>
      </w:r>
      <w:proofErr w:type="spellEnd"/>
      <w:proofErr w:type="gramEnd"/>
      <w:r w:rsidRPr="00B53657">
        <w:rPr>
          <w:rFonts w:ascii="Times New Roman" w:eastAsiaTheme="minorEastAsia" w:hAnsi="Times New Roman" w:cs="Times New Roman"/>
          <w:noProof/>
        </w:rPr>
        <w:t xml:space="preserve"> The density analysis result</w:t>
      </w:r>
      <w:r w:rsidRPr="00B53657">
        <w:rPr>
          <w:rFonts w:ascii="Times New Roman" w:eastAsiaTheme="minorEastAsia" w:hAnsi="Times New Roman" w:cs="Times New Roman" w:hint="eastAsia"/>
          <w:noProof/>
        </w:rPr>
        <w:t>s</w:t>
      </w:r>
      <w:r w:rsidRPr="00B53657">
        <w:rPr>
          <w:rFonts w:ascii="Times New Roman" w:eastAsiaTheme="minorEastAsia" w:hAnsi="Times New Roman" w:cs="Times New Roman"/>
          <w:noProof/>
        </w:rPr>
        <w:t xml:space="preserve"> of FFAR</w:t>
      </w:r>
      <w:r w:rsidRPr="00B53657">
        <w:rPr>
          <w:rFonts w:ascii="Times New Roman" w:eastAsiaTheme="minorEastAsia" w:hAnsi="Times New Roman" w:cs="Times New Roman" w:hint="eastAsia"/>
          <w:noProof/>
        </w:rPr>
        <w:t>3</w:t>
      </w:r>
      <w:r w:rsidRPr="00B53657">
        <w:rPr>
          <w:rFonts w:ascii="Times New Roman" w:eastAsiaTheme="minorEastAsia" w:hAnsi="Times New Roman" w:cs="Times New Roman"/>
          <w:noProof/>
        </w:rPr>
        <w:t>, SIRT1, p-IκB</w:t>
      </w:r>
      <w:r w:rsidRPr="00B53657">
        <w:rPr>
          <w:rFonts w:ascii="Times New Roman" w:eastAsiaTheme="minorEastAsia" w:hAnsi="Times New Roman" w:cs="Times New Roman" w:hint="eastAsia"/>
          <w:noProof/>
        </w:rPr>
        <w:t>-</w:t>
      </w:r>
      <w:r w:rsidRPr="00B53657">
        <w:rPr>
          <w:rFonts w:ascii="Times New Roman" w:eastAsiaTheme="minorEastAsia" w:hAnsi="Times New Roman" w:cs="Times New Roman"/>
          <w:noProof/>
        </w:rPr>
        <w:t>α, NF-κB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, </w:t>
      </w:r>
      <w:r w:rsidRPr="00B53657">
        <w:rPr>
          <w:rFonts w:ascii="Times New Roman" w:eastAsiaTheme="minorEastAsia" w:hAnsi="Times New Roman" w:cs="Times New Roman"/>
          <w:noProof/>
        </w:rPr>
        <w:t>NLRP3</w:t>
      </w:r>
      <w:r w:rsidRPr="00B53657">
        <w:rPr>
          <w:rFonts w:ascii="Times New Roman" w:eastAsiaTheme="minorEastAsia" w:hAnsi="Times New Roman" w:cs="Times New Roman" w:hint="eastAsia"/>
          <w:noProof/>
        </w:rPr>
        <w:t xml:space="preserve"> </w:t>
      </w:r>
      <w:r w:rsidRPr="00B53657">
        <w:rPr>
          <w:rFonts w:ascii="Times New Roman" w:eastAsiaTheme="minorEastAsia" w:hAnsi="Times New Roman" w:cs="Times New Roman"/>
          <w:noProof/>
        </w:rPr>
        <w:t xml:space="preserve">and </w:t>
      </w:r>
      <w:r w:rsidR="004F3EE3">
        <w:rPr>
          <w:rFonts w:ascii="Times New Roman" w:eastAsiaTheme="minorEastAsia" w:hAnsi="Times New Roman" w:cs="Times New Roman" w:hint="eastAsia"/>
          <w:noProof/>
        </w:rPr>
        <w:t>c</w:t>
      </w:r>
      <w:r w:rsidRPr="00B53657">
        <w:rPr>
          <w:rFonts w:ascii="Times New Roman" w:eastAsiaTheme="minorEastAsia" w:hAnsi="Times New Roman" w:cs="Times New Roman"/>
          <w:noProof/>
        </w:rPr>
        <w:t xml:space="preserve">aspase-1. 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n</w:t>
      </w:r>
      <w:r w:rsidRPr="00B53657">
        <w:rPr>
          <w:rFonts w:ascii="Times New Roman" w:eastAsiaTheme="minorEastAsia" w:hAnsi="Times New Roman" w:cs="Times New Roman"/>
          <w:noProof/>
        </w:rPr>
        <w:t>=5 for each group. Data are presented as mean ± SD.</w:t>
      </w:r>
      <w:r w:rsidRPr="00B53657">
        <w:rPr>
          <w:rFonts w:ascii="Times New Roman" w:eastAsiaTheme="minorEastAsia" w:hAnsi="Times New Roman" w:cs="Times New Roman"/>
        </w:rPr>
        <w:t xml:space="preserve"> </w:t>
      </w:r>
      <w:r w:rsidRPr="00B53657">
        <w:rPr>
          <w:rFonts w:ascii="Times New Roman" w:eastAsiaTheme="minorEastAsia" w:hAnsi="Times New Roman" w:cs="Times New Roman"/>
          <w:noProof/>
        </w:rPr>
        <w:t>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0.05, **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0.01, ***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0.001, ****</w:t>
      </w:r>
      <w:r w:rsidRPr="00B53657">
        <w:rPr>
          <w:rFonts w:ascii="Times New Roman" w:eastAsiaTheme="minorEastAsia" w:hAnsi="Times New Roman" w:cs="Times New Roman"/>
          <w:i/>
          <w:iCs/>
          <w:noProof/>
        </w:rPr>
        <w:t>P</w:t>
      </w:r>
      <w:r w:rsidRPr="00B53657">
        <w:rPr>
          <w:rFonts w:ascii="Times New Roman" w:eastAsiaTheme="minorEastAsia" w:hAnsi="Times New Roman" w:cs="Times New Roman"/>
          <w:noProof/>
        </w:rPr>
        <w:t xml:space="preserve"> &lt; 0.0001</w:t>
      </w:r>
      <w:r w:rsidR="00642388">
        <w:rPr>
          <w:rFonts w:ascii="Times New Roman" w:eastAsia="宋体" w:hAnsi="Times New Roman" w:cs="Times New Roman" w:hint="eastAsia"/>
        </w:rPr>
        <w:t xml:space="preserve">, </w:t>
      </w:r>
      <w:r w:rsidR="00642388" w:rsidRPr="00F8458C">
        <w:rPr>
          <w:rFonts w:ascii="Times New Roman" w:eastAsia="宋体" w:hAnsi="Times New Roman" w:cs="Times New Roman"/>
        </w:rPr>
        <w:t>one-way ANOVA followed by</w:t>
      </w:r>
      <w:r w:rsidR="008D2763" w:rsidRPr="008D2763">
        <w:rPr>
          <w:rFonts w:ascii="Times New Roman" w:eastAsia="宋体" w:hAnsi="Times New Roman" w:cs="Times New Roman"/>
        </w:rPr>
        <w:t xml:space="preserve"> </w:t>
      </w:r>
      <w:r w:rsidR="008D2763" w:rsidRPr="00322189">
        <w:rPr>
          <w:rFonts w:ascii="Times New Roman" w:eastAsia="宋体" w:hAnsi="Times New Roman" w:cs="Times New Roman"/>
        </w:rPr>
        <w:t>Tukey's</w:t>
      </w:r>
      <w:r w:rsidR="00642388" w:rsidRPr="00F8458C">
        <w:rPr>
          <w:rFonts w:ascii="Times New Roman" w:eastAsia="宋体" w:hAnsi="Times New Roman" w:cs="Times New Roman"/>
        </w:rPr>
        <w:t xml:space="preserve"> test.</w:t>
      </w:r>
      <w:r w:rsidRPr="00B53657">
        <w:rPr>
          <w:rFonts w:ascii="Times New Roman" w:eastAsiaTheme="minorEastAsia" w:hAnsi="Times New Roman" w:cs="Times New Roman"/>
          <w:noProof/>
        </w:rPr>
        <w:t xml:space="preserve"> (LPS model=LPS+ATP).</w:t>
      </w:r>
    </w:p>
    <w:p w14:paraId="12E5BEE1" w14:textId="77777777" w:rsidR="007B5A7B" w:rsidRPr="00B53657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12D889A5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</w:rPr>
      </w:pPr>
      <w:r>
        <w:rPr>
          <w:rFonts w:ascii="Times New Roman" w:eastAsiaTheme="minorEastAsia" w:hAnsi="Times New Roman" w:cs="Times New Roman" w:hint="eastAsia"/>
          <w:noProof/>
        </w:rPr>
        <w:lastRenderedPageBreak/>
        <w:drawing>
          <wp:inline distT="0" distB="0" distL="0" distR="0" wp14:anchorId="46ED5F80" wp14:editId="1B759648">
            <wp:extent cx="5270500" cy="6858000"/>
            <wp:effectExtent l="0" t="0" r="6350" b="0"/>
            <wp:docPr id="304709862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9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0500" cy="685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825327F" w14:textId="77777777" w:rsidR="007B5A7B" w:rsidRDefault="007B5A7B" w:rsidP="007B5A7B">
      <w:pPr>
        <w:widowControl/>
        <w:jc w:val="left"/>
        <w:rPr>
          <w:rFonts w:ascii="Times New Roman" w:eastAsiaTheme="minorEastAsia" w:hAnsi="Times New Roman" w:cs="Times New Roman"/>
          <w:noProof/>
        </w:rPr>
      </w:pPr>
    </w:p>
    <w:p w14:paraId="660EE469" w14:textId="492ECF16" w:rsidR="007B5A7B" w:rsidRPr="00642388" w:rsidRDefault="007B5A7B" w:rsidP="007B5A7B">
      <w:pPr>
        <w:rPr>
          <w:rFonts w:ascii="Times New Roman" w:eastAsia="宋体" w:hAnsi="Times New Roman" w:cs="Times New Roman"/>
        </w:rPr>
      </w:pPr>
      <w:r w:rsidRPr="00B53657">
        <w:rPr>
          <w:rFonts w:ascii="Times New Roman" w:eastAsiaTheme="minorEastAsia" w:hAnsi="Times New Roman" w:cs="Times New Roman"/>
          <w:b/>
          <w:bCs/>
        </w:rPr>
        <w:t>Fig. S9</w:t>
      </w:r>
      <w:r w:rsidRPr="00B53657">
        <w:rPr>
          <w:rFonts w:ascii="Times New Roman" w:eastAsiaTheme="minorEastAsia" w:hAnsi="Times New Roman" w:cs="Times New Roman" w:hint="eastAsia"/>
        </w:rPr>
        <w:t xml:space="preserve"> W</w:t>
      </w:r>
      <w:r w:rsidRPr="00B53657">
        <w:rPr>
          <w:rFonts w:ascii="Times New Roman" w:eastAsiaTheme="minorEastAsia" w:hAnsi="Times New Roman" w:cs="Times New Roman"/>
        </w:rPr>
        <w:t>estern blot</w:t>
      </w:r>
      <w:r w:rsidRPr="00B53657">
        <w:rPr>
          <w:rFonts w:ascii="Times New Roman" w:eastAsiaTheme="minorEastAsia" w:hAnsi="Times New Roman" w:cs="Times New Roman" w:hint="eastAsia"/>
        </w:rPr>
        <w:t xml:space="preserve"> </w:t>
      </w:r>
      <w:r w:rsidRPr="00B53657">
        <w:rPr>
          <w:rFonts w:ascii="Times New Roman" w:eastAsiaTheme="minorEastAsia" w:hAnsi="Times New Roman" w:cs="Times New Roman"/>
        </w:rPr>
        <w:t>statistical analysis</w:t>
      </w:r>
      <w:r w:rsidRPr="00B53657">
        <w:rPr>
          <w:rFonts w:ascii="Times New Roman" w:eastAsiaTheme="minorEastAsia" w:hAnsi="Times New Roman" w:cs="Times New Roman" w:hint="eastAsia"/>
        </w:rPr>
        <w:t xml:space="preserve">. </w:t>
      </w:r>
      <w:r w:rsidRPr="00B53657">
        <w:rPr>
          <w:rFonts w:ascii="Times New Roman" w:eastAsiaTheme="minorEastAsia" w:hAnsi="Times New Roman" w:cs="Times New Roman" w:hint="eastAsia"/>
          <w:b/>
          <w:bCs/>
        </w:rPr>
        <w:t>a</w:t>
      </w:r>
      <w:r w:rsidRPr="00B53657">
        <w:rPr>
          <w:rFonts w:ascii="Times New Roman" w:eastAsiaTheme="minorEastAsia" w:hAnsi="Times New Roman" w:cs="Times New Roman"/>
          <w:b/>
          <w:bCs/>
        </w:rPr>
        <w:t>–</w:t>
      </w:r>
      <w:r w:rsidRPr="00B53657">
        <w:rPr>
          <w:rFonts w:ascii="Times New Roman" w:eastAsiaTheme="minorEastAsia" w:hAnsi="Times New Roman" w:cs="Times New Roman" w:hint="eastAsia"/>
          <w:b/>
          <w:bCs/>
        </w:rPr>
        <w:t>g</w:t>
      </w:r>
      <w:r w:rsidRPr="00B53657">
        <w:rPr>
          <w:rFonts w:ascii="Times New Roman" w:eastAsiaTheme="minorEastAsia" w:hAnsi="Times New Roman" w:cs="Times New Roman"/>
        </w:rPr>
        <w:t xml:space="preserve"> </w:t>
      </w:r>
      <w:r w:rsidR="00642388">
        <w:rPr>
          <w:rFonts w:ascii="Times New Roman" w:eastAsiaTheme="minorEastAsia" w:hAnsi="Times New Roman" w:cs="Times New Roman" w:hint="eastAsia"/>
        </w:rPr>
        <w:t>D</w:t>
      </w:r>
      <w:r w:rsidRPr="00B53657">
        <w:rPr>
          <w:rFonts w:ascii="Times New Roman" w:eastAsiaTheme="minorEastAsia" w:hAnsi="Times New Roman" w:cs="Times New Roman"/>
        </w:rPr>
        <w:t>ensity analysis result</w:t>
      </w:r>
      <w:r w:rsidRPr="00B53657">
        <w:rPr>
          <w:rFonts w:ascii="Times New Roman" w:eastAsiaTheme="minorEastAsia" w:hAnsi="Times New Roman" w:cs="Times New Roman" w:hint="eastAsia"/>
        </w:rPr>
        <w:t>s</w:t>
      </w:r>
      <w:r w:rsidRPr="00B53657">
        <w:rPr>
          <w:rFonts w:ascii="Times New Roman" w:eastAsiaTheme="minorEastAsia" w:hAnsi="Times New Roman" w:cs="Times New Roman"/>
        </w:rPr>
        <w:t xml:space="preserve"> of FFAR2, FFAR</w:t>
      </w:r>
      <w:r w:rsidRPr="00B53657">
        <w:rPr>
          <w:rFonts w:ascii="Times New Roman" w:eastAsiaTheme="minorEastAsia" w:hAnsi="Times New Roman" w:cs="Times New Roman" w:hint="eastAsia"/>
        </w:rPr>
        <w:t>3</w:t>
      </w:r>
      <w:r w:rsidRPr="00B53657">
        <w:rPr>
          <w:rFonts w:ascii="Times New Roman" w:eastAsiaTheme="minorEastAsia" w:hAnsi="Times New Roman" w:cs="Times New Roman"/>
        </w:rPr>
        <w:t>,</w:t>
      </w:r>
      <w:r w:rsidRPr="00B53657">
        <w:rPr>
          <w:rFonts w:ascii="Times New Roman" w:eastAsiaTheme="minorEastAsia" w:hAnsi="Times New Roman" w:cs="Times New Roman" w:hint="eastAsia"/>
        </w:rPr>
        <w:t xml:space="preserve"> </w:t>
      </w:r>
      <w:r w:rsidRPr="00B53657">
        <w:rPr>
          <w:rFonts w:ascii="Times New Roman" w:eastAsiaTheme="minorEastAsia" w:hAnsi="Times New Roman" w:cs="Times New Roman"/>
        </w:rPr>
        <w:t>SIRT1, p-</w:t>
      </w:r>
      <w:proofErr w:type="spellStart"/>
      <w:r w:rsidRPr="00B53657">
        <w:rPr>
          <w:rFonts w:ascii="Times New Roman" w:eastAsiaTheme="minorEastAsia" w:hAnsi="Times New Roman" w:cs="Times New Roman"/>
        </w:rPr>
        <w:t>IκB</w:t>
      </w:r>
      <w:proofErr w:type="spellEnd"/>
      <w:r w:rsidRPr="00B53657">
        <w:rPr>
          <w:rFonts w:ascii="Times New Roman" w:eastAsiaTheme="minorEastAsia" w:hAnsi="Times New Roman" w:cs="Times New Roman" w:hint="eastAsia"/>
        </w:rPr>
        <w:t>-</w:t>
      </w:r>
      <w:r w:rsidRPr="00B53657">
        <w:rPr>
          <w:rFonts w:ascii="Times New Roman" w:eastAsiaTheme="minorEastAsia" w:hAnsi="Times New Roman" w:cs="Times New Roman"/>
        </w:rPr>
        <w:t>α, NF-</w:t>
      </w:r>
      <w:proofErr w:type="spellStart"/>
      <w:r w:rsidRPr="00B53657">
        <w:rPr>
          <w:rFonts w:ascii="Times New Roman" w:eastAsiaTheme="minorEastAsia" w:hAnsi="Times New Roman" w:cs="Times New Roman"/>
        </w:rPr>
        <w:t>κB</w:t>
      </w:r>
      <w:proofErr w:type="spellEnd"/>
      <w:r w:rsidRPr="00B53657">
        <w:rPr>
          <w:rFonts w:ascii="Times New Roman" w:eastAsiaTheme="minorEastAsia" w:hAnsi="Times New Roman" w:cs="Times New Roman" w:hint="eastAsia"/>
        </w:rPr>
        <w:t xml:space="preserve">, </w:t>
      </w:r>
      <w:r w:rsidRPr="00B53657">
        <w:rPr>
          <w:rFonts w:ascii="Times New Roman" w:eastAsiaTheme="minorEastAsia" w:hAnsi="Times New Roman" w:cs="Times New Roman"/>
        </w:rPr>
        <w:t>NLRP3</w:t>
      </w:r>
      <w:r w:rsidRPr="00B53657">
        <w:rPr>
          <w:rFonts w:ascii="Times New Roman" w:eastAsiaTheme="minorEastAsia" w:hAnsi="Times New Roman" w:cs="Times New Roman" w:hint="eastAsia"/>
        </w:rPr>
        <w:t xml:space="preserve"> </w:t>
      </w:r>
      <w:r w:rsidRPr="00B53657">
        <w:rPr>
          <w:rFonts w:ascii="Times New Roman" w:eastAsiaTheme="minorEastAsia" w:hAnsi="Times New Roman" w:cs="Times New Roman"/>
        </w:rPr>
        <w:t xml:space="preserve">and </w:t>
      </w:r>
      <w:r w:rsidR="004F3EE3">
        <w:rPr>
          <w:rFonts w:ascii="Times New Roman" w:eastAsiaTheme="minorEastAsia" w:hAnsi="Times New Roman" w:cs="Times New Roman" w:hint="eastAsia"/>
        </w:rPr>
        <w:t>c</w:t>
      </w:r>
      <w:r w:rsidRPr="00B53657">
        <w:rPr>
          <w:rFonts w:ascii="Times New Roman" w:eastAsiaTheme="minorEastAsia" w:hAnsi="Times New Roman" w:cs="Times New Roman"/>
        </w:rPr>
        <w:t xml:space="preserve">aspase-1 </w:t>
      </w:r>
      <w:r w:rsidRPr="00B53657">
        <w:rPr>
          <w:rFonts w:ascii="Times New Roman" w:eastAsiaTheme="minorEastAsia" w:hAnsi="Times New Roman" w:cs="Times New Roman" w:hint="eastAsia"/>
        </w:rPr>
        <w:t>W</w:t>
      </w:r>
      <w:r w:rsidRPr="00B53657">
        <w:rPr>
          <w:rFonts w:ascii="Times New Roman" w:eastAsiaTheme="minorEastAsia" w:hAnsi="Times New Roman" w:cs="Times New Roman"/>
        </w:rPr>
        <w:t>estern blot</w:t>
      </w:r>
      <w:r w:rsidRPr="00B53657">
        <w:rPr>
          <w:rFonts w:ascii="Times New Roman" w:eastAsiaTheme="minorEastAsia" w:hAnsi="Times New Roman" w:cs="Times New Roman" w:hint="eastAsia"/>
        </w:rPr>
        <w:t>s</w:t>
      </w:r>
      <w:r w:rsidRPr="00B53657">
        <w:rPr>
          <w:rFonts w:ascii="Times New Roman" w:eastAsiaTheme="minorEastAsia" w:hAnsi="Times New Roman" w:cs="Times New Roman"/>
        </w:rPr>
        <w:t xml:space="preserve">. </w:t>
      </w:r>
      <w:r w:rsidRPr="00B53657">
        <w:rPr>
          <w:rFonts w:ascii="Times New Roman" w:eastAsiaTheme="minorEastAsia" w:hAnsi="Times New Roman" w:cs="Times New Roman"/>
          <w:i/>
          <w:iCs/>
        </w:rPr>
        <w:t>n</w:t>
      </w:r>
      <w:r w:rsidRPr="00B53657">
        <w:rPr>
          <w:rFonts w:ascii="Times New Roman" w:eastAsiaTheme="minorEastAsia" w:hAnsi="Times New Roman" w:cs="Times New Roman"/>
        </w:rPr>
        <w:t>=5 for each group. Data are presented as mean ± SD. 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0.05, **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0.01, ***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0.001, ****</w:t>
      </w:r>
      <w:r w:rsidRPr="00B53657">
        <w:rPr>
          <w:rFonts w:ascii="Times New Roman" w:eastAsiaTheme="minorEastAsia" w:hAnsi="Times New Roman" w:cs="Times New Roman"/>
          <w:i/>
          <w:iCs/>
        </w:rPr>
        <w:t>P</w:t>
      </w:r>
      <w:r w:rsidRPr="00B53657">
        <w:rPr>
          <w:rFonts w:ascii="Times New Roman" w:eastAsiaTheme="minorEastAsia" w:hAnsi="Times New Roman" w:cs="Times New Roman"/>
        </w:rPr>
        <w:t xml:space="preserve"> &lt; 0.0001</w:t>
      </w:r>
      <w:r w:rsidR="00642388">
        <w:rPr>
          <w:rFonts w:ascii="Times New Roman" w:eastAsia="宋体" w:hAnsi="Times New Roman" w:cs="Times New Roman" w:hint="eastAsia"/>
        </w:rPr>
        <w:t xml:space="preserve">, </w:t>
      </w:r>
      <w:r w:rsidR="00642388" w:rsidRPr="00F8458C">
        <w:rPr>
          <w:rFonts w:ascii="Times New Roman" w:eastAsia="宋体" w:hAnsi="Times New Roman" w:cs="Times New Roman"/>
        </w:rPr>
        <w:t>one-way ANOVA followed by</w:t>
      </w:r>
      <w:r w:rsidR="008D2763" w:rsidRPr="008D2763">
        <w:rPr>
          <w:rFonts w:ascii="Times New Roman" w:eastAsia="宋体" w:hAnsi="Times New Roman" w:cs="Times New Roman"/>
        </w:rPr>
        <w:t xml:space="preserve"> </w:t>
      </w:r>
      <w:r w:rsidR="008D2763" w:rsidRPr="00322189">
        <w:rPr>
          <w:rFonts w:ascii="Times New Roman" w:eastAsia="宋体" w:hAnsi="Times New Roman" w:cs="Times New Roman"/>
        </w:rPr>
        <w:t>Tukey's</w:t>
      </w:r>
      <w:r w:rsidR="00642388" w:rsidRPr="00F8458C">
        <w:rPr>
          <w:rFonts w:ascii="Times New Roman" w:eastAsia="宋体" w:hAnsi="Times New Roman" w:cs="Times New Roman"/>
        </w:rPr>
        <w:t xml:space="preserve"> test.</w:t>
      </w:r>
      <w:r w:rsidRPr="00B53657">
        <w:rPr>
          <w:rFonts w:ascii="Times New Roman" w:eastAsiaTheme="minorEastAsia" w:hAnsi="Times New Roman" w:cs="Times New Roman"/>
        </w:rPr>
        <w:t xml:space="preserve"> (LPS model=LPS+ATP).</w:t>
      </w:r>
    </w:p>
    <w:p w14:paraId="04748358" w14:textId="77777777" w:rsidR="00004659" w:rsidRDefault="00004659"/>
    <w:sectPr w:rsidR="0000465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938E9D" w14:textId="77777777" w:rsidR="00C37379" w:rsidRDefault="00C37379" w:rsidP="007B5A7B">
      <w:r>
        <w:separator/>
      </w:r>
    </w:p>
  </w:endnote>
  <w:endnote w:type="continuationSeparator" w:id="0">
    <w:p w14:paraId="620D0ABA" w14:textId="77777777" w:rsidR="00C37379" w:rsidRDefault="00C37379" w:rsidP="007B5A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C4B13A" w14:textId="77777777" w:rsidR="00C37379" w:rsidRDefault="00C37379" w:rsidP="007B5A7B">
      <w:r>
        <w:separator/>
      </w:r>
    </w:p>
  </w:footnote>
  <w:footnote w:type="continuationSeparator" w:id="0">
    <w:p w14:paraId="33AECAE7" w14:textId="77777777" w:rsidR="00C37379" w:rsidRDefault="00C37379" w:rsidP="007B5A7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EA5"/>
    <w:rsid w:val="00004659"/>
    <w:rsid w:val="00121D3E"/>
    <w:rsid w:val="002C40C4"/>
    <w:rsid w:val="00443E9D"/>
    <w:rsid w:val="004F3EE3"/>
    <w:rsid w:val="00525159"/>
    <w:rsid w:val="00572887"/>
    <w:rsid w:val="00597D47"/>
    <w:rsid w:val="00607834"/>
    <w:rsid w:val="00633AB4"/>
    <w:rsid w:val="00642388"/>
    <w:rsid w:val="006D6F6A"/>
    <w:rsid w:val="006F353B"/>
    <w:rsid w:val="00706D33"/>
    <w:rsid w:val="00792E61"/>
    <w:rsid w:val="007B5A7B"/>
    <w:rsid w:val="007F343E"/>
    <w:rsid w:val="00837975"/>
    <w:rsid w:val="008D2763"/>
    <w:rsid w:val="00A4121F"/>
    <w:rsid w:val="00A7355F"/>
    <w:rsid w:val="00A76176"/>
    <w:rsid w:val="00A848E0"/>
    <w:rsid w:val="00A8635B"/>
    <w:rsid w:val="00A94DDD"/>
    <w:rsid w:val="00C37379"/>
    <w:rsid w:val="00D80745"/>
    <w:rsid w:val="00DF0EA5"/>
    <w:rsid w:val="00E76BF0"/>
    <w:rsid w:val="00F06292"/>
    <w:rsid w:val="00F84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D0FC246"/>
  <w15:chartTrackingRefBased/>
  <w15:docId w15:val="{6D3C44E4-CC2C-4592-A492-44C91A748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5A7B"/>
    <w:pPr>
      <w:widowControl w:val="0"/>
      <w:jc w:val="both"/>
    </w:pPr>
    <w:rPr>
      <w:rFonts w:eastAsia="Times New Roman"/>
    </w:rPr>
  </w:style>
  <w:style w:type="paragraph" w:styleId="1">
    <w:name w:val="heading 1"/>
    <w:basedOn w:val="a"/>
    <w:next w:val="a"/>
    <w:link w:val="10"/>
    <w:uiPriority w:val="9"/>
    <w:qFormat/>
    <w:rsid w:val="00DF0EA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0EA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0EA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0EA5"/>
    <w:pPr>
      <w:keepNext/>
      <w:keepLines/>
      <w:spacing w:before="80" w:after="40"/>
      <w:outlineLvl w:val="3"/>
    </w:pPr>
    <w:rPr>
      <w:rFonts w:eastAsiaTheme="minorEastAsia"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0EA5"/>
    <w:pPr>
      <w:keepNext/>
      <w:keepLines/>
      <w:spacing w:before="80" w:after="40"/>
      <w:outlineLvl w:val="4"/>
    </w:pPr>
    <w:rPr>
      <w:rFonts w:eastAsiaTheme="minorEastAsia"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0EA5"/>
    <w:pPr>
      <w:keepNext/>
      <w:keepLines/>
      <w:spacing w:before="40"/>
      <w:outlineLvl w:val="5"/>
    </w:pPr>
    <w:rPr>
      <w:rFonts w:eastAsiaTheme="minorEastAsia"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0EA5"/>
    <w:pPr>
      <w:keepNext/>
      <w:keepLines/>
      <w:spacing w:before="40"/>
      <w:outlineLvl w:val="6"/>
    </w:pPr>
    <w:rPr>
      <w:rFonts w:eastAsiaTheme="minorEastAsia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0EA5"/>
    <w:pPr>
      <w:keepNext/>
      <w:keepLines/>
      <w:outlineLvl w:val="7"/>
    </w:pPr>
    <w:rPr>
      <w:rFonts w:eastAsiaTheme="minorEastAsia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0EA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DF0EA5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DF0EA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DF0EA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DF0EA5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DF0EA5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DF0EA5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DF0EA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DF0EA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DF0EA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DF0EA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DF0EA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F0EA5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DF0EA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F0EA5"/>
    <w:pPr>
      <w:spacing w:before="160" w:after="160"/>
      <w:jc w:val="center"/>
    </w:pPr>
    <w:rPr>
      <w:rFonts w:eastAsiaTheme="minorEastAsia"/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DF0EA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0EA5"/>
    <w:pPr>
      <w:ind w:left="720"/>
      <w:contextualSpacing/>
    </w:pPr>
    <w:rPr>
      <w:rFonts w:eastAsiaTheme="minorEastAsia"/>
    </w:rPr>
  </w:style>
  <w:style w:type="character" w:styleId="aa">
    <w:name w:val="Intense Emphasis"/>
    <w:basedOn w:val="a0"/>
    <w:uiPriority w:val="21"/>
    <w:qFormat/>
    <w:rsid w:val="00DF0EA5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0EA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EastAsia"/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DF0EA5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0EA5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B5A7B"/>
    <w:pPr>
      <w:tabs>
        <w:tab w:val="center" w:pos="4153"/>
        <w:tab w:val="right" w:pos="8306"/>
      </w:tabs>
      <w:snapToGrid w:val="0"/>
      <w:jc w:val="center"/>
    </w:pPr>
    <w:rPr>
      <w:rFonts w:eastAsiaTheme="minorEastAsia"/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B5A7B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B5A7B"/>
    <w:pPr>
      <w:tabs>
        <w:tab w:val="center" w:pos="4153"/>
        <w:tab w:val="right" w:pos="8306"/>
      </w:tabs>
      <w:snapToGrid w:val="0"/>
      <w:jc w:val="left"/>
    </w:pPr>
    <w:rPr>
      <w:rFonts w:eastAsiaTheme="minorEastAsia"/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B5A7B"/>
    <w:rPr>
      <w:sz w:val="18"/>
      <w:szCs w:val="18"/>
    </w:rPr>
  </w:style>
  <w:style w:type="table" w:styleId="af2">
    <w:name w:val="Table Grid"/>
    <w:basedOn w:val="a1"/>
    <w:uiPriority w:val="59"/>
    <w:qFormat/>
    <w:rsid w:val="006D6F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21">
    <w:name w:val="Plain Table 2"/>
    <w:basedOn w:val="a1"/>
    <w:uiPriority w:val="42"/>
    <w:rsid w:val="006D6F6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782</Words>
  <Characters>4775</Characters>
  <Application>Microsoft Office Word</Application>
  <DocSecurity>0</DocSecurity>
  <Lines>318</Lines>
  <Paragraphs>241</Paragraphs>
  <ScaleCrop>false</ScaleCrop>
  <Company/>
  <LinksUpToDate>false</LinksUpToDate>
  <CharactersWithSpaces>5316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贤 梓</dc:creator>
  <cp:keywords/>
  <dc:description/>
  <cp:lastModifiedBy>贤 梓</cp:lastModifiedBy>
  <cp:revision>9</cp:revision>
  <dcterms:created xsi:type="dcterms:W3CDTF">2026-02-11T03:18:00Z</dcterms:created>
  <dcterms:modified xsi:type="dcterms:W3CDTF">2026-02-14T08:36:00Z</dcterms:modified>
</cp:coreProperties>
</file>