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46C6C" w14:textId="77777777" w:rsidR="00931C77" w:rsidRPr="00B527C7" w:rsidRDefault="00F61304">
      <w:pPr>
        <w:spacing w:line="360" w:lineRule="auto"/>
        <w:jc w:val="both"/>
        <w:rPr>
          <w:rFonts w:ascii="Palatino Linotype" w:eastAsia="Palatino Linotype" w:hAnsi="Palatino Linotype" w:cs="Palatino Linotype"/>
          <w:b/>
          <w:bCs/>
          <w:lang w:val="en-GB"/>
        </w:rPr>
      </w:pPr>
      <w:r w:rsidRPr="00B527C7">
        <w:rPr>
          <w:rFonts w:ascii="Palatino Linotype" w:eastAsia="Palatino Linotype" w:hAnsi="Palatino Linotype" w:cs="Palatino Linotype"/>
          <w:b/>
          <w:bCs/>
          <w:lang w:val="en-GB"/>
        </w:rPr>
        <w:t>Enhancing Durum Wheat Grain Quality and Safety: The Role of Organic Foliar Fertilization and Selenium Biofortification in Mediterranean Farming Systems</w:t>
      </w:r>
    </w:p>
    <w:p w14:paraId="5A0018CA" w14:textId="77777777" w:rsidR="00931C77" w:rsidRPr="00B527C7" w:rsidRDefault="00931C77">
      <w:pPr>
        <w:spacing w:line="360" w:lineRule="auto"/>
        <w:jc w:val="both"/>
        <w:rPr>
          <w:rFonts w:ascii="Palatino Linotype" w:eastAsia="Palatino Linotype" w:hAnsi="Palatino Linotype" w:cs="Palatino Linotype"/>
          <w:lang w:val="en-GB"/>
        </w:rPr>
      </w:pPr>
    </w:p>
    <w:p w14:paraId="50C3E801" w14:textId="77777777" w:rsidR="00931C77" w:rsidRDefault="00F61304">
      <w:pPr>
        <w:spacing w:line="360"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Federica Carucci</w:t>
      </w:r>
      <w:r>
        <w:rPr>
          <w:rFonts w:ascii="Palatino Linotype" w:eastAsia="Palatino Linotype" w:hAnsi="Palatino Linotype" w:cs="Palatino Linotype"/>
          <w:sz w:val="20"/>
          <w:szCs w:val="20"/>
          <w:vertAlign w:val="superscript"/>
        </w:rPr>
        <w:t>a</w:t>
      </w:r>
      <w:r>
        <w:rPr>
          <w:rFonts w:ascii="Palatino Linotype" w:eastAsia="Palatino Linotype" w:hAnsi="Palatino Linotype" w:cs="Palatino Linotype"/>
          <w:sz w:val="20"/>
          <w:szCs w:val="20"/>
        </w:rPr>
        <w:t>, Giuseppe Gatta</w:t>
      </w:r>
      <w:r>
        <w:rPr>
          <w:rFonts w:ascii="Palatino Linotype" w:eastAsia="Palatino Linotype" w:hAnsi="Palatino Linotype" w:cs="Palatino Linotype"/>
          <w:sz w:val="20"/>
          <w:szCs w:val="20"/>
          <w:vertAlign w:val="superscript"/>
        </w:rPr>
        <w:t>b</w:t>
      </w:r>
      <w:r>
        <w:rPr>
          <w:rFonts w:ascii="Palatino Linotype" w:eastAsia="Palatino Linotype" w:hAnsi="Palatino Linotype" w:cs="Palatino Linotype"/>
          <w:sz w:val="20"/>
          <w:szCs w:val="20"/>
        </w:rPr>
        <w:t>*, Massimo Blandino</w:t>
      </w:r>
      <w:r>
        <w:rPr>
          <w:rFonts w:ascii="Palatino Linotype" w:eastAsia="Palatino Linotype" w:hAnsi="Palatino Linotype" w:cs="Palatino Linotype"/>
          <w:sz w:val="20"/>
          <w:szCs w:val="20"/>
          <w:vertAlign w:val="superscript"/>
        </w:rPr>
        <w:t>c</w:t>
      </w:r>
      <w:r>
        <w:rPr>
          <w:rFonts w:ascii="Palatino Linotype" w:eastAsia="Palatino Linotype" w:hAnsi="Palatino Linotype" w:cs="Palatino Linotype"/>
          <w:sz w:val="20"/>
          <w:szCs w:val="20"/>
        </w:rPr>
        <w:t>, Valentina Scarpino</w:t>
      </w:r>
      <w:r>
        <w:rPr>
          <w:rFonts w:ascii="Palatino Linotype" w:eastAsia="Palatino Linotype" w:hAnsi="Palatino Linotype" w:cs="Palatino Linotype"/>
          <w:sz w:val="20"/>
          <w:szCs w:val="20"/>
          <w:vertAlign w:val="superscript"/>
        </w:rPr>
        <w:t>c</w:t>
      </w:r>
      <w:r>
        <w:rPr>
          <w:rFonts w:ascii="Palatino Linotype" w:eastAsia="Palatino Linotype" w:hAnsi="Palatino Linotype" w:cs="Palatino Linotype"/>
          <w:sz w:val="20"/>
          <w:szCs w:val="20"/>
        </w:rPr>
        <w:t>, Gustavo Moreno-Martín</w:t>
      </w:r>
      <w:r>
        <w:rPr>
          <w:rFonts w:ascii="Palatino Linotype" w:eastAsia="Palatino Linotype" w:hAnsi="Palatino Linotype" w:cs="Palatino Linotype"/>
          <w:sz w:val="20"/>
          <w:szCs w:val="20"/>
          <w:vertAlign w:val="superscript"/>
        </w:rPr>
        <w:t>d</w:t>
      </w:r>
      <w:r>
        <w:rPr>
          <w:rFonts w:ascii="Palatino Linotype" w:eastAsia="Palatino Linotype" w:hAnsi="Palatino Linotype" w:cs="Palatino Linotype"/>
          <w:sz w:val="20"/>
          <w:szCs w:val="20"/>
        </w:rPr>
        <w:t>, Yolanda Madrid-Albarrán</w:t>
      </w:r>
      <w:r>
        <w:rPr>
          <w:rFonts w:ascii="Palatino Linotype" w:eastAsia="Palatino Linotype" w:hAnsi="Palatino Linotype" w:cs="Palatino Linotype"/>
          <w:sz w:val="20"/>
          <w:szCs w:val="20"/>
          <w:vertAlign w:val="superscript"/>
        </w:rPr>
        <w:t>d</w:t>
      </w:r>
      <w:r>
        <w:rPr>
          <w:rFonts w:ascii="Palatino Linotype" w:eastAsia="Palatino Linotype" w:hAnsi="Palatino Linotype" w:cs="Palatino Linotype"/>
          <w:sz w:val="20"/>
          <w:szCs w:val="20"/>
        </w:rPr>
        <w:t>, Marcella Michela Giuliani</w:t>
      </w:r>
      <w:r>
        <w:rPr>
          <w:rFonts w:ascii="Palatino Linotype" w:eastAsia="Palatino Linotype" w:hAnsi="Palatino Linotype" w:cs="Palatino Linotype"/>
          <w:sz w:val="20"/>
          <w:szCs w:val="20"/>
          <w:vertAlign w:val="superscript"/>
        </w:rPr>
        <w:t>b</w:t>
      </w:r>
    </w:p>
    <w:p w14:paraId="06A85A6A" w14:textId="77777777" w:rsidR="00931C77" w:rsidRDefault="00931C77">
      <w:pPr>
        <w:spacing w:line="360" w:lineRule="auto"/>
        <w:jc w:val="both"/>
        <w:rPr>
          <w:rFonts w:ascii="Palatino Linotype" w:eastAsia="Palatino Linotype" w:hAnsi="Palatino Linotype" w:cs="Palatino Linotype"/>
          <w:sz w:val="20"/>
          <w:szCs w:val="20"/>
        </w:rPr>
      </w:pPr>
    </w:p>
    <w:p w14:paraId="03A14524" w14:textId="77777777" w:rsidR="00931C77" w:rsidRDefault="00F61304">
      <w:pPr>
        <w:spacing w:line="360"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vertAlign w:val="superscript"/>
        </w:rPr>
        <w:t>a</w:t>
      </w:r>
      <w:r>
        <w:rPr>
          <w:rFonts w:ascii="Palatino Linotype" w:eastAsia="Palatino Linotype" w:hAnsi="Palatino Linotype" w:cs="Palatino Linotype"/>
          <w:sz w:val="20"/>
          <w:szCs w:val="20"/>
        </w:rPr>
        <w:t xml:space="preserve"> University of Tuscia, Dipartimento di Scienze Agrarie e Forestali (DAFNE), 01100 Viterbo, Italy. </w:t>
      </w:r>
      <w:hyperlink r:id="rId5">
        <w:r w:rsidR="00931C77">
          <w:rPr>
            <w:rFonts w:ascii="Palatino Linotype" w:eastAsia="Palatino Linotype" w:hAnsi="Palatino Linotype" w:cs="Palatino Linotype"/>
            <w:color w:val="0000FF"/>
            <w:sz w:val="20"/>
            <w:szCs w:val="20"/>
            <w:u w:val="single"/>
          </w:rPr>
          <w:t>federica.carucci@unitus.it</w:t>
        </w:r>
      </w:hyperlink>
      <w:r>
        <w:rPr>
          <w:rFonts w:ascii="Palatino Linotype" w:eastAsia="Palatino Linotype" w:hAnsi="Palatino Linotype" w:cs="Palatino Linotype"/>
          <w:sz w:val="20"/>
          <w:szCs w:val="20"/>
        </w:rPr>
        <w:t xml:space="preserve">. </w:t>
      </w:r>
    </w:p>
    <w:p w14:paraId="5CE62522" w14:textId="77777777" w:rsidR="00931C77" w:rsidRDefault="00F61304">
      <w:pPr>
        <w:spacing w:line="360"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vertAlign w:val="superscript"/>
        </w:rPr>
        <w:t>b</w:t>
      </w:r>
      <w:r>
        <w:rPr>
          <w:rFonts w:ascii="Palatino Linotype" w:eastAsia="Palatino Linotype" w:hAnsi="Palatino Linotype" w:cs="Palatino Linotype"/>
          <w:sz w:val="20"/>
          <w:szCs w:val="20"/>
        </w:rPr>
        <w:t xml:space="preserve"> University of Foggia, Dipartimento di Scienze Agrarie, Alimenti, Risorse Naturali e Ingegneria (DAFNE), 71122 Foggia, FG, Italy. </w:t>
      </w:r>
      <w:hyperlink r:id="rId6">
        <w:r w:rsidR="00931C77">
          <w:rPr>
            <w:rFonts w:ascii="Palatino Linotype" w:eastAsia="Palatino Linotype" w:hAnsi="Palatino Linotype" w:cs="Palatino Linotype"/>
            <w:color w:val="0000FF"/>
            <w:sz w:val="20"/>
            <w:szCs w:val="20"/>
            <w:u w:val="single"/>
          </w:rPr>
          <w:t>giuseppe.gatta@unifg.it</w:t>
        </w:r>
      </w:hyperlink>
      <w:r>
        <w:rPr>
          <w:rFonts w:ascii="Palatino Linotype" w:eastAsia="Palatino Linotype" w:hAnsi="Palatino Linotype" w:cs="Palatino Linotype"/>
          <w:sz w:val="20"/>
          <w:szCs w:val="20"/>
        </w:rPr>
        <w:t xml:space="preserve">, </w:t>
      </w:r>
      <w:hyperlink r:id="rId7">
        <w:r w:rsidR="00931C77">
          <w:rPr>
            <w:rFonts w:ascii="Palatino Linotype" w:eastAsia="Palatino Linotype" w:hAnsi="Palatino Linotype" w:cs="Palatino Linotype"/>
            <w:color w:val="0000FF"/>
            <w:sz w:val="20"/>
            <w:szCs w:val="20"/>
            <w:u w:val="single"/>
          </w:rPr>
          <w:t>marcella.giuliani@unifg.it</w:t>
        </w:r>
      </w:hyperlink>
      <w:r>
        <w:rPr>
          <w:rFonts w:ascii="Palatino Linotype" w:eastAsia="Palatino Linotype" w:hAnsi="Palatino Linotype" w:cs="Palatino Linotype"/>
          <w:sz w:val="20"/>
          <w:szCs w:val="20"/>
        </w:rPr>
        <w:t xml:space="preserve"> </w:t>
      </w:r>
    </w:p>
    <w:p w14:paraId="042B65E4" w14:textId="77777777" w:rsidR="00931C77" w:rsidRDefault="00F61304">
      <w:pPr>
        <w:spacing w:line="360" w:lineRule="auto"/>
        <w:jc w:val="both"/>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vertAlign w:val="superscript"/>
        </w:rPr>
        <w:t>c</w:t>
      </w:r>
      <w:r>
        <w:rPr>
          <w:rFonts w:ascii="Palatino Linotype" w:eastAsia="Palatino Linotype" w:hAnsi="Palatino Linotype" w:cs="Palatino Linotype"/>
          <w:sz w:val="20"/>
          <w:szCs w:val="20"/>
        </w:rPr>
        <w:t xml:space="preserve"> University of Turin, Dipartimento di Scienze Agrarie, Forestali e Alimentari, Largo Paolo Braccini 2, 10095, Grugliasco, TO, Italy. </w:t>
      </w:r>
      <w:hyperlink r:id="rId8">
        <w:r w:rsidR="00931C77">
          <w:rPr>
            <w:rFonts w:ascii="Palatino Linotype" w:eastAsia="Palatino Linotype" w:hAnsi="Palatino Linotype" w:cs="Palatino Linotype"/>
            <w:color w:val="0000FF"/>
            <w:sz w:val="20"/>
            <w:szCs w:val="20"/>
            <w:u w:val="single"/>
          </w:rPr>
          <w:t>massimo.blandino@unito.it</w:t>
        </w:r>
      </w:hyperlink>
      <w:r>
        <w:rPr>
          <w:rFonts w:ascii="Palatino Linotype" w:eastAsia="Palatino Linotype" w:hAnsi="Palatino Linotype" w:cs="Palatino Linotype"/>
          <w:sz w:val="20"/>
          <w:szCs w:val="20"/>
        </w:rPr>
        <w:t xml:space="preserve">, </w:t>
      </w:r>
      <w:hyperlink r:id="rId9">
        <w:r w:rsidR="00931C77">
          <w:rPr>
            <w:rFonts w:ascii="Palatino Linotype" w:eastAsia="Palatino Linotype" w:hAnsi="Palatino Linotype" w:cs="Palatino Linotype"/>
            <w:color w:val="0000FF"/>
            <w:sz w:val="20"/>
            <w:szCs w:val="20"/>
            <w:u w:val="single"/>
          </w:rPr>
          <w:t>valentina.scarpino@unito.it</w:t>
        </w:r>
      </w:hyperlink>
      <w:r>
        <w:rPr>
          <w:rFonts w:ascii="Palatino Linotype" w:eastAsia="Palatino Linotype" w:hAnsi="Palatino Linotype" w:cs="Palatino Linotype"/>
          <w:sz w:val="20"/>
          <w:szCs w:val="20"/>
        </w:rPr>
        <w:t xml:space="preserve"> </w:t>
      </w:r>
    </w:p>
    <w:p w14:paraId="0FF09BD2" w14:textId="77777777" w:rsidR="00931C77" w:rsidRPr="00B527C7" w:rsidRDefault="00F61304">
      <w:pPr>
        <w:spacing w:line="360" w:lineRule="auto"/>
        <w:jc w:val="both"/>
        <w:rPr>
          <w:rFonts w:ascii="Palatino Linotype" w:eastAsia="Palatino Linotype" w:hAnsi="Palatino Linotype" w:cs="Palatino Linotype"/>
          <w:sz w:val="20"/>
          <w:szCs w:val="20"/>
          <w:lang w:val="en-GB"/>
        </w:rPr>
      </w:pPr>
      <w:r>
        <w:rPr>
          <w:rFonts w:ascii="Palatino Linotype" w:eastAsia="Palatino Linotype" w:hAnsi="Palatino Linotype" w:cs="Palatino Linotype"/>
          <w:sz w:val="20"/>
          <w:szCs w:val="20"/>
          <w:vertAlign w:val="superscript"/>
        </w:rPr>
        <w:t>d</w:t>
      </w:r>
      <w:r>
        <w:rPr>
          <w:rFonts w:ascii="Palatino Linotype" w:eastAsia="Palatino Linotype" w:hAnsi="Palatino Linotype" w:cs="Palatino Linotype"/>
          <w:sz w:val="20"/>
          <w:szCs w:val="20"/>
        </w:rPr>
        <w:t xml:space="preserve"> Universidad Complutense de Madrid, Departamento de Química Analítica, Facultad de Ciencias Químicas, 28040 Madrid, Spain. </w:t>
      </w:r>
      <w:hyperlink r:id="rId10">
        <w:r w:rsidRPr="00B527C7">
          <w:rPr>
            <w:rFonts w:ascii="Palatino Linotype" w:eastAsia="Palatino Linotype" w:hAnsi="Palatino Linotype" w:cs="Palatino Linotype"/>
            <w:color w:val="0000FF"/>
            <w:sz w:val="20"/>
            <w:szCs w:val="20"/>
            <w:u w:val="single"/>
            <w:lang w:val="en-GB"/>
          </w:rPr>
          <w:t>ymadrid@quim.ucm.es</w:t>
        </w:r>
      </w:hyperlink>
      <w:r w:rsidRPr="00B527C7">
        <w:rPr>
          <w:rFonts w:ascii="Palatino Linotype" w:eastAsia="Palatino Linotype" w:hAnsi="Palatino Linotype" w:cs="Palatino Linotype"/>
          <w:color w:val="000000"/>
          <w:sz w:val="20"/>
          <w:szCs w:val="20"/>
          <w:lang w:val="en-GB"/>
        </w:rPr>
        <w:t>,</w:t>
      </w:r>
      <w:r w:rsidRPr="00B527C7">
        <w:rPr>
          <w:rFonts w:ascii="Palatino Linotype" w:eastAsia="Palatino Linotype" w:hAnsi="Palatino Linotype" w:cs="Palatino Linotype"/>
          <w:sz w:val="20"/>
          <w:szCs w:val="20"/>
          <w:lang w:val="en-GB"/>
        </w:rPr>
        <w:t xml:space="preserve"> </w:t>
      </w:r>
      <w:hyperlink r:id="rId11">
        <w:r w:rsidRPr="00B527C7">
          <w:rPr>
            <w:rFonts w:ascii="Palatino Linotype" w:eastAsia="Palatino Linotype" w:hAnsi="Palatino Linotype" w:cs="Palatino Linotype"/>
            <w:color w:val="0000FF"/>
            <w:sz w:val="20"/>
            <w:szCs w:val="20"/>
            <w:u w:val="single"/>
            <w:lang w:val="en-GB"/>
          </w:rPr>
          <w:t>gusmoren@ucm.es</w:t>
        </w:r>
      </w:hyperlink>
    </w:p>
    <w:p w14:paraId="1C967F6A" w14:textId="77777777" w:rsidR="00931C77" w:rsidRPr="00B527C7" w:rsidRDefault="00931C77">
      <w:pPr>
        <w:spacing w:line="360" w:lineRule="auto"/>
        <w:jc w:val="both"/>
        <w:rPr>
          <w:rFonts w:ascii="Palatino Linotype" w:eastAsia="Palatino Linotype" w:hAnsi="Palatino Linotype" w:cs="Palatino Linotype"/>
          <w:lang w:val="en-GB"/>
        </w:rPr>
      </w:pPr>
    </w:p>
    <w:p w14:paraId="54A2BADB" w14:textId="69EDB582" w:rsidR="00931C77" w:rsidRPr="00B527C7" w:rsidRDefault="00F61304">
      <w:pPr>
        <w:spacing w:line="360" w:lineRule="auto"/>
        <w:jc w:val="both"/>
        <w:rPr>
          <w:rFonts w:ascii="Palatino Linotype" w:eastAsia="Palatino Linotype" w:hAnsi="Palatino Linotype" w:cs="Palatino Linotype"/>
          <w:b/>
          <w:bCs/>
          <w:sz w:val="20"/>
          <w:szCs w:val="20"/>
          <w:lang w:val="en-GB"/>
        </w:rPr>
      </w:pPr>
      <w:r w:rsidRPr="00B527C7">
        <w:rPr>
          <w:rFonts w:ascii="Palatino Linotype" w:eastAsia="Palatino Linotype" w:hAnsi="Palatino Linotype" w:cs="Palatino Linotype"/>
          <w:b/>
          <w:bCs/>
          <w:sz w:val="20"/>
          <w:szCs w:val="20"/>
          <w:lang w:val="en-GB"/>
        </w:rPr>
        <w:t xml:space="preserve">*Corresponding author: </w:t>
      </w:r>
      <w:r w:rsidRPr="00B527C7">
        <w:rPr>
          <w:rFonts w:ascii="Palatino Linotype" w:eastAsia="Palatino Linotype" w:hAnsi="Palatino Linotype" w:cs="Palatino Linotype"/>
          <w:b/>
          <w:bCs/>
          <w:color w:val="0000FF"/>
          <w:sz w:val="20"/>
          <w:szCs w:val="20"/>
          <w:u w:val="single"/>
          <w:lang w:val="en-GB"/>
        </w:rPr>
        <w:t>giuseppe.gatta@unifg.it</w:t>
      </w:r>
    </w:p>
    <w:p w14:paraId="01E749FD" w14:textId="77777777" w:rsidR="00931C77" w:rsidRPr="00B527C7" w:rsidRDefault="00931C77">
      <w:pPr>
        <w:spacing w:after="160" w:line="259" w:lineRule="auto"/>
        <w:rPr>
          <w:rFonts w:ascii="Palatino Linotype" w:eastAsia="Palatino Linotype" w:hAnsi="Palatino Linotype" w:cs="Palatino Linotype"/>
          <w:b/>
          <w:bCs/>
          <w:sz w:val="20"/>
          <w:szCs w:val="20"/>
          <w:lang w:val="en-GB"/>
        </w:rPr>
      </w:pPr>
    </w:p>
    <w:p w14:paraId="210E2E01" w14:textId="77777777" w:rsidR="00931C77" w:rsidRPr="00B527C7" w:rsidRDefault="00F61304">
      <w:pPr>
        <w:spacing w:line="360" w:lineRule="auto"/>
        <w:jc w:val="both"/>
        <w:rPr>
          <w:rFonts w:ascii="Palatino Linotype" w:eastAsia="Palatino Linotype" w:hAnsi="Palatino Linotype" w:cs="Palatino Linotype"/>
          <w:sz w:val="20"/>
          <w:szCs w:val="20"/>
          <w:lang w:val="en-GB"/>
        </w:rPr>
      </w:pPr>
      <w:r w:rsidRPr="00B527C7">
        <w:rPr>
          <w:rFonts w:ascii="Palatino Linotype" w:eastAsia="Palatino Linotype" w:hAnsi="Palatino Linotype" w:cs="Palatino Linotype"/>
          <w:sz w:val="20"/>
          <w:szCs w:val="20"/>
          <w:lang w:val="en-GB"/>
        </w:rPr>
        <w:t>This document provides more detailed information on the main paper mentioned above.</w:t>
      </w:r>
    </w:p>
    <w:p w14:paraId="38078D98" w14:textId="77777777" w:rsidR="00931C77" w:rsidRPr="00B527C7" w:rsidRDefault="00F61304">
      <w:pPr>
        <w:spacing w:line="360" w:lineRule="auto"/>
        <w:jc w:val="both"/>
        <w:rPr>
          <w:rFonts w:ascii="Palatino Linotype" w:eastAsia="Palatino Linotype" w:hAnsi="Palatino Linotype" w:cs="Palatino Linotype"/>
          <w:sz w:val="20"/>
          <w:szCs w:val="20"/>
          <w:lang w:val="en-GB"/>
        </w:rPr>
      </w:pPr>
      <w:r w:rsidRPr="00B527C7">
        <w:rPr>
          <w:rFonts w:ascii="Palatino Linotype" w:eastAsia="Palatino Linotype" w:hAnsi="Palatino Linotype" w:cs="Palatino Linotype"/>
          <w:sz w:val="20"/>
          <w:szCs w:val="20"/>
          <w:lang w:val="en-GB"/>
        </w:rPr>
        <w:t>The following information is included:</w:t>
      </w:r>
    </w:p>
    <w:tbl>
      <w:tblPr>
        <w:tblStyle w:val="a"/>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9072"/>
      </w:tblGrid>
      <w:tr w:rsidR="00931C77" w14:paraId="54679926" w14:textId="77777777">
        <w:trPr>
          <w:trHeight w:val="572"/>
        </w:trPr>
        <w:tc>
          <w:tcPr>
            <w:tcW w:w="1129" w:type="dxa"/>
            <w:tcBorders>
              <w:top w:val="single" w:sz="4" w:space="0" w:color="000000"/>
              <w:left w:val="single" w:sz="4" w:space="0" w:color="000000"/>
              <w:bottom w:val="single" w:sz="4" w:space="0" w:color="000000"/>
              <w:right w:val="single" w:sz="4" w:space="0" w:color="000000"/>
            </w:tcBorders>
            <w:vAlign w:val="center"/>
          </w:tcPr>
          <w:p w14:paraId="14CFD7AA" w14:textId="5F593BAE" w:rsidR="00931C77" w:rsidRPr="00B527C7" w:rsidRDefault="00931C77">
            <w:pPr>
              <w:spacing w:line="360" w:lineRule="auto"/>
              <w:jc w:val="both"/>
              <w:rPr>
                <w:rFonts w:ascii="Palatino Linotype" w:eastAsia="Palatino Linotype" w:hAnsi="Palatino Linotype" w:cs="Palatino Linotype"/>
                <w:b/>
                <w:bCs/>
                <w:sz w:val="20"/>
                <w:szCs w:val="20"/>
                <w:lang w:val="en-GB"/>
              </w:rPr>
            </w:pPr>
          </w:p>
        </w:tc>
        <w:tc>
          <w:tcPr>
            <w:tcW w:w="9072" w:type="dxa"/>
            <w:tcBorders>
              <w:top w:val="single" w:sz="4" w:space="0" w:color="000000"/>
              <w:left w:val="single" w:sz="4" w:space="0" w:color="000000"/>
              <w:bottom w:val="single" w:sz="4" w:space="0" w:color="000000"/>
              <w:right w:val="single" w:sz="4" w:space="0" w:color="000000"/>
            </w:tcBorders>
            <w:vAlign w:val="center"/>
          </w:tcPr>
          <w:p w14:paraId="04914743" w14:textId="77777777" w:rsidR="00931C77" w:rsidRDefault="00F6130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Content</w:t>
            </w:r>
          </w:p>
        </w:tc>
      </w:tr>
      <w:tr w:rsidR="00931C77" w:rsidRPr="005E631F" w14:paraId="3E557BE3" w14:textId="77777777">
        <w:trPr>
          <w:trHeight w:val="572"/>
        </w:trPr>
        <w:tc>
          <w:tcPr>
            <w:tcW w:w="1129" w:type="dxa"/>
            <w:tcBorders>
              <w:top w:val="single" w:sz="4" w:space="0" w:color="000000"/>
              <w:left w:val="single" w:sz="4" w:space="0" w:color="000000"/>
              <w:bottom w:val="single" w:sz="4" w:space="0" w:color="000000"/>
              <w:right w:val="single" w:sz="4" w:space="0" w:color="000000"/>
            </w:tcBorders>
            <w:vAlign w:val="center"/>
          </w:tcPr>
          <w:p w14:paraId="256B2F68" w14:textId="77777777" w:rsidR="00931C77" w:rsidRDefault="00F6130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Table S</w:t>
            </w:r>
            <w:r w:rsidRPr="00B527C7">
              <w:rPr>
                <w:rFonts w:ascii="Palatino Linotype" w:eastAsia="Palatino Linotype" w:hAnsi="Palatino Linotype" w:cs="Palatino Linotype"/>
                <w:b/>
                <w:bCs/>
                <w:sz w:val="20"/>
                <w:szCs w:val="20"/>
              </w:rPr>
              <w:t>1</w:t>
            </w:r>
          </w:p>
        </w:tc>
        <w:tc>
          <w:tcPr>
            <w:tcW w:w="9072" w:type="dxa"/>
            <w:tcBorders>
              <w:top w:val="single" w:sz="4" w:space="0" w:color="000000"/>
              <w:left w:val="single" w:sz="4" w:space="0" w:color="000000"/>
              <w:bottom w:val="single" w:sz="4" w:space="0" w:color="000000"/>
              <w:right w:val="single" w:sz="4" w:space="0" w:color="000000"/>
            </w:tcBorders>
            <w:vAlign w:val="center"/>
          </w:tcPr>
          <w:p w14:paraId="1C067223" w14:textId="3FD037CC" w:rsidR="00931C77" w:rsidRPr="00B527C7" w:rsidRDefault="00266AAB">
            <w:pPr>
              <w:spacing w:line="360" w:lineRule="auto"/>
              <w:jc w:val="both"/>
              <w:rPr>
                <w:rFonts w:ascii="Palatino Linotype" w:eastAsia="Palatino Linotype" w:hAnsi="Palatino Linotype" w:cs="Palatino Linotype"/>
                <w:b/>
                <w:bCs/>
                <w:sz w:val="20"/>
                <w:szCs w:val="20"/>
                <w:lang w:val="en-GB"/>
              </w:rPr>
            </w:pPr>
            <w:r>
              <w:rPr>
                <w:rFonts w:ascii="Palatino Linotype" w:eastAsia="Palatino Linotype" w:hAnsi="Palatino Linotype" w:cs="Palatino Linotype"/>
                <w:sz w:val="20"/>
                <w:szCs w:val="20"/>
                <w:lang w:val="en-GB"/>
              </w:rPr>
              <w:t>The main</w:t>
            </w:r>
            <w:r w:rsidRPr="00995303">
              <w:rPr>
                <w:rFonts w:ascii="Palatino Linotype" w:eastAsia="Palatino Linotype" w:hAnsi="Palatino Linotype" w:cs="Palatino Linotype"/>
                <w:sz w:val="20"/>
                <w:szCs w:val="20"/>
                <w:lang w:val="en-GB"/>
              </w:rPr>
              <w:t xml:space="preserve"> soil physical and chemical properties </w:t>
            </w:r>
            <w:r>
              <w:rPr>
                <w:rFonts w:ascii="Palatino Linotype" w:eastAsia="Palatino Linotype" w:hAnsi="Palatino Linotype" w:cs="Palatino Linotype"/>
                <w:sz w:val="20"/>
                <w:szCs w:val="20"/>
                <w:lang w:val="en-GB"/>
              </w:rPr>
              <w:t xml:space="preserve">in the </w:t>
            </w:r>
            <w:r w:rsidRPr="00AA2C5A">
              <w:rPr>
                <w:rFonts w:ascii="Palatino Linotype" w:eastAsia="Palatino Linotype" w:hAnsi="Palatino Linotype" w:cs="Palatino Linotype"/>
                <w:sz w:val="20"/>
                <w:szCs w:val="20"/>
                <w:lang w:val="en-GB"/>
              </w:rPr>
              <w:t xml:space="preserve">2018 and 2019 </w:t>
            </w:r>
            <w:r w:rsidRPr="00995303">
              <w:rPr>
                <w:rFonts w:ascii="Palatino Linotype" w:eastAsia="Palatino Linotype" w:hAnsi="Palatino Linotype" w:cs="Palatino Linotype"/>
                <w:sz w:val="20"/>
                <w:szCs w:val="20"/>
                <w:lang w:val="en-GB"/>
              </w:rPr>
              <w:t>growing seasons</w:t>
            </w:r>
            <w:r>
              <w:rPr>
                <w:rFonts w:ascii="Palatino Linotype" w:eastAsia="Palatino Linotype" w:hAnsi="Palatino Linotype" w:cs="Palatino Linotype"/>
                <w:sz w:val="20"/>
                <w:szCs w:val="20"/>
                <w:lang w:val="en-GB"/>
              </w:rPr>
              <w:t>.</w:t>
            </w:r>
          </w:p>
        </w:tc>
      </w:tr>
      <w:tr w:rsidR="00185444" w:rsidRPr="005E631F" w14:paraId="7959D653" w14:textId="77777777">
        <w:trPr>
          <w:trHeight w:val="572"/>
        </w:trPr>
        <w:tc>
          <w:tcPr>
            <w:tcW w:w="1129" w:type="dxa"/>
            <w:tcBorders>
              <w:top w:val="single" w:sz="4" w:space="0" w:color="000000"/>
              <w:left w:val="single" w:sz="4" w:space="0" w:color="000000"/>
              <w:bottom w:val="single" w:sz="4" w:space="0" w:color="000000"/>
              <w:right w:val="single" w:sz="4" w:space="0" w:color="000000"/>
            </w:tcBorders>
            <w:vAlign w:val="center"/>
          </w:tcPr>
          <w:p w14:paraId="707E7EC4" w14:textId="77777777" w:rsidR="00185444" w:rsidRDefault="00185444" w:rsidP="0018544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Table S</w:t>
            </w:r>
            <w:r w:rsidRPr="00B527C7">
              <w:rPr>
                <w:rFonts w:ascii="Palatino Linotype" w:eastAsia="Palatino Linotype" w:hAnsi="Palatino Linotype" w:cs="Palatino Linotype"/>
                <w:b/>
                <w:bCs/>
                <w:sz w:val="20"/>
                <w:szCs w:val="20"/>
              </w:rPr>
              <w:t>2</w:t>
            </w:r>
          </w:p>
        </w:tc>
        <w:tc>
          <w:tcPr>
            <w:tcW w:w="9072" w:type="dxa"/>
            <w:tcBorders>
              <w:top w:val="single" w:sz="4" w:space="0" w:color="000000"/>
              <w:left w:val="single" w:sz="4" w:space="0" w:color="000000"/>
              <w:bottom w:val="single" w:sz="4" w:space="0" w:color="000000"/>
              <w:right w:val="single" w:sz="4" w:space="0" w:color="000000"/>
            </w:tcBorders>
            <w:vAlign w:val="center"/>
          </w:tcPr>
          <w:p w14:paraId="3FD21419" w14:textId="615D2700" w:rsidR="00185444" w:rsidRPr="00B527C7" w:rsidRDefault="00266AAB" w:rsidP="00185444">
            <w:pPr>
              <w:spacing w:line="360" w:lineRule="auto"/>
              <w:jc w:val="both"/>
              <w:rPr>
                <w:rFonts w:ascii="Palatino Linotype" w:eastAsia="Palatino Linotype" w:hAnsi="Palatino Linotype" w:cs="Palatino Linotype"/>
                <w:b/>
                <w:bCs/>
                <w:sz w:val="20"/>
                <w:szCs w:val="20"/>
                <w:lang w:val="en-GB"/>
              </w:rPr>
            </w:pPr>
            <w:r w:rsidRPr="00AA2C5A">
              <w:rPr>
                <w:rFonts w:ascii="Palatino Linotype" w:eastAsia="Palatino Linotype" w:hAnsi="Palatino Linotype" w:cs="Palatino Linotype"/>
                <w:sz w:val="20"/>
                <w:szCs w:val="20"/>
                <w:lang w:val="en-GB"/>
              </w:rPr>
              <w:t xml:space="preserve">Details of the fertilizers used in the experimental trial, including active nutrient composition, application method, fertilizer and nutrient rates, spray volume, and crop growth stage (BBCH scale) for the 2018 and 2019 growing seasons. For </w:t>
            </w:r>
            <w:r>
              <w:rPr>
                <w:rFonts w:ascii="Palatino Linotype" w:eastAsia="Palatino Linotype" w:hAnsi="Palatino Linotype" w:cs="Palatino Linotype"/>
                <w:sz w:val="20"/>
                <w:szCs w:val="20"/>
                <w:lang w:val="en-GB"/>
              </w:rPr>
              <w:t xml:space="preserve">fertilizers with </w:t>
            </w:r>
            <w:r w:rsidRPr="00AA2C5A">
              <w:rPr>
                <w:rFonts w:ascii="Palatino Linotype" w:eastAsia="Palatino Linotype" w:hAnsi="Palatino Linotype" w:cs="Palatino Linotype"/>
                <w:sz w:val="20"/>
                <w:szCs w:val="20"/>
                <w:lang w:val="en-GB"/>
              </w:rPr>
              <w:t>foliar</w:t>
            </w:r>
            <w:r>
              <w:rPr>
                <w:rFonts w:ascii="Palatino Linotype" w:eastAsia="Palatino Linotype" w:hAnsi="Palatino Linotype" w:cs="Palatino Linotype"/>
                <w:sz w:val="20"/>
                <w:szCs w:val="20"/>
                <w:lang w:val="en-GB"/>
              </w:rPr>
              <w:t xml:space="preserve"> spray</w:t>
            </w:r>
            <w:r w:rsidRPr="00AA2C5A">
              <w:rPr>
                <w:rFonts w:ascii="Palatino Linotype" w:eastAsia="Palatino Linotype" w:hAnsi="Palatino Linotype" w:cs="Palatino Linotype"/>
                <w:sz w:val="20"/>
                <w:szCs w:val="20"/>
                <w:lang w:val="en-GB"/>
              </w:rPr>
              <w:t xml:space="preserve"> applications, meteorological conditions (wind speed, relative humidity, and air temperature) at the time of application are reported for the </w:t>
            </w:r>
            <w:r>
              <w:rPr>
                <w:rFonts w:ascii="Palatino Linotype" w:eastAsia="Palatino Linotype" w:hAnsi="Palatino Linotype" w:cs="Palatino Linotype"/>
                <w:sz w:val="20"/>
                <w:szCs w:val="20"/>
                <w:lang w:val="en-GB"/>
              </w:rPr>
              <w:t>two</w:t>
            </w:r>
            <w:r w:rsidRPr="00AA2C5A">
              <w:rPr>
                <w:rFonts w:ascii="Palatino Linotype" w:eastAsia="Palatino Linotype" w:hAnsi="Palatino Linotype" w:cs="Palatino Linotype"/>
                <w:sz w:val="20"/>
                <w:szCs w:val="20"/>
                <w:lang w:val="en-GB"/>
              </w:rPr>
              <w:t xml:space="preserve"> growing seasons</w:t>
            </w:r>
            <w:r>
              <w:rPr>
                <w:rFonts w:ascii="Palatino Linotype" w:eastAsia="Palatino Linotype" w:hAnsi="Palatino Linotype" w:cs="Palatino Linotype"/>
                <w:sz w:val="20"/>
                <w:szCs w:val="20"/>
                <w:lang w:val="en-GB"/>
              </w:rPr>
              <w:t xml:space="preserve">. </w:t>
            </w:r>
          </w:p>
        </w:tc>
      </w:tr>
      <w:tr w:rsidR="00185444" w:rsidRPr="005E631F" w14:paraId="6DD51A1B" w14:textId="77777777">
        <w:trPr>
          <w:trHeight w:val="768"/>
        </w:trPr>
        <w:tc>
          <w:tcPr>
            <w:tcW w:w="1129" w:type="dxa"/>
            <w:tcBorders>
              <w:top w:val="single" w:sz="4" w:space="0" w:color="000000"/>
              <w:left w:val="single" w:sz="4" w:space="0" w:color="000000"/>
              <w:bottom w:val="single" w:sz="4" w:space="0" w:color="000000"/>
              <w:right w:val="single" w:sz="4" w:space="0" w:color="000000"/>
            </w:tcBorders>
            <w:vAlign w:val="center"/>
          </w:tcPr>
          <w:p w14:paraId="068026CA" w14:textId="77777777" w:rsidR="00185444" w:rsidRDefault="00185444" w:rsidP="0018544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Table S</w:t>
            </w:r>
            <w:r w:rsidRPr="00B527C7">
              <w:rPr>
                <w:rFonts w:ascii="Palatino Linotype" w:eastAsia="Palatino Linotype" w:hAnsi="Palatino Linotype" w:cs="Palatino Linotype"/>
                <w:b/>
                <w:bCs/>
                <w:sz w:val="20"/>
                <w:szCs w:val="20"/>
              </w:rPr>
              <w:t>3</w:t>
            </w:r>
          </w:p>
        </w:tc>
        <w:tc>
          <w:tcPr>
            <w:tcW w:w="9072" w:type="dxa"/>
            <w:tcBorders>
              <w:top w:val="single" w:sz="4" w:space="0" w:color="000000"/>
              <w:left w:val="single" w:sz="4" w:space="0" w:color="000000"/>
              <w:bottom w:val="single" w:sz="4" w:space="0" w:color="000000"/>
              <w:right w:val="single" w:sz="4" w:space="0" w:color="000000"/>
            </w:tcBorders>
            <w:vAlign w:val="center"/>
          </w:tcPr>
          <w:p w14:paraId="7D5CD7F0" w14:textId="4DAE0CC8" w:rsidR="00185444" w:rsidRPr="00B527C7" w:rsidRDefault="00185444" w:rsidP="00185444">
            <w:pPr>
              <w:spacing w:line="360" w:lineRule="auto"/>
              <w:jc w:val="both"/>
              <w:rPr>
                <w:rFonts w:ascii="Palatino Linotype" w:eastAsia="Palatino Linotype" w:hAnsi="Palatino Linotype" w:cs="Palatino Linotype"/>
                <w:b/>
                <w:bCs/>
                <w:sz w:val="20"/>
                <w:szCs w:val="20"/>
                <w:lang w:val="en-GB"/>
              </w:rPr>
            </w:pPr>
            <w:r w:rsidRPr="00F11419">
              <w:rPr>
                <w:rFonts w:ascii="Palatino Linotype" w:eastAsia="Palatino Linotype" w:hAnsi="Palatino Linotype" w:cs="Palatino Linotype"/>
                <w:sz w:val="20"/>
                <w:szCs w:val="20"/>
                <w:lang w:val="en-GB"/>
              </w:rPr>
              <w:t>F-value and significance level of the effect of year (Y), cultivar (CV), foliar fertilization (F), selenium application (Se), and their interaction on protein fraction</w:t>
            </w:r>
            <w:r w:rsidRPr="00F11419">
              <w:rPr>
                <w:rFonts w:ascii="Palatino Linotype" w:eastAsia="Palatino Linotype" w:hAnsi="Palatino Linotype" w:cs="Palatino Linotype"/>
                <w:sz w:val="16"/>
                <w:szCs w:val="16"/>
                <w:lang w:val="en-GB"/>
              </w:rPr>
              <w:t xml:space="preserve"> </w:t>
            </w:r>
            <w:r w:rsidRPr="00F11419">
              <w:rPr>
                <w:rFonts w:ascii="Palatino Linotype" w:eastAsia="Palatino Linotype" w:hAnsi="Palatino Linotype" w:cs="Palatino Linotype"/>
                <w:sz w:val="20"/>
                <w:szCs w:val="20"/>
                <w:lang w:val="en-GB"/>
              </w:rPr>
              <w:t>resulting from analysis of variance (ANOVA).</w:t>
            </w:r>
          </w:p>
        </w:tc>
      </w:tr>
      <w:tr w:rsidR="00185444" w:rsidRPr="005E631F" w14:paraId="7A64B016" w14:textId="77777777">
        <w:trPr>
          <w:trHeight w:val="768"/>
        </w:trPr>
        <w:tc>
          <w:tcPr>
            <w:tcW w:w="1129" w:type="dxa"/>
            <w:tcBorders>
              <w:top w:val="single" w:sz="4" w:space="0" w:color="000000"/>
              <w:left w:val="single" w:sz="4" w:space="0" w:color="000000"/>
              <w:bottom w:val="single" w:sz="4" w:space="0" w:color="000000"/>
              <w:right w:val="single" w:sz="4" w:space="0" w:color="000000"/>
            </w:tcBorders>
            <w:vAlign w:val="center"/>
          </w:tcPr>
          <w:p w14:paraId="23576AD5" w14:textId="77777777" w:rsidR="00185444" w:rsidRDefault="00185444" w:rsidP="0018544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Table S</w:t>
            </w:r>
            <w:r w:rsidRPr="00B527C7">
              <w:rPr>
                <w:rFonts w:ascii="Palatino Linotype" w:eastAsia="Palatino Linotype" w:hAnsi="Palatino Linotype" w:cs="Palatino Linotype"/>
                <w:b/>
                <w:bCs/>
                <w:sz w:val="20"/>
                <w:szCs w:val="20"/>
              </w:rPr>
              <w:t>4</w:t>
            </w:r>
          </w:p>
        </w:tc>
        <w:tc>
          <w:tcPr>
            <w:tcW w:w="9072" w:type="dxa"/>
            <w:tcBorders>
              <w:top w:val="single" w:sz="4" w:space="0" w:color="000000"/>
              <w:left w:val="single" w:sz="4" w:space="0" w:color="000000"/>
              <w:bottom w:val="single" w:sz="4" w:space="0" w:color="000000"/>
              <w:right w:val="single" w:sz="4" w:space="0" w:color="000000"/>
            </w:tcBorders>
            <w:vAlign w:val="center"/>
          </w:tcPr>
          <w:p w14:paraId="6BAA2BF1" w14:textId="4599ED18" w:rsidR="00185444" w:rsidRPr="00B527C7" w:rsidRDefault="00185444" w:rsidP="00185444">
            <w:pPr>
              <w:spacing w:line="360" w:lineRule="auto"/>
              <w:jc w:val="both"/>
              <w:rPr>
                <w:rFonts w:ascii="Palatino Linotype" w:eastAsia="Palatino Linotype" w:hAnsi="Palatino Linotype" w:cs="Palatino Linotype"/>
                <w:b/>
                <w:bCs/>
                <w:sz w:val="20"/>
                <w:szCs w:val="20"/>
                <w:lang w:val="en-GB"/>
              </w:rPr>
            </w:pPr>
            <w:r w:rsidRPr="00F11419">
              <w:rPr>
                <w:rFonts w:ascii="Palatino Linotype" w:eastAsia="Palatino Linotype" w:hAnsi="Palatino Linotype" w:cs="Palatino Linotype"/>
                <w:sz w:val="20"/>
                <w:szCs w:val="20"/>
                <w:lang w:val="en-GB"/>
              </w:rPr>
              <w:t>F-value and significance level of the effect of year (Y), cultivar (CV), foliar fertilization (F), selenium application (Se), and their interaction on macro and micro nutrient grain concentration resulting from analysis of variance (ANOVA).</w:t>
            </w:r>
          </w:p>
        </w:tc>
      </w:tr>
      <w:tr w:rsidR="00185444" w:rsidRPr="005E631F" w14:paraId="169E241C" w14:textId="77777777">
        <w:trPr>
          <w:trHeight w:val="768"/>
        </w:trPr>
        <w:tc>
          <w:tcPr>
            <w:tcW w:w="1129" w:type="dxa"/>
            <w:tcBorders>
              <w:top w:val="single" w:sz="4" w:space="0" w:color="000000"/>
              <w:left w:val="single" w:sz="4" w:space="0" w:color="000000"/>
              <w:bottom w:val="single" w:sz="4" w:space="0" w:color="000000"/>
              <w:right w:val="single" w:sz="4" w:space="0" w:color="000000"/>
            </w:tcBorders>
            <w:vAlign w:val="center"/>
          </w:tcPr>
          <w:p w14:paraId="2D2152E1" w14:textId="1AD5E410" w:rsidR="00185444" w:rsidRPr="00B527C7" w:rsidRDefault="00185444" w:rsidP="00185444">
            <w:pPr>
              <w:spacing w:line="360" w:lineRule="auto"/>
              <w:jc w:val="both"/>
              <w:rPr>
                <w:rFonts w:ascii="Palatino Linotype" w:eastAsia="Palatino Linotype" w:hAnsi="Palatino Linotype" w:cs="Palatino Linotype"/>
                <w:b/>
                <w:bCs/>
                <w:sz w:val="20"/>
                <w:szCs w:val="20"/>
                <w:lang w:val="en-GB"/>
              </w:rPr>
            </w:pPr>
            <w:r>
              <w:rPr>
                <w:rFonts w:ascii="Palatino Linotype" w:eastAsia="Palatino Linotype" w:hAnsi="Palatino Linotype" w:cs="Palatino Linotype"/>
                <w:b/>
                <w:bCs/>
                <w:sz w:val="20"/>
                <w:szCs w:val="20"/>
              </w:rPr>
              <w:lastRenderedPageBreak/>
              <w:t>Table S5</w:t>
            </w:r>
          </w:p>
        </w:tc>
        <w:tc>
          <w:tcPr>
            <w:tcW w:w="9072" w:type="dxa"/>
            <w:tcBorders>
              <w:top w:val="single" w:sz="4" w:space="0" w:color="000000"/>
              <w:left w:val="single" w:sz="4" w:space="0" w:color="000000"/>
              <w:bottom w:val="single" w:sz="4" w:space="0" w:color="000000"/>
              <w:right w:val="single" w:sz="4" w:space="0" w:color="000000"/>
            </w:tcBorders>
            <w:vAlign w:val="center"/>
          </w:tcPr>
          <w:p w14:paraId="72753C7B" w14:textId="481A8CCE" w:rsidR="00185444" w:rsidRPr="00185444" w:rsidRDefault="00185444" w:rsidP="00185444">
            <w:pPr>
              <w:spacing w:line="360" w:lineRule="auto"/>
              <w:jc w:val="both"/>
              <w:rPr>
                <w:rFonts w:ascii="Palatino Linotype" w:eastAsia="Palatino Linotype" w:hAnsi="Palatino Linotype" w:cs="Palatino Linotype"/>
                <w:sz w:val="20"/>
                <w:szCs w:val="20"/>
                <w:lang w:val="en-GB"/>
              </w:rPr>
            </w:pPr>
            <w:r w:rsidRPr="00F11419">
              <w:rPr>
                <w:rFonts w:ascii="Palatino Linotype" w:eastAsia="Palatino Linotype" w:hAnsi="Palatino Linotype" w:cs="Palatino Linotype"/>
                <w:sz w:val="20"/>
                <w:szCs w:val="20"/>
                <w:lang w:val="en-GB"/>
              </w:rPr>
              <w:t>F-value and significance level of the effect of year (Y), cultivar (V), foliar fertilization (F), selenium application (Se), and their interaction on the mycotoxin contamination in durum wheat grain resulting from analysis of variance (ANOVA).</w:t>
            </w:r>
          </w:p>
        </w:tc>
      </w:tr>
      <w:tr w:rsidR="00266AAB" w:rsidRPr="005E631F" w14:paraId="5567CB92" w14:textId="77777777">
        <w:trPr>
          <w:trHeight w:val="768"/>
        </w:trPr>
        <w:tc>
          <w:tcPr>
            <w:tcW w:w="1129" w:type="dxa"/>
            <w:tcBorders>
              <w:top w:val="single" w:sz="4" w:space="0" w:color="000000"/>
              <w:left w:val="single" w:sz="4" w:space="0" w:color="000000"/>
              <w:bottom w:val="single" w:sz="4" w:space="0" w:color="000000"/>
              <w:right w:val="single" w:sz="4" w:space="0" w:color="000000"/>
            </w:tcBorders>
            <w:vAlign w:val="center"/>
          </w:tcPr>
          <w:p w14:paraId="17B0DF9A" w14:textId="11268C6F" w:rsidR="00266AAB" w:rsidRDefault="00266AAB" w:rsidP="00185444">
            <w:pPr>
              <w:spacing w:line="360" w:lineRule="auto"/>
              <w:jc w:val="both"/>
              <w:rPr>
                <w:rFonts w:ascii="Palatino Linotype" w:eastAsia="Palatino Linotype" w:hAnsi="Palatino Linotype" w:cs="Palatino Linotype"/>
                <w:b/>
                <w:bCs/>
                <w:sz w:val="20"/>
                <w:szCs w:val="20"/>
              </w:rPr>
            </w:pPr>
            <w:r>
              <w:rPr>
                <w:rFonts w:ascii="Palatino Linotype" w:eastAsia="Palatino Linotype" w:hAnsi="Palatino Linotype" w:cs="Palatino Linotype"/>
                <w:b/>
                <w:bCs/>
                <w:sz w:val="20"/>
                <w:szCs w:val="20"/>
              </w:rPr>
              <w:t>Figure S1</w:t>
            </w:r>
          </w:p>
        </w:tc>
        <w:tc>
          <w:tcPr>
            <w:tcW w:w="9072" w:type="dxa"/>
            <w:tcBorders>
              <w:top w:val="single" w:sz="4" w:space="0" w:color="000000"/>
              <w:left w:val="single" w:sz="4" w:space="0" w:color="000000"/>
              <w:bottom w:val="single" w:sz="4" w:space="0" w:color="000000"/>
              <w:right w:val="single" w:sz="4" w:space="0" w:color="000000"/>
            </w:tcBorders>
            <w:vAlign w:val="center"/>
          </w:tcPr>
          <w:p w14:paraId="777EC566" w14:textId="0CDD85A8" w:rsidR="00266AAB" w:rsidRPr="00F11419" w:rsidRDefault="005E631F" w:rsidP="00185444">
            <w:pPr>
              <w:spacing w:line="360" w:lineRule="auto"/>
              <w:jc w:val="both"/>
              <w:rPr>
                <w:rFonts w:ascii="Palatino Linotype" w:eastAsia="Palatino Linotype" w:hAnsi="Palatino Linotype" w:cs="Palatino Linotype"/>
                <w:sz w:val="20"/>
                <w:szCs w:val="20"/>
                <w:lang w:val="en-GB"/>
              </w:rPr>
            </w:pPr>
            <w:r w:rsidRPr="00B527C7">
              <w:rPr>
                <w:rFonts w:ascii="Palatino Linotype" w:eastAsia="Palatino Linotype" w:hAnsi="Palatino Linotype" w:cs="Palatino Linotype"/>
                <w:sz w:val="20"/>
                <w:szCs w:val="20"/>
                <w:lang w:val="en-GB"/>
              </w:rPr>
              <w:t xml:space="preserve">Experimental layout of the randomized complete block design arranged in a split-split-plot with three replicates, and the schematic representation of the net plot dimensions and buffer zones. CONT: control, dry blood meal in a single application at seeding; CONT+N: CONT plus N foliar application at BBCH stage 51; CONT+S: CONT plus foliar S application at BBCH stage 47; CONT+NS: CONT plus the combination of S (BBCH stage 47) and N (BBCH stage 47) foliar applications. Se0: control without selenium; Se60: application of sodium selenate (Na2SeO4), at booting stage BBCH 41. </w:t>
            </w:r>
          </w:p>
        </w:tc>
      </w:tr>
    </w:tbl>
    <w:p w14:paraId="03C43FCC" w14:textId="77777777" w:rsidR="00931C77" w:rsidRDefault="00931C77">
      <w:pPr>
        <w:spacing w:line="360" w:lineRule="auto"/>
        <w:jc w:val="both"/>
        <w:rPr>
          <w:rFonts w:ascii="Palatino Linotype" w:eastAsia="Palatino Linotype" w:hAnsi="Palatino Linotype" w:cs="Palatino Linotype"/>
          <w:b/>
          <w:bCs/>
          <w:sz w:val="20"/>
          <w:szCs w:val="20"/>
          <w:lang w:val="en-GB"/>
        </w:rPr>
      </w:pPr>
    </w:p>
    <w:p w14:paraId="07D6D912" w14:textId="77777777" w:rsidR="00266AAB" w:rsidRPr="00B527C7" w:rsidRDefault="00266AAB">
      <w:pPr>
        <w:spacing w:line="360" w:lineRule="auto"/>
        <w:jc w:val="both"/>
        <w:rPr>
          <w:rFonts w:ascii="Palatino Linotype" w:eastAsia="Palatino Linotype" w:hAnsi="Palatino Linotype" w:cs="Palatino Linotype"/>
          <w:b/>
          <w:bCs/>
          <w:sz w:val="20"/>
          <w:szCs w:val="20"/>
          <w:lang w:val="en-GB"/>
        </w:rPr>
      </w:pPr>
    </w:p>
    <w:p w14:paraId="3054A882" w14:textId="7C51F056" w:rsidR="00266AAB" w:rsidRPr="00995303" w:rsidRDefault="00F61304" w:rsidP="00266AAB">
      <w:pPr>
        <w:pStyle w:val="Nessunaspaziatura"/>
        <w:spacing w:after="240"/>
        <w:rPr>
          <w:rFonts w:ascii="Palatino Linotype" w:eastAsia="Palatino Linotype" w:hAnsi="Palatino Linotype" w:cs="Palatino Linotype"/>
          <w:sz w:val="20"/>
          <w:szCs w:val="20"/>
          <w:lang w:val="en-GB" w:eastAsia="en-GB"/>
        </w:rPr>
      </w:pPr>
      <w:r w:rsidRPr="00B527C7">
        <w:rPr>
          <w:lang w:val="en-GB"/>
        </w:rPr>
        <w:br w:type="page"/>
      </w:r>
      <w:r w:rsidR="00266AAB" w:rsidRPr="00995303">
        <w:rPr>
          <w:rFonts w:ascii="Palatino Linotype" w:eastAsia="Palatino Linotype" w:hAnsi="Palatino Linotype" w:cs="Palatino Linotype"/>
          <w:b/>
          <w:bCs/>
          <w:sz w:val="20"/>
          <w:szCs w:val="20"/>
          <w:lang w:val="en-GB" w:eastAsia="en-GB"/>
        </w:rPr>
        <w:lastRenderedPageBreak/>
        <w:t>Table S</w:t>
      </w:r>
      <w:r w:rsidR="0031519B">
        <w:rPr>
          <w:rFonts w:ascii="Palatino Linotype" w:eastAsia="Palatino Linotype" w:hAnsi="Palatino Linotype" w:cs="Palatino Linotype"/>
          <w:b/>
          <w:bCs/>
          <w:sz w:val="20"/>
          <w:szCs w:val="20"/>
          <w:lang w:val="en-GB" w:eastAsia="en-GB"/>
        </w:rPr>
        <w:t>1</w:t>
      </w:r>
      <w:r w:rsidR="00266AAB" w:rsidRPr="00995303">
        <w:rPr>
          <w:rFonts w:ascii="Palatino Linotype" w:eastAsia="Palatino Linotype" w:hAnsi="Palatino Linotype" w:cs="Palatino Linotype"/>
          <w:b/>
          <w:bCs/>
          <w:sz w:val="20"/>
          <w:szCs w:val="20"/>
          <w:lang w:val="en-GB" w:eastAsia="en-GB"/>
        </w:rPr>
        <w:t>.</w:t>
      </w:r>
      <w:r w:rsidR="00266AAB" w:rsidRPr="00B12E97">
        <w:rPr>
          <w:rFonts w:ascii="Times New Roman" w:hAnsi="Times New Roman"/>
          <w:bCs/>
          <w:lang w:val="en-US"/>
        </w:rPr>
        <w:t xml:space="preserve"> </w:t>
      </w:r>
      <w:r w:rsidR="00266AAB">
        <w:rPr>
          <w:rFonts w:ascii="Palatino Linotype" w:eastAsia="Palatino Linotype" w:hAnsi="Palatino Linotype" w:cs="Palatino Linotype"/>
          <w:sz w:val="20"/>
          <w:szCs w:val="20"/>
          <w:lang w:val="en-GB" w:eastAsia="en-GB"/>
        </w:rPr>
        <w:t>The main</w:t>
      </w:r>
      <w:r w:rsidR="00266AAB" w:rsidRPr="00995303">
        <w:rPr>
          <w:rFonts w:ascii="Palatino Linotype" w:eastAsia="Palatino Linotype" w:hAnsi="Palatino Linotype" w:cs="Palatino Linotype"/>
          <w:sz w:val="20"/>
          <w:szCs w:val="20"/>
          <w:lang w:val="en-GB" w:eastAsia="en-GB"/>
        </w:rPr>
        <w:t xml:space="preserve"> soil physical and chemical properties of the two growing seasons</w:t>
      </w:r>
      <w:r w:rsidR="00266AAB">
        <w:rPr>
          <w:rFonts w:ascii="Palatino Linotype" w:eastAsia="Palatino Linotype" w:hAnsi="Palatino Linotype" w:cs="Palatino Linotype"/>
          <w:sz w:val="20"/>
          <w:szCs w:val="20"/>
          <w:lang w:val="en-GB" w:eastAsia="en-GB"/>
        </w:rPr>
        <w:t>.</w:t>
      </w:r>
      <w:bookmarkStart w:id="0" w:name="_GoBack"/>
      <w:bookmarkEnd w:id="0"/>
    </w:p>
    <w:tbl>
      <w:tblPr>
        <w:tblW w:w="8020" w:type="dxa"/>
        <w:jc w:val="center"/>
        <w:tblLayout w:type="fixed"/>
        <w:tblCellMar>
          <w:left w:w="70" w:type="dxa"/>
          <w:right w:w="70" w:type="dxa"/>
        </w:tblCellMar>
        <w:tblLook w:val="04A0" w:firstRow="1" w:lastRow="0" w:firstColumn="1" w:lastColumn="0" w:noHBand="0" w:noVBand="1"/>
      </w:tblPr>
      <w:tblGrid>
        <w:gridCol w:w="4725"/>
        <w:gridCol w:w="1027"/>
        <w:gridCol w:w="1134"/>
        <w:gridCol w:w="1134"/>
      </w:tblGrid>
      <w:tr w:rsidR="00266AAB" w:rsidRPr="00B12E97" w14:paraId="749ADAC9" w14:textId="77777777" w:rsidTr="009F0488">
        <w:trPr>
          <w:trHeight w:val="283"/>
          <w:jc w:val="center"/>
        </w:trPr>
        <w:tc>
          <w:tcPr>
            <w:tcW w:w="4725" w:type="dxa"/>
            <w:tcBorders>
              <w:top w:val="single" w:sz="4" w:space="0" w:color="auto"/>
              <w:bottom w:val="single" w:sz="4" w:space="0" w:color="auto"/>
            </w:tcBorders>
            <w:noWrap/>
            <w:vAlign w:val="center"/>
            <w:hideMark/>
          </w:tcPr>
          <w:p w14:paraId="3AD14F81" w14:textId="77777777" w:rsidR="00266AAB" w:rsidRPr="00B12E97" w:rsidRDefault="00266AAB" w:rsidP="009F0488">
            <w:pPr>
              <w:rPr>
                <w:b/>
                <w:bCs/>
              </w:rPr>
            </w:pPr>
            <w:r w:rsidRPr="00B12E97">
              <w:rPr>
                <w:b/>
                <w:bCs/>
              </w:rPr>
              <w:t>Soil proprieties</w:t>
            </w:r>
          </w:p>
        </w:tc>
        <w:tc>
          <w:tcPr>
            <w:tcW w:w="1027" w:type="dxa"/>
            <w:tcBorders>
              <w:top w:val="single" w:sz="4" w:space="0" w:color="auto"/>
              <w:bottom w:val="single" w:sz="4" w:space="0" w:color="auto"/>
            </w:tcBorders>
            <w:vAlign w:val="center"/>
          </w:tcPr>
          <w:p w14:paraId="0AE3DE42" w14:textId="77777777" w:rsidR="00266AAB" w:rsidRPr="00B12E97" w:rsidRDefault="00266AAB" w:rsidP="009F0488">
            <w:pPr>
              <w:ind w:left="-72"/>
              <w:rPr>
                <w:b/>
                <w:bCs/>
              </w:rPr>
            </w:pPr>
          </w:p>
        </w:tc>
        <w:tc>
          <w:tcPr>
            <w:tcW w:w="1134" w:type="dxa"/>
            <w:tcBorders>
              <w:top w:val="single" w:sz="4" w:space="0" w:color="auto"/>
              <w:bottom w:val="single" w:sz="4" w:space="0" w:color="auto"/>
            </w:tcBorders>
            <w:noWrap/>
            <w:vAlign w:val="center"/>
            <w:hideMark/>
          </w:tcPr>
          <w:p w14:paraId="62D24E02" w14:textId="77777777" w:rsidR="00266AAB" w:rsidRPr="00B12E97" w:rsidRDefault="00266AAB" w:rsidP="009F0488">
            <w:pPr>
              <w:ind w:left="-72"/>
              <w:rPr>
                <w:b/>
                <w:bCs/>
              </w:rPr>
            </w:pPr>
            <w:r w:rsidRPr="00B12E97">
              <w:rPr>
                <w:b/>
                <w:bCs/>
              </w:rPr>
              <w:t>2018</w:t>
            </w:r>
          </w:p>
        </w:tc>
        <w:tc>
          <w:tcPr>
            <w:tcW w:w="1134" w:type="dxa"/>
            <w:tcBorders>
              <w:top w:val="single" w:sz="4" w:space="0" w:color="auto"/>
              <w:bottom w:val="single" w:sz="4" w:space="0" w:color="auto"/>
            </w:tcBorders>
            <w:noWrap/>
            <w:vAlign w:val="center"/>
            <w:hideMark/>
          </w:tcPr>
          <w:p w14:paraId="3907A03B" w14:textId="77777777" w:rsidR="00266AAB" w:rsidRPr="00B12E97" w:rsidRDefault="00266AAB" w:rsidP="009F0488">
            <w:pPr>
              <w:rPr>
                <w:b/>
                <w:bCs/>
              </w:rPr>
            </w:pPr>
            <w:r w:rsidRPr="00B12E97">
              <w:rPr>
                <w:b/>
                <w:bCs/>
              </w:rPr>
              <w:t>2019</w:t>
            </w:r>
          </w:p>
        </w:tc>
      </w:tr>
      <w:tr w:rsidR="00266AAB" w:rsidRPr="00B12E97" w14:paraId="62410605" w14:textId="77777777" w:rsidTr="009F0488">
        <w:trPr>
          <w:trHeight w:val="283"/>
          <w:jc w:val="center"/>
        </w:trPr>
        <w:tc>
          <w:tcPr>
            <w:tcW w:w="4725" w:type="dxa"/>
            <w:tcBorders>
              <w:top w:val="single" w:sz="4" w:space="0" w:color="auto"/>
            </w:tcBorders>
            <w:noWrap/>
            <w:vAlign w:val="center"/>
            <w:hideMark/>
          </w:tcPr>
          <w:p w14:paraId="73C84BAD" w14:textId="77777777" w:rsidR="00266AAB" w:rsidRPr="00B12E97" w:rsidRDefault="00266AAB" w:rsidP="009F0488">
            <w:r w:rsidRPr="00B12E97">
              <w:t>Sand</w:t>
            </w:r>
          </w:p>
        </w:tc>
        <w:tc>
          <w:tcPr>
            <w:tcW w:w="1027" w:type="dxa"/>
            <w:tcBorders>
              <w:top w:val="single" w:sz="4" w:space="0" w:color="auto"/>
            </w:tcBorders>
            <w:vAlign w:val="center"/>
          </w:tcPr>
          <w:p w14:paraId="660C1306" w14:textId="77777777" w:rsidR="00266AAB" w:rsidRPr="00B12E97" w:rsidRDefault="00266AAB" w:rsidP="009F0488">
            <w:pPr>
              <w:rPr>
                <w:lang w:val="en-GB"/>
              </w:rPr>
            </w:pPr>
            <w:r w:rsidRPr="00B12E97">
              <w:rPr>
                <w:lang w:val="en-GB"/>
              </w:rPr>
              <w:t>%</w:t>
            </w:r>
          </w:p>
        </w:tc>
        <w:tc>
          <w:tcPr>
            <w:tcW w:w="1134" w:type="dxa"/>
            <w:tcBorders>
              <w:top w:val="single" w:sz="4" w:space="0" w:color="auto"/>
            </w:tcBorders>
            <w:noWrap/>
            <w:vAlign w:val="center"/>
            <w:hideMark/>
          </w:tcPr>
          <w:p w14:paraId="7842ABA9" w14:textId="77777777" w:rsidR="00266AAB" w:rsidRPr="00B12E97" w:rsidRDefault="00266AAB" w:rsidP="009F0488">
            <w:r w:rsidRPr="00B12E97">
              <w:rPr>
                <w:lang w:val="en-GB"/>
              </w:rPr>
              <w:t>11.4</w:t>
            </w:r>
          </w:p>
        </w:tc>
        <w:tc>
          <w:tcPr>
            <w:tcW w:w="1134" w:type="dxa"/>
            <w:tcBorders>
              <w:top w:val="single" w:sz="4" w:space="0" w:color="auto"/>
            </w:tcBorders>
            <w:vAlign w:val="center"/>
          </w:tcPr>
          <w:p w14:paraId="30C07479" w14:textId="77777777" w:rsidR="00266AAB" w:rsidRPr="00B12E97" w:rsidRDefault="00266AAB" w:rsidP="009F0488">
            <w:r w:rsidRPr="00B12E97">
              <w:rPr>
                <w:lang w:val="en-GB"/>
              </w:rPr>
              <w:t>15.4</w:t>
            </w:r>
          </w:p>
        </w:tc>
      </w:tr>
      <w:tr w:rsidR="00266AAB" w:rsidRPr="00B12E97" w14:paraId="3484B6F1" w14:textId="77777777" w:rsidTr="009F0488">
        <w:trPr>
          <w:trHeight w:val="283"/>
          <w:jc w:val="center"/>
        </w:trPr>
        <w:tc>
          <w:tcPr>
            <w:tcW w:w="4725" w:type="dxa"/>
            <w:noWrap/>
            <w:vAlign w:val="center"/>
            <w:hideMark/>
          </w:tcPr>
          <w:p w14:paraId="7390D344" w14:textId="77777777" w:rsidR="00266AAB" w:rsidRPr="00B12E97" w:rsidRDefault="00266AAB" w:rsidP="009F0488">
            <w:r w:rsidRPr="00B12E97">
              <w:t>Silt</w:t>
            </w:r>
          </w:p>
        </w:tc>
        <w:tc>
          <w:tcPr>
            <w:tcW w:w="1027" w:type="dxa"/>
            <w:vAlign w:val="center"/>
          </w:tcPr>
          <w:p w14:paraId="1605D5A9" w14:textId="77777777" w:rsidR="00266AAB" w:rsidRPr="00B12E97" w:rsidRDefault="00266AAB" w:rsidP="009F0488">
            <w:r w:rsidRPr="00B12E97">
              <w:t>%</w:t>
            </w:r>
          </w:p>
        </w:tc>
        <w:tc>
          <w:tcPr>
            <w:tcW w:w="1134" w:type="dxa"/>
            <w:noWrap/>
            <w:vAlign w:val="center"/>
            <w:hideMark/>
          </w:tcPr>
          <w:p w14:paraId="78E274E8" w14:textId="77777777" w:rsidR="00266AAB" w:rsidRPr="00B12E97" w:rsidRDefault="00266AAB" w:rsidP="009F0488">
            <w:r w:rsidRPr="00B12E97">
              <w:rPr>
                <w:lang w:val="en-GB"/>
              </w:rPr>
              <w:t>39.6</w:t>
            </w:r>
          </w:p>
        </w:tc>
        <w:tc>
          <w:tcPr>
            <w:tcW w:w="1134" w:type="dxa"/>
            <w:noWrap/>
            <w:vAlign w:val="center"/>
            <w:hideMark/>
          </w:tcPr>
          <w:p w14:paraId="22ABD12F" w14:textId="77777777" w:rsidR="00266AAB" w:rsidRPr="00B12E97" w:rsidRDefault="00266AAB" w:rsidP="009F0488">
            <w:r w:rsidRPr="00B12E97">
              <w:t>34.9</w:t>
            </w:r>
          </w:p>
        </w:tc>
      </w:tr>
      <w:tr w:rsidR="00266AAB" w:rsidRPr="00B12E97" w14:paraId="4DB80C65" w14:textId="77777777" w:rsidTr="009F0488">
        <w:trPr>
          <w:trHeight w:val="283"/>
          <w:jc w:val="center"/>
        </w:trPr>
        <w:tc>
          <w:tcPr>
            <w:tcW w:w="4725" w:type="dxa"/>
            <w:noWrap/>
            <w:vAlign w:val="center"/>
            <w:hideMark/>
          </w:tcPr>
          <w:p w14:paraId="626AFE3C" w14:textId="77777777" w:rsidR="00266AAB" w:rsidRPr="00B12E97" w:rsidRDefault="00266AAB" w:rsidP="009F0488">
            <w:r w:rsidRPr="00B12E97">
              <w:t>Clay</w:t>
            </w:r>
          </w:p>
        </w:tc>
        <w:tc>
          <w:tcPr>
            <w:tcW w:w="1027" w:type="dxa"/>
            <w:vAlign w:val="center"/>
          </w:tcPr>
          <w:p w14:paraId="3DA836F6" w14:textId="77777777" w:rsidR="00266AAB" w:rsidRPr="00B12E97" w:rsidRDefault="00266AAB" w:rsidP="009F0488">
            <w:pPr>
              <w:ind w:left="-72"/>
            </w:pPr>
            <w:r>
              <w:t xml:space="preserve"> </w:t>
            </w:r>
            <w:r w:rsidRPr="00B12E97">
              <w:t>%</w:t>
            </w:r>
          </w:p>
        </w:tc>
        <w:tc>
          <w:tcPr>
            <w:tcW w:w="1134" w:type="dxa"/>
            <w:noWrap/>
            <w:vAlign w:val="center"/>
            <w:hideMark/>
          </w:tcPr>
          <w:p w14:paraId="79515C2C" w14:textId="77777777" w:rsidR="00266AAB" w:rsidRPr="00B12E97" w:rsidRDefault="00266AAB" w:rsidP="009F0488">
            <w:pPr>
              <w:ind w:left="-72"/>
            </w:pPr>
            <w:r>
              <w:rPr>
                <w:lang w:val="en-GB"/>
              </w:rPr>
              <w:t xml:space="preserve"> </w:t>
            </w:r>
            <w:r w:rsidRPr="00B12E97">
              <w:rPr>
                <w:lang w:val="en-GB"/>
              </w:rPr>
              <w:t>49</w:t>
            </w:r>
          </w:p>
        </w:tc>
        <w:tc>
          <w:tcPr>
            <w:tcW w:w="1134" w:type="dxa"/>
            <w:noWrap/>
            <w:vAlign w:val="center"/>
            <w:hideMark/>
          </w:tcPr>
          <w:p w14:paraId="4149F7E6" w14:textId="77777777" w:rsidR="00266AAB" w:rsidRPr="00B12E97" w:rsidRDefault="00266AAB" w:rsidP="009F0488">
            <w:r w:rsidRPr="00B12E97">
              <w:t>49.7</w:t>
            </w:r>
          </w:p>
        </w:tc>
      </w:tr>
      <w:tr w:rsidR="00266AAB" w:rsidRPr="00B12E97" w14:paraId="0B7F9A83" w14:textId="77777777" w:rsidTr="009F0488">
        <w:trPr>
          <w:trHeight w:val="283"/>
          <w:jc w:val="center"/>
        </w:trPr>
        <w:tc>
          <w:tcPr>
            <w:tcW w:w="4725" w:type="dxa"/>
            <w:noWrap/>
            <w:vAlign w:val="center"/>
          </w:tcPr>
          <w:p w14:paraId="28C0505D" w14:textId="77777777" w:rsidR="00266AAB" w:rsidRPr="00B12E97" w:rsidRDefault="00266AAB" w:rsidP="009F0488">
            <w:r>
              <w:t>pH</w:t>
            </w:r>
          </w:p>
        </w:tc>
        <w:tc>
          <w:tcPr>
            <w:tcW w:w="1027" w:type="dxa"/>
            <w:vAlign w:val="center"/>
          </w:tcPr>
          <w:p w14:paraId="74D7D92C" w14:textId="77777777" w:rsidR="00266AAB" w:rsidRDefault="00266AAB" w:rsidP="009F0488">
            <w:pPr>
              <w:ind w:left="-72"/>
            </w:pPr>
          </w:p>
        </w:tc>
        <w:tc>
          <w:tcPr>
            <w:tcW w:w="1134" w:type="dxa"/>
            <w:noWrap/>
            <w:vAlign w:val="center"/>
          </w:tcPr>
          <w:p w14:paraId="17B36193" w14:textId="77777777" w:rsidR="00266AAB" w:rsidRDefault="00266AAB" w:rsidP="009F0488">
            <w:pPr>
              <w:ind w:left="-72"/>
              <w:rPr>
                <w:lang w:val="en-GB"/>
              </w:rPr>
            </w:pPr>
            <w:r>
              <w:rPr>
                <w:lang w:val="en-GB"/>
              </w:rPr>
              <w:t xml:space="preserve"> 8.3</w:t>
            </w:r>
          </w:p>
        </w:tc>
        <w:tc>
          <w:tcPr>
            <w:tcW w:w="1134" w:type="dxa"/>
            <w:noWrap/>
            <w:vAlign w:val="center"/>
          </w:tcPr>
          <w:p w14:paraId="57B31027" w14:textId="77777777" w:rsidR="00266AAB" w:rsidRPr="00B12E97" w:rsidRDefault="00266AAB" w:rsidP="009F0488">
            <w:r>
              <w:t>8.4</w:t>
            </w:r>
          </w:p>
        </w:tc>
      </w:tr>
      <w:tr w:rsidR="00266AAB" w:rsidRPr="00B12E97" w14:paraId="7FDC3F42" w14:textId="77777777" w:rsidTr="009F0488">
        <w:trPr>
          <w:trHeight w:val="283"/>
          <w:jc w:val="center"/>
        </w:trPr>
        <w:tc>
          <w:tcPr>
            <w:tcW w:w="4725" w:type="dxa"/>
            <w:noWrap/>
            <w:vAlign w:val="center"/>
            <w:hideMark/>
          </w:tcPr>
          <w:p w14:paraId="39574E1C" w14:textId="77777777" w:rsidR="00266AAB" w:rsidRPr="00B12E97" w:rsidRDefault="00266AAB" w:rsidP="009F0488">
            <w:pPr>
              <w:rPr>
                <w:lang w:val="en-GB"/>
              </w:rPr>
            </w:pPr>
            <w:r w:rsidRPr="00B12E97">
              <w:rPr>
                <w:lang w:val="en-GB"/>
              </w:rPr>
              <w:t>Total N (</w:t>
            </w:r>
            <w:r>
              <w:rPr>
                <w:lang w:val="en-GB"/>
              </w:rPr>
              <w:t>Dumas</w:t>
            </w:r>
            <w:r w:rsidRPr="00B12E97">
              <w:rPr>
                <w:lang w:val="en-GB"/>
              </w:rPr>
              <w:t xml:space="preserve"> method)</w:t>
            </w:r>
          </w:p>
        </w:tc>
        <w:tc>
          <w:tcPr>
            <w:tcW w:w="1027" w:type="dxa"/>
            <w:vAlign w:val="center"/>
          </w:tcPr>
          <w:p w14:paraId="655C5CB0" w14:textId="77777777" w:rsidR="00266AAB" w:rsidRPr="00B12E97" w:rsidRDefault="00266AAB" w:rsidP="009F0488">
            <w:r w:rsidRPr="00B12E97">
              <w:t>‰</w:t>
            </w:r>
          </w:p>
        </w:tc>
        <w:tc>
          <w:tcPr>
            <w:tcW w:w="1134" w:type="dxa"/>
            <w:noWrap/>
            <w:vAlign w:val="center"/>
            <w:hideMark/>
          </w:tcPr>
          <w:p w14:paraId="235CC7F2" w14:textId="77777777" w:rsidR="00266AAB" w:rsidRPr="00B12E97" w:rsidRDefault="00266AAB" w:rsidP="009F0488">
            <w:r w:rsidRPr="00B12E97">
              <w:t>1.3</w:t>
            </w:r>
          </w:p>
        </w:tc>
        <w:tc>
          <w:tcPr>
            <w:tcW w:w="1134" w:type="dxa"/>
            <w:noWrap/>
            <w:vAlign w:val="center"/>
            <w:hideMark/>
          </w:tcPr>
          <w:p w14:paraId="396F59FE" w14:textId="77777777" w:rsidR="00266AAB" w:rsidRPr="00B12E97" w:rsidRDefault="00266AAB" w:rsidP="009F0488">
            <w:r w:rsidRPr="00B12E97">
              <w:t>1.1</w:t>
            </w:r>
          </w:p>
        </w:tc>
      </w:tr>
      <w:tr w:rsidR="00266AAB" w:rsidRPr="00B12E97" w14:paraId="4E1E34AA" w14:textId="77777777" w:rsidTr="009F0488">
        <w:trPr>
          <w:trHeight w:val="283"/>
          <w:jc w:val="center"/>
        </w:trPr>
        <w:tc>
          <w:tcPr>
            <w:tcW w:w="4725" w:type="dxa"/>
            <w:noWrap/>
            <w:vAlign w:val="center"/>
          </w:tcPr>
          <w:p w14:paraId="3F73CCF3" w14:textId="77777777" w:rsidR="00266AAB" w:rsidRPr="00B12E97" w:rsidRDefault="00266AAB" w:rsidP="009F0488">
            <w:pPr>
              <w:rPr>
                <w:lang w:val="en-US"/>
              </w:rPr>
            </w:pPr>
            <w:r w:rsidRPr="00B12E97">
              <w:rPr>
                <w:lang w:val="en-US"/>
              </w:rPr>
              <w:t xml:space="preserve">Mineral N </w:t>
            </w:r>
            <w:r w:rsidRPr="00B12E97">
              <w:rPr>
                <w:rFonts w:ascii="Tw Cen MT" w:hAnsi="Tw Cen MT"/>
                <w:lang w:val="en-US"/>
              </w:rPr>
              <w:t>‡</w:t>
            </w:r>
          </w:p>
        </w:tc>
        <w:tc>
          <w:tcPr>
            <w:tcW w:w="1027" w:type="dxa"/>
            <w:vAlign w:val="center"/>
          </w:tcPr>
          <w:p w14:paraId="588A576C" w14:textId="77777777" w:rsidR="00266AAB" w:rsidRPr="00B12E97" w:rsidRDefault="00266AAB" w:rsidP="009F0488">
            <w:r w:rsidRPr="00B12E97">
              <w:t>mg kg</w:t>
            </w:r>
            <w:r w:rsidRPr="00B12E97">
              <w:rPr>
                <w:vertAlign w:val="superscript"/>
              </w:rPr>
              <w:t>–1</w:t>
            </w:r>
          </w:p>
        </w:tc>
        <w:tc>
          <w:tcPr>
            <w:tcW w:w="1134" w:type="dxa"/>
            <w:noWrap/>
            <w:vAlign w:val="center"/>
          </w:tcPr>
          <w:p w14:paraId="4E48BF92" w14:textId="77777777" w:rsidR="00266AAB" w:rsidRPr="00B12E97" w:rsidRDefault="00266AAB" w:rsidP="009F0488">
            <w:r w:rsidRPr="00B12E97">
              <w:t>15.9</w:t>
            </w:r>
          </w:p>
        </w:tc>
        <w:tc>
          <w:tcPr>
            <w:tcW w:w="1134" w:type="dxa"/>
            <w:noWrap/>
            <w:vAlign w:val="center"/>
          </w:tcPr>
          <w:p w14:paraId="57EA2F1C" w14:textId="77777777" w:rsidR="00266AAB" w:rsidRPr="00B12E97" w:rsidRDefault="00266AAB" w:rsidP="009F0488">
            <w:r w:rsidRPr="00B12E97">
              <w:t>19.2</w:t>
            </w:r>
          </w:p>
        </w:tc>
      </w:tr>
      <w:tr w:rsidR="00266AAB" w:rsidRPr="00B12E97" w14:paraId="3D0D3A86" w14:textId="77777777" w:rsidTr="009F0488">
        <w:trPr>
          <w:trHeight w:val="283"/>
          <w:jc w:val="center"/>
        </w:trPr>
        <w:tc>
          <w:tcPr>
            <w:tcW w:w="4725" w:type="dxa"/>
            <w:noWrap/>
            <w:vAlign w:val="center"/>
          </w:tcPr>
          <w:p w14:paraId="77D74262" w14:textId="77777777" w:rsidR="00266AAB" w:rsidRPr="00B12E97" w:rsidRDefault="00266AAB" w:rsidP="009F0488">
            <w:pPr>
              <w:rPr>
                <w:lang w:val="en-US"/>
              </w:rPr>
            </w:pPr>
            <w:r>
              <w:rPr>
                <w:lang w:val="en-US"/>
              </w:rPr>
              <w:t xml:space="preserve">Total S </w:t>
            </w:r>
            <w:r w:rsidRPr="00B12E97">
              <w:rPr>
                <w:lang w:val="en-GB"/>
              </w:rPr>
              <w:t>(</w:t>
            </w:r>
            <w:r>
              <w:rPr>
                <w:lang w:val="en-GB"/>
              </w:rPr>
              <w:t>Dumas</w:t>
            </w:r>
            <w:r w:rsidRPr="00B12E97">
              <w:rPr>
                <w:lang w:val="en-GB"/>
              </w:rPr>
              <w:t xml:space="preserve"> method)</w:t>
            </w:r>
          </w:p>
        </w:tc>
        <w:tc>
          <w:tcPr>
            <w:tcW w:w="1027" w:type="dxa"/>
            <w:vAlign w:val="center"/>
          </w:tcPr>
          <w:p w14:paraId="181AA7A2" w14:textId="77777777" w:rsidR="00266AAB" w:rsidRPr="00B12E97" w:rsidRDefault="00266AAB" w:rsidP="009F0488">
            <w:r w:rsidRPr="00B12E97">
              <w:t>‰</w:t>
            </w:r>
          </w:p>
        </w:tc>
        <w:tc>
          <w:tcPr>
            <w:tcW w:w="1134" w:type="dxa"/>
            <w:noWrap/>
            <w:vAlign w:val="center"/>
          </w:tcPr>
          <w:p w14:paraId="519DB968" w14:textId="77777777" w:rsidR="00266AAB" w:rsidRPr="00B12E97" w:rsidRDefault="00266AAB" w:rsidP="009F0488">
            <w:r>
              <w:t>0.49</w:t>
            </w:r>
          </w:p>
        </w:tc>
        <w:tc>
          <w:tcPr>
            <w:tcW w:w="1134" w:type="dxa"/>
            <w:noWrap/>
            <w:vAlign w:val="center"/>
          </w:tcPr>
          <w:p w14:paraId="2ADEB688" w14:textId="77777777" w:rsidR="00266AAB" w:rsidRPr="00B12E97" w:rsidRDefault="00266AAB" w:rsidP="009F0488">
            <w:r>
              <w:t>0.46</w:t>
            </w:r>
          </w:p>
        </w:tc>
      </w:tr>
      <w:tr w:rsidR="00266AAB" w:rsidRPr="00B12E97" w14:paraId="644CB0B0" w14:textId="77777777" w:rsidTr="009F0488">
        <w:trPr>
          <w:trHeight w:val="283"/>
          <w:jc w:val="center"/>
        </w:trPr>
        <w:tc>
          <w:tcPr>
            <w:tcW w:w="4725" w:type="dxa"/>
            <w:noWrap/>
            <w:vAlign w:val="center"/>
          </w:tcPr>
          <w:p w14:paraId="3F8B0C95" w14:textId="77777777" w:rsidR="00266AAB" w:rsidRPr="0096354B" w:rsidRDefault="00266AAB" w:rsidP="009F0488">
            <w:pPr>
              <w:rPr>
                <w:lang w:val="en-US"/>
              </w:rPr>
            </w:pPr>
            <w:r>
              <w:rPr>
                <w:lang w:val="en-US"/>
              </w:rPr>
              <w:t>Total Se (M</w:t>
            </w:r>
            <w:r w:rsidRPr="0096354B">
              <w:rPr>
                <w:lang w:val="en-US"/>
              </w:rPr>
              <w:t>ass spectrometry method)</w:t>
            </w:r>
          </w:p>
        </w:tc>
        <w:tc>
          <w:tcPr>
            <w:tcW w:w="1027" w:type="dxa"/>
            <w:vAlign w:val="center"/>
          </w:tcPr>
          <w:p w14:paraId="546E8B2A" w14:textId="77777777" w:rsidR="00266AAB" w:rsidRPr="00B12E97" w:rsidRDefault="00266AAB" w:rsidP="009F0488">
            <w:r w:rsidRPr="00B12E97">
              <w:t>mg kg</w:t>
            </w:r>
            <w:r w:rsidRPr="00B12E97">
              <w:rPr>
                <w:vertAlign w:val="superscript"/>
              </w:rPr>
              <w:t>–1</w:t>
            </w:r>
          </w:p>
        </w:tc>
        <w:tc>
          <w:tcPr>
            <w:tcW w:w="1134" w:type="dxa"/>
            <w:noWrap/>
            <w:vAlign w:val="center"/>
          </w:tcPr>
          <w:p w14:paraId="2FDDBEB3" w14:textId="77777777" w:rsidR="00266AAB" w:rsidRPr="00B12E97" w:rsidRDefault="00266AAB" w:rsidP="009F0488">
            <w:r w:rsidRPr="00F43909">
              <w:t xml:space="preserve">0.056 </w:t>
            </w:r>
          </w:p>
        </w:tc>
        <w:tc>
          <w:tcPr>
            <w:tcW w:w="1134" w:type="dxa"/>
            <w:noWrap/>
            <w:vAlign w:val="center"/>
          </w:tcPr>
          <w:p w14:paraId="68E996D7" w14:textId="77777777" w:rsidR="00266AAB" w:rsidRPr="00B12E97" w:rsidRDefault="00266AAB" w:rsidP="009F0488">
            <w:r>
              <w:t>0.087</w:t>
            </w:r>
          </w:p>
        </w:tc>
      </w:tr>
      <w:tr w:rsidR="00266AAB" w:rsidRPr="00B12E97" w14:paraId="2D8ED9D0" w14:textId="77777777" w:rsidTr="009F0488">
        <w:trPr>
          <w:trHeight w:val="283"/>
          <w:jc w:val="center"/>
        </w:trPr>
        <w:tc>
          <w:tcPr>
            <w:tcW w:w="4725" w:type="dxa"/>
            <w:noWrap/>
            <w:vAlign w:val="center"/>
            <w:hideMark/>
          </w:tcPr>
          <w:p w14:paraId="6D233011" w14:textId="77777777" w:rsidR="00266AAB" w:rsidRPr="00B12E97" w:rsidRDefault="00266AAB" w:rsidP="009F0488">
            <w:r w:rsidRPr="00B12E97">
              <w:t>Available P (Olsen method)</w:t>
            </w:r>
          </w:p>
        </w:tc>
        <w:tc>
          <w:tcPr>
            <w:tcW w:w="1027" w:type="dxa"/>
            <w:vAlign w:val="center"/>
          </w:tcPr>
          <w:p w14:paraId="79F7FE19" w14:textId="77777777" w:rsidR="00266AAB" w:rsidRPr="00B12E97" w:rsidRDefault="00266AAB" w:rsidP="009F0488">
            <w:r w:rsidRPr="00B12E97">
              <w:t>mg kg</w:t>
            </w:r>
            <w:r w:rsidRPr="00B12E97">
              <w:rPr>
                <w:vertAlign w:val="superscript"/>
              </w:rPr>
              <w:t>–1</w:t>
            </w:r>
          </w:p>
        </w:tc>
        <w:tc>
          <w:tcPr>
            <w:tcW w:w="1134" w:type="dxa"/>
            <w:noWrap/>
            <w:vAlign w:val="center"/>
            <w:hideMark/>
          </w:tcPr>
          <w:p w14:paraId="39DC0416" w14:textId="77777777" w:rsidR="00266AAB" w:rsidRPr="00B12E97" w:rsidRDefault="00266AAB" w:rsidP="009F0488">
            <w:r w:rsidRPr="00B12E97">
              <w:t>62</w:t>
            </w:r>
          </w:p>
        </w:tc>
        <w:tc>
          <w:tcPr>
            <w:tcW w:w="1134" w:type="dxa"/>
            <w:noWrap/>
            <w:vAlign w:val="center"/>
            <w:hideMark/>
          </w:tcPr>
          <w:p w14:paraId="48959556" w14:textId="77777777" w:rsidR="00266AAB" w:rsidRPr="00B12E97" w:rsidRDefault="00266AAB" w:rsidP="009F0488">
            <w:r w:rsidRPr="00B12E97">
              <w:t>68</w:t>
            </w:r>
          </w:p>
        </w:tc>
      </w:tr>
      <w:tr w:rsidR="00266AAB" w:rsidRPr="00B12E97" w14:paraId="1E3814C8" w14:textId="77777777" w:rsidTr="009F0488">
        <w:trPr>
          <w:trHeight w:val="283"/>
          <w:jc w:val="center"/>
        </w:trPr>
        <w:tc>
          <w:tcPr>
            <w:tcW w:w="4725" w:type="dxa"/>
            <w:noWrap/>
            <w:vAlign w:val="center"/>
            <w:hideMark/>
          </w:tcPr>
          <w:p w14:paraId="5C46C4AC" w14:textId="77777777" w:rsidR="00266AAB" w:rsidRPr="00B12E97" w:rsidRDefault="00266AAB" w:rsidP="009F0488">
            <w:pPr>
              <w:rPr>
                <w:lang w:val="en-US"/>
              </w:rPr>
            </w:pPr>
            <w:r w:rsidRPr="00B12E97">
              <w:rPr>
                <w:lang w:val="en-US"/>
              </w:rPr>
              <w:t>Exchangeable K (Ammonium acetate method)</w:t>
            </w:r>
          </w:p>
        </w:tc>
        <w:tc>
          <w:tcPr>
            <w:tcW w:w="1027" w:type="dxa"/>
            <w:vAlign w:val="center"/>
          </w:tcPr>
          <w:p w14:paraId="21F3D899" w14:textId="77777777" w:rsidR="00266AAB" w:rsidRPr="00B12E97" w:rsidRDefault="00266AAB" w:rsidP="009F0488">
            <w:pPr>
              <w:rPr>
                <w:lang w:val="en-US"/>
              </w:rPr>
            </w:pPr>
            <w:r w:rsidRPr="00B12E97">
              <w:t>mg kg</w:t>
            </w:r>
            <w:r w:rsidRPr="00B12E97">
              <w:rPr>
                <w:vertAlign w:val="superscript"/>
              </w:rPr>
              <w:t>–1</w:t>
            </w:r>
          </w:p>
        </w:tc>
        <w:tc>
          <w:tcPr>
            <w:tcW w:w="1134" w:type="dxa"/>
            <w:noWrap/>
            <w:vAlign w:val="center"/>
            <w:hideMark/>
          </w:tcPr>
          <w:p w14:paraId="22C91E74" w14:textId="77777777" w:rsidR="00266AAB" w:rsidRPr="00B12E97" w:rsidRDefault="00266AAB" w:rsidP="009F0488">
            <w:r w:rsidRPr="00B12E97">
              <w:t>422</w:t>
            </w:r>
          </w:p>
        </w:tc>
        <w:tc>
          <w:tcPr>
            <w:tcW w:w="1134" w:type="dxa"/>
            <w:noWrap/>
            <w:vAlign w:val="center"/>
            <w:hideMark/>
          </w:tcPr>
          <w:p w14:paraId="18A21CD0" w14:textId="77777777" w:rsidR="00266AAB" w:rsidRPr="00B12E97" w:rsidRDefault="00266AAB" w:rsidP="009F0488">
            <w:r w:rsidRPr="00B12E97">
              <w:t>450</w:t>
            </w:r>
          </w:p>
        </w:tc>
      </w:tr>
      <w:tr w:rsidR="00266AAB" w:rsidRPr="00B12E97" w14:paraId="4E137F2D" w14:textId="77777777" w:rsidTr="009F0488">
        <w:trPr>
          <w:trHeight w:val="283"/>
          <w:jc w:val="center"/>
        </w:trPr>
        <w:tc>
          <w:tcPr>
            <w:tcW w:w="4725" w:type="dxa"/>
            <w:tcBorders>
              <w:bottom w:val="single" w:sz="4" w:space="0" w:color="auto"/>
            </w:tcBorders>
            <w:noWrap/>
            <w:vAlign w:val="center"/>
            <w:hideMark/>
          </w:tcPr>
          <w:p w14:paraId="6881FF7D" w14:textId="77777777" w:rsidR="00266AAB" w:rsidRPr="00B12E97" w:rsidRDefault="00266AAB" w:rsidP="009F0488">
            <w:pPr>
              <w:rPr>
                <w:lang w:val="en-US"/>
              </w:rPr>
            </w:pPr>
            <w:r w:rsidRPr="00B12E97">
              <w:rPr>
                <w:lang w:val="en-US"/>
              </w:rPr>
              <w:t>Organic matter (Walkley–Black method)</w:t>
            </w:r>
          </w:p>
        </w:tc>
        <w:tc>
          <w:tcPr>
            <w:tcW w:w="1027" w:type="dxa"/>
            <w:tcBorders>
              <w:bottom w:val="single" w:sz="4" w:space="0" w:color="auto"/>
            </w:tcBorders>
            <w:vAlign w:val="center"/>
          </w:tcPr>
          <w:p w14:paraId="5E335F83" w14:textId="77777777" w:rsidR="00266AAB" w:rsidRPr="00B12E97" w:rsidRDefault="00266AAB" w:rsidP="009F0488">
            <w:pPr>
              <w:rPr>
                <w:lang w:val="en-US"/>
              </w:rPr>
            </w:pPr>
            <w:r w:rsidRPr="00B12E97">
              <w:t>%</w:t>
            </w:r>
          </w:p>
        </w:tc>
        <w:tc>
          <w:tcPr>
            <w:tcW w:w="1134" w:type="dxa"/>
            <w:tcBorders>
              <w:bottom w:val="single" w:sz="4" w:space="0" w:color="auto"/>
            </w:tcBorders>
            <w:noWrap/>
            <w:vAlign w:val="center"/>
            <w:hideMark/>
          </w:tcPr>
          <w:p w14:paraId="73E3FD27" w14:textId="77777777" w:rsidR="00266AAB" w:rsidRPr="00B12E97" w:rsidRDefault="00266AAB" w:rsidP="009F0488">
            <w:r w:rsidRPr="00B12E97">
              <w:t>2.5</w:t>
            </w:r>
          </w:p>
        </w:tc>
        <w:tc>
          <w:tcPr>
            <w:tcW w:w="1134" w:type="dxa"/>
            <w:tcBorders>
              <w:bottom w:val="single" w:sz="4" w:space="0" w:color="auto"/>
            </w:tcBorders>
            <w:noWrap/>
            <w:vAlign w:val="center"/>
            <w:hideMark/>
          </w:tcPr>
          <w:p w14:paraId="0C73B5D6" w14:textId="77777777" w:rsidR="00266AAB" w:rsidRPr="00B12E97" w:rsidRDefault="00266AAB" w:rsidP="009F0488">
            <w:r w:rsidRPr="00B12E97">
              <w:t>2.6</w:t>
            </w:r>
          </w:p>
        </w:tc>
      </w:tr>
    </w:tbl>
    <w:p w14:paraId="5D02B02C" w14:textId="77777777" w:rsidR="00266AAB" w:rsidRPr="00B877EE" w:rsidRDefault="00266AAB" w:rsidP="00266AAB">
      <w:pPr>
        <w:spacing w:line="276" w:lineRule="auto"/>
        <w:rPr>
          <w:sz w:val="22"/>
          <w:szCs w:val="22"/>
          <w:lang w:val="en-US"/>
        </w:rPr>
      </w:pPr>
      <w:r w:rsidRPr="00B12E97">
        <w:rPr>
          <w:rFonts w:ascii="Tw Cen MT" w:hAnsi="Tw Cen MT"/>
          <w:sz w:val="22"/>
          <w:szCs w:val="22"/>
          <w:lang w:val="en-US"/>
        </w:rPr>
        <w:t>‡</w:t>
      </w:r>
      <w:r w:rsidRPr="00B12E97">
        <w:rPr>
          <w:sz w:val="22"/>
          <w:szCs w:val="22"/>
          <w:lang w:val="en-US"/>
        </w:rPr>
        <w:t xml:space="preserve"> Mineral N was determined as the sum of nitrate and ammonium content (Keeney and Nelson 1982)</w:t>
      </w:r>
    </w:p>
    <w:p w14:paraId="4B2D651F" w14:textId="77777777" w:rsidR="00266AAB" w:rsidRPr="00995303" w:rsidRDefault="00266AAB" w:rsidP="00266AAB">
      <w:pPr>
        <w:spacing w:line="360" w:lineRule="auto"/>
        <w:jc w:val="both"/>
        <w:rPr>
          <w:rFonts w:ascii="Palatino Linotype" w:eastAsia="Palatino Linotype" w:hAnsi="Palatino Linotype" w:cs="Palatino Linotype"/>
          <w:lang w:val="en-US"/>
        </w:rPr>
      </w:pPr>
    </w:p>
    <w:p w14:paraId="0EFA1E51" w14:textId="77777777" w:rsidR="00266AAB" w:rsidRDefault="00266AAB">
      <w:pPr>
        <w:spacing w:line="360" w:lineRule="auto"/>
        <w:jc w:val="both"/>
        <w:rPr>
          <w:rFonts w:ascii="Palatino Linotype" w:eastAsia="Palatino Linotype" w:hAnsi="Palatino Linotype" w:cs="Palatino Linotype"/>
          <w:b/>
          <w:bCs/>
          <w:sz w:val="20"/>
          <w:szCs w:val="20"/>
          <w:lang w:val="en-US"/>
        </w:rPr>
        <w:sectPr w:rsidR="00266AAB" w:rsidSect="00B527C7">
          <w:pgSz w:w="11906" w:h="16838"/>
          <w:pgMar w:top="1417" w:right="1134" w:bottom="1134" w:left="1134" w:header="708" w:footer="708" w:gutter="0"/>
          <w:pgNumType w:start="1"/>
          <w:cols w:space="720"/>
          <w:docGrid w:linePitch="326"/>
        </w:sectPr>
      </w:pPr>
    </w:p>
    <w:p w14:paraId="3BDD74C1" w14:textId="77777777" w:rsidR="00931C77" w:rsidRPr="00B527C7" w:rsidRDefault="00931C77">
      <w:pPr>
        <w:spacing w:line="360" w:lineRule="auto"/>
        <w:jc w:val="both"/>
        <w:rPr>
          <w:rFonts w:ascii="Palatino Linotype" w:eastAsia="Palatino Linotype" w:hAnsi="Palatino Linotype" w:cs="Palatino Linotype"/>
          <w:b/>
          <w:bCs/>
          <w:sz w:val="20"/>
          <w:szCs w:val="20"/>
          <w:lang w:val="en-US"/>
        </w:rPr>
      </w:pPr>
    </w:p>
    <w:p w14:paraId="39D4EC33" w14:textId="740AC19C" w:rsidR="00931C77" w:rsidRPr="00B527C7" w:rsidRDefault="00F61304">
      <w:pPr>
        <w:spacing w:line="360" w:lineRule="auto"/>
        <w:jc w:val="both"/>
        <w:rPr>
          <w:rFonts w:ascii="Palatino Linotype" w:eastAsia="Palatino Linotype" w:hAnsi="Palatino Linotype" w:cs="Palatino Linotype"/>
          <w:b/>
          <w:bCs/>
          <w:sz w:val="20"/>
          <w:szCs w:val="20"/>
          <w:lang w:val="en-GB"/>
        </w:rPr>
      </w:pPr>
      <w:r w:rsidRPr="00B527C7">
        <w:rPr>
          <w:rFonts w:ascii="Palatino Linotype" w:eastAsia="Palatino Linotype" w:hAnsi="Palatino Linotype" w:cs="Palatino Linotype"/>
          <w:b/>
          <w:bCs/>
          <w:sz w:val="20"/>
          <w:szCs w:val="20"/>
          <w:lang w:val="en-GB"/>
        </w:rPr>
        <w:t xml:space="preserve">Table </w:t>
      </w:r>
      <w:r w:rsidR="0031519B" w:rsidRPr="00B527C7">
        <w:rPr>
          <w:rFonts w:ascii="Palatino Linotype" w:eastAsia="Palatino Linotype" w:hAnsi="Palatino Linotype" w:cs="Palatino Linotype"/>
          <w:b/>
          <w:bCs/>
          <w:sz w:val="20"/>
          <w:szCs w:val="20"/>
          <w:lang w:val="en-GB"/>
        </w:rPr>
        <w:t>S</w:t>
      </w:r>
      <w:r w:rsidR="0031519B">
        <w:rPr>
          <w:rFonts w:ascii="Palatino Linotype" w:eastAsia="Palatino Linotype" w:hAnsi="Palatino Linotype" w:cs="Palatino Linotype"/>
          <w:b/>
          <w:bCs/>
          <w:sz w:val="20"/>
          <w:szCs w:val="20"/>
          <w:lang w:val="en-GB"/>
        </w:rPr>
        <w:t>2</w:t>
      </w:r>
      <w:r w:rsidRPr="00B527C7">
        <w:rPr>
          <w:rFonts w:ascii="Palatino Linotype" w:eastAsia="Palatino Linotype" w:hAnsi="Palatino Linotype" w:cs="Palatino Linotype"/>
          <w:b/>
          <w:bCs/>
          <w:sz w:val="20"/>
          <w:szCs w:val="20"/>
          <w:lang w:val="en-GB"/>
        </w:rPr>
        <w:t xml:space="preserve">. </w:t>
      </w:r>
      <w:r w:rsidR="00185444" w:rsidRPr="00AA2C5A">
        <w:rPr>
          <w:rFonts w:ascii="Palatino Linotype" w:eastAsia="Palatino Linotype" w:hAnsi="Palatino Linotype" w:cs="Palatino Linotype"/>
          <w:sz w:val="20"/>
          <w:szCs w:val="20"/>
          <w:lang w:val="en-GB"/>
        </w:rPr>
        <w:t xml:space="preserve">Details of the fertilizers used in the experimental trial, including active nutrient composition, application method, fertilizer and nutrient rates, spray volume, and crop growth stage (BBCH scale) for the 2018 and 2019 growing seasons. For </w:t>
      </w:r>
      <w:r w:rsidR="00185444">
        <w:rPr>
          <w:rFonts w:ascii="Palatino Linotype" w:eastAsia="Palatino Linotype" w:hAnsi="Palatino Linotype" w:cs="Palatino Linotype"/>
          <w:sz w:val="20"/>
          <w:szCs w:val="20"/>
          <w:lang w:val="en-GB"/>
        </w:rPr>
        <w:t xml:space="preserve">fertilizers with </w:t>
      </w:r>
      <w:r w:rsidR="00185444" w:rsidRPr="00AA2C5A">
        <w:rPr>
          <w:rFonts w:ascii="Palatino Linotype" w:eastAsia="Palatino Linotype" w:hAnsi="Palatino Linotype" w:cs="Palatino Linotype"/>
          <w:sz w:val="20"/>
          <w:szCs w:val="20"/>
          <w:lang w:val="en-GB"/>
        </w:rPr>
        <w:t>foliar</w:t>
      </w:r>
      <w:r w:rsidR="00185444">
        <w:rPr>
          <w:rFonts w:ascii="Palatino Linotype" w:eastAsia="Palatino Linotype" w:hAnsi="Palatino Linotype" w:cs="Palatino Linotype"/>
          <w:sz w:val="20"/>
          <w:szCs w:val="20"/>
          <w:lang w:val="en-GB"/>
        </w:rPr>
        <w:t xml:space="preserve"> spray</w:t>
      </w:r>
      <w:r w:rsidR="00185444" w:rsidRPr="00AA2C5A">
        <w:rPr>
          <w:rFonts w:ascii="Palatino Linotype" w:eastAsia="Palatino Linotype" w:hAnsi="Palatino Linotype" w:cs="Palatino Linotype"/>
          <w:sz w:val="20"/>
          <w:szCs w:val="20"/>
          <w:lang w:val="en-GB"/>
        </w:rPr>
        <w:t xml:space="preserve"> applications, meteorological conditions (wind speed, relative humidity, and air temperature) at the time of application are reported for the </w:t>
      </w:r>
      <w:r w:rsidR="00185444">
        <w:rPr>
          <w:rFonts w:ascii="Palatino Linotype" w:eastAsia="Palatino Linotype" w:hAnsi="Palatino Linotype" w:cs="Palatino Linotype"/>
          <w:sz w:val="20"/>
          <w:szCs w:val="20"/>
          <w:lang w:val="en-GB"/>
        </w:rPr>
        <w:t>two</w:t>
      </w:r>
      <w:r w:rsidR="00185444" w:rsidRPr="00AA2C5A">
        <w:rPr>
          <w:rFonts w:ascii="Palatino Linotype" w:eastAsia="Palatino Linotype" w:hAnsi="Palatino Linotype" w:cs="Palatino Linotype"/>
          <w:sz w:val="20"/>
          <w:szCs w:val="20"/>
          <w:lang w:val="en-GB"/>
        </w:rPr>
        <w:t xml:space="preserve"> growing seasons</w:t>
      </w:r>
      <w:r w:rsidRPr="00B527C7">
        <w:rPr>
          <w:rFonts w:ascii="Palatino Linotype" w:eastAsia="Palatino Linotype" w:hAnsi="Palatino Linotype" w:cs="Palatino Linotype"/>
          <w:sz w:val="20"/>
          <w:szCs w:val="20"/>
          <w:lang w:val="en-GB"/>
        </w:rPr>
        <w:t>.</w:t>
      </w:r>
    </w:p>
    <w:p w14:paraId="0A83A312" w14:textId="77777777" w:rsidR="00185444" w:rsidRPr="00B527C7" w:rsidRDefault="00185444">
      <w:pPr>
        <w:spacing w:line="360" w:lineRule="auto"/>
        <w:jc w:val="both"/>
        <w:rPr>
          <w:rFonts w:ascii="Palatino Linotype" w:eastAsia="Palatino Linotype" w:hAnsi="Palatino Linotype" w:cs="Palatino Linotype"/>
          <w:lang w:val="en-GB"/>
        </w:rPr>
      </w:pPr>
    </w:p>
    <w:tbl>
      <w:tblPr>
        <w:tblW w:w="14314" w:type="dxa"/>
        <w:tblInd w:w="-437" w:type="dxa"/>
        <w:tblLook w:val="04A0" w:firstRow="1" w:lastRow="0" w:firstColumn="1" w:lastColumn="0" w:noHBand="0" w:noVBand="1"/>
      </w:tblPr>
      <w:tblGrid>
        <w:gridCol w:w="1561"/>
        <w:gridCol w:w="2125"/>
        <w:gridCol w:w="1276"/>
        <w:gridCol w:w="1276"/>
        <w:gridCol w:w="1276"/>
        <w:gridCol w:w="850"/>
        <w:gridCol w:w="850"/>
        <w:gridCol w:w="850"/>
        <w:gridCol w:w="850"/>
        <w:gridCol w:w="436"/>
        <w:gridCol w:w="414"/>
        <w:gridCol w:w="850"/>
        <w:gridCol w:w="850"/>
        <w:gridCol w:w="850"/>
      </w:tblGrid>
      <w:tr w:rsidR="00185444" w14:paraId="40799DCB" w14:textId="77777777" w:rsidTr="009F0488">
        <w:trPr>
          <w:trHeight w:val="432"/>
        </w:trPr>
        <w:tc>
          <w:tcPr>
            <w:tcW w:w="1561" w:type="dxa"/>
            <w:vMerge w:val="restart"/>
            <w:tcBorders>
              <w:top w:val="single" w:sz="4" w:space="0" w:color="auto"/>
              <w:left w:val="nil"/>
              <w:bottom w:val="single" w:sz="4" w:space="0" w:color="000000"/>
              <w:right w:val="nil"/>
            </w:tcBorders>
            <w:vAlign w:val="center"/>
            <w:hideMark/>
          </w:tcPr>
          <w:p w14:paraId="45186FF2" w14:textId="77777777" w:rsidR="00185444" w:rsidRDefault="00185444" w:rsidP="009F0488">
            <w:pPr>
              <w:rPr>
                <w:rFonts w:ascii="Palatino Linotype" w:hAnsi="Palatino Linotype"/>
                <w:b/>
                <w:bCs/>
                <w:color w:val="000000"/>
                <w:sz w:val="18"/>
                <w:szCs w:val="18"/>
              </w:rPr>
            </w:pPr>
            <w:r>
              <w:rPr>
                <w:rFonts w:ascii="Palatino Linotype" w:hAnsi="Palatino Linotype"/>
                <w:b/>
                <w:bCs/>
                <w:color w:val="000000"/>
                <w:sz w:val="18"/>
                <w:szCs w:val="18"/>
                <w:lang w:val="it-IT"/>
              </w:rPr>
              <w:t>Fertilizer applied</w:t>
            </w:r>
          </w:p>
        </w:tc>
        <w:tc>
          <w:tcPr>
            <w:tcW w:w="2125" w:type="dxa"/>
            <w:vMerge w:val="restart"/>
            <w:tcBorders>
              <w:top w:val="single" w:sz="4" w:space="0" w:color="auto"/>
              <w:left w:val="nil"/>
              <w:bottom w:val="single" w:sz="4" w:space="0" w:color="000000"/>
              <w:right w:val="nil"/>
            </w:tcBorders>
            <w:vAlign w:val="center"/>
            <w:hideMark/>
          </w:tcPr>
          <w:p w14:paraId="558B62D1" w14:textId="77777777" w:rsidR="00185444" w:rsidRPr="00296B53" w:rsidRDefault="00185444" w:rsidP="009F0488">
            <w:pPr>
              <w:jc w:val="center"/>
              <w:rPr>
                <w:rFonts w:ascii="Palatino Linotype" w:hAnsi="Palatino Linotype"/>
                <w:b/>
                <w:bCs/>
                <w:color w:val="000000"/>
                <w:sz w:val="18"/>
                <w:szCs w:val="18"/>
                <w:lang w:val="en-GB"/>
              </w:rPr>
            </w:pPr>
            <w:r w:rsidRPr="00296B53">
              <w:rPr>
                <w:rFonts w:ascii="Palatino Linotype" w:hAnsi="Palatino Linotype"/>
                <w:b/>
                <w:bCs/>
                <w:color w:val="000000"/>
                <w:sz w:val="18"/>
                <w:szCs w:val="18"/>
                <w:lang w:val="en-GB"/>
              </w:rPr>
              <w:t>Active nutrient grade and form</w:t>
            </w:r>
          </w:p>
        </w:tc>
        <w:tc>
          <w:tcPr>
            <w:tcW w:w="1276" w:type="dxa"/>
            <w:vMerge w:val="restart"/>
            <w:tcBorders>
              <w:top w:val="single" w:sz="4" w:space="0" w:color="auto"/>
              <w:left w:val="nil"/>
              <w:bottom w:val="single" w:sz="4" w:space="0" w:color="000000"/>
              <w:right w:val="nil"/>
            </w:tcBorders>
            <w:vAlign w:val="center"/>
            <w:hideMark/>
          </w:tcPr>
          <w:p w14:paraId="5F5AC5D7" w14:textId="77777777" w:rsidR="00185444" w:rsidRDefault="00185444" w:rsidP="009F0488">
            <w:pPr>
              <w:jc w:val="center"/>
              <w:rPr>
                <w:rFonts w:ascii="Palatino Linotype" w:hAnsi="Palatino Linotype"/>
                <w:b/>
                <w:bCs/>
                <w:color w:val="000000"/>
                <w:sz w:val="18"/>
                <w:szCs w:val="18"/>
                <w:lang w:val="it-IT"/>
              </w:rPr>
            </w:pPr>
            <w:r>
              <w:rPr>
                <w:rFonts w:ascii="Palatino Linotype" w:hAnsi="Palatino Linotype"/>
                <w:b/>
                <w:bCs/>
                <w:color w:val="000000"/>
                <w:sz w:val="18"/>
                <w:szCs w:val="18"/>
                <w:lang w:val="it-IT"/>
              </w:rPr>
              <w:t>Fertilizer Rate</w:t>
            </w:r>
          </w:p>
          <w:p w14:paraId="3864A1BF"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(kg ha</w:t>
            </w:r>
            <w:r>
              <w:rPr>
                <w:rFonts w:ascii="Palatino Linotype" w:hAnsi="Palatino Linotype"/>
                <w:b/>
                <w:bCs/>
                <w:color w:val="000000"/>
                <w:sz w:val="18"/>
                <w:szCs w:val="18"/>
                <w:vertAlign w:val="superscript"/>
                <w:lang w:val="it-IT"/>
              </w:rPr>
              <w:t>-1</w:t>
            </w:r>
            <w:r>
              <w:rPr>
                <w:rFonts w:ascii="Palatino Linotype" w:hAnsi="Palatino Linotype"/>
                <w:b/>
                <w:bCs/>
                <w:color w:val="000000"/>
                <w:sz w:val="18"/>
                <w:szCs w:val="18"/>
                <w:lang w:val="it-IT"/>
              </w:rPr>
              <w:t>)</w:t>
            </w:r>
          </w:p>
        </w:tc>
        <w:tc>
          <w:tcPr>
            <w:tcW w:w="1276" w:type="dxa"/>
            <w:vMerge w:val="restart"/>
            <w:tcBorders>
              <w:top w:val="single" w:sz="4" w:space="0" w:color="auto"/>
              <w:left w:val="nil"/>
              <w:bottom w:val="single" w:sz="4" w:space="0" w:color="000000"/>
              <w:right w:val="nil"/>
            </w:tcBorders>
            <w:vAlign w:val="center"/>
            <w:hideMark/>
          </w:tcPr>
          <w:p w14:paraId="079DF1A9" w14:textId="77777777" w:rsidR="00185444" w:rsidRDefault="00185444" w:rsidP="009F0488">
            <w:pPr>
              <w:jc w:val="center"/>
              <w:rPr>
                <w:rFonts w:ascii="Palatino Linotype" w:hAnsi="Palatino Linotype"/>
                <w:b/>
                <w:bCs/>
                <w:color w:val="000000"/>
                <w:sz w:val="18"/>
                <w:szCs w:val="18"/>
                <w:lang w:val="en-GB"/>
              </w:rPr>
            </w:pPr>
            <w:r w:rsidRPr="00296B53">
              <w:rPr>
                <w:rFonts w:ascii="Palatino Linotype" w:hAnsi="Palatino Linotype"/>
                <w:b/>
                <w:bCs/>
                <w:color w:val="000000"/>
                <w:sz w:val="18"/>
                <w:szCs w:val="18"/>
                <w:lang w:val="en-GB"/>
              </w:rPr>
              <w:t>Active Nutrient rate</w:t>
            </w:r>
          </w:p>
          <w:p w14:paraId="514C88A1" w14:textId="77777777" w:rsidR="00185444" w:rsidRPr="00296B53" w:rsidRDefault="00185444" w:rsidP="009F0488">
            <w:pPr>
              <w:jc w:val="center"/>
              <w:rPr>
                <w:rFonts w:ascii="Palatino Linotype" w:hAnsi="Palatino Linotype"/>
                <w:b/>
                <w:bCs/>
                <w:color w:val="000000"/>
                <w:sz w:val="18"/>
                <w:szCs w:val="18"/>
                <w:lang w:val="en-GB"/>
              </w:rPr>
            </w:pPr>
            <w:r w:rsidRPr="00296B53">
              <w:rPr>
                <w:rFonts w:ascii="Palatino Linotype" w:hAnsi="Palatino Linotype"/>
                <w:b/>
                <w:bCs/>
                <w:color w:val="000000"/>
                <w:sz w:val="18"/>
                <w:szCs w:val="18"/>
                <w:lang w:val="en-GB"/>
              </w:rPr>
              <w:t>(kg ha</w:t>
            </w:r>
            <w:r w:rsidRPr="00296B53">
              <w:rPr>
                <w:rFonts w:ascii="Palatino Linotype" w:hAnsi="Palatino Linotype"/>
                <w:b/>
                <w:bCs/>
                <w:color w:val="000000"/>
                <w:sz w:val="18"/>
                <w:szCs w:val="18"/>
                <w:vertAlign w:val="superscript"/>
                <w:lang w:val="en-GB"/>
              </w:rPr>
              <w:t>-1</w:t>
            </w:r>
            <w:r w:rsidRPr="00296B53">
              <w:rPr>
                <w:rFonts w:ascii="Palatino Linotype" w:hAnsi="Palatino Linotype"/>
                <w:b/>
                <w:bCs/>
                <w:color w:val="000000"/>
                <w:sz w:val="18"/>
                <w:szCs w:val="18"/>
                <w:lang w:val="en-GB"/>
              </w:rPr>
              <w:t>)</w:t>
            </w:r>
          </w:p>
        </w:tc>
        <w:tc>
          <w:tcPr>
            <w:tcW w:w="1276" w:type="dxa"/>
            <w:vMerge w:val="restart"/>
            <w:tcBorders>
              <w:top w:val="single" w:sz="4" w:space="0" w:color="auto"/>
              <w:left w:val="nil"/>
              <w:bottom w:val="single" w:sz="4" w:space="0" w:color="000000"/>
              <w:right w:val="nil"/>
            </w:tcBorders>
            <w:vAlign w:val="center"/>
            <w:hideMark/>
          </w:tcPr>
          <w:p w14:paraId="00227716" w14:textId="77777777" w:rsidR="00185444" w:rsidRDefault="00185444" w:rsidP="009F0488">
            <w:pPr>
              <w:jc w:val="center"/>
              <w:rPr>
                <w:rFonts w:ascii="Palatino Linotype" w:hAnsi="Palatino Linotype"/>
                <w:b/>
                <w:bCs/>
                <w:color w:val="000000"/>
                <w:sz w:val="18"/>
                <w:szCs w:val="18"/>
                <w:lang w:val="it-IT"/>
              </w:rPr>
            </w:pPr>
            <w:r>
              <w:rPr>
                <w:rFonts w:ascii="Palatino Linotype" w:hAnsi="Palatino Linotype"/>
                <w:b/>
                <w:bCs/>
                <w:color w:val="000000"/>
                <w:sz w:val="18"/>
                <w:szCs w:val="18"/>
                <w:lang w:val="it-IT"/>
              </w:rPr>
              <w:t xml:space="preserve">Volume </w:t>
            </w:r>
          </w:p>
          <w:p w14:paraId="453F3E5D"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(L ha</w:t>
            </w:r>
            <w:r>
              <w:rPr>
                <w:rFonts w:ascii="Palatino Linotype" w:hAnsi="Palatino Linotype"/>
                <w:b/>
                <w:bCs/>
                <w:color w:val="000000"/>
                <w:sz w:val="18"/>
                <w:szCs w:val="18"/>
                <w:vertAlign w:val="superscript"/>
                <w:lang w:val="it-IT"/>
              </w:rPr>
              <w:t>-1</w:t>
            </w:r>
            <w:r>
              <w:rPr>
                <w:rFonts w:ascii="Palatino Linotype" w:hAnsi="Palatino Linotype"/>
                <w:b/>
                <w:bCs/>
                <w:color w:val="000000"/>
                <w:sz w:val="18"/>
                <w:szCs w:val="18"/>
                <w:lang w:val="it-IT"/>
              </w:rPr>
              <w:t>)</w:t>
            </w:r>
          </w:p>
        </w:tc>
        <w:tc>
          <w:tcPr>
            <w:tcW w:w="6800" w:type="dxa"/>
            <w:gridSpan w:val="9"/>
            <w:tcBorders>
              <w:top w:val="single" w:sz="4" w:space="0" w:color="auto"/>
              <w:left w:val="nil"/>
              <w:bottom w:val="nil"/>
              <w:right w:val="nil"/>
            </w:tcBorders>
            <w:vAlign w:val="center"/>
            <w:hideMark/>
          </w:tcPr>
          <w:p w14:paraId="2648588B"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Growing season</w:t>
            </w:r>
          </w:p>
        </w:tc>
      </w:tr>
      <w:tr w:rsidR="00185444" w14:paraId="10AE4A4D" w14:textId="77777777" w:rsidTr="009F0488">
        <w:trPr>
          <w:trHeight w:val="504"/>
        </w:trPr>
        <w:tc>
          <w:tcPr>
            <w:tcW w:w="1561" w:type="dxa"/>
            <w:vMerge/>
            <w:tcBorders>
              <w:top w:val="single" w:sz="4" w:space="0" w:color="auto"/>
              <w:left w:val="nil"/>
              <w:bottom w:val="single" w:sz="4" w:space="0" w:color="000000"/>
              <w:right w:val="nil"/>
            </w:tcBorders>
            <w:vAlign w:val="center"/>
            <w:hideMark/>
          </w:tcPr>
          <w:p w14:paraId="14A751A9" w14:textId="77777777" w:rsidR="00185444" w:rsidRDefault="00185444" w:rsidP="009F0488">
            <w:pPr>
              <w:rPr>
                <w:rFonts w:ascii="Palatino Linotype" w:hAnsi="Palatino Linotype"/>
                <w:b/>
                <w:bCs/>
                <w:color w:val="000000"/>
                <w:sz w:val="18"/>
                <w:szCs w:val="18"/>
              </w:rPr>
            </w:pPr>
          </w:p>
        </w:tc>
        <w:tc>
          <w:tcPr>
            <w:tcW w:w="2125" w:type="dxa"/>
            <w:vMerge/>
            <w:tcBorders>
              <w:top w:val="single" w:sz="4" w:space="0" w:color="auto"/>
              <w:left w:val="nil"/>
              <w:bottom w:val="single" w:sz="4" w:space="0" w:color="000000"/>
              <w:right w:val="nil"/>
            </w:tcBorders>
            <w:vAlign w:val="center"/>
            <w:hideMark/>
          </w:tcPr>
          <w:p w14:paraId="71F47CDC"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4B66F42A"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47B1CCFE"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0B120F08" w14:textId="77777777" w:rsidR="00185444" w:rsidRDefault="00185444" w:rsidP="009F0488">
            <w:pPr>
              <w:rPr>
                <w:rFonts w:ascii="Palatino Linotype" w:hAnsi="Palatino Linotype"/>
                <w:b/>
                <w:bCs/>
                <w:color w:val="000000"/>
                <w:sz w:val="18"/>
                <w:szCs w:val="18"/>
              </w:rPr>
            </w:pPr>
          </w:p>
        </w:tc>
        <w:tc>
          <w:tcPr>
            <w:tcW w:w="3836" w:type="dxa"/>
            <w:gridSpan w:val="5"/>
            <w:tcBorders>
              <w:top w:val="nil"/>
              <w:left w:val="nil"/>
              <w:bottom w:val="nil"/>
              <w:right w:val="nil"/>
            </w:tcBorders>
            <w:vAlign w:val="center"/>
            <w:hideMark/>
          </w:tcPr>
          <w:p w14:paraId="4ED768D1"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2018</w:t>
            </w:r>
          </w:p>
        </w:tc>
        <w:tc>
          <w:tcPr>
            <w:tcW w:w="2964" w:type="dxa"/>
            <w:gridSpan w:val="4"/>
            <w:tcBorders>
              <w:top w:val="nil"/>
              <w:left w:val="nil"/>
              <w:bottom w:val="nil"/>
              <w:right w:val="nil"/>
            </w:tcBorders>
            <w:vAlign w:val="center"/>
            <w:hideMark/>
          </w:tcPr>
          <w:p w14:paraId="38DCFBA2"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2019</w:t>
            </w:r>
          </w:p>
        </w:tc>
      </w:tr>
      <w:tr w:rsidR="00185444" w14:paraId="7155C360" w14:textId="77777777" w:rsidTr="009F0488">
        <w:trPr>
          <w:trHeight w:val="552"/>
        </w:trPr>
        <w:tc>
          <w:tcPr>
            <w:tcW w:w="1561" w:type="dxa"/>
            <w:vMerge/>
            <w:tcBorders>
              <w:top w:val="single" w:sz="4" w:space="0" w:color="auto"/>
              <w:left w:val="nil"/>
              <w:bottom w:val="single" w:sz="4" w:space="0" w:color="000000"/>
              <w:right w:val="nil"/>
            </w:tcBorders>
            <w:vAlign w:val="center"/>
            <w:hideMark/>
          </w:tcPr>
          <w:p w14:paraId="0965144A" w14:textId="77777777" w:rsidR="00185444" w:rsidRDefault="00185444" w:rsidP="009F0488">
            <w:pPr>
              <w:rPr>
                <w:rFonts w:ascii="Palatino Linotype" w:hAnsi="Palatino Linotype"/>
                <w:b/>
                <w:bCs/>
                <w:color w:val="000000"/>
                <w:sz w:val="18"/>
                <w:szCs w:val="18"/>
              </w:rPr>
            </w:pPr>
          </w:p>
        </w:tc>
        <w:tc>
          <w:tcPr>
            <w:tcW w:w="2125" w:type="dxa"/>
            <w:vMerge/>
            <w:tcBorders>
              <w:top w:val="single" w:sz="4" w:space="0" w:color="auto"/>
              <w:left w:val="nil"/>
              <w:bottom w:val="single" w:sz="4" w:space="0" w:color="000000"/>
              <w:right w:val="nil"/>
            </w:tcBorders>
            <w:vAlign w:val="center"/>
            <w:hideMark/>
          </w:tcPr>
          <w:p w14:paraId="05C803B9"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65438375"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6A1702A2" w14:textId="77777777" w:rsidR="00185444" w:rsidRDefault="00185444" w:rsidP="009F0488">
            <w:pPr>
              <w:rPr>
                <w:rFonts w:ascii="Palatino Linotype" w:hAnsi="Palatino Linotype"/>
                <w:b/>
                <w:bCs/>
                <w:color w:val="000000"/>
                <w:sz w:val="18"/>
                <w:szCs w:val="18"/>
              </w:rPr>
            </w:pPr>
          </w:p>
        </w:tc>
        <w:tc>
          <w:tcPr>
            <w:tcW w:w="1276" w:type="dxa"/>
            <w:vMerge/>
            <w:tcBorders>
              <w:top w:val="single" w:sz="4" w:space="0" w:color="auto"/>
              <w:left w:val="nil"/>
              <w:bottom w:val="single" w:sz="4" w:space="0" w:color="000000"/>
              <w:right w:val="nil"/>
            </w:tcBorders>
            <w:vAlign w:val="center"/>
            <w:hideMark/>
          </w:tcPr>
          <w:p w14:paraId="0FCCE69C" w14:textId="77777777" w:rsidR="00185444" w:rsidRDefault="00185444" w:rsidP="009F0488">
            <w:pPr>
              <w:rPr>
                <w:rFonts w:ascii="Palatino Linotype" w:hAnsi="Palatino Linotype"/>
                <w:b/>
                <w:bCs/>
                <w:color w:val="000000"/>
                <w:sz w:val="18"/>
                <w:szCs w:val="18"/>
              </w:rPr>
            </w:pPr>
          </w:p>
        </w:tc>
        <w:tc>
          <w:tcPr>
            <w:tcW w:w="850" w:type="dxa"/>
            <w:tcBorders>
              <w:top w:val="nil"/>
              <w:left w:val="nil"/>
              <w:bottom w:val="single" w:sz="4" w:space="0" w:color="auto"/>
              <w:right w:val="nil"/>
            </w:tcBorders>
            <w:vAlign w:val="center"/>
            <w:hideMark/>
          </w:tcPr>
          <w:p w14:paraId="42B79569"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BBCH</w:t>
            </w:r>
          </w:p>
        </w:tc>
        <w:tc>
          <w:tcPr>
            <w:tcW w:w="850" w:type="dxa"/>
            <w:tcBorders>
              <w:top w:val="nil"/>
              <w:left w:val="nil"/>
              <w:bottom w:val="single" w:sz="4" w:space="0" w:color="auto"/>
              <w:right w:val="nil"/>
            </w:tcBorders>
            <w:vAlign w:val="center"/>
            <w:hideMark/>
          </w:tcPr>
          <w:p w14:paraId="17EBB377" w14:textId="77777777" w:rsidR="00185444" w:rsidRDefault="00185444" w:rsidP="009F0488">
            <w:pPr>
              <w:jc w:val="center"/>
              <w:rPr>
                <w:rFonts w:ascii="Palatino Linotype" w:hAnsi="Palatino Linotype"/>
                <w:color w:val="000000"/>
                <w:sz w:val="18"/>
                <w:szCs w:val="18"/>
                <w:lang w:val="it-IT"/>
              </w:rPr>
            </w:pPr>
            <w:r>
              <w:rPr>
                <w:rFonts w:ascii="Palatino Linotype" w:hAnsi="Palatino Linotype"/>
                <w:color w:val="000000"/>
                <w:sz w:val="18"/>
                <w:szCs w:val="18"/>
                <w:lang w:val="it-IT"/>
              </w:rPr>
              <w:t xml:space="preserve">Wind </w:t>
            </w:r>
          </w:p>
          <w:p w14:paraId="4850994C"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(m s</w:t>
            </w:r>
            <w:r>
              <w:rPr>
                <w:rFonts w:ascii="Palatino Linotype" w:hAnsi="Palatino Linotype"/>
                <w:color w:val="000000"/>
                <w:sz w:val="18"/>
                <w:szCs w:val="18"/>
                <w:vertAlign w:val="superscript"/>
                <w:lang w:val="it-IT"/>
              </w:rPr>
              <w:t>-1</w:t>
            </w:r>
            <w:r>
              <w:rPr>
                <w:rFonts w:ascii="Palatino Linotype" w:hAnsi="Palatino Linotype"/>
                <w:color w:val="000000"/>
                <w:sz w:val="18"/>
                <w:szCs w:val="18"/>
                <w:lang w:val="it-IT"/>
              </w:rPr>
              <w:t>)</w:t>
            </w:r>
          </w:p>
        </w:tc>
        <w:tc>
          <w:tcPr>
            <w:tcW w:w="850" w:type="dxa"/>
            <w:tcBorders>
              <w:top w:val="nil"/>
              <w:left w:val="nil"/>
              <w:bottom w:val="single" w:sz="4" w:space="0" w:color="auto"/>
              <w:right w:val="nil"/>
            </w:tcBorders>
            <w:vAlign w:val="center"/>
            <w:hideMark/>
          </w:tcPr>
          <w:p w14:paraId="5715D3DF"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RH (%)</w:t>
            </w:r>
          </w:p>
        </w:tc>
        <w:tc>
          <w:tcPr>
            <w:tcW w:w="850" w:type="dxa"/>
            <w:tcBorders>
              <w:top w:val="nil"/>
              <w:left w:val="nil"/>
              <w:bottom w:val="single" w:sz="4" w:space="0" w:color="auto"/>
            </w:tcBorders>
            <w:vAlign w:val="center"/>
            <w:hideMark/>
          </w:tcPr>
          <w:p w14:paraId="7B6DF4FD"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T (°C)</w:t>
            </w:r>
          </w:p>
        </w:tc>
        <w:tc>
          <w:tcPr>
            <w:tcW w:w="850" w:type="dxa"/>
            <w:gridSpan w:val="2"/>
            <w:tcBorders>
              <w:top w:val="nil"/>
              <w:left w:val="nil"/>
              <w:bottom w:val="single" w:sz="4" w:space="0" w:color="auto"/>
              <w:right w:val="nil"/>
            </w:tcBorders>
            <w:vAlign w:val="center"/>
            <w:hideMark/>
          </w:tcPr>
          <w:p w14:paraId="445C8C17"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BBCH</w:t>
            </w:r>
          </w:p>
        </w:tc>
        <w:tc>
          <w:tcPr>
            <w:tcW w:w="850" w:type="dxa"/>
            <w:tcBorders>
              <w:top w:val="nil"/>
              <w:left w:val="nil"/>
              <w:bottom w:val="single" w:sz="4" w:space="0" w:color="auto"/>
              <w:right w:val="nil"/>
            </w:tcBorders>
            <w:vAlign w:val="center"/>
            <w:hideMark/>
          </w:tcPr>
          <w:p w14:paraId="2D7723B3" w14:textId="77777777" w:rsidR="00185444" w:rsidRDefault="00185444" w:rsidP="009F0488">
            <w:pPr>
              <w:jc w:val="center"/>
              <w:rPr>
                <w:rFonts w:ascii="Palatino Linotype" w:hAnsi="Palatino Linotype"/>
                <w:color w:val="000000"/>
                <w:sz w:val="18"/>
                <w:szCs w:val="18"/>
                <w:lang w:val="it-IT"/>
              </w:rPr>
            </w:pPr>
            <w:r>
              <w:rPr>
                <w:rFonts w:ascii="Palatino Linotype" w:hAnsi="Palatino Linotype"/>
                <w:color w:val="000000"/>
                <w:sz w:val="18"/>
                <w:szCs w:val="18"/>
                <w:lang w:val="it-IT"/>
              </w:rPr>
              <w:t>Wind</w:t>
            </w:r>
          </w:p>
          <w:p w14:paraId="4EA15F98"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(m s</w:t>
            </w:r>
            <w:r>
              <w:rPr>
                <w:rFonts w:ascii="Palatino Linotype" w:hAnsi="Palatino Linotype"/>
                <w:color w:val="000000"/>
                <w:sz w:val="18"/>
                <w:szCs w:val="18"/>
                <w:vertAlign w:val="superscript"/>
                <w:lang w:val="it-IT"/>
              </w:rPr>
              <w:t>-1</w:t>
            </w:r>
            <w:r>
              <w:rPr>
                <w:rFonts w:ascii="Palatino Linotype" w:hAnsi="Palatino Linotype"/>
                <w:color w:val="000000"/>
                <w:sz w:val="18"/>
                <w:szCs w:val="18"/>
                <w:lang w:val="it-IT"/>
              </w:rPr>
              <w:t>)</w:t>
            </w:r>
          </w:p>
        </w:tc>
        <w:tc>
          <w:tcPr>
            <w:tcW w:w="850" w:type="dxa"/>
            <w:tcBorders>
              <w:top w:val="nil"/>
              <w:left w:val="nil"/>
              <w:bottom w:val="single" w:sz="4" w:space="0" w:color="auto"/>
              <w:right w:val="nil"/>
            </w:tcBorders>
            <w:vAlign w:val="center"/>
            <w:hideMark/>
          </w:tcPr>
          <w:p w14:paraId="1FDD34B2"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RH (%)</w:t>
            </w:r>
          </w:p>
        </w:tc>
        <w:tc>
          <w:tcPr>
            <w:tcW w:w="850" w:type="dxa"/>
            <w:tcBorders>
              <w:top w:val="nil"/>
              <w:left w:val="nil"/>
              <w:bottom w:val="single" w:sz="4" w:space="0" w:color="auto"/>
              <w:right w:val="nil"/>
            </w:tcBorders>
            <w:vAlign w:val="center"/>
            <w:hideMark/>
          </w:tcPr>
          <w:p w14:paraId="043B486A"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T (°C)</w:t>
            </w:r>
          </w:p>
        </w:tc>
      </w:tr>
      <w:tr w:rsidR="00185444" w14:paraId="3CCAFF23" w14:textId="77777777" w:rsidTr="009F0488">
        <w:trPr>
          <w:trHeight w:val="816"/>
        </w:trPr>
        <w:tc>
          <w:tcPr>
            <w:tcW w:w="1561" w:type="dxa"/>
            <w:tcBorders>
              <w:top w:val="single" w:sz="4" w:space="0" w:color="auto"/>
              <w:left w:val="nil"/>
              <w:bottom w:val="single" w:sz="4" w:space="0" w:color="auto"/>
              <w:right w:val="nil"/>
            </w:tcBorders>
            <w:vAlign w:val="center"/>
            <w:hideMark/>
          </w:tcPr>
          <w:p w14:paraId="023534E9" w14:textId="77777777" w:rsidR="00185444" w:rsidRDefault="00185444" w:rsidP="009F0488">
            <w:pPr>
              <w:rPr>
                <w:rFonts w:ascii="Palatino Linotype" w:hAnsi="Palatino Linotype"/>
                <w:color w:val="000000"/>
                <w:sz w:val="18"/>
                <w:szCs w:val="18"/>
              </w:rPr>
            </w:pPr>
            <w:r>
              <w:rPr>
                <w:rFonts w:ascii="Palatino Linotype" w:hAnsi="Palatino Linotype"/>
                <w:b/>
                <w:bCs/>
                <w:color w:val="000000"/>
                <w:sz w:val="18"/>
                <w:szCs w:val="18"/>
              </w:rPr>
              <w:t xml:space="preserve">Dry Blood Meal </w:t>
            </w:r>
            <w:r>
              <w:rPr>
                <w:rFonts w:ascii="Palatino Linotype" w:hAnsi="Palatino Linotype"/>
                <w:color w:val="000000"/>
                <w:sz w:val="18"/>
                <w:szCs w:val="18"/>
              </w:rPr>
              <w:t>(ORGAZOT</w:t>
            </w:r>
            <w:r>
              <w:rPr>
                <w:rFonts w:ascii="Palatino Linotype" w:hAnsi="Palatino Linotype"/>
                <w:color w:val="000000"/>
                <w:sz w:val="18"/>
                <w:szCs w:val="18"/>
                <w:vertAlign w:val="superscript"/>
              </w:rPr>
              <w:t>®</w:t>
            </w:r>
            <w:r>
              <w:rPr>
                <w:rFonts w:ascii="Palatino Linotype" w:hAnsi="Palatino Linotype"/>
                <w:color w:val="000000"/>
                <w:sz w:val="18"/>
                <w:szCs w:val="18"/>
              </w:rPr>
              <w:t>)</w:t>
            </w:r>
          </w:p>
        </w:tc>
        <w:tc>
          <w:tcPr>
            <w:tcW w:w="2125" w:type="dxa"/>
            <w:tcBorders>
              <w:top w:val="single" w:sz="4" w:space="0" w:color="auto"/>
              <w:left w:val="nil"/>
              <w:bottom w:val="single" w:sz="4" w:space="0" w:color="auto"/>
              <w:right w:val="nil"/>
            </w:tcBorders>
            <w:vAlign w:val="center"/>
            <w:hideMark/>
          </w:tcPr>
          <w:p w14:paraId="4E3B8C03" w14:textId="77777777" w:rsidR="00185444" w:rsidRPr="00296B53" w:rsidRDefault="00185444" w:rsidP="009F0488">
            <w:pPr>
              <w:jc w:val="center"/>
              <w:rPr>
                <w:rFonts w:ascii="Palatino Linotype" w:hAnsi="Palatino Linotype"/>
                <w:color w:val="000000"/>
                <w:sz w:val="18"/>
                <w:szCs w:val="18"/>
                <w:lang w:val="en-GB"/>
              </w:rPr>
            </w:pPr>
            <w:r w:rsidRPr="00296B53">
              <w:rPr>
                <w:rFonts w:ascii="Palatino Linotype" w:hAnsi="Palatino Linotype"/>
                <w:color w:val="000000"/>
                <w:sz w:val="18"/>
                <w:szCs w:val="18"/>
                <w:lang w:val="en-GB"/>
              </w:rPr>
              <w:t xml:space="preserve">N 14.5%; </w:t>
            </w:r>
            <w:r w:rsidRPr="00296B53">
              <w:rPr>
                <w:rFonts w:ascii="Palatino Linotype" w:hAnsi="Palatino Linotype"/>
                <w:b/>
                <w:bCs/>
                <w:color w:val="000000"/>
                <w:sz w:val="18"/>
                <w:szCs w:val="18"/>
                <w:lang w:val="en-GB"/>
              </w:rPr>
              <w:t>Amino acid complex</w:t>
            </w:r>
            <w:r w:rsidRPr="00296B53">
              <w:rPr>
                <w:rFonts w:ascii="Palatino Linotype" w:hAnsi="Palatino Linotype"/>
                <w:color w:val="000000"/>
                <w:sz w:val="18"/>
                <w:szCs w:val="18"/>
                <w:lang w:val="en-GB"/>
              </w:rPr>
              <w:t xml:space="preserve"> from dry blood meal.</w:t>
            </w:r>
          </w:p>
        </w:tc>
        <w:tc>
          <w:tcPr>
            <w:tcW w:w="1276" w:type="dxa"/>
            <w:tcBorders>
              <w:top w:val="single" w:sz="4" w:space="0" w:color="auto"/>
              <w:left w:val="nil"/>
              <w:bottom w:val="single" w:sz="4" w:space="0" w:color="auto"/>
              <w:right w:val="nil"/>
            </w:tcBorders>
            <w:vAlign w:val="center"/>
            <w:hideMark/>
          </w:tcPr>
          <w:p w14:paraId="5D771FDD"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50</w:t>
            </w:r>
          </w:p>
        </w:tc>
        <w:tc>
          <w:tcPr>
            <w:tcW w:w="1276" w:type="dxa"/>
            <w:tcBorders>
              <w:top w:val="single" w:sz="4" w:space="0" w:color="auto"/>
              <w:left w:val="nil"/>
              <w:bottom w:val="single" w:sz="4" w:space="0" w:color="auto"/>
              <w:right w:val="nil"/>
            </w:tcBorders>
            <w:vAlign w:val="center"/>
            <w:hideMark/>
          </w:tcPr>
          <w:p w14:paraId="3E0E4AC9"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7.25</w:t>
            </w:r>
          </w:p>
        </w:tc>
        <w:tc>
          <w:tcPr>
            <w:tcW w:w="1276" w:type="dxa"/>
            <w:tcBorders>
              <w:top w:val="single" w:sz="4" w:space="0" w:color="auto"/>
              <w:left w:val="nil"/>
              <w:bottom w:val="single" w:sz="4" w:space="0" w:color="auto"/>
              <w:right w:val="nil"/>
            </w:tcBorders>
            <w:vAlign w:val="center"/>
            <w:hideMark/>
          </w:tcPr>
          <w:p w14:paraId="4557D145"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tcBorders>
              <w:top w:val="single" w:sz="4" w:space="0" w:color="auto"/>
              <w:left w:val="nil"/>
              <w:bottom w:val="single" w:sz="4" w:space="0" w:color="auto"/>
              <w:right w:val="nil"/>
            </w:tcBorders>
            <w:vAlign w:val="center"/>
            <w:hideMark/>
          </w:tcPr>
          <w:p w14:paraId="55040C25"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00 </w:t>
            </w:r>
          </w:p>
        </w:tc>
        <w:tc>
          <w:tcPr>
            <w:tcW w:w="850" w:type="dxa"/>
            <w:tcBorders>
              <w:top w:val="single" w:sz="4" w:space="0" w:color="auto"/>
              <w:left w:val="nil"/>
              <w:bottom w:val="single" w:sz="4" w:space="0" w:color="auto"/>
              <w:right w:val="nil"/>
            </w:tcBorders>
            <w:vAlign w:val="center"/>
            <w:hideMark/>
          </w:tcPr>
          <w:p w14:paraId="1752DD9B"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tcBorders>
              <w:top w:val="single" w:sz="4" w:space="0" w:color="auto"/>
              <w:left w:val="nil"/>
              <w:bottom w:val="single" w:sz="4" w:space="0" w:color="auto"/>
              <w:right w:val="nil"/>
            </w:tcBorders>
            <w:vAlign w:val="center"/>
            <w:hideMark/>
          </w:tcPr>
          <w:p w14:paraId="610C47F1"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tcBorders>
              <w:top w:val="single" w:sz="4" w:space="0" w:color="auto"/>
              <w:left w:val="nil"/>
              <w:bottom w:val="single" w:sz="4" w:space="0" w:color="auto"/>
            </w:tcBorders>
            <w:vAlign w:val="center"/>
            <w:hideMark/>
          </w:tcPr>
          <w:p w14:paraId="2F30D114"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gridSpan w:val="2"/>
            <w:tcBorders>
              <w:top w:val="single" w:sz="4" w:space="0" w:color="auto"/>
              <w:left w:val="nil"/>
              <w:bottom w:val="single" w:sz="4" w:space="0" w:color="auto"/>
              <w:right w:val="nil"/>
            </w:tcBorders>
            <w:vAlign w:val="center"/>
            <w:hideMark/>
          </w:tcPr>
          <w:p w14:paraId="7ED1AEA6"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00 </w:t>
            </w:r>
          </w:p>
        </w:tc>
        <w:tc>
          <w:tcPr>
            <w:tcW w:w="850" w:type="dxa"/>
            <w:tcBorders>
              <w:top w:val="nil"/>
              <w:left w:val="nil"/>
              <w:bottom w:val="single" w:sz="4" w:space="0" w:color="auto"/>
              <w:right w:val="nil"/>
            </w:tcBorders>
            <w:vAlign w:val="center"/>
            <w:hideMark/>
          </w:tcPr>
          <w:p w14:paraId="4D2613F5"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tcBorders>
              <w:top w:val="nil"/>
              <w:left w:val="nil"/>
              <w:bottom w:val="single" w:sz="4" w:space="0" w:color="auto"/>
              <w:right w:val="nil"/>
            </w:tcBorders>
            <w:vAlign w:val="center"/>
            <w:hideMark/>
          </w:tcPr>
          <w:p w14:paraId="48D88F5F"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c>
          <w:tcPr>
            <w:tcW w:w="850" w:type="dxa"/>
            <w:tcBorders>
              <w:top w:val="nil"/>
              <w:left w:val="nil"/>
              <w:bottom w:val="single" w:sz="4" w:space="0" w:color="auto"/>
              <w:right w:val="nil"/>
            </w:tcBorders>
            <w:vAlign w:val="center"/>
            <w:hideMark/>
          </w:tcPr>
          <w:p w14:paraId="37010288"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 xml:space="preserve"> - </w:t>
            </w:r>
          </w:p>
        </w:tc>
      </w:tr>
      <w:tr w:rsidR="00185444" w14:paraId="324A589D" w14:textId="77777777" w:rsidTr="009F0488">
        <w:trPr>
          <w:trHeight w:val="1596"/>
        </w:trPr>
        <w:tc>
          <w:tcPr>
            <w:tcW w:w="1561" w:type="dxa"/>
            <w:tcBorders>
              <w:top w:val="single" w:sz="4" w:space="0" w:color="auto"/>
              <w:left w:val="nil"/>
              <w:bottom w:val="single" w:sz="4" w:space="0" w:color="auto"/>
              <w:right w:val="nil"/>
            </w:tcBorders>
            <w:vAlign w:val="center"/>
            <w:hideMark/>
          </w:tcPr>
          <w:p w14:paraId="52AAB27D" w14:textId="77777777" w:rsidR="00185444" w:rsidRDefault="00185444" w:rsidP="009F0488">
            <w:pPr>
              <w:rPr>
                <w:rFonts w:ascii="Palatino Linotype" w:hAnsi="Palatino Linotype"/>
                <w:color w:val="000000"/>
                <w:sz w:val="18"/>
                <w:szCs w:val="18"/>
              </w:rPr>
            </w:pPr>
            <w:r>
              <w:rPr>
                <w:rFonts w:ascii="Palatino Linotype" w:hAnsi="Palatino Linotype"/>
                <w:b/>
                <w:bCs/>
                <w:color w:val="000000"/>
                <w:sz w:val="18"/>
                <w:szCs w:val="18"/>
                <w:lang w:val="it-IT"/>
              </w:rPr>
              <w:t>Bio Sulphur</w:t>
            </w:r>
            <w:r>
              <w:rPr>
                <w:rFonts w:ascii="Palatino Linotype" w:hAnsi="Palatino Linotype"/>
                <w:color w:val="000000"/>
                <w:sz w:val="18"/>
                <w:szCs w:val="18"/>
                <w:lang w:val="it-IT"/>
              </w:rPr>
              <w:t xml:space="preserve"> (Fytofert</w:t>
            </w:r>
            <w:r>
              <w:rPr>
                <w:rFonts w:ascii="Palatino Linotype" w:hAnsi="Palatino Linotype"/>
                <w:color w:val="000000"/>
                <w:sz w:val="18"/>
                <w:szCs w:val="18"/>
                <w:vertAlign w:val="superscript"/>
                <w:lang w:val="it-IT"/>
              </w:rPr>
              <w:t>®</w:t>
            </w:r>
            <w:r>
              <w:rPr>
                <w:rFonts w:ascii="Palatino Linotype" w:hAnsi="Palatino Linotype"/>
                <w:color w:val="000000"/>
                <w:sz w:val="18"/>
                <w:szCs w:val="18"/>
                <w:lang w:val="it-IT"/>
              </w:rPr>
              <w:t>S</w:t>
            </w:r>
            <w:r>
              <w:rPr>
                <w:rFonts w:ascii="Palatino Linotype" w:hAnsi="Palatino Linotype"/>
                <w:color w:val="000000"/>
                <w:lang w:val="it-IT"/>
              </w:rPr>
              <w:t>)</w:t>
            </w:r>
          </w:p>
        </w:tc>
        <w:tc>
          <w:tcPr>
            <w:tcW w:w="2125" w:type="dxa"/>
            <w:tcBorders>
              <w:top w:val="single" w:sz="4" w:space="0" w:color="auto"/>
              <w:left w:val="nil"/>
              <w:bottom w:val="single" w:sz="4" w:space="0" w:color="auto"/>
              <w:right w:val="nil"/>
            </w:tcBorders>
            <w:vAlign w:val="center"/>
            <w:hideMark/>
          </w:tcPr>
          <w:p w14:paraId="798E37E7" w14:textId="77777777" w:rsidR="00185444" w:rsidRPr="00296B53" w:rsidRDefault="00185444" w:rsidP="009F0488">
            <w:pPr>
              <w:jc w:val="center"/>
              <w:rPr>
                <w:rFonts w:ascii="Palatino Linotype" w:hAnsi="Palatino Linotype"/>
                <w:color w:val="000000"/>
                <w:sz w:val="18"/>
                <w:szCs w:val="18"/>
                <w:lang w:val="en-GB"/>
              </w:rPr>
            </w:pPr>
            <w:r w:rsidRPr="00296B53">
              <w:rPr>
                <w:rFonts w:ascii="Palatino Linotype" w:hAnsi="Palatino Linotype"/>
                <w:color w:val="000000"/>
                <w:sz w:val="18"/>
                <w:szCs w:val="18"/>
                <w:lang w:val="en-GB"/>
              </w:rPr>
              <w:t xml:space="preserve">S 50%; </w:t>
            </w:r>
            <w:r w:rsidRPr="00296B53">
              <w:rPr>
                <w:rFonts w:ascii="Palatino Linotype" w:hAnsi="Palatino Linotype"/>
                <w:b/>
                <w:bCs/>
                <w:color w:val="000000"/>
                <w:sz w:val="18"/>
                <w:szCs w:val="18"/>
                <w:lang w:val="en-GB"/>
              </w:rPr>
              <w:t>Elemental sulfur</w:t>
            </w:r>
            <w:r w:rsidRPr="00296B53">
              <w:rPr>
                <w:rFonts w:ascii="Palatino Linotype" w:hAnsi="Palatino Linotype"/>
                <w:color w:val="000000"/>
                <w:sz w:val="18"/>
                <w:szCs w:val="18"/>
                <w:lang w:val="en-GB"/>
              </w:rPr>
              <w:t xml:space="preserve"> obtained by bacterial transformation (Thiobacillus spp.) from a plant-derived organic matrix.</w:t>
            </w:r>
          </w:p>
        </w:tc>
        <w:tc>
          <w:tcPr>
            <w:tcW w:w="1276" w:type="dxa"/>
            <w:tcBorders>
              <w:top w:val="single" w:sz="4" w:space="0" w:color="auto"/>
              <w:left w:val="nil"/>
              <w:bottom w:val="single" w:sz="4" w:space="0" w:color="auto"/>
              <w:right w:val="nil"/>
            </w:tcBorders>
            <w:vAlign w:val="center"/>
            <w:hideMark/>
          </w:tcPr>
          <w:p w14:paraId="60039898"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45</w:t>
            </w:r>
          </w:p>
        </w:tc>
        <w:tc>
          <w:tcPr>
            <w:tcW w:w="1276" w:type="dxa"/>
            <w:tcBorders>
              <w:top w:val="single" w:sz="4" w:space="0" w:color="auto"/>
              <w:left w:val="nil"/>
              <w:bottom w:val="single" w:sz="4" w:space="0" w:color="auto"/>
              <w:right w:val="nil"/>
            </w:tcBorders>
            <w:vAlign w:val="center"/>
            <w:hideMark/>
          </w:tcPr>
          <w:p w14:paraId="0501ECD8"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22.5</w:t>
            </w:r>
          </w:p>
        </w:tc>
        <w:tc>
          <w:tcPr>
            <w:tcW w:w="1276" w:type="dxa"/>
            <w:tcBorders>
              <w:top w:val="single" w:sz="4" w:space="0" w:color="auto"/>
              <w:left w:val="nil"/>
              <w:bottom w:val="single" w:sz="4" w:space="0" w:color="auto"/>
              <w:right w:val="nil"/>
            </w:tcBorders>
            <w:vAlign w:val="center"/>
            <w:hideMark/>
          </w:tcPr>
          <w:p w14:paraId="35E7C3FB"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300</w:t>
            </w:r>
          </w:p>
        </w:tc>
        <w:tc>
          <w:tcPr>
            <w:tcW w:w="850" w:type="dxa"/>
            <w:tcBorders>
              <w:top w:val="single" w:sz="4" w:space="0" w:color="auto"/>
              <w:left w:val="nil"/>
              <w:bottom w:val="single" w:sz="4" w:space="0" w:color="auto"/>
              <w:right w:val="nil"/>
            </w:tcBorders>
            <w:vAlign w:val="center"/>
            <w:hideMark/>
          </w:tcPr>
          <w:p w14:paraId="17563FCA" w14:textId="77777777" w:rsidR="00185444" w:rsidRDefault="00185444" w:rsidP="009F0488">
            <w:pPr>
              <w:jc w:val="center"/>
              <w:rPr>
                <w:color w:val="000000"/>
                <w:sz w:val="18"/>
                <w:szCs w:val="18"/>
              </w:rPr>
            </w:pPr>
            <w:r>
              <w:rPr>
                <w:color w:val="000000"/>
                <w:sz w:val="18"/>
                <w:szCs w:val="18"/>
                <w:lang w:val="it-IT"/>
              </w:rPr>
              <w:t>47</w:t>
            </w:r>
          </w:p>
        </w:tc>
        <w:tc>
          <w:tcPr>
            <w:tcW w:w="850" w:type="dxa"/>
            <w:tcBorders>
              <w:top w:val="single" w:sz="4" w:space="0" w:color="auto"/>
              <w:left w:val="nil"/>
              <w:bottom w:val="single" w:sz="4" w:space="0" w:color="auto"/>
              <w:right w:val="nil"/>
            </w:tcBorders>
            <w:vAlign w:val="center"/>
            <w:hideMark/>
          </w:tcPr>
          <w:p w14:paraId="62D9E66C" w14:textId="77777777" w:rsidR="00185444" w:rsidRDefault="00185444" w:rsidP="009F0488">
            <w:pPr>
              <w:jc w:val="center"/>
              <w:rPr>
                <w:color w:val="000000"/>
                <w:sz w:val="18"/>
                <w:szCs w:val="18"/>
              </w:rPr>
            </w:pPr>
            <w:r>
              <w:rPr>
                <w:color w:val="000000"/>
                <w:sz w:val="18"/>
                <w:szCs w:val="18"/>
                <w:lang w:val="it-IT"/>
              </w:rPr>
              <w:t>0.7</w:t>
            </w:r>
          </w:p>
        </w:tc>
        <w:tc>
          <w:tcPr>
            <w:tcW w:w="850" w:type="dxa"/>
            <w:tcBorders>
              <w:top w:val="single" w:sz="4" w:space="0" w:color="auto"/>
              <w:left w:val="nil"/>
              <w:bottom w:val="single" w:sz="4" w:space="0" w:color="auto"/>
              <w:right w:val="nil"/>
            </w:tcBorders>
            <w:vAlign w:val="center"/>
            <w:hideMark/>
          </w:tcPr>
          <w:p w14:paraId="5C69A65B" w14:textId="77777777" w:rsidR="00185444" w:rsidRDefault="00185444" w:rsidP="009F0488">
            <w:pPr>
              <w:jc w:val="center"/>
              <w:rPr>
                <w:color w:val="000000"/>
                <w:sz w:val="18"/>
                <w:szCs w:val="18"/>
              </w:rPr>
            </w:pPr>
            <w:r>
              <w:rPr>
                <w:color w:val="000000"/>
                <w:sz w:val="18"/>
                <w:szCs w:val="18"/>
                <w:lang w:val="it-IT"/>
              </w:rPr>
              <w:t>99</w:t>
            </w:r>
          </w:p>
        </w:tc>
        <w:tc>
          <w:tcPr>
            <w:tcW w:w="850" w:type="dxa"/>
            <w:tcBorders>
              <w:top w:val="single" w:sz="4" w:space="0" w:color="auto"/>
              <w:left w:val="nil"/>
              <w:bottom w:val="single" w:sz="4" w:space="0" w:color="auto"/>
            </w:tcBorders>
            <w:vAlign w:val="center"/>
            <w:hideMark/>
          </w:tcPr>
          <w:p w14:paraId="5C1FEB31" w14:textId="77777777" w:rsidR="00185444" w:rsidRDefault="00185444" w:rsidP="009F0488">
            <w:pPr>
              <w:jc w:val="center"/>
              <w:rPr>
                <w:color w:val="000000"/>
                <w:sz w:val="18"/>
                <w:szCs w:val="18"/>
              </w:rPr>
            </w:pPr>
            <w:r>
              <w:rPr>
                <w:color w:val="000000"/>
                <w:sz w:val="18"/>
                <w:szCs w:val="18"/>
                <w:lang w:val="it-IT"/>
              </w:rPr>
              <w:t>5</w:t>
            </w:r>
          </w:p>
        </w:tc>
        <w:tc>
          <w:tcPr>
            <w:tcW w:w="850" w:type="dxa"/>
            <w:gridSpan w:val="2"/>
            <w:tcBorders>
              <w:top w:val="single" w:sz="4" w:space="0" w:color="auto"/>
              <w:left w:val="nil"/>
              <w:bottom w:val="single" w:sz="4" w:space="0" w:color="auto"/>
              <w:right w:val="nil"/>
            </w:tcBorders>
            <w:vAlign w:val="center"/>
            <w:hideMark/>
          </w:tcPr>
          <w:p w14:paraId="4F8E937D" w14:textId="77777777" w:rsidR="00185444" w:rsidRDefault="00185444" w:rsidP="009F0488">
            <w:pPr>
              <w:jc w:val="center"/>
              <w:rPr>
                <w:color w:val="000000"/>
                <w:sz w:val="18"/>
                <w:szCs w:val="18"/>
              </w:rPr>
            </w:pPr>
            <w:r>
              <w:rPr>
                <w:color w:val="000000"/>
                <w:sz w:val="18"/>
                <w:szCs w:val="18"/>
                <w:lang w:val="it-IT"/>
              </w:rPr>
              <w:t>47</w:t>
            </w:r>
          </w:p>
        </w:tc>
        <w:tc>
          <w:tcPr>
            <w:tcW w:w="850" w:type="dxa"/>
            <w:tcBorders>
              <w:top w:val="single" w:sz="4" w:space="0" w:color="auto"/>
              <w:left w:val="nil"/>
              <w:bottom w:val="single" w:sz="4" w:space="0" w:color="auto"/>
              <w:right w:val="nil"/>
            </w:tcBorders>
            <w:vAlign w:val="center"/>
            <w:hideMark/>
          </w:tcPr>
          <w:p w14:paraId="2BBCF056" w14:textId="5BB285F7" w:rsidR="00185444" w:rsidRDefault="003237A8" w:rsidP="009F0488">
            <w:pPr>
              <w:jc w:val="center"/>
              <w:rPr>
                <w:color w:val="000000"/>
                <w:sz w:val="18"/>
                <w:szCs w:val="18"/>
              </w:rPr>
            </w:pPr>
            <w:r>
              <w:rPr>
                <w:color w:val="000000"/>
                <w:sz w:val="18"/>
                <w:szCs w:val="18"/>
                <w:lang w:val="it-IT"/>
              </w:rPr>
              <w:t>1</w:t>
            </w:r>
            <w:r w:rsidR="00185444">
              <w:rPr>
                <w:color w:val="000000"/>
                <w:sz w:val="18"/>
                <w:szCs w:val="18"/>
                <w:lang w:val="it-IT"/>
              </w:rPr>
              <w:t>.4</w:t>
            </w:r>
          </w:p>
        </w:tc>
        <w:tc>
          <w:tcPr>
            <w:tcW w:w="850" w:type="dxa"/>
            <w:tcBorders>
              <w:top w:val="single" w:sz="4" w:space="0" w:color="auto"/>
              <w:left w:val="nil"/>
              <w:bottom w:val="single" w:sz="4" w:space="0" w:color="auto"/>
              <w:right w:val="nil"/>
            </w:tcBorders>
            <w:vAlign w:val="center"/>
            <w:hideMark/>
          </w:tcPr>
          <w:p w14:paraId="0A5CE97D" w14:textId="77777777" w:rsidR="00185444" w:rsidRDefault="00185444" w:rsidP="009F0488">
            <w:pPr>
              <w:jc w:val="center"/>
              <w:rPr>
                <w:color w:val="000000"/>
                <w:sz w:val="18"/>
                <w:szCs w:val="18"/>
              </w:rPr>
            </w:pPr>
            <w:r>
              <w:rPr>
                <w:color w:val="000000"/>
                <w:sz w:val="18"/>
                <w:szCs w:val="18"/>
                <w:lang w:val="it-IT"/>
              </w:rPr>
              <w:t>87</w:t>
            </w:r>
          </w:p>
        </w:tc>
        <w:tc>
          <w:tcPr>
            <w:tcW w:w="850" w:type="dxa"/>
            <w:tcBorders>
              <w:top w:val="single" w:sz="4" w:space="0" w:color="auto"/>
              <w:left w:val="nil"/>
              <w:bottom w:val="single" w:sz="4" w:space="0" w:color="auto"/>
              <w:right w:val="nil"/>
            </w:tcBorders>
            <w:vAlign w:val="center"/>
            <w:hideMark/>
          </w:tcPr>
          <w:p w14:paraId="29761683" w14:textId="77777777" w:rsidR="00185444" w:rsidRDefault="00185444" w:rsidP="009F0488">
            <w:pPr>
              <w:jc w:val="center"/>
              <w:rPr>
                <w:color w:val="000000"/>
                <w:sz w:val="18"/>
                <w:szCs w:val="18"/>
              </w:rPr>
            </w:pPr>
            <w:r>
              <w:rPr>
                <w:color w:val="000000"/>
                <w:sz w:val="18"/>
                <w:szCs w:val="18"/>
                <w:lang w:val="it-IT"/>
              </w:rPr>
              <w:t>9</w:t>
            </w:r>
          </w:p>
        </w:tc>
      </w:tr>
      <w:tr w:rsidR="00185444" w14:paraId="36BEF535" w14:textId="77777777" w:rsidTr="009F0488">
        <w:trPr>
          <w:trHeight w:val="288"/>
        </w:trPr>
        <w:tc>
          <w:tcPr>
            <w:tcW w:w="1561" w:type="dxa"/>
            <w:tcBorders>
              <w:top w:val="single" w:sz="4" w:space="0" w:color="auto"/>
              <w:left w:val="nil"/>
              <w:bottom w:val="single" w:sz="4" w:space="0" w:color="auto"/>
              <w:right w:val="nil"/>
            </w:tcBorders>
            <w:vAlign w:val="center"/>
            <w:hideMark/>
          </w:tcPr>
          <w:p w14:paraId="69363B46" w14:textId="77777777" w:rsidR="00185444" w:rsidRDefault="00185444" w:rsidP="009F0488">
            <w:pPr>
              <w:rPr>
                <w:rFonts w:ascii="Palatino Linotype" w:hAnsi="Palatino Linotype"/>
                <w:b/>
                <w:bCs/>
                <w:color w:val="000000"/>
                <w:sz w:val="18"/>
                <w:szCs w:val="18"/>
              </w:rPr>
            </w:pPr>
            <w:r>
              <w:rPr>
                <w:rFonts w:ascii="Palatino Linotype" w:hAnsi="Palatino Linotype"/>
                <w:b/>
                <w:bCs/>
                <w:color w:val="000000"/>
                <w:sz w:val="18"/>
                <w:szCs w:val="18"/>
                <w:lang w:val="it-IT"/>
              </w:rPr>
              <w:t>Selenium</w:t>
            </w:r>
          </w:p>
        </w:tc>
        <w:tc>
          <w:tcPr>
            <w:tcW w:w="2125" w:type="dxa"/>
            <w:tcBorders>
              <w:top w:val="single" w:sz="4" w:space="0" w:color="auto"/>
              <w:left w:val="nil"/>
              <w:bottom w:val="single" w:sz="4" w:space="0" w:color="auto"/>
              <w:right w:val="nil"/>
            </w:tcBorders>
            <w:vAlign w:val="center"/>
            <w:hideMark/>
          </w:tcPr>
          <w:p w14:paraId="608CEE21" w14:textId="77777777" w:rsidR="00185444" w:rsidRDefault="00185444" w:rsidP="009F0488">
            <w:pPr>
              <w:jc w:val="center"/>
              <w:rPr>
                <w:rFonts w:ascii="Palatino Linotype" w:hAnsi="Palatino Linotype"/>
                <w:b/>
                <w:bCs/>
                <w:color w:val="000000"/>
                <w:sz w:val="18"/>
                <w:szCs w:val="18"/>
              </w:rPr>
            </w:pPr>
            <w:r>
              <w:rPr>
                <w:rFonts w:ascii="Palatino Linotype" w:hAnsi="Palatino Linotype"/>
                <w:b/>
                <w:bCs/>
                <w:color w:val="000000"/>
                <w:sz w:val="18"/>
                <w:szCs w:val="18"/>
                <w:lang w:val="it-IT"/>
              </w:rPr>
              <w:t>Sodium selenate</w:t>
            </w:r>
          </w:p>
        </w:tc>
        <w:tc>
          <w:tcPr>
            <w:tcW w:w="1276" w:type="dxa"/>
            <w:tcBorders>
              <w:top w:val="single" w:sz="4" w:space="0" w:color="auto"/>
              <w:left w:val="nil"/>
              <w:bottom w:val="single" w:sz="4" w:space="0" w:color="auto"/>
              <w:right w:val="nil"/>
            </w:tcBorders>
            <w:vAlign w:val="center"/>
            <w:hideMark/>
          </w:tcPr>
          <w:p w14:paraId="199851F1"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0.06</w:t>
            </w:r>
          </w:p>
        </w:tc>
        <w:tc>
          <w:tcPr>
            <w:tcW w:w="1276" w:type="dxa"/>
            <w:tcBorders>
              <w:top w:val="single" w:sz="4" w:space="0" w:color="auto"/>
              <w:left w:val="nil"/>
              <w:bottom w:val="single" w:sz="4" w:space="0" w:color="auto"/>
              <w:right w:val="nil"/>
            </w:tcBorders>
            <w:vAlign w:val="center"/>
            <w:hideMark/>
          </w:tcPr>
          <w:p w14:paraId="038C37E3"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0.06</w:t>
            </w:r>
          </w:p>
        </w:tc>
        <w:tc>
          <w:tcPr>
            <w:tcW w:w="1276" w:type="dxa"/>
            <w:tcBorders>
              <w:top w:val="single" w:sz="4" w:space="0" w:color="auto"/>
              <w:left w:val="nil"/>
              <w:bottom w:val="single" w:sz="4" w:space="0" w:color="auto"/>
              <w:right w:val="nil"/>
            </w:tcBorders>
            <w:vAlign w:val="center"/>
            <w:hideMark/>
          </w:tcPr>
          <w:p w14:paraId="3548AED2"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300</w:t>
            </w:r>
          </w:p>
        </w:tc>
        <w:tc>
          <w:tcPr>
            <w:tcW w:w="850" w:type="dxa"/>
            <w:tcBorders>
              <w:top w:val="single" w:sz="4" w:space="0" w:color="auto"/>
              <w:left w:val="nil"/>
              <w:bottom w:val="single" w:sz="4" w:space="0" w:color="auto"/>
              <w:right w:val="nil"/>
            </w:tcBorders>
            <w:vAlign w:val="center"/>
            <w:hideMark/>
          </w:tcPr>
          <w:p w14:paraId="40678056" w14:textId="77777777" w:rsidR="00185444" w:rsidRDefault="00185444" w:rsidP="009F0488">
            <w:pPr>
              <w:jc w:val="center"/>
              <w:rPr>
                <w:color w:val="000000"/>
                <w:sz w:val="18"/>
                <w:szCs w:val="18"/>
              </w:rPr>
            </w:pPr>
            <w:r>
              <w:rPr>
                <w:color w:val="000000"/>
                <w:sz w:val="18"/>
                <w:szCs w:val="18"/>
                <w:lang w:val="it-IT"/>
              </w:rPr>
              <w:t>41</w:t>
            </w:r>
          </w:p>
        </w:tc>
        <w:tc>
          <w:tcPr>
            <w:tcW w:w="850" w:type="dxa"/>
            <w:tcBorders>
              <w:top w:val="single" w:sz="4" w:space="0" w:color="auto"/>
              <w:left w:val="nil"/>
              <w:bottom w:val="single" w:sz="4" w:space="0" w:color="auto"/>
              <w:right w:val="nil"/>
            </w:tcBorders>
            <w:vAlign w:val="center"/>
            <w:hideMark/>
          </w:tcPr>
          <w:p w14:paraId="5DB3391C" w14:textId="0609A572" w:rsidR="00185444" w:rsidRDefault="003237A8" w:rsidP="009F0488">
            <w:pPr>
              <w:jc w:val="center"/>
              <w:rPr>
                <w:color w:val="000000"/>
                <w:sz w:val="18"/>
                <w:szCs w:val="18"/>
              </w:rPr>
            </w:pPr>
            <w:r>
              <w:rPr>
                <w:color w:val="000000"/>
                <w:sz w:val="18"/>
                <w:szCs w:val="18"/>
                <w:lang w:val="it-IT"/>
              </w:rPr>
              <w:t>1</w:t>
            </w:r>
            <w:r w:rsidR="00185444">
              <w:rPr>
                <w:color w:val="000000"/>
                <w:sz w:val="18"/>
                <w:szCs w:val="18"/>
                <w:lang w:val="it-IT"/>
              </w:rPr>
              <w:t>.7</w:t>
            </w:r>
          </w:p>
        </w:tc>
        <w:tc>
          <w:tcPr>
            <w:tcW w:w="850" w:type="dxa"/>
            <w:tcBorders>
              <w:top w:val="single" w:sz="4" w:space="0" w:color="auto"/>
              <w:left w:val="nil"/>
              <w:bottom w:val="single" w:sz="4" w:space="0" w:color="auto"/>
              <w:right w:val="nil"/>
            </w:tcBorders>
            <w:vAlign w:val="center"/>
            <w:hideMark/>
          </w:tcPr>
          <w:p w14:paraId="3FA2C728" w14:textId="77777777" w:rsidR="00185444" w:rsidRDefault="00185444" w:rsidP="009F0488">
            <w:pPr>
              <w:jc w:val="center"/>
              <w:rPr>
                <w:color w:val="000000"/>
                <w:sz w:val="18"/>
                <w:szCs w:val="18"/>
              </w:rPr>
            </w:pPr>
            <w:r>
              <w:rPr>
                <w:color w:val="000000"/>
                <w:sz w:val="18"/>
                <w:szCs w:val="18"/>
                <w:lang w:val="it-IT"/>
              </w:rPr>
              <w:t>87</w:t>
            </w:r>
          </w:p>
        </w:tc>
        <w:tc>
          <w:tcPr>
            <w:tcW w:w="850" w:type="dxa"/>
            <w:tcBorders>
              <w:top w:val="single" w:sz="4" w:space="0" w:color="auto"/>
              <w:left w:val="nil"/>
              <w:bottom w:val="single" w:sz="4" w:space="0" w:color="auto"/>
            </w:tcBorders>
            <w:vAlign w:val="center"/>
            <w:hideMark/>
          </w:tcPr>
          <w:p w14:paraId="62BF1728" w14:textId="77777777" w:rsidR="00185444" w:rsidRDefault="00185444" w:rsidP="009F0488">
            <w:pPr>
              <w:jc w:val="center"/>
              <w:rPr>
                <w:color w:val="000000"/>
                <w:sz w:val="18"/>
                <w:szCs w:val="18"/>
              </w:rPr>
            </w:pPr>
            <w:r>
              <w:rPr>
                <w:color w:val="000000"/>
                <w:sz w:val="18"/>
                <w:szCs w:val="18"/>
                <w:lang w:val="it-IT"/>
              </w:rPr>
              <w:t>15</w:t>
            </w:r>
          </w:p>
        </w:tc>
        <w:tc>
          <w:tcPr>
            <w:tcW w:w="850" w:type="dxa"/>
            <w:gridSpan w:val="2"/>
            <w:tcBorders>
              <w:top w:val="single" w:sz="4" w:space="0" w:color="auto"/>
              <w:left w:val="nil"/>
              <w:bottom w:val="single" w:sz="4" w:space="0" w:color="auto"/>
              <w:right w:val="nil"/>
            </w:tcBorders>
            <w:vAlign w:val="center"/>
            <w:hideMark/>
          </w:tcPr>
          <w:p w14:paraId="57E83A43" w14:textId="77777777" w:rsidR="00185444" w:rsidRDefault="00185444" w:rsidP="009F0488">
            <w:pPr>
              <w:jc w:val="center"/>
              <w:rPr>
                <w:color w:val="000000"/>
                <w:sz w:val="18"/>
                <w:szCs w:val="18"/>
              </w:rPr>
            </w:pPr>
            <w:r>
              <w:rPr>
                <w:color w:val="000000"/>
                <w:sz w:val="18"/>
                <w:szCs w:val="18"/>
                <w:lang w:val="it-IT"/>
              </w:rPr>
              <w:t>41</w:t>
            </w:r>
          </w:p>
        </w:tc>
        <w:tc>
          <w:tcPr>
            <w:tcW w:w="850" w:type="dxa"/>
            <w:tcBorders>
              <w:top w:val="single" w:sz="4" w:space="0" w:color="auto"/>
              <w:left w:val="nil"/>
              <w:bottom w:val="single" w:sz="4" w:space="0" w:color="auto"/>
              <w:right w:val="nil"/>
            </w:tcBorders>
            <w:vAlign w:val="center"/>
            <w:hideMark/>
          </w:tcPr>
          <w:p w14:paraId="0310094A" w14:textId="6ACA3E27" w:rsidR="00185444" w:rsidRDefault="003237A8" w:rsidP="009F0488">
            <w:pPr>
              <w:jc w:val="center"/>
              <w:rPr>
                <w:color w:val="000000"/>
                <w:sz w:val="18"/>
                <w:szCs w:val="18"/>
              </w:rPr>
            </w:pPr>
            <w:r>
              <w:rPr>
                <w:color w:val="000000"/>
                <w:sz w:val="18"/>
                <w:szCs w:val="18"/>
                <w:lang w:val="it-IT"/>
              </w:rPr>
              <w:t>1</w:t>
            </w:r>
            <w:r w:rsidR="00185444">
              <w:rPr>
                <w:color w:val="000000"/>
                <w:sz w:val="18"/>
                <w:szCs w:val="18"/>
                <w:lang w:val="it-IT"/>
              </w:rPr>
              <w:t>.8</w:t>
            </w:r>
          </w:p>
        </w:tc>
        <w:tc>
          <w:tcPr>
            <w:tcW w:w="850" w:type="dxa"/>
            <w:tcBorders>
              <w:top w:val="single" w:sz="4" w:space="0" w:color="auto"/>
              <w:left w:val="nil"/>
              <w:bottom w:val="single" w:sz="4" w:space="0" w:color="auto"/>
              <w:right w:val="nil"/>
            </w:tcBorders>
            <w:vAlign w:val="center"/>
            <w:hideMark/>
          </w:tcPr>
          <w:p w14:paraId="19411368" w14:textId="77777777" w:rsidR="00185444" w:rsidRDefault="00185444" w:rsidP="009F0488">
            <w:pPr>
              <w:jc w:val="center"/>
              <w:rPr>
                <w:color w:val="000000"/>
                <w:sz w:val="18"/>
                <w:szCs w:val="18"/>
              </w:rPr>
            </w:pPr>
            <w:r>
              <w:rPr>
                <w:color w:val="000000"/>
                <w:sz w:val="18"/>
                <w:szCs w:val="18"/>
                <w:lang w:val="it-IT"/>
              </w:rPr>
              <w:t>92</w:t>
            </w:r>
          </w:p>
        </w:tc>
        <w:tc>
          <w:tcPr>
            <w:tcW w:w="850" w:type="dxa"/>
            <w:tcBorders>
              <w:top w:val="single" w:sz="4" w:space="0" w:color="auto"/>
              <w:left w:val="nil"/>
              <w:bottom w:val="single" w:sz="4" w:space="0" w:color="auto"/>
              <w:right w:val="nil"/>
            </w:tcBorders>
            <w:vAlign w:val="center"/>
            <w:hideMark/>
          </w:tcPr>
          <w:p w14:paraId="7092471C" w14:textId="77777777" w:rsidR="00185444" w:rsidRDefault="00185444" w:rsidP="009F0488">
            <w:pPr>
              <w:jc w:val="center"/>
              <w:rPr>
                <w:color w:val="000000"/>
                <w:sz w:val="18"/>
                <w:szCs w:val="18"/>
              </w:rPr>
            </w:pPr>
            <w:r>
              <w:rPr>
                <w:color w:val="000000"/>
                <w:sz w:val="18"/>
                <w:szCs w:val="18"/>
                <w:lang w:val="it-IT"/>
              </w:rPr>
              <w:t>11</w:t>
            </w:r>
          </w:p>
        </w:tc>
      </w:tr>
      <w:tr w:rsidR="00185444" w14:paraId="2F23EAE2" w14:textId="77777777" w:rsidTr="009F0488">
        <w:trPr>
          <w:trHeight w:val="816"/>
        </w:trPr>
        <w:tc>
          <w:tcPr>
            <w:tcW w:w="1561" w:type="dxa"/>
            <w:tcBorders>
              <w:top w:val="single" w:sz="4" w:space="0" w:color="auto"/>
              <w:left w:val="nil"/>
              <w:bottom w:val="single" w:sz="4" w:space="0" w:color="auto"/>
              <w:right w:val="nil"/>
            </w:tcBorders>
            <w:vAlign w:val="center"/>
            <w:hideMark/>
          </w:tcPr>
          <w:p w14:paraId="56D1CBCB" w14:textId="77777777" w:rsidR="00185444" w:rsidRDefault="00185444" w:rsidP="009F0488">
            <w:pPr>
              <w:rPr>
                <w:rFonts w:ascii="Palatino Linotype" w:hAnsi="Palatino Linotype"/>
                <w:b/>
                <w:bCs/>
                <w:color w:val="000000"/>
                <w:sz w:val="18"/>
                <w:szCs w:val="18"/>
              </w:rPr>
            </w:pPr>
            <w:r>
              <w:rPr>
                <w:rFonts w:ascii="Palatino Linotype" w:hAnsi="Palatino Linotype"/>
                <w:b/>
                <w:bCs/>
                <w:color w:val="000000"/>
                <w:sz w:val="18"/>
                <w:szCs w:val="18"/>
                <w:lang w:val="it-IT"/>
              </w:rPr>
              <w:t xml:space="preserve">Liquid Blood Meal </w:t>
            </w:r>
            <w:r>
              <w:rPr>
                <w:rFonts w:ascii="Palatino Linotype" w:hAnsi="Palatino Linotype"/>
                <w:color w:val="000000"/>
                <w:sz w:val="18"/>
                <w:szCs w:val="18"/>
                <w:lang w:val="it-IT"/>
              </w:rPr>
              <w:t>(EUTROFIT®)</w:t>
            </w:r>
          </w:p>
        </w:tc>
        <w:tc>
          <w:tcPr>
            <w:tcW w:w="2125" w:type="dxa"/>
            <w:tcBorders>
              <w:top w:val="single" w:sz="4" w:space="0" w:color="auto"/>
              <w:left w:val="nil"/>
              <w:bottom w:val="single" w:sz="4" w:space="0" w:color="auto"/>
              <w:right w:val="nil"/>
            </w:tcBorders>
            <w:vAlign w:val="center"/>
            <w:hideMark/>
          </w:tcPr>
          <w:p w14:paraId="498406E8" w14:textId="77777777" w:rsidR="00185444" w:rsidRPr="00296B53" w:rsidRDefault="00185444" w:rsidP="009F0488">
            <w:pPr>
              <w:jc w:val="center"/>
              <w:rPr>
                <w:rFonts w:ascii="Palatino Linotype" w:hAnsi="Palatino Linotype"/>
                <w:color w:val="000000"/>
                <w:sz w:val="18"/>
                <w:szCs w:val="18"/>
                <w:lang w:val="en-GB"/>
              </w:rPr>
            </w:pPr>
            <w:r w:rsidRPr="00296B53">
              <w:rPr>
                <w:rFonts w:ascii="Palatino Linotype" w:hAnsi="Palatino Linotype"/>
                <w:color w:val="000000"/>
                <w:sz w:val="18"/>
                <w:szCs w:val="18"/>
                <w:lang w:val="en-GB"/>
              </w:rPr>
              <w:t xml:space="preserve">N 4%; </w:t>
            </w:r>
            <w:r w:rsidRPr="00296B53">
              <w:rPr>
                <w:rFonts w:ascii="Palatino Linotype" w:hAnsi="Palatino Linotype"/>
                <w:b/>
                <w:bCs/>
                <w:color w:val="000000"/>
                <w:sz w:val="18"/>
                <w:szCs w:val="18"/>
                <w:lang w:val="en-GB"/>
              </w:rPr>
              <w:t>Amino acid complex</w:t>
            </w:r>
            <w:r w:rsidRPr="00296B53">
              <w:rPr>
                <w:rFonts w:ascii="Palatino Linotype" w:hAnsi="Palatino Linotype"/>
                <w:color w:val="000000"/>
                <w:sz w:val="18"/>
                <w:szCs w:val="18"/>
                <w:lang w:val="en-GB"/>
              </w:rPr>
              <w:t xml:space="preserve"> from fluid blood meal.</w:t>
            </w:r>
          </w:p>
        </w:tc>
        <w:tc>
          <w:tcPr>
            <w:tcW w:w="1276" w:type="dxa"/>
            <w:tcBorders>
              <w:top w:val="single" w:sz="4" w:space="0" w:color="auto"/>
              <w:left w:val="nil"/>
              <w:bottom w:val="single" w:sz="4" w:space="0" w:color="auto"/>
              <w:right w:val="nil"/>
            </w:tcBorders>
            <w:vAlign w:val="center"/>
            <w:hideMark/>
          </w:tcPr>
          <w:p w14:paraId="6909DC27"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20</w:t>
            </w:r>
          </w:p>
        </w:tc>
        <w:tc>
          <w:tcPr>
            <w:tcW w:w="1276" w:type="dxa"/>
            <w:tcBorders>
              <w:top w:val="single" w:sz="4" w:space="0" w:color="auto"/>
              <w:left w:val="nil"/>
              <w:bottom w:val="single" w:sz="4" w:space="0" w:color="auto"/>
              <w:right w:val="nil"/>
            </w:tcBorders>
            <w:vAlign w:val="center"/>
            <w:hideMark/>
          </w:tcPr>
          <w:p w14:paraId="3A4FB742"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0.8</w:t>
            </w:r>
          </w:p>
        </w:tc>
        <w:tc>
          <w:tcPr>
            <w:tcW w:w="1276" w:type="dxa"/>
            <w:tcBorders>
              <w:top w:val="single" w:sz="4" w:space="0" w:color="auto"/>
              <w:left w:val="nil"/>
              <w:bottom w:val="single" w:sz="4" w:space="0" w:color="auto"/>
              <w:right w:val="nil"/>
            </w:tcBorders>
            <w:vAlign w:val="center"/>
            <w:hideMark/>
          </w:tcPr>
          <w:p w14:paraId="1F3638D1" w14:textId="77777777" w:rsidR="00185444" w:rsidRDefault="00185444" w:rsidP="009F0488">
            <w:pPr>
              <w:jc w:val="center"/>
              <w:rPr>
                <w:rFonts w:ascii="Palatino Linotype" w:hAnsi="Palatino Linotype"/>
                <w:color w:val="000000"/>
                <w:sz w:val="18"/>
                <w:szCs w:val="18"/>
              </w:rPr>
            </w:pPr>
            <w:r>
              <w:rPr>
                <w:rFonts w:ascii="Palatino Linotype" w:hAnsi="Palatino Linotype"/>
                <w:color w:val="000000"/>
                <w:sz w:val="18"/>
                <w:szCs w:val="18"/>
                <w:lang w:val="it-IT"/>
              </w:rPr>
              <w:t>450</w:t>
            </w:r>
          </w:p>
        </w:tc>
        <w:tc>
          <w:tcPr>
            <w:tcW w:w="850" w:type="dxa"/>
            <w:tcBorders>
              <w:top w:val="single" w:sz="4" w:space="0" w:color="auto"/>
              <w:left w:val="nil"/>
              <w:bottom w:val="single" w:sz="4" w:space="0" w:color="auto"/>
              <w:right w:val="nil"/>
            </w:tcBorders>
            <w:vAlign w:val="center"/>
            <w:hideMark/>
          </w:tcPr>
          <w:p w14:paraId="7E2E7B98" w14:textId="77777777" w:rsidR="00185444" w:rsidRDefault="00185444" w:rsidP="009F0488">
            <w:pPr>
              <w:jc w:val="center"/>
              <w:rPr>
                <w:color w:val="000000"/>
                <w:sz w:val="18"/>
                <w:szCs w:val="18"/>
              </w:rPr>
            </w:pPr>
            <w:r>
              <w:rPr>
                <w:color w:val="000000"/>
                <w:sz w:val="18"/>
                <w:szCs w:val="18"/>
                <w:lang w:val="it-IT"/>
              </w:rPr>
              <w:t>51</w:t>
            </w:r>
          </w:p>
        </w:tc>
        <w:tc>
          <w:tcPr>
            <w:tcW w:w="850" w:type="dxa"/>
            <w:tcBorders>
              <w:top w:val="single" w:sz="4" w:space="0" w:color="auto"/>
              <w:left w:val="nil"/>
              <w:bottom w:val="single" w:sz="4" w:space="0" w:color="auto"/>
              <w:right w:val="nil"/>
            </w:tcBorders>
            <w:vAlign w:val="center"/>
            <w:hideMark/>
          </w:tcPr>
          <w:p w14:paraId="584875F8" w14:textId="77777777" w:rsidR="00185444" w:rsidRDefault="00185444" w:rsidP="009F0488">
            <w:pPr>
              <w:jc w:val="center"/>
              <w:rPr>
                <w:color w:val="000000"/>
                <w:sz w:val="18"/>
                <w:szCs w:val="18"/>
              </w:rPr>
            </w:pPr>
            <w:r>
              <w:rPr>
                <w:color w:val="000000"/>
                <w:sz w:val="18"/>
                <w:szCs w:val="18"/>
                <w:lang w:val="it-IT"/>
              </w:rPr>
              <w:t>1.9</w:t>
            </w:r>
          </w:p>
        </w:tc>
        <w:tc>
          <w:tcPr>
            <w:tcW w:w="850" w:type="dxa"/>
            <w:tcBorders>
              <w:top w:val="single" w:sz="4" w:space="0" w:color="auto"/>
              <w:left w:val="nil"/>
              <w:bottom w:val="single" w:sz="4" w:space="0" w:color="auto"/>
              <w:right w:val="nil"/>
            </w:tcBorders>
            <w:vAlign w:val="center"/>
            <w:hideMark/>
          </w:tcPr>
          <w:p w14:paraId="6EE29FC1" w14:textId="77777777" w:rsidR="00185444" w:rsidRDefault="00185444" w:rsidP="009F0488">
            <w:pPr>
              <w:jc w:val="center"/>
              <w:rPr>
                <w:color w:val="000000"/>
                <w:sz w:val="18"/>
                <w:szCs w:val="18"/>
              </w:rPr>
            </w:pPr>
            <w:r>
              <w:rPr>
                <w:color w:val="000000"/>
                <w:sz w:val="18"/>
                <w:szCs w:val="18"/>
                <w:lang w:val="it-IT"/>
              </w:rPr>
              <w:t>99</w:t>
            </w:r>
          </w:p>
        </w:tc>
        <w:tc>
          <w:tcPr>
            <w:tcW w:w="850" w:type="dxa"/>
            <w:tcBorders>
              <w:top w:val="single" w:sz="4" w:space="0" w:color="auto"/>
              <w:left w:val="nil"/>
              <w:bottom w:val="single" w:sz="4" w:space="0" w:color="auto"/>
            </w:tcBorders>
            <w:vAlign w:val="center"/>
            <w:hideMark/>
          </w:tcPr>
          <w:p w14:paraId="0717A834" w14:textId="77777777" w:rsidR="00185444" w:rsidRDefault="00185444" w:rsidP="009F0488">
            <w:pPr>
              <w:jc w:val="center"/>
              <w:rPr>
                <w:color w:val="000000"/>
                <w:sz w:val="18"/>
                <w:szCs w:val="18"/>
              </w:rPr>
            </w:pPr>
            <w:r>
              <w:rPr>
                <w:color w:val="000000"/>
                <w:sz w:val="18"/>
                <w:szCs w:val="18"/>
                <w:lang w:val="it-IT"/>
              </w:rPr>
              <w:t>15</w:t>
            </w:r>
          </w:p>
        </w:tc>
        <w:tc>
          <w:tcPr>
            <w:tcW w:w="850" w:type="dxa"/>
            <w:gridSpan w:val="2"/>
            <w:tcBorders>
              <w:top w:val="single" w:sz="4" w:space="0" w:color="auto"/>
              <w:left w:val="nil"/>
              <w:bottom w:val="single" w:sz="4" w:space="0" w:color="auto"/>
              <w:right w:val="nil"/>
            </w:tcBorders>
            <w:vAlign w:val="center"/>
            <w:hideMark/>
          </w:tcPr>
          <w:p w14:paraId="319C7463" w14:textId="77777777" w:rsidR="00185444" w:rsidRDefault="00185444" w:rsidP="009F0488">
            <w:pPr>
              <w:jc w:val="center"/>
              <w:rPr>
                <w:color w:val="000000"/>
                <w:sz w:val="18"/>
                <w:szCs w:val="18"/>
              </w:rPr>
            </w:pPr>
            <w:r>
              <w:rPr>
                <w:color w:val="000000"/>
                <w:sz w:val="18"/>
                <w:szCs w:val="18"/>
                <w:lang w:val="it-IT"/>
              </w:rPr>
              <w:t>51</w:t>
            </w:r>
          </w:p>
        </w:tc>
        <w:tc>
          <w:tcPr>
            <w:tcW w:w="850" w:type="dxa"/>
            <w:tcBorders>
              <w:top w:val="single" w:sz="4" w:space="0" w:color="auto"/>
              <w:left w:val="nil"/>
              <w:bottom w:val="single" w:sz="4" w:space="0" w:color="auto"/>
              <w:right w:val="nil"/>
            </w:tcBorders>
            <w:vAlign w:val="center"/>
            <w:hideMark/>
          </w:tcPr>
          <w:p w14:paraId="5A29B4DB" w14:textId="77777777" w:rsidR="00185444" w:rsidRDefault="00185444" w:rsidP="009F0488">
            <w:pPr>
              <w:jc w:val="center"/>
              <w:rPr>
                <w:color w:val="000000"/>
                <w:sz w:val="18"/>
                <w:szCs w:val="18"/>
              </w:rPr>
            </w:pPr>
            <w:r>
              <w:rPr>
                <w:color w:val="000000"/>
                <w:sz w:val="18"/>
                <w:szCs w:val="18"/>
                <w:lang w:val="it-IT"/>
              </w:rPr>
              <w:t>1.4</w:t>
            </w:r>
          </w:p>
        </w:tc>
        <w:tc>
          <w:tcPr>
            <w:tcW w:w="850" w:type="dxa"/>
            <w:tcBorders>
              <w:top w:val="single" w:sz="4" w:space="0" w:color="auto"/>
              <w:left w:val="nil"/>
              <w:bottom w:val="single" w:sz="4" w:space="0" w:color="auto"/>
              <w:right w:val="nil"/>
            </w:tcBorders>
            <w:vAlign w:val="center"/>
            <w:hideMark/>
          </w:tcPr>
          <w:p w14:paraId="0D0C2CEC" w14:textId="77777777" w:rsidR="00185444" w:rsidRDefault="00185444" w:rsidP="009F0488">
            <w:pPr>
              <w:jc w:val="center"/>
              <w:rPr>
                <w:color w:val="000000"/>
                <w:sz w:val="18"/>
                <w:szCs w:val="18"/>
              </w:rPr>
            </w:pPr>
            <w:r>
              <w:rPr>
                <w:color w:val="000000"/>
                <w:sz w:val="18"/>
                <w:szCs w:val="18"/>
                <w:lang w:val="it-IT"/>
              </w:rPr>
              <w:t>99</w:t>
            </w:r>
          </w:p>
        </w:tc>
        <w:tc>
          <w:tcPr>
            <w:tcW w:w="850" w:type="dxa"/>
            <w:tcBorders>
              <w:top w:val="single" w:sz="4" w:space="0" w:color="auto"/>
              <w:left w:val="nil"/>
              <w:bottom w:val="single" w:sz="4" w:space="0" w:color="auto"/>
              <w:right w:val="nil"/>
            </w:tcBorders>
            <w:vAlign w:val="center"/>
            <w:hideMark/>
          </w:tcPr>
          <w:p w14:paraId="27241AC6" w14:textId="77777777" w:rsidR="00185444" w:rsidRDefault="00185444" w:rsidP="009F0488">
            <w:pPr>
              <w:jc w:val="center"/>
              <w:rPr>
                <w:color w:val="000000"/>
                <w:sz w:val="18"/>
                <w:szCs w:val="18"/>
              </w:rPr>
            </w:pPr>
            <w:r>
              <w:rPr>
                <w:color w:val="000000"/>
                <w:sz w:val="18"/>
                <w:szCs w:val="18"/>
                <w:lang w:val="it-IT"/>
              </w:rPr>
              <w:t>15</w:t>
            </w:r>
          </w:p>
        </w:tc>
      </w:tr>
    </w:tbl>
    <w:p w14:paraId="4C47220D" w14:textId="77777777" w:rsidR="00185444" w:rsidRDefault="00185444">
      <w:pPr>
        <w:spacing w:line="360" w:lineRule="auto"/>
        <w:jc w:val="both"/>
        <w:rPr>
          <w:rFonts w:ascii="Palatino Linotype" w:eastAsia="Palatino Linotype" w:hAnsi="Palatino Linotype" w:cs="Palatino Linotype"/>
        </w:rPr>
        <w:sectPr w:rsidR="00185444" w:rsidSect="00B527C7">
          <w:pgSz w:w="16838" w:h="11906" w:orient="landscape"/>
          <w:pgMar w:top="1134" w:right="1417" w:bottom="1134" w:left="1134" w:header="708" w:footer="708" w:gutter="0"/>
          <w:pgNumType w:start="1"/>
          <w:cols w:space="720"/>
          <w:docGrid w:linePitch="326"/>
        </w:sectPr>
      </w:pPr>
    </w:p>
    <w:p w14:paraId="0DE679EE" w14:textId="77777777" w:rsidR="00931C77" w:rsidRPr="00B527C7" w:rsidRDefault="00931C77">
      <w:pPr>
        <w:spacing w:line="360" w:lineRule="auto"/>
        <w:jc w:val="both"/>
        <w:rPr>
          <w:rFonts w:ascii="Palatino Linotype" w:eastAsia="Palatino Linotype" w:hAnsi="Palatino Linotype" w:cs="Palatino Linotype"/>
          <w:lang w:val="en-GB"/>
        </w:rPr>
      </w:pPr>
    </w:p>
    <w:p w14:paraId="5DE06392" w14:textId="6BBF4DCF" w:rsidR="00931C77" w:rsidRPr="00B527C7" w:rsidRDefault="00F61304">
      <w:pPr>
        <w:spacing w:line="360" w:lineRule="auto"/>
        <w:jc w:val="both"/>
        <w:rPr>
          <w:rFonts w:ascii="Palatino Linotype" w:eastAsia="Palatino Linotype" w:hAnsi="Palatino Linotype" w:cs="Palatino Linotype"/>
          <w:b/>
          <w:bCs/>
          <w:sz w:val="20"/>
          <w:szCs w:val="20"/>
          <w:lang w:val="en-GB"/>
        </w:rPr>
      </w:pPr>
      <w:r w:rsidRPr="00B527C7">
        <w:rPr>
          <w:rFonts w:ascii="Palatino Linotype" w:eastAsia="Palatino Linotype" w:hAnsi="Palatino Linotype" w:cs="Palatino Linotype"/>
          <w:b/>
          <w:bCs/>
          <w:sz w:val="20"/>
          <w:szCs w:val="20"/>
          <w:lang w:val="en-GB"/>
        </w:rPr>
        <w:t>Table S</w:t>
      </w:r>
      <w:r w:rsidR="00185444">
        <w:rPr>
          <w:rFonts w:ascii="Palatino Linotype" w:eastAsia="Palatino Linotype" w:hAnsi="Palatino Linotype" w:cs="Palatino Linotype"/>
          <w:b/>
          <w:bCs/>
          <w:sz w:val="20"/>
          <w:szCs w:val="20"/>
          <w:lang w:val="en-GB"/>
        </w:rPr>
        <w:t>3</w:t>
      </w:r>
      <w:r w:rsidRPr="00B527C7">
        <w:rPr>
          <w:rFonts w:ascii="Palatino Linotype" w:eastAsia="Palatino Linotype" w:hAnsi="Palatino Linotype" w:cs="Palatino Linotype"/>
          <w:sz w:val="20"/>
          <w:szCs w:val="20"/>
          <w:lang w:val="en-GB"/>
        </w:rPr>
        <w:t>. F-value and significance level of the effect of year (Y), cultivar (CV), foliar fertilization (F), selenium application (Se), and their interaction on protein fraction</w:t>
      </w:r>
      <w:r w:rsidRPr="00B527C7">
        <w:rPr>
          <w:sz w:val="16"/>
          <w:szCs w:val="16"/>
          <w:lang w:val="en-GB"/>
        </w:rPr>
        <w:t xml:space="preserve"> </w:t>
      </w:r>
      <w:r w:rsidRPr="00B527C7">
        <w:rPr>
          <w:sz w:val="20"/>
          <w:szCs w:val="20"/>
          <w:lang w:val="en-GB"/>
        </w:rPr>
        <w:t>r</w:t>
      </w:r>
      <w:r w:rsidRPr="00B527C7">
        <w:rPr>
          <w:rFonts w:ascii="Palatino Linotype" w:eastAsia="Palatino Linotype" w:hAnsi="Palatino Linotype" w:cs="Palatino Linotype"/>
          <w:sz w:val="20"/>
          <w:szCs w:val="20"/>
          <w:lang w:val="en-GB"/>
        </w:rPr>
        <w:t>esulting from analysis of variance (ANOVA).</w:t>
      </w:r>
    </w:p>
    <w:tbl>
      <w:tblPr>
        <w:tblStyle w:val="a1"/>
        <w:tblW w:w="10575" w:type="dxa"/>
        <w:tblInd w:w="-187" w:type="dxa"/>
        <w:tblLayout w:type="fixed"/>
        <w:tblLook w:val="0400" w:firstRow="0" w:lastRow="0" w:firstColumn="0" w:lastColumn="0" w:noHBand="0" w:noVBand="1"/>
      </w:tblPr>
      <w:tblGrid>
        <w:gridCol w:w="1320"/>
        <w:gridCol w:w="1140"/>
        <w:gridCol w:w="1140"/>
        <w:gridCol w:w="1140"/>
        <w:gridCol w:w="1140"/>
        <w:gridCol w:w="1275"/>
        <w:gridCol w:w="1140"/>
        <w:gridCol w:w="1140"/>
        <w:gridCol w:w="1140"/>
      </w:tblGrid>
      <w:tr w:rsidR="00931C77" w14:paraId="19664EA4" w14:textId="77777777">
        <w:trPr>
          <w:trHeight w:val="300"/>
        </w:trPr>
        <w:tc>
          <w:tcPr>
            <w:tcW w:w="1320" w:type="dxa"/>
            <w:tcBorders>
              <w:top w:val="single" w:sz="4" w:space="0" w:color="000000"/>
              <w:left w:val="nil"/>
              <w:bottom w:val="single" w:sz="4" w:space="0" w:color="000000"/>
            </w:tcBorders>
            <w:vAlign w:val="center"/>
          </w:tcPr>
          <w:p w14:paraId="0458B627"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Factor</w:t>
            </w:r>
          </w:p>
        </w:tc>
        <w:tc>
          <w:tcPr>
            <w:tcW w:w="1140" w:type="dxa"/>
            <w:tcBorders>
              <w:top w:val="single" w:sz="4" w:space="0" w:color="000000"/>
              <w:bottom w:val="single" w:sz="4" w:space="0" w:color="000000"/>
            </w:tcBorders>
            <w:vAlign w:val="center"/>
          </w:tcPr>
          <w:p w14:paraId="5A50AF0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DF</w:t>
            </w:r>
          </w:p>
        </w:tc>
        <w:tc>
          <w:tcPr>
            <w:tcW w:w="1140" w:type="dxa"/>
            <w:tcBorders>
              <w:top w:val="single" w:sz="4" w:space="0" w:color="000000"/>
              <w:bottom w:val="single" w:sz="4" w:space="0" w:color="000000"/>
            </w:tcBorders>
            <w:vAlign w:val="center"/>
          </w:tcPr>
          <w:p w14:paraId="6457E74D"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SLP</w:t>
            </w:r>
          </w:p>
        </w:tc>
        <w:tc>
          <w:tcPr>
            <w:tcW w:w="1140" w:type="dxa"/>
            <w:tcBorders>
              <w:top w:val="single" w:sz="4" w:space="0" w:color="000000"/>
              <w:bottom w:val="single" w:sz="4" w:space="0" w:color="000000"/>
            </w:tcBorders>
            <w:vAlign w:val="center"/>
          </w:tcPr>
          <w:p w14:paraId="1B51588E"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ILP</w:t>
            </w:r>
          </w:p>
        </w:tc>
        <w:tc>
          <w:tcPr>
            <w:tcW w:w="1140" w:type="dxa"/>
            <w:tcBorders>
              <w:top w:val="single" w:sz="4" w:space="0" w:color="000000"/>
              <w:bottom w:val="single" w:sz="4" w:space="0" w:color="000000"/>
            </w:tcBorders>
            <w:vAlign w:val="center"/>
          </w:tcPr>
          <w:p w14:paraId="1ABF026D"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Polymeric protein fraction</w:t>
            </w:r>
          </w:p>
        </w:tc>
        <w:tc>
          <w:tcPr>
            <w:tcW w:w="1275" w:type="dxa"/>
            <w:tcBorders>
              <w:top w:val="single" w:sz="4" w:space="0" w:color="000000"/>
              <w:bottom w:val="single" w:sz="4" w:space="0" w:color="000000"/>
            </w:tcBorders>
            <w:vAlign w:val="center"/>
          </w:tcPr>
          <w:p w14:paraId="2CCCC3F9"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Monomeric protein fraction</w:t>
            </w:r>
          </w:p>
        </w:tc>
        <w:tc>
          <w:tcPr>
            <w:tcW w:w="1140" w:type="dxa"/>
            <w:tcBorders>
              <w:top w:val="single" w:sz="4" w:space="0" w:color="000000"/>
              <w:bottom w:val="single" w:sz="4" w:space="0" w:color="000000"/>
            </w:tcBorders>
            <w:vAlign w:val="center"/>
          </w:tcPr>
          <w:p w14:paraId="4687000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mon/pol</w:t>
            </w:r>
          </w:p>
        </w:tc>
        <w:tc>
          <w:tcPr>
            <w:tcW w:w="1140" w:type="dxa"/>
            <w:tcBorders>
              <w:top w:val="single" w:sz="4" w:space="0" w:color="000000"/>
              <w:bottom w:val="single" w:sz="4" w:space="0" w:color="000000"/>
            </w:tcBorders>
            <w:vAlign w:val="center"/>
          </w:tcPr>
          <w:p w14:paraId="4418B47B"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UPP</w:t>
            </w:r>
          </w:p>
        </w:tc>
        <w:tc>
          <w:tcPr>
            <w:tcW w:w="1140" w:type="dxa"/>
            <w:tcBorders>
              <w:top w:val="single" w:sz="4" w:space="0" w:color="000000"/>
              <w:bottom w:val="single" w:sz="4" w:space="0" w:color="000000"/>
              <w:right w:val="nil"/>
            </w:tcBorders>
            <w:vAlign w:val="center"/>
          </w:tcPr>
          <w:p w14:paraId="02D0A569"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GI</w:t>
            </w:r>
          </w:p>
        </w:tc>
      </w:tr>
      <w:tr w:rsidR="00931C77" w14:paraId="7403FB82" w14:textId="77777777">
        <w:trPr>
          <w:trHeight w:val="300"/>
        </w:trPr>
        <w:tc>
          <w:tcPr>
            <w:tcW w:w="1320" w:type="dxa"/>
            <w:tcBorders>
              <w:top w:val="single" w:sz="4" w:space="0" w:color="000000"/>
              <w:left w:val="nil"/>
            </w:tcBorders>
            <w:vAlign w:val="center"/>
          </w:tcPr>
          <w:p w14:paraId="04E3A47A"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w:t>
            </w:r>
          </w:p>
        </w:tc>
        <w:tc>
          <w:tcPr>
            <w:tcW w:w="1140" w:type="dxa"/>
            <w:tcBorders>
              <w:top w:val="single" w:sz="4" w:space="0" w:color="000000"/>
            </w:tcBorders>
            <w:vAlign w:val="center"/>
          </w:tcPr>
          <w:p w14:paraId="2C299DF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140" w:type="dxa"/>
            <w:tcBorders>
              <w:top w:val="single" w:sz="4" w:space="0" w:color="000000"/>
            </w:tcBorders>
            <w:vAlign w:val="center"/>
          </w:tcPr>
          <w:p w14:paraId="539D9E56" w14:textId="2518F0EB"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426.99**</w:t>
            </w:r>
          </w:p>
        </w:tc>
        <w:tc>
          <w:tcPr>
            <w:tcW w:w="1140" w:type="dxa"/>
            <w:tcBorders>
              <w:top w:val="single" w:sz="4" w:space="0" w:color="000000"/>
            </w:tcBorders>
            <w:vAlign w:val="center"/>
          </w:tcPr>
          <w:p w14:paraId="60D03D61" w14:textId="48DF1E71"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37.475**</w:t>
            </w:r>
          </w:p>
        </w:tc>
        <w:tc>
          <w:tcPr>
            <w:tcW w:w="1140" w:type="dxa"/>
            <w:tcBorders>
              <w:top w:val="single" w:sz="4" w:space="0" w:color="000000"/>
            </w:tcBorders>
            <w:vAlign w:val="center"/>
          </w:tcPr>
          <w:p w14:paraId="2FCFA0E9" w14:textId="329FC24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1237.3**</w:t>
            </w:r>
          </w:p>
        </w:tc>
        <w:tc>
          <w:tcPr>
            <w:tcW w:w="1275" w:type="dxa"/>
            <w:tcBorders>
              <w:top w:val="single" w:sz="4" w:space="0" w:color="000000"/>
            </w:tcBorders>
            <w:vAlign w:val="center"/>
          </w:tcPr>
          <w:p w14:paraId="4B5CC8FC" w14:textId="35EDB101"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1237.3**</w:t>
            </w:r>
          </w:p>
        </w:tc>
        <w:tc>
          <w:tcPr>
            <w:tcW w:w="1140" w:type="dxa"/>
            <w:tcBorders>
              <w:top w:val="single" w:sz="4" w:space="0" w:color="000000"/>
            </w:tcBorders>
            <w:vAlign w:val="center"/>
          </w:tcPr>
          <w:p w14:paraId="41974A2E" w14:textId="7AAC5391"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1262.94**</w:t>
            </w:r>
          </w:p>
        </w:tc>
        <w:tc>
          <w:tcPr>
            <w:tcW w:w="1140" w:type="dxa"/>
            <w:tcBorders>
              <w:top w:val="single" w:sz="4" w:space="0" w:color="000000"/>
            </w:tcBorders>
            <w:vAlign w:val="center"/>
          </w:tcPr>
          <w:p w14:paraId="6405B05C"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7.591**</w:t>
            </w:r>
          </w:p>
        </w:tc>
        <w:tc>
          <w:tcPr>
            <w:tcW w:w="1140" w:type="dxa"/>
            <w:tcBorders>
              <w:top w:val="single" w:sz="4" w:space="0" w:color="000000"/>
              <w:right w:val="nil"/>
            </w:tcBorders>
            <w:vAlign w:val="center"/>
          </w:tcPr>
          <w:p w14:paraId="494B979B" w14:textId="400EEA92"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1679.68**</w:t>
            </w:r>
          </w:p>
        </w:tc>
      </w:tr>
      <w:tr w:rsidR="00931C77" w14:paraId="3346B73C" w14:textId="77777777">
        <w:trPr>
          <w:trHeight w:val="300"/>
        </w:trPr>
        <w:tc>
          <w:tcPr>
            <w:tcW w:w="1320" w:type="dxa"/>
            <w:tcBorders>
              <w:left w:val="nil"/>
            </w:tcBorders>
            <w:vAlign w:val="center"/>
          </w:tcPr>
          <w:p w14:paraId="57D4A123"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w:t>
            </w:r>
          </w:p>
        </w:tc>
        <w:tc>
          <w:tcPr>
            <w:tcW w:w="1140" w:type="dxa"/>
            <w:vAlign w:val="center"/>
          </w:tcPr>
          <w:p w14:paraId="13369FBF"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319B28AC" w14:textId="1749B77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130.58**</w:t>
            </w:r>
          </w:p>
        </w:tc>
        <w:tc>
          <w:tcPr>
            <w:tcW w:w="1140" w:type="dxa"/>
            <w:vAlign w:val="center"/>
          </w:tcPr>
          <w:p w14:paraId="2874107F" w14:textId="0210DEB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286.634**</w:t>
            </w:r>
          </w:p>
        </w:tc>
        <w:tc>
          <w:tcPr>
            <w:tcW w:w="1140" w:type="dxa"/>
            <w:vAlign w:val="center"/>
          </w:tcPr>
          <w:p w14:paraId="07A9B2F4" w14:textId="5C3D2E6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146.33**</w:t>
            </w:r>
          </w:p>
        </w:tc>
        <w:tc>
          <w:tcPr>
            <w:tcW w:w="1275" w:type="dxa"/>
            <w:vAlign w:val="center"/>
          </w:tcPr>
          <w:p w14:paraId="1442F3D0" w14:textId="322A2566"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146.33**</w:t>
            </w:r>
          </w:p>
        </w:tc>
        <w:tc>
          <w:tcPr>
            <w:tcW w:w="1140" w:type="dxa"/>
            <w:vAlign w:val="center"/>
          </w:tcPr>
          <w:p w14:paraId="67903CBD" w14:textId="15E98DD4"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132.55**</w:t>
            </w:r>
          </w:p>
        </w:tc>
        <w:tc>
          <w:tcPr>
            <w:tcW w:w="1140" w:type="dxa"/>
            <w:vAlign w:val="center"/>
          </w:tcPr>
          <w:p w14:paraId="2377181F" w14:textId="3BF2B45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288.786**</w:t>
            </w:r>
          </w:p>
        </w:tc>
        <w:tc>
          <w:tcPr>
            <w:tcW w:w="1140" w:type="dxa"/>
            <w:tcBorders>
              <w:right w:val="nil"/>
            </w:tcBorders>
            <w:vAlign w:val="center"/>
          </w:tcPr>
          <w:p w14:paraId="2AE52199" w14:textId="68FD3B8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3883.98**</w:t>
            </w:r>
          </w:p>
        </w:tc>
      </w:tr>
      <w:tr w:rsidR="00931C77" w14:paraId="753B7E41" w14:textId="77777777">
        <w:trPr>
          <w:trHeight w:val="300"/>
        </w:trPr>
        <w:tc>
          <w:tcPr>
            <w:tcW w:w="1320" w:type="dxa"/>
            <w:tcBorders>
              <w:left w:val="nil"/>
            </w:tcBorders>
            <w:vAlign w:val="center"/>
          </w:tcPr>
          <w:p w14:paraId="3AF04BAB"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w:t>
            </w:r>
          </w:p>
        </w:tc>
        <w:tc>
          <w:tcPr>
            <w:tcW w:w="1140" w:type="dxa"/>
            <w:vAlign w:val="center"/>
          </w:tcPr>
          <w:p w14:paraId="2F93B4E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50904E06" w14:textId="55E1A6A6"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17.22**</w:t>
            </w:r>
          </w:p>
        </w:tc>
        <w:tc>
          <w:tcPr>
            <w:tcW w:w="1140" w:type="dxa"/>
            <w:vAlign w:val="center"/>
          </w:tcPr>
          <w:p w14:paraId="4B0E0DED" w14:textId="4CC30AC4"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25.901**</w:t>
            </w:r>
          </w:p>
        </w:tc>
        <w:tc>
          <w:tcPr>
            <w:tcW w:w="1140" w:type="dxa"/>
            <w:vAlign w:val="center"/>
          </w:tcPr>
          <w:p w14:paraId="75391D74"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1.61ns</w:t>
            </w:r>
          </w:p>
        </w:tc>
        <w:tc>
          <w:tcPr>
            <w:tcW w:w="1275" w:type="dxa"/>
            <w:vAlign w:val="center"/>
          </w:tcPr>
          <w:p w14:paraId="2B2BDB9C"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1.61ns</w:t>
            </w:r>
          </w:p>
        </w:tc>
        <w:tc>
          <w:tcPr>
            <w:tcW w:w="1140" w:type="dxa"/>
            <w:vAlign w:val="center"/>
          </w:tcPr>
          <w:p w14:paraId="4C94BBE0"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1.57ns</w:t>
            </w:r>
          </w:p>
        </w:tc>
        <w:tc>
          <w:tcPr>
            <w:tcW w:w="1140" w:type="dxa"/>
            <w:vAlign w:val="center"/>
          </w:tcPr>
          <w:p w14:paraId="00F84FCE" w14:textId="7180E096"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42.335**</w:t>
            </w:r>
          </w:p>
        </w:tc>
        <w:tc>
          <w:tcPr>
            <w:tcW w:w="1140" w:type="dxa"/>
            <w:tcBorders>
              <w:right w:val="nil"/>
            </w:tcBorders>
            <w:vAlign w:val="center"/>
          </w:tcPr>
          <w:p w14:paraId="511A33A1" w14:textId="7834BD1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20.59**</w:t>
            </w:r>
          </w:p>
        </w:tc>
      </w:tr>
      <w:tr w:rsidR="00931C77" w14:paraId="1B8BD160" w14:textId="77777777">
        <w:trPr>
          <w:trHeight w:val="300"/>
        </w:trPr>
        <w:tc>
          <w:tcPr>
            <w:tcW w:w="1320" w:type="dxa"/>
            <w:tcBorders>
              <w:left w:val="nil"/>
            </w:tcBorders>
            <w:vAlign w:val="center"/>
          </w:tcPr>
          <w:p w14:paraId="066775F5"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Se</w:t>
            </w:r>
          </w:p>
        </w:tc>
        <w:tc>
          <w:tcPr>
            <w:tcW w:w="1140" w:type="dxa"/>
            <w:vAlign w:val="center"/>
          </w:tcPr>
          <w:p w14:paraId="4A24F2AC"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140" w:type="dxa"/>
            <w:vAlign w:val="center"/>
          </w:tcPr>
          <w:p w14:paraId="067E92F2"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0.00ns</w:t>
            </w:r>
          </w:p>
        </w:tc>
        <w:tc>
          <w:tcPr>
            <w:tcW w:w="1140" w:type="dxa"/>
            <w:vAlign w:val="center"/>
          </w:tcPr>
          <w:p w14:paraId="40D7F4F4"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0.016ns</w:t>
            </w:r>
          </w:p>
        </w:tc>
        <w:tc>
          <w:tcPr>
            <w:tcW w:w="1140" w:type="dxa"/>
            <w:vAlign w:val="center"/>
          </w:tcPr>
          <w:p w14:paraId="37DD0078"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0.35ns</w:t>
            </w:r>
          </w:p>
        </w:tc>
        <w:tc>
          <w:tcPr>
            <w:tcW w:w="1275" w:type="dxa"/>
            <w:vAlign w:val="center"/>
          </w:tcPr>
          <w:p w14:paraId="3467CE8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0.35ns</w:t>
            </w:r>
          </w:p>
        </w:tc>
        <w:tc>
          <w:tcPr>
            <w:tcW w:w="1140" w:type="dxa"/>
            <w:vAlign w:val="center"/>
          </w:tcPr>
          <w:p w14:paraId="0D6B60E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0.22ns</w:t>
            </w:r>
          </w:p>
        </w:tc>
        <w:tc>
          <w:tcPr>
            <w:tcW w:w="1140" w:type="dxa"/>
            <w:vAlign w:val="center"/>
          </w:tcPr>
          <w:p w14:paraId="6B710615"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0.274ns</w:t>
            </w:r>
          </w:p>
        </w:tc>
        <w:tc>
          <w:tcPr>
            <w:tcW w:w="1140" w:type="dxa"/>
            <w:tcBorders>
              <w:right w:val="nil"/>
            </w:tcBorders>
            <w:vAlign w:val="center"/>
          </w:tcPr>
          <w:p w14:paraId="6A034C1D"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1.95ns</w:t>
            </w:r>
          </w:p>
        </w:tc>
      </w:tr>
      <w:tr w:rsidR="00931C77" w14:paraId="2A3248A9" w14:textId="77777777">
        <w:trPr>
          <w:trHeight w:val="300"/>
        </w:trPr>
        <w:tc>
          <w:tcPr>
            <w:tcW w:w="1320" w:type="dxa"/>
            <w:tcBorders>
              <w:left w:val="nil"/>
            </w:tcBorders>
            <w:vAlign w:val="center"/>
          </w:tcPr>
          <w:p w14:paraId="5DEC055F"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w:t>
            </w:r>
          </w:p>
        </w:tc>
        <w:tc>
          <w:tcPr>
            <w:tcW w:w="1140" w:type="dxa"/>
            <w:vAlign w:val="center"/>
          </w:tcPr>
          <w:p w14:paraId="429701E0"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362FCB96" w14:textId="1A47436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11.56**</w:t>
            </w:r>
          </w:p>
        </w:tc>
        <w:tc>
          <w:tcPr>
            <w:tcW w:w="1140" w:type="dxa"/>
            <w:vAlign w:val="center"/>
          </w:tcPr>
          <w:p w14:paraId="62A211D5" w14:textId="3AF249E5"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84.65**</w:t>
            </w:r>
          </w:p>
        </w:tc>
        <w:tc>
          <w:tcPr>
            <w:tcW w:w="1140" w:type="dxa"/>
            <w:vAlign w:val="center"/>
          </w:tcPr>
          <w:p w14:paraId="7E92F822" w14:textId="7C09B0D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72.64**</w:t>
            </w:r>
          </w:p>
        </w:tc>
        <w:tc>
          <w:tcPr>
            <w:tcW w:w="1275" w:type="dxa"/>
            <w:vAlign w:val="center"/>
          </w:tcPr>
          <w:p w14:paraId="674635CC" w14:textId="1AD2932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72.64**</w:t>
            </w:r>
          </w:p>
        </w:tc>
        <w:tc>
          <w:tcPr>
            <w:tcW w:w="1140" w:type="dxa"/>
            <w:vAlign w:val="center"/>
          </w:tcPr>
          <w:p w14:paraId="0B8AC049" w14:textId="1B64380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59.61**</w:t>
            </w:r>
          </w:p>
        </w:tc>
        <w:tc>
          <w:tcPr>
            <w:tcW w:w="1140" w:type="dxa"/>
            <w:vAlign w:val="center"/>
          </w:tcPr>
          <w:p w14:paraId="64FF5695" w14:textId="6EC63DDB"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40.1**</w:t>
            </w:r>
          </w:p>
        </w:tc>
        <w:tc>
          <w:tcPr>
            <w:tcW w:w="1140" w:type="dxa"/>
            <w:tcBorders>
              <w:right w:val="nil"/>
            </w:tcBorders>
            <w:vAlign w:val="center"/>
          </w:tcPr>
          <w:p w14:paraId="32A97676" w14:textId="463FE82E"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10.35**</w:t>
            </w:r>
          </w:p>
        </w:tc>
      </w:tr>
      <w:tr w:rsidR="00931C77" w14:paraId="6CB914E4" w14:textId="77777777">
        <w:trPr>
          <w:trHeight w:val="300"/>
        </w:trPr>
        <w:tc>
          <w:tcPr>
            <w:tcW w:w="1320" w:type="dxa"/>
            <w:tcBorders>
              <w:left w:val="nil"/>
            </w:tcBorders>
            <w:vAlign w:val="center"/>
          </w:tcPr>
          <w:p w14:paraId="661A5349"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YxF</w:t>
            </w:r>
          </w:p>
        </w:tc>
        <w:tc>
          <w:tcPr>
            <w:tcW w:w="1140" w:type="dxa"/>
            <w:vAlign w:val="center"/>
          </w:tcPr>
          <w:p w14:paraId="1AF9F3D5"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020C03D4" w14:textId="1CBAFCA9"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11.36**</w:t>
            </w:r>
          </w:p>
        </w:tc>
        <w:tc>
          <w:tcPr>
            <w:tcW w:w="1140" w:type="dxa"/>
            <w:vAlign w:val="center"/>
          </w:tcPr>
          <w:p w14:paraId="21FBA081" w14:textId="4C7BB1F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15.101**</w:t>
            </w:r>
          </w:p>
        </w:tc>
        <w:tc>
          <w:tcPr>
            <w:tcW w:w="1140" w:type="dxa"/>
            <w:vAlign w:val="center"/>
          </w:tcPr>
          <w:p w14:paraId="4D492917"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0.48ns</w:t>
            </w:r>
          </w:p>
        </w:tc>
        <w:tc>
          <w:tcPr>
            <w:tcW w:w="1275" w:type="dxa"/>
            <w:vAlign w:val="center"/>
          </w:tcPr>
          <w:p w14:paraId="0ABA38FE"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0.48ns</w:t>
            </w:r>
          </w:p>
        </w:tc>
        <w:tc>
          <w:tcPr>
            <w:tcW w:w="1140" w:type="dxa"/>
            <w:vAlign w:val="center"/>
          </w:tcPr>
          <w:p w14:paraId="25290F63"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0.57ns</w:t>
            </w:r>
          </w:p>
        </w:tc>
        <w:tc>
          <w:tcPr>
            <w:tcW w:w="1140" w:type="dxa"/>
            <w:vAlign w:val="center"/>
          </w:tcPr>
          <w:p w14:paraId="33401BC3" w14:textId="40673103"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22.418**</w:t>
            </w:r>
          </w:p>
        </w:tc>
        <w:tc>
          <w:tcPr>
            <w:tcW w:w="1140" w:type="dxa"/>
            <w:tcBorders>
              <w:right w:val="nil"/>
            </w:tcBorders>
            <w:vAlign w:val="center"/>
          </w:tcPr>
          <w:p w14:paraId="3D75D6AA" w14:textId="51D0299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37.59**</w:t>
            </w:r>
          </w:p>
        </w:tc>
      </w:tr>
      <w:tr w:rsidR="00931C77" w14:paraId="3C31A93D" w14:textId="77777777">
        <w:trPr>
          <w:trHeight w:val="300"/>
        </w:trPr>
        <w:tc>
          <w:tcPr>
            <w:tcW w:w="1320" w:type="dxa"/>
            <w:tcBorders>
              <w:left w:val="nil"/>
            </w:tcBorders>
            <w:vAlign w:val="center"/>
          </w:tcPr>
          <w:p w14:paraId="13636691"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CVxF</w:t>
            </w:r>
          </w:p>
        </w:tc>
        <w:tc>
          <w:tcPr>
            <w:tcW w:w="1140" w:type="dxa"/>
            <w:vAlign w:val="center"/>
          </w:tcPr>
          <w:p w14:paraId="67628657"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140" w:type="dxa"/>
            <w:vAlign w:val="center"/>
          </w:tcPr>
          <w:p w14:paraId="49C8A440"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3.2*</w:t>
            </w:r>
          </w:p>
        </w:tc>
        <w:tc>
          <w:tcPr>
            <w:tcW w:w="1140" w:type="dxa"/>
            <w:vAlign w:val="center"/>
          </w:tcPr>
          <w:p w14:paraId="315213A0" w14:textId="39D8561B"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6.842**</w:t>
            </w:r>
          </w:p>
        </w:tc>
        <w:tc>
          <w:tcPr>
            <w:tcW w:w="1140" w:type="dxa"/>
            <w:vAlign w:val="center"/>
          </w:tcPr>
          <w:p w14:paraId="34C7BBF0"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1.86ns</w:t>
            </w:r>
          </w:p>
        </w:tc>
        <w:tc>
          <w:tcPr>
            <w:tcW w:w="1275" w:type="dxa"/>
            <w:vAlign w:val="center"/>
          </w:tcPr>
          <w:p w14:paraId="6D81C5B8"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1.86ns</w:t>
            </w:r>
          </w:p>
        </w:tc>
        <w:tc>
          <w:tcPr>
            <w:tcW w:w="1140" w:type="dxa"/>
            <w:vAlign w:val="center"/>
          </w:tcPr>
          <w:p w14:paraId="268B1463"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1.73ns</w:t>
            </w:r>
          </w:p>
        </w:tc>
        <w:tc>
          <w:tcPr>
            <w:tcW w:w="1140" w:type="dxa"/>
            <w:vAlign w:val="center"/>
          </w:tcPr>
          <w:p w14:paraId="4099ED36" w14:textId="3B6C11E4"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7.416**</w:t>
            </w:r>
          </w:p>
        </w:tc>
        <w:tc>
          <w:tcPr>
            <w:tcW w:w="1140" w:type="dxa"/>
            <w:tcBorders>
              <w:right w:val="nil"/>
            </w:tcBorders>
            <w:vAlign w:val="center"/>
          </w:tcPr>
          <w:p w14:paraId="6C2E02E3" w14:textId="3BF727A1"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17.64**</w:t>
            </w:r>
          </w:p>
        </w:tc>
      </w:tr>
      <w:tr w:rsidR="00931C77" w14:paraId="1012EC70" w14:textId="77777777">
        <w:trPr>
          <w:trHeight w:val="300"/>
        </w:trPr>
        <w:tc>
          <w:tcPr>
            <w:tcW w:w="1320" w:type="dxa"/>
            <w:tcBorders>
              <w:left w:val="nil"/>
            </w:tcBorders>
            <w:vAlign w:val="center"/>
          </w:tcPr>
          <w:p w14:paraId="58365CDB"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YxSe</w:t>
            </w:r>
          </w:p>
        </w:tc>
        <w:tc>
          <w:tcPr>
            <w:tcW w:w="1140" w:type="dxa"/>
            <w:vAlign w:val="center"/>
          </w:tcPr>
          <w:p w14:paraId="38951347"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140" w:type="dxa"/>
            <w:vAlign w:val="center"/>
          </w:tcPr>
          <w:p w14:paraId="4A115CD7"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0.17ns</w:t>
            </w:r>
          </w:p>
        </w:tc>
        <w:tc>
          <w:tcPr>
            <w:tcW w:w="1140" w:type="dxa"/>
            <w:vAlign w:val="center"/>
          </w:tcPr>
          <w:p w14:paraId="172379F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0.384ns</w:t>
            </w:r>
          </w:p>
        </w:tc>
        <w:tc>
          <w:tcPr>
            <w:tcW w:w="1140" w:type="dxa"/>
            <w:vAlign w:val="center"/>
          </w:tcPr>
          <w:p w14:paraId="470B257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0.08ns</w:t>
            </w:r>
          </w:p>
        </w:tc>
        <w:tc>
          <w:tcPr>
            <w:tcW w:w="1275" w:type="dxa"/>
            <w:vAlign w:val="center"/>
          </w:tcPr>
          <w:p w14:paraId="11A82DAE"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0.08ns</w:t>
            </w:r>
          </w:p>
        </w:tc>
        <w:tc>
          <w:tcPr>
            <w:tcW w:w="1140" w:type="dxa"/>
            <w:vAlign w:val="center"/>
          </w:tcPr>
          <w:p w14:paraId="7BED2694"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0.12ns</w:t>
            </w:r>
          </w:p>
        </w:tc>
        <w:tc>
          <w:tcPr>
            <w:tcW w:w="1140" w:type="dxa"/>
            <w:vAlign w:val="center"/>
          </w:tcPr>
          <w:p w14:paraId="53EDE8B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0.486ns</w:t>
            </w:r>
          </w:p>
        </w:tc>
        <w:tc>
          <w:tcPr>
            <w:tcW w:w="1140" w:type="dxa"/>
            <w:tcBorders>
              <w:right w:val="nil"/>
            </w:tcBorders>
            <w:vAlign w:val="center"/>
          </w:tcPr>
          <w:p w14:paraId="69056C26" w14:textId="13B81020"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105.12**</w:t>
            </w:r>
          </w:p>
        </w:tc>
      </w:tr>
      <w:tr w:rsidR="00931C77" w14:paraId="40FEB0A4" w14:textId="77777777">
        <w:trPr>
          <w:trHeight w:val="300"/>
        </w:trPr>
        <w:tc>
          <w:tcPr>
            <w:tcW w:w="1320" w:type="dxa"/>
            <w:tcBorders>
              <w:left w:val="nil"/>
            </w:tcBorders>
            <w:vAlign w:val="center"/>
          </w:tcPr>
          <w:p w14:paraId="4105371D"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CVxSe</w:t>
            </w:r>
          </w:p>
        </w:tc>
        <w:tc>
          <w:tcPr>
            <w:tcW w:w="1140" w:type="dxa"/>
            <w:vAlign w:val="center"/>
          </w:tcPr>
          <w:p w14:paraId="002036BF"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6EE0DD6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2.05ns</w:t>
            </w:r>
          </w:p>
        </w:tc>
        <w:tc>
          <w:tcPr>
            <w:tcW w:w="1140" w:type="dxa"/>
            <w:vAlign w:val="center"/>
          </w:tcPr>
          <w:p w14:paraId="4399C195"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3.865*</w:t>
            </w:r>
          </w:p>
        </w:tc>
        <w:tc>
          <w:tcPr>
            <w:tcW w:w="1140" w:type="dxa"/>
            <w:vAlign w:val="center"/>
          </w:tcPr>
          <w:p w14:paraId="7CA45634"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0.38ns</w:t>
            </w:r>
          </w:p>
        </w:tc>
        <w:tc>
          <w:tcPr>
            <w:tcW w:w="1275" w:type="dxa"/>
            <w:vAlign w:val="center"/>
          </w:tcPr>
          <w:p w14:paraId="478C0A5E"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0.38ns</w:t>
            </w:r>
          </w:p>
        </w:tc>
        <w:tc>
          <w:tcPr>
            <w:tcW w:w="1140" w:type="dxa"/>
            <w:vAlign w:val="center"/>
          </w:tcPr>
          <w:p w14:paraId="62768D3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0.47ns</w:t>
            </w:r>
          </w:p>
        </w:tc>
        <w:tc>
          <w:tcPr>
            <w:tcW w:w="1140" w:type="dxa"/>
            <w:vAlign w:val="center"/>
          </w:tcPr>
          <w:p w14:paraId="791370DB"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4.514**</w:t>
            </w:r>
          </w:p>
        </w:tc>
        <w:tc>
          <w:tcPr>
            <w:tcW w:w="1140" w:type="dxa"/>
            <w:tcBorders>
              <w:right w:val="nil"/>
            </w:tcBorders>
            <w:vAlign w:val="center"/>
          </w:tcPr>
          <w:p w14:paraId="79DD7C83" w14:textId="174F5DC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35.62**</w:t>
            </w:r>
          </w:p>
        </w:tc>
      </w:tr>
      <w:tr w:rsidR="00931C77" w14:paraId="264A5517" w14:textId="77777777">
        <w:trPr>
          <w:trHeight w:val="300"/>
        </w:trPr>
        <w:tc>
          <w:tcPr>
            <w:tcW w:w="1320" w:type="dxa"/>
            <w:tcBorders>
              <w:left w:val="nil"/>
            </w:tcBorders>
            <w:vAlign w:val="center"/>
          </w:tcPr>
          <w:p w14:paraId="05CB5195"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FxSe</w:t>
            </w:r>
          </w:p>
        </w:tc>
        <w:tc>
          <w:tcPr>
            <w:tcW w:w="1140" w:type="dxa"/>
            <w:vAlign w:val="center"/>
          </w:tcPr>
          <w:p w14:paraId="640577F9"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40D88A29"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3.08*</w:t>
            </w:r>
          </w:p>
        </w:tc>
        <w:tc>
          <w:tcPr>
            <w:tcW w:w="1140" w:type="dxa"/>
            <w:vAlign w:val="center"/>
          </w:tcPr>
          <w:p w14:paraId="4E3926A7"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2.848*</w:t>
            </w:r>
          </w:p>
        </w:tc>
        <w:tc>
          <w:tcPr>
            <w:tcW w:w="1140" w:type="dxa"/>
            <w:vAlign w:val="center"/>
          </w:tcPr>
          <w:p w14:paraId="018CB3C2"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1.28 ns</w:t>
            </w:r>
          </w:p>
        </w:tc>
        <w:tc>
          <w:tcPr>
            <w:tcW w:w="1275" w:type="dxa"/>
            <w:vAlign w:val="center"/>
          </w:tcPr>
          <w:p w14:paraId="0DD8B9D9"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1.28ns</w:t>
            </w:r>
          </w:p>
        </w:tc>
        <w:tc>
          <w:tcPr>
            <w:tcW w:w="1140" w:type="dxa"/>
            <w:vAlign w:val="center"/>
          </w:tcPr>
          <w:p w14:paraId="4E5E7F4B"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1.12ns</w:t>
            </w:r>
          </w:p>
        </w:tc>
        <w:tc>
          <w:tcPr>
            <w:tcW w:w="1140" w:type="dxa"/>
            <w:vAlign w:val="center"/>
          </w:tcPr>
          <w:p w14:paraId="1A462DD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3.877*</w:t>
            </w:r>
          </w:p>
        </w:tc>
        <w:tc>
          <w:tcPr>
            <w:tcW w:w="1140" w:type="dxa"/>
            <w:tcBorders>
              <w:right w:val="nil"/>
            </w:tcBorders>
            <w:vAlign w:val="center"/>
          </w:tcPr>
          <w:p w14:paraId="115934C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0.26ns</w:t>
            </w:r>
          </w:p>
        </w:tc>
      </w:tr>
      <w:tr w:rsidR="00931C77" w14:paraId="102D95D1" w14:textId="77777777">
        <w:trPr>
          <w:trHeight w:val="300"/>
        </w:trPr>
        <w:tc>
          <w:tcPr>
            <w:tcW w:w="1320" w:type="dxa"/>
            <w:tcBorders>
              <w:left w:val="nil"/>
            </w:tcBorders>
            <w:vAlign w:val="center"/>
          </w:tcPr>
          <w:p w14:paraId="0CAF1FF0"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YxCVxF</w:t>
            </w:r>
          </w:p>
        </w:tc>
        <w:tc>
          <w:tcPr>
            <w:tcW w:w="1140" w:type="dxa"/>
            <w:vAlign w:val="center"/>
          </w:tcPr>
          <w:p w14:paraId="3568DFB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140" w:type="dxa"/>
            <w:vAlign w:val="center"/>
          </w:tcPr>
          <w:p w14:paraId="135BBC7D" w14:textId="5ACDD0C5"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7.94**</w:t>
            </w:r>
          </w:p>
        </w:tc>
        <w:tc>
          <w:tcPr>
            <w:tcW w:w="1140" w:type="dxa"/>
            <w:vAlign w:val="center"/>
          </w:tcPr>
          <w:p w14:paraId="415AB9B0" w14:textId="24CEECD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19.483**</w:t>
            </w:r>
          </w:p>
        </w:tc>
        <w:tc>
          <w:tcPr>
            <w:tcW w:w="1140" w:type="dxa"/>
            <w:vAlign w:val="center"/>
          </w:tcPr>
          <w:p w14:paraId="50926A35" w14:textId="31617ED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6.68**</w:t>
            </w:r>
          </w:p>
        </w:tc>
        <w:tc>
          <w:tcPr>
            <w:tcW w:w="1275" w:type="dxa"/>
            <w:vAlign w:val="center"/>
          </w:tcPr>
          <w:p w14:paraId="1C0141DB" w14:textId="044C3D40"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6.68**</w:t>
            </w:r>
          </w:p>
        </w:tc>
        <w:tc>
          <w:tcPr>
            <w:tcW w:w="1140" w:type="dxa"/>
            <w:vAlign w:val="center"/>
          </w:tcPr>
          <w:p w14:paraId="774836C9" w14:textId="7BD681B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7.1**</w:t>
            </w:r>
          </w:p>
        </w:tc>
        <w:tc>
          <w:tcPr>
            <w:tcW w:w="1140" w:type="dxa"/>
            <w:vAlign w:val="center"/>
          </w:tcPr>
          <w:p w14:paraId="286AC11F" w14:textId="6F3C000E"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21.306**</w:t>
            </w:r>
          </w:p>
        </w:tc>
        <w:tc>
          <w:tcPr>
            <w:tcW w:w="1140" w:type="dxa"/>
            <w:tcBorders>
              <w:right w:val="nil"/>
            </w:tcBorders>
            <w:vAlign w:val="center"/>
          </w:tcPr>
          <w:p w14:paraId="227F7EBB" w14:textId="6BDB158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6.29**</w:t>
            </w:r>
          </w:p>
        </w:tc>
      </w:tr>
      <w:tr w:rsidR="00931C77" w14:paraId="3E5AB2A1" w14:textId="77777777">
        <w:trPr>
          <w:trHeight w:val="300"/>
        </w:trPr>
        <w:tc>
          <w:tcPr>
            <w:tcW w:w="1320" w:type="dxa"/>
            <w:tcBorders>
              <w:left w:val="nil"/>
            </w:tcBorders>
            <w:vAlign w:val="center"/>
          </w:tcPr>
          <w:p w14:paraId="3FD92A26"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YxCVxSe</w:t>
            </w:r>
          </w:p>
        </w:tc>
        <w:tc>
          <w:tcPr>
            <w:tcW w:w="1140" w:type="dxa"/>
            <w:vAlign w:val="center"/>
          </w:tcPr>
          <w:p w14:paraId="0932C8A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7C476D4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1.7ns</w:t>
            </w:r>
          </w:p>
        </w:tc>
        <w:tc>
          <w:tcPr>
            <w:tcW w:w="1140" w:type="dxa"/>
            <w:vAlign w:val="center"/>
          </w:tcPr>
          <w:p w14:paraId="5B381DC0"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1.911ns</w:t>
            </w:r>
          </w:p>
        </w:tc>
        <w:tc>
          <w:tcPr>
            <w:tcW w:w="1140" w:type="dxa"/>
            <w:vAlign w:val="center"/>
          </w:tcPr>
          <w:p w14:paraId="12DA2A64"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0.7ns</w:t>
            </w:r>
          </w:p>
        </w:tc>
        <w:tc>
          <w:tcPr>
            <w:tcW w:w="1275" w:type="dxa"/>
            <w:vAlign w:val="center"/>
          </w:tcPr>
          <w:p w14:paraId="5698F76C"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0.7ns</w:t>
            </w:r>
          </w:p>
        </w:tc>
        <w:tc>
          <w:tcPr>
            <w:tcW w:w="1140" w:type="dxa"/>
            <w:vAlign w:val="center"/>
          </w:tcPr>
          <w:p w14:paraId="4558D3CF"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0.7ns</w:t>
            </w:r>
          </w:p>
        </w:tc>
        <w:tc>
          <w:tcPr>
            <w:tcW w:w="1140" w:type="dxa"/>
            <w:vAlign w:val="center"/>
          </w:tcPr>
          <w:p w14:paraId="7BC2836A"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2.118ns</w:t>
            </w:r>
          </w:p>
        </w:tc>
        <w:tc>
          <w:tcPr>
            <w:tcW w:w="1140" w:type="dxa"/>
            <w:tcBorders>
              <w:right w:val="nil"/>
            </w:tcBorders>
            <w:vAlign w:val="center"/>
          </w:tcPr>
          <w:p w14:paraId="703863D4" w14:textId="4ED6441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8.35**</w:t>
            </w:r>
          </w:p>
        </w:tc>
      </w:tr>
      <w:tr w:rsidR="00931C77" w14:paraId="63F2F17E" w14:textId="77777777">
        <w:trPr>
          <w:trHeight w:val="300"/>
        </w:trPr>
        <w:tc>
          <w:tcPr>
            <w:tcW w:w="1320" w:type="dxa"/>
            <w:tcBorders>
              <w:left w:val="nil"/>
            </w:tcBorders>
            <w:vAlign w:val="center"/>
          </w:tcPr>
          <w:p w14:paraId="388392A5"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YxFxSe</w:t>
            </w:r>
          </w:p>
        </w:tc>
        <w:tc>
          <w:tcPr>
            <w:tcW w:w="1140" w:type="dxa"/>
            <w:vAlign w:val="center"/>
          </w:tcPr>
          <w:p w14:paraId="2A9D9AB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vAlign w:val="center"/>
          </w:tcPr>
          <w:p w14:paraId="7B44F8A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2.17ns</w:t>
            </w:r>
          </w:p>
        </w:tc>
        <w:tc>
          <w:tcPr>
            <w:tcW w:w="1140" w:type="dxa"/>
            <w:vAlign w:val="center"/>
          </w:tcPr>
          <w:p w14:paraId="20032164" w14:textId="0CFF3B64"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13.152**</w:t>
            </w:r>
          </w:p>
        </w:tc>
        <w:tc>
          <w:tcPr>
            <w:tcW w:w="1140" w:type="dxa"/>
            <w:vAlign w:val="center"/>
          </w:tcPr>
          <w:p w14:paraId="3324B832" w14:textId="369629AB"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8.42**</w:t>
            </w:r>
          </w:p>
        </w:tc>
        <w:tc>
          <w:tcPr>
            <w:tcW w:w="1275" w:type="dxa"/>
            <w:vAlign w:val="center"/>
          </w:tcPr>
          <w:p w14:paraId="22BB18DA" w14:textId="39C963C2"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8.42**</w:t>
            </w:r>
          </w:p>
        </w:tc>
        <w:tc>
          <w:tcPr>
            <w:tcW w:w="1140" w:type="dxa"/>
            <w:vAlign w:val="center"/>
          </w:tcPr>
          <w:p w14:paraId="7EB52FFE" w14:textId="7E04CCC2"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8.27**</w:t>
            </w:r>
          </w:p>
        </w:tc>
        <w:tc>
          <w:tcPr>
            <w:tcW w:w="1140" w:type="dxa"/>
            <w:vAlign w:val="center"/>
          </w:tcPr>
          <w:p w14:paraId="07FF2A73" w14:textId="1930330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9.878**</w:t>
            </w:r>
          </w:p>
        </w:tc>
        <w:tc>
          <w:tcPr>
            <w:tcW w:w="1140" w:type="dxa"/>
            <w:tcBorders>
              <w:right w:val="nil"/>
            </w:tcBorders>
            <w:vAlign w:val="center"/>
          </w:tcPr>
          <w:p w14:paraId="630C24F7" w14:textId="69225374"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29.49**</w:t>
            </w:r>
          </w:p>
        </w:tc>
      </w:tr>
      <w:tr w:rsidR="00931C77" w14:paraId="1C129CB7" w14:textId="77777777">
        <w:trPr>
          <w:trHeight w:val="300"/>
        </w:trPr>
        <w:tc>
          <w:tcPr>
            <w:tcW w:w="1320" w:type="dxa"/>
            <w:tcBorders>
              <w:left w:val="nil"/>
            </w:tcBorders>
            <w:vAlign w:val="center"/>
          </w:tcPr>
          <w:p w14:paraId="7A275FD6"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VxFxSe</w:t>
            </w:r>
          </w:p>
        </w:tc>
        <w:tc>
          <w:tcPr>
            <w:tcW w:w="1140" w:type="dxa"/>
            <w:vAlign w:val="center"/>
          </w:tcPr>
          <w:p w14:paraId="5394989D"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140" w:type="dxa"/>
            <w:vAlign w:val="center"/>
          </w:tcPr>
          <w:p w14:paraId="06AFB34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2.59**</w:t>
            </w:r>
          </w:p>
        </w:tc>
        <w:tc>
          <w:tcPr>
            <w:tcW w:w="1140" w:type="dxa"/>
            <w:vAlign w:val="center"/>
          </w:tcPr>
          <w:p w14:paraId="1D7C6D87" w14:textId="64E88705"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9.905**</w:t>
            </w:r>
          </w:p>
        </w:tc>
        <w:tc>
          <w:tcPr>
            <w:tcW w:w="1140" w:type="dxa"/>
            <w:vAlign w:val="center"/>
          </w:tcPr>
          <w:p w14:paraId="49828E43" w14:textId="4790AAA6"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4.77**</w:t>
            </w:r>
          </w:p>
        </w:tc>
        <w:tc>
          <w:tcPr>
            <w:tcW w:w="1275" w:type="dxa"/>
            <w:vAlign w:val="center"/>
          </w:tcPr>
          <w:p w14:paraId="30987F5A" w14:textId="13EF885C"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4.77**</w:t>
            </w:r>
          </w:p>
        </w:tc>
        <w:tc>
          <w:tcPr>
            <w:tcW w:w="1140" w:type="dxa"/>
            <w:vAlign w:val="center"/>
          </w:tcPr>
          <w:p w14:paraId="655A5F75" w14:textId="674EF40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5.73**</w:t>
            </w:r>
          </w:p>
        </w:tc>
        <w:tc>
          <w:tcPr>
            <w:tcW w:w="1140" w:type="dxa"/>
            <w:vAlign w:val="center"/>
          </w:tcPr>
          <w:p w14:paraId="570CFB72" w14:textId="5AF4C31A"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10.49**</w:t>
            </w:r>
          </w:p>
        </w:tc>
        <w:tc>
          <w:tcPr>
            <w:tcW w:w="1140" w:type="dxa"/>
            <w:tcBorders>
              <w:right w:val="nil"/>
            </w:tcBorders>
            <w:vAlign w:val="center"/>
          </w:tcPr>
          <w:p w14:paraId="28172C7E" w14:textId="7AEDA15F"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16.35**</w:t>
            </w:r>
          </w:p>
        </w:tc>
      </w:tr>
      <w:tr w:rsidR="00931C77" w14:paraId="6BD0D006" w14:textId="77777777">
        <w:trPr>
          <w:trHeight w:val="300"/>
        </w:trPr>
        <w:tc>
          <w:tcPr>
            <w:tcW w:w="1320" w:type="dxa"/>
            <w:tcBorders>
              <w:left w:val="nil"/>
              <w:bottom w:val="single" w:sz="4" w:space="0" w:color="000000"/>
            </w:tcBorders>
            <w:vAlign w:val="center"/>
          </w:tcPr>
          <w:p w14:paraId="1112E223" w14:textId="77777777" w:rsidR="00931C77" w:rsidRDefault="00F61304">
            <w:pP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YxCVxFxSe</w:t>
            </w:r>
          </w:p>
        </w:tc>
        <w:tc>
          <w:tcPr>
            <w:tcW w:w="1140" w:type="dxa"/>
            <w:tcBorders>
              <w:bottom w:val="single" w:sz="4" w:space="0" w:color="000000"/>
            </w:tcBorders>
            <w:vAlign w:val="center"/>
          </w:tcPr>
          <w:p w14:paraId="1C7A2166"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140" w:type="dxa"/>
            <w:tcBorders>
              <w:bottom w:val="single" w:sz="4" w:space="0" w:color="000000"/>
            </w:tcBorders>
            <w:vAlign w:val="center"/>
          </w:tcPr>
          <w:p w14:paraId="146000E0" w14:textId="0954AD0E"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6.64**</w:t>
            </w:r>
          </w:p>
        </w:tc>
        <w:tc>
          <w:tcPr>
            <w:tcW w:w="1140" w:type="dxa"/>
            <w:tcBorders>
              <w:bottom w:val="single" w:sz="4" w:space="0" w:color="000000"/>
            </w:tcBorders>
            <w:vAlign w:val="center"/>
          </w:tcPr>
          <w:p w14:paraId="420E5B68" w14:textId="107FA929"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19.485**</w:t>
            </w:r>
          </w:p>
        </w:tc>
        <w:tc>
          <w:tcPr>
            <w:tcW w:w="1140" w:type="dxa"/>
            <w:tcBorders>
              <w:bottom w:val="single" w:sz="4" w:space="0" w:color="000000"/>
            </w:tcBorders>
            <w:vAlign w:val="center"/>
          </w:tcPr>
          <w:p w14:paraId="3BD569F1"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2.85**</w:t>
            </w:r>
          </w:p>
        </w:tc>
        <w:tc>
          <w:tcPr>
            <w:tcW w:w="1275" w:type="dxa"/>
            <w:tcBorders>
              <w:bottom w:val="single" w:sz="4" w:space="0" w:color="000000"/>
            </w:tcBorders>
            <w:vAlign w:val="center"/>
          </w:tcPr>
          <w:p w14:paraId="054E0F22"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2.85**</w:t>
            </w:r>
          </w:p>
        </w:tc>
        <w:tc>
          <w:tcPr>
            <w:tcW w:w="1140" w:type="dxa"/>
            <w:tcBorders>
              <w:bottom w:val="single" w:sz="4" w:space="0" w:color="000000"/>
            </w:tcBorders>
            <w:vAlign w:val="center"/>
          </w:tcPr>
          <w:p w14:paraId="1EA730E5" w14:textId="77777777"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140" w:type="dxa"/>
            <w:tcBorders>
              <w:bottom w:val="single" w:sz="4" w:space="0" w:color="000000"/>
            </w:tcBorders>
            <w:vAlign w:val="center"/>
          </w:tcPr>
          <w:p w14:paraId="0F0B74BF" w14:textId="0C8950C8"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21.723**</w:t>
            </w:r>
          </w:p>
        </w:tc>
        <w:tc>
          <w:tcPr>
            <w:tcW w:w="1140" w:type="dxa"/>
            <w:tcBorders>
              <w:bottom w:val="single" w:sz="4" w:space="0" w:color="000000"/>
              <w:right w:val="nil"/>
            </w:tcBorders>
            <w:vAlign w:val="center"/>
          </w:tcPr>
          <w:p w14:paraId="458A75AA" w14:textId="0AECB5B1" w:rsidR="00931C77" w:rsidRDefault="00F61304">
            <w:pPr>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11.35**</w:t>
            </w:r>
          </w:p>
        </w:tc>
      </w:tr>
    </w:tbl>
    <w:p w14:paraId="44C96B25" w14:textId="77777777" w:rsidR="00931C77" w:rsidRPr="00B527C7" w:rsidRDefault="00F61304">
      <w:pPr>
        <w:spacing w:line="360" w:lineRule="auto"/>
        <w:ind w:right="566"/>
        <w:jc w:val="both"/>
        <w:rPr>
          <w:rFonts w:ascii="Palatino Linotype" w:eastAsia="Palatino Linotype" w:hAnsi="Palatino Linotype" w:cs="Palatino Linotype"/>
          <w:sz w:val="18"/>
          <w:szCs w:val="18"/>
          <w:lang w:val="en-GB"/>
        </w:rPr>
      </w:pPr>
      <w:r w:rsidRPr="00B527C7">
        <w:rPr>
          <w:rFonts w:ascii="Palatino Linotype" w:eastAsia="Palatino Linotype" w:hAnsi="Palatino Linotype" w:cs="Palatino Linotype"/>
          <w:sz w:val="18"/>
          <w:szCs w:val="18"/>
          <w:lang w:val="en-GB"/>
        </w:rPr>
        <w:t xml:space="preserve">DF: degree of freedom; SLP: soluble large polymers; ILP: insoluble large polymers; mon/pol: monomeric/polymeric ratio; UPP: unextractable polymeric protein; GI: gluten index. </w:t>
      </w:r>
    </w:p>
    <w:p w14:paraId="7E2032BE" w14:textId="61B40B59" w:rsidR="00931C77" w:rsidRPr="00B527C7" w:rsidRDefault="005C69C2">
      <w:pPr>
        <w:spacing w:line="360" w:lineRule="auto"/>
        <w:ind w:right="566"/>
        <w:jc w:val="both"/>
        <w:rPr>
          <w:rFonts w:ascii="Palatino Linotype" w:eastAsia="Palatino Linotype" w:hAnsi="Palatino Linotype" w:cs="Palatino Linotype"/>
          <w:sz w:val="18"/>
          <w:szCs w:val="18"/>
          <w:lang w:val="en-GB"/>
        </w:rPr>
      </w:pPr>
      <w:r>
        <w:rPr>
          <w:rFonts w:ascii="Palatino Linotype" w:eastAsia="Palatino Linotype" w:hAnsi="Palatino Linotype" w:cs="Palatino Linotype"/>
          <w:sz w:val="18"/>
          <w:szCs w:val="18"/>
          <w:lang w:val="en-GB"/>
        </w:rPr>
        <w:t xml:space="preserve">** </w:t>
      </w:r>
      <w:r w:rsidRPr="005C69C2">
        <w:rPr>
          <w:rFonts w:ascii="Palatino Linotype" w:eastAsia="Palatino Linotype" w:hAnsi="Palatino Linotype" w:cs="Palatino Linotype"/>
          <w:i/>
          <w:sz w:val="18"/>
          <w:szCs w:val="18"/>
          <w:lang w:val="en-GB"/>
        </w:rPr>
        <w:t>p</w:t>
      </w:r>
      <w:r>
        <w:rPr>
          <w:rFonts w:ascii="Palatino Linotype" w:eastAsia="Palatino Linotype" w:hAnsi="Palatino Linotype" w:cs="Palatino Linotype"/>
          <w:sz w:val="18"/>
          <w:szCs w:val="18"/>
          <w:lang w:val="en-GB"/>
        </w:rPr>
        <w:t>-value</w:t>
      </w:r>
      <w:r w:rsidR="00F61304" w:rsidRPr="00B527C7">
        <w:rPr>
          <w:rFonts w:ascii="Palatino Linotype" w:eastAsia="Palatino Linotype" w:hAnsi="Palatino Linotype" w:cs="Palatino Linotype"/>
          <w:sz w:val="18"/>
          <w:szCs w:val="18"/>
          <w:lang w:val="en-GB"/>
        </w:rPr>
        <w:t xml:space="preserve"> ≤ 0.01; * </w:t>
      </w:r>
      <w:r w:rsidR="00F61304" w:rsidRPr="005C69C2">
        <w:rPr>
          <w:rFonts w:ascii="Palatino Linotype" w:eastAsia="Palatino Linotype" w:hAnsi="Palatino Linotype" w:cs="Palatino Linotype"/>
          <w:i/>
          <w:sz w:val="18"/>
          <w:szCs w:val="18"/>
          <w:lang w:val="en-GB"/>
        </w:rPr>
        <w:t>p</w:t>
      </w:r>
      <w:r w:rsidR="00F61304" w:rsidRPr="00B527C7">
        <w:rPr>
          <w:rFonts w:ascii="Palatino Linotype" w:eastAsia="Palatino Linotype" w:hAnsi="Palatino Linotype" w:cs="Palatino Linotype"/>
          <w:sz w:val="18"/>
          <w:szCs w:val="18"/>
          <w:lang w:val="en-GB"/>
        </w:rPr>
        <w:t xml:space="preserve">-value ≤ 0.05; ns not significant. </w:t>
      </w:r>
    </w:p>
    <w:p w14:paraId="3447AE17" w14:textId="77777777" w:rsidR="00931C77" w:rsidRPr="00B527C7" w:rsidRDefault="00F61304">
      <w:pPr>
        <w:spacing w:after="160" w:line="259" w:lineRule="auto"/>
        <w:rPr>
          <w:lang w:val="en-GB"/>
        </w:rPr>
      </w:pPr>
      <w:r w:rsidRPr="00B527C7">
        <w:rPr>
          <w:lang w:val="en-GB"/>
        </w:rPr>
        <w:br w:type="page"/>
      </w:r>
    </w:p>
    <w:p w14:paraId="3CEE86FE" w14:textId="77777777" w:rsidR="00931C77" w:rsidRPr="00B527C7" w:rsidRDefault="00931C77">
      <w:pPr>
        <w:spacing w:line="360" w:lineRule="auto"/>
        <w:jc w:val="both"/>
        <w:rPr>
          <w:rFonts w:ascii="Palatino Linotype" w:eastAsia="Palatino Linotype" w:hAnsi="Palatino Linotype" w:cs="Palatino Linotype"/>
          <w:lang w:val="en-GB"/>
        </w:rPr>
      </w:pPr>
    </w:p>
    <w:p w14:paraId="25BD8190" w14:textId="2C4FCAF9" w:rsidR="00931C77" w:rsidRPr="00B527C7" w:rsidRDefault="00F61304">
      <w:pPr>
        <w:spacing w:line="360" w:lineRule="auto"/>
        <w:ind w:right="140"/>
        <w:rPr>
          <w:rFonts w:ascii="Palatino Linotype" w:eastAsia="Palatino Linotype" w:hAnsi="Palatino Linotype" w:cs="Palatino Linotype"/>
          <w:b/>
          <w:bCs/>
          <w:lang w:val="en-GB"/>
        </w:rPr>
      </w:pPr>
      <w:r w:rsidRPr="00B527C7">
        <w:rPr>
          <w:rFonts w:ascii="Palatino Linotype" w:eastAsia="Palatino Linotype" w:hAnsi="Palatino Linotype" w:cs="Palatino Linotype"/>
          <w:b/>
          <w:bCs/>
          <w:sz w:val="20"/>
          <w:szCs w:val="20"/>
          <w:lang w:val="en-GB"/>
        </w:rPr>
        <w:t>Table S</w:t>
      </w:r>
      <w:r w:rsidR="00A52C63">
        <w:rPr>
          <w:rFonts w:ascii="Palatino Linotype" w:eastAsia="Palatino Linotype" w:hAnsi="Palatino Linotype" w:cs="Palatino Linotype"/>
          <w:b/>
          <w:bCs/>
          <w:sz w:val="20"/>
          <w:szCs w:val="20"/>
          <w:lang w:val="en-GB"/>
        </w:rPr>
        <w:t>4</w:t>
      </w:r>
      <w:r w:rsidRPr="00B527C7">
        <w:rPr>
          <w:rFonts w:ascii="Palatino Linotype" w:eastAsia="Palatino Linotype" w:hAnsi="Palatino Linotype" w:cs="Palatino Linotype"/>
          <w:b/>
          <w:bCs/>
          <w:sz w:val="20"/>
          <w:szCs w:val="20"/>
          <w:lang w:val="en-GB"/>
        </w:rPr>
        <w:t xml:space="preserve">. </w:t>
      </w:r>
      <w:r w:rsidRPr="00B527C7">
        <w:rPr>
          <w:rFonts w:ascii="Palatino Linotype" w:eastAsia="Palatino Linotype" w:hAnsi="Palatino Linotype" w:cs="Palatino Linotype"/>
          <w:sz w:val="20"/>
          <w:szCs w:val="20"/>
          <w:lang w:val="en-GB"/>
        </w:rPr>
        <w:t>F-value and significance level of the effect of year (Y), cultivar (CV), foliar fertilization (F), selenium application (Se), and their interaction on macro and micro nutrient grain concentration resulting from analysis of variance (ANOVA).</w:t>
      </w:r>
    </w:p>
    <w:tbl>
      <w:tblPr>
        <w:tblStyle w:val="a2"/>
        <w:tblW w:w="9495" w:type="dxa"/>
        <w:tblInd w:w="-142" w:type="dxa"/>
        <w:tblBorders>
          <w:top w:val="single" w:sz="8" w:space="0" w:color="000000"/>
          <w:bottom w:val="single" w:sz="8" w:space="0" w:color="000000"/>
          <w:insideH w:val="single" w:sz="4" w:space="0" w:color="000000"/>
          <w:insideV w:val="single" w:sz="4" w:space="0" w:color="000000"/>
        </w:tblBorders>
        <w:tblLayout w:type="fixed"/>
        <w:tblLook w:val="0400" w:firstRow="0" w:lastRow="0" w:firstColumn="0" w:lastColumn="0" w:noHBand="0" w:noVBand="1"/>
      </w:tblPr>
      <w:tblGrid>
        <w:gridCol w:w="1296"/>
        <w:gridCol w:w="1114"/>
        <w:gridCol w:w="1417"/>
        <w:gridCol w:w="1417"/>
        <w:gridCol w:w="1417"/>
        <w:gridCol w:w="1417"/>
        <w:gridCol w:w="1417"/>
      </w:tblGrid>
      <w:tr w:rsidR="00931C77" w14:paraId="627AB584" w14:textId="77777777" w:rsidTr="00B527C7">
        <w:trPr>
          <w:trHeight w:val="300"/>
        </w:trPr>
        <w:tc>
          <w:tcPr>
            <w:tcW w:w="1296" w:type="dxa"/>
            <w:tcBorders>
              <w:top w:val="single" w:sz="4" w:space="0" w:color="000000"/>
              <w:bottom w:val="single" w:sz="4" w:space="0" w:color="000000"/>
              <w:right w:val="nil"/>
            </w:tcBorders>
            <w:vAlign w:val="center"/>
          </w:tcPr>
          <w:p w14:paraId="72202922"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Factor</w:t>
            </w:r>
          </w:p>
        </w:tc>
        <w:tc>
          <w:tcPr>
            <w:tcW w:w="1114" w:type="dxa"/>
            <w:tcBorders>
              <w:top w:val="single" w:sz="4" w:space="0" w:color="000000"/>
              <w:left w:val="nil"/>
              <w:bottom w:val="single" w:sz="4" w:space="0" w:color="000000"/>
              <w:right w:val="nil"/>
            </w:tcBorders>
          </w:tcPr>
          <w:p w14:paraId="56D6E38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DF</w:t>
            </w:r>
          </w:p>
        </w:tc>
        <w:tc>
          <w:tcPr>
            <w:tcW w:w="1417" w:type="dxa"/>
            <w:tcBorders>
              <w:top w:val="single" w:sz="4" w:space="0" w:color="000000"/>
              <w:left w:val="nil"/>
              <w:bottom w:val="single" w:sz="4" w:space="0" w:color="000000"/>
              <w:right w:val="nil"/>
            </w:tcBorders>
            <w:vAlign w:val="center"/>
          </w:tcPr>
          <w:p w14:paraId="0CE48F23"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Grain [N]</w:t>
            </w:r>
          </w:p>
        </w:tc>
        <w:tc>
          <w:tcPr>
            <w:tcW w:w="1417" w:type="dxa"/>
            <w:tcBorders>
              <w:top w:val="single" w:sz="4" w:space="0" w:color="000000"/>
              <w:left w:val="nil"/>
              <w:bottom w:val="single" w:sz="4" w:space="0" w:color="000000"/>
              <w:right w:val="nil"/>
            </w:tcBorders>
            <w:vAlign w:val="center"/>
          </w:tcPr>
          <w:p w14:paraId="3753EF4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Grain [S]</w:t>
            </w:r>
          </w:p>
        </w:tc>
        <w:tc>
          <w:tcPr>
            <w:tcW w:w="1417" w:type="dxa"/>
            <w:tcBorders>
              <w:top w:val="single" w:sz="4" w:space="0" w:color="000000"/>
              <w:left w:val="nil"/>
              <w:bottom w:val="single" w:sz="4" w:space="0" w:color="000000"/>
              <w:right w:val="nil"/>
            </w:tcBorders>
            <w:vAlign w:val="center"/>
          </w:tcPr>
          <w:p w14:paraId="2A106904"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Grain [Se]</w:t>
            </w:r>
          </w:p>
        </w:tc>
        <w:tc>
          <w:tcPr>
            <w:tcW w:w="1417" w:type="dxa"/>
            <w:tcBorders>
              <w:top w:val="single" w:sz="4" w:space="0" w:color="000000"/>
              <w:left w:val="nil"/>
              <w:bottom w:val="single" w:sz="4" w:space="0" w:color="000000"/>
              <w:right w:val="nil"/>
            </w:tcBorders>
            <w:vAlign w:val="center"/>
          </w:tcPr>
          <w:p w14:paraId="52998496"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Grain [Fe]</w:t>
            </w:r>
          </w:p>
        </w:tc>
        <w:tc>
          <w:tcPr>
            <w:tcW w:w="1417" w:type="dxa"/>
            <w:tcBorders>
              <w:top w:val="single" w:sz="4" w:space="0" w:color="000000"/>
              <w:left w:val="nil"/>
              <w:bottom w:val="single" w:sz="4" w:space="0" w:color="000000"/>
            </w:tcBorders>
            <w:vAlign w:val="center"/>
          </w:tcPr>
          <w:p w14:paraId="668048EE"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Grain [Zn]</w:t>
            </w:r>
          </w:p>
        </w:tc>
      </w:tr>
      <w:tr w:rsidR="00931C77" w14:paraId="3B3FEBE0" w14:textId="77777777" w:rsidTr="00B527C7">
        <w:trPr>
          <w:trHeight w:val="300"/>
        </w:trPr>
        <w:tc>
          <w:tcPr>
            <w:tcW w:w="1296" w:type="dxa"/>
            <w:tcBorders>
              <w:top w:val="single" w:sz="4" w:space="0" w:color="000000"/>
              <w:bottom w:val="nil"/>
              <w:right w:val="nil"/>
            </w:tcBorders>
            <w:vAlign w:val="center"/>
          </w:tcPr>
          <w:p w14:paraId="189267BD" w14:textId="77777777" w:rsidR="00931C77" w:rsidRDefault="00F61304">
            <w:pPr>
              <w:spacing w:line="360" w:lineRule="auto"/>
              <w:rPr>
                <w:rFonts w:ascii="Palatino Linotype" w:eastAsia="Palatino Linotype" w:hAnsi="Palatino Linotype" w:cs="Palatino Linotype"/>
                <w:color w:val="000000"/>
                <w:sz w:val="18"/>
                <w:szCs w:val="18"/>
              </w:rPr>
            </w:pPr>
            <w:bookmarkStart w:id="1" w:name="_heading=h.lm3zt29n448n" w:colFirst="0" w:colLast="0"/>
            <w:bookmarkEnd w:id="1"/>
            <w:r>
              <w:rPr>
                <w:rFonts w:ascii="Palatino Linotype" w:eastAsia="Palatino Linotype" w:hAnsi="Palatino Linotype" w:cs="Palatino Linotype"/>
                <w:color w:val="000000"/>
                <w:sz w:val="18"/>
                <w:szCs w:val="18"/>
              </w:rPr>
              <w:t>Y</w:t>
            </w:r>
          </w:p>
        </w:tc>
        <w:tc>
          <w:tcPr>
            <w:tcW w:w="1114" w:type="dxa"/>
            <w:tcBorders>
              <w:top w:val="single" w:sz="4" w:space="0" w:color="000000"/>
              <w:left w:val="nil"/>
              <w:bottom w:val="nil"/>
              <w:right w:val="nil"/>
            </w:tcBorders>
            <w:vAlign w:val="center"/>
          </w:tcPr>
          <w:p w14:paraId="43A28EE2"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7" w:type="dxa"/>
            <w:tcBorders>
              <w:top w:val="single" w:sz="4" w:space="0" w:color="000000"/>
              <w:left w:val="nil"/>
              <w:bottom w:val="nil"/>
              <w:right w:val="nil"/>
            </w:tcBorders>
            <w:vAlign w:val="center"/>
          </w:tcPr>
          <w:p w14:paraId="4E504A0B" w14:textId="0C2A86D4"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3815.25**</w:t>
            </w:r>
          </w:p>
        </w:tc>
        <w:tc>
          <w:tcPr>
            <w:tcW w:w="1417" w:type="dxa"/>
            <w:tcBorders>
              <w:top w:val="single" w:sz="4" w:space="0" w:color="000000"/>
              <w:left w:val="nil"/>
              <w:bottom w:val="nil"/>
              <w:right w:val="nil"/>
            </w:tcBorders>
            <w:vAlign w:val="bottom"/>
          </w:tcPr>
          <w:p w14:paraId="79356EF2" w14:textId="56833AB9"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2721.917**</w:t>
            </w:r>
          </w:p>
        </w:tc>
        <w:tc>
          <w:tcPr>
            <w:tcW w:w="1417" w:type="dxa"/>
            <w:tcBorders>
              <w:top w:val="single" w:sz="4" w:space="0" w:color="000000"/>
              <w:left w:val="nil"/>
              <w:bottom w:val="nil"/>
              <w:right w:val="nil"/>
            </w:tcBorders>
            <w:vAlign w:val="bottom"/>
          </w:tcPr>
          <w:p w14:paraId="11EE29C9" w14:textId="03709E88"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30.108**</w:t>
            </w:r>
          </w:p>
        </w:tc>
        <w:tc>
          <w:tcPr>
            <w:tcW w:w="1417" w:type="dxa"/>
            <w:tcBorders>
              <w:top w:val="single" w:sz="4" w:space="0" w:color="000000"/>
              <w:left w:val="nil"/>
              <w:bottom w:val="nil"/>
              <w:right w:val="nil"/>
            </w:tcBorders>
            <w:vAlign w:val="bottom"/>
          </w:tcPr>
          <w:p w14:paraId="78C5BED6" w14:textId="127E7A49"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202.829**</w:t>
            </w:r>
          </w:p>
        </w:tc>
        <w:tc>
          <w:tcPr>
            <w:tcW w:w="1417" w:type="dxa"/>
            <w:tcBorders>
              <w:top w:val="single" w:sz="4" w:space="0" w:color="000000"/>
              <w:left w:val="nil"/>
              <w:bottom w:val="nil"/>
            </w:tcBorders>
            <w:vAlign w:val="bottom"/>
          </w:tcPr>
          <w:p w14:paraId="55370822" w14:textId="192602D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1599.287**</w:t>
            </w:r>
          </w:p>
        </w:tc>
      </w:tr>
      <w:tr w:rsidR="00931C77" w14:paraId="50F92D87" w14:textId="77777777" w:rsidTr="00B527C7">
        <w:trPr>
          <w:trHeight w:val="300"/>
        </w:trPr>
        <w:tc>
          <w:tcPr>
            <w:tcW w:w="1296" w:type="dxa"/>
            <w:tcBorders>
              <w:top w:val="nil"/>
              <w:bottom w:val="nil"/>
              <w:right w:val="nil"/>
            </w:tcBorders>
            <w:vAlign w:val="center"/>
          </w:tcPr>
          <w:p w14:paraId="1E48BCF4"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w:t>
            </w:r>
          </w:p>
        </w:tc>
        <w:tc>
          <w:tcPr>
            <w:tcW w:w="1114" w:type="dxa"/>
            <w:tcBorders>
              <w:top w:val="nil"/>
              <w:left w:val="nil"/>
              <w:bottom w:val="nil"/>
              <w:right w:val="nil"/>
            </w:tcBorders>
            <w:vAlign w:val="center"/>
          </w:tcPr>
          <w:p w14:paraId="6785A88A"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0D9FB66A" w14:textId="62469331"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22.25**</w:t>
            </w:r>
          </w:p>
        </w:tc>
        <w:tc>
          <w:tcPr>
            <w:tcW w:w="1417" w:type="dxa"/>
            <w:tcBorders>
              <w:top w:val="nil"/>
              <w:left w:val="nil"/>
              <w:bottom w:val="nil"/>
              <w:right w:val="nil"/>
            </w:tcBorders>
            <w:vAlign w:val="bottom"/>
          </w:tcPr>
          <w:p w14:paraId="4325B2C9" w14:textId="4889B064"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114.953**</w:t>
            </w:r>
          </w:p>
        </w:tc>
        <w:tc>
          <w:tcPr>
            <w:tcW w:w="1417" w:type="dxa"/>
            <w:tcBorders>
              <w:top w:val="nil"/>
              <w:left w:val="nil"/>
              <w:bottom w:val="nil"/>
              <w:right w:val="nil"/>
            </w:tcBorders>
            <w:vAlign w:val="bottom"/>
          </w:tcPr>
          <w:p w14:paraId="18489E4A" w14:textId="6540D44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39.93**</w:t>
            </w:r>
          </w:p>
        </w:tc>
        <w:tc>
          <w:tcPr>
            <w:tcW w:w="1417" w:type="dxa"/>
            <w:tcBorders>
              <w:top w:val="nil"/>
              <w:left w:val="nil"/>
              <w:bottom w:val="nil"/>
              <w:right w:val="nil"/>
            </w:tcBorders>
            <w:vAlign w:val="bottom"/>
          </w:tcPr>
          <w:p w14:paraId="34ED4B7C" w14:textId="031B98FC"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38.935**</w:t>
            </w:r>
          </w:p>
        </w:tc>
        <w:tc>
          <w:tcPr>
            <w:tcW w:w="1417" w:type="dxa"/>
            <w:tcBorders>
              <w:top w:val="nil"/>
              <w:left w:val="nil"/>
              <w:bottom w:val="nil"/>
            </w:tcBorders>
            <w:vAlign w:val="bottom"/>
          </w:tcPr>
          <w:p w14:paraId="0E759C48"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14.048**</w:t>
            </w:r>
          </w:p>
        </w:tc>
      </w:tr>
      <w:tr w:rsidR="00931C77" w14:paraId="19954E65" w14:textId="77777777" w:rsidTr="00B527C7">
        <w:trPr>
          <w:trHeight w:val="300"/>
        </w:trPr>
        <w:tc>
          <w:tcPr>
            <w:tcW w:w="1296" w:type="dxa"/>
            <w:tcBorders>
              <w:top w:val="nil"/>
              <w:bottom w:val="nil"/>
              <w:right w:val="nil"/>
            </w:tcBorders>
            <w:vAlign w:val="center"/>
          </w:tcPr>
          <w:p w14:paraId="025476CD"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w:t>
            </w:r>
          </w:p>
        </w:tc>
        <w:tc>
          <w:tcPr>
            <w:tcW w:w="1114" w:type="dxa"/>
            <w:tcBorders>
              <w:top w:val="nil"/>
              <w:left w:val="nil"/>
              <w:bottom w:val="nil"/>
              <w:right w:val="nil"/>
            </w:tcBorders>
            <w:vAlign w:val="center"/>
          </w:tcPr>
          <w:p w14:paraId="7D5E596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2797E650"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2.27ns</w:t>
            </w:r>
          </w:p>
        </w:tc>
        <w:tc>
          <w:tcPr>
            <w:tcW w:w="1417" w:type="dxa"/>
            <w:tcBorders>
              <w:top w:val="nil"/>
              <w:left w:val="nil"/>
              <w:bottom w:val="nil"/>
              <w:right w:val="nil"/>
            </w:tcBorders>
            <w:vAlign w:val="bottom"/>
          </w:tcPr>
          <w:p w14:paraId="096B503A" w14:textId="54C8A714"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8.866**</w:t>
            </w:r>
          </w:p>
        </w:tc>
        <w:tc>
          <w:tcPr>
            <w:tcW w:w="1417" w:type="dxa"/>
            <w:tcBorders>
              <w:top w:val="nil"/>
              <w:left w:val="nil"/>
              <w:bottom w:val="nil"/>
              <w:right w:val="nil"/>
            </w:tcBorders>
            <w:vAlign w:val="bottom"/>
          </w:tcPr>
          <w:p w14:paraId="74F16748" w14:textId="30BE989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40.913**</w:t>
            </w:r>
          </w:p>
        </w:tc>
        <w:tc>
          <w:tcPr>
            <w:tcW w:w="1417" w:type="dxa"/>
            <w:tcBorders>
              <w:top w:val="nil"/>
              <w:left w:val="nil"/>
              <w:bottom w:val="nil"/>
              <w:right w:val="nil"/>
            </w:tcBorders>
            <w:vAlign w:val="bottom"/>
          </w:tcPr>
          <w:p w14:paraId="6C14276B" w14:textId="1AEFA52E"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11.311**</w:t>
            </w:r>
          </w:p>
        </w:tc>
        <w:tc>
          <w:tcPr>
            <w:tcW w:w="1417" w:type="dxa"/>
            <w:tcBorders>
              <w:top w:val="nil"/>
              <w:left w:val="nil"/>
              <w:bottom w:val="nil"/>
            </w:tcBorders>
            <w:vAlign w:val="bottom"/>
          </w:tcPr>
          <w:p w14:paraId="5C393439"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4.66**</w:t>
            </w:r>
          </w:p>
        </w:tc>
      </w:tr>
      <w:tr w:rsidR="00931C77" w14:paraId="131D88B4" w14:textId="77777777" w:rsidTr="00B527C7">
        <w:trPr>
          <w:trHeight w:val="300"/>
        </w:trPr>
        <w:tc>
          <w:tcPr>
            <w:tcW w:w="1296" w:type="dxa"/>
            <w:tcBorders>
              <w:top w:val="nil"/>
              <w:bottom w:val="nil"/>
              <w:right w:val="nil"/>
            </w:tcBorders>
            <w:vAlign w:val="center"/>
          </w:tcPr>
          <w:p w14:paraId="0FED2A72"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Se</w:t>
            </w:r>
          </w:p>
        </w:tc>
        <w:tc>
          <w:tcPr>
            <w:tcW w:w="1114" w:type="dxa"/>
            <w:tcBorders>
              <w:top w:val="nil"/>
              <w:left w:val="nil"/>
              <w:bottom w:val="nil"/>
              <w:right w:val="nil"/>
            </w:tcBorders>
            <w:vAlign w:val="center"/>
          </w:tcPr>
          <w:p w14:paraId="18822245"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7" w:type="dxa"/>
            <w:tcBorders>
              <w:top w:val="nil"/>
              <w:left w:val="nil"/>
              <w:bottom w:val="nil"/>
              <w:right w:val="nil"/>
            </w:tcBorders>
            <w:vAlign w:val="center"/>
          </w:tcPr>
          <w:p w14:paraId="53697626"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1.68ns</w:t>
            </w:r>
          </w:p>
        </w:tc>
        <w:tc>
          <w:tcPr>
            <w:tcW w:w="1417" w:type="dxa"/>
            <w:tcBorders>
              <w:top w:val="nil"/>
              <w:left w:val="nil"/>
              <w:bottom w:val="nil"/>
              <w:right w:val="nil"/>
            </w:tcBorders>
            <w:vAlign w:val="bottom"/>
          </w:tcPr>
          <w:p w14:paraId="0FE67BC8"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0.16ns</w:t>
            </w:r>
          </w:p>
        </w:tc>
        <w:tc>
          <w:tcPr>
            <w:tcW w:w="1417" w:type="dxa"/>
            <w:tcBorders>
              <w:top w:val="nil"/>
              <w:left w:val="nil"/>
              <w:bottom w:val="nil"/>
              <w:right w:val="nil"/>
            </w:tcBorders>
            <w:vAlign w:val="bottom"/>
          </w:tcPr>
          <w:p w14:paraId="18275152" w14:textId="76A09985"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2924.688**</w:t>
            </w:r>
          </w:p>
        </w:tc>
        <w:tc>
          <w:tcPr>
            <w:tcW w:w="1417" w:type="dxa"/>
            <w:tcBorders>
              <w:top w:val="nil"/>
              <w:left w:val="nil"/>
              <w:bottom w:val="nil"/>
              <w:right w:val="nil"/>
            </w:tcBorders>
            <w:vAlign w:val="bottom"/>
          </w:tcPr>
          <w:p w14:paraId="376769F7"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0.453ns</w:t>
            </w:r>
          </w:p>
        </w:tc>
        <w:tc>
          <w:tcPr>
            <w:tcW w:w="1417" w:type="dxa"/>
            <w:tcBorders>
              <w:top w:val="nil"/>
              <w:left w:val="nil"/>
              <w:bottom w:val="nil"/>
            </w:tcBorders>
            <w:vAlign w:val="bottom"/>
          </w:tcPr>
          <w:p w14:paraId="155904E5"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4.00ns</w:t>
            </w:r>
          </w:p>
        </w:tc>
      </w:tr>
      <w:tr w:rsidR="00931C77" w14:paraId="267DEC04" w14:textId="77777777" w:rsidTr="00B527C7">
        <w:trPr>
          <w:trHeight w:val="300"/>
        </w:trPr>
        <w:tc>
          <w:tcPr>
            <w:tcW w:w="1296" w:type="dxa"/>
            <w:tcBorders>
              <w:top w:val="nil"/>
              <w:bottom w:val="nil"/>
              <w:right w:val="nil"/>
            </w:tcBorders>
            <w:vAlign w:val="center"/>
          </w:tcPr>
          <w:p w14:paraId="6F122E1D"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w:t>
            </w:r>
          </w:p>
        </w:tc>
        <w:tc>
          <w:tcPr>
            <w:tcW w:w="1114" w:type="dxa"/>
            <w:tcBorders>
              <w:top w:val="nil"/>
              <w:left w:val="nil"/>
              <w:bottom w:val="nil"/>
              <w:right w:val="nil"/>
            </w:tcBorders>
            <w:vAlign w:val="center"/>
          </w:tcPr>
          <w:p w14:paraId="27800EB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76C23A67" w14:textId="0A2E6BEB"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44.1**</w:t>
            </w:r>
          </w:p>
        </w:tc>
        <w:tc>
          <w:tcPr>
            <w:tcW w:w="1417" w:type="dxa"/>
            <w:tcBorders>
              <w:top w:val="nil"/>
              <w:left w:val="nil"/>
              <w:bottom w:val="nil"/>
              <w:right w:val="nil"/>
            </w:tcBorders>
            <w:vAlign w:val="bottom"/>
          </w:tcPr>
          <w:p w14:paraId="14478824" w14:textId="31EEDFBA"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184.421**</w:t>
            </w:r>
          </w:p>
        </w:tc>
        <w:tc>
          <w:tcPr>
            <w:tcW w:w="1417" w:type="dxa"/>
            <w:tcBorders>
              <w:top w:val="nil"/>
              <w:left w:val="nil"/>
              <w:bottom w:val="nil"/>
              <w:right w:val="nil"/>
            </w:tcBorders>
            <w:vAlign w:val="bottom"/>
          </w:tcPr>
          <w:p w14:paraId="173E9756" w14:textId="3409B5BE"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55.245**</w:t>
            </w:r>
          </w:p>
        </w:tc>
        <w:tc>
          <w:tcPr>
            <w:tcW w:w="1417" w:type="dxa"/>
            <w:tcBorders>
              <w:top w:val="nil"/>
              <w:left w:val="nil"/>
              <w:bottom w:val="nil"/>
              <w:right w:val="nil"/>
            </w:tcBorders>
            <w:vAlign w:val="bottom"/>
          </w:tcPr>
          <w:p w14:paraId="574071F1" w14:textId="738E0553"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56.874**</w:t>
            </w:r>
          </w:p>
        </w:tc>
        <w:tc>
          <w:tcPr>
            <w:tcW w:w="1417" w:type="dxa"/>
            <w:tcBorders>
              <w:top w:val="nil"/>
              <w:left w:val="nil"/>
              <w:bottom w:val="nil"/>
            </w:tcBorders>
            <w:vAlign w:val="bottom"/>
          </w:tcPr>
          <w:p w14:paraId="5E601120" w14:textId="2A6F300C"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6.786**</w:t>
            </w:r>
          </w:p>
        </w:tc>
      </w:tr>
      <w:tr w:rsidR="00931C77" w14:paraId="54DDA253" w14:textId="77777777" w:rsidTr="00B527C7">
        <w:trPr>
          <w:trHeight w:val="300"/>
        </w:trPr>
        <w:tc>
          <w:tcPr>
            <w:tcW w:w="1296" w:type="dxa"/>
            <w:tcBorders>
              <w:top w:val="nil"/>
              <w:bottom w:val="nil"/>
              <w:right w:val="nil"/>
            </w:tcBorders>
            <w:vAlign w:val="center"/>
          </w:tcPr>
          <w:p w14:paraId="47D424CD"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YxF</w:t>
            </w:r>
          </w:p>
        </w:tc>
        <w:tc>
          <w:tcPr>
            <w:tcW w:w="1114" w:type="dxa"/>
            <w:tcBorders>
              <w:top w:val="nil"/>
              <w:left w:val="nil"/>
              <w:bottom w:val="nil"/>
              <w:right w:val="nil"/>
            </w:tcBorders>
            <w:vAlign w:val="center"/>
          </w:tcPr>
          <w:p w14:paraId="3094B406"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53CB251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3.61*</w:t>
            </w:r>
          </w:p>
        </w:tc>
        <w:tc>
          <w:tcPr>
            <w:tcW w:w="1417" w:type="dxa"/>
            <w:tcBorders>
              <w:top w:val="nil"/>
              <w:left w:val="nil"/>
              <w:bottom w:val="nil"/>
              <w:right w:val="nil"/>
            </w:tcBorders>
            <w:vAlign w:val="bottom"/>
          </w:tcPr>
          <w:p w14:paraId="3359E3AE" w14:textId="06930F9C"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21.62**</w:t>
            </w:r>
          </w:p>
        </w:tc>
        <w:tc>
          <w:tcPr>
            <w:tcW w:w="1417" w:type="dxa"/>
            <w:tcBorders>
              <w:top w:val="nil"/>
              <w:left w:val="nil"/>
              <w:bottom w:val="nil"/>
              <w:right w:val="nil"/>
            </w:tcBorders>
            <w:vAlign w:val="bottom"/>
          </w:tcPr>
          <w:p w14:paraId="1A805046" w14:textId="52CA7F94"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10.462**</w:t>
            </w:r>
          </w:p>
        </w:tc>
        <w:tc>
          <w:tcPr>
            <w:tcW w:w="1417" w:type="dxa"/>
            <w:tcBorders>
              <w:top w:val="nil"/>
              <w:left w:val="nil"/>
              <w:bottom w:val="nil"/>
              <w:right w:val="nil"/>
            </w:tcBorders>
            <w:vAlign w:val="bottom"/>
          </w:tcPr>
          <w:p w14:paraId="47943A89" w14:textId="3D8D3B8A"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10.018**</w:t>
            </w:r>
          </w:p>
        </w:tc>
        <w:tc>
          <w:tcPr>
            <w:tcW w:w="1417" w:type="dxa"/>
            <w:tcBorders>
              <w:top w:val="nil"/>
              <w:left w:val="nil"/>
              <w:bottom w:val="nil"/>
            </w:tcBorders>
            <w:vAlign w:val="bottom"/>
          </w:tcPr>
          <w:p w14:paraId="1C9680F3" w14:textId="6E31F0C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7.413**</w:t>
            </w:r>
          </w:p>
        </w:tc>
      </w:tr>
      <w:tr w:rsidR="00931C77" w14:paraId="4FC19478" w14:textId="77777777" w:rsidTr="00B527C7">
        <w:trPr>
          <w:trHeight w:val="300"/>
        </w:trPr>
        <w:tc>
          <w:tcPr>
            <w:tcW w:w="1296" w:type="dxa"/>
            <w:tcBorders>
              <w:top w:val="nil"/>
              <w:bottom w:val="nil"/>
              <w:right w:val="nil"/>
            </w:tcBorders>
            <w:vAlign w:val="center"/>
          </w:tcPr>
          <w:p w14:paraId="55A91EE5"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CVxF</w:t>
            </w:r>
          </w:p>
        </w:tc>
        <w:tc>
          <w:tcPr>
            <w:tcW w:w="1114" w:type="dxa"/>
            <w:tcBorders>
              <w:top w:val="nil"/>
              <w:left w:val="nil"/>
              <w:bottom w:val="nil"/>
              <w:right w:val="nil"/>
            </w:tcBorders>
            <w:vAlign w:val="center"/>
          </w:tcPr>
          <w:p w14:paraId="541321B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417" w:type="dxa"/>
            <w:tcBorders>
              <w:top w:val="nil"/>
              <w:left w:val="nil"/>
              <w:bottom w:val="nil"/>
              <w:right w:val="nil"/>
            </w:tcBorders>
            <w:vAlign w:val="center"/>
          </w:tcPr>
          <w:p w14:paraId="7D0234BC" w14:textId="0CEDEADE"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10.77**</w:t>
            </w:r>
          </w:p>
        </w:tc>
        <w:tc>
          <w:tcPr>
            <w:tcW w:w="1417" w:type="dxa"/>
            <w:tcBorders>
              <w:top w:val="nil"/>
              <w:left w:val="nil"/>
              <w:bottom w:val="nil"/>
              <w:right w:val="nil"/>
            </w:tcBorders>
            <w:vAlign w:val="bottom"/>
          </w:tcPr>
          <w:p w14:paraId="58AE11C6" w14:textId="1E57F688"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6.541**</w:t>
            </w:r>
          </w:p>
        </w:tc>
        <w:tc>
          <w:tcPr>
            <w:tcW w:w="1417" w:type="dxa"/>
            <w:tcBorders>
              <w:top w:val="nil"/>
              <w:left w:val="nil"/>
              <w:bottom w:val="nil"/>
              <w:right w:val="nil"/>
            </w:tcBorders>
            <w:vAlign w:val="bottom"/>
          </w:tcPr>
          <w:p w14:paraId="28ECADFA" w14:textId="2F997581"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7.095**</w:t>
            </w:r>
          </w:p>
        </w:tc>
        <w:tc>
          <w:tcPr>
            <w:tcW w:w="1417" w:type="dxa"/>
            <w:tcBorders>
              <w:top w:val="nil"/>
              <w:left w:val="nil"/>
              <w:bottom w:val="nil"/>
              <w:right w:val="nil"/>
            </w:tcBorders>
            <w:vAlign w:val="bottom"/>
          </w:tcPr>
          <w:p w14:paraId="1ADB0985" w14:textId="2D3DB54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5.871**</w:t>
            </w:r>
          </w:p>
        </w:tc>
        <w:tc>
          <w:tcPr>
            <w:tcW w:w="1417" w:type="dxa"/>
            <w:tcBorders>
              <w:top w:val="nil"/>
              <w:left w:val="nil"/>
              <w:bottom w:val="nil"/>
            </w:tcBorders>
            <w:vAlign w:val="bottom"/>
          </w:tcPr>
          <w:p w14:paraId="6008E18C"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4.727**</w:t>
            </w:r>
          </w:p>
        </w:tc>
      </w:tr>
      <w:tr w:rsidR="00931C77" w14:paraId="230A5A7B" w14:textId="77777777" w:rsidTr="00B527C7">
        <w:trPr>
          <w:trHeight w:val="300"/>
        </w:trPr>
        <w:tc>
          <w:tcPr>
            <w:tcW w:w="1296" w:type="dxa"/>
            <w:tcBorders>
              <w:top w:val="nil"/>
              <w:bottom w:val="nil"/>
              <w:right w:val="nil"/>
            </w:tcBorders>
            <w:vAlign w:val="center"/>
          </w:tcPr>
          <w:p w14:paraId="5069ACEA"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YxSe</w:t>
            </w:r>
          </w:p>
        </w:tc>
        <w:tc>
          <w:tcPr>
            <w:tcW w:w="1114" w:type="dxa"/>
            <w:tcBorders>
              <w:top w:val="nil"/>
              <w:left w:val="nil"/>
              <w:bottom w:val="nil"/>
              <w:right w:val="nil"/>
            </w:tcBorders>
            <w:vAlign w:val="center"/>
          </w:tcPr>
          <w:p w14:paraId="011B6760"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7" w:type="dxa"/>
            <w:tcBorders>
              <w:top w:val="nil"/>
              <w:left w:val="nil"/>
              <w:bottom w:val="nil"/>
              <w:right w:val="nil"/>
            </w:tcBorders>
            <w:vAlign w:val="center"/>
          </w:tcPr>
          <w:p w14:paraId="1359839A"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0.02ns</w:t>
            </w:r>
          </w:p>
        </w:tc>
        <w:tc>
          <w:tcPr>
            <w:tcW w:w="1417" w:type="dxa"/>
            <w:tcBorders>
              <w:top w:val="nil"/>
              <w:left w:val="nil"/>
              <w:bottom w:val="nil"/>
              <w:right w:val="nil"/>
            </w:tcBorders>
            <w:vAlign w:val="bottom"/>
          </w:tcPr>
          <w:p w14:paraId="6C1A677C"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0.445ns</w:t>
            </w:r>
          </w:p>
        </w:tc>
        <w:tc>
          <w:tcPr>
            <w:tcW w:w="1417" w:type="dxa"/>
            <w:tcBorders>
              <w:top w:val="nil"/>
              <w:left w:val="nil"/>
              <w:bottom w:val="nil"/>
              <w:right w:val="nil"/>
            </w:tcBorders>
            <w:vAlign w:val="bottom"/>
          </w:tcPr>
          <w:p w14:paraId="4C0102C2" w14:textId="335F147E"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15.865**</w:t>
            </w:r>
          </w:p>
        </w:tc>
        <w:tc>
          <w:tcPr>
            <w:tcW w:w="1417" w:type="dxa"/>
            <w:tcBorders>
              <w:top w:val="nil"/>
              <w:left w:val="nil"/>
              <w:bottom w:val="nil"/>
              <w:right w:val="nil"/>
            </w:tcBorders>
            <w:vAlign w:val="bottom"/>
          </w:tcPr>
          <w:p w14:paraId="5DD3B4B3" w14:textId="61A2011C"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16.005**</w:t>
            </w:r>
          </w:p>
        </w:tc>
        <w:tc>
          <w:tcPr>
            <w:tcW w:w="1417" w:type="dxa"/>
            <w:tcBorders>
              <w:top w:val="nil"/>
              <w:left w:val="nil"/>
              <w:bottom w:val="nil"/>
            </w:tcBorders>
            <w:vAlign w:val="bottom"/>
          </w:tcPr>
          <w:p w14:paraId="1DC82A45" w14:textId="1F11791F"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10.439**</w:t>
            </w:r>
          </w:p>
        </w:tc>
      </w:tr>
      <w:tr w:rsidR="00931C77" w14:paraId="4CEC2663" w14:textId="77777777" w:rsidTr="00B527C7">
        <w:trPr>
          <w:trHeight w:val="300"/>
        </w:trPr>
        <w:tc>
          <w:tcPr>
            <w:tcW w:w="1296" w:type="dxa"/>
            <w:tcBorders>
              <w:top w:val="nil"/>
              <w:bottom w:val="nil"/>
              <w:right w:val="nil"/>
            </w:tcBorders>
            <w:vAlign w:val="center"/>
          </w:tcPr>
          <w:p w14:paraId="5F3DEA1D"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CVxSe</w:t>
            </w:r>
          </w:p>
        </w:tc>
        <w:tc>
          <w:tcPr>
            <w:tcW w:w="1114" w:type="dxa"/>
            <w:tcBorders>
              <w:top w:val="nil"/>
              <w:left w:val="nil"/>
              <w:bottom w:val="nil"/>
              <w:right w:val="nil"/>
            </w:tcBorders>
            <w:vAlign w:val="center"/>
          </w:tcPr>
          <w:p w14:paraId="654B34AC"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11309808"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3.00*</w:t>
            </w:r>
          </w:p>
        </w:tc>
        <w:tc>
          <w:tcPr>
            <w:tcW w:w="1417" w:type="dxa"/>
            <w:tcBorders>
              <w:top w:val="nil"/>
              <w:left w:val="nil"/>
              <w:bottom w:val="nil"/>
              <w:right w:val="nil"/>
            </w:tcBorders>
            <w:vAlign w:val="bottom"/>
          </w:tcPr>
          <w:p w14:paraId="104533D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2.059ns</w:t>
            </w:r>
          </w:p>
        </w:tc>
        <w:tc>
          <w:tcPr>
            <w:tcW w:w="1417" w:type="dxa"/>
            <w:tcBorders>
              <w:top w:val="nil"/>
              <w:left w:val="nil"/>
              <w:bottom w:val="nil"/>
              <w:right w:val="nil"/>
            </w:tcBorders>
            <w:vAlign w:val="bottom"/>
          </w:tcPr>
          <w:p w14:paraId="49E18249" w14:textId="7C606DF4"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15.213**</w:t>
            </w:r>
          </w:p>
        </w:tc>
        <w:tc>
          <w:tcPr>
            <w:tcW w:w="1417" w:type="dxa"/>
            <w:tcBorders>
              <w:top w:val="nil"/>
              <w:left w:val="nil"/>
              <w:bottom w:val="nil"/>
              <w:right w:val="nil"/>
            </w:tcBorders>
            <w:vAlign w:val="bottom"/>
          </w:tcPr>
          <w:p w14:paraId="6B500E8C"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1.79ns</w:t>
            </w:r>
          </w:p>
        </w:tc>
        <w:tc>
          <w:tcPr>
            <w:tcW w:w="1417" w:type="dxa"/>
            <w:tcBorders>
              <w:top w:val="nil"/>
              <w:left w:val="nil"/>
              <w:bottom w:val="nil"/>
            </w:tcBorders>
            <w:vAlign w:val="bottom"/>
          </w:tcPr>
          <w:p w14:paraId="794AFD8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1.116ns</w:t>
            </w:r>
          </w:p>
        </w:tc>
      </w:tr>
      <w:tr w:rsidR="00931C77" w14:paraId="7E4929EC" w14:textId="77777777" w:rsidTr="00B527C7">
        <w:trPr>
          <w:trHeight w:val="300"/>
        </w:trPr>
        <w:tc>
          <w:tcPr>
            <w:tcW w:w="1296" w:type="dxa"/>
            <w:tcBorders>
              <w:top w:val="nil"/>
              <w:bottom w:val="nil"/>
              <w:right w:val="nil"/>
            </w:tcBorders>
            <w:vAlign w:val="center"/>
          </w:tcPr>
          <w:p w14:paraId="1A898CCB"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FxSe</w:t>
            </w:r>
          </w:p>
        </w:tc>
        <w:tc>
          <w:tcPr>
            <w:tcW w:w="1114" w:type="dxa"/>
            <w:tcBorders>
              <w:top w:val="nil"/>
              <w:left w:val="nil"/>
              <w:bottom w:val="nil"/>
              <w:right w:val="nil"/>
            </w:tcBorders>
            <w:vAlign w:val="center"/>
          </w:tcPr>
          <w:p w14:paraId="29EAFFA5"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375E23C0"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3.14*</w:t>
            </w:r>
          </w:p>
        </w:tc>
        <w:tc>
          <w:tcPr>
            <w:tcW w:w="1417" w:type="dxa"/>
            <w:tcBorders>
              <w:top w:val="nil"/>
              <w:left w:val="nil"/>
              <w:bottom w:val="nil"/>
              <w:right w:val="nil"/>
            </w:tcBorders>
            <w:vAlign w:val="bottom"/>
          </w:tcPr>
          <w:p w14:paraId="318E492E"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4.196**</w:t>
            </w:r>
          </w:p>
        </w:tc>
        <w:tc>
          <w:tcPr>
            <w:tcW w:w="1417" w:type="dxa"/>
            <w:tcBorders>
              <w:top w:val="nil"/>
              <w:left w:val="nil"/>
              <w:bottom w:val="nil"/>
              <w:right w:val="nil"/>
            </w:tcBorders>
            <w:vAlign w:val="bottom"/>
          </w:tcPr>
          <w:p w14:paraId="3A9A27AD" w14:textId="1A6725B9"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15.345**</w:t>
            </w:r>
          </w:p>
        </w:tc>
        <w:tc>
          <w:tcPr>
            <w:tcW w:w="1417" w:type="dxa"/>
            <w:tcBorders>
              <w:top w:val="nil"/>
              <w:left w:val="nil"/>
              <w:bottom w:val="nil"/>
              <w:right w:val="nil"/>
            </w:tcBorders>
            <w:vAlign w:val="bottom"/>
          </w:tcPr>
          <w:p w14:paraId="46F0FA0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2.861*</w:t>
            </w:r>
          </w:p>
        </w:tc>
        <w:tc>
          <w:tcPr>
            <w:tcW w:w="1417" w:type="dxa"/>
            <w:tcBorders>
              <w:top w:val="nil"/>
              <w:left w:val="nil"/>
              <w:bottom w:val="nil"/>
            </w:tcBorders>
            <w:vAlign w:val="bottom"/>
          </w:tcPr>
          <w:p w14:paraId="25B3D042"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4.235**</w:t>
            </w:r>
          </w:p>
        </w:tc>
      </w:tr>
      <w:tr w:rsidR="00931C77" w14:paraId="75B8D3DB" w14:textId="77777777" w:rsidTr="00B527C7">
        <w:trPr>
          <w:trHeight w:val="300"/>
        </w:trPr>
        <w:tc>
          <w:tcPr>
            <w:tcW w:w="1296" w:type="dxa"/>
            <w:tcBorders>
              <w:top w:val="nil"/>
              <w:bottom w:val="nil"/>
              <w:right w:val="nil"/>
            </w:tcBorders>
            <w:vAlign w:val="center"/>
          </w:tcPr>
          <w:p w14:paraId="57DA3A8B"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YxCVxF</w:t>
            </w:r>
          </w:p>
        </w:tc>
        <w:tc>
          <w:tcPr>
            <w:tcW w:w="1114" w:type="dxa"/>
            <w:tcBorders>
              <w:top w:val="nil"/>
              <w:left w:val="nil"/>
              <w:bottom w:val="nil"/>
              <w:right w:val="nil"/>
            </w:tcBorders>
            <w:vAlign w:val="center"/>
          </w:tcPr>
          <w:p w14:paraId="6A04D16B"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417" w:type="dxa"/>
            <w:tcBorders>
              <w:top w:val="nil"/>
              <w:left w:val="nil"/>
              <w:bottom w:val="nil"/>
              <w:right w:val="nil"/>
            </w:tcBorders>
            <w:vAlign w:val="center"/>
          </w:tcPr>
          <w:p w14:paraId="55E2D76D" w14:textId="021EFC42"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16.2**</w:t>
            </w:r>
          </w:p>
        </w:tc>
        <w:tc>
          <w:tcPr>
            <w:tcW w:w="1417" w:type="dxa"/>
            <w:tcBorders>
              <w:top w:val="nil"/>
              <w:left w:val="nil"/>
              <w:bottom w:val="nil"/>
              <w:right w:val="nil"/>
            </w:tcBorders>
            <w:vAlign w:val="bottom"/>
          </w:tcPr>
          <w:p w14:paraId="7A6F5D77" w14:textId="79C01F7A"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14.372**</w:t>
            </w:r>
          </w:p>
        </w:tc>
        <w:tc>
          <w:tcPr>
            <w:tcW w:w="1417" w:type="dxa"/>
            <w:tcBorders>
              <w:top w:val="nil"/>
              <w:left w:val="nil"/>
              <w:bottom w:val="nil"/>
              <w:right w:val="nil"/>
            </w:tcBorders>
            <w:vAlign w:val="bottom"/>
          </w:tcPr>
          <w:p w14:paraId="1D619B83" w14:textId="5A8491AB"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4.707**</w:t>
            </w:r>
          </w:p>
        </w:tc>
        <w:tc>
          <w:tcPr>
            <w:tcW w:w="1417" w:type="dxa"/>
            <w:tcBorders>
              <w:top w:val="nil"/>
              <w:left w:val="nil"/>
              <w:bottom w:val="nil"/>
              <w:right w:val="nil"/>
            </w:tcBorders>
            <w:vAlign w:val="bottom"/>
          </w:tcPr>
          <w:p w14:paraId="4497BF0A" w14:textId="2AD531C0"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12.024**</w:t>
            </w:r>
          </w:p>
        </w:tc>
        <w:tc>
          <w:tcPr>
            <w:tcW w:w="1417" w:type="dxa"/>
            <w:tcBorders>
              <w:top w:val="nil"/>
              <w:left w:val="nil"/>
              <w:bottom w:val="nil"/>
            </w:tcBorders>
            <w:vAlign w:val="bottom"/>
          </w:tcPr>
          <w:p w14:paraId="0C88C34B" w14:textId="4FE26A6A"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5.064**</w:t>
            </w:r>
          </w:p>
        </w:tc>
      </w:tr>
      <w:tr w:rsidR="00931C77" w14:paraId="20DEE306" w14:textId="77777777" w:rsidTr="00B527C7">
        <w:trPr>
          <w:trHeight w:val="300"/>
        </w:trPr>
        <w:tc>
          <w:tcPr>
            <w:tcW w:w="1296" w:type="dxa"/>
            <w:tcBorders>
              <w:top w:val="nil"/>
              <w:bottom w:val="nil"/>
              <w:right w:val="nil"/>
            </w:tcBorders>
            <w:vAlign w:val="center"/>
          </w:tcPr>
          <w:p w14:paraId="4EA480ED"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YxCVxSe</w:t>
            </w:r>
          </w:p>
        </w:tc>
        <w:tc>
          <w:tcPr>
            <w:tcW w:w="1114" w:type="dxa"/>
            <w:tcBorders>
              <w:top w:val="nil"/>
              <w:left w:val="nil"/>
              <w:bottom w:val="nil"/>
              <w:right w:val="nil"/>
            </w:tcBorders>
            <w:vAlign w:val="center"/>
          </w:tcPr>
          <w:p w14:paraId="17F2F46B"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5E976B0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1.28ns</w:t>
            </w:r>
          </w:p>
        </w:tc>
        <w:tc>
          <w:tcPr>
            <w:tcW w:w="1417" w:type="dxa"/>
            <w:tcBorders>
              <w:top w:val="nil"/>
              <w:left w:val="nil"/>
              <w:bottom w:val="nil"/>
              <w:right w:val="nil"/>
            </w:tcBorders>
            <w:vAlign w:val="bottom"/>
          </w:tcPr>
          <w:p w14:paraId="71F31582"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0.777ns</w:t>
            </w:r>
          </w:p>
        </w:tc>
        <w:tc>
          <w:tcPr>
            <w:tcW w:w="1417" w:type="dxa"/>
            <w:tcBorders>
              <w:top w:val="nil"/>
              <w:left w:val="nil"/>
              <w:bottom w:val="nil"/>
              <w:right w:val="nil"/>
            </w:tcBorders>
            <w:vAlign w:val="bottom"/>
          </w:tcPr>
          <w:p w14:paraId="158D0E1F" w14:textId="3C19524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8.299**</w:t>
            </w:r>
          </w:p>
        </w:tc>
        <w:tc>
          <w:tcPr>
            <w:tcW w:w="1417" w:type="dxa"/>
            <w:tcBorders>
              <w:top w:val="nil"/>
              <w:left w:val="nil"/>
              <w:bottom w:val="nil"/>
              <w:right w:val="nil"/>
            </w:tcBorders>
            <w:vAlign w:val="bottom"/>
          </w:tcPr>
          <w:p w14:paraId="5F637255"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2.631ns</w:t>
            </w:r>
          </w:p>
        </w:tc>
        <w:tc>
          <w:tcPr>
            <w:tcW w:w="1417" w:type="dxa"/>
            <w:tcBorders>
              <w:top w:val="nil"/>
              <w:left w:val="nil"/>
              <w:bottom w:val="nil"/>
            </w:tcBorders>
            <w:vAlign w:val="bottom"/>
          </w:tcPr>
          <w:p w14:paraId="05261421"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0.448ns</w:t>
            </w:r>
          </w:p>
        </w:tc>
      </w:tr>
      <w:tr w:rsidR="00931C77" w14:paraId="1361CDA7" w14:textId="77777777" w:rsidTr="00B527C7">
        <w:trPr>
          <w:trHeight w:val="300"/>
        </w:trPr>
        <w:tc>
          <w:tcPr>
            <w:tcW w:w="1296" w:type="dxa"/>
            <w:tcBorders>
              <w:top w:val="nil"/>
              <w:bottom w:val="nil"/>
              <w:right w:val="nil"/>
            </w:tcBorders>
            <w:vAlign w:val="center"/>
          </w:tcPr>
          <w:p w14:paraId="21B81707"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YxFxSe</w:t>
            </w:r>
          </w:p>
        </w:tc>
        <w:tc>
          <w:tcPr>
            <w:tcW w:w="1114" w:type="dxa"/>
            <w:tcBorders>
              <w:top w:val="nil"/>
              <w:left w:val="nil"/>
              <w:bottom w:val="nil"/>
              <w:right w:val="nil"/>
            </w:tcBorders>
            <w:vAlign w:val="center"/>
          </w:tcPr>
          <w:p w14:paraId="2E5823B6"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3</w:t>
            </w:r>
          </w:p>
        </w:tc>
        <w:tc>
          <w:tcPr>
            <w:tcW w:w="1417" w:type="dxa"/>
            <w:tcBorders>
              <w:top w:val="nil"/>
              <w:left w:val="nil"/>
              <w:bottom w:val="nil"/>
              <w:right w:val="nil"/>
            </w:tcBorders>
            <w:vAlign w:val="center"/>
          </w:tcPr>
          <w:p w14:paraId="065ED17E"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4.85**</w:t>
            </w:r>
          </w:p>
        </w:tc>
        <w:tc>
          <w:tcPr>
            <w:tcW w:w="1417" w:type="dxa"/>
            <w:tcBorders>
              <w:top w:val="nil"/>
              <w:left w:val="nil"/>
              <w:bottom w:val="nil"/>
              <w:right w:val="nil"/>
            </w:tcBorders>
            <w:vAlign w:val="bottom"/>
          </w:tcPr>
          <w:p w14:paraId="7E97701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2.344ns</w:t>
            </w:r>
          </w:p>
        </w:tc>
        <w:tc>
          <w:tcPr>
            <w:tcW w:w="1417" w:type="dxa"/>
            <w:tcBorders>
              <w:top w:val="nil"/>
              <w:left w:val="nil"/>
              <w:bottom w:val="nil"/>
              <w:right w:val="nil"/>
            </w:tcBorders>
            <w:vAlign w:val="bottom"/>
          </w:tcPr>
          <w:p w14:paraId="12B50239"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1.272ns</w:t>
            </w:r>
          </w:p>
        </w:tc>
        <w:tc>
          <w:tcPr>
            <w:tcW w:w="1417" w:type="dxa"/>
            <w:tcBorders>
              <w:top w:val="nil"/>
              <w:left w:val="nil"/>
              <w:bottom w:val="nil"/>
              <w:right w:val="nil"/>
            </w:tcBorders>
            <w:vAlign w:val="bottom"/>
          </w:tcPr>
          <w:p w14:paraId="4522F795"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4.323**</w:t>
            </w:r>
          </w:p>
        </w:tc>
        <w:tc>
          <w:tcPr>
            <w:tcW w:w="1417" w:type="dxa"/>
            <w:tcBorders>
              <w:top w:val="nil"/>
              <w:left w:val="nil"/>
              <w:bottom w:val="nil"/>
            </w:tcBorders>
            <w:vAlign w:val="bottom"/>
          </w:tcPr>
          <w:p w14:paraId="6980F5C7"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0.908ns</w:t>
            </w:r>
          </w:p>
        </w:tc>
      </w:tr>
      <w:tr w:rsidR="00931C77" w14:paraId="321E99CE" w14:textId="77777777" w:rsidTr="00B527C7">
        <w:trPr>
          <w:trHeight w:val="300"/>
        </w:trPr>
        <w:tc>
          <w:tcPr>
            <w:tcW w:w="1296" w:type="dxa"/>
            <w:tcBorders>
              <w:top w:val="nil"/>
              <w:bottom w:val="nil"/>
              <w:right w:val="nil"/>
            </w:tcBorders>
            <w:vAlign w:val="center"/>
          </w:tcPr>
          <w:p w14:paraId="2A1B4AE6"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VxFxSe</w:t>
            </w:r>
          </w:p>
        </w:tc>
        <w:tc>
          <w:tcPr>
            <w:tcW w:w="1114" w:type="dxa"/>
            <w:tcBorders>
              <w:top w:val="nil"/>
              <w:left w:val="nil"/>
              <w:bottom w:val="nil"/>
              <w:right w:val="nil"/>
            </w:tcBorders>
            <w:vAlign w:val="center"/>
          </w:tcPr>
          <w:p w14:paraId="74151B1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417" w:type="dxa"/>
            <w:tcBorders>
              <w:top w:val="nil"/>
              <w:left w:val="nil"/>
              <w:bottom w:val="nil"/>
              <w:right w:val="nil"/>
            </w:tcBorders>
            <w:vAlign w:val="center"/>
          </w:tcPr>
          <w:p w14:paraId="68BE2543"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1.36ns</w:t>
            </w:r>
          </w:p>
        </w:tc>
        <w:tc>
          <w:tcPr>
            <w:tcW w:w="1417" w:type="dxa"/>
            <w:tcBorders>
              <w:top w:val="nil"/>
              <w:left w:val="nil"/>
              <w:bottom w:val="nil"/>
              <w:right w:val="nil"/>
            </w:tcBorders>
            <w:vAlign w:val="bottom"/>
          </w:tcPr>
          <w:p w14:paraId="61A873B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1.284ns</w:t>
            </w:r>
          </w:p>
        </w:tc>
        <w:tc>
          <w:tcPr>
            <w:tcW w:w="1417" w:type="dxa"/>
            <w:tcBorders>
              <w:top w:val="nil"/>
              <w:left w:val="nil"/>
              <w:bottom w:val="nil"/>
              <w:right w:val="nil"/>
            </w:tcBorders>
            <w:vAlign w:val="bottom"/>
          </w:tcPr>
          <w:p w14:paraId="166D629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0.594ns</w:t>
            </w:r>
          </w:p>
        </w:tc>
        <w:tc>
          <w:tcPr>
            <w:tcW w:w="1417" w:type="dxa"/>
            <w:tcBorders>
              <w:top w:val="nil"/>
              <w:left w:val="nil"/>
              <w:bottom w:val="nil"/>
              <w:right w:val="nil"/>
            </w:tcBorders>
            <w:vAlign w:val="bottom"/>
          </w:tcPr>
          <w:p w14:paraId="7D6D2761" w14:textId="32764B9B"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4.17**</w:t>
            </w:r>
          </w:p>
        </w:tc>
        <w:tc>
          <w:tcPr>
            <w:tcW w:w="1417" w:type="dxa"/>
            <w:tcBorders>
              <w:top w:val="nil"/>
              <w:left w:val="nil"/>
              <w:bottom w:val="nil"/>
            </w:tcBorders>
            <w:vAlign w:val="bottom"/>
          </w:tcPr>
          <w:p w14:paraId="5F8CA83A"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1.448ns</w:t>
            </w:r>
          </w:p>
        </w:tc>
      </w:tr>
      <w:tr w:rsidR="00931C77" w14:paraId="4A9D565C" w14:textId="77777777" w:rsidTr="00B527C7">
        <w:trPr>
          <w:trHeight w:val="300"/>
        </w:trPr>
        <w:tc>
          <w:tcPr>
            <w:tcW w:w="1296" w:type="dxa"/>
            <w:tcBorders>
              <w:top w:val="nil"/>
              <w:bottom w:val="single" w:sz="8" w:space="0" w:color="000000"/>
              <w:right w:val="nil"/>
            </w:tcBorders>
            <w:vAlign w:val="center"/>
          </w:tcPr>
          <w:p w14:paraId="5AFF3A6B"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YxCVxFxSe</w:t>
            </w:r>
          </w:p>
        </w:tc>
        <w:tc>
          <w:tcPr>
            <w:tcW w:w="1114" w:type="dxa"/>
            <w:tcBorders>
              <w:top w:val="nil"/>
              <w:left w:val="nil"/>
              <w:bottom w:val="single" w:sz="8" w:space="0" w:color="000000"/>
              <w:right w:val="nil"/>
            </w:tcBorders>
            <w:vAlign w:val="center"/>
          </w:tcPr>
          <w:p w14:paraId="0C70F8C2"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9</w:t>
            </w:r>
          </w:p>
        </w:tc>
        <w:tc>
          <w:tcPr>
            <w:tcW w:w="1417" w:type="dxa"/>
            <w:tcBorders>
              <w:top w:val="nil"/>
              <w:left w:val="nil"/>
              <w:bottom w:val="single" w:sz="8" w:space="0" w:color="000000"/>
              <w:right w:val="nil"/>
            </w:tcBorders>
            <w:vAlign w:val="center"/>
          </w:tcPr>
          <w:p w14:paraId="6503F4CE"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2.46**</w:t>
            </w:r>
          </w:p>
        </w:tc>
        <w:tc>
          <w:tcPr>
            <w:tcW w:w="1417" w:type="dxa"/>
            <w:tcBorders>
              <w:top w:val="nil"/>
              <w:left w:val="nil"/>
              <w:bottom w:val="single" w:sz="8" w:space="0" w:color="000000"/>
              <w:right w:val="nil"/>
            </w:tcBorders>
            <w:vAlign w:val="bottom"/>
          </w:tcPr>
          <w:p w14:paraId="63D363DE"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2.455*</w:t>
            </w:r>
          </w:p>
        </w:tc>
        <w:tc>
          <w:tcPr>
            <w:tcW w:w="1417" w:type="dxa"/>
            <w:tcBorders>
              <w:top w:val="nil"/>
              <w:left w:val="nil"/>
              <w:bottom w:val="single" w:sz="8" w:space="0" w:color="000000"/>
              <w:right w:val="nil"/>
            </w:tcBorders>
            <w:vAlign w:val="bottom"/>
          </w:tcPr>
          <w:p w14:paraId="3FAB1E1B"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0.868ns</w:t>
            </w:r>
          </w:p>
        </w:tc>
        <w:tc>
          <w:tcPr>
            <w:tcW w:w="1417" w:type="dxa"/>
            <w:tcBorders>
              <w:top w:val="nil"/>
              <w:left w:val="nil"/>
              <w:bottom w:val="single" w:sz="8" w:space="0" w:color="000000"/>
              <w:right w:val="nil"/>
            </w:tcBorders>
            <w:vAlign w:val="bottom"/>
          </w:tcPr>
          <w:p w14:paraId="22AEBF36"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2.879**</w:t>
            </w:r>
          </w:p>
        </w:tc>
        <w:tc>
          <w:tcPr>
            <w:tcW w:w="1417" w:type="dxa"/>
            <w:tcBorders>
              <w:top w:val="nil"/>
              <w:left w:val="nil"/>
              <w:bottom w:val="single" w:sz="8" w:space="0" w:color="000000"/>
            </w:tcBorders>
            <w:vAlign w:val="bottom"/>
          </w:tcPr>
          <w:p w14:paraId="24EA4672"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1.886ns</w:t>
            </w:r>
          </w:p>
        </w:tc>
      </w:tr>
    </w:tbl>
    <w:p w14:paraId="1106E430" w14:textId="77777777" w:rsidR="00931C77" w:rsidRPr="00B527C7" w:rsidRDefault="00F61304">
      <w:pPr>
        <w:spacing w:line="360" w:lineRule="auto"/>
        <w:jc w:val="both"/>
        <w:rPr>
          <w:rFonts w:ascii="Palatino Linotype" w:eastAsia="Palatino Linotype" w:hAnsi="Palatino Linotype" w:cs="Palatino Linotype"/>
          <w:sz w:val="18"/>
          <w:szCs w:val="18"/>
          <w:lang w:val="en-GB"/>
        </w:rPr>
      </w:pPr>
      <w:r w:rsidRPr="00B527C7">
        <w:rPr>
          <w:rFonts w:ascii="Palatino Linotype" w:eastAsia="Palatino Linotype" w:hAnsi="Palatino Linotype" w:cs="Palatino Linotype"/>
          <w:sz w:val="18"/>
          <w:szCs w:val="18"/>
          <w:lang w:val="en-GB"/>
        </w:rPr>
        <w:t>DF: degree of freedom; grain [N], [S], [Se], [Fe] and [Zn]: nitrogen, sulphur, selenium, iron and zinc grain concentrations.</w:t>
      </w:r>
    </w:p>
    <w:p w14:paraId="506CB3F8" w14:textId="3D46D707" w:rsidR="00931C77" w:rsidRPr="00B527C7" w:rsidRDefault="00F61304">
      <w:pPr>
        <w:spacing w:line="360" w:lineRule="auto"/>
        <w:jc w:val="both"/>
        <w:rPr>
          <w:rFonts w:ascii="Palatino Linotype" w:eastAsia="Palatino Linotype" w:hAnsi="Palatino Linotype" w:cs="Palatino Linotype"/>
          <w:sz w:val="18"/>
          <w:szCs w:val="18"/>
          <w:lang w:val="en-GB"/>
        </w:rPr>
      </w:pPr>
      <w:r w:rsidRPr="00B527C7">
        <w:rPr>
          <w:rFonts w:ascii="Palatino Linotype" w:eastAsia="Palatino Linotype" w:hAnsi="Palatino Linotype" w:cs="Palatino Linotype"/>
          <w:sz w:val="18"/>
          <w:szCs w:val="18"/>
          <w:lang w:val="en-GB"/>
        </w:rPr>
        <w:t xml:space="preserve">** </w:t>
      </w:r>
      <w:r w:rsidRPr="005C69C2">
        <w:rPr>
          <w:rFonts w:ascii="Palatino Linotype" w:eastAsia="Palatino Linotype" w:hAnsi="Palatino Linotype" w:cs="Palatino Linotype"/>
          <w:i/>
          <w:sz w:val="18"/>
          <w:szCs w:val="18"/>
          <w:lang w:val="en-GB"/>
        </w:rPr>
        <w:t>p</w:t>
      </w:r>
      <w:r w:rsidRPr="00B527C7">
        <w:rPr>
          <w:rFonts w:ascii="Palatino Linotype" w:eastAsia="Palatino Linotype" w:hAnsi="Palatino Linotype" w:cs="Palatino Linotype"/>
          <w:sz w:val="18"/>
          <w:szCs w:val="18"/>
          <w:lang w:val="en-GB"/>
        </w:rPr>
        <w:t xml:space="preserve">-value ≤ 0.01; * </w:t>
      </w:r>
      <w:r w:rsidRPr="005C69C2">
        <w:rPr>
          <w:rFonts w:ascii="Palatino Linotype" w:eastAsia="Palatino Linotype" w:hAnsi="Palatino Linotype" w:cs="Palatino Linotype"/>
          <w:i/>
          <w:sz w:val="18"/>
          <w:szCs w:val="18"/>
          <w:lang w:val="en-GB"/>
        </w:rPr>
        <w:t>p</w:t>
      </w:r>
      <w:r w:rsidR="005C69C2">
        <w:rPr>
          <w:rFonts w:ascii="Palatino Linotype" w:eastAsia="Palatino Linotype" w:hAnsi="Palatino Linotype" w:cs="Palatino Linotype"/>
          <w:sz w:val="18"/>
          <w:szCs w:val="18"/>
          <w:lang w:val="en-GB"/>
        </w:rPr>
        <w:t>-value ≤ 0.05; ns not significant</w:t>
      </w:r>
      <w:r w:rsidRPr="00B527C7">
        <w:rPr>
          <w:rFonts w:ascii="Palatino Linotype" w:eastAsia="Palatino Linotype" w:hAnsi="Palatino Linotype" w:cs="Palatino Linotype"/>
          <w:sz w:val="18"/>
          <w:szCs w:val="18"/>
          <w:lang w:val="en-GB"/>
        </w:rPr>
        <w:t xml:space="preserve">. </w:t>
      </w:r>
    </w:p>
    <w:p w14:paraId="75410336" w14:textId="77777777" w:rsidR="00931C77" w:rsidRPr="00B527C7" w:rsidRDefault="00F61304">
      <w:pPr>
        <w:spacing w:after="160" w:line="259" w:lineRule="auto"/>
        <w:rPr>
          <w:lang w:val="en-GB"/>
        </w:rPr>
      </w:pPr>
      <w:r w:rsidRPr="00B527C7">
        <w:rPr>
          <w:lang w:val="en-GB"/>
        </w:rPr>
        <w:br w:type="page"/>
      </w:r>
    </w:p>
    <w:p w14:paraId="5A2531D1" w14:textId="38075146" w:rsidR="00931C77" w:rsidRPr="00B527C7" w:rsidRDefault="00F61304">
      <w:pPr>
        <w:spacing w:line="360" w:lineRule="auto"/>
        <w:jc w:val="center"/>
        <w:rPr>
          <w:rFonts w:ascii="Palatino Linotype" w:eastAsia="Palatino Linotype" w:hAnsi="Palatino Linotype" w:cs="Palatino Linotype"/>
          <w:sz w:val="20"/>
          <w:szCs w:val="20"/>
          <w:lang w:val="en-GB"/>
        </w:rPr>
      </w:pPr>
      <w:r w:rsidRPr="00B527C7">
        <w:rPr>
          <w:rFonts w:ascii="Palatino Linotype" w:eastAsia="Palatino Linotype" w:hAnsi="Palatino Linotype" w:cs="Palatino Linotype"/>
          <w:b/>
          <w:bCs/>
          <w:sz w:val="20"/>
          <w:szCs w:val="20"/>
          <w:lang w:val="en-GB"/>
        </w:rPr>
        <w:lastRenderedPageBreak/>
        <w:t>Table S</w:t>
      </w:r>
      <w:r w:rsidR="00A52C63">
        <w:rPr>
          <w:rFonts w:ascii="Palatino Linotype" w:eastAsia="Palatino Linotype" w:hAnsi="Palatino Linotype" w:cs="Palatino Linotype"/>
          <w:b/>
          <w:bCs/>
          <w:sz w:val="20"/>
          <w:szCs w:val="20"/>
          <w:lang w:val="en-GB"/>
        </w:rPr>
        <w:t>5</w:t>
      </w:r>
      <w:r w:rsidRPr="00B527C7">
        <w:rPr>
          <w:rFonts w:ascii="Palatino Linotype" w:eastAsia="Palatino Linotype" w:hAnsi="Palatino Linotype" w:cs="Palatino Linotype"/>
          <w:b/>
          <w:bCs/>
          <w:sz w:val="20"/>
          <w:szCs w:val="20"/>
          <w:lang w:val="en-GB"/>
        </w:rPr>
        <w:t xml:space="preserve">. </w:t>
      </w:r>
      <w:r w:rsidRPr="00B527C7">
        <w:rPr>
          <w:rFonts w:ascii="Palatino Linotype" w:eastAsia="Palatino Linotype" w:hAnsi="Palatino Linotype" w:cs="Palatino Linotype"/>
          <w:sz w:val="20"/>
          <w:szCs w:val="20"/>
          <w:lang w:val="en-GB"/>
        </w:rPr>
        <w:t>F-value and significance level of the effect of year (Y), cultivar (V), foliar fertilization (F), selenium application (Se), and their interaction on the mycotoxin contamination in durum wheat grain resulting from analysis of variance (ANOVA).</w:t>
      </w:r>
    </w:p>
    <w:tbl>
      <w:tblPr>
        <w:tblStyle w:val="a3"/>
        <w:tblW w:w="9353" w:type="dxa"/>
        <w:tblInd w:w="4" w:type="dxa"/>
        <w:tblLayout w:type="fixed"/>
        <w:tblLook w:val="0400" w:firstRow="0" w:lastRow="0" w:firstColumn="0" w:lastColumn="0" w:noHBand="0" w:noVBand="1"/>
      </w:tblPr>
      <w:tblGrid>
        <w:gridCol w:w="1133"/>
        <w:gridCol w:w="1134"/>
        <w:gridCol w:w="1418"/>
        <w:gridCol w:w="1418"/>
        <w:gridCol w:w="1418"/>
        <w:gridCol w:w="1418"/>
        <w:gridCol w:w="1414"/>
      </w:tblGrid>
      <w:tr w:rsidR="00931C77" w14:paraId="4D83FB55" w14:textId="77777777">
        <w:trPr>
          <w:trHeight w:val="300"/>
        </w:trPr>
        <w:tc>
          <w:tcPr>
            <w:tcW w:w="1133" w:type="dxa"/>
            <w:tcBorders>
              <w:top w:val="single" w:sz="4" w:space="0" w:color="000000"/>
              <w:left w:val="nil"/>
              <w:bottom w:val="single" w:sz="4" w:space="0" w:color="000000"/>
            </w:tcBorders>
            <w:vAlign w:val="center"/>
          </w:tcPr>
          <w:p w14:paraId="5FF4FADC" w14:textId="77777777" w:rsidR="00931C77" w:rsidRDefault="00F61304">
            <w:pPr>
              <w:spacing w:line="360" w:lineRule="auto"/>
              <w:rPr>
                <w:rFonts w:ascii="Palatino Linotype" w:eastAsia="Palatino Linotype" w:hAnsi="Palatino Linotype" w:cs="Palatino Linotype"/>
                <w:color w:val="000000"/>
                <w:sz w:val="18"/>
                <w:szCs w:val="18"/>
              </w:rPr>
            </w:pPr>
            <w:r>
              <w:rPr>
                <w:rFonts w:ascii="Palatino Linotype" w:eastAsia="Palatino Linotype" w:hAnsi="Palatino Linotype" w:cs="Palatino Linotype"/>
                <w:sz w:val="18"/>
                <w:szCs w:val="18"/>
              </w:rPr>
              <w:t>Factor</w:t>
            </w:r>
          </w:p>
        </w:tc>
        <w:tc>
          <w:tcPr>
            <w:tcW w:w="1134" w:type="dxa"/>
            <w:tcBorders>
              <w:top w:val="single" w:sz="4" w:space="0" w:color="000000"/>
              <w:bottom w:val="single" w:sz="4" w:space="0" w:color="000000"/>
            </w:tcBorders>
            <w:vAlign w:val="center"/>
          </w:tcPr>
          <w:p w14:paraId="5448C541"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DF</w:t>
            </w:r>
          </w:p>
        </w:tc>
        <w:tc>
          <w:tcPr>
            <w:tcW w:w="1418" w:type="dxa"/>
            <w:tcBorders>
              <w:top w:val="single" w:sz="4" w:space="0" w:color="000000"/>
              <w:bottom w:val="single" w:sz="4" w:space="0" w:color="000000"/>
            </w:tcBorders>
            <w:vAlign w:val="center"/>
          </w:tcPr>
          <w:p w14:paraId="06C427B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DONtot</w:t>
            </w:r>
          </w:p>
        </w:tc>
        <w:tc>
          <w:tcPr>
            <w:tcW w:w="1418" w:type="dxa"/>
            <w:tcBorders>
              <w:top w:val="single" w:sz="4" w:space="0" w:color="000000"/>
              <w:bottom w:val="single" w:sz="4" w:space="0" w:color="000000"/>
            </w:tcBorders>
            <w:vAlign w:val="center"/>
          </w:tcPr>
          <w:p w14:paraId="2E33FD1B"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DON</w:t>
            </w:r>
          </w:p>
        </w:tc>
        <w:tc>
          <w:tcPr>
            <w:tcW w:w="1418" w:type="dxa"/>
            <w:tcBorders>
              <w:top w:val="single" w:sz="4" w:space="0" w:color="000000"/>
              <w:bottom w:val="single" w:sz="4" w:space="0" w:color="000000"/>
            </w:tcBorders>
            <w:vAlign w:val="center"/>
          </w:tcPr>
          <w:p w14:paraId="1B81D10C"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DON-3-G</w:t>
            </w:r>
          </w:p>
        </w:tc>
        <w:tc>
          <w:tcPr>
            <w:tcW w:w="1418" w:type="dxa"/>
            <w:tcBorders>
              <w:top w:val="single" w:sz="4" w:space="0" w:color="000000"/>
              <w:bottom w:val="single" w:sz="4" w:space="0" w:color="000000"/>
            </w:tcBorders>
            <w:vAlign w:val="center"/>
          </w:tcPr>
          <w:p w14:paraId="5E3D83D6"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MON</w:t>
            </w:r>
          </w:p>
        </w:tc>
        <w:tc>
          <w:tcPr>
            <w:tcW w:w="1414" w:type="dxa"/>
            <w:tcBorders>
              <w:top w:val="single" w:sz="4" w:space="0" w:color="000000"/>
              <w:bottom w:val="single" w:sz="4" w:space="0" w:color="000000"/>
              <w:right w:val="nil"/>
            </w:tcBorders>
            <w:vAlign w:val="center"/>
          </w:tcPr>
          <w:p w14:paraId="78F797B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ENNtot</w:t>
            </w:r>
          </w:p>
        </w:tc>
      </w:tr>
      <w:tr w:rsidR="00931C77" w14:paraId="5C0E3789" w14:textId="77777777">
        <w:trPr>
          <w:trHeight w:val="300"/>
        </w:trPr>
        <w:tc>
          <w:tcPr>
            <w:tcW w:w="1133" w:type="dxa"/>
            <w:tcBorders>
              <w:top w:val="single" w:sz="4" w:space="0" w:color="000000"/>
              <w:left w:val="nil"/>
            </w:tcBorders>
            <w:vAlign w:val="center"/>
          </w:tcPr>
          <w:p w14:paraId="5B4DBA07"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w:t>
            </w:r>
          </w:p>
        </w:tc>
        <w:tc>
          <w:tcPr>
            <w:tcW w:w="1134" w:type="dxa"/>
            <w:tcBorders>
              <w:top w:val="single" w:sz="4" w:space="0" w:color="000000"/>
            </w:tcBorders>
            <w:vAlign w:val="center"/>
          </w:tcPr>
          <w:p w14:paraId="4FE689B1"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tcBorders>
              <w:top w:val="single" w:sz="4" w:space="0" w:color="000000"/>
            </w:tcBorders>
            <w:vAlign w:val="center"/>
          </w:tcPr>
          <w:p w14:paraId="5A3D1B66" w14:textId="0BC5CCAA"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45.8287**</w:t>
            </w:r>
          </w:p>
        </w:tc>
        <w:tc>
          <w:tcPr>
            <w:tcW w:w="1418" w:type="dxa"/>
            <w:tcBorders>
              <w:top w:val="single" w:sz="4" w:space="0" w:color="000000"/>
            </w:tcBorders>
            <w:vAlign w:val="center"/>
          </w:tcPr>
          <w:p w14:paraId="7550F88F" w14:textId="3E494E41"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13.8618**</w:t>
            </w:r>
          </w:p>
        </w:tc>
        <w:tc>
          <w:tcPr>
            <w:tcW w:w="1418" w:type="dxa"/>
            <w:tcBorders>
              <w:top w:val="single" w:sz="4" w:space="0" w:color="000000"/>
            </w:tcBorders>
            <w:vAlign w:val="center"/>
          </w:tcPr>
          <w:p w14:paraId="3E5C845B" w14:textId="1D4BEBCE"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205.3161**</w:t>
            </w:r>
          </w:p>
        </w:tc>
        <w:tc>
          <w:tcPr>
            <w:tcW w:w="1418" w:type="dxa"/>
            <w:tcBorders>
              <w:top w:val="single" w:sz="4" w:space="0" w:color="000000"/>
            </w:tcBorders>
            <w:vAlign w:val="center"/>
          </w:tcPr>
          <w:p w14:paraId="7E4E5B0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22.692**</w:t>
            </w:r>
          </w:p>
        </w:tc>
        <w:tc>
          <w:tcPr>
            <w:tcW w:w="1414" w:type="dxa"/>
            <w:tcBorders>
              <w:top w:val="single" w:sz="4" w:space="0" w:color="000000"/>
              <w:right w:val="nil"/>
            </w:tcBorders>
            <w:vAlign w:val="center"/>
          </w:tcPr>
          <w:p w14:paraId="1F069EFE" w14:textId="04A20FA9"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38.3567**</w:t>
            </w:r>
          </w:p>
        </w:tc>
      </w:tr>
      <w:tr w:rsidR="00931C77" w14:paraId="0FFE812E" w14:textId="77777777">
        <w:trPr>
          <w:trHeight w:val="300"/>
        </w:trPr>
        <w:tc>
          <w:tcPr>
            <w:tcW w:w="1133" w:type="dxa"/>
            <w:tcBorders>
              <w:left w:val="nil"/>
            </w:tcBorders>
            <w:vAlign w:val="center"/>
          </w:tcPr>
          <w:p w14:paraId="287564A1"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V</w:t>
            </w:r>
          </w:p>
        </w:tc>
        <w:tc>
          <w:tcPr>
            <w:tcW w:w="1134" w:type="dxa"/>
            <w:vAlign w:val="center"/>
          </w:tcPr>
          <w:p w14:paraId="3AA23082"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vAlign w:val="center"/>
          </w:tcPr>
          <w:p w14:paraId="7B2BB1A8"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1597.3811*</w:t>
            </w:r>
          </w:p>
        </w:tc>
        <w:tc>
          <w:tcPr>
            <w:tcW w:w="1418" w:type="dxa"/>
            <w:vAlign w:val="center"/>
          </w:tcPr>
          <w:p w14:paraId="564B7058" w14:textId="583F875B"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1116.5985**</w:t>
            </w:r>
          </w:p>
        </w:tc>
        <w:tc>
          <w:tcPr>
            <w:tcW w:w="1418" w:type="dxa"/>
            <w:vAlign w:val="center"/>
          </w:tcPr>
          <w:p w14:paraId="2721B29E" w14:textId="18389A68"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629.9129**</w:t>
            </w:r>
          </w:p>
        </w:tc>
        <w:tc>
          <w:tcPr>
            <w:tcW w:w="1418" w:type="dxa"/>
            <w:vAlign w:val="center"/>
          </w:tcPr>
          <w:p w14:paraId="52CE1849"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6.2776*</w:t>
            </w:r>
          </w:p>
        </w:tc>
        <w:tc>
          <w:tcPr>
            <w:tcW w:w="1414" w:type="dxa"/>
            <w:tcBorders>
              <w:right w:val="nil"/>
            </w:tcBorders>
            <w:vAlign w:val="center"/>
          </w:tcPr>
          <w:p w14:paraId="47868DE6" w14:textId="4E885448"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1989.7170**</w:t>
            </w:r>
          </w:p>
        </w:tc>
      </w:tr>
      <w:tr w:rsidR="00931C77" w14:paraId="655F9CCF" w14:textId="77777777">
        <w:trPr>
          <w:trHeight w:val="300"/>
        </w:trPr>
        <w:tc>
          <w:tcPr>
            <w:tcW w:w="1133" w:type="dxa"/>
            <w:tcBorders>
              <w:left w:val="nil"/>
            </w:tcBorders>
            <w:vAlign w:val="center"/>
          </w:tcPr>
          <w:p w14:paraId="31AE8646"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F</w:t>
            </w:r>
          </w:p>
        </w:tc>
        <w:tc>
          <w:tcPr>
            <w:tcW w:w="1134" w:type="dxa"/>
            <w:vAlign w:val="center"/>
          </w:tcPr>
          <w:p w14:paraId="0F61E6A0"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vAlign w:val="center"/>
          </w:tcPr>
          <w:p w14:paraId="39D94EA2" w14:textId="5F163974"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59.9452**</w:t>
            </w:r>
          </w:p>
        </w:tc>
        <w:tc>
          <w:tcPr>
            <w:tcW w:w="1418" w:type="dxa"/>
            <w:vAlign w:val="center"/>
          </w:tcPr>
          <w:p w14:paraId="60AA73C4" w14:textId="72A6F52C"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38.2226**</w:t>
            </w:r>
          </w:p>
        </w:tc>
        <w:tc>
          <w:tcPr>
            <w:tcW w:w="1418" w:type="dxa"/>
            <w:vAlign w:val="center"/>
          </w:tcPr>
          <w:p w14:paraId="06281B05" w14:textId="0A18979E"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20.5896**</w:t>
            </w:r>
          </w:p>
        </w:tc>
        <w:tc>
          <w:tcPr>
            <w:tcW w:w="1418" w:type="dxa"/>
            <w:vAlign w:val="center"/>
          </w:tcPr>
          <w:p w14:paraId="4BA1491C" w14:textId="6C7D3AF9"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121.9709**</w:t>
            </w:r>
          </w:p>
        </w:tc>
        <w:tc>
          <w:tcPr>
            <w:tcW w:w="1414" w:type="dxa"/>
            <w:tcBorders>
              <w:right w:val="nil"/>
            </w:tcBorders>
            <w:vAlign w:val="center"/>
          </w:tcPr>
          <w:p w14:paraId="057E9D27" w14:textId="1B4C539A"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161.8355**</w:t>
            </w:r>
          </w:p>
        </w:tc>
      </w:tr>
      <w:tr w:rsidR="00931C77" w14:paraId="5C7D5028" w14:textId="77777777">
        <w:trPr>
          <w:trHeight w:val="300"/>
        </w:trPr>
        <w:tc>
          <w:tcPr>
            <w:tcW w:w="1133" w:type="dxa"/>
            <w:tcBorders>
              <w:left w:val="nil"/>
            </w:tcBorders>
            <w:vAlign w:val="center"/>
          </w:tcPr>
          <w:p w14:paraId="200FA185"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Se</w:t>
            </w:r>
          </w:p>
        </w:tc>
        <w:tc>
          <w:tcPr>
            <w:tcW w:w="1134" w:type="dxa"/>
            <w:vAlign w:val="center"/>
          </w:tcPr>
          <w:p w14:paraId="12B42983"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vAlign w:val="center"/>
          </w:tcPr>
          <w:p w14:paraId="24A930ED" w14:textId="5A2FF936"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247.3475**</w:t>
            </w:r>
          </w:p>
        </w:tc>
        <w:tc>
          <w:tcPr>
            <w:tcW w:w="1418" w:type="dxa"/>
            <w:vAlign w:val="center"/>
          </w:tcPr>
          <w:p w14:paraId="09C6BFA1" w14:textId="7D786448"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153.3908**</w:t>
            </w:r>
          </w:p>
        </w:tc>
        <w:tc>
          <w:tcPr>
            <w:tcW w:w="1418" w:type="dxa"/>
            <w:vAlign w:val="center"/>
          </w:tcPr>
          <w:p w14:paraId="28B23A90" w14:textId="0EAC0BEE"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203.8461**</w:t>
            </w:r>
          </w:p>
        </w:tc>
        <w:tc>
          <w:tcPr>
            <w:tcW w:w="1418" w:type="dxa"/>
            <w:vAlign w:val="center"/>
          </w:tcPr>
          <w:p w14:paraId="587D6D32" w14:textId="795260FB"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110.1052**</w:t>
            </w:r>
          </w:p>
        </w:tc>
        <w:tc>
          <w:tcPr>
            <w:tcW w:w="1414" w:type="dxa"/>
            <w:tcBorders>
              <w:right w:val="nil"/>
            </w:tcBorders>
            <w:vAlign w:val="center"/>
          </w:tcPr>
          <w:p w14:paraId="5ED2EA8F" w14:textId="685F6DE0"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541.9325**</w:t>
            </w:r>
          </w:p>
        </w:tc>
      </w:tr>
      <w:tr w:rsidR="00931C77" w14:paraId="0330A906" w14:textId="77777777">
        <w:trPr>
          <w:trHeight w:val="300"/>
        </w:trPr>
        <w:tc>
          <w:tcPr>
            <w:tcW w:w="1133" w:type="dxa"/>
            <w:tcBorders>
              <w:left w:val="nil"/>
            </w:tcBorders>
            <w:vAlign w:val="center"/>
          </w:tcPr>
          <w:p w14:paraId="4E78F110"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YxV</w:t>
            </w:r>
          </w:p>
        </w:tc>
        <w:tc>
          <w:tcPr>
            <w:tcW w:w="1134" w:type="dxa"/>
            <w:vAlign w:val="center"/>
          </w:tcPr>
          <w:p w14:paraId="10C4C72F"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vAlign w:val="center"/>
          </w:tcPr>
          <w:p w14:paraId="681A1DC7" w14:textId="30070B69"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17.1765**</w:t>
            </w:r>
          </w:p>
        </w:tc>
        <w:tc>
          <w:tcPr>
            <w:tcW w:w="1418" w:type="dxa"/>
            <w:vAlign w:val="center"/>
          </w:tcPr>
          <w:p w14:paraId="4CF554FA"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12.8164**</w:t>
            </w:r>
          </w:p>
        </w:tc>
        <w:tc>
          <w:tcPr>
            <w:tcW w:w="1418" w:type="dxa"/>
            <w:vAlign w:val="center"/>
          </w:tcPr>
          <w:p w14:paraId="7AC9D40F"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2.3538ns</w:t>
            </w:r>
          </w:p>
        </w:tc>
        <w:tc>
          <w:tcPr>
            <w:tcW w:w="1418" w:type="dxa"/>
            <w:vAlign w:val="center"/>
          </w:tcPr>
          <w:p w14:paraId="2BD92A1A" w14:textId="194D773D"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32.4134**</w:t>
            </w:r>
          </w:p>
        </w:tc>
        <w:tc>
          <w:tcPr>
            <w:tcW w:w="1414" w:type="dxa"/>
            <w:tcBorders>
              <w:right w:val="nil"/>
            </w:tcBorders>
            <w:vAlign w:val="center"/>
          </w:tcPr>
          <w:p w14:paraId="4530FB97"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1.3339ns</w:t>
            </w:r>
          </w:p>
        </w:tc>
      </w:tr>
      <w:tr w:rsidR="00931C77" w14:paraId="108BEC2E" w14:textId="77777777">
        <w:trPr>
          <w:trHeight w:val="300"/>
        </w:trPr>
        <w:tc>
          <w:tcPr>
            <w:tcW w:w="1133" w:type="dxa"/>
            <w:tcBorders>
              <w:left w:val="nil"/>
            </w:tcBorders>
            <w:vAlign w:val="center"/>
          </w:tcPr>
          <w:p w14:paraId="7CD1047F"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YxF</w:t>
            </w:r>
          </w:p>
        </w:tc>
        <w:tc>
          <w:tcPr>
            <w:tcW w:w="1134" w:type="dxa"/>
            <w:vAlign w:val="center"/>
          </w:tcPr>
          <w:p w14:paraId="79A67A9D"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02BAE15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1.7511ns</w:t>
            </w:r>
          </w:p>
        </w:tc>
        <w:tc>
          <w:tcPr>
            <w:tcW w:w="1418" w:type="dxa"/>
            <w:vAlign w:val="center"/>
          </w:tcPr>
          <w:p w14:paraId="56633CF0"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1.2783ns</w:t>
            </w:r>
          </w:p>
        </w:tc>
        <w:tc>
          <w:tcPr>
            <w:tcW w:w="1418" w:type="dxa"/>
            <w:vAlign w:val="center"/>
          </w:tcPr>
          <w:p w14:paraId="3825B2D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0.1786ns</w:t>
            </w:r>
          </w:p>
        </w:tc>
        <w:tc>
          <w:tcPr>
            <w:tcW w:w="1418" w:type="dxa"/>
            <w:vAlign w:val="center"/>
          </w:tcPr>
          <w:p w14:paraId="194A7896"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10.0813**</w:t>
            </w:r>
          </w:p>
        </w:tc>
        <w:tc>
          <w:tcPr>
            <w:tcW w:w="1414" w:type="dxa"/>
            <w:tcBorders>
              <w:right w:val="nil"/>
            </w:tcBorders>
            <w:vAlign w:val="center"/>
          </w:tcPr>
          <w:p w14:paraId="5900D8D9" w14:textId="4BE42C90"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42.3342**</w:t>
            </w:r>
          </w:p>
        </w:tc>
      </w:tr>
      <w:tr w:rsidR="00931C77" w14:paraId="190F86A7" w14:textId="77777777">
        <w:trPr>
          <w:trHeight w:val="300"/>
        </w:trPr>
        <w:tc>
          <w:tcPr>
            <w:tcW w:w="1133" w:type="dxa"/>
            <w:tcBorders>
              <w:left w:val="nil"/>
            </w:tcBorders>
            <w:vAlign w:val="center"/>
          </w:tcPr>
          <w:p w14:paraId="62F0510A"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VxF</w:t>
            </w:r>
          </w:p>
        </w:tc>
        <w:tc>
          <w:tcPr>
            <w:tcW w:w="1134" w:type="dxa"/>
            <w:vAlign w:val="center"/>
          </w:tcPr>
          <w:p w14:paraId="3861CC8B"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tcPr>
          <w:p w14:paraId="1AF0B728" w14:textId="0B8E5C25"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16.1346**</w:t>
            </w:r>
          </w:p>
        </w:tc>
        <w:tc>
          <w:tcPr>
            <w:tcW w:w="1418" w:type="dxa"/>
          </w:tcPr>
          <w:p w14:paraId="1FAF3806" w14:textId="6F71A405"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16.2995**</w:t>
            </w:r>
          </w:p>
        </w:tc>
        <w:tc>
          <w:tcPr>
            <w:tcW w:w="1418" w:type="dxa"/>
          </w:tcPr>
          <w:p w14:paraId="2005046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0.7379ns</w:t>
            </w:r>
          </w:p>
        </w:tc>
        <w:tc>
          <w:tcPr>
            <w:tcW w:w="1418" w:type="dxa"/>
          </w:tcPr>
          <w:p w14:paraId="7B862B5E" w14:textId="75AE56F0"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14.3082**</w:t>
            </w:r>
          </w:p>
        </w:tc>
        <w:tc>
          <w:tcPr>
            <w:tcW w:w="1414" w:type="dxa"/>
            <w:tcBorders>
              <w:right w:val="nil"/>
            </w:tcBorders>
          </w:tcPr>
          <w:p w14:paraId="653ABA72"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23.5756ns</w:t>
            </w:r>
          </w:p>
        </w:tc>
      </w:tr>
      <w:tr w:rsidR="00931C77" w14:paraId="71DFD7F2" w14:textId="77777777">
        <w:trPr>
          <w:trHeight w:val="300"/>
        </w:trPr>
        <w:tc>
          <w:tcPr>
            <w:tcW w:w="1133" w:type="dxa"/>
            <w:tcBorders>
              <w:left w:val="nil"/>
            </w:tcBorders>
            <w:vAlign w:val="center"/>
          </w:tcPr>
          <w:p w14:paraId="03AD62FA"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YxSe</w:t>
            </w:r>
          </w:p>
        </w:tc>
        <w:tc>
          <w:tcPr>
            <w:tcW w:w="1134" w:type="dxa"/>
            <w:vAlign w:val="center"/>
          </w:tcPr>
          <w:p w14:paraId="2DBACE0A"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w:t>
            </w:r>
          </w:p>
        </w:tc>
        <w:tc>
          <w:tcPr>
            <w:tcW w:w="1418" w:type="dxa"/>
            <w:vAlign w:val="center"/>
          </w:tcPr>
          <w:p w14:paraId="727F1877"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0.4074ns</w:t>
            </w:r>
          </w:p>
        </w:tc>
        <w:tc>
          <w:tcPr>
            <w:tcW w:w="1418" w:type="dxa"/>
            <w:vAlign w:val="center"/>
          </w:tcPr>
          <w:p w14:paraId="10DA8E56"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0.7725ns</w:t>
            </w:r>
          </w:p>
        </w:tc>
        <w:tc>
          <w:tcPr>
            <w:tcW w:w="1418" w:type="dxa"/>
            <w:vAlign w:val="center"/>
          </w:tcPr>
          <w:p w14:paraId="2B932B8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0.0029ns</w:t>
            </w:r>
          </w:p>
        </w:tc>
        <w:tc>
          <w:tcPr>
            <w:tcW w:w="1418" w:type="dxa"/>
            <w:vAlign w:val="center"/>
          </w:tcPr>
          <w:p w14:paraId="47F96296"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0.7815ns</w:t>
            </w:r>
          </w:p>
        </w:tc>
        <w:tc>
          <w:tcPr>
            <w:tcW w:w="1414" w:type="dxa"/>
            <w:tcBorders>
              <w:right w:val="nil"/>
            </w:tcBorders>
            <w:vAlign w:val="center"/>
          </w:tcPr>
          <w:p w14:paraId="4547E318" w14:textId="3C4A3098"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4.0505**</w:t>
            </w:r>
          </w:p>
        </w:tc>
      </w:tr>
      <w:tr w:rsidR="00931C77" w14:paraId="1A721D06" w14:textId="77777777">
        <w:trPr>
          <w:trHeight w:val="300"/>
        </w:trPr>
        <w:tc>
          <w:tcPr>
            <w:tcW w:w="1133" w:type="dxa"/>
            <w:tcBorders>
              <w:left w:val="nil"/>
            </w:tcBorders>
            <w:vAlign w:val="center"/>
          </w:tcPr>
          <w:p w14:paraId="336C6304"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VxSe</w:t>
            </w:r>
          </w:p>
        </w:tc>
        <w:tc>
          <w:tcPr>
            <w:tcW w:w="1134" w:type="dxa"/>
            <w:vAlign w:val="center"/>
          </w:tcPr>
          <w:p w14:paraId="601F4CEB"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2BD6C39D"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1.1976ns</w:t>
            </w:r>
          </w:p>
        </w:tc>
        <w:tc>
          <w:tcPr>
            <w:tcW w:w="1418" w:type="dxa"/>
            <w:vAlign w:val="center"/>
          </w:tcPr>
          <w:p w14:paraId="691B3B9E"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0.4323ns</w:t>
            </w:r>
          </w:p>
        </w:tc>
        <w:tc>
          <w:tcPr>
            <w:tcW w:w="1418" w:type="dxa"/>
            <w:vAlign w:val="center"/>
          </w:tcPr>
          <w:p w14:paraId="54CB179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2.9577ns</w:t>
            </w:r>
          </w:p>
        </w:tc>
        <w:tc>
          <w:tcPr>
            <w:tcW w:w="1418" w:type="dxa"/>
            <w:vAlign w:val="center"/>
          </w:tcPr>
          <w:p w14:paraId="0E547A49"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2.0204ns</w:t>
            </w:r>
          </w:p>
        </w:tc>
        <w:tc>
          <w:tcPr>
            <w:tcW w:w="1414" w:type="dxa"/>
            <w:tcBorders>
              <w:right w:val="nil"/>
            </w:tcBorders>
            <w:vAlign w:val="center"/>
          </w:tcPr>
          <w:p w14:paraId="59E3FD1D"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12.1876**</w:t>
            </w:r>
          </w:p>
        </w:tc>
      </w:tr>
      <w:tr w:rsidR="00931C77" w14:paraId="1342BB5B" w14:textId="77777777">
        <w:trPr>
          <w:trHeight w:val="300"/>
        </w:trPr>
        <w:tc>
          <w:tcPr>
            <w:tcW w:w="1133" w:type="dxa"/>
            <w:tcBorders>
              <w:left w:val="nil"/>
            </w:tcBorders>
            <w:vAlign w:val="center"/>
          </w:tcPr>
          <w:p w14:paraId="26D040B4"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FxSe</w:t>
            </w:r>
          </w:p>
        </w:tc>
        <w:tc>
          <w:tcPr>
            <w:tcW w:w="1134" w:type="dxa"/>
            <w:vAlign w:val="center"/>
          </w:tcPr>
          <w:p w14:paraId="1E4F04D9"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5879A8EF"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1.9402ns</w:t>
            </w:r>
          </w:p>
        </w:tc>
        <w:tc>
          <w:tcPr>
            <w:tcW w:w="1418" w:type="dxa"/>
            <w:vAlign w:val="center"/>
          </w:tcPr>
          <w:p w14:paraId="4E52CA31"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1.4698ns</w:t>
            </w:r>
          </w:p>
        </w:tc>
        <w:tc>
          <w:tcPr>
            <w:tcW w:w="1418" w:type="dxa"/>
            <w:vAlign w:val="center"/>
          </w:tcPr>
          <w:p w14:paraId="59238CD2"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1.9123ns</w:t>
            </w:r>
          </w:p>
        </w:tc>
        <w:tc>
          <w:tcPr>
            <w:tcW w:w="1418" w:type="dxa"/>
            <w:vAlign w:val="center"/>
          </w:tcPr>
          <w:p w14:paraId="43DE3805" w14:textId="0537175B"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21.1974**</w:t>
            </w:r>
          </w:p>
        </w:tc>
        <w:tc>
          <w:tcPr>
            <w:tcW w:w="1414" w:type="dxa"/>
            <w:tcBorders>
              <w:right w:val="nil"/>
            </w:tcBorders>
            <w:vAlign w:val="center"/>
          </w:tcPr>
          <w:p w14:paraId="3F17E897"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5.9767*</w:t>
            </w:r>
          </w:p>
        </w:tc>
      </w:tr>
      <w:tr w:rsidR="00931C77" w14:paraId="3C81B477" w14:textId="77777777">
        <w:trPr>
          <w:trHeight w:val="300"/>
        </w:trPr>
        <w:tc>
          <w:tcPr>
            <w:tcW w:w="1133" w:type="dxa"/>
            <w:tcBorders>
              <w:left w:val="nil"/>
            </w:tcBorders>
            <w:vAlign w:val="center"/>
          </w:tcPr>
          <w:p w14:paraId="021A4504"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YxVxF</w:t>
            </w:r>
          </w:p>
        </w:tc>
        <w:tc>
          <w:tcPr>
            <w:tcW w:w="1134" w:type="dxa"/>
            <w:vAlign w:val="center"/>
          </w:tcPr>
          <w:p w14:paraId="44D64B59"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6C15653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2.4013ns</w:t>
            </w:r>
          </w:p>
        </w:tc>
        <w:tc>
          <w:tcPr>
            <w:tcW w:w="1418" w:type="dxa"/>
            <w:vAlign w:val="center"/>
          </w:tcPr>
          <w:p w14:paraId="0BD884DD"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2.0128ns</w:t>
            </w:r>
          </w:p>
        </w:tc>
        <w:tc>
          <w:tcPr>
            <w:tcW w:w="1418" w:type="dxa"/>
            <w:vAlign w:val="center"/>
          </w:tcPr>
          <w:p w14:paraId="0C6DC743"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0.2011ns</w:t>
            </w:r>
          </w:p>
        </w:tc>
        <w:tc>
          <w:tcPr>
            <w:tcW w:w="1418" w:type="dxa"/>
            <w:vAlign w:val="center"/>
          </w:tcPr>
          <w:p w14:paraId="6A8218EC"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0.0003ns</w:t>
            </w:r>
          </w:p>
        </w:tc>
        <w:tc>
          <w:tcPr>
            <w:tcW w:w="1414" w:type="dxa"/>
            <w:tcBorders>
              <w:right w:val="nil"/>
            </w:tcBorders>
            <w:vAlign w:val="center"/>
          </w:tcPr>
          <w:p w14:paraId="1C030FCC"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20.2789**</w:t>
            </w:r>
          </w:p>
        </w:tc>
      </w:tr>
      <w:tr w:rsidR="00931C77" w14:paraId="098F0BF5" w14:textId="77777777">
        <w:trPr>
          <w:trHeight w:val="300"/>
        </w:trPr>
        <w:tc>
          <w:tcPr>
            <w:tcW w:w="1133" w:type="dxa"/>
            <w:tcBorders>
              <w:left w:val="nil"/>
            </w:tcBorders>
            <w:vAlign w:val="center"/>
          </w:tcPr>
          <w:p w14:paraId="56F50B47"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YxVxSe</w:t>
            </w:r>
          </w:p>
        </w:tc>
        <w:tc>
          <w:tcPr>
            <w:tcW w:w="1134" w:type="dxa"/>
            <w:vAlign w:val="center"/>
          </w:tcPr>
          <w:p w14:paraId="11BE78AA"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5327CB60"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2.1900ns</w:t>
            </w:r>
          </w:p>
        </w:tc>
        <w:tc>
          <w:tcPr>
            <w:tcW w:w="1418" w:type="dxa"/>
            <w:vAlign w:val="center"/>
          </w:tcPr>
          <w:p w14:paraId="38B215DD"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1.7002ns</w:t>
            </w:r>
          </w:p>
        </w:tc>
        <w:tc>
          <w:tcPr>
            <w:tcW w:w="1418" w:type="dxa"/>
            <w:vAlign w:val="center"/>
          </w:tcPr>
          <w:p w14:paraId="22FDA00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1.4714ns</w:t>
            </w:r>
          </w:p>
        </w:tc>
        <w:tc>
          <w:tcPr>
            <w:tcW w:w="1418" w:type="dxa"/>
            <w:vAlign w:val="center"/>
          </w:tcPr>
          <w:p w14:paraId="76F0A66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6.8077*</w:t>
            </w:r>
          </w:p>
        </w:tc>
        <w:tc>
          <w:tcPr>
            <w:tcW w:w="1414" w:type="dxa"/>
            <w:tcBorders>
              <w:right w:val="nil"/>
            </w:tcBorders>
            <w:vAlign w:val="center"/>
          </w:tcPr>
          <w:p w14:paraId="092C74F2"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11.8672**</w:t>
            </w:r>
          </w:p>
        </w:tc>
      </w:tr>
      <w:tr w:rsidR="00931C77" w14:paraId="3A76C42A" w14:textId="77777777">
        <w:trPr>
          <w:trHeight w:val="300"/>
        </w:trPr>
        <w:tc>
          <w:tcPr>
            <w:tcW w:w="1133" w:type="dxa"/>
            <w:tcBorders>
              <w:left w:val="nil"/>
            </w:tcBorders>
            <w:vAlign w:val="center"/>
          </w:tcPr>
          <w:p w14:paraId="4FCA77A4"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YxFxSe</w:t>
            </w:r>
          </w:p>
        </w:tc>
        <w:tc>
          <w:tcPr>
            <w:tcW w:w="1134" w:type="dxa"/>
            <w:vAlign w:val="center"/>
          </w:tcPr>
          <w:p w14:paraId="255CACEA"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6F625AC8"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0.2642ns</w:t>
            </w:r>
          </w:p>
        </w:tc>
        <w:tc>
          <w:tcPr>
            <w:tcW w:w="1418" w:type="dxa"/>
            <w:vAlign w:val="center"/>
          </w:tcPr>
          <w:p w14:paraId="2B41995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0.1944ns</w:t>
            </w:r>
          </w:p>
        </w:tc>
        <w:tc>
          <w:tcPr>
            <w:tcW w:w="1418" w:type="dxa"/>
            <w:vAlign w:val="center"/>
          </w:tcPr>
          <w:p w14:paraId="0EA3E9EF"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0.2408ns</w:t>
            </w:r>
          </w:p>
        </w:tc>
        <w:tc>
          <w:tcPr>
            <w:tcW w:w="1418" w:type="dxa"/>
            <w:vAlign w:val="center"/>
          </w:tcPr>
          <w:p w14:paraId="41523510"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0.1764ns</w:t>
            </w:r>
          </w:p>
        </w:tc>
        <w:tc>
          <w:tcPr>
            <w:tcW w:w="1414" w:type="dxa"/>
            <w:tcBorders>
              <w:right w:val="nil"/>
            </w:tcBorders>
            <w:vAlign w:val="center"/>
          </w:tcPr>
          <w:p w14:paraId="09CA8C58"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3.1567ns</w:t>
            </w:r>
          </w:p>
        </w:tc>
      </w:tr>
      <w:tr w:rsidR="00931C77" w14:paraId="3FBFE875" w14:textId="77777777">
        <w:trPr>
          <w:trHeight w:val="300"/>
        </w:trPr>
        <w:tc>
          <w:tcPr>
            <w:tcW w:w="1133" w:type="dxa"/>
            <w:tcBorders>
              <w:left w:val="nil"/>
            </w:tcBorders>
            <w:vAlign w:val="center"/>
          </w:tcPr>
          <w:p w14:paraId="795061EF"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VxFxSe</w:t>
            </w:r>
          </w:p>
        </w:tc>
        <w:tc>
          <w:tcPr>
            <w:tcW w:w="1134" w:type="dxa"/>
            <w:vAlign w:val="center"/>
          </w:tcPr>
          <w:p w14:paraId="1BCA167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vAlign w:val="center"/>
          </w:tcPr>
          <w:p w14:paraId="32CDC59A"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0.6985ns</w:t>
            </w:r>
          </w:p>
        </w:tc>
        <w:tc>
          <w:tcPr>
            <w:tcW w:w="1418" w:type="dxa"/>
            <w:vAlign w:val="center"/>
          </w:tcPr>
          <w:p w14:paraId="1B22790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0.5500ns</w:t>
            </w:r>
          </w:p>
        </w:tc>
        <w:tc>
          <w:tcPr>
            <w:tcW w:w="1418" w:type="dxa"/>
            <w:vAlign w:val="center"/>
          </w:tcPr>
          <w:p w14:paraId="148960A7"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0.051ns</w:t>
            </w:r>
          </w:p>
        </w:tc>
        <w:tc>
          <w:tcPr>
            <w:tcW w:w="1418" w:type="dxa"/>
            <w:vAlign w:val="center"/>
          </w:tcPr>
          <w:p w14:paraId="754DA41B"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sz w:val="18"/>
                <w:szCs w:val="18"/>
              </w:rPr>
              <w:t>6.8898*</w:t>
            </w:r>
          </w:p>
        </w:tc>
        <w:tc>
          <w:tcPr>
            <w:tcW w:w="1414" w:type="dxa"/>
            <w:tcBorders>
              <w:right w:val="nil"/>
            </w:tcBorders>
            <w:vAlign w:val="center"/>
          </w:tcPr>
          <w:p w14:paraId="3E9D9DEA"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0.0295ns</w:t>
            </w:r>
          </w:p>
        </w:tc>
      </w:tr>
      <w:tr w:rsidR="00931C77" w14:paraId="11CAC6A1" w14:textId="77777777">
        <w:trPr>
          <w:trHeight w:val="300"/>
        </w:trPr>
        <w:tc>
          <w:tcPr>
            <w:tcW w:w="1133" w:type="dxa"/>
            <w:tcBorders>
              <w:left w:val="nil"/>
              <w:bottom w:val="single" w:sz="4" w:space="0" w:color="000000"/>
            </w:tcBorders>
            <w:vAlign w:val="center"/>
          </w:tcPr>
          <w:p w14:paraId="4045B129" w14:textId="77777777" w:rsidR="00931C77" w:rsidRDefault="00F61304">
            <w:pPr>
              <w:spacing w:line="360" w:lineRule="auto"/>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YxVxFxSe</w:t>
            </w:r>
          </w:p>
        </w:tc>
        <w:tc>
          <w:tcPr>
            <w:tcW w:w="1134" w:type="dxa"/>
            <w:tcBorders>
              <w:bottom w:val="single" w:sz="4" w:space="0" w:color="000000"/>
            </w:tcBorders>
            <w:vAlign w:val="center"/>
          </w:tcPr>
          <w:p w14:paraId="4CAA57DF" w14:textId="77777777" w:rsidR="00931C77" w:rsidRDefault="00F61304">
            <w:pPr>
              <w:spacing w:line="360" w:lineRule="auto"/>
              <w:jc w:val="center"/>
              <w:rPr>
                <w:rFonts w:ascii="Palatino Linotype" w:eastAsia="Palatino Linotype" w:hAnsi="Palatino Linotype" w:cs="Palatino Linotype"/>
                <w:color w:val="000000"/>
                <w:sz w:val="18"/>
                <w:szCs w:val="18"/>
              </w:rPr>
            </w:pPr>
            <w:r>
              <w:rPr>
                <w:rFonts w:ascii="Palatino Linotype" w:eastAsia="Palatino Linotype" w:hAnsi="Palatino Linotype" w:cs="Palatino Linotype"/>
                <w:color w:val="000000"/>
                <w:sz w:val="18"/>
                <w:szCs w:val="18"/>
              </w:rPr>
              <w:t>1</w:t>
            </w:r>
          </w:p>
        </w:tc>
        <w:tc>
          <w:tcPr>
            <w:tcW w:w="1418" w:type="dxa"/>
            <w:tcBorders>
              <w:bottom w:val="single" w:sz="4" w:space="0" w:color="000000"/>
            </w:tcBorders>
            <w:vAlign w:val="center"/>
          </w:tcPr>
          <w:p w14:paraId="3DF9E80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0.0763ns</w:t>
            </w:r>
          </w:p>
        </w:tc>
        <w:tc>
          <w:tcPr>
            <w:tcW w:w="1418" w:type="dxa"/>
            <w:tcBorders>
              <w:bottom w:val="single" w:sz="4" w:space="0" w:color="000000"/>
            </w:tcBorders>
            <w:vAlign w:val="center"/>
          </w:tcPr>
          <w:p w14:paraId="3746D1C6"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0.1375ns</w:t>
            </w:r>
          </w:p>
        </w:tc>
        <w:tc>
          <w:tcPr>
            <w:tcW w:w="1418" w:type="dxa"/>
            <w:tcBorders>
              <w:bottom w:val="single" w:sz="4" w:space="0" w:color="000000"/>
            </w:tcBorders>
            <w:vAlign w:val="center"/>
          </w:tcPr>
          <w:p w14:paraId="32EA571F"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1.1455ns</w:t>
            </w:r>
          </w:p>
        </w:tc>
        <w:tc>
          <w:tcPr>
            <w:tcW w:w="1418" w:type="dxa"/>
            <w:tcBorders>
              <w:bottom w:val="single" w:sz="4" w:space="0" w:color="000000"/>
            </w:tcBorders>
            <w:vAlign w:val="center"/>
          </w:tcPr>
          <w:p w14:paraId="631D10F5"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0.4175ns</w:t>
            </w:r>
          </w:p>
        </w:tc>
        <w:tc>
          <w:tcPr>
            <w:tcW w:w="1414" w:type="dxa"/>
            <w:tcBorders>
              <w:bottom w:val="single" w:sz="4" w:space="0" w:color="000000"/>
              <w:right w:val="nil"/>
            </w:tcBorders>
            <w:vAlign w:val="center"/>
          </w:tcPr>
          <w:p w14:paraId="6D2078E4" w14:textId="77777777" w:rsidR="00931C77" w:rsidRDefault="00F61304">
            <w:pPr>
              <w:spacing w:line="360" w:lineRule="auto"/>
              <w:jc w:val="center"/>
              <w:rPr>
                <w:rFonts w:ascii="Palatino Linotype" w:eastAsia="Palatino Linotype" w:hAnsi="Palatino Linotype" w:cs="Palatino Linotype"/>
                <w:sz w:val="18"/>
                <w:szCs w:val="18"/>
              </w:rPr>
            </w:pPr>
            <w:r>
              <w:rPr>
                <w:rFonts w:ascii="Palatino Linotype" w:eastAsia="Palatino Linotype" w:hAnsi="Palatino Linotype" w:cs="Palatino Linotype"/>
                <w:color w:val="000000"/>
                <w:sz w:val="18"/>
                <w:szCs w:val="18"/>
              </w:rPr>
              <w:t>0.0374ns</w:t>
            </w:r>
          </w:p>
        </w:tc>
      </w:tr>
    </w:tbl>
    <w:p w14:paraId="2B32D572" w14:textId="77777777" w:rsidR="00931C77" w:rsidRPr="00B527C7" w:rsidRDefault="00F61304">
      <w:pPr>
        <w:ind w:right="566"/>
        <w:rPr>
          <w:rFonts w:ascii="Palatino Linotype" w:eastAsia="Palatino Linotype" w:hAnsi="Palatino Linotype" w:cs="Palatino Linotype"/>
          <w:sz w:val="18"/>
          <w:szCs w:val="18"/>
          <w:vertAlign w:val="subscript"/>
          <w:lang w:val="en-GB"/>
        </w:rPr>
      </w:pPr>
      <w:r w:rsidRPr="00B527C7">
        <w:rPr>
          <w:rFonts w:ascii="Palatino Linotype" w:eastAsia="Palatino Linotype" w:hAnsi="Palatino Linotype" w:cs="Palatino Linotype"/>
          <w:sz w:val="18"/>
          <w:szCs w:val="18"/>
          <w:lang w:val="en-GB"/>
        </w:rPr>
        <w:t>DF: degree of freedom; DONtot: total deoxynivalenol forms, sum of DON, DON-3-G and 3-ADON; DON: deoxynivalenol; DON-3-G, deoxynivalenol-3-glucoside; MON: moniliformin; ENNtot, total enniatin forms, sum of ENN A, A</w:t>
      </w:r>
      <w:r w:rsidRPr="00B527C7">
        <w:rPr>
          <w:rFonts w:ascii="Palatino Linotype" w:eastAsia="Palatino Linotype" w:hAnsi="Palatino Linotype" w:cs="Palatino Linotype"/>
          <w:sz w:val="18"/>
          <w:szCs w:val="18"/>
          <w:vertAlign w:val="subscript"/>
          <w:lang w:val="en-GB"/>
        </w:rPr>
        <w:t>1</w:t>
      </w:r>
      <w:r w:rsidRPr="00B527C7">
        <w:rPr>
          <w:rFonts w:ascii="Palatino Linotype" w:eastAsia="Palatino Linotype" w:hAnsi="Palatino Linotype" w:cs="Palatino Linotype"/>
          <w:sz w:val="18"/>
          <w:szCs w:val="18"/>
          <w:lang w:val="en-GB"/>
        </w:rPr>
        <w:t>, B and B</w:t>
      </w:r>
      <w:r w:rsidRPr="00B527C7">
        <w:rPr>
          <w:rFonts w:ascii="Palatino Linotype" w:eastAsia="Palatino Linotype" w:hAnsi="Palatino Linotype" w:cs="Palatino Linotype"/>
          <w:sz w:val="18"/>
          <w:szCs w:val="18"/>
          <w:vertAlign w:val="subscript"/>
          <w:lang w:val="en-GB"/>
        </w:rPr>
        <w:t>1.</w:t>
      </w:r>
    </w:p>
    <w:p w14:paraId="583350C7" w14:textId="71C1F749" w:rsidR="00931C77" w:rsidRPr="00B527C7" w:rsidRDefault="00F61304">
      <w:pPr>
        <w:spacing w:line="360" w:lineRule="auto"/>
        <w:jc w:val="both"/>
        <w:rPr>
          <w:rFonts w:ascii="Palatino Linotype" w:eastAsia="Palatino Linotype" w:hAnsi="Palatino Linotype" w:cs="Palatino Linotype"/>
          <w:sz w:val="18"/>
          <w:szCs w:val="18"/>
          <w:lang w:val="en-GB"/>
        </w:rPr>
      </w:pPr>
      <w:r w:rsidRPr="00B527C7">
        <w:rPr>
          <w:rFonts w:ascii="Palatino Linotype" w:eastAsia="Palatino Linotype" w:hAnsi="Palatino Linotype" w:cs="Palatino Linotype"/>
          <w:sz w:val="18"/>
          <w:szCs w:val="18"/>
          <w:lang w:val="en-GB"/>
        </w:rPr>
        <w:t xml:space="preserve">** </w:t>
      </w:r>
      <w:r w:rsidRPr="005C69C2">
        <w:rPr>
          <w:rFonts w:ascii="Palatino Linotype" w:eastAsia="Palatino Linotype" w:hAnsi="Palatino Linotype" w:cs="Palatino Linotype"/>
          <w:i/>
          <w:sz w:val="18"/>
          <w:szCs w:val="18"/>
          <w:lang w:val="en-GB"/>
        </w:rPr>
        <w:t>p</w:t>
      </w:r>
      <w:r w:rsidR="005C69C2">
        <w:rPr>
          <w:rFonts w:ascii="Palatino Linotype" w:eastAsia="Palatino Linotype" w:hAnsi="Palatino Linotype" w:cs="Palatino Linotype"/>
          <w:sz w:val="18"/>
          <w:szCs w:val="18"/>
          <w:lang w:val="en-GB"/>
        </w:rPr>
        <w:t>-value</w:t>
      </w:r>
      <w:r w:rsidRPr="00B527C7">
        <w:rPr>
          <w:rFonts w:ascii="Palatino Linotype" w:eastAsia="Palatino Linotype" w:hAnsi="Palatino Linotype" w:cs="Palatino Linotype"/>
          <w:sz w:val="18"/>
          <w:szCs w:val="18"/>
          <w:lang w:val="en-GB"/>
        </w:rPr>
        <w:t xml:space="preserve"> ≤ 0.01; * </w:t>
      </w:r>
      <w:r w:rsidRPr="005C69C2">
        <w:rPr>
          <w:rFonts w:ascii="Palatino Linotype" w:eastAsia="Palatino Linotype" w:hAnsi="Palatino Linotype" w:cs="Palatino Linotype"/>
          <w:i/>
          <w:sz w:val="18"/>
          <w:szCs w:val="18"/>
          <w:lang w:val="en-GB"/>
        </w:rPr>
        <w:t>p</w:t>
      </w:r>
      <w:r w:rsidRPr="00B527C7">
        <w:rPr>
          <w:rFonts w:ascii="Palatino Linotype" w:eastAsia="Palatino Linotype" w:hAnsi="Palatino Linotype" w:cs="Palatino Linotype"/>
          <w:sz w:val="18"/>
          <w:szCs w:val="18"/>
          <w:lang w:val="en-GB"/>
        </w:rPr>
        <w:t xml:space="preserve">-value </w:t>
      </w:r>
      <w:r w:rsidR="005C69C2">
        <w:rPr>
          <w:rFonts w:ascii="Palatino Linotype" w:eastAsia="Palatino Linotype" w:hAnsi="Palatino Linotype" w:cs="Palatino Linotype"/>
          <w:sz w:val="18"/>
          <w:szCs w:val="18"/>
          <w:lang w:val="en-GB"/>
        </w:rPr>
        <w:t>≤ 0.05; ns not significant</w:t>
      </w:r>
      <w:r w:rsidRPr="00B527C7">
        <w:rPr>
          <w:rFonts w:ascii="Palatino Linotype" w:eastAsia="Palatino Linotype" w:hAnsi="Palatino Linotype" w:cs="Palatino Linotype"/>
          <w:sz w:val="18"/>
          <w:szCs w:val="18"/>
          <w:lang w:val="en-GB"/>
        </w:rPr>
        <w:t xml:space="preserve">. </w:t>
      </w:r>
    </w:p>
    <w:p w14:paraId="43AEBE61" w14:textId="1735842C" w:rsidR="00266AAB" w:rsidRDefault="00266AAB">
      <w:pPr>
        <w:ind w:right="566"/>
        <w:rPr>
          <w:lang w:val="en-GB"/>
        </w:rPr>
      </w:pPr>
      <w:r>
        <w:rPr>
          <w:lang w:val="en-GB"/>
        </w:rPr>
        <w:br w:type="page"/>
      </w:r>
    </w:p>
    <w:p w14:paraId="6A0BC8E6" w14:textId="4B2E0C03" w:rsidR="00266AAB" w:rsidRPr="00B527C7" w:rsidRDefault="00266AAB" w:rsidP="00B527C7">
      <w:pPr>
        <w:spacing w:line="360" w:lineRule="auto"/>
        <w:ind w:right="140"/>
        <w:rPr>
          <w:rFonts w:ascii="Palatino Linotype" w:eastAsia="Palatino Linotype" w:hAnsi="Palatino Linotype" w:cs="Palatino Linotype"/>
          <w:sz w:val="20"/>
          <w:szCs w:val="20"/>
          <w:lang w:val="en-GB"/>
        </w:rPr>
      </w:pPr>
      <w:r w:rsidRPr="00B527C7">
        <w:rPr>
          <w:rFonts w:ascii="Palatino Linotype" w:eastAsia="Palatino Linotype" w:hAnsi="Palatino Linotype" w:cs="Palatino Linotype"/>
          <w:b/>
          <w:bCs/>
          <w:sz w:val="20"/>
          <w:szCs w:val="20"/>
          <w:lang w:val="en-GB"/>
        </w:rPr>
        <w:lastRenderedPageBreak/>
        <w:t>Figure S1.</w:t>
      </w:r>
      <w:r w:rsidRPr="00B527C7">
        <w:rPr>
          <w:rFonts w:ascii="Palatino Linotype" w:eastAsia="Palatino Linotype" w:hAnsi="Palatino Linotype" w:cs="Palatino Linotype"/>
          <w:sz w:val="20"/>
          <w:szCs w:val="20"/>
          <w:lang w:val="en-GB"/>
        </w:rPr>
        <w:t xml:space="preserve"> Experimental layout of the randomized complete block design arranged in a split-split-plot with three replicates</w:t>
      </w:r>
      <w:r w:rsidR="000173C8" w:rsidRPr="00B527C7">
        <w:rPr>
          <w:rFonts w:ascii="Palatino Linotype" w:eastAsia="Palatino Linotype" w:hAnsi="Palatino Linotype" w:cs="Palatino Linotype"/>
          <w:sz w:val="20"/>
          <w:szCs w:val="20"/>
          <w:lang w:val="en-GB"/>
        </w:rPr>
        <w:t>,</w:t>
      </w:r>
      <w:r w:rsidRPr="00B527C7">
        <w:rPr>
          <w:rFonts w:ascii="Palatino Linotype" w:eastAsia="Palatino Linotype" w:hAnsi="Palatino Linotype" w:cs="Palatino Linotype"/>
          <w:sz w:val="20"/>
          <w:szCs w:val="20"/>
          <w:lang w:val="en-GB"/>
        </w:rPr>
        <w:t xml:space="preserve"> and the schematic representation of the net plot dimensions and buffer zones.</w:t>
      </w:r>
      <w:r w:rsidRPr="00B527C7">
        <w:rPr>
          <w:rFonts w:ascii="Palatino Linotype" w:eastAsia="Palatino Linotype" w:hAnsi="Palatino Linotype" w:cs="Palatino Linotype"/>
          <w:noProof/>
          <w:sz w:val="20"/>
          <w:szCs w:val="20"/>
          <w:lang w:val="it-IT" w:eastAsia="it-IT"/>
        </w:rPr>
        <w:drawing>
          <wp:anchor distT="0" distB="0" distL="114300" distR="114300" simplePos="0" relativeHeight="251658240" behindDoc="1" locked="0" layoutInCell="1" allowOverlap="1" wp14:anchorId="7902353D" wp14:editId="474034EC">
            <wp:simplePos x="0" y="0"/>
            <wp:positionH relativeFrom="margin">
              <wp:align>center</wp:align>
            </wp:positionH>
            <wp:positionV relativeFrom="paragraph">
              <wp:posOffset>29845</wp:posOffset>
            </wp:positionV>
            <wp:extent cx="6111240" cy="4785360"/>
            <wp:effectExtent l="0" t="0" r="3810" b="0"/>
            <wp:wrapTight wrapText="bothSides">
              <wp:wrapPolygon edited="0">
                <wp:start x="0" y="0"/>
                <wp:lineTo x="0" y="21497"/>
                <wp:lineTo x="21546" y="21497"/>
                <wp:lineTo x="21546" y="0"/>
                <wp:lineTo x="0" y="0"/>
              </wp:wrapPolygon>
            </wp:wrapTight>
            <wp:docPr id="164104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1240" cy="4785360"/>
                    </a:xfrm>
                    <a:prstGeom prst="rect">
                      <a:avLst/>
                    </a:prstGeom>
                    <a:noFill/>
                    <a:ln>
                      <a:noFill/>
                    </a:ln>
                  </pic:spPr>
                </pic:pic>
              </a:graphicData>
            </a:graphic>
          </wp:anchor>
        </w:drawing>
      </w:r>
      <w:r w:rsidR="000173C8" w:rsidRPr="00B527C7">
        <w:rPr>
          <w:rFonts w:ascii="Palatino Linotype" w:eastAsia="Palatino Linotype" w:hAnsi="Palatino Linotype" w:cs="Palatino Linotype"/>
          <w:sz w:val="20"/>
          <w:szCs w:val="20"/>
          <w:lang w:val="en-GB"/>
        </w:rPr>
        <w:t xml:space="preserve"> CONT: control, dry blood meal in a single application at seeding; CONT+N: CONT plus N foliar application at BBCH stage 51; CONT+S: CONT plus foliar S application at BBCH stage 47; CONT+NS: CONT plus the combination of S (BBCH stage 47) and N (BBCH stage 47) foliar applications. Se0: control without selenium; Se60: application of sodium selenate (Na2SeO4), at booting stage BBCH 41. </w:t>
      </w:r>
    </w:p>
    <w:p w14:paraId="0D422D38" w14:textId="77777777" w:rsidR="00266AAB" w:rsidRPr="00B527C7" w:rsidRDefault="00266AAB" w:rsidP="00B527C7">
      <w:pPr>
        <w:spacing w:line="360" w:lineRule="auto"/>
        <w:ind w:right="140"/>
        <w:rPr>
          <w:rFonts w:ascii="Palatino Linotype" w:eastAsia="Palatino Linotype" w:hAnsi="Palatino Linotype" w:cs="Palatino Linotype"/>
          <w:sz w:val="20"/>
          <w:szCs w:val="20"/>
          <w:lang w:val="en-GB"/>
        </w:rPr>
      </w:pPr>
    </w:p>
    <w:p w14:paraId="5CB369D4" w14:textId="467F527F" w:rsidR="00266AAB" w:rsidRPr="00B527C7" w:rsidRDefault="00266AAB">
      <w:pPr>
        <w:ind w:right="566"/>
        <w:rPr>
          <w:lang w:val="en-GB"/>
        </w:rPr>
      </w:pPr>
    </w:p>
    <w:sectPr w:rsidR="00266AAB" w:rsidRPr="00B527C7">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F0AF1FB9-419D-4CE5-BDF3-2EFB2E791A19}"/>
  </w:font>
  <w:font w:name="Georgia">
    <w:panose1 w:val="02040502050405020303"/>
    <w:charset w:val="00"/>
    <w:family w:val="roman"/>
    <w:pitch w:val="variable"/>
    <w:sig w:usb0="00000287" w:usb1="00000000" w:usb2="00000000" w:usb3="00000000" w:csb0="0000009F" w:csb1="00000000"/>
    <w:embedItalic r:id="rId2" w:fontKey="{766417C6-374A-4B72-877D-23ABC465BEE5}"/>
  </w:font>
  <w:font w:name="Aptos">
    <w:altName w:val="Arial"/>
    <w:charset w:val="00"/>
    <w:family w:val="swiss"/>
    <w:pitch w:val="variable"/>
    <w:sig w:usb0="20000287" w:usb1="00000003" w:usb2="00000000" w:usb3="00000000" w:csb0="0000019F" w:csb1="00000000"/>
    <w:embedRegular r:id="rId3" w:fontKey="{FF489F4A-1499-48E5-8DAF-B97F83FD8EE5}"/>
  </w:font>
  <w:font w:name="Palatino Linotype">
    <w:panose1 w:val="02040502050505030304"/>
    <w:charset w:val="00"/>
    <w:family w:val="roman"/>
    <w:pitch w:val="variable"/>
    <w:sig w:usb0="E0000287" w:usb1="40000013" w:usb2="00000000" w:usb3="00000000" w:csb0="0000019F" w:csb1="00000000"/>
    <w:embedRegular r:id="rId4" w:fontKey="{91E13003-C2E3-4123-B277-A6FD3573D1FC}"/>
    <w:embedBold r:id="rId5" w:fontKey="{BCB1FF97-2B70-410D-9C38-18EB2D64C2C7}"/>
    <w:embedItalic r:id="rId6" w:fontKey="{0BCAA0E3-D8B2-4099-B13C-6F6649EB6938}"/>
  </w:font>
  <w:font w:name="Tw Cen MT">
    <w:panose1 w:val="020B0602020104020603"/>
    <w:charset w:val="00"/>
    <w:family w:val="swiss"/>
    <w:pitch w:val="variable"/>
    <w:sig w:usb0="00000007" w:usb1="00000000" w:usb2="00000000" w:usb3="00000000" w:csb0="00000003" w:csb1="00000000"/>
    <w:embedRegular r:id="rId7" w:fontKey="{1CD202D1-1A52-4BC3-ADEF-6F4C265C24A5}"/>
  </w:font>
  <w:font w:name="Aptos Display">
    <w:charset w:val="00"/>
    <w:family w:val="swiss"/>
    <w:pitch w:val="variable"/>
    <w:sig w:usb0="20000287" w:usb1="00000003" w:usb2="00000000" w:usb3="00000000" w:csb0="0000019F" w:csb1="00000000"/>
    <w:embedRegular r:id="rId8" w:fontKey="{CC503DE8-D296-4890-A290-8C8C408718F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C77"/>
    <w:rsid w:val="000173C8"/>
    <w:rsid w:val="000B4AB3"/>
    <w:rsid w:val="000D18AB"/>
    <w:rsid w:val="0010028C"/>
    <w:rsid w:val="00185444"/>
    <w:rsid w:val="00266AAB"/>
    <w:rsid w:val="0031519B"/>
    <w:rsid w:val="003237A8"/>
    <w:rsid w:val="005C69C2"/>
    <w:rsid w:val="005E631F"/>
    <w:rsid w:val="0069502C"/>
    <w:rsid w:val="008073FA"/>
    <w:rsid w:val="00931C77"/>
    <w:rsid w:val="009F0488"/>
    <w:rsid w:val="00A52C63"/>
    <w:rsid w:val="00A824B4"/>
    <w:rsid w:val="00B527C7"/>
    <w:rsid w:val="00B75724"/>
    <w:rsid w:val="00D2664D"/>
    <w:rsid w:val="00F61304"/>
    <w:rsid w:val="00F8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6D1AD"/>
  <w15:docId w15:val="{C74A81FE-E839-4801-A517-D317499EA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styleId="Rimandocommento">
    <w:name w:val="annotation reference"/>
    <w:basedOn w:val="Carpredefinitoparagrafo"/>
    <w:uiPriority w:val="99"/>
    <w:semiHidden/>
    <w:unhideWhenUsed/>
    <w:rsid w:val="00042012"/>
    <w:rPr>
      <w:sz w:val="16"/>
      <w:szCs w:val="16"/>
    </w:rPr>
  </w:style>
  <w:style w:type="paragraph" w:styleId="Testocommento">
    <w:name w:val="annotation text"/>
    <w:link w:val="TestocommentoCarattere"/>
    <w:uiPriority w:val="99"/>
    <w:unhideWhenUsed/>
    <w:rsid w:val="00042012"/>
    <w:rPr>
      <w:sz w:val="20"/>
      <w:szCs w:val="20"/>
    </w:rPr>
  </w:style>
  <w:style w:type="character" w:customStyle="1" w:styleId="TestocommentoCarattere">
    <w:name w:val="Testo commento Carattere"/>
    <w:basedOn w:val="Carpredefinitoparagrafo"/>
    <w:link w:val="Testocommento"/>
    <w:uiPriority w:val="99"/>
    <w:rsid w:val="00042012"/>
    <w:rPr>
      <w:rFonts w:ascii="Times New Roman" w:eastAsia="Times New Roman" w:hAnsi="Times New Roman" w:cs="Times New Roman"/>
      <w:kern w:val="0"/>
      <w:sz w:val="20"/>
      <w:szCs w:val="20"/>
      <w:lang w:eastAsia="it-IT"/>
    </w:rPr>
  </w:style>
  <w:style w:type="paragraph" w:styleId="Testofumetto">
    <w:name w:val="Balloon Text"/>
    <w:link w:val="TestofumettoCarattere"/>
    <w:uiPriority w:val="99"/>
    <w:semiHidden/>
    <w:unhideWhenUsed/>
    <w:rsid w:val="0004201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42012"/>
    <w:rPr>
      <w:rFonts w:ascii="Segoe UI" w:eastAsia="Times New Roman" w:hAnsi="Segoe UI" w:cs="Segoe UI"/>
      <w:kern w:val="0"/>
      <w:sz w:val="18"/>
      <w:szCs w:val="18"/>
      <w:lang w:eastAsia="it-IT"/>
    </w:rPr>
  </w:style>
  <w:style w:type="character" w:styleId="Collegamentoipertestuale">
    <w:name w:val="Hyperlink"/>
    <w:basedOn w:val="Carpredefinitoparagrafo"/>
    <w:uiPriority w:val="99"/>
    <w:unhideWhenUsed/>
    <w:rsid w:val="00155B42"/>
    <w:rPr>
      <w:color w:val="0000FF"/>
      <w:u w:val="single"/>
    </w:rPr>
  </w:style>
  <w:style w:type="table" w:styleId="Grigliatabella">
    <w:name w:val="Table Grid"/>
    <w:basedOn w:val="Tabellanormale"/>
    <w:uiPriority w:val="39"/>
    <w:rsid w:val="00E25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paragraph" w:styleId="Revisione">
    <w:name w:val="Revision"/>
    <w:hidden/>
    <w:uiPriority w:val="99"/>
    <w:semiHidden/>
    <w:rsid w:val="00185444"/>
  </w:style>
  <w:style w:type="paragraph" w:styleId="Nessunaspaziatura">
    <w:name w:val="No Spacing"/>
    <w:uiPriority w:val="1"/>
    <w:qFormat/>
    <w:rsid w:val="00185444"/>
    <w:rPr>
      <w:rFonts w:asciiTheme="minorHAnsi" w:eastAsiaTheme="minorHAnsi" w:hAnsiTheme="minorHAnsi" w:cstheme="minorBidi"/>
      <w:sz w:val="22"/>
      <w:szCs w:val="22"/>
      <w:lang w:val="it-IT" w:eastAsia="en-US"/>
    </w:rPr>
  </w:style>
  <w:style w:type="paragraph" w:styleId="Soggettocommento">
    <w:name w:val="annotation subject"/>
    <w:basedOn w:val="Testocommento"/>
    <w:next w:val="Testocommento"/>
    <w:link w:val="SoggettocommentoCarattere"/>
    <w:uiPriority w:val="99"/>
    <w:semiHidden/>
    <w:unhideWhenUsed/>
    <w:rsid w:val="0031519B"/>
    <w:rPr>
      <w:b/>
      <w:bCs/>
    </w:rPr>
  </w:style>
  <w:style w:type="character" w:customStyle="1" w:styleId="SoggettocommentoCarattere">
    <w:name w:val="Soggetto commento Carattere"/>
    <w:basedOn w:val="TestocommentoCarattere"/>
    <w:link w:val="Soggettocommento"/>
    <w:uiPriority w:val="99"/>
    <w:semiHidden/>
    <w:rsid w:val="0031519B"/>
    <w:rPr>
      <w:rFonts w:ascii="Times New Roman" w:eastAsia="Times New Roman" w:hAnsi="Times New Roman" w:cs="Times New Roman"/>
      <w:b/>
      <w:bCs/>
      <w:kern w:val="0"/>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simo.blandino@unit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cella.giuliani@unifg.it"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giuseppe.gatta@unifg.it" TargetMode="External"/><Relationship Id="rId11" Type="http://schemas.openxmlformats.org/officeDocument/2006/relationships/hyperlink" Target="mailto:gusmoren@ucm.es" TargetMode="External"/><Relationship Id="rId5" Type="http://schemas.openxmlformats.org/officeDocument/2006/relationships/hyperlink" Target="mailto:federica.carucci@unitus.it" TargetMode="External"/><Relationship Id="rId10" Type="http://schemas.openxmlformats.org/officeDocument/2006/relationships/hyperlink" Target="mailto:ymadrid@quim.ucm.es" TargetMode="External"/><Relationship Id="rId4" Type="http://schemas.openxmlformats.org/officeDocument/2006/relationships/webSettings" Target="webSettings.xml"/><Relationship Id="rId9" Type="http://schemas.openxmlformats.org/officeDocument/2006/relationships/hyperlink" Target="mailto:valentina.scarpino@unito.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M7f4Nt+CEqKMz9GJeKOSu3eNw==">CgMxLjAaJAoBMBIfCh0IB0IZCgVBcmlhbBIQQXJpYWwgVW5pY29kZSBNUzIOaC5sbTN6dDI5bjQ0OG44AHIhMWRxdVZ4c0s5T1F6aENrZzVpMlBMZEtsblRONXRIQTZt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1465</Words>
  <Characters>8357</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2026-03-02T14:09:00Z</dcterms:created>
  <dcterms:modified xsi:type="dcterms:W3CDTF">2026-03-02T14:10:00Z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b38a495e-ab8e-458a-9e9f-97fc054a1801</vt:lpwstr>
  </property>
</Properties>
</file>