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1DD" w:rsidRDefault="00F021DD" w:rsidP="00F021DD">
      <w:pPr>
        <w:spacing w:line="20" w:lineRule="atLeast"/>
        <w:jc w:val="both"/>
        <w:rPr>
          <w:rFonts w:cs="Times New Roman"/>
          <w:b/>
          <w:i/>
          <w:sz w:val="20"/>
          <w:szCs w:val="20"/>
        </w:rPr>
      </w:pPr>
    </w:p>
    <w:p w:rsidR="00F021DD" w:rsidRPr="00FA2777" w:rsidRDefault="00F021DD" w:rsidP="00F021DD">
      <w:pPr>
        <w:spacing w:line="20" w:lineRule="atLeast"/>
        <w:jc w:val="both"/>
        <w:rPr>
          <w:rFonts w:cs="Times New Roman"/>
          <w:b/>
          <w:i/>
          <w:sz w:val="20"/>
          <w:szCs w:val="20"/>
        </w:rPr>
      </w:pPr>
    </w:p>
    <w:p w:rsidR="00F021DD" w:rsidRPr="007036BF" w:rsidRDefault="00F021DD" w:rsidP="00F021DD">
      <w:pPr>
        <w:spacing w:line="20" w:lineRule="atLeast"/>
        <w:jc w:val="both"/>
        <w:rPr>
          <w:rFonts w:cs="Times New Roman"/>
          <w:b/>
          <w:sz w:val="20"/>
          <w:szCs w:val="20"/>
        </w:rPr>
      </w:pPr>
      <w:r w:rsidRPr="007036BF">
        <w:rPr>
          <w:rFonts w:cs="Times New Roman"/>
          <w:b/>
          <w:noProof/>
          <w:sz w:val="20"/>
          <w:szCs w:val="20"/>
        </w:rPr>
        <w:t>Appendix</w:t>
      </w:r>
      <w:r w:rsidRPr="007036BF">
        <w:rPr>
          <w:rFonts w:cs="Times New Roman"/>
          <w:b/>
          <w:sz w:val="20"/>
          <w:szCs w:val="20"/>
        </w:rPr>
        <w:t xml:space="preserve">: Univariate Probit Estimation of Agroforestry and </w:t>
      </w:r>
      <w:r w:rsidR="00D023A2">
        <w:rPr>
          <w:rFonts w:cs="Times New Roman"/>
          <w:b/>
          <w:sz w:val="20"/>
          <w:szCs w:val="20"/>
        </w:rPr>
        <w:t>F</w:t>
      </w:r>
      <w:r w:rsidRPr="007036BF">
        <w:rPr>
          <w:rFonts w:cs="Times New Roman"/>
          <w:b/>
          <w:sz w:val="20"/>
          <w:szCs w:val="20"/>
        </w:rPr>
        <w:t>arm Income Generated Activities</w:t>
      </w:r>
    </w:p>
    <w:p w:rsidR="00F021DD" w:rsidRPr="00FA2777" w:rsidRDefault="00F021DD" w:rsidP="00F021DD">
      <w:pPr>
        <w:spacing w:line="20" w:lineRule="atLeast"/>
        <w:rPr>
          <w:rFonts w:cs="Times New Roman"/>
          <w:sz w:val="20"/>
          <w:szCs w:val="20"/>
        </w:rPr>
      </w:pPr>
    </w:p>
    <w:tbl>
      <w:tblPr>
        <w:tblStyle w:val="TableGrid"/>
        <w:tblW w:w="9666" w:type="dxa"/>
        <w:tblLook w:val="04A0"/>
      </w:tblPr>
      <w:tblGrid>
        <w:gridCol w:w="2540"/>
        <w:gridCol w:w="1762"/>
        <w:gridCol w:w="1698"/>
        <w:gridCol w:w="834"/>
        <w:gridCol w:w="1074"/>
        <w:gridCol w:w="1758"/>
      </w:tblGrid>
      <w:tr w:rsidR="00F021DD" w:rsidRPr="00FA2777" w:rsidTr="00973E14">
        <w:trPr>
          <w:trHeight w:val="230"/>
        </w:trPr>
        <w:tc>
          <w:tcPr>
            <w:tcW w:w="2540" w:type="dxa"/>
            <w:vMerge w:val="restart"/>
            <w:tcBorders>
              <w:bottom w:val="single" w:sz="4" w:space="0" w:color="auto"/>
            </w:tcBorders>
          </w:tcPr>
          <w:p w:rsidR="00F021DD" w:rsidRPr="007036BF" w:rsidRDefault="00F021DD" w:rsidP="00F021DD">
            <w:pPr>
              <w:spacing w:line="360" w:lineRule="auto"/>
              <w:rPr>
                <w:rFonts w:cs="Times New Roman"/>
                <w:b/>
                <w:sz w:val="20"/>
                <w:szCs w:val="20"/>
              </w:rPr>
            </w:pPr>
            <w:r w:rsidRPr="007036BF">
              <w:rPr>
                <w:rFonts w:cs="Times New Roman"/>
                <w:b/>
                <w:sz w:val="20"/>
                <w:szCs w:val="20"/>
              </w:rPr>
              <w:t xml:space="preserve">Variables </w:t>
            </w:r>
          </w:p>
        </w:tc>
        <w:tc>
          <w:tcPr>
            <w:tcW w:w="3460" w:type="dxa"/>
            <w:gridSpan w:val="2"/>
            <w:tcBorders>
              <w:bottom w:val="single" w:sz="4" w:space="0" w:color="auto"/>
            </w:tcBorders>
          </w:tcPr>
          <w:p w:rsidR="00F021DD" w:rsidRPr="00F806DC" w:rsidRDefault="00F021DD" w:rsidP="00F021DD">
            <w:pPr>
              <w:spacing w:line="360" w:lineRule="auto"/>
              <w:rPr>
                <w:rFonts w:cs="Times New Roman"/>
                <w:b/>
                <w:sz w:val="20"/>
                <w:szCs w:val="20"/>
              </w:rPr>
            </w:pPr>
            <w:r w:rsidRPr="00F806DC">
              <w:rPr>
                <w:rFonts w:cs="Times New Roman"/>
                <w:b/>
                <w:sz w:val="20"/>
                <w:szCs w:val="20"/>
              </w:rPr>
              <w:t>Agroforestry Adoption</w:t>
            </w:r>
          </w:p>
        </w:tc>
        <w:tc>
          <w:tcPr>
            <w:tcW w:w="3666" w:type="dxa"/>
            <w:gridSpan w:val="3"/>
            <w:tcBorders>
              <w:bottom w:val="single" w:sz="4" w:space="0" w:color="auto"/>
            </w:tcBorders>
          </w:tcPr>
          <w:p w:rsidR="00F021DD" w:rsidRPr="00F806DC" w:rsidRDefault="00F021DD" w:rsidP="00F021DD">
            <w:pPr>
              <w:spacing w:line="360" w:lineRule="auto"/>
              <w:rPr>
                <w:rFonts w:cs="Times New Roman"/>
                <w:b/>
                <w:sz w:val="20"/>
                <w:szCs w:val="20"/>
              </w:rPr>
            </w:pPr>
            <w:r w:rsidRPr="00F806DC">
              <w:rPr>
                <w:rFonts w:cs="Times New Roman"/>
                <w:b/>
                <w:sz w:val="20"/>
                <w:szCs w:val="20"/>
              </w:rPr>
              <w:t xml:space="preserve">Non-farm Activity Adoption  </w:t>
            </w:r>
          </w:p>
          <w:p w:rsidR="00F021DD" w:rsidRPr="00F806DC" w:rsidRDefault="00F021DD" w:rsidP="00F021DD">
            <w:pPr>
              <w:spacing w:line="360" w:lineRule="auto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F021DD" w:rsidRPr="00FA2777" w:rsidTr="00973E14">
        <w:tc>
          <w:tcPr>
            <w:tcW w:w="2540" w:type="dxa"/>
            <w:vMerge/>
            <w:tcBorders>
              <w:bottom w:val="single" w:sz="4" w:space="0" w:color="auto"/>
            </w:tcBorders>
          </w:tcPr>
          <w:p w:rsidR="00F021DD" w:rsidRPr="00FA2777" w:rsidRDefault="00F021DD" w:rsidP="00F021DD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:rsidR="00F021DD" w:rsidRPr="00F806DC" w:rsidRDefault="00F021DD" w:rsidP="00F021DD">
            <w:pPr>
              <w:spacing w:line="360" w:lineRule="auto"/>
              <w:rPr>
                <w:rFonts w:cs="Times New Roman"/>
                <w:b/>
                <w:sz w:val="20"/>
                <w:szCs w:val="20"/>
              </w:rPr>
            </w:pPr>
            <w:r w:rsidRPr="00F806DC">
              <w:rPr>
                <w:rFonts w:cs="Times New Roman"/>
                <w:b/>
                <w:sz w:val="20"/>
                <w:szCs w:val="20"/>
              </w:rPr>
              <w:t>Coefficients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F021DD" w:rsidRPr="00F806DC" w:rsidRDefault="00F021DD" w:rsidP="00F021DD">
            <w:pPr>
              <w:spacing w:line="360" w:lineRule="auto"/>
              <w:rPr>
                <w:rFonts w:cs="Times New Roman"/>
                <w:b/>
                <w:sz w:val="20"/>
                <w:szCs w:val="20"/>
              </w:rPr>
            </w:pPr>
            <w:r w:rsidRPr="00F806DC">
              <w:rPr>
                <w:rFonts w:cs="Times New Roman"/>
                <w:b/>
                <w:sz w:val="20"/>
                <w:szCs w:val="20"/>
              </w:rPr>
              <w:t>Margins (dy/dx)</w:t>
            </w:r>
          </w:p>
        </w:tc>
        <w:tc>
          <w:tcPr>
            <w:tcW w:w="1908" w:type="dxa"/>
            <w:gridSpan w:val="2"/>
            <w:tcBorders>
              <w:bottom w:val="single" w:sz="4" w:space="0" w:color="auto"/>
            </w:tcBorders>
          </w:tcPr>
          <w:p w:rsidR="00F021DD" w:rsidRPr="00F806DC" w:rsidRDefault="00F021DD" w:rsidP="00F021DD">
            <w:pPr>
              <w:spacing w:line="360" w:lineRule="auto"/>
              <w:rPr>
                <w:rFonts w:cs="Times New Roman"/>
                <w:b/>
                <w:sz w:val="20"/>
                <w:szCs w:val="20"/>
              </w:rPr>
            </w:pPr>
            <w:r w:rsidRPr="00F806DC">
              <w:rPr>
                <w:rFonts w:cs="Times New Roman"/>
                <w:b/>
                <w:sz w:val="20"/>
                <w:szCs w:val="20"/>
              </w:rPr>
              <w:t>Coefficients</w:t>
            </w: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:rsidR="00F021DD" w:rsidRPr="00F806DC" w:rsidRDefault="00F021DD" w:rsidP="00F021DD">
            <w:pPr>
              <w:spacing w:line="360" w:lineRule="auto"/>
              <w:rPr>
                <w:rFonts w:cs="Times New Roman"/>
                <w:b/>
                <w:sz w:val="20"/>
                <w:szCs w:val="20"/>
              </w:rPr>
            </w:pPr>
            <w:r w:rsidRPr="00F806DC">
              <w:rPr>
                <w:rFonts w:cs="Times New Roman"/>
                <w:b/>
                <w:sz w:val="20"/>
                <w:szCs w:val="20"/>
              </w:rPr>
              <w:t>Margins (dy/dx)</w:t>
            </w:r>
          </w:p>
        </w:tc>
      </w:tr>
      <w:tr w:rsidR="00F021DD" w:rsidRPr="00FA2777" w:rsidTr="00973E14">
        <w:trPr>
          <w:trHeight w:val="4566"/>
        </w:trPr>
        <w:tc>
          <w:tcPr>
            <w:tcW w:w="2540" w:type="dxa"/>
            <w:tcBorders>
              <w:bottom w:val="nil"/>
              <w:right w:val="single" w:sz="4" w:space="0" w:color="auto"/>
            </w:tcBorders>
          </w:tcPr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DMALE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LNRESPOAGE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FSIZE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DEPRATIO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PROPOSTUDENT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DUEDU2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DUEDU3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FARMSIZE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NONCROPFARM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DLANDEGRA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DULANDRIGHT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DECONINCENT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NUMOX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 xml:space="preserve">LNTOTLIVESTOKVAL 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LNEQUEXPER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LNTOTOFFORNONFARMY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CREDITDUM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LNAVHOMEDIST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LNAVMRKTDIST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LNROADISTA</w:t>
            </w:r>
          </w:p>
        </w:tc>
        <w:tc>
          <w:tcPr>
            <w:tcW w:w="1762" w:type="dxa"/>
            <w:tcBorders>
              <w:left w:val="single" w:sz="4" w:space="0" w:color="auto"/>
              <w:bottom w:val="nil"/>
              <w:right w:val="nil"/>
            </w:tcBorders>
          </w:tcPr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1.050**(0. 391)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0. 162 (0. 390)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 155 (0. 875)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1.272 (1.529)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1.191(0. 825)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 961 (0.428)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 391 (0. 465)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0.025(0. 288)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 177 (1.041)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0. 621** (0. 290)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0. 628** (0. 317)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0.443 (0. 315)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0. 210(0. 201)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0. 870* (0. 448)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 038(0. 216)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0. 050**(0. 039)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 281 (0. 320)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 576 (0. 375)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-0.101(0. 291)</w:t>
            </w:r>
          </w:p>
        </w:tc>
        <w:tc>
          <w:tcPr>
            <w:tcW w:w="1698" w:type="dxa"/>
            <w:tcBorders>
              <w:left w:val="nil"/>
              <w:bottom w:val="nil"/>
              <w:right w:val="single" w:sz="4" w:space="0" w:color="auto"/>
            </w:tcBorders>
          </w:tcPr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0. 366*** (0.138)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 051 (0. 123)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 049 (0. 037)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0.403 (0. 285)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0. 377 (0. 262)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 323 (0. 140)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 131 (0. 164)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0. 008 (0. 091)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0. 056 (0.328)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0. 197** (0. 092)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0. 196**(0. 100)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0. 143(0. 101)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0. 066(0. 062)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0. 275*(0. 152)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0. 012(0. 068)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0. 016(0. 012)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0. 089 (0. 101)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 182(0. 119)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 032(0. 092)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 276 (0. 376)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1.952** (0. 927)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 097 (0. 120)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1.297 (0. 918)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-1.418* (0. 776)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 157 (0. 350)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0. 426 (0. 376)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0. 164 (0. 200)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 227 (1.161)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0. 317 (0. 265)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 020(0. 269)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 646 (0. 279)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 302(0. 206)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1.334** (0. 446)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0. 522**(0. 203)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0. 271(0. 348)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0. 020 (0. 300)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 717** (0. 348)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0. 217 (0. 259)</w:t>
            </w:r>
          </w:p>
        </w:tc>
        <w:tc>
          <w:tcPr>
            <w:tcW w:w="1758" w:type="dxa"/>
            <w:tcBorders>
              <w:left w:val="nil"/>
              <w:bottom w:val="nil"/>
            </w:tcBorders>
          </w:tcPr>
          <w:p w:rsidR="00F021DD" w:rsidRPr="00FA2777" w:rsidRDefault="00F021DD" w:rsidP="00F021DD">
            <w:pPr>
              <w:spacing w:line="360" w:lineRule="auto"/>
              <w:rPr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</w:t>
            </w:r>
            <w:r w:rsidRPr="00FA2777">
              <w:rPr>
                <w:sz w:val="20"/>
                <w:szCs w:val="20"/>
              </w:rPr>
              <w:t xml:space="preserve"> 109 (0.148)</w:t>
            </w:r>
          </w:p>
          <w:p w:rsidR="00F021DD" w:rsidRPr="00FA2777" w:rsidRDefault="00F021DD" w:rsidP="00F021DD">
            <w:pPr>
              <w:spacing w:line="360" w:lineRule="auto"/>
              <w:rPr>
                <w:sz w:val="20"/>
                <w:szCs w:val="20"/>
              </w:rPr>
            </w:pPr>
            <w:r w:rsidRPr="00FA2777">
              <w:rPr>
                <w:sz w:val="20"/>
                <w:szCs w:val="20"/>
              </w:rPr>
              <w:t>0.764**(0 .358)</w:t>
            </w:r>
          </w:p>
          <w:p w:rsidR="00F021DD" w:rsidRPr="00FA2777" w:rsidRDefault="00F021DD" w:rsidP="00F021DD">
            <w:pPr>
              <w:spacing w:line="360" w:lineRule="auto"/>
              <w:rPr>
                <w:sz w:val="20"/>
                <w:szCs w:val="20"/>
              </w:rPr>
            </w:pPr>
            <w:r w:rsidRPr="00FA2777">
              <w:rPr>
                <w:sz w:val="20"/>
                <w:szCs w:val="20"/>
              </w:rPr>
              <w:t>-0.038(0.047)</w:t>
            </w:r>
          </w:p>
          <w:p w:rsidR="00F021DD" w:rsidRPr="00FA2777" w:rsidRDefault="00F021DD" w:rsidP="00F021DD">
            <w:pPr>
              <w:spacing w:line="360" w:lineRule="auto"/>
              <w:rPr>
                <w:sz w:val="20"/>
                <w:szCs w:val="20"/>
              </w:rPr>
            </w:pPr>
            <w:r w:rsidRPr="00FA2777">
              <w:rPr>
                <w:sz w:val="20"/>
                <w:szCs w:val="20"/>
              </w:rPr>
              <w:t>0.508 (.357)</w:t>
            </w:r>
          </w:p>
          <w:p w:rsidR="00F021DD" w:rsidRPr="00FA2777" w:rsidRDefault="00F021DD" w:rsidP="00F021DD">
            <w:pPr>
              <w:spacing w:line="360" w:lineRule="auto"/>
              <w:rPr>
                <w:sz w:val="20"/>
                <w:szCs w:val="20"/>
              </w:rPr>
            </w:pPr>
            <w:r w:rsidRPr="00FA2777">
              <w:rPr>
                <w:sz w:val="20"/>
                <w:szCs w:val="20"/>
              </w:rPr>
              <w:t>-0.555*(0.301)</w:t>
            </w:r>
          </w:p>
          <w:p w:rsidR="00F021DD" w:rsidRPr="00FA2777" w:rsidRDefault="00F021DD" w:rsidP="00F021DD">
            <w:pPr>
              <w:spacing w:line="360" w:lineRule="auto"/>
              <w:rPr>
                <w:sz w:val="20"/>
                <w:szCs w:val="20"/>
              </w:rPr>
            </w:pPr>
            <w:r w:rsidRPr="00FA2777">
              <w:rPr>
                <w:sz w:val="20"/>
                <w:szCs w:val="20"/>
              </w:rPr>
              <w:t>-0.061(0.135)</w:t>
            </w:r>
          </w:p>
          <w:p w:rsidR="00F021DD" w:rsidRPr="00FA2777" w:rsidRDefault="00F021DD" w:rsidP="00F021DD">
            <w:pPr>
              <w:spacing w:line="360" w:lineRule="auto"/>
              <w:rPr>
                <w:sz w:val="20"/>
                <w:szCs w:val="20"/>
              </w:rPr>
            </w:pPr>
            <w:r w:rsidRPr="00FA2777">
              <w:rPr>
                <w:sz w:val="20"/>
                <w:szCs w:val="20"/>
              </w:rPr>
              <w:t>0.168(0.147)</w:t>
            </w:r>
          </w:p>
          <w:p w:rsidR="00F021DD" w:rsidRPr="00FA2777" w:rsidRDefault="00F021DD" w:rsidP="00F021DD">
            <w:pPr>
              <w:spacing w:line="360" w:lineRule="auto"/>
              <w:rPr>
                <w:sz w:val="20"/>
                <w:szCs w:val="20"/>
              </w:rPr>
            </w:pPr>
            <w:r w:rsidRPr="00FA2777">
              <w:rPr>
                <w:sz w:val="20"/>
                <w:szCs w:val="20"/>
              </w:rPr>
              <w:t>0.064(0.078)</w:t>
            </w:r>
          </w:p>
          <w:p w:rsidR="00F021DD" w:rsidRPr="00FA2777" w:rsidRDefault="00F021DD" w:rsidP="00F021DD">
            <w:pPr>
              <w:spacing w:line="360" w:lineRule="auto"/>
              <w:rPr>
                <w:sz w:val="20"/>
                <w:szCs w:val="20"/>
              </w:rPr>
            </w:pPr>
            <w:r w:rsidRPr="00FA2777">
              <w:rPr>
                <w:sz w:val="20"/>
                <w:szCs w:val="20"/>
              </w:rPr>
              <w:t>-0.089(0.454)</w:t>
            </w:r>
          </w:p>
          <w:p w:rsidR="00F021DD" w:rsidRPr="00FA2777" w:rsidRDefault="00F021DD" w:rsidP="00F021DD">
            <w:pPr>
              <w:spacing w:line="360" w:lineRule="auto"/>
              <w:rPr>
                <w:sz w:val="20"/>
                <w:szCs w:val="20"/>
              </w:rPr>
            </w:pPr>
            <w:r w:rsidRPr="00FA2777">
              <w:rPr>
                <w:sz w:val="20"/>
                <w:szCs w:val="20"/>
              </w:rPr>
              <w:t>0.123(0.102)</w:t>
            </w:r>
          </w:p>
          <w:p w:rsidR="00F021DD" w:rsidRPr="00FA2777" w:rsidRDefault="00F021DD" w:rsidP="00F021DD">
            <w:pPr>
              <w:spacing w:line="360" w:lineRule="auto"/>
              <w:rPr>
                <w:sz w:val="20"/>
                <w:szCs w:val="20"/>
              </w:rPr>
            </w:pPr>
            <w:r w:rsidRPr="00FA2777">
              <w:rPr>
                <w:sz w:val="20"/>
                <w:szCs w:val="20"/>
              </w:rPr>
              <w:t>-0.008(0.105)</w:t>
            </w:r>
          </w:p>
          <w:p w:rsidR="00F021DD" w:rsidRPr="00FA2777" w:rsidRDefault="00F021DD" w:rsidP="00F021DD">
            <w:pPr>
              <w:spacing w:line="360" w:lineRule="auto"/>
              <w:rPr>
                <w:sz w:val="20"/>
                <w:szCs w:val="20"/>
              </w:rPr>
            </w:pPr>
            <w:r w:rsidRPr="00FA2777">
              <w:rPr>
                <w:sz w:val="20"/>
                <w:szCs w:val="20"/>
              </w:rPr>
              <w:t>-0.251**(0.106)</w:t>
            </w:r>
          </w:p>
          <w:p w:rsidR="00F021DD" w:rsidRPr="00FA2777" w:rsidRDefault="00F021DD" w:rsidP="00F021DD">
            <w:pPr>
              <w:spacing w:line="360" w:lineRule="auto"/>
              <w:rPr>
                <w:sz w:val="20"/>
                <w:szCs w:val="20"/>
              </w:rPr>
            </w:pPr>
            <w:r w:rsidRPr="00FA2777">
              <w:rPr>
                <w:sz w:val="20"/>
                <w:szCs w:val="20"/>
              </w:rPr>
              <w:t>-0.118 (0. 080)</w:t>
            </w:r>
          </w:p>
          <w:p w:rsidR="00F021DD" w:rsidRPr="00FA2777" w:rsidRDefault="00F021DD" w:rsidP="00F021DD">
            <w:pPr>
              <w:spacing w:line="360" w:lineRule="auto"/>
              <w:rPr>
                <w:sz w:val="20"/>
                <w:szCs w:val="20"/>
              </w:rPr>
            </w:pPr>
            <w:r w:rsidRPr="00FA2777">
              <w:rPr>
                <w:sz w:val="20"/>
                <w:szCs w:val="20"/>
              </w:rPr>
              <w:t>0.522*** (0.172)</w:t>
            </w:r>
          </w:p>
          <w:p w:rsidR="00F021DD" w:rsidRPr="00FA2777" w:rsidRDefault="00F021DD" w:rsidP="00F021DD">
            <w:pPr>
              <w:spacing w:line="360" w:lineRule="auto"/>
              <w:rPr>
                <w:sz w:val="20"/>
                <w:szCs w:val="20"/>
              </w:rPr>
            </w:pPr>
            <w:r w:rsidRPr="00FA2777">
              <w:rPr>
                <w:sz w:val="20"/>
                <w:szCs w:val="20"/>
              </w:rPr>
              <w:t>0.204***(0.079)</w:t>
            </w:r>
          </w:p>
          <w:p w:rsidR="00F021DD" w:rsidRPr="00FA2777" w:rsidRDefault="00F021DD" w:rsidP="00F021DD">
            <w:pPr>
              <w:spacing w:line="360" w:lineRule="auto"/>
              <w:rPr>
                <w:sz w:val="20"/>
                <w:szCs w:val="20"/>
              </w:rPr>
            </w:pPr>
            <w:r w:rsidRPr="00FA2777">
              <w:rPr>
                <w:sz w:val="20"/>
                <w:szCs w:val="20"/>
              </w:rPr>
              <w:t>-</w:t>
            </w:r>
          </w:p>
          <w:p w:rsidR="00F021DD" w:rsidRPr="00FA2777" w:rsidRDefault="00F021DD" w:rsidP="00F021DD">
            <w:pPr>
              <w:spacing w:line="360" w:lineRule="auto"/>
              <w:rPr>
                <w:sz w:val="20"/>
                <w:szCs w:val="20"/>
              </w:rPr>
            </w:pPr>
            <w:r w:rsidRPr="00FA2777">
              <w:rPr>
                <w:sz w:val="20"/>
                <w:szCs w:val="20"/>
              </w:rPr>
              <w:t>0 .107(0.138)</w:t>
            </w:r>
          </w:p>
          <w:p w:rsidR="00F021DD" w:rsidRPr="00FA2777" w:rsidRDefault="00F021DD" w:rsidP="00F021DD">
            <w:pPr>
              <w:spacing w:line="360" w:lineRule="auto"/>
              <w:rPr>
                <w:sz w:val="20"/>
                <w:szCs w:val="20"/>
              </w:rPr>
            </w:pPr>
            <w:r w:rsidRPr="00FA2777">
              <w:rPr>
                <w:sz w:val="20"/>
                <w:szCs w:val="20"/>
              </w:rPr>
              <w:t>0.007(0.117)</w:t>
            </w:r>
          </w:p>
          <w:p w:rsidR="00F021DD" w:rsidRPr="00FA2777" w:rsidRDefault="00F021DD" w:rsidP="00F021DD">
            <w:pPr>
              <w:spacing w:line="360" w:lineRule="auto"/>
              <w:rPr>
                <w:sz w:val="20"/>
                <w:szCs w:val="20"/>
              </w:rPr>
            </w:pPr>
            <w:r w:rsidRPr="00FA2777">
              <w:rPr>
                <w:sz w:val="20"/>
                <w:szCs w:val="20"/>
              </w:rPr>
              <w:t>-0.281**(0.137)</w:t>
            </w:r>
          </w:p>
          <w:p w:rsidR="00F021DD" w:rsidRPr="00FA2777" w:rsidRDefault="00F021DD" w:rsidP="00F021DD">
            <w:pPr>
              <w:spacing w:line="360" w:lineRule="auto"/>
              <w:rPr>
                <w:sz w:val="20"/>
                <w:szCs w:val="20"/>
              </w:rPr>
            </w:pPr>
            <w:r w:rsidRPr="00FA2777">
              <w:rPr>
                <w:sz w:val="20"/>
                <w:szCs w:val="20"/>
              </w:rPr>
              <w:t>0.085(0.101)</w:t>
            </w:r>
          </w:p>
        </w:tc>
      </w:tr>
      <w:tr w:rsidR="00F021DD" w:rsidRPr="00FA2777" w:rsidTr="00973E14">
        <w:trPr>
          <w:trHeight w:val="338"/>
        </w:trPr>
        <w:tc>
          <w:tcPr>
            <w:tcW w:w="2540" w:type="dxa"/>
            <w:tcBorders>
              <w:top w:val="nil"/>
              <w:bottom w:val="nil"/>
              <w:right w:val="single" w:sz="4" w:space="0" w:color="auto"/>
            </w:tcBorders>
          </w:tcPr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DKUDMI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DBACHIMA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DGORAGOT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 294 (0. 577)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-0.780 (0. 685)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-0.416(0. 670)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 097 (0. 198)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 271(0. 248)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 140 (0. 235)</w:t>
            </w:r>
          </w:p>
        </w:tc>
        <w:tc>
          <w:tcPr>
            <w:tcW w:w="19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-1.137** (0. 530)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 180(0. 657)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-0. 427 (0. 612)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</w:tcBorders>
          </w:tcPr>
          <w:p w:rsidR="00F021DD" w:rsidRPr="00FA2777" w:rsidRDefault="00F021DD" w:rsidP="00F021DD">
            <w:pPr>
              <w:spacing w:line="360" w:lineRule="auto"/>
              <w:rPr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-0</w:t>
            </w:r>
            <w:r w:rsidRPr="00FA2777">
              <w:rPr>
                <w:sz w:val="20"/>
                <w:szCs w:val="20"/>
              </w:rPr>
              <w:t>.389***(0.145)</w:t>
            </w:r>
          </w:p>
          <w:p w:rsidR="00F021DD" w:rsidRPr="00FA2777" w:rsidRDefault="00F021DD" w:rsidP="00F021DD">
            <w:pPr>
              <w:spacing w:line="360" w:lineRule="auto"/>
              <w:rPr>
                <w:sz w:val="20"/>
                <w:szCs w:val="20"/>
              </w:rPr>
            </w:pPr>
            <w:r w:rsidRPr="00FA2777">
              <w:rPr>
                <w:sz w:val="20"/>
                <w:szCs w:val="20"/>
              </w:rPr>
              <w:t>-0.070(0.251)</w:t>
            </w:r>
          </w:p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sz w:val="20"/>
                <w:szCs w:val="20"/>
              </w:rPr>
              <w:t>-0.162(0.221)</w:t>
            </w:r>
          </w:p>
        </w:tc>
      </w:tr>
      <w:tr w:rsidR="00F021DD" w:rsidRPr="00FA2777" w:rsidTr="00973E14">
        <w:trPr>
          <w:trHeight w:val="287"/>
        </w:trPr>
        <w:tc>
          <w:tcPr>
            <w:tcW w:w="254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_CONSTANT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-7.898 ( 4.128)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19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021DD" w:rsidRPr="00FA2777" w:rsidRDefault="00F021DD" w:rsidP="00F021DD">
            <w:pPr>
              <w:spacing w:line="360" w:lineRule="auto"/>
              <w:ind w:right="-108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16.944 ***(-5.466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</w:tcBorders>
          </w:tcPr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-</w:t>
            </w:r>
          </w:p>
        </w:tc>
      </w:tr>
      <w:tr w:rsidR="00F021DD" w:rsidRPr="00FA2777" w:rsidTr="00973E14">
        <w:trPr>
          <w:trHeight w:val="287"/>
        </w:trPr>
        <w:tc>
          <w:tcPr>
            <w:tcW w:w="2540" w:type="dxa"/>
            <w:tcBorders>
              <w:bottom w:val="nil"/>
            </w:tcBorders>
          </w:tcPr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3460" w:type="dxa"/>
            <w:gridSpan w:val="2"/>
            <w:tcBorders>
              <w:bottom w:val="nil"/>
            </w:tcBorders>
          </w:tcPr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Number of Observations</w:t>
            </w:r>
            <w:r>
              <w:rPr>
                <w:rFonts w:cs="Times New Roman"/>
                <w:i/>
                <w:sz w:val="20"/>
                <w:szCs w:val="20"/>
              </w:rPr>
              <w:t xml:space="preserve">   </w:t>
            </w:r>
            <w:r w:rsidRPr="00FA2777">
              <w:rPr>
                <w:rFonts w:cs="Times New Roman"/>
                <w:i/>
                <w:sz w:val="20"/>
                <w:szCs w:val="20"/>
              </w:rPr>
              <w:t>= 135</w:t>
            </w:r>
          </w:p>
        </w:tc>
        <w:tc>
          <w:tcPr>
            <w:tcW w:w="834" w:type="dxa"/>
            <w:tcBorders>
              <w:bottom w:val="nil"/>
              <w:right w:val="nil"/>
            </w:tcBorders>
          </w:tcPr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2832" w:type="dxa"/>
            <w:gridSpan w:val="2"/>
            <w:tcBorders>
              <w:left w:val="nil"/>
              <w:bottom w:val="nil"/>
            </w:tcBorders>
          </w:tcPr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Number of Observations= 135</w:t>
            </w:r>
          </w:p>
        </w:tc>
      </w:tr>
      <w:tr w:rsidR="00F021DD" w:rsidRPr="00FA2777" w:rsidTr="00973E14">
        <w:trPr>
          <w:trHeight w:val="287"/>
        </w:trPr>
        <w:tc>
          <w:tcPr>
            <w:tcW w:w="2540" w:type="dxa"/>
            <w:tcBorders>
              <w:top w:val="nil"/>
              <w:bottom w:val="nil"/>
            </w:tcBorders>
          </w:tcPr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3460" w:type="dxa"/>
            <w:gridSpan w:val="2"/>
            <w:tcBorders>
              <w:top w:val="nil"/>
              <w:bottom w:val="nil"/>
            </w:tcBorders>
          </w:tcPr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 xml:space="preserve">Wald chi2(23)                 </w:t>
            </w:r>
            <w:r>
              <w:rPr>
                <w:rFonts w:cs="Times New Roman"/>
                <w:i/>
                <w:sz w:val="20"/>
                <w:szCs w:val="20"/>
              </w:rPr>
              <w:t xml:space="preserve">  </w:t>
            </w:r>
            <w:r w:rsidRPr="00FA2777">
              <w:rPr>
                <w:rFonts w:cs="Times New Roman"/>
                <w:i/>
                <w:sz w:val="20"/>
                <w:szCs w:val="20"/>
              </w:rPr>
              <w:t>=70.17</w:t>
            </w:r>
          </w:p>
        </w:tc>
        <w:tc>
          <w:tcPr>
            <w:tcW w:w="834" w:type="dxa"/>
            <w:tcBorders>
              <w:top w:val="nil"/>
              <w:bottom w:val="nil"/>
              <w:right w:val="nil"/>
            </w:tcBorders>
          </w:tcPr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nil"/>
            </w:tcBorders>
          </w:tcPr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>Wald chi2(23)                 =49.49</w:t>
            </w:r>
          </w:p>
        </w:tc>
      </w:tr>
      <w:tr w:rsidR="00F021DD" w:rsidRPr="00FA2777" w:rsidTr="00973E14">
        <w:trPr>
          <w:trHeight w:val="287"/>
        </w:trPr>
        <w:tc>
          <w:tcPr>
            <w:tcW w:w="2540" w:type="dxa"/>
            <w:tcBorders>
              <w:top w:val="nil"/>
              <w:bottom w:val="nil"/>
            </w:tcBorders>
          </w:tcPr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3460" w:type="dxa"/>
            <w:gridSpan w:val="2"/>
            <w:tcBorders>
              <w:top w:val="nil"/>
              <w:bottom w:val="nil"/>
            </w:tcBorders>
          </w:tcPr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rFonts w:cs="Times New Roman"/>
                <w:i/>
                <w:sz w:val="20"/>
                <w:szCs w:val="20"/>
              </w:rPr>
              <w:t xml:space="preserve">Prob&gt;chi2                      </w:t>
            </w:r>
            <w:r>
              <w:rPr>
                <w:rFonts w:cs="Times New Roman"/>
                <w:i/>
                <w:sz w:val="20"/>
                <w:szCs w:val="20"/>
              </w:rPr>
              <w:t xml:space="preserve">  </w:t>
            </w:r>
            <w:r w:rsidRPr="00FA2777">
              <w:rPr>
                <w:rFonts w:cs="Times New Roman"/>
                <w:i/>
                <w:sz w:val="20"/>
                <w:szCs w:val="20"/>
              </w:rPr>
              <w:t>=0.0000</w:t>
            </w:r>
          </w:p>
        </w:tc>
        <w:tc>
          <w:tcPr>
            <w:tcW w:w="834" w:type="dxa"/>
            <w:tcBorders>
              <w:top w:val="nil"/>
              <w:bottom w:val="nil"/>
              <w:right w:val="nil"/>
            </w:tcBorders>
          </w:tcPr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nil"/>
            </w:tcBorders>
          </w:tcPr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 xml:space="preserve">Prob&gt;chi2                     </w:t>
            </w:r>
            <w:r w:rsidRPr="00FA2777">
              <w:rPr>
                <w:rFonts w:cs="Times New Roman"/>
                <w:i/>
                <w:sz w:val="20"/>
                <w:szCs w:val="20"/>
              </w:rPr>
              <w:t>=0.0007</w:t>
            </w:r>
          </w:p>
        </w:tc>
      </w:tr>
      <w:tr w:rsidR="00F021DD" w:rsidRPr="00FA2777" w:rsidTr="00973E14">
        <w:trPr>
          <w:trHeight w:val="287"/>
        </w:trPr>
        <w:tc>
          <w:tcPr>
            <w:tcW w:w="2540" w:type="dxa"/>
            <w:tcBorders>
              <w:top w:val="nil"/>
            </w:tcBorders>
          </w:tcPr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3460" w:type="dxa"/>
            <w:gridSpan w:val="2"/>
            <w:tcBorders>
              <w:top w:val="nil"/>
            </w:tcBorders>
          </w:tcPr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sz w:val="20"/>
                <w:szCs w:val="20"/>
              </w:rPr>
              <w:t xml:space="preserve">Pseudo R2                      </w:t>
            </w:r>
            <w:r>
              <w:rPr>
                <w:sz w:val="20"/>
                <w:szCs w:val="20"/>
              </w:rPr>
              <w:t xml:space="preserve">  </w:t>
            </w:r>
            <w:r w:rsidRPr="00FA2777">
              <w:rPr>
                <w:sz w:val="20"/>
                <w:szCs w:val="20"/>
              </w:rPr>
              <w:t xml:space="preserve"> =0.3993</w:t>
            </w:r>
          </w:p>
        </w:tc>
        <w:tc>
          <w:tcPr>
            <w:tcW w:w="834" w:type="dxa"/>
            <w:tcBorders>
              <w:top w:val="nil"/>
              <w:right w:val="nil"/>
            </w:tcBorders>
          </w:tcPr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</w:tcBorders>
          </w:tcPr>
          <w:p w:rsidR="00F021DD" w:rsidRPr="00FA2777" w:rsidRDefault="00F021DD" w:rsidP="00F021DD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FA2777">
              <w:rPr>
                <w:sz w:val="20"/>
                <w:szCs w:val="20"/>
              </w:rPr>
              <w:t xml:space="preserve">Pseudo R2             </w:t>
            </w:r>
            <w:r>
              <w:rPr>
                <w:sz w:val="20"/>
                <w:szCs w:val="20"/>
              </w:rPr>
              <w:t xml:space="preserve">        </w:t>
            </w:r>
            <w:r w:rsidRPr="00FA2777">
              <w:rPr>
                <w:sz w:val="20"/>
                <w:szCs w:val="20"/>
              </w:rPr>
              <w:t>=0.2744</w:t>
            </w:r>
          </w:p>
        </w:tc>
      </w:tr>
    </w:tbl>
    <w:p w:rsidR="00F021DD" w:rsidRPr="00FA2777" w:rsidRDefault="00F021DD" w:rsidP="00F021DD">
      <w:pPr>
        <w:spacing w:line="20" w:lineRule="atLeast"/>
        <w:rPr>
          <w:rFonts w:cs="Times New Roman"/>
          <w:i/>
          <w:sz w:val="16"/>
          <w:szCs w:val="16"/>
        </w:rPr>
      </w:pPr>
      <w:r w:rsidRPr="00FA2777">
        <w:rPr>
          <w:rFonts w:ascii="Bookman Old Style" w:hAnsi="Bookman Old Style" w:cs="Times New Roman"/>
          <w:i/>
          <w:sz w:val="16"/>
          <w:szCs w:val="16"/>
        </w:rPr>
        <w:t>***, **, and * indicates significant level at 1%, 5%, and 10%, respectively</w:t>
      </w:r>
    </w:p>
    <w:p w:rsidR="00F021DD" w:rsidRPr="00FA2777" w:rsidRDefault="00F021DD" w:rsidP="00F021DD">
      <w:pPr>
        <w:spacing w:line="20" w:lineRule="atLeast"/>
        <w:rPr>
          <w:rFonts w:ascii="Bookman Old Style" w:hAnsi="Bookman Old Style" w:cs="Times New Roman"/>
          <w:i/>
          <w:sz w:val="16"/>
          <w:szCs w:val="16"/>
        </w:rPr>
      </w:pPr>
      <w:r w:rsidRPr="00FA2777">
        <w:rPr>
          <w:rFonts w:ascii="Bookman Old Style" w:hAnsi="Bookman Old Style" w:cs="Times New Roman"/>
          <w:i/>
          <w:sz w:val="16"/>
          <w:szCs w:val="16"/>
        </w:rPr>
        <w:t>Source: Computed from Own Survey Data</w:t>
      </w:r>
    </w:p>
    <w:p w:rsidR="00F021DD" w:rsidRDefault="00F021DD" w:rsidP="00F021DD"/>
    <w:p w:rsidR="00F021DD" w:rsidRPr="00FA2777" w:rsidRDefault="00F021DD" w:rsidP="00F021DD">
      <w:pPr>
        <w:spacing w:line="360" w:lineRule="auto"/>
        <w:jc w:val="both"/>
        <w:rPr>
          <w:rFonts w:cs="Times New Roman"/>
          <w:i/>
          <w:sz w:val="20"/>
          <w:szCs w:val="20"/>
        </w:rPr>
      </w:pPr>
    </w:p>
    <w:p w:rsidR="0004177B" w:rsidRDefault="0004177B"/>
    <w:sectPr w:rsidR="0004177B" w:rsidSect="00F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0NDM2Njc3NjE1NTE3MzNQ0lEKTi0uzszPAykwrAUA/kNpxCwAAAA="/>
  </w:docVars>
  <w:rsids>
    <w:rsidRoot w:val="00F021DD"/>
    <w:rsid w:val="0004177B"/>
    <w:rsid w:val="001E3495"/>
    <w:rsid w:val="00D023A2"/>
    <w:rsid w:val="00E53D9E"/>
    <w:rsid w:val="00EA0027"/>
    <w:rsid w:val="00F02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1DD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21DD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Universty of DMU</dc:creator>
  <cp:lastModifiedBy>0013358</cp:lastModifiedBy>
  <cp:revision>3</cp:revision>
  <dcterms:created xsi:type="dcterms:W3CDTF">2016-05-14T08:55:00Z</dcterms:created>
  <dcterms:modified xsi:type="dcterms:W3CDTF">2017-01-27T08:58:00Z</dcterms:modified>
</cp:coreProperties>
</file>