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1E35A9" w14:textId="1F9C9A0F" w:rsidR="0018337E" w:rsidRPr="00362606" w:rsidRDefault="00EF283F" w:rsidP="0018337E">
      <w:pPr>
        <w:ind w:firstLine="0"/>
        <w:rPr>
          <w:rStyle w:val="a7"/>
          <w:rFonts w:cs="Times New Roman"/>
          <w:color w:val="auto"/>
          <w:szCs w:val="24"/>
          <w:u w:val="none"/>
          <w:lang w:eastAsia="ja-JP"/>
        </w:rPr>
      </w:pPr>
      <w:r w:rsidRPr="00362606">
        <w:rPr>
          <w:rFonts w:cs="Times New Roman" w:hint="eastAsia"/>
          <w:b/>
          <w:szCs w:val="24"/>
          <w:lang w:eastAsia="ja-JP"/>
        </w:rPr>
        <w:t xml:space="preserve">Additional file </w:t>
      </w:r>
      <w:r w:rsidR="00F507F0" w:rsidRPr="00362606">
        <w:rPr>
          <w:rFonts w:cs="Times New Roman" w:hint="eastAsia"/>
          <w:b/>
          <w:szCs w:val="24"/>
          <w:lang w:eastAsia="ja-JP"/>
        </w:rPr>
        <w:t xml:space="preserve">2 </w:t>
      </w:r>
      <w:r w:rsidR="0018337E" w:rsidRPr="00362606">
        <w:rPr>
          <w:rStyle w:val="a7"/>
          <w:rFonts w:cs="Times New Roman"/>
          <w:color w:val="auto"/>
          <w:szCs w:val="24"/>
          <w:u w:val="none"/>
          <w:lang w:eastAsia="ja-JP"/>
        </w:rPr>
        <w:t>Details of m</w:t>
      </w:r>
      <w:r w:rsidR="00AB2924" w:rsidRPr="00362606">
        <w:rPr>
          <w:rStyle w:val="a7"/>
          <w:rFonts w:cs="Times New Roman" w:hint="eastAsia"/>
          <w:color w:val="auto"/>
          <w:szCs w:val="24"/>
          <w:u w:val="none"/>
          <w:lang w:eastAsia="ja-JP"/>
        </w:rPr>
        <w:t>ethods to explore f</w:t>
      </w:r>
      <w:r w:rsidR="007533D7" w:rsidRPr="00362606">
        <w:rPr>
          <w:rStyle w:val="a7"/>
          <w:rFonts w:cs="Times New Roman" w:hint="eastAsia"/>
          <w:color w:val="auto"/>
          <w:szCs w:val="24"/>
          <w:u w:val="none"/>
          <w:lang w:eastAsia="ja-JP"/>
        </w:rPr>
        <w:t>a</w:t>
      </w:r>
      <w:r w:rsidR="00AB2924" w:rsidRPr="00362606">
        <w:rPr>
          <w:rStyle w:val="a7"/>
          <w:rFonts w:cs="Times New Roman" w:hint="eastAsia"/>
          <w:color w:val="auto"/>
          <w:szCs w:val="24"/>
          <w:u w:val="none"/>
          <w:lang w:eastAsia="ja-JP"/>
        </w:rPr>
        <w:t xml:space="preserve">ctors related to </w:t>
      </w:r>
      <w:r w:rsidR="007533D7" w:rsidRPr="00362606">
        <w:rPr>
          <w:rStyle w:val="a7"/>
          <w:rFonts w:cs="Times New Roman" w:hint="eastAsia"/>
          <w:color w:val="auto"/>
          <w:szCs w:val="24"/>
          <w:u w:val="none"/>
          <w:lang w:eastAsia="ja-JP"/>
        </w:rPr>
        <w:t>napping during night shifts</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9"/>
        <w:gridCol w:w="1557"/>
        <w:gridCol w:w="2477"/>
        <w:gridCol w:w="2174"/>
        <w:gridCol w:w="1563"/>
      </w:tblGrid>
      <w:tr w:rsidR="0018337E" w:rsidRPr="00362606" w14:paraId="7DE0B04B" w14:textId="77777777" w:rsidTr="00EA14E1">
        <w:tc>
          <w:tcPr>
            <w:tcW w:w="1560" w:type="dxa"/>
            <w:tcBorders>
              <w:top w:val="single" w:sz="4" w:space="0" w:color="auto"/>
              <w:bottom w:val="single" w:sz="4" w:space="0" w:color="auto"/>
            </w:tcBorders>
            <w:shd w:val="clear" w:color="auto" w:fill="FFFFFF" w:themeFill="background1"/>
            <w:vAlign w:val="center"/>
          </w:tcPr>
          <w:p w14:paraId="72FD5594" w14:textId="77777777" w:rsidR="0018337E" w:rsidRPr="00362606" w:rsidRDefault="0018337E" w:rsidP="009F5FC5">
            <w:pPr>
              <w:spacing w:line="240" w:lineRule="auto"/>
              <w:ind w:firstLine="0"/>
              <w:jc w:val="both"/>
              <w:rPr>
                <w:rStyle w:val="a7"/>
                <w:rFonts w:cs="Times New Roman"/>
                <w:color w:val="auto"/>
                <w:szCs w:val="22"/>
                <w:u w:val="none"/>
                <w:lang w:eastAsia="ja-JP"/>
              </w:rPr>
            </w:pPr>
            <w:r w:rsidRPr="00362606">
              <w:rPr>
                <w:rStyle w:val="a7"/>
                <w:rFonts w:cs="Times New Roman"/>
                <w:color w:val="auto"/>
                <w:szCs w:val="22"/>
                <w:u w:val="none"/>
                <w:shd w:val="clear" w:color="auto" w:fill="auto"/>
                <w:lang w:eastAsia="ja-JP"/>
              </w:rPr>
              <w:t>Variables</w:t>
            </w:r>
          </w:p>
        </w:tc>
        <w:tc>
          <w:tcPr>
            <w:tcW w:w="1559" w:type="dxa"/>
            <w:tcBorders>
              <w:top w:val="single" w:sz="4" w:space="0" w:color="auto"/>
              <w:bottom w:val="single" w:sz="4" w:space="0" w:color="auto"/>
            </w:tcBorders>
            <w:shd w:val="clear" w:color="auto" w:fill="FFFFFF" w:themeFill="background1"/>
            <w:vAlign w:val="center"/>
          </w:tcPr>
          <w:p w14:paraId="7BC91003" w14:textId="77777777" w:rsidR="0018337E" w:rsidRPr="00362606" w:rsidRDefault="0018337E" w:rsidP="009F5FC5">
            <w:pPr>
              <w:spacing w:line="240" w:lineRule="auto"/>
              <w:ind w:firstLine="0"/>
              <w:jc w:val="both"/>
              <w:rPr>
                <w:rStyle w:val="a7"/>
                <w:rFonts w:cs="Times New Roman"/>
                <w:color w:val="auto"/>
                <w:szCs w:val="22"/>
                <w:u w:val="none"/>
              </w:rPr>
            </w:pPr>
          </w:p>
        </w:tc>
        <w:tc>
          <w:tcPr>
            <w:tcW w:w="2496" w:type="dxa"/>
            <w:tcBorders>
              <w:top w:val="single" w:sz="4" w:space="0" w:color="auto"/>
              <w:bottom w:val="single" w:sz="4" w:space="0" w:color="auto"/>
            </w:tcBorders>
            <w:shd w:val="clear" w:color="auto" w:fill="FFFFFF" w:themeFill="background1"/>
            <w:vAlign w:val="center"/>
          </w:tcPr>
          <w:p w14:paraId="6B785007" w14:textId="77777777" w:rsidR="0018337E" w:rsidRPr="00362606" w:rsidRDefault="0018337E" w:rsidP="009F5FC5">
            <w:pPr>
              <w:spacing w:line="240" w:lineRule="auto"/>
              <w:ind w:firstLine="0"/>
              <w:jc w:val="both"/>
              <w:rPr>
                <w:rStyle w:val="a7"/>
                <w:rFonts w:cs="Times New Roman"/>
                <w:color w:val="auto"/>
                <w:szCs w:val="22"/>
                <w:u w:val="none"/>
              </w:rPr>
            </w:pPr>
            <w:r w:rsidRPr="00362606">
              <w:rPr>
                <w:rStyle w:val="a7"/>
                <w:rFonts w:cs="Times New Roman"/>
                <w:color w:val="auto"/>
                <w:szCs w:val="22"/>
                <w:u w:val="none"/>
                <w:shd w:val="clear" w:color="auto" w:fill="auto"/>
              </w:rPr>
              <w:t>Measurement items or way or questionnaire</w:t>
            </w:r>
          </w:p>
        </w:tc>
        <w:tc>
          <w:tcPr>
            <w:tcW w:w="2178" w:type="dxa"/>
            <w:tcBorders>
              <w:top w:val="single" w:sz="4" w:space="0" w:color="auto"/>
              <w:bottom w:val="single" w:sz="4" w:space="0" w:color="auto"/>
            </w:tcBorders>
            <w:shd w:val="clear" w:color="auto" w:fill="FFFFFF" w:themeFill="background1"/>
            <w:vAlign w:val="center"/>
          </w:tcPr>
          <w:p w14:paraId="01A31003"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hint="eastAsia"/>
                <w:color w:val="auto"/>
                <w:szCs w:val="22"/>
                <w:u w:val="none"/>
                <w:shd w:val="clear" w:color="auto" w:fill="auto"/>
                <w:lang w:eastAsia="ja-JP"/>
              </w:rPr>
              <w:t>N</w:t>
            </w:r>
            <w:r w:rsidRPr="00362606">
              <w:rPr>
                <w:rStyle w:val="a7"/>
                <w:rFonts w:cs="Times New Roman"/>
                <w:color w:val="auto"/>
                <w:szCs w:val="22"/>
                <w:u w:val="none"/>
                <w:shd w:val="clear" w:color="auto" w:fill="auto"/>
                <w:lang w:eastAsia="ja-JP"/>
              </w:rPr>
              <w:t>otes</w:t>
            </w:r>
          </w:p>
        </w:tc>
        <w:tc>
          <w:tcPr>
            <w:tcW w:w="1557" w:type="dxa"/>
            <w:tcBorders>
              <w:top w:val="single" w:sz="4" w:space="0" w:color="auto"/>
              <w:bottom w:val="single" w:sz="4" w:space="0" w:color="auto"/>
            </w:tcBorders>
            <w:shd w:val="clear" w:color="auto" w:fill="FFFFFF" w:themeFill="background1"/>
            <w:vAlign w:val="center"/>
          </w:tcPr>
          <w:p w14:paraId="67A9F31E" w14:textId="77777777" w:rsidR="0018337E" w:rsidRPr="00362606" w:rsidRDefault="0018337E" w:rsidP="009F5FC5">
            <w:pPr>
              <w:spacing w:line="240" w:lineRule="auto"/>
              <w:ind w:firstLine="0"/>
              <w:jc w:val="both"/>
              <w:rPr>
                <w:rStyle w:val="a7"/>
                <w:rFonts w:cs="Times New Roman"/>
                <w:color w:val="auto"/>
                <w:szCs w:val="22"/>
                <w:u w:val="none"/>
              </w:rPr>
            </w:pPr>
            <w:r w:rsidRPr="00362606">
              <w:rPr>
                <w:rStyle w:val="a7"/>
                <w:rFonts w:cs="Times New Roman"/>
                <w:color w:val="auto"/>
                <w:szCs w:val="22"/>
                <w:u w:val="none"/>
                <w:shd w:val="clear" w:color="auto" w:fill="auto"/>
              </w:rPr>
              <w:t>Reliability and validity</w:t>
            </w:r>
          </w:p>
        </w:tc>
      </w:tr>
      <w:tr w:rsidR="0018337E" w:rsidRPr="00362606" w14:paraId="617D1CC1" w14:textId="77777777" w:rsidTr="009F5FC5">
        <w:tc>
          <w:tcPr>
            <w:tcW w:w="3119" w:type="dxa"/>
            <w:gridSpan w:val="2"/>
            <w:tcBorders>
              <w:top w:val="single" w:sz="4" w:space="0" w:color="auto"/>
            </w:tcBorders>
          </w:tcPr>
          <w:p w14:paraId="2FD83637" w14:textId="77777777" w:rsidR="0018337E" w:rsidRPr="00362606" w:rsidRDefault="0018337E" w:rsidP="009F5FC5">
            <w:pPr>
              <w:spacing w:line="240" w:lineRule="auto"/>
              <w:ind w:firstLine="0"/>
              <w:rPr>
                <w:rStyle w:val="a7"/>
                <w:rFonts w:cs="Times New Roman"/>
                <w:b/>
                <w:bCs/>
                <w:color w:val="auto"/>
                <w:szCs w:val="22"/>
                <w:u w:val="none"/>
              </w:rPr>
            </w:pPr>
            <w:r w:rsidRPr="00362606">
              <w:rPr>
                <w:rStyle w:val="a7"/>
                <w:rFonts w:cs="Times New Roman"/>
                <w:b/>
                <w:bCs/>
                <w:color w:val="auto"/>
                <w:szCs w:val="22"/>
                <w:u w:val="none"/>
              </w:rPr>
              <w:t>Nurse-related Factors</w:t>
            </w:r>
          </w:p>
        </w:tc>
        <w:tc>
          <w:tcPr>
            <w:tcW w:w="2496" w:type="dxa"/>
            <w:tcBorders>
              <w:top w:val="single" w:sz="4" w:space="0" w:color="auto"/>
            </w:tcBorders>
          </w:tcPr>
          <w:p w14:paraId="14A4B752" w14:textId="77777777" w:rsidR="0018337E" w:rsidRPr="00362606" w:rsidRDefault="0018337E" w:rsidP="009F5FC5">
            <w:pPr>
              <w:spacing w:line="240" w:lineRule="auto"/>
              <w:ind w:firstLine="0"/>
              <w:rPr>
                <w:rStyle w:val="a7"/>
                <w:rFonts w:cs="Times New Roman"/>
                <w:color w:val="auto"/>
                <w:szCs w:val="22"/>
                <w:u w:val="none"/>
              </w:rPr>
            </w:pPr>
          </w:p>
        </w:tc>
        <w:tc>
          <w:tcPr>
            <w:tcW w:w="2178" w:type="dxa"/>
            <w:tcBorders>
              <w:top w:val="single" w:sz="4" w:space="0" w:color="auto"/>
            </w:tcBorders>
          </w:tcPr>
          <w:p w14:paraId="0E198861" w14:textId="77777777" w:rsidR="0018337E" w:rsidRPr="00362606" w:rsidRDefault="0018337E" w:rsidP="009F5FC5">
            <w:pPr>
              <w:spacing w:line="240" w:lineRule="auto"/>
              <w:ind w:firstLine="0"/>
              <w:rPr>
                <w:rStyle w:val="a7"/>
                <w:rFonts w:cs="Times New Roman"/>
                <w:color w:val="auto"/>
                <w:szCs w:val="22"/>
                <w:u w:val="none"/>
              </w:rPr>
            </w:pPr>
          </w:p>
        </w:tc>
        <w:tc>
          <w:tcPr>
            <w:tcW w:w="1557" w:type="dxa"/>
            <w:tcBorders>
              <w:top w:val="single" w:sz="4" w:space="0" w:color="auto"/>
            </w:tcBorders>
          </w:tcPr>
          <w:p w14:paraId="04919E93" w14:textId="77777777" w:rsidR="0018337E" w:rsidRPr="00362606" w:rsidRDefault="0018337E" w:rsidP="009F5FC5">
            <w:pPr>
              <w:spacing w:line="240" w:lineRule="auto"/>
              <w:ind w:firstLine="0"/>
              <w:rPr>
                <w:rStyle w:val="a7"/>
                <w:rFonts w:cs="Times New Roman"/>
                <w:color w:val="auto"/>
                <w:szCs w:val="22"/>
                <w:u w:val="none"/>
              </w:rPr>
            </w:pPr>
          </w:p>
        </w:tc>
      </w:tr>
      <w:tr w:rsidR="0018337E" w:rsidRPr="00362606" w14:paraId="397B0F7C" w14:textId="77777777" w:rsidTr="009F5FC5">
        <w:tc>
          <w:tcPr>
            <w:tcW w:w="1560" w:type="dxa"/>
            <w:vMerge w:val="restart"/>
          </w:tcPr>
          <w:p w14:paraId="17C51087"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Basic Attributes</w:t>
            </w:r>
          </w:p>
        </w:tc>
        <w:tc>
          <w:tcPr>
            <w:tcW w:w="1559" w:type="dxa"/>
          </w:tcPr>
          <w:p w14:paraId="7E17BA8B"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Demographic Data</w:t>
            </w:r>
          </w:p>
        </w:tc>
        <w:tc>
          <w:tcPr>
            <w:tcW w:w="2496" w:type="dxa"/>
          </w:tcPr>
          <w:p w14:paraId="6F5C6CD7"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Age, years of nursing experience, years of nursing experience in the current ward, sex, educational level, present or past history of sleep-related problems, marital status (living together), children living together, preschool child-rearing, and c</w:t>
            </w:r>
            <w:r w:rsidRPr="00362606">
              <w:rPr>
                <w:rStyle w:val="a7"/>
                <w:rFonts w:cs="Times New Roman"/>
                <w:color w:val="auto"/>
                <w:u w:val="none"/>
              </w:rPr>
              <w:t xml:space="preserve">urrent </w:t>
            </w:r>
            <w:r w:rsidRPr="00362606">
              <w:rPr>
                <w:rStyle w:val="a7"/>
                <w:rFonts w:cs="Times New Roman"/>
                <w:color w:val="auto"/>
                <w:szCs w:val="22"/>
                <w:u w:val="none"/>
              </w:rPr>
              <w:t>pregnancy.</w:t>
            </w:r>
          </w:p>
        </w:tc>
        <w:tc>
          <w:tcPr>
            <w:tcW w:w="2178" w:type="dxa"/>
          </w:tcPr>
          <w:p w14:paraId="47C8682B" w14:textId="77777777" w:rsidR="0018337E" w:rsidRPr="00362606" w:rsidRDefault="0018337E" w:rsidP="009F5FC5">
            <w:pPr>
              <w:spacing w:line="240" w:lineRule="auto"/>
              <w:ind w:firstLine="0"/>
              <w:rPr>
                <w:rStyle w:val="a7"/>
                <w:rFonts w:cs="Times New Roman"/>
                <w:color w:val="auto"/>
                <w:szCs w:val="22"/>
                <w:u w:val="none"/>
              </w:rPr>
            </w:pPr>
          </w:p>
        </w:tc>
        <w:tc>
          <w:tcPr>
            <w:tcW w:w="1557" w:type="dxa"/>
          </w:tcPr>
          <w:p w14:paraId="6E512165" w14:textId="77777777" w:rsidR="0018337E" w:rsidRPr="00362606" w:rsidRDefault="0018337E" w:rsidP="009F5FC5">
            <w:pPr>
              <w:spacing w:line="240" w:lineRule="auto"/>
              <w:ind w:firstLine="0"/>
              <w:rPr>
                <w:rStyle w:val="a7"/>
                <w:rFonts w:cs="Times New Roman"/>
                <w:color w:val="auto"/>
                <w:szCs w:val="22"/>
                <w:u w:val="none"/>
              </w:rPr>
            </w:pPr>
          </w:p>
        </w:tc>
      </w:tr>
      <w:tr w:rsidR="0018337E" w:rsidRPr="00362606" w14:paraId="69749A7D" w14:textId="77777777" w:rsidTr="009F5FC5">
        <w:tc>
          <w:tcPr>
            <w:tcW w:w="1560" w:type="dxa"/>
            <w:vMerge/>
          </w:tcPr>
          <w:p w14:paraId="410DE230" w14:textId="77777777" w:rsidR="0018337E" w:rsidRPr="00362606" w:rsidRDefault="0018337E" w:rsidP="009F5FC5">
            <w:pPr>
              <w:spacing w:line="240" w:lineRule="auto"/>
              <w:ind w:firstLine="0"/>
              <w:rPr>
                <w:rStyle w:val="a7"/>
                <w:rFonts w:cs="Times New Roman"/>
                <w:color w:val="auto"/>
                <w:szCs w:val="22"/>
                <w:u w:val="none"/>
              </w:rPr>
            </w:pPr>
          </w:p>
        </w:tc>
        <w:tc>
          <w:tcPr>
            <w:tcW w:w="1559" w:type="dxa"/>
          </w:tcPr>
          <w:p w14:paraId="4CAB129E"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hint="eastAsia"/>
                <w:color w:val="auto"/>
                <w:szCs w:val="22"/>
                <w:u w:val="none"/>
                <w:lang w:eastAsia="ja-JP"/>
              </w:rPr>
              <w:t>F</w:t>
            </w:r>
            <w:r w:rsidRPr="00362606">
              <w:rPr>
                <w:rStyle w:val="a7"/>
                <w:rFonts w:cs="Times New Roman"/>
                <w:color w:val="auto"/>
                <w:szCs w:val="22"/>
                <w:u w:val="none"/>
                <w:lang w:eastAsia="ja-JP"/>
              </w:rPr>
              <w:t>atigue</w:t>
            </w:r>
          </w:p>
        </w:tc>
        <w:tc>
          <w:tcPr>
            <w:tcW w:w="2496" w:type="dxa"/>
          </w:tcPr>
          <w:p w14:paraId="59F626AA"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 xml:space="preserve">The Japanese version of the Occupational Fatigue Exhaustion Recovery Scale (OFER) </w:t>
            </w:r>
            <w:r w:rsidRPr="00362606">
              <w:rPr>
                <w:rStyle w:val="a7"/>
                <w:rFonts w:cs="Times New Roman"/>
                <w:color w:val="auto"/>
                <w:szCs w:val="22"/>
                <w:u w:val="none"/>
                <w:lang w:eastAsia="ja-JP"/>
              </w:rPr>
              <w:t xml:space="preserve">consists of 3 subscales: Chronic fatigue; Acute fatigue;  </w:t>
            </w:r>
            <w:proofErr w:type="spellStart"/>
            <w:r w:rsidRPr="00362606">
              <w:rPr>
                <w:rStyle w:val="a7"/>
                <w:rFonts w:cs="Times New Roman"/>
                <w:color w:val="auto"/>
                <w:szCs w:val="22"/>
                <w:u w:val="none"/>
                <w:lang w:eastAsia="ja-JP"/>
              </w:rPr>
              <w:t>Intershift</w:t>
            </w:r>
            <w:proofErr w:type="spellEnd"/>
            <w:r w:rsidRPr="00362606">
              <w:rPr>
                <w:rStyle w:val="a7"/>
                <w:rFonts w:cs="Times New Roman"/>
                <w:color w:val="auto"/>
                <w:szCs w:val="22"/>
                <w:u w:val="none"/>
                <w:lang w:eastAsia="ja-JP"/>
              </w:rPr>
              <w:t xml:space="preserve"> recovery.</w:t>
            </w:r>
          </w:p>
        </w:tc>
        <w:tc>
          <w:tcPr>
            <w:tcW w:w="2178" w:type="dxa"/>
          </w:tcPr>
          <w:p w14:paraId="53363DD8"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 xml:space="preserve">15 items with seven-point Likert scale (0 = </w:t>
            </w:r>
            <w:r w:rsidRPr="00362606">
              <w:rPr>
                <w:rStyle w:val="a7"/>
                <w:rFonts w:cs="Times New Roman"/>
                <w:i/>
                <w:iCs/>
                <w:color w:val="auto"/>
                <w:szCs w:val="22"/>
                <w:u w:val="none"/>
              </w:rPr>
              <w:t>completely disagree</w:t>
            </w:r>
            <w:r w:rsidRPr="00362606">
              <w:rPr>
                <w:rStyle w:val="a7"/>
                <w:rFonts w:cs="Times New Roman"/>
                <w:color w:val="auto"/>
                <w:szCs w:val="22"/>
                <w:u w:val="none"/>
              </w:rPr>
              <w:t xml:space="preserve"> to 6 = </w:t>
            </w:r>
            <w:r w:rsidRPr="00362606">
              <w:rPr>
                <w:rStyle w:val="a7"/>
                <w:rFonts w:cs="Times New Roman"/>
                <w:i/>
                <w:iCs/>
                <w:color w:val="auto"/>
                <w:szCs w:val="22"/>
                <w:u w:val="none"/>
              </w:rPr>
              <w:t>completely agree</w:t>
            </w:r>
            <w:r w:rsidRPr="00362606">
              <w:rPr>
                <w:rStyle w:val="a7"/>
                <w:rFonts w:cs="Times New Roman"/>
                <w:color w:val="auto"/>
                <w:szCs w:val="22"/>
                <w:u w:val="none"/>
              </w:rPr>
              <w:t xml:space="preserve">). </w:t>
            </w:r>
          </w:p>
          <w:p w14:paraId="62EF6B7F"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 xml:space="preserve">Standardized scores (range: 0–100) for each factor were calculated using the following formula: </w:t>
            </w:r>
          </w:p>
          <w:p w14:paraId="15FBD3C9"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Sum of the item scores each factor ÷ 30 × 100.</w:t>
            </w:r>
          </w:p>
          <w:p w14:paraId="78F88807"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Chronic and acute fatigue, higher standardized score indicates higher fatigue.</w:t>
            </w:r>
          </w:p>
          <w:p w14:paraId="718775B7" w14:textId="77777777" w:rsidR="0018337E" w:rsidRPr="00362606" w:rsidRDefault="0018337E" w:rsidP="009F5FC5">
            <w:pPr>
              <w:spacing w:line="240" w:lineRule="auto"/>
              <w:ind w:firstLine="0"/>
              <w:rPr>
                <w:rStyle w:val="a7"/>
                <w:rFonts w:cs="Times New Roman"/>
                <w:color w:val="auto"/>
                <w:szCs w:val="22"/>
                <w:u w:val="none"/>
              </w:rPr>
            </w:pPr>
            <w:proofErr w:type="spellStart"/>
            <w:r w:rsidRPr="00362606">
              <w:rPr>
                <w:rStyle w:val="a7"/>
                <w:rFonts w:cs="Times New Roman"/>
                <w:color w:val="auto"/>
                <w:szCs w:val="22"/>
                <w:u w:val="none"/>
              </w:rPr>
              <w:t>Intershift</w:t>
            </w:r>
            <w:proofErr w:type="spellEnd"/>
            <w:r w:rsidRPr="00362606">
              <w:rPr>
                <w:rStyle w:val="a7"/>
                <w:rFonts w:cs="Times New Roman"/>
                <w:color w:val="auto"/>
                <w:szCs w:val="22"/>
                <w:u w:val="none"/>
              </w:rPr>
              <w:t xml:space="preserve"> recovery, higher standardized score indicates better recovery.</w:t>
            </w:r>
          </w:p>
        </w:tc>
        <w:tc>
          <w:tcPr>
            <w:tcW w:w="1557" w:type="dxa"/>
          </w:tcPr>
          <w:p w14:paraId="74BBF360" w14:textId="206C0E39"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Acceptable reliability and validity were shown</w:t>
            </w:r>
            <w:r w:rsidR="002F4E07" w:rsidRPr="00362606">
              <w:rPr>
                <w:rStyle w:val="a7"/>
                <w:rFonts w:cs="Times New Roman" w:hint="eastAsia"/>
                <w:color w:val="auto"/>
                <w:szCs w:val="22"/>
                <w:u w:val="none"/>
                <w:lang w:eastAsia="ja-JP"/>
              </w:rPr>
              <w:t xml:space="preserve"> </w:t>
            </w:r>
            <w:r w:rsidR="00836BB2" w:rsidRPr="00362606">
              <w:rPr>
                <w:rStyle w:val="a7"/>
                <w:rFonts w:cs="Times New Roman" w:hint="eastAsia"/>
                <w:color w:val="auto"/>
                <w:szCs w:val="22"/>
                <w:u w:val="none"/>
                <w:lang w:eastAsia="ja-JP"/>
              </w:rPr>
              <w:t>[</w:t>
            </w:r>
            <w:r w:rsidR="00EA14E1" w:rsidRPr="00362606">
              <w:rPr>
                <w:rStyle w:val="a7"/>
                <w:rFonts w:cs="Times New Roman" w:hint="eastAsia"/>
                <w:color w:val="auto"/>
                <w:szCs w:val="22"/>
                <w:u w:val="none"/>
                <w:lang w:eastAsia="ja-JP"/>
              </w:rPr>
              <w:t>7</w:t>
            </w:r>
            <w:r w:rsidR="00AA6A4B">
              <w:rPr>
                <w:rStyle w:val="a7"/>
                <w:rFonts w:cs="Times New Roman" w:hint="eastAsia"/>
                <w:color w:val="auto"/>
                <w:szCs w:val="22"/>
                <w:u w:val="none"/>
                <w:lang w:eastAsia="ja-JP"/>
              </w:rPr>
              <w:t>6</w:t>
            </w:r>
            <w:r w:rsidR="00836BB2" w:rsidRPr="00362606">
              <w:rPr>
                <w:rStyle w:val="a7"/>
                <w:rFonts w:cs="Times New Roman" w:hint="eastAsia"/>
                <w:color w:val="auto"/>
                <w:szCs w:val="22"/>
                <w:u w:val="none"/>
                <w:lang w:eastAsia="ja-JP"/>
              </w:rPr>
              <w:t>]</w:t>
            </w:r>
            <w:r w:rsidRPr="00362606">
              <w:rPr>
                <w:rStyle w:val="a7"/>
                <w:rFonts w:cs="Times New Roman"/>
                <w:color w:val="auto"/>
                <w:szCs w:val="22"/>
                <w:u w:val="none"/>
              </w:rPr>
              <w:t>.</w:t>
            </w:r>
          </w:p>
        </w:tc>
      </w:tr>
      <w:tr w:rsidR="0018337E" w:rsidRPr="00362606" w14:paraId="43146959" w14:textId="77777777" w:rsidTr="009F5FC5">
        <w:tc>
          <w:tcPr>
            <w:tcW w:w="1560" w:type="dxa"/>
            <w:vMerge/>
          </w:tcPr>
          <w:p w14:paraId="3957ADEA" w14:textId="77777777" w:rsidR="0018337E" w:rsidRPr="00362606" w:rsidRDefault="0018337E" w:rsidP="009F5FC5">
            <w:pPr>
              <w:spacing w:line="240" w:lineRule="auto"/>
              <w:ind w:firstLine="0"/>
              <w:rPr>
                <w:rStyle w:val="a7"/>
                <w:rFonts w:cs="Times New Roman"/>
                <w:color w:val="auto"/>
                <w:szCs w:val="22"/>
                <w:u w:val="none"/>
              </w:rPr>
            </w:pPr>
          </w:p>
        </w:tc>
        <w:tc>
          <w:tcPr>
            <w:tcW w:w="1559" w:type="dxa"/>
          </w:tcPr>
          <w:p w14:paraId="73B7B130"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Resilience</w:t>
            </w:r>
          </w:p>
        </w:tc>
        <w:tc>
          <w:tcPr>
            <w:tcW w:w="2496" w:type="dxa"/>
          </w:tcPr>
          <w:p w14:paraId="69156DB4"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The Japanese Version of the Resilience Scale for Nurses.</w:t>
            </w:r>
          </w:p>
        </w:tc>
        <w:tc>
          <w:tcPr>
            <w:tcW w:w="2178" w:type="dxa"/>
          </w:tcPr>
          <w:p w14:paraId="761E888D"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 xml:space="preserve">22 items with five-point Likert scale (1 = </w:t>
            </w:r>
            <w:r w:rsidRPr="00362606">
              <w:rPr>
                <w:rStyle w:val="a7"/>
                <w:rFonts w:cs="Times New Roman"/>
                <w:i/>
                <w:iCs/>
                <w:color w:val="auto"/>
                <w:szCs w:val="22"/>
                <w:u w:val="none"/>
              </w:rPr>
              <w:t>No</w:t>
            </w:r>
            <w:r w:rsidRPr="00362606">
              <w:rPr>
                <w:rStyle w:val="a7"/>
                <w:rFonts w:cs="Times New Roman"/>
                <w:color w:val="auto"/>
                <w:szCs w:val="22"/>
                <w:u w:val="none"/>
              </w:rPr>
              <w:t xml:space="preserve"> to 5 = </w:t>
            </w:r>
            <w:r w:rsidRPr="00362606">
              <w:rPr>
                <w:rStyle w:val="a7"/>
                <w:rFonts w:cs="Times New Roman"/>
                <w:i/>
                <w:iCs/>
                <w:color w:val="auto"/>
                <w:szCs w:val="22"/>
                <w:u w:val="none"/>
              </w:rPr>
              <w:t>Yes</w:t>
            </w:r>
            <w:r w:rsidRPr="00362606">
              <w:rPr>
                <w:rStyle w:val="a7"/>
                <w:rFonts w:cs="Times New Roman"/>
                <w:color w:val="auto"/>
                <w:szCs w:val="22"/>
                <w:u w:val="none"/>
              </w:rPr>
              <w:t xml:space="preserve">). </w:t>
            </w:r>
          </w:p>
          <w:p w14:paraId="0C697439"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lastRenderedPageBreak/>
              <w:t xml:space="preserve">The total score was calculated, ranging from 22 to 110. </w:t>
            </w:r>
          </w:p>
          <w:p w14:paraId="449C70DE"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The higher score indicates higher resilience.</w:t>
            </w:r>
          </w:p>
        </w:tc>
        <w:tc>
          <w:tcPr>
            <w:tcW w:w="1557" w:type="dxa"/>
          </w:tcPr>
          <w:p w14:paraId="40A2DD66" w14:textId="49E0F611"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lastRenderedPageBreak/>
              <w:t>Acceptable reliability and validity were shown</w:t>
            </w:r>
            <w:r w:rsidR="00836BB2" w:rsidRPr="00362606">
              <w:rPr>
                <w:rStyle w:val="a7"/>
                <w:rFonts w:cs="Times New Roman" w:hint="eastAsia"/>
                <w:color w:val="auto"/>
                <w:szCs w:val="22"/>
                <w:u w:val="none"/>
                <w:lang w:eastAsia="ja-JP"/>
              </w:rPr>
              <w:t xml:space="preserve"> [</w:t>
            </w:r>
            <w:r w:rsidR="00EA14E1" w:rsidRPr="00362606">
              <w:rPr>
                <w:rStyle w:val="a7"/>
                <w:rFonts w:cs="Times New Roman" w:hint="eastAsia"/>
                <w:color w:val="auto"/>
                <w:szCs w:val="22"/>
                <w:u w:val="none"/>
                <w:lang w:eastAsia="ja-JP"/>
              </w:rPr>
              <w:t>7</w:t>
            </w:r>
            <w:r w:rsidR="00AA6A4B">
              <w:rPr>
                <w:rStyle w:val="a7"/>
                <w:rFonts w:cs="Times New Roman" w:hint="eastAsia"/>
                <w:color w:val="auto"/>
                <w:szCs w:val="22"/>
                <w:u w:val="none"/>
                <w:lang w:eastAsia="ja-JP"/>
              </w:rPr>
              <w:t>7</w:t>
            </w:r>
            <w:r w:rsidR="00836BB2" w:rsidRPr="00362606">
              <w:rPr>
                <w:rStyle w:val="a7"/>
                <w:rFonts w:cs="Times New Roman" w:hint="eastAsia"/>
                <w:color w:val="auto"/>
                <w:szCs w:val="22"/>
                <w:u w:val="none"/>
                <w:lang w:eastAsia="ja-JP"/>
              </w:rPr>
              <w:t>]</w:t>
            </w:r>
            <w:r w:rsidRPr="00362606">
              <w:rPr>
                <w:rStyle w:val="a7"/>
                <w:rFonts w:cs="Times New Roman"/>
                <w:color w:val="auto"/>
                <w:szCs w:val="22"/>
                <w:u w:val="none"/>
              </w:rPr>
              <w:t>.</w:t>
            </w:r>
          </w:p>
        </w:tc>
      </w:tr>
      <w:tr w:rsidR="0018337E" w:rsidRPr="00362606" w14:paraId="505309C6" w14:textId="77777777" w:rsidTr="009F5FC5">
        <w:tc>
          <w:tcPr>
            <w:tcW w:w="1560" w:type="dxa"/>
            <w:vMerge/>
          </w:tcPr>
          <w:p w14:paraId="011A4644" w14:textId="77777777" w:rsidR="0018337E" w:rsidRPr="00362606" w:rsidRDefault="0018337E" w:rsidP="009F5FC5">
            <w:pPr>
              <w:spacing w:line="240" w:lineRule="auto"/>
              <w:ind w:firstLine="0"/>
              <w:rPr>
                <w:rStyle w:val="a7"/>
                <w:rFonts w:cs="Times New Roman"/>
                <w:color w:val="auto"/>
                <w:szCs w:val="22"/>
                <w:u w:val="none"/>
              </w:rPr>
            </w:pPr>
          </w:p>
        </w:tc>
        <w:tc>
          <w:tcPr>
            <w:tcW w:w="1559" w:type="dxa"/>
          </w:tcPr>
          <w:p w14:paraId="68064464"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Burn Out</w:t>
            </w:r>
          </w:p>
        </w:tc>
        <w:tc>
          <w:tcPr>
            <w:tcW w:w="2496" w:type="dxa"/>
          </w:tcPr>
          <w:p w14:paraId="537A982E"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 xml:space="preserve">The Japanese Burnout Scale that was based on Maslach Burnout Inventory </w:t>
            </w:r>
            <w:r w:rsidRPr="00362606">
              <w:rPr>
                <w:rStyle w:val="a7"/>
                <w:rFonts w:cs="Times New Roman"/>
                <w:color w:val="auto"/>
                <w:szCs w:val="22"/>
                <w:u w:val="none"/>
                <w:lang w:eastAsia="ja-JP"/>
              </w:rPr>
              <w:t>consists of 3 subscales: E</w:t>
            </w:r>
            <w:r w:rsidRPr="00362606">
              <w:rPr>
                <w:rStyle w:val="a7"/>
                <w:rFonts w:cs="Times New Roman"/>
                <w:color w:val="auto"/>
                <w:szCs w:val="22"/>
                <w:u w:val="none"/>
              </w:rPr>
              <w:t>motional exhaustion; Depersonalization;  Decline in personal accomplishment.</w:t>
            </w:r>
          </w:p>
        </w:tc>
        <w:tc>
          <w:tcPr>
            <w:tcW w:w="2178" w:type="dxa"/>
          </w:tcPr>
          <w:p w14:paraId="212CF893"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 xml:space="preserve">17 items with five-point scale (1 = </w:t>
            </w:r>
            <w:r w:rsidRPr="00362606">
              <w:rPr>
                <w:rStyle w:val="a7"/>
                <w:rFonts w:cs="Times New Roman"/>
                <w:i/>
                <w:iCs/>
                <w:color w:val="auto"/>
                <w:szCs w:val="22"/>
                <w:u w:val="none"/>
              </w:rPr>
              <w:t>Do not feel</w:t>
            </w:r>
            <w:r w:rsidRPr="00362606">
              <w:rPr>
                <w:rStyle w:val="a7"/>
                <w:rFonts w:cs="Times New Roman"/>
                <w:color w:val="auto"/>
                <w:szCs w:val="22"/>
                <w:u w:val="none"/>
              </w:rPr>
              <w:t xml:space="preserve"> to 5 = </w:t>
            </w:r>
            <w:r w:rsidRPr="00362606">
              <w:rPr>
                <w:rStyle w:val="a7"/>
                <w:rFonts w:cs="Times New Roman"/>
                <w:i/>
                <w:iCs/>
                <w:color w:val="auto"/>
                <w:szCs w:val="22"/>
                <w:u w:val="none"/>
              </w:rPr>
              <w:t>Everyday</w:t>
            </w:r>
            <w:r w:rsidRPr="00362606">
              <w:rPr>
                <w:rStyle w:val="a7"/>
                <w:rFonts w:cs="Times New Roman"/>
                <w:color w:val="auto"/>
                <w:szCs w:val="22"/>
                <w:u w:val="none"/>
              </w:rPr>
              <w:t>).</w:t>
            </w:r>
          </w:p>
          <w:p w14:paraId="5548ED67"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hint="eastAsia"/>
                <w:color w:val="auto"/>
                <w:szCs w:val="22"/>
                <w:u w:val="none"/>
                <w:lang w:eastAsia="ja-JP"/>
              </w:rPr>
              <w:t>A</w:t>
            </w:r>
            <w:r w:rsidRPr="00362606">
              <w:rPr>
                <w:rStyle w:val="a7"/>
                <w:rFonts w:cs="Times New Roman"/>
                <w:color w:val="auto"/>
                <w:szCs w:val="22"/>
                <w:u w:val="none"/>
                <w:lang w:eastAsia="ja-JP"/>
              </w:rPr>
              <w:t>verage scores for each factor were calculated.</w:t>
            </w:r>
          </w:p>
          <w:p w14:paraId="69C865A0"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color w:val="auto"/>
                <w:szCs w:val="22"/>
                <w:u w:val="none"/>
                <w:lang w:eastAsia="ja-JP"/>
              </w:rPr>
              <w:t>The higher score indicates stronger symptoms.</w:t>
            </w:r>
          </w:p>
        </w:tc>
        <w:tc>
          <w:tcPr>
            <w:tcW w:w="1557" w:type="dxa"/>
          </w:tcPr>
          <w:p w14:paraId="47EFA9D4" w14:textId="4C62A7A4"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color w:val="auto"/>
                <w:szCs w:val="22"/>
                <w:u w:val="none"/>
              </w:rPr>
              <w:t>Acceptable reliability and validity were shown</w:t>
            </w:r>
            <w:r w:rsidR="00836BB2" w:rsidRPr="00362606">
              <w:rPr>
                <w:rStyle w:val="a7"/>
                <w:rFonts w:cs="Times New Roman" w:hint="eastAsia"/>
                <w:color w:val="auto"/>
                <w:szCs w:val="22"/>
                <w:u w:val="none"/>
                <w:lang w:eastAsia="ja-JP"/>
              </w:rPr>
              <w:t xml:space="preserve"> [</w:t>
            </w:r>
            <w:r w:rsidR="00EA14E1" w:rsidRPr="00362606">
              <w:rPr>
                <w:rStyle w:val="a7"/>
                <w:rFonts w:cs="Times New Roman" w:hint="eastAsia"/>
                <w:color w:val="auto"/>
                <w:szCs w:val="22"/>
                <w:u w:val="none"/>
                <w:lang w:eastAsia="ja-JP"/>
              </w:rPr>
              <w:t>7</w:t>
            </w:r>
            <w:r w:rsidR="00AA6A4B">
              <w:rPr>
                <w:rStyle w:val="a7"/>
                <w:rFonts w:cs="Times New Roman" w:hint="eastAsia"/>
                <w:color w:val="auto"/>
                <w:szCs w:val="22"/>
                <w:u w:val="none"/>
                <w:lang w:eastAsia="ja-JP"/>
              </w:rPr>
              <w:t>8</w:t>
            </w:r>
            <w:r w:rsidR="00836BB2" w:rsidRPr="00362606">
              <w:rPr>
                <w:rStyle w:val="a7"/>
                <w:rFonts w:cs="Times New Roman" w:hint="eastAsia"/>
                <w:color w:val="auto"/>
                <w:szCs w:val="22"/>
                <w:u w:val="none"/>
                <w:lang w:eastAsia="ja-JP"/>
              </w:rPr>
              <w:t xml:space="preserve">, </w:t>
            </w:r>
            <w:r w:rsidR="00EA14E1" w:rsidRPr="00362606">
              <w:rPr>
                <w:rStyle w:val="a7"/>
                <w:rFonts w:cs="Times New Roman" w:hint="eastAsia"/>
                <w:color w:val="auto"/>
                <w:szCs w:val="22"/>
                <w:u w:val="none"/>
                <w:lang w:eastAsia="ja-JP"/>
              </w:rPr>
              <w:t>7</w:t>
            </w:r>
            <w:r w:rsidR="00AA6A4B">
              <w:rPr>
                <w:rStyle w:val="a7"/>
                <w:rFonts w:cs="Times New Roman" w:hint="eastAsia"/>
                <w:color w:val="auto"/>
                <w:szCs w:val="22"/>
                <w:u w:val="none"/>
                <w:lang w:eastAsia="ja-JP"/>
              </w:rPr>
              <w:t>9</w:t>
            </w:r>
            <w:r w:rsidR="00836BB2" w:rsidRPr="00362606">
              <w:rPr>
                <w:rStyle w:val="a7"/>
                <w:rFonts w:cs="Times New Roman" w:hint="eastAsia"/>
                <w:color w:val="auto"/>
                <w:szCs w:val="22"/>
                <w:u w:val="none"/>
                <w:lang w:eastAsia="ja-JP"/>
              </w:rPr>
              <w:t>]</w:t>
            </w:r>
            <w:r w:rsidRPr="00362606">
              <w:rPr>
                <w:rStyle w:val="a7"/>
                <w:rFonts w:cs="Times New Roman" w:hint="eastAsia"/>
                <w:color w:val="auto"/>
                <w:szCs w:val="22"/>
                <w:u w:val="none"/>
                <w:lang w:eastAsia="ja-JP"/>
              </w:rPr>
              <w:t>.</w:t>
            </w:r>
          </w:p>
        </w:tc>
      </w:tr>
      <w:tr w:rsidR="0018337E" w:rsidRPr="00362606" w14:paraId="773EA4D5" w14:textId="77777777" w:rsidTr="009F5FC5">
        <w:tc>
          <w:tcPr>
            <w:tcW w:w="1560" w:type="dxa"/>
            <w:vMerge w:val="restart"/>
          </w:tcPr>
          <w:p w14:paraId="1CAAD004"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Sleep-related characteristics</w:t>
            </w:r>
          </w:p>
        </w:tc>
        <w:tc>
          <w:tcPr>
            <w:tcW w:w="1559" w:type="dxa"/>
          </w:tcPr>
          <w:p w14:paraId="5FFAF02F"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Subjective mean daily sleep duration</w:t>
            </w:r>
          </w:p>
        </w:tc>
        <w:tc>
          <w:tcPr>
            <w:tcW w:w="2496" w:type="dxa"/>
          </w:tcPr>
          <w:p w14:paraId="38DD26E6"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Subjective mean daily sleep duration.</w:t>
            </w:r>
          </w:p>
        </w:tc>
        <w:tc>
          <w:tcPr>
            <w:tcW w:w="2178" w:type="dxa"/>
          </w:tcPr>
          <w:p w14:paraId="172A07A5" w14:textId="77777777" w:rsidR="0018337E" w:rsidRPr="00362606" w:rsidRDefault="0018337E" w:rsidP="009F5FC5">
            <w:pPr>
              <w:spacing w:line="240" w:lineRule="auto"/>
              <w:ind w:firstLine="0"/>
              <w:rPr>
                <w:rStyle w:val="a7"/>
                <w:rFonts w:cs="Times New Roman"/>
                <w:color w:val="auto"/>
                <w:szCs w:val="22"/>
                <w:u w:val="none"/>
              </w:rPr>
            </w:pPr>
          </w:p>
        </w:tc>
        <w:tc>
          <w:tcPr>
            <w:tcW w:w="1557" w:type="dxa"/>
          </w:tcPr>
          <w:p w14:paraId="4274005C" w14:textId="77777777" w:rsidR="0018337E" w:rsidRPr="00362606" w:rsidRDefault="0018337E" w:rsidP="009F5FC5">
            <w:pPr>
              <w:spacing w:line="240" w:lineRule="auto"/>
              <w:ind w:firstLine="0"/>
              <w:rPr>
                <w:rStyle w:val="a7"/>
                <w:rFonts w:cs="Times New Roman"/>
                <w:color w:val="auto"/>
                <w:szCs w:val="22"/>
                <w:u w:val="none"/>
              </w:rPr>
            </w:pPr>
          </w:p>
        </w:tc>
      </w:tr>
      <w:tr w:rsidR="0018337E" w:rsidRPr="00362606" w14:paraId="202E9379" w14:textId="77777777" w:rsidTr="009F5FC5">
        <w:tc>
          <w:tcPr>
            <w:tcW w:w="1560" w:type="dxa"/>
            <w:vMerge/>
          </w:tcPr>
          <w:p w14:paraId="3946704C" w14:textId="77777777" w:rsidR="0018337E" w:rsidRPr="00362606" w:rsidRDefault="0018337E" w:rsidP="009F5FC5">
            <w:pPr>
              <w:spacing w:line="240" w:lineRule="auto"/>
              <w:ind w:firstLine="0"/>
              <w:rPr>
                <w:rStyle w:val="a7"/>
                <w:rFonts w:cs="Times New Roman"/>
                <w:color w:val="auto"/>
                <w:szCs w:val="22"/>
                <w:u w:val="none"/>
              </w:rPr>
            </w:pPr>
          </w:p>
        </w:tc>
        <w:tc>
          <w:tcPr>
            <w:tcW w:w="1559" w:type="dxa"/>
          </w:tcPr>
          <w:p w14:paraId="5E4EE342"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Subjective chronotype</w:t>
            </w:r>
          </w:p>
        </w:tc>
        <w:tc>
          <w:tcPr>
            <w:tcW w:w="2496" w:type="dxa"/>
          </w:tcPr>
          <w:p w14:paraId="1371380A"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“Which of the types describes yourself?”</w:t>
            </w:r>
          </w:p>
          <w:p w14:paraId="797FA209" w14:textId="77777777" w:rsidR="0018337E" w:rsidRPr="00362606" w:rsidRDefault="0018337E" w:rsidP="009F5FC5">
            <w:pPr>
              <w:spacing w:line="240" w:lineRule="auto"/>
              <w:ind w:firstLine="0"/>
              <w:rPr>
                <w:rStyle w:val="a7"/>
                <w:rFonts w:cs="Times New Roman"/>
                <w:color w:val="auto"/>
                <w:szCs w:val="22"/>
                <w:u w:val="none"/>
              </w:rPr>
            </w:pPr>
          </w:p>
        </w:tc>
        <w:tc>
          <w:tcPr>
            <w:tcW w:w="2178" w:type="dxa"/>
          </w:tcPr>
          <w:p w14:paraId="30781B45"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hint="eastAsia"/>
                <w:color w:val="auto"/>
                <w:szCs w:val="22"/>
                <w:u w:val="none"/>
                <w:lang w:eastAsia="ja-JP"/>
              </w:rPr>
              <w:t>9</w:t>
            </w:r>
            <w:r w:rsidRPr="00362606">
              <w:rPr>
                <w:rStyle w:val="a7"/>
                <w:rFonts w:cs="Times New Roman"/>
                <w:color w:val="auto"/>
                <w:szCs w:val="22"/>
                <w:u w:val="none"/>
                <w:lang w:eastAsia="ja-JP"/>
              </w:rPr>
              <w:t xml:space="preserve"> responses (extreme late, moderate late, slight late, normal, slight early, moderate early, extreme early)</w:t>
            </w:r>
            <w:r w:rsidRPr="00362606">
              <w:rPr>
                <w:rStyle w:val="a7"/>
                <w:rFonts w:cs="Times New Roman" w:hint="eastAsia"/>
                <w:color w:val="auto"/>
                <w:szCs w:val="22"/>
                <w:u w:val="none"/>
                <w:lang w:eastAsia="ja-JP"/>
              </w:rPr>
              <w:t>.</w:t>
            </w:r>
          </w:p>
          <w:p w14:paraId="0ABB0468"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color w:val="auto"/>
                <w:szCs w:val="22"/>
                <w:u w:val="none"/>
                <w:lang w:eastAsia="ja-JP"/>
              </w:rPr>
              <w:t>Nurses were reclassified into three groups (late/normal/early).</w:t>
            </w:r>
          </w:p>
        </w:tc>
        <w:tc>
          <w:tcPr>
            <w:tcW w:w="1557" w:type="dxa"/>
          </w:tcPr>
          <w:p w14:paraId="43A4B132" w14:textId="13F28719"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This self-reported chronotype based on a single question has shown to be in excellent agreement with quantitatively assessed chronotype based on sleep time in the Munich Chrono Type Questionnaire</w:t>
            </w:r>
            <w:r w:rsidR="00836BB2" w:rsidRPr="00362606">
              <w:rPr>
                <w:rStyle w:val="a7"/>
                <w:rFonts w:cs="Times New Roman" w:hint="eastAsia"/>
                <w:color w:val="auto"/>
                <w:szCs w:val="22"/>
                <w:u w:val="none"/>
                <w:lang w:eastAsia="ja-JP"/>
              </w:rPr>
              <w:t xml:space="preserve"> [</w:t>
            </w:r>
            <w:r w:rsidR="00DC4B84" w:rsidRPr="00362606">
              <w:rPr>
                <w:rStyle w:val="a7"/>
                <w:rFonts w:cs="Times New Roman" w:hint="eastAsia"/>
                <w:color w:val="auto"/>
                <w:szCs w:val="22"/>
                <w:u w:val="none"/>
                <w:lang w:eastAsia="ja-JP"/>
              </w:rPr>
              <w:t>4</w:t>
            </w:r>
            <w:r w:rsidR="007D26A6" w:rsidRPr="00362606">
              <w:rPr>
                <w:rStyle w:val="a7"/>
                <w:rFonts w:cs="Times New Roman" w:hint="eastAsia"/>
                <w:color w:val="auto"/>
                <w:szCs w:val="22"/>
                <w:u w:val="none"/>
                <w:lang w:eastAsia="ja-JP"/>
              </w:rPr>
              <w:t>7</w:t>
            </w:r>
            <w:r w:rsidR="00836BB2" w:rsidRPr="00362606">
              <w:rPr>
                <w:rStyle w:val="a7"/>
                <w:rFonts w:cs="Times New Roman" w:hint="eastAsia"/>
                <w:color w:val="auto"/>
                <w:szCs w:val="22"/>
                <w:u w:val="none"/>
                <w:lang w:eastAsia="ja-JP"/>
              </w:rPr>
              <w:t>]</w:t>
            </w:r>
            <w:r w:rsidRPr="00362606">
              <w:rPr>
                <w:rStyle w:val="a7"/>
                <w:rFonts w:cs="Times New Roman"/>
                <w:color w:val="auto"/>
                <w:szCs w:val="22"/>
                <w:u w:val="none"/>
              </w:rPr>
              <w:t>.</w:t>
            </w:r>
          </w:p>
        </w:tc>
      </w:tr>
      <w:tr w:rsidR="0018337E" w:rsidRPr="00362606" w14:paraId="67606E49" w14:textId="77777777" w:rsidTr="009F5FC5">
        <w:tc>
          <w:tcPr>
            <w:tcW w:w="1560" w:type="dxa"/>
            <w:vMerge/>
          </w:tcPr>
          <w:p w14:paraId="35DC474C" w14:textId="77777777" w:rsidR="0018337E" w:rsidRPr="00362606" w:rsidRDefault="0018337E" w:rsidP="009F5FC5">
            <w:pPr>
              <w:spacing w:line="240" w:lineRule="auto"/>
              <w:ind w:firstLine="0"/>
              <w:rPr>
                <w:rStyle w:val="a7"/>
                <w:rFonts w:cs="Times New Roman"/>
                <w:color w:val="auto"/>
                <w:szCs w:val="22"/>
                <w:u w:val="none"/>
              </w:rPr>
            </w:pPr>
          </w:p>
        </w:tc>
        <w:tc>
          <w:tcPr>
            <w:tcW w:w="1559" w:type="dxa"/>
          </w:tcPr>
          <w:p w14:paraId="5EA80D3E"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Sleep reactivity</w:t>
            </w:r>
          </w:p>
        </w:tc>
        <w:tc>
          <w:tcPr>
            <w:tcW w:w="2496" w:type="dxa"/>
          </w:tcPr>
          <w:p w14:paraId="7010ED2B"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Ford Insomnia Response to Stress Test (FIRST).</w:t>
            </w:r>
          </w:p>
          <w:p w14:paraId="54678F2B" w14:textId="77777777" w:rsidR="0018337E" w:rsidRPr="00362606" w:rsidRDefault="0018337E" w:rsidP="009F5FC5">
            <w:pPr>
              <w:spacing w:line="240" w:lineRule="auto"/>
              <w:ind w:firstLine="0"/>
              <w:rPr>
                <w:rStyle w:val="a7"/>
                <w:rFonts w:cs="Times New Roman"/>
                <w:color w:val="auto"/>
                <w:szCs w:val="22"/>
                <w:u w:val="none"/>
              </w:rPr>
            </w:pPr>
          </w:p>
        </w:tc>
        <w:tc>
          <w:tcPr>
            <w:tcW w:w="2178" w:type="dxa"/>
          </w:tcPr>
          <w:p w14:paraId="23EC4AE6" w14:textId="56FFE823"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color w:val="auto"/>
                <w:szCs w:val="22"/>
                <w:u w:val="none"/>
                <w:lang w:eastAsia="ja-JP"/>
              </w:rPr>
              <w:t xml:space="preserve">This is a self-rating score measuring the likelihood of the occurrence of sleep disturbances in response to commonly </w:t>
            </w:r>
            <w:r w:rsidRPr="00362606">
              <w:rPr>
                <w:rStyle w:val="a7"/>
                <w:rFonts w:cs="Times New Roman"/>
                <w:color w:val="auto"/>
                <w:szCs w:val="22"/>
                <w:u w:val="none"/>
                <w:lang w:eastAsia="ja-JP"/>
              </w:rPr>
              <w:lastRenderedPageBreak/>
              <w:t>experienced stressful situations</w:t>
            </w:r>
            <w:r w:rsidR="004774C5" w:rsidRPr="00362606">
              <w:rPr>
                <w:rStyle w:val="a7"/>
                <w:rFonts w:cs="Times New Roman" w:hint="eastAsia"/>
                <w:color w:val="auto"/>
                <w:szCs w:val="22"/>
                <w:u w:val="none"/>
                <w:lang w:eastAsia="ja-JP"/>
              </w:rPr>
              <w:t xml:space="preserve"> [</w:t>
            </w:r>
            <w:r w:rsidR="00AA6A4B">
              <w:rPr>
                <w:rStyle w:val="a7"/>
                <w:rFonts w:cs="Times New Roman" w:hint="eastAsia"/>
                <w:color w:val="auto"/>
                <w:szCs w:val="22"/>
                <w:u w:val="none"/>
                <w:lang w:eastAsia="ja-JP"/>
              </w:rPr>
              <w:t>80</w:t>
            </w:r>
            <w:r w:rsidR="004774C5" w:rsidRPr="00362606">
              <w:rPr>
                <w:rStyle w:val="a7"/>
                <w:rFonts w:cs="Times New Roman" w:hint="eastAsia"/>
                <w:color w:val="auto"/>
                <w:szCs w:val="22"/>
                <w:u w:val="none"/>
                <w:lang w:eastAsia="ja-JP"/>
              </w:rPr>
              <w:t>]</w:t>
            </w:r>
            <w:r w:rsidRPr="00362606">
              <w:rPr>
                <w:rStyle w:val="a7"/>
                <w:rFonts w:cs="Times New Roman"/>
                <w:color w:val="auto"/>
                <w:szCs w:val="22"/>
                <w:u w:val="none"/>
                <w:lang w:eastAsia="ja-JP"/>
              </w:rPr>
              <w:t>.</w:t>
            </w:r>
          </w:p>
          <w:p w14:paraId="3B023112"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 xml:space="preserve">9 items with four-point Likert scale (1 = </w:t>
            </w:r>
            <w:r w:rsidRPr="00362606">
              <w:rPr>
                <w:rStyle w:val="a7"/>
                <w:rFonts w:cs="Times New Roman"/>
                <w:i/>
                <w:iCs/>
                <w:color w:val="auto"/>
                <w:szCs w:val="22"/>
                <w:u w:val="none"/>
              </w:rPr>
              <w:t>not likely</w:t>
            </w:r>
            <w:r w:rsidRPr="00362606">
              <w:rPr>
                <w:rStyle w:val="a7"/>
                <w:rFonts w:cs="Times New Roman"/>
                <w:color w:val="auto"/>
                <w:szCs w:val="22"/>
                <w:u w:val="none"/>
              </w:rPr>
              <w:t xml:space="preserve"> to 4 = </w:t>
            </w:r>
            <w:r w:rsidRPr="00362606">
              <w:rPr>
                <w:rStyle w:val="a7"/>
                <w:rFonts w:cs="Times New Roman"/>
                <w:i/>
                <w:iCs/>
                <w:color w:val="auto"/>
                <w:szCs w:val="22"/>
                <w:u w:val="none"/>
              </w:rPr>
              <w:t>very likely</w:t>
            </w:r>
            <w:r w:rsidRPr="00362606">
              <w:rPr>
                <w:rStyle w:val="a7"/>
                <w:rFonts w:cs="Times New Roman"/>
                <w:color w:val="auto"/>
                <w:szCs w:val="22"/>
                <w:u w:val="none"/>
              </w:rPr>
              <w:t xml:space="preserve">). </w:t>
            </w:r>
          </w:p>
          <w:p w14:paraId="5E215F5F"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The higher score indicates higher sleep reactivity.</w:t>
            </w:r>
          </w:p>
        </w:tc>
        <w:tc>
          <w:tcPr>
            <w:tcW w:w="1557" w:type="dxa"/>
          </w:tcPr>
          <w:p w14:paraId="4154A590" w14:textId="6F587EE2"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lastRenderedPageBreak/>
              <w:t>Acceptable validity was shown</w:t>
            </w:r>
            <w:r w:rsidR="004774C5" w:rsidRPr="00362606">
              <w:rPr>
                <w:rStyle w:val="a7"/>
                <w:rFonts w:cs="Times New Roman" w:hint="eastAsia"/>
                <w:color w:val="auto"/>
                <w:szCs w:val="22"/>
                <w:u w:val="none"/>
                <w:lang w:eastAsia="ja-JP"/>
              </w:rPr>
              <w:t xml:space="preserve"> [</w:t>
            </w:r>
            <w:r w:rsidR="00902D03" w:rsidRPr="00362606">
              <w:rPr>
                <w:rStyle w:val="a7"/>
                <w:rFonts w:cs="Times New Roman" w:hint="eastAsia"/>
                <w:color w:val="auto"/>
                <w:szCs w:val="22"/>
                <w:u w:val="none"/>
                <w:lang w:eastAsia="ja-JP"/>
              </w:rPr>
              <w:t>8</w:t>
            </w:r>
            <w:r w:rsidR="00AA6A4B">
              <w:rPr>
                <w:rStyle w:val="a7"/>
                <w:rFonts w:cs="Times New Roman" w:hint="eastAsia"/>
                <w:color w:val="auto"/>
                <w:szCs w:val="22"/>
                <w:u w:val="none"/>
                <w:lang w:eastAsia="ja-JP"/>
              </w:rPr>
              <w:t>1</w:t>
            </w:r>
            <w:r w:rsidR="004774C5" w:rsidRPr="00362606">
              <w:rPr>
                <w:rStyle w:val="a7"/>
                <w:rFonts w:cs="Times New Roman" w:hint="eastAsia"/>
                <w:color w:val="auto"/>
                <w:szCs w:val="22"/>
                <w:u w:val="none"/>
                <w:lang w:eastAsia="ja-JP"/>
              </w:rPr>
              <w:t>]</w:t>
            </w:r>
            <w:r w:rsidRPr="00362606">
              <w:rPr>
                <w:rStyle w:val="a7"/>
                <w:rFonts w:cs="Times New Roman"/>
                <w:color w:val="auto"/>
                <w:szCs w:val="22"/>
                <w:u w:val="none"/>
              </w:rPr>
              <w:t>.</w:t>
            </w:r>
          </w:p>
        </w:tc>
      </w:tr>
      <w:tr w:rsidR="0018337E" w:rsidRPr="00362606" w14:paraId="722F03C5" w14:textId="77777777" w:rsidTr="009F5FC5">
        <w:tc>
          <w:tcPr>
            <w:tcW w:w="1560" w:type="dxa"/>
            <w:vMerge/>
          </w:tcPr>
          <w:p w14:paraId="7973D2B6" w14:textId="77777777" w:rsidR="0018337E" w:rsidRPr="00362606" w:rsidRDefault="0018337E" w:rsidP="009F5FC5">
            <w:pPr>
              <w:spacing w:line="240" w:lineRule="auto"/>
              <w:ind w:firstLine="0"/>
              <w:rPr>
                <w:rStyle w:val="a7"/>
                <w:rFonts w:cs="Times New Roman"/>
                <w:color w:val="auto"/>
                <w:szCs w:val="22"/>
                <w:u w:val="none"/>
              </w:rPr>
            </w:pPr>
          </w:p>
        </w:tc>
        <w:tc>
          <w:tcPr>
            <w:tcW w:w="1559" w:type="dxa"/>
          </w:tcPr>
          <w:p w14:paraId="6B679B68"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Sleep quality</w:t>
            </w:r>
          </w:p>
        </w:tc>
        <w:tc>
          <w:tcPr>
            <w:tcW w:w="2496" w:type="dxa"/>
          </w:tcPr>
          <w:p w14:paraId="00C1D866"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 xml:space="preserve">The Japanese version of the Pittsburgh Sleep Quality Index (PSQI) </w:t>
            </w:r>
            <w:r w:rsidRPr="00362606">
              <w:rPr>
                <w:rStyle w:val="a7"/>
                <w:rFonts w:cs="Times New Roman"/>
                <w:color w:val="auto"/>
                <w:szCs w:val="22"/>
                <w:u w:val="none"/>
                <w:lang w:eastAsia="ja-JP"/>
              </w:rPr>
              <w:t>comprises seven components: subjective sleep quality, sleep latency, sleep duration, sleep efficiency, sleep disturbances, sleep medication use, and daytime dysfunction.</w:t>
            </w:r>
          </w:p>
        </w:tc>
        <w:tc>
          <w:tcPr>
            <w:tcW w:w="2178" w:type="dxa"/>
          </w:tcPr>
          <w:p w14:paraId="27977F06"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color w:val="auto"/>
                <w:szCs w:val="22"/>
                <w:u w:val="none"/>
                <w:lang w:eastAsia="ja-JP"/>
              </w:rPr>
              <w:t>19 items.</w:t>
            </w:r>
          </w:p>
          <w:p w14:paraId="79F0C4F8"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 xml:space="preserve">The global score (range: 0–21) were calculated, and the higher score indicates the poorer sleep quality. </w:t>
            </w:r>
          </w:p>
          <w:p w14:paraId="24C167DA" w14:textId="77777777" w:rsidR="0018337E" w:rsidRPr="00362606" w:rsidRDefault="0018337E" w:rsidP="009F5FC5">
            <w:pPr>
              <w:spacing w:line="240" w:lineRule="auto"/>
              <w:ind w:firstLine="0"/>
            </w:pPr>
            <w:r w:rsidRPr="00362606">
              <w:rPr>
                <w:rStyle w:val="a7"/>
                <w:rFonts w:cs="Times New Roman"/>
                <w:color w:val="auto"/>
                <w:szCs w:val="22"/>
                <w:u w:val="none"/>
              </w:rPr>
              <w:t>Nurses were divided into two categories, good sleep quality and poor sleep quality, with a global score of 5.5 as the cutoff.</w:t>
            </w:r>
            <w:r w:rsidRPr="00362606">
              <w:t xml:space="preserve"> </w:t>
            </w:r>
          </w:p>
          <w:p w14:paraId="2AB9DAE8"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This questionnaire was answered after the investigation.</w:t>
            </w:r>
          </w:p>
        </w:tc>
        <w:tc>
          <w:tcPr>
            <w:tcW w:w="1557" w:type="dxa"/>
          </w:tcPr>
          <w:p w14:paraId="370FBF6A" w14:textId="3BE64B56"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Acceptable reliability and validity were shown</w:t>
            </w:r>
            <w:r w:rsidR="004774C5" w:rsidRPr="00362606">
              <w:rPr>
                <w:rStyle w:val="a7"/>
                <w:rFonts w:cs="Times New Roman" w:hint="eastAsia"/>
                <w:color w:val="auto"/>
                <w:szCs w:val="22"/>
                <w:u w:val="none"/>
                <w:lang w:eastAsia="ja-JP"/>
              </w:rPr>
              <w:t xml:space="preserve"> [</w:t>
            </w:r>
            <w:r w:rsidR="00902D03" w:rsidRPr="00362606">
              <w:rPr>
                <w:rStyle w:val="a7"/>
                <w:rFonts w:cs="Times New Roman" w:hint="eastAsia"/>
                <w:color w:val="auto"/>
                <w:szCs w:val="22"/>
                <w:u w:val="none"/>
                <w:lang w:eastAsia="ja-JP"/>
              </w:rPr>
              <w:t>8</w:t>
            </w:r>
            <w:r w:rsidR="00AA6A4B">
              <w:rPr>
                <w:rStyle w:val="a7"/>
                <w:rFonts w:cs="Times New Roman" w:hint="eastAsia"/>
                <w:color w:val="auto"/>
                <w:szCs w:val="22"/>
                <w:u w:val="none"/>
                <w:lang w:eastAsia="ja-JP"/>
              </w:rPr>
              <w:t>2</w:t>
            </w:r>
            <w:r w:rsidR="004774C5" w:rsidRPr="00362606">
              <w:rPr>
                <w:rStyle w:val="a7"/>
                <w:rFonts w:cs="Times New Roman" w:hint="eastAsia"/>
                <w:color w:val="auto"/>
                <w:szCs w:val="22"/>
                <w:u w:val="none"/>
                <w:lang w:eastAsia="ja-JP"/>
              </w:rPr>
              <w:t xml:space="preserve">, </w:t>
            </w:r>
            <w:r w:rsidR="00902D03" w:rsidRPr="00362606">
              <w:rPr>
                <w:rStyle w:val="a7"/>
                <w:rFonts w:cs="Times New Roman" w:hint="eastAsia"/>
                <w:color w:val="auto"/>
                <w:szCs w:val="22"/>
                <w:u w:val="none"/>
                <w:lang w:eastAsia="ja-JP"/>
              </w:rPr>
              <w:t>8</w:t>
            </w:r>
            <w:r w:rsidR="00AA6A4B">
              <w:rPr>
                <w:rStyle w:val="a7"/>
                <w:rFonts w:cs="Times New Roman" w:hint="eastAsia"/>
                <w:color w:val="auto"/>
                <w:szCs w:val="22"/>
                <w:u w:val="none"/>
                <w:lang w:eastAsia="ja-JP"/>
              </w:rPr>
              <w:t>3</w:t>
            </w:r>
            <w:r w:rsidR="004774C5" w:rsidRPr="00362606">
              <w:rPr>
                <w:rStyle w:val="a7"/>
                <w:rFonts w:cs="Times New Roman" w:hint="eastAsia"/>
                <w:color w:val="auto"/>
                <w:szCs w:val="22"/>
                <w:u w:val="none"/>
                <w:lang w:eastAsia="ja-JP"/>
              </w:rPr>
              <w:t>]</w:t>
            </w:r>
            <w:r w:rsidRPr="00362606">
              <w:rPr>
                <w:rStyle w:val="a7"/>
                <w:rFonts w:cs="Times New Roman"/>
                <w:color w:val="auto"/>
                <w:szCs w:val="22"/>
                <w:u w:val="none"/>
              </w:rPr>
              <w:t>.</w:t>
            </w:r>
          </w:p>
        </w:tc>
      </w:tr>
      <w:tr w:rsidR="0018337E" w:rsidRPr="00362606" w14:paraId="708FDDD5" w14:textId="77777777" w:rsidTr="009F5FC5">
        <w:tc>
          <w:tcPr>
            <w:tcW w:w="1560" w:type="dxa"/>
          </w:tcPr>
          <w:p w14:paraId="10B09A99"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Sleep-related Habits</w:t>
            </w:r>
          </w:p>
        </w:tc>
        <w:tc>
          <w:tcPr>
            <w:tcW w:w="1559" w:type="dxa"/>
          </w:tcPr>
          <w:p w14:paraId="6227A723" w14:textId="77777777" w:rsidR="0018337E" w:rsidRPr="00362606" w:rsidRDefault="0018337E" w:rsidP="009F5FC5">
            <w:pPr>
              <w:spacing w:line="240" w:lineRule="auto"/>
              <w:ind w:firstLine="0"/>
              <w:rPr>
                <w:rStyle w:val="a7"/>
                <w:rFonts w:cs="Times New Roman"/>
                <w:color w:val="auto"/>
                <w:szCs w:val="22"/>
                <w:u w:val="none"/>
              </w:rPr>
            </w:pPr>
          </w:p>
        </w:tc>
        <w:tc>
          <w:tcPr>
            <w:tcW w:w="2496" w:type="dxa"/>
          </w:tcPr>
          <w:p w14:paraId="2643D577"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Frequency of alcohol or caffeine intake, frequency of exercise, and daily times spent on electronic devices (e.g., cellular phone, smartphone, tablet) during the day and before bedtime.</w:t>
            </w:r>
          </w:p>
        </w:tc>
        <w:tc>
          <w:tcPr>
            <w:tcW w:w="2178" w:type="dxa"/>
          </w:tcPr>
          <w:p w14:paraId="1360F15A" w14:textId="77777777" w:rsidR="0018337E" w:rsidRPr="00362606" w:rsidRDefault="0018337E" w:rsidP="009F5FC5">
            <w:pPr>
              <w:spacing w:line="240" w:lineRule="auto"/>
              <w:ind w:firstLine="0"/>
              <w:rPr>
                <w:rStyle w:val="a7"/>
                <w:rFonts w:cs="Times New Roman"/>
                <w:color w:val="auto"/>
                <w:szCs w:val="22"/>
                <w:u w:val="none"/>
              </w:rPr>
            </w:pPr>
          </w:p>
        </w:tc>
        <w:tc>
          <w:tcPr>
            <w:tcW w:w="1557" w:type="dxa"/>
          </w:tcPr>
          <w:p w14:paraId="0917C93D" w14:textId="77777777" w:rsidR="0018337E" w:rsidRPr="00362606" w:rsidRDefault="0018337E" w:rsidP="009F5FC5">
            <w:pPr>
              <w:spacing w:line="240" w:lineRule="auto"/>
              <w:ind w:firstLine="0"/>
              <w:rPr>
                <w:rStyle w:val="a7"/>
                <w:rFonts w:cs="Times New Roman"/>
                <w:color w:val="auto"/>
                <w:szCs w:val="22"/>
                <w:u w:val="none"/>
              </w:rPr>
            </w:pPr>
          </w:p>
        </w:tc>
      </w:tr>
      <w:tr w:rsidR="0018337E" w:rsidRPr="00362606" w14:paraId="5060B55F" w14:textId="77777777" w:rsidTr="009F5FC5">
        <w:tc>
          <w:tcPr>
            <w:tcW w:w="1560" w:type="dxa"/>
            <w:tcBorders>
              <w:bottom w:val="single" w:sz="4" w:space="0" w:color="auto"/>
            </w:tcBorders>
          </w:tcPr>
          <w:p w14:paraId="5A3E28D1"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Working environment during the investigated month</w:t>
            </w:r>
          </w:p>
        </w:tc>
        <w:tc>
          <w:tcPr>
            <w:tcW w:w="1559" w:type="dxa"/>
            <w:tcBorders>
              <w:bottom w:val="single" w:sz="4" w:space="0" w:color="auto"/>
            </w:tcBorders>
          </w:tcPr>
          <w:p w14:paraId="1DB0BE42" w14:textId="77777777" w:rsidR="0018337E" w:rsidRPr="00362606" w:rsidRDefault="0018337E" w:rsidP="009F5FC5">
            <w:pPr>
              <w:spacing w:line="240" w:lineRule="auto"/>
              <w:ind w:firstLine="0"/>
              <w:rPr>
                <w:rStyle w:val="a7"/>
                <w:rFonts w:cs="Times New Roman"/>
                <w:color w:val="auto"/>
                <w:szCs w:val="22"/>
                <w:u w:val="none"/>
              </w:rPr>
            </w:pPr>
          </w:p>
        </w:tc>
        <w:tc>
          <w:tcPr>
            <w:tcW w:w="2496" w:type="dxa"/>
            <w:tcBorders>
              <w:bottom w:val="single" w:sz="4" w:space="0" w:color="auto"/>
            </w:tcBorders>
          </w:tcPr>
          <w:p w14:paraId="207FA5C6"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Number of night shifts, number of days off, and overtime hours. </w:t>
            </w:r>
          </w:p>
        </w:tc>
        <w:tc>
          <w:tcPr>
            <w:tcW w:w="2178" w:type="dxa"/>
            <w:tcBorders>
              <w:bottom w:val="single" w:sz="4" w:space="0" w:color="auto"/>
            </w:tcBorders>
          </w:tcPr>
          <w:p w14:paraId="5C074E75"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color w:val="auto"/>
                <w:szCs w:val="22"/>
                <w:u w:val="none"/>
                <w:lang w:eastAsia="ja-JP"/>
              </w:rPr>
              <w:t>These items were answered after the investigation.</w:t>
            </w:r>
          </w:p>
        </w:tc>
        <w:tc>
          <w:tcPr>
            <w:tcW w:w="1557" w:type="dxa"/>
            <w:tcBorders>
              <w:bottom w:val="single" w:sz="4" w:space="0" w:color="auto"/>
            </w:tcBorders>
          </w:tcPr>
          <w:p w14:paraId="1F59BAD1" w14:textId="77777777" w:rsidR="0018337E" w:rsidRPr="00362606" w:rsidRDefault="0018337E" w:rsidP="009F5FC5">
            <w:pPr>
              <w:spacing w:line="240" w:lineRule="auto"/>
              <w:ind w:firstLine="0"/>
              <w:rPr>
                <w:rStyle w:val="a7"/>
                <w:rFonts w:cs="Times New Roman"/>
                <w:color w:val="auto"/>
                <w:szCs w:val="22"/>
                <w:u w:val="none"/>
              </w:rPr>
            </w:pPr>
          </w:p>
        </w:tc>
      </w:tr>
      <w:tr w:rsidR="0018337E" w:rsidRPr="00362606" w14:paraId="64C24DEF" w14:textId="77777777" w:rsidTr="009F5FC5">
        <w:tc>
          <w:tcPr>
            <w:tcW w:w="3119" w:type="dxa"/>
            <w:gridSpan w:val="2"/>
          </w:tcPr>
          <w:p w14:paraId="291AE85C" w14:textId="77777777" w:rsidR="0018337E" w:rsidRPr="00362606" w:rsidRDefault="0018337E" w:rsidP="009F5FC5">
            <w:pPr>
              <w:spacing w:line="240" w:lineRule="auto"/>
              <w:ind w:firstLine="0"/>
              <w:rPr>
                <w:rStyle w:val="a7"/>
                <w:rFonts w:cs="Times New Roman"/>
                <w:b/>
                <w:bCs/>
                <w:color w:val="auto"/>
                <w:szCs w:val="22"/>
                <w:u w:val="none"/>
              </w:rPr>
            </w:pPr>
            <w:r w:rsidRPr="00362606">
              <w:rPr>
                <w:rStyle w:val="a7"/>
                <w:rFonts w:cs="Times New Roman"/>
                <w:b/>
                <w:bCs/>
                <w:color w:val="auto"/>
                <w:szCs w:val="22"/>
                <w:u w:val="none"/>
              </w:rPr>
              <w:t>Night shift-related Factors</w:t>
            </w:r>
          </w:p>
        </w:tc>
        <w:tc>
          <w:tcPr>
            <w:tcW w:w="2496" w:type="dxa"/>
          </w:tcPr>
          <w:p w14:paraId="0850EC04" w14:textId="77777777" w:rsidR="0018337E" w:rsidRPr="00362606" w:rsidRDefault="0018337E" w:rsidP="009F5FC5">
            <w:pPr>
              <w:spacing w:line="240" w:lineRule="auto"/>
              <w:ind w:firstLine="0"/>
              <w:rPr>
                <w:rStyle w:val="a7"/>
                <w:rFonts w:cs="Times New Roman"/>
                <w:color w:val="auto"/>
                <w:szCs w:val="22"/>
                <w:u w:val="none"/>
              </w:rPr>
            </w:pPr>
          </w:p>
        </w:tc>
        <w:tc>
          <w:tcPr>
            <w:tcW w:w="2178" w:type="dxa"/>
          </w:tcPr>
          <w:p w14:paraId="237AF9B8" w14:textId="77777777" w:rsidR="0018337E" w:rsidRPr="00362606" w:rsidRDefault="0018337E" w:rsidP="009F5FC5">
            <w:pPr>
              <w:spacing w:line="240" w:lineRule="auto"/>
              <w:ind w:firstLine="0"/>
              <w:rPr>
                <w:rStyle w:val="a7"/>
                <w:rFonts w:cs="Times New Roman"/>
                <w:color w:val="auto"/>
                <w:szCs w:val="22"/>
                <w:u w:val="none"/>
              </w:rPr>
            </w:pPr>
          </w:p>
        </w:tc>
        <w:tc>
          <w:tcPr>
            <w:tcW w:w="1557" w:type="dxa"/>
          </w:tcPr>
          <w:p w14:paraId="3FCADE63" w14:textId="77777777" w:rsidR="0018337E" w:rsidRPr="00362606" w:rsidRDefault="0018337E" w:rsidP="009F5FC5">
            <w:pPr>
              <w:spacing w:line="240" w:lineRule="auto"/>
              <w:ind w:firstLine="0"/>
              <w:rPr>
                <w:rStyle w:val="a7"/>
                <w:rFonts w:cs="Times New Roman"/>
                <w:color w:val="auto"/>
                <w:szCs w:val="22"/>
                <w:u w:val="none"/>
              </w:rPr>
            </w:pPr>
          </w:p>
        </w:tc>
      </w:tr>
      <w:tr w:rsidR="0018337E" w:rsidRPr="00362606" w14:paraId="31EDDC61" w14:textId="77777777" w:rsidTr="009F5FC5">
        <w:tc>
          <w:tcPr>
            <w:tcW w:w="1560" w:type="dxa"/>
            <w:vMerge w:val="restart"/>
          </w:tcPr>
          <w:p w14:paraId="0D34BF17"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Napping environment</w:t>
            </w:r>
            <w:r w:rsidRPr="00362606">
              <w:rPr>
                <w:rStyle w:val="a7"/>
                <w:rFonts w:cs="Times New Roman"/>
                <w:color w:val="auto"/>
                <w:szCs w:val="22"/>
                <w:u w:val="none"/>
              </w:rPr>
              <w:br/>
              <w:t>(mean o</w:t>
            </w:r>
            <w:r w:rsidRPr="00362606">
              <w:rPr>
                <w:rStyle w:val="a7"/>
                <w:rFonts w:cs="Times New Roman"/>
                <w:color w:val="auto"/>
                <w:u w:val="none"/>
              </w:rPr>
              <w:t xml:space="preserve">r </w:t>
            </w:r>
            <w:r w:rsidRPr="00362606">
              <w:rPr>
                <w:rStyle w:val="a7"/>
                <w:rFonts w:cs="Times New Roman"/>
                <w:color w:val="auto"/>
                <w:u w:val="none"/>
              </w:rPr>
              <w:lastRenderedPageBreak/>
              <w:t xml:space="preserve">median </w:t>
            </w:r>
            <w:r w:rsidRPr="00362606">
              <w:rPr>
                <w:rStyle w:val="a7"/>
                <w:rFonts w:cs="Times New Roman"/>
                <w:color w:val="auto"/>
                <w:szCs w:val="22"/>
                <w:u w:val="none"/>
              </w:rPr>
              <w:t>values corresponding to the napping)</w:t>
            </w:r>
          </w:p>
        </w:tc>
        <w:tc>
          <w:tcPr>
            <w:tcW w:w="1559" w:type="dxa"/>
          </w:tcPr>
          <w:p w14:paraId="3B939319" w14:textId="77777777" w:rsidR="0018337E" w:rsidRPr="00362606" w:rsidRDefault="0018337E" w:rsidP="009F5FC5">
            <w:pPr>
              <w:spacing w:line="240" w:lineRule="auto"/>
              <w:ind w:firstLine="0"/>
              <w:jc w:val="both"/>
              <w:rPr>
                <w:rStyle w:val="a7"/>
                <w:rFonts w:cs="Times New Roman"/>
                <w:color w:val="auto"/>
                <w:szCs w:val="22"/>
                <w:u w:val="none"/>
                <w:lang w:eastAsia="ja-JP"/>
              </w:rPr>
            </w:pPr>
            <w:r w:rsidRPr="00362606">
              <w:rPr>
                <w:rStyle w:val="a7"/>
                <w:rFonts w:cs="Times New Roman"/>
                <w:color w:val="auto"/>
                <w:szCs w:val="22"/>
                <w:u w:val="none"/>
              </w:rPr>
              <w:lastRenderedPageBreak/>
              <w:t>Illuminance (</w:t>
            </w:r>
            <w:r w:rsidRPr="00362606">
              <w:rPr>
                <w:rStyle w:val="a7"/>
                <w:rFonts w:cs="Times New Roman"/>
                <w:color w:val="auto"/>
                <w:szCs w:val="22"/>
                <w:u w:val="none"/>
                <w:lang w:eastAsia="ja-JP"/>
              </w:rPr>
              <w:t>median)</w:t>
            </w:r>
          </w:p>
        </w:tc>
        <w:tc>
          <w:tcPr>
            <w:tcW w:w="2496" w:type="dxa"/>
            <w:vMerge w:val="restart"/>
          </w:tcPr>
          <w:p w14:paraId="277EF356" w14:textId="77777777" w:rsidR="0018337E" w:rsidRPr="00362606" w:rsidRDefault="0018337E" w:rsidP="009F5FC5">
            <w:pPr>
              <w:spacing w:line="240" w:lineRule="auto"/>
              <w:ind w:firstLine="0"/>
              <w:rPr>
                <w:rStyle w:val="a7"/>
                <w:rFonts w:cs="Times New Roman"/>
                <w:color w:val="auto"/>
                <w:szCs w:val="22"/>
                <w:u w:val="none"/>
              </w:rPr>
            </w:pPr>
            <w:proofErr w:type="spellStart"/>
            <w:r w:rsidRPr="00362606">
              <w:rPr>
                <w:rStyle w:val="a7"/>
                <w:rFonts w:cs="Times New Roman"/>
                <w:color w:val="auto"/>
                <w:szCs w:val="22"/>
                <w:u w:val="none"/>
              </w:rPr>
              <w:t>Ondotori</w:t>
            </w:r>
            <w:proofErr w:type="spellEnd"/>
            <w:r w:rsidRPr="00362606">
              <w:rPr>
                <w:rStyle w:val="a7"/>
                <w:rFonts w:cs="Times New Roman"/>
                <w:color w:val="auto"/>
                <w:szCs w:val="22"/>
                <w:u w:val="none"/>
              </w:rPr>
              <w:t xml:space="preserve"> (T&amp;D Corporation, Matsumoto, Japan).</w:t>
            </w:r>
          </w:p>
          <w:p w14:paraId="4C49E822"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lang w:eastAsia="ja-JP"/>
              </w:rPr>
              <w:lastRenderedPageBreak/>
              <w:t>Measurements were recorded every 2 min on a wagon (65 cm above the floor).</w:t>
            </w:r>
          </w:p>
        </w:tc>
        <w:tc>
          <w:tcPr>
            <w:tcW w:w="2178" w:type="dxa"/>
          </w:tcPr>
          <w:p w14:paraId="4A5B3B8A"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lastRenderedPageBreak/>
              <w:t xml:space="preserve">Light intensity with a range of 0–130 Klux with a </w:t>
            </w:r>
            <w:r w:rsidRPr="00362606">
              <w:rPr>
                <w:rStyle w:val="a7"/>
                <w:rFonts w:cs="Times New Roman"/>
                <w:color w:val="auto"/>
                <w:szCs w:val="22"/>
                <w:u w:val="none"/>
              </w:rPr>
              <w:lastRenderedPageBreak/>
              <w:t>minimum resolution of 0.01 lux.</w:t>
            </w:r>
          </w:p>
        </w:tc>
        <w:tc>
          <w:tcPr>
            <w:tcW w:w="1557" w:type="dxa"/>
          </w:tcPr>
          <w:p w14:paraId="2907F925"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lastRenderedPageBreak/>
              <w:t>Accuracy of 5% reading.</w:t>
            </w:r>
          </w:p>
        </w:tc>
      </w:tr>
      <w:tr w:rsidR="0018337E" w:rsidRPr="00362606" w14:paraId="3A8BF6E7" w14:textId="77777777" w:rsidTr="009F5FC5">
        <w:tc>
          <w:tcPr>
            <w:tcW w:w="1560" w:type="dxa"/>
            <w:vMerge/>
          </w:tcPr>
          <w:p w14:paraId="0D2C4A36" w14:textId="77777777" w:rsidR="0018337E" w:rsidRPr="00362606" w:rsidRDefault="0018337E" w:rsidP="009F5FC5">
            <w:pPr>
              <w:spacing w:line="240" w:lineRule="auto"/>
              <w:ind w:firstLine="0"/>
              <w:rPr>
                <w:rStyle w:val="a7"/>
                <w:rFonts w:cs="Times New Roman"/>
                <w:color w:val="auto"/>
                <w:szCs w:val="22"/>
                <w:u w:val="none"/>
              </w:rPr>
            </w:pPr>
          </w:p>
        </w:tc>
        <w:tc>
          <w:tcPr>
            <w:tcW w:w="1559" w:type="dxa"/>
          </w:tcPr>
          <w:p w14:paraId="7727AC57" w14:textId="77777777" w:rsidR="0018337E" w:rsidRPr="00362606" w:rsidRDefault="0018337E" w:rsidP="009F5FC5">
            <w:pPr>
              <w:spacing w:line="240" w:lineRule="auto"/>
              <w:ind w:firstLine="0"/>
              <w:jc w:val="both"/>
              <w:rPr>
                <w:rStyle w:val="a7"/>
                <w:rFonts w:cs="Times New Roman"/>
                <w:color w:val="auto"/>
                <w:szCs w:val="22"/>
                <w:u w:val="none"/>
              </w:rPr>
            </w:pPr>
            <w:r w:rsidRPr="00362606">
              <w:rPr>
                <w:rStyle w:val="a7"/>
                <w:rFonts w:cs="Times New Roman"/>
                <w:color w:val="auto"/>
                <w:szCs w:val="22"/>
                <w:u w:val="none"/>
              </w:rPr>
              <w:t>Temperature</w:t>
            </w:r>
          </w:p>
          <w:p w14:paraId="480B84AF" w14:textId="77777777" w:rsidR="0018337E" w:rsidRPr="00362606" w:rsidRDefault="0018337E" w:rsidP="009F5FC5">
            <w:pPr>
              <w:spacing w:line="240" w:lineRule="auto"/>
              <w:ind w:firstLine="0"/>
              <w:jc w:val="both"/>
              <w:rPr>
                <w:rStyle w:val="a7"/>
                <w:rFonts w:cs="Times New Roman"/>
                <w:color w:val="auto"/>
                <w:szCs w:val="22"/>
                <w:u w:val="none"/>
                <w:lang w:eastAsia="ja-JP"/>
              </w:rPr>
            </w:pPr>
            <w:r w:rsidRPr="00362606">
              <w:rPr>
                <w:rStyle w:val="a7"/>
                <w:rFonts w:cs="Times New Roman" w:hint="eastAsia"/>
                <w:color w:val="auto"/>
                <w:szCs w:val="22"/>
                <w:u w:val="none"/>
                <w:lang w:eastAsia="ja-JP"/>
              </w:rPr>
              <w:t>(</w:t>
            </w:r>
            <w:r w:rsidRPr="00362606">
              <w:rPr>
                <w:rStyle w:val="a7"/>
                <w:rFonts w:cs="Times New Roman"/>
                <w:color w:val="auto"/>
                <w:szCs w:val="22"/>
                <w:u w:val="none"/>
                <w:lang w:eastAsia="ja-JP"/>
              </w:rPr>
              <w:t>mean)</w:t>
            </w:r>
          </w:p>
        </w:tc>
        <w:tc>
          <w:tcPr>
            <w:tcW w:w="2496" w:type="dxa"/>
            <w:vMerge/>
          </w:tcPr>
          <w:p w14:paraId="7CEE09CF" w14:textId="77777777" w:rsidR="0018337E" w:rsidRPr="00362606" w:rsidRDefault="0018337E" w:rsidP="009F5FC5">
            <w:pPr>
              <w:spacing w:line="240" w:lineRule="auto"/>
              <w:ind w:firstLine="0"/>
              <w:rPr>
                <w:rStyle w:val="a7"/>
                <w:rFonts w:cs="Times New Roman"/>
                <w:color w:val="auto"/>
                <w:szCs w:val="22"/>
                <w:u w:val="none"/>
              </w:rPr>
            </w:pPr>
          </w:p>
        </w:tc>
        <w:tc>
          <w:tcPr>
            <w:tcW w:w="2178" w:type="dxa"/>
          </w:tcPr>
          <w:p w14:paraId="52FB3B0A"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The sensor included a thermistor measuring temperature within a range of -25–70 °C with a resolution of 0.1 °C.</w:t>
            </w:r>
          </w:p>
        </w:tc>
        <w:tc>
          <w:tcPr>
            <w:tcW w:w="1557" w:type="dxa"/>
          </w:tcPr>
          <w:p w14:paraId="0B14DDC1"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Accuracy of ±0.3 °C.</w:t>
            </w:r>
          </w:p>
        </w:tc>
      </w:tr>
      <w:tr w:rsidR="0018337E" w:rsidRPr="00362606" w14:paraId="4F62DF1B" w14:textId="77777777" w:rsidTr="009F5FC5">
        <w:tc>
          <w:tcPr>
            <w:tcW w:w="1560" w:type="dxa"/>
            <w:vMerge/>
          </w:tcPr>
          <w:p w14:paraId="268BC1D4" w14:textId="77777777" w:rsidR="0018337E" w:rsidRPr="00362606" w:rsidRDefault="0018337E" w:rsidP="009F5FC5">
            <w:pPr>
              <w:spacing w:line="240" w:lineRule="auto"/>
              <w:ind w:firstLine="0"/>
              <w:rPr>
                <w:rStyle w:val="a7"/>
                <w:rFonts w:cs="Times New Roman"/>
                <w:color w:val="auto"/>
                <w:szCs w:val="22"/>
                <w:u w:val="none"/>
              </w:rPr>
            </w:pPr>
          </w:p>
        </w:tc>
        <w:tc>
          <w:tcPr>
            <w:tcW w:w="1559" w:type="dxa"/>
          </w:tcPr>
          <w:p w14:paraId="5A97A78C" w14:textId="77777777" w:rsidR="0018337E" w:rsidRPr="00362606" w:rsidRDefault="0018337E" w:rsidP="009F5FC5">
            <w:pPr>
              <w:spacing w:line="240" w:lineRule="auto"/>
              <w:ind w:firstLine="0"/>
              <w:jc w:val="both"/>
              <w:rPr>
                <w:rStyle w:val="a7"/>
                <w:rFonts w:cs="Times New Roman"/>
                <w:color w:val="auto"/>
                <w:szCs w:val="22"/>
                <w:u w:val="none"/>
              </w:rPr>
            </w:pPr>
            <w:r w:rsidRPr="00362606">
              <w:rPr>
                <w:rStyle w:val="a7"/>
                <w:rFonts w:cs="Times New Roman"/>
                <w:color w:val="auto"/>
                <w:szCs w:val="22"/>
                <w:u w:val="none"/>
              </w:rPr>
              <w:t>Humidity</w:t>
            </w:r>
          </w:p>
          <w:p w14:paraId="07039548" w14:textId="77777777" w:rsidR="0018337E" w:rsidRPr="00362606" w:rsidRDefault="0018337E" w:rsidP="009F5FC5">
            <w:pPr>
              <w:spacing w:line="240" w:lineRule="auto"/>
              <w:ind w:firstLine="0"/>
              <w:jc w:val="both"/>
              <w:rPr>
                <w:rStyle w:val="a7"/>
                <w:rFonts w:cs="Times New Roman"/>
                <w:color w:val="auto"/>
                <w:szCs w:val="22"/>
                <w:u w:val="none"/>
                <w:lang w:eastAsia="ja-JP"/>
              </w:rPr>
            </w:pPr>
            <w:r w:rsidRPr="00362606">
              <w:rPr>
                <w:rStyle w:val="a7"/>
                <w:rFonts w:cs="Times New Roman" w:hint="eastAsia"/>
                <w:color w:val="auto"/>
                <w:szCs w:val="22"/>
                <w:u w:val="none"/>
                <w:lang w:eastAsia="ja-JP"/>
              </w:rPr>
              <w:t>(</w:t>
            </w:r>
            <w:r w:rsidRPr="00362606">
              <w:rPr>
                <w:rStyle w:val="a7"/>
                <w:rFonts w:cs="Times New Roman"/>
                <w:color w:val="auto"/>
                <w:szCs w:val="22"/>
                <w:u w:val="none"/>
                <w:lang w:eastAsia="ja-JP"/>
              </w:rPr>
              <w:t>mean)</w:t>
            </w:r>
          </w:p>
        </w:tc>
        <w:tc>
          <w:tcPr>
            <w:tcW w:w="2496" w:type="dxa"/>
            <w:vMerge/>
          </w:tcPr>
          <w:p w14:paraId="2F82A274" w14:textId="77777777" w:rsidR="0018337E" w:rsidRPr="00362606" w:rsidRDefault="0018337E" w:rsidP="009F5FC5">
            <w:pPr>
              <w:spacing w:line="240" w:lineRule="auto"/>
              <w:ind w:firstLine="0"/>
              <w:rPr>
                <w:rStyle w:val="a7"/>
                <w:rFonts w:cs="Times New Roman"/>
                <w:color w:val="auto"/>
                <w:szCs w:val="22"/>
                <w:u w:val="none"/>
              </w:rPr>
            </w:pPr>
          </w:p>
        </w:tc>
        <w:tc>
          <w:tcPr>
            <w:tcW w:w="2178" w:type="dxa"/>
          </w:tcPr>
          <w:p w14:paraId="419F17EE"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The polymer resistance humidity sensor had a range of 0–99%RH, and a resolution of 0.1%RH.</w:t>
            </w:r>
          </w:p>
        </w:tc>
        <w:tc>
          <w:tcPr>
            <w:tcW w:w="1557" w:type="dxa"/>
          </w:tcPr>
          <w:p w14:paraId="0F65CC7F"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Accuracy of ±2.5%RH.</w:t>
            </w:r>
          </w:p>
        </w:tc>
      </w:tr>
      <w:tr w:rsidR="0018337E" w:rsidRPr="00362606" w14:paraId="05CB32A5" w14:textId="77777777" w:rsidTr="009F5FC5">
        <w:tc>
          <w:tcPr>
            <w:tcW w:w="1560" w:type="dxa"/>
            <w:vMerge/>
          </w:tcPr>
          <w:p w14:paraId="1F15E6C7" w14:textId="77777777" w:rsidR="0018337E" w:rsidRPr="00362606" w:rsidRDefault="0018337E" w:rsidP="009F5FC5">
            <w:pPr>
              <w:spacing w:line="240" w:lineRule="auto"/>
              <w:ind w:firstLine="0"/>
              <w:rPr>
                <w:rStyle w:val="a7"/>
                <w:rFonts w:cs="Times New Roman"/>
                <w:color w:val="auto"/>
                <w:szCs w:val="22"/>
                <w:u w:val="none"/>
              </w:rPr>
            </w:pPr>
          </w:p>
        </w:tc>
        <w:tc>
          <w:tcPr>
            <w:tcW w:w="1559" w:type="dxa"/>
          </w:tcPr>
          <w:p w14:paraId="26431D36"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color w:val="auto"/>
                <w:szCs w:val="22"/>
                <w:u w:val="none"/>
                <w:lang w:eastAsia="ja-JP"/>
              </w:rPr>
              <w:t>Noise</w:t>
            </w:r>
          </w:p>
          <w:p w14:paraId="77C46DF1"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hint="eastAsia"/>
                <w:color w:val="auto"/>
                <w:szCs w:val="22"/>
                <w:u w:val="none"/>
                <w:lang w:eastAsia="ja-JP"/>
              </w:rPr>
              <w:t>(</w:t>
            </w:r>
            <w:r w:rsidRPr="00362606">
              <w:rPr>
                <w:rStyle w:val="a7"/>
                <w:rFonts w:cs="Times New Roman"/>
                <w:color w:val="auto"/>
                <w:szCs w:val="22"/>
                <w:u w:val="none"/>
              </w:rPr>
              <w:t>Equivalent sound level</w:t>
            </w:r>
            <w:r w:rsidRPr="00362606">
              <w:rPr>
                <w:rStyle w:val="a7"/>
                <w:rFonts w:cs="Times New Roman"/>
                <w:color w:val="auto"/>
                <w:szCs w:val="22"/>
                <w:u w:val="none"/>
                <w:lang w:eastAsia="ja-JP"/>
              </w:rPr>
              <w:t>)</w:t>
            </w:r>
          </w:p>
        </w:tc>
        <w:tc>
          <w:tcPr>
            <w:tcW w:w="2496" w:type="dxa"/>
          </w:tcPr>
          <w:p w14:paraId="45BAA1C6"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SL-1373SD (CUSTOM Corporation, Tokyo, Japan).</w:t>
            </w:r>
          </w:p>
          <w:p w14:paraId="23DD0013"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 xml:space="preserve">Data of fast and A-weighted sound level </w:t>
            </w:r>
            <w:r w:rsidRPr="00362606">
              <w:rPr>
                <w:rStyle w:val="a7"/>
                <w:rFonts w:cs="Times New Roman"/>
                <w:color w:val="auto"/>
                <w:szCs w:val="22"/>
                <w:u w:val="none"/>
                <w:lang w:eastAsia="ja-JP"/>
              </w:rPr>
              <w:t>were recorded every second on the same wagon.</w:t>
            </w:r>
          </w:p>
        </w:tc>
        <w:tc>
          <w:tcPr>
            <w:tcW w:w="2178" w:type="dxa"/>
          </w:tcPr>
          <w:p w14:paraId="705895E4"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 xml:space="preserve">Measurement range of 30–130 </w:t>
            </w:r>
            <w:proofErr w:type="spellStart"/>
            <w:r w:rsidRPr="00362606">
              <w:rPr>
                <w:rStyle w:val="a7"/>
                <w:rFonts w:cs="Times New Roman"/>
                <w:color w:val="auto"/>
                <w:szCs w:val="22"/>
                <w:u w:val="none"/>
              </w:rPr>
              <w:t>dB.</w:t>
            </w:r>
            <w:proofErr w:type="spellEnd"/>
            <w:r w:rsidRPr="00362606">
              <w:rPr>
                <w:rStyle w:val="a7"/>
                <w:rFonts w:cs="Times New Roman"/>
                <w:color w:val="auto"/>
                <w:szCs w:val="22"/>
                <w:u w:val="none"/>
              </w:rPr>
              <w:t xml:space="preserve"> Frequency range of 31.5 Hz to 8 kHz.</w:t>
            </w:r>
          </w:p>
          <w:p w14:paraId="117B467D"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 xml:space="preserve">A resolution of 0.1 </w:t>
            </w:r>
            <w:proofErr w:type="spellStart"/>
            <w:r w:rsidRPr="00362606">
              <w:rPr>
                <w:rStyle w:val="a7"/>
                <w:rFonts w:cs="Times New Roman"/>
                <w:color w:val="auto"/>
                <w:szCs w:val="22"/>
                <w:u w:val="none"/>
              </w:rPr>
              <w:t>dB.</w:t>
            </w:r>
            <w:proofErr w:type="spellEnd"/>
          </w:p>
          <w:p w14:paraId="414BEA39"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 xml:space="preserve">Equivalent sound level (dB </w:t>
            </w:r>
            <w:proofErr w:type="spellStart"/>
            <w:r w:rsidRPr="00362606">
              <w:rPr>
                <w:rStyle w:val="a7"/>
                <w:rFonts w:cs="Times New Roman"/>
                <w:i/>
                <w:iCs/>
                <w:color w:val="auto"/>
                <w:szCs w:val="22"/>
                <w:u w:val="none"/>
              </w:rPr>
              <w:t>L</w:t>
            </w:r>
            <w:r w:rsidRPr="00362606">
              <w:rPr>
                <w:rStyle w:val="a7"/>
                <w:rFonts w:cs="Times New Roman"/>
                <w:color w:val="auto"/>
                <w:szCs w:val="22"/>
                <w:u w:val="none"/>
                <w:vertAlign w:val="subscript"/>
              </w:rPr>
              <w:t>Aeq</w:t>
            </w:r>
            <w:proofErr w:type="spellEnd"/>
            <w:r w:rsidRPr="00362606">
              <w:rPr>
                <w:rStyle w:val="a7"/>
                <w:rFonts w:cs="Times New Roman"/>
                <w:color w:val="auto"/>
                <w:szCs w:val="22"/>
                <w:u w:val="none"/>
              </w:rPr>
              <w:t xml:space="preserve">) was calculated. </w:t>
            </w:r>
          </w:p>
        </w:tc>
        <w:tc>
          <w:tcPr>
            <w:tcW w:w="1557" w:type="dxa"/>
          </w:tcPr>
          <w:p w14:paraId="18656B1F"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 xml:space="preserve">Accuracy ±1.4 </w:t>
            </w:r>
            <w:proofErr w:type="spellStart"/>
            <w:r w:rsidRPr="00362606">
              <w:rPr>
                <w:rStyle w:val="a7"/>
                <w:rFonts w:cs="Times New Roman"/>
                <w:color w:val="auto"/>
                <w:szCs w:val="22"/>
                <w:u w:val="none"/>
              </w:rPr>
              <w:t>dB.</w:t>
            </w:r>
            <w:proofErr w:type="spellEnd"/>
          </w:p>
        </w:tc>
      </w:tr>
      <w:tr w:rsidR="0018337E" w:rsidRPr="00362606" w14:paraId="39A2FF33" w14:textId="77777777" w:rsidTr="009F5FC5">
        <w:tc>
          <w:tcPr>
            <w:tcW w:w="1560" w:type="dxa"/>
          </w:tcPr>
          <w:p w14:paraId="5F62A820"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Ways of spending breaks</w:t>
            </w:r>
          </w:p>
        </w:tc>
        <w:tc>
          <w:tcPr>
            <w:tcW w:w="1559" w:type="dxa"/>
          </w:tcPr>
          <w:p w14:paraId="66D8B8B4" w14:textId="77777777" w:rsidR="0018337E" w:rsidRPr="00362606" w:rsidRDefault="0018337E" w:rsidP="009F5FC5">
            <w:pPr>
              <w:spacing w:line="240" w:lineRule="auto"/>
              <w:ind w:firstLine="0"/>
              <w:rPr>
                <w:rStyle w:val="a7"/>
                <w:rFonts w:cs="Times New Roman"/>
                <w:color w:val="auto"/>
                <w:szCs w:val="22"/>
                <w:u w:val="none"/>
              </w:rPr>
            </w:pPr>
          </w:p>
        </w:tc>
        <w:tc>
          <w:tcPr>
            <w:tcW w:w="2496" w:type="dxa"/>
          </w:tcPr>
          <w:p w14:paraId="2332AC81"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color w:val="auto"/>
                <w:szCs w:val="22"/>
                <w:u w:val="none"/>
              </w:rPr>
              <w:t>Napping place, order of nap breaks, start and end time of nap breaks, in-bed and out-of-bed times, time spent on electronic devices (e.g., cellular phone, smartphone, tablet) before napping, caffeine intake before nap breaks and their details, eating before napping, and listening to music during napping.</w:t>
            </w:r>
          </w:p>
        </w:tc>
        <w:tc>
          <w:tcPr>
            <w:tcW w:w="2178" w:type="dxa"/>
          </w:tcPr>
          <w:p w14:paraId="6A10A5E8" w14:textId="45FB3692"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color w:val="auto"/>
                <w:szCs w:val="22"/>
                <w:u w:val="none"/>
              </w:rPr>
              <w:t>To quantify the Caffeine consumption before nap breaks, product-specific values were utilized for items with available information. Conversely, for those lacking explicit details, calculations were derived from the Standard Tables of Food Composition in Japan 2020</w:t>
            </w:r>
            <w:r w:rsidR="004774C5" w:rsidRPr="00362606">
              <w:rPr>
                <w:rStyle w:val="a7"/>
                <w:rFonts w:cs="Times New Roman" w:hint="eastAsia"/>
                <w:color w:val="auto"/>
                <w:szCs w:val="22"/>
                <w:u w:val="none"/>
                <w:lang w:eastAsia="ja-JP"/>
              </w:rPr>
              <w:t xml:space="preserve"> [</w:t>
            </w:r>
            <w:r w:rsidR="00646464" w:rsidRPr="00362606">
              <w:rPr>
                <w:rStyle w:val="a7"/>
                <w:rFonts w:cs="Times New Roman" w:hint="eastAsia"/>
                <w:color w:val="auto"/>
                <w:szCs w:val="22"/>
                <w:u w:val="none"/>
                <w:lang w:eastAsia="ja-JP"/>
              </w:rPr>
              <w:t>8</w:t>
            </w:r>
            <w:r w:rsidR="00AA6A4B">
              <w:rPr>
                <w:rStyle w:val="a7"/>
                <w:rFonts w:cs="Times New Roman" w:hint="eastAsia"/>
                <w:color w:val="auto"/>
                <w:szCs w:val="22"/>
                <w:u w:val="none"/>
                <w:lang w:eastAsia="ja-JP"/>
              </w:rPr>
              <w:t>4</w:t>
            </w:r>
            <w:r w:rsidR="004774C5" w:rsidRPr="00362606">
              <w:rPr>
                <w:rStyle w:val="a7"/>
                <w:rFonts w:cs="Times New Roman" w:hint="eastAsia"/>
                <w:color w:val="auto"/>
                <w:szCs w:val="22"/>
                <w:u w:val="none"/>
                <w:lang w:eastAsia="ja-JP"/>
              </w:rPr>
              <w:t>]</w:t>
            </w:r>
            <w:r w:rsidRPr="00362606">
              <w:rPr>
                <w:rStyle w:val="a7"/>
                <w:rFonts w:cs="Times New Roman" w:hint="eastAsia"/>
                <w:color w:val="auto"/>
                <w:szCs w:val="22"/>
                <w:u w:val="none"/>
                <w:lang w:eastAsia="ja-JP"/>
              </w:rPr>
              <w:t>.</w:t>
            </w:r>
          </w:p>
        </w:tc>
        <w:tc>
          <w:tcPr>
            <w:tcW w:w="1557" w:type="dxa"/>
          </w:tcPr>
          <w:p w14:paraId="1BB99558" w14:textId="77777777" w:rsidR="0018337E" w:rsidRPr="00362606" w:rsidRDefault="0018337E" w:rsidP="009F5FC5">
            <w:pPr>
              <w:spacing w:line="240" w:lineRule="auto"/>
              <w:ind w:firstLine="0"/>
              <w:rPr>
                <w:rStyle w:val="a7"/>
                <w:rFonts w:cs="Times New Roman"/>
                <w:color w:val="auto"/>
                <w:szCs w:val="22"/>
                <w:u w:val="none"/>
              </w:rPr>
            </w:pPr>
          </w:p>
        </w:tc>
      </w:tr>
      <w:tr w:rsidR="0018337E" w:rsidRPr="00362606" w14:paraId="3FEB6C83" w14:textId="77777777" w:rsidTr="009F5FC5">
        <w:tc>
          <w:tcPr>
            <w:tcW w:w="1560" w:type="dxa"/>
          </w:tcPr>
          <w:p w14:paraId="3D252424"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Working environment</w:t>
            </w:r>
          </w:p>
        </w:tc>
        <w:tc>
          <w:tcPr>
            <w:tcW w:w="1559" w:type="dxa"/>
          </w:tcPr>
          <w:p w14:paraId="54E84009" w14:textId="77777777" w:rsidR="0018337E" w:rsidRPr="00362606" w:rsidRDefault="0018337E" w:rsidP="009F5FC5">
            <w:pPr>
              <w:spacing w:line="240" w:lineRule="auto"/>
              <w:ind w:firstLine="0"/>
              <w:rPr>
                <w:rStyle w:val="a7"/>
                <w:rFonts w:cs="Times New Roman"/>
                <w:color w:val="auto"/>
                <w:szCs w:val="22"/>
                <w:u w:val="none"/>
              </w:rPr>
            </w:pPr>
          </w:p>
        </w:tc>
        <w:tc>
          <w:tcPr>
            <w:tcW w:w="2496" w:type="dxa"/>
          </w:tcPr>
          <w:p w14:paraId="6CED73A1"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 xml:space="preserve">Number of hospitalized patients, number of patients each nurse responsible for, play the role of </w:t>
            </w:r>
            <w:r w:rsidRPr="00362606">
              <w:rPr>
                <w:rStyle w:val="a7"/>
                <w:rFonts w:cs="Times New Roman"/>
                <w:color w:val="auto"/>
                <w:szCs w:val="22"/>
                <w:u w:val="none"/>
              </w:rPr>
              <w:lastRenderedPageBreak/>
              <w:t>night shift leader, event occurrence.</w:t>
            </w:r>
          </w:p>
        </w:tc>
        <w:tc>
          <w:tcPr>
            <w:tcW w:w="2178" w:type="dxa"/>
          </w:tcPr>
          <w:p w14:paraId="6C79E9F0" w14:textId="77777777" w:rsidR="0018337E" w:rsidRPr="00362606" w:rsidRDefault="0018337E" w:rsidP="009F5FC5">
            <w:pPr>
              <w:spacing w:line="240" w:lineRule="auto"/>
              <w:ind w:firstLine="0"/>
              <w:rPr>
                <w:rStyle w:val="a7"/>
                <w:rFonts w:cs="Times New Roman"/>
                <w:color w:val="auto"/>
                <w:szCs w:val="22"/>
                <w:u w:val="none"/>
              </w:rPr>
            </w:pPr>
          </w:p>
        </w:tc>
        <w:tc>
          <w:tcPr>
            <w:tcW w:w="1557" w:type="dxa"/>
          </w:tcPr>
          <w:p w14:paraId="1C107F2C" w14:textId="77777777" w:rsidR="0018337E" w:rsidRPr="00362606" w:rsidRDefault="0018337E" w:rsidP="009F5FC5">
            <w:pPr>
              <w:spacing w:line="240" w:lineRule="auto"/>
              <w:ind w:firstLine="0"/>
              <w:rPr>
                <w:rStyle w:val="a7"/>
                <w:rFonts w:cs="Times New Roman"/>
                <w:color w:val="auto"/>
                <w:szCs w:val="22"/>
                <w:u w:val="none"/>
              </w:rPr>
            </w:pPr>
          </w:p>
        </w:tc>
      </w:tr>
      <w:tr w:rsidR="0018337E" w:rsidRPr="00362606" w14:paraId="74ED5BB8" w14:textId="77777777" w:rsidTr="009F5FC5">
        <w:tc>
          <w:tcPr>
            <w:tcW w:w="1560" w:type="dxa"/>
          </w:tcPr>
          <w:p w14:paraId="45AEB9E7"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Mood states</w:t>
            </w:r>
          </w:p>
        </w:tc>
        <w:tc>
          <w:tcPr>
            <w:tcW w:w="1559" w:type="dxa"/>
          </w:tcPr>
          <w:p w14:paraId="5B1EA45D" w14:textId="77777777" w:rsidR="0018337E" w:rsidRPr="00362606" w:rsidRDefault="0018337E" w:rsidP="009F5FC5">
            <w:pPr>
              <w:spacing w:line="240" w:lineRule="auto"/>
              <w:ind w:firstLine="0"/>
              <w:rPr>
                <w:rStyle w:val="a7"/>
                <w:rFonts w:cs="Times New Roman"/>
                <w:color w:val="auto"/>
                <w:szCs w:val="22"/>
                <w:u w:val="none"/>
              </w:rPr>
            </w:pPr>
          </w:p>
        </w:tc>
        <w:tc>
          <w:tcPr>
            <w:tcW w:w="2496" w:type="dxa"/>
          </w:tcPr>
          <w:p w14:paraId="41946EA2"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The Profile of Mood States Second edition (POMS2) adult short Japanese version consists of seven mood components: anger–hostility (AH), confusion–bewilderment (CB), depression–dejection (DD), fatigue–inertia (FI), tension–anxiety (TA), vigor–activity (VA), and friendliness (F).</w:t>
            </w:r>
          </w:p>
        </w:tc>
        <w:tc>
          <w:tcPr>
            <w:tcW w:w="2178" w:type="dxa"/>
          </w:tcPr>
          <w:p w14:paraId="76651770" w14:textId="7E39CF62"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color w:val="auto"/>
                <w:szCs w:val="22"/>
                <w:u w:val="none"/>
                <w:lang w:eastAsia="ja-JP"/>
              </w:rPr>
              <w:t>Based on previous studies</w:t>
            </w:r>
            <w:r w:rsidR="004774C5" w:rsidRPr="00362606">
              <w:rPr>
                <w:rStyle w:val="a7"/>
                <w:rFonts w:cs="Times New Roman" w:hint="eastAsia"/>
                <w:color w:val="auto"/>
                <w:szCs w:val="22"/>
                <w:u w:val="none"/>
                <w:lang w:eastAsia="ja-JP"/>
              </w:rPr>
              <w:t xml:space="preserve"> [</w:t>
            </w:r>
            <w:r w:rsidR="00646464" w:rsidRPr="00362606">
              <w:rPr>
                <w:rStyle w:val="a7"/>
                <w:rFonts w:cs="Times New Roman" w:hint="eastAsia"/>
                <w:color w:val="auto"/>
                <w:szCs w:val="22"/>
                <w:u w:val="none"/>
                <w:lang w:eastAsia="ja-JP"/>
              </w:rPr>
              <w:t>8</w:t>
            </w:r>
            <w:r w:rsidR="00AA6A4B">
              <w:rPr>
                <w:rStyle w:val="a7"/>
                <w:rFonts w:cs="Times New Roman" w:hint="eastAsia"/>
                <w:color w:val="auto"/>
                <w:szCs w:val="22"/>
                <w:u w:val="none"/>
                <w:lang w:eastAsia="ja-JP"/>
              </w:rPr>
              <w:t>5</w:t>
            </w:r>
            <w:r w:rsidR="004774C5" w:rsidRPr="00362606">
              <w:rPr>
                <w:rStyle w:val="a7"/>
                <w:rFonts w:cs="Times New Roman" w:hint="eastAsia"/>
                <w:color w:val="auto"/>
                <w:szCs w:val="22"/>
                <w:u w:val="none"/>
                <w:lang w:eastAsia="ja-JP"/>
              </w:rPr>
              <w:t xml:space="preserve">, </w:t>
            </w:r>
            <w:r w:rsidR="00646464" w:rsidRPr="00362606">
              <w:rPr>
                <w:rStyle w:val="a7"/>
                <w:rFonts w:cs="Times New Roman" w:hint="eastAsia"/>
                <w:color w:val="auto"/>
                <w:szCs w:val="22"/>
                <w:u w:val="none"/>
                <w:lang w:eastAsia="ja-JP"/>
              </w:rPr>
              <w:t>8</w:t>
            </w:r>
            <w:r w:rsidR="00AA6A4B">
              <w:rPr>
                <w:rStyle w:val="a7"/>
                <w:rFonts w:cs="Times New Roman" w:hint="eastAsia"/>
                <w:color w:val="auto"/>
                <w:szCs w:val="22"/>
                <w:u w:val="none"/>
                <w:lang w:eastAsia="ja-JP"/>
              </w:rPr>
              <w:t>6</w:t>
            </w:r>
            <w:r w:rsidR="004774C5" w:rsidRPr="00362606">
              <w:rPr>
                <w:rStyle w:val="a7"/>
                <w:rFonts w:cs="Times New Roman" w:hint="eastAsia"/>
                <w:color w:val="auto"/>
                <w:szCs w:val="22"/>
                <w:u w:val="none"/>
                <w:lang w:eastAsia="ja-JP"/>
              </w:rPr>
              <w:t>]</w:t>
            </w:r>
            <w:r w:rsidRPr="00362606">
              <w:rPr>
                <w:rStyle w:val="a7"/>
                <w:rFonts w:cs="Times New Roman"/>
                <w:color w:val="auto"/>
                <w:szCs w:val="22"/>
                <w:u w:val="none"/>
                <w:lang w:eastAsia="ja-JP"/>
              </w:rPr>
              <w:t>, the response instructions were changed from the conventional “last week” to “right now.”</w:t>
            </w:r>
          </w:p>
          <w:p w14:paraId="1F4114AF"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hint="eastAsia"/>
                <w:color w:val="auto"/>
                <w:szCs w:val="22"/>
                <w:u w:val="none"/>
                <w:lang w:eastAsia="ja-JP"/>
              </w:rPr>
              <w:t>3</w:t>
            </w:r>
            <w:r w:rsidRPr="00362606">
              <w:rPr>
                <w:rStyle w:val="a7"/>
                <w:rFonts w:cs="Times New Roman"/>
                <w:color w:val="auto"/>
                <w:szCs w:val="22"/>
                <w:u w:val="none"/>
                <w:lang w:eastAsia="ja-JP"/>
              </w:rPr>
              <w:t xml:space="preserve">5 items with five-point scale (0 = </w:t>
            </w:r>
            <w:r w:rsidRPr="00362606">
              <w:rPr>
                <w:rStyle w:val="a7"/>
                <w:rFonts w:cs="Times New Roman"/>
                <w:i/>
                <w:iCs/>
                <w:color w:val="auto"/>
                <w:szCs w:val="22"/>
                <w:u w:val="none"/>
                <w:lang w:eastAsia="ja-JP"/>
              </w:rPr>
              <w:t>not at all</w:t>
            </w:r>
            <w:r w:rsidRPr="00362606">
              <w:rPr>
                <w:rStyle w:val="a7"/>
                <w:rFonts w:cs="Times New Roman"/>
                <w:color w:val="auto"/>
                <w:szCs w:val="22"/>
                <w:u w:val="none"/>
                <w:lang w:eastAsia="ja-JP"/>
              </w:rPr>
              <w:t xml:space="preserve"> to 4 = </w:t>
            </w:r>
            <w:r w:rsidRPr="00362606">
              <w:rPr>
                <w:rStyle w:val="a7"/>
                <w:rFonts w:cs="Times New Roman"/>
                <w:i/>
                <w:iCs/>
                <w:color w:val="auto"/>
                <w:szCs w:val="22"/>
                <w:u w:val="none"/>
                <w:lang w:eastAsia="ja-JP"/>
              </w:rPr>
              <w:t>extremely</w:t>
            </w:r>
            <w:r w:rsidRPr="00362606">
              <w:rPr>
                <w:rStyle w:val="a7"/>
                <w:rFonts w:cs="Times New Roman"/>
                <w:color w:val="auto"/>
                <w:szCs w:val="22"/>
                <w:u w:val="none"/>
                <w:lang w:eastAsia="ja-JP"/>
              </w:rPr>
              <w:t>).</w:t>
            </w:r>
          </w:p>
          <w:p w14:paraId="1EC32DC1"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color w:val="auto"/>
                <w:szCs w:val="22"/>
                <w:u w:val="none"/>
                <w:lang w:eastAsia="ja-JP"/>
              </w:rPr>
              <w:t xml:space="preserve">Total scores for the seven components were calculated. </w:t>
            </w:r>
          </w:p>
          <w:p w14:paraId="40BF1716"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hint="eastAsia"/>
                <w:color w:val="auto"/>
                <w:szCs w:val="22"/>
                <w:u w:val="none"/>
                <w:lang w:eastAsia="ja-JP"/>
              </w:rPr>
              <w:t>A</w:t>
            </w:r>
            <w:r w:rsidRPr="00362606">
              <w:rPr>
                <w:rStyle w:val="a7"/>
                <w:rFonts w:cs="Times New Roman"/>
                <w:color w:val="auto"/>
                <w:szCs w:val="22"/>
                <w:u w:val="none"/>
                <w:lang w:eastAsia="ja-JP"/>
              </w:rPr>
              <w:t>dditionally, the total mood disturbance (TMD) was also calculated:</w:t>
            </w:r>
          </w:p>
          <w:p w14:paraId="7DE575E3"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color w:val="auto"/>
                <w:szCs w:val="22"/>
                <w:u w:val="none"/>
                <w:lang w:eastAsia="ja-JP"/>
              </w:rPr>
              <w:t>TMD = AH + CB + DD + FI + TA – VA.</w:t>
            </w:r>
          </w:p>
          <w:p w14:paraId="66E88FEE"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color w:val="auto"/>
                <w:szCs w:val="22"/>
                <w:u w:val="none"/>
                <w:lang w:eastAsia="ja-JP"/>
              </w:rPr>
              <w:t>The higher scores indicate stronger symptoms.</w:t>
            </w:r>
          </w:p>
          <w:p w14:paraId="02E69114"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color w:val="auto"/>
                <w:szCs w:val="22"/>
                <w:u w:val="none"/>
                <w:lang w:eastAsia="ja-JP"/>
              </w:rPr>
              <w:t>These items were answered before the nap breaks.</w:t>
            </w:r>
          </w:p>
        </w:tc>
        <w:tc>
          <w:tcPr>
            <w:tcW w:w="1557" w:type="dxa"/>
          </w:tcPr>
          <w:p w14:paraId="62586A28" w14:textId="49E69088"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Acceptable reliability and validity were shown</w:t>
            </w:r>
            <w:r w:rsidR="004774C5" w:rsidRPr="00362606">
              <w:rPr>
                <w:rStyle w:val="a7"/>
                <w:rFonts w:cs="Times New Roman" w:hint="eastAsia"/>
                <w:color w:val="auto"/>
                <w:szCs w:val="22"/>
                <w:u w:val="none"/>
                <w:lang w:eastAsia="ja-JP"/>
              </w:rPr>
              <w:t xml:space="preserve"> [</w:t>
            </w:r>
            <w:r w:rsidR="00646464" w:rsidRPr="00362606">
              <w:rPr>
                <w:rStyle w:val="a7"/>
                <w:rFonts w:cs="Times New Roman" w:hint="eastAsia"/>
                <w:color w:val="auto"/>
                <w:szCs w:val="22"/>
                <w:u w:val="none"/>
                <w:lang w:eastAsia="ja-JP"/>
              </w:rPr>
              <w:t>8</w:t>
            </w:r>
            <w:r w:rsidR="00AA6A4B">
              <w:rPr>
                <w:rStyle w:val="a7"/>
                <w:rFonts w:cs="Times New Roman" w:hint="eastAsia"/>
                <w:color w:val="auto"/>
                <w:szCs w:val="22"/>
                <w:u w:val="none"/>
                <w:lang w:eastAsia="ja-JP"/>
              </w:rPr>
              <w:t>7</w:t>
            </w:r>
            <w:r w:rsidR="004774C5" w:rsidRPr="00362606">
              <w:rPr>
                <w:rStyle w:val="a7"/>
                <w:rFonts w:cs="Times New Roman" w:hint="eastAsia"/>
                <w:color w:val="auto"/>
                <w:szCs w:val="22"/>
                <w:u w:val="none"/>
                <w:lang w:eastAsia="ja-JP"/>
              </w:rPr>
              <w:t>]</w:t>
            </w:r>
            <w:r w:rsidRPr="00362606">
              <w:rPr>
                <w:rStyle w:val="a7"/>
                <w:rFonts w:cs="Times New Roman"/>
                <w:color w:val="auto"/>
                <w:szCs w:val="22"/>
                <w:u w:val="none"/>
              </w:rPr>
              <w:t>.</w:t>
            </w:r>
          </w:p>
        </w:tc>
      </w:tr>
      <w:tr w:rsidR="0018337E" w:rsidRPr="00362606" w14:paraId="350DCD70" w14:textId="77777777" w:rsidTr="009F5FC5">
        <w:tc>
          <w:tcPr>
            <w:tcW w:w="1560" w:type="dxa"/>
          </w:tcPr>
          <w:p w14:paraId="50E494DC"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Arousal level</w:t>
            </w:r>
          </w:p>
        </w:tc>
        <w:tc>
          <w:tcPr>
            <w:tcW w:w="1559" w:type="dxa"/>
          </w:tcPr>
          <w:p w14:paraId="6C2F8EDD" w14:textId="77777777" w:rsidR="0018337E" w:rsidRPr="00362606" w:rsidRDefault="0018337E" w:rsidP="009F5FC5">
            <w:pPr>
              <w:spacing w:line="240" w:lineRule="auto"/>
              <w:ind w:firstLine="0"/>
              <w:rPr>
                <w:rStyle w:val="a7"/>
                <w:rFonts w:cs="Times New Roman"/>
                <w:color w:val="auto"/>
                <w:szCs w:val="22"/>
                <w:u w:val="none"/>
              </w:rPr>
            </w:pPr>
          </w:p>
        </w:tc>
        <w:tc>
          <w:tcPr>
            <w:tcW w:w="2496" w:type="dxa"/>
          </w:tcPr>
          <w:p w14:paraId="7788B768"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The Japanese version of the Karolinska Sleepiness Scale.</w:t>
            </w:r>
          </w:p>
        </w:tc>
        <w:tc>
          <w:tcPr>
            <w:tcW w:w="2178" w:type="dxa"/>
          </w:tcPr>
          <w:p w14:paraId="52F10C30" w14:textId="77777777"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color w:val="auto"/>
                <w:szCs w:val="22"/>
                <w:u w:val="none"/>
                <w:lang w:eastAsia="ja-JP"/>
              </w:rPr>
              <w:t xml:space="preserve">A single item with nine-point Likert scale (1 = </w:t>
            </w:r>
            <w:r w:rsidRPr="00362606">
              <w:rPr>
                <w:rStyle w:val="a7"/>
                <w:rFonts w:cs="Times New Roman"/>
                <w:i/>
                <w:iCs/>
                <w:color w:val="auto"/>
                <w:szCs w:val="22"/>
                <w:u w:val="none"/>
                <w:lang w:eastAsia="ja-JP"/>
              </w:rPr>
              <w:t>extremely alert</w:t>
            </w:r>
            <w:r w:rsidRPr="00362606">
              <w:rPr>
                <w:rStyle w:val="a7"/>
                <w:rFonts w:cs="Times New Roman"/>
                <w:color w:val="auto"/>
                <w:szCs w:val="22"/>
                <w:u w:val="none"/>
                <w:lang w:eastAsia="ja-JP"/>
              </w:rPr>
              <w:t xml:space="preserve"> to 9 = </w:t>
            </w:r>
            <w:r w:rsidRPr="00362606">
              <w:rPr>
                <w:rStyle w:val="a7"/>
                <w:rFonts w:cs="Times New Roman"/>
                <w:i/>
                <w:iCs/>
                <w:color w:val="auto"/>
                <w:szCs w:val="22"/>
                <w:u w:val="none"/>
                <w:lang w:eastAsia="ja-JP"/>
              </w:rPr>
              <w:t>very sleepy, great effort to keep awake, fighting sleep</w:t>
            </w:r>
            <w:r w:rsidRPr="00362606">
              <w:rPr>
                <w:rStyle w:val="a7"/>
                <w:rFonts w:cs="Times New Roman"/>
                <w:color w:val="auto"/>
                <w:szCs w:val="22"/>
                <w:u w:val="none"/>
                <w:lang w:eastAsia="ja-JP"/>
              </w:rPr>
              <w:t>).</w:t>
            </w:r>
          </w:p>
          <w:p w14:paraId="046D6D93"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Change arousal level between start of the night shift to before the nap breaks were calculated.</w:t>
            </w:r>
          </w:p>
        </w:tc>
        <w:tc>
          <w:tcPr>
            <w:tcW w:w="1557" w:type="dxa"/>
          </w:tcPr>
          <w:p w14:paraId="75115599" w14:textId="6D321195"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Acceptable reliability and validity were shown</w:t>
            </w:r>
            <w:r w:rsidR="004774C5" w:rsidRPr="00362606">
              <w:rPr>
                <w:rStyle w:val="a7"/>
                <w:rFonts w:cs="Times New Roman" w:hint="eastAsia"/>
                <w:color w:val="auto"/>
                <w:szCs w:val="22"/>
                <w:u w:val="none"/>
                <w:lang w:eastAsia="ja-JP"/>
              </w:rPr>
              <w:t xml:space="preserve"> [</w:t>
            </w:r>
            <w:r w:rsidR="00926BB9" w:rsidRPr="00362606">
              <w:rPr>
                <w:rStyle w:val="a7"/>
                <w:rFonts w:cs="Times New Roman" w:hint="eastAsia"/>
                <w:color w:val="auto"/>
                <w:szCs w:val="22"/>
                <w:u w:val="none"/>
                <w:lang w:eastAsia="ja-JP"/>
              </w:rPr>
              <w:t>36</w:t>
            </w:r>
            <w:r w:rsidR="004774C5" w:rsidRPr="00362606">
              <w:rPr>
                <w:rStyle w:val="a7"/>
                <w:rFonts w:cs="Times New Roman" w:hint="eastAsia"/>
                <w:color w:val="auto"/>
                <w:szCs w:val="22"/>
                <w:u w:val="none"/>
                <w:lang w:eastAsia="ja-JP"/>
              </w:rPr>
              <w:t xml:space="preserve">, </w:t>
            </w:r>
            <w:r w:rsidR="00926BB9" w:rsidRPr="00362606">
              <w:rPr>
                <w:rStyle w:val="a7"/>
                <w:rFonts w:cs="Times New Roman" w:hint="eastAsia"/>
                <w:color w:val="auto"/>
                <w:szCs w:val="22"/>
                <w:u w:val="none"/>
                <w:lang w:eastAsia="ja-JP"/>
              </w:rPr>
              <w:t>37</w:t>
            </w:r>
            <w:r w:rsidR="004774C5" w:rsidRPr="00362606">
              <w:rPr>
                <w:rStyle w:val="a7"/>
                <w:rFonts w:cs="Times New Roman" w:hint="eastAsia"/>
                <w:color w:val="auto"/>
                <w:szCs w:val="22"/>
                <w:u w:val="none"/>
                <w:lang w:eastAsia="ja-JP"/>
              </w:rPr>
              <w:t>]</w:t>
            </w:r>
            <w:r w:rsidRPr="00362606">
              <w:rPr>
                <w:rStyle w:val="a7"/>
                <w:rFonts w:cs="Times New Roman"/>
                <w:color w:val="auto"/>
                <w:szCs w:val="22"/>
                <w:u w:val="none"/>
              </w:rPr>
              <w:t>.</w:t>
            </w:r>
          </w:p>
        </w:tc>
      </w:tr>
      <w:tr w:rsidR="0018337E" w:rsidRPr="00362606" w14:paraId="4D8D4A00" w14:textId="77777777" w:rsidTr="009F5FC5">
        <w:tc>
          <w:tcPr>
            <w:tcW w:w="1560" w:type="dxa"/>
          </w:tcPr>
          <w:p w14:paraId="6D8F0917"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Intention to nap</w:t>
            </w:r>
          </w:p>
        </w:tc>
        <w:tc>
          <w:tcPr>
            <w:tcW w:w="1559" w:type="dxa"/>
          </w:tcPr>
          <w:p w14:paraId="235CBB88" w14:textId="77777777" w:rsidR="0018337E" w:rsidRPr="00362606" w:rsidRDefault="0018337E" w:rsidP="009F5FC5">
            <w:pPr>
              <w:spacing w:line="240" w:lineRule="auto"/>
              <w:ind w:firstLine="0"/>
              <w:rPr>
                <w:rStyle w:val="a7"/>
                <w:rFonts w:cs="Times New Roman"/>
                <w:color w:val="auto"/>
                <w:szCs w:val="22"/>
                <w:u w:val="none"/>
              </w:rPr>
            </w:pPr>
          </w:p>
        </w:tc>
        <w:tc>
          <w:tcPr>
            <w:tcW w:w="2496" w:type="dxa"/>
          </w:tcPr>
          <w:p w14:paraId="379313C5"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 xml:space="preserve">“What intention did you have regarding napping during the </w:t>
            </w:r>
            <w:r w:rsidRPr="00362606">
              <w:rPr>
                <w:rStyle w:val="a7"/>
                <w:rFonts w:cs="Times New Roman"/>
                <w:color w:val="auto"/>
                <w:szCs w:val="22"/>
                <w:u w:val="none"/>
              </w:rPr>
              <w:lastRenderedPageBreak/>
              <w:t>night shift—deeply, lightly, or not at all?”</w:t>
            </w:r>
          </w:p>
        </w:tc>
        <w:tc>
          <w:tcPr>
            <w:tcW w:w="2178" w:type="dxa"/>
          </w:tcPr>
          <w:p w14:paraId="206A2B5C"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lang w:eastAsia="ja-JP"/>
              </w:rPr>
              <w:lastRenderedPageBreak/>
              <w:t>Th</w:t>
            </w:r>
            <w:r w:rsidRPr="00362606">
              <w:rPr>
                <w:rStyle w:val="a7"/>
                <w:rFonts w:cs="Times New Roman" w:hint="eastAsia"/>
                <w:color w:val="auto"/>
                <w:szCs w:val="22"/>
                <w:u w:val="none"/>
                <w:lang w:eastAsia="ja-JP"/>
              </w:rPr>
              <w:t>i</w:t>
            </w:r>
            <w:r w:rsidRPr="00362606">
              <w:rPr>
                <w:rStyle w:val="a7"/>
                <w:rFonts w:cs="Times New Roman"/>
                <w:color w:val="auto"/>
                <w:szCs w:val="22"/>
                <w:u w:val="none"/>
                <w:lang w:eastAsia="ja-JP"/>
              </w:rPr>
              <w:t>s item was answered after the nap breaks.</w:t>
            </w:r>
          </w:p>
        </w:tc>
        <w:tc>
          <w:tcPr>
            <w:tcW w:w="1557" w:type="dxa"/>
          </w:tcPr>
          <w:p w14:paraId="240E2424" w14:textId="77777777" w:rsidR="0018337E" w:rsidRPr="00362606" w:rsidRDefault="0018337E" w:rsidP="009F5FC5">
            <w:pPr>
              <w:spacing w:line="240" w:lineRule="auto"/>
              <w:ind w:firstLine="0"/>
              <w:rPr>
                <w:rStyle w:val="a7"/>
                <w:rFonts w:cs="Times New Roman"/>
                <w:color w:val="auto"/>
                <w:szCs w:val="22"/>
                <w:u w:val="none"/>
              </w:rPr>
            </w:pPr>
          </w:p>
        </w:tc>
      </w:tr>
      <w:tr w:rsidR="0018337E" w:rsidRPr="00362606" w14:paraId="07551DD6" w14:textId="77777777" w:rsidTr="009F5FC5">
        <w:tc>
          <w:tcPr>
            <w:tcW w:w="1560" w:type="dxa"/>
            <w:tcBorders>
              <w:bottom w:val="single" w:sz="4" w:space="0" w:color="auto"/>
            </w:tcBorders>
          </w:tcPr>
          <w:p w14:paraId="405CC26F"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Sleep-related status (which excludes sleep from naps during the night shift)</w:t>
            </w:r>
          </w:p>
        </w:tc>
        <w:tc>
          <w:tcPr>
            <w:tcW w:w="1559" w:type="dxa"/>
            <w:tcBorders>
              <w:bottom w:val="single" w:sz="4" w:space="0" w:color="auto"/>
            </w:tcBorders>
          </w:tcPr>
          <w:p w14:paraId="419BED66" w14:textId="77777777" w:rsidR="0018337E" w:rsidRPr="00362606" w:rsidRDefault="0018337E" w:rsidP="009F5FC5">
            <w:pPr>
              <w:spacing w:line="240" w:lineRule="auto"/>
              <w:ind w:firstLine="0"/>
              <w:rPr>
                <w:rStyle w:val="a7"/>
                <w:rFonts w:cs="Times New Roman"/>
                <w:color w:val="auto"/>
                <w:szCs w:val="22"/>
                <w:u w:val="none"/>
              </w:rPr>
            </w:pPr>
          </w:p>
        </w:tc>
        <w:tc>
          <w:tcPr>
            <w:tcW w:w="2496" w:type="dxa"/>
            <w:tcBorders>
              <w:bottom w:val="single" w:sz="4" w:space="0" w:color="auto"/>
            </w:tcBorders>
          </w:tcPr>
          <w:p w14:paraId="15EF2A10"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Start and end time of main sleep before the night shift, take a prophylactic nap before the night shift (start and end times of their napping).</w:t>
            </w:r>
          </w:p>
        </w:tc>
        <w:tc>
          <w:tcPr>
            <w:tcW w:w="2178" w:type="dxa"/>
            <w:tcBorders>
              <w:bottom w:val="single" w:sz="4" w:space="0" w:color="auto"/>
            </w:tcBorders>
          </w:tcPr>
          <w:p w14:paraId="132D70A5" w14:textId="72330763" w:rsidR="0018337E" w:rsidRPr="00362606" w:rsidRDefault="0018337E" w:rsidP="009F5FC5">
            <w:pPr>
              <w:spacing w:line="240" w:lineRule="auto"/>
              <w:ind w:firstLine="0"/>
              <w:rPr>
                <w:rStyle w:val="a7"/>
                <w:rFonts w:cs="Times New Roman"/>
                <w:color w:val="auto"/>
                <w:szCs w:val="22"/>
                <w:u w:val="none"/>
                <w:lang w:eastAsia="ja-JP"/>
              </w:rPr>
            </w:pPr>
            <w:r w:rsidRPr="00362606">
              <w:rPr>
                <w:rStyle w:val="a7"/>
                <w:rFonts w:cs="Times New Roman"/>
                <w:color w:val="auto"/>
                <w:szCs w:val="22"/>
                <w:u w:val="none"/>
              </w:rPr>
              <w:t>Awakening duration until in-bed times of napping during the night shift was calculated as an indicator of homeostatic sleep pressure</w:t>
            </w:r>
            <w:r w:rsidR="004774C5" w:rsidRPr="00362606">
              <w:rPr>
                <w:rStyle w:val="a7"/>
                <w:rFonts w:cs="Times New Roman" w:hint="eastAsia"/>
                <w:color w:val="auto"/>
                <w:szCs w:val="22"/>
                <w:u w:val="none"/>
                <w:lang w:eastAsia="ja-JP"/>
              </w:rPr>
              <w:t xml:space="preserve"> [</w:t>
            </w:r>
            <w:r w:rsidR="00F81346" w:rsidRPr="00362606">
              <w:rPr>
                <w:rStyle w:val="a7"/>
                <w:rFonts w:cs="Times New Roman" w:hint="eastAsia"/>
                <w:color w:val="auto"/>
                <w:szCs w:val="22"/>
                <w:u w:val="none"/>
                <w:lang w:eastAsia="ja-JP"/>
              </w:rPr>
              <w:t>8</w:t>
            </w:r>
            <w:r w:rsidR="00AA6A4B">
              <w:rPr>
                <w:rStyle w:val="a7"/>
                <w:rFonts w:cs="Times New Roman" w:hint="eastAsia"/>
                <w:color w:val="auto"/>
                <w:szCs w:val="22"/>
                <w:u w:val="none"/>
                <w:lang w:eastAsia="ja-JP"/>
              </w:rPr>
              <w:t>8</w:t>
            </w:r>
            <w:r w:rsidR="004774C5" w:rsidRPr="00362606">
              <w:rPr>
                <w:rStyle w:val="a7"/>
                <w:rFonts w:cs="Times New Roman" w:hint="eastAsia"/>
                <w:color w:val="auto"/>
                <w:szCs w:val="22"/>
                <w:u w:val="none"/>
                <w:lang w:eastAsia="ja-JP"/>
              </w:rPr>
              <w:t xml:space="preserve">, </w:t>
            </w:r>
            <w:r w:rsidR="00F81346" w:rsidRPr="00362606">
              <w:rPr>
                <w:rStyle w:val="a7"/>
                <w:rFonts w:cs="Times New Roman" w:hint="eastAsia"/>
                <w:color w:val="auto"/>
                <w:szCs w:val="22"/>
                <w:u w:val="none"/>
                <w:lang w:eastAsia="ja-JP"/>
              </w:rPr>
              <w:t>8</w:t>
            </w:r>
            <w:r w:rsidR="00AA6A4B">
              <w:rPr>
                <w:rStyle w:val="a7"/>
                <w:rFonts w:cs="Times New Roman" w:hint="eastAsia"/>
                <w:color w:val="auto"/>
                <w:szCs w:val="22"/>
                <w:u w:val="none"/>
                <w:lang w:eastAsia="ja-JP"/>
              </w:rPr>
              <w:t>9</w:t>
            </w:r>
            <w:r w:rsidR="004774C5" w:rsidRPr="00362606">
              <w:rPr>
                <w:rStyle w:val="a7"/>
                <w:rFonts w:cs="Times New Roman" w:hint="eastAsia"/>
                <w:color w:val="auto"/>
                <w:szCs w:val="22"/>
                <w:u w:val="none"/>
                <w:lang w:eastAsia="ja-JP"/>
              </w:rPr>
              <w:t>]</w:t>
            </w:r>
            <w:r w:rsidRPr="00362606">
              <w:rPr>
                <w:rStyle w:val="a7"/>
                <w:rFonts w:cs="Times New Roman" w:hint="eastAsia"/>
                <w:color w:val="auto"/>
                <w:szCs w:val="22"/>
                <w:u w:val="none"/>
                <w:lang w:eastAsia="ja-JP"/>
              </w:rPr>
              <w:t>.</w:t>
            </w:r>
          </w:p>
          <w:p w14:paraId="514732B2" w14:textId="77777777" w:rsidR="0018337E" w:rsidRPr="00362606" w:rsidRDefault="0018337E" w:rsidP="009F5FC5">
            <w:pPr>
              <w:spacing w:line="240" w:lineRule="auto"/>
              <w:ind w:firstLine="0"/>
              <w:rPr>
                <w:rStyle w:val="a7"/>
                <w:rFonts w:cs="Times New Roman"/>
                <w:color w:val="auto"/>
                <w:szCs w:val="22"/>
                <w:u w:val="none"/>
              </w:rPr>
            </w:pPr>
            <w:r w:rsidRPr="00362606">
              <w:rPr>
                <w:rStyle w:val="a7"/>
                <w:rFonts w:cs="Times New Roman"/>
                <w:color w:val="auto"/>
                <w:szCs w:val="22"/>
                <w:u w:val="none"/>
              </w:rPr>
              <w:t>(</w:t>
            </w:r>
            <w:r w:rsidRPr="00362606">
              <w:rPr>
                <w:rStyle w:val="a7"/>
                <w:rFonts w:cs="Times New Roman"/>
                <w:color w:val="auto"/>
                <w:szCs w:val="22"/>
                <w:u w:val="none"/>
                <w:lang w:eastAsia="ja-JP"/>
              </w:rPr>
              <w:t>These items were answered at the start of the night shift.</w:t>
            </w:r>
          </w:p>
        </w:tc>
        <w:tc>
          <w:tcPr>
            <w:tcW w:w="1557" w:type="dxa"/>
            <w:tcBorders>
              <w:bottom w:val="single" w:sz="4" w:space="0" w:color="auto"/>
            </w:tcBorders>
          </w:tcPr>
          <w:p w14:paraId="3370BED1" w14:textId="77777777" w:rsidR="0018337E" w:rsidRPr="00362606" w:rsidRDefault="0018337E" w:rsidP="009F5FC5">
            <w:pPr>
              <w:spacing w:line="240" w:lineRule="auto"/>
              <w:ind w:firstLine="0"/>
              <w:rPr>
                <w:rStyle w:val="a7"/>
                <w:rFonts w:cs="Times New Roman"/>
                <w:color w:val="auto"/>
                <w:szCs w:val="22"/>
                <w:u w:val="none"/>
              </w:rPr>
            </w:pPr>
          </w:p>
        </w:tc>
      </w:tr>
    </w:tbl>
    <w:p w14:paraId="49DE5BD6" w14:textId="093E4236" w:rsidR="00FD2499" w:rsidRPr="00362606" w:rsidRDefault="0018337E" w:rsidP="00C642F7">
      <w:pPr>
        <w:ind w:firstLine="0"/>
        <w:rPr>
          <w:rStyle w:val="a7"/>
          <w:color w:val="auto"/>
          <w:szCs w:val="22"/>
          <w:u w:val="none"/>
          <w:lang w:eastAsia="ja-JP"/>
        </w:rPr>
      </w:pPr>
      <w:r w:rsidRPr="00362606">
        <w:rPr>
          <w:b/>
          <w:bCs/>
        </w:rPr>
        <w:t>Abbreviation.</w:t>
      </w:r>
      <w:r w:rsidRPr="00362606">
        <w:t xml:space="preserve"> </w:t>
      </w:r>
      <w:r w:rsidRPr="00362606">
        <w:rPr>
          <w:b/>
          <w:bCs/>
        </w:rPr>
        <w:t xml:space="preserve"> </w:t>
      </w:r>
      <w:r w:rsidRPr="00362606">
        <w:t>RH = relative humidity, dB = decibel</w:t>
      </w:r>
      <w:r w:rsidRPr="00362606">
        <w:rPr>
          <w:rStyle w:val="a7"/>
          <w:rFonts w:hint="eastAsia"/>
          <w:color w:val="auto"/>
          <w:szCs w:val="22"/>
          <w:u w:val="none"/>
          <w:lang w:eastAsia="ja-JP"/>
        </w:rPr>
        <w:t>.</w:t>
      </w:r>
    </w:p>
    <w:p w14:paraId="4CA6B3E2" w14:textId="77777777" w:rsidR="007B20D6" w:rsidRPr="00362606" w:rsidRDefault="007B20D6" w:rsidP="00C642F7">
      <w:pPr>
        <w:ind w:firstLine="0"/>
        <w:rPr>
          <w:rStyle w:val="a7"/>
          <w:color w:val="auto"/>
          <w:szCs w:val="22"/>
          <w:u w:val="none"/>
          <w:lang w:eastAsia="ja-JP"/>
        </w:rPr>
      </w:pPr>
    </w:p>
    <w:p w14:paraId="527A2700" w14:textId="0C568EDA" w:rsidR="0015246D" w:rsidRPr="00362606" w:rsidRDefault="00B717E5" w:rsidP="0015246D">
      <w:pPr>
        <w:tabs>
          <w:tab w:val="clear" w:pos="3068"/>
        </w:tabs>
        <w:spacing w:after="240" w:line="240" w:lineRule="auto"/>
        <w:ind w:firstLine="0"/>
        <w:rPr>
          <w:rFonts w:cs="Times New Roman"/>
          <w:b/>
          <w:bCs/>
          <w:szCs w:val="24"/>
        </w:rPr>
      </w:pPr>
      <w:r w:rsidRPr="00362606">
        <w:rPr>
          <w:rFonts w:cs="Times New Roman"/>
          <w:b/>
          <w:bCs/>
          <w:szCs w:val="24"/>
        </w:rPr>
        <w:t>References</w:t>
      </w:r>
    </w:p>
    <w:p w14:paraId="615F3670" w14:textId="77777777" w:rsidR="00926BB9" w:rsidRPr="00362606" w:rsidRDefault="00926BB9" w:rsidP="00926BB9">
      <w:pPr>
        <w:tabs>
          <w:tab w:val="clear" w:pos="3068"/>
        </w:tabs>
        <w:spacing w:after="240" w:line="240" w:lineRule="auto"/>
        <w:ind w:firstLine="0"/>
        <w:jc w:val="both"/>
        <w:rPr>
          <w:rStyle w:val="a7"/>
          <w:rFonts w:cs="Times New Roman"/>
          <w:noProof/>
          <w:color w:val="auto"/>
          <w:szCs w:val="24"/>
          <w:u w:val="none"/>
          <w:lang w:eastAsia="ja-JP"/>
        </w:rPr>
      </w:pPr>
      <w:r w:rsidRPr="00362606">
        <w:rPr>
          <w:rStyle w:val="a7"/>
          <w:rFonts w:cs="Times New Roman" w:hint="eastAsia"/>
          <w:noProof/>
          <w:color w:val="auto"/>
          <w:szCs w:val="24"/>
          <w:u w:val="none"/>
          <w:lang w:eastAsia="ja-JP"/>
        </w:rPr>
        <w:t>36</w:t>
      </w:r>
      <w:r w:rsidRPr="00362606">
        <w:rPr>
          <w:rStyle w:val="a7"/>
          <w:rFonts w:cs="Times New Roman"/>
          <w:noProof/>
          <w:color w:val="auto"/>
          <w:szCs w:val="24"/>
          <w:u w:val="none"/>
          <w:lang w:eastAsia="ja-JP"/>
        </w:rPr>
        <w:t xml:space="preserve">. </w:t>
      </w:r>
      <w:proofErr w:type="spellStart"/>
      <w:r w:rsidRPr="00362606">
        <w:rPr>
          <w:rStyle w:val="a7"/>
          <w:rFonts w:cs="Times New Roman"/>
          <w:color w:val="auto"/>
          <w:szCs w:val="24"/>
          <w:u w:val="none"/>
        </w:rPr>
        <w:t>Å</w:t>
      </w:r>
      <w:r w:rsidRPr="00362606">
        <w:rPr>
          <w:rStyle w:val="a7"/>
          <w:rFonts w:cs="Times New Roman"/>
          <w:noProof/>
          <w:color w:val="auto"/>
          <w:szCs w:val="24"/>
          <w:u w:val="none"/>
          <w:lang w:eastAsia="ja-JP"/>
        </w:rPr>
        <w:t>kerstedt</w:t>
      </w:r>
      <w:proofErr w:type="spellEnd"/>
      <w:r w:rsidRPr="00362606">
        <w:rPr>
          <w:rStyle w:val="a7"/>
          <w:rFonts w:cs="Times New Roman"/>
          <w:noProof/>
          <w:color w:val="auto"/>
          <w:szCs w:val="24"/>
          <w:u w:val="none"/>
          <w:lang w:eastAsia="ja-JP"/>
        </w:rPr>
        <w:t xml:space="preserve"> T, Gillberg M. Subjective and objective sleepiness in the active individual. Int J Neurosci. 1990;52:29–37.</w:t>
      </w:r>
      <w:r w:rsidRPr="00362606">
        <w:rPr>
          <w:rStyle w:val="a7"/>
          <w:rFonts w:cs="Times New Roman" w:hint="eastAsia"/>
          <w:noProof/>
          <w:color w:val="auto"/>
          <w:szCs w:val="24"/>
          <w:u w:val="none"/>
          <w:lang w:eastAsia="ja-JP"/>
        </w:rPr>
        <w:t xml:space="preserve"> </w:t>
      </w:r>
      <w:r w:rsidRPr="00362606">
        <w:rPr>
          <w:rStyle w:val="a7"/>
          <w:rFonts w:cs="Times New Roman"/>
          <w:noProof/>
          <w:color w:val="auto"/>
          <w:szCs w:val="24"/>
          <w:u w:val="none"/>
          <w:lang w:eastAsia="ja-JP"/>
        </w:rPr>
        <w:t>doi</w:t>
      </w:r>
      <w:r w:rsidRPr="00362606">
        <w:rPr>
          <w:rStyle w:val="a7"/>
          <w:rFonts w:cs="Times New Roman" w:hint="eastAsia"/>
          <w:noProof/>
          <w:color w:val="auto"/>
          <w:szCs w:val="24"/>
          <w:u w:val="none"/>
          <w:lang w:eastAsia="ja-JP"/>
        </w:rPr>
        <w:t xml:space="preserve">: </w:t>
      </w:r>
      <w:r w:rsidRPr="00362606">
        <w:rPr>
          <w:rStyle w:val="a7"/>
          <w:rFonts w:cs="Times New Roman"/>
          <w:noProof/>
          <w:color w:val="auto"/>
          <w:szCs w:val="24"/>
          <w:u w:val="none"/>
          <w:lang w:eastAsia="ja-JP"/>
        </w:rPr>
        <w:t>10.3109/00207459008994241</w:t>
      </w:r>
      <w:r w:rsidRPr="00362606">
        <w:rPr>
          <w:rStyle w:val="a7"/>
          <w:rFonts w:cs="Times New Roman" w:hint="eastAsia"/>
          <w:noProof/>
          <w:color w:val="auto"/>
          <w:szCs w:val="24"/>
          <w:u w:val="none"/>
          <w:lang w:eastAsia="ja-JP"/>
        </w:rPr>
        <w:t>.</w:t>
      </w:r>
    </w:p>
    <w:p w14:paraId="1CB84B65" w14:textId="77777777" w:rsidR="00926BB9" w:rsidRPr="00362606" w:rsidRDefault="00926BB9" w:rsidP="00926BB9">
      <w:pPr>
        <w:tabs>
          <w:tab w:val="clear" w:pos="3068"/>
        </w:tabs>
        <w:spacing w:after="240" w:line="240" w:lineRule="auto"/>
        <w:ind w:firstLine="0"/>
        <w:jc w:val="both"/>
        <w:rPr>
          <w:rStyle w:val="a7"/>
          <w:rFonts w:cs="Times New Roman"/>
          <w:noProof/>
          <w:color w:val="auto"/>
          <w:szCs w:val="24"/>
          <w:u w:val="none"/>
          <w:lang w:eastAsia="ja-JP"/>
        </w:rPr>
      </w:pPr>
      <w:r w:rsidRPr="00362606">
        <w:rPr>
          <w:rStyle w:val="a7"/>
          <w:rFonts w:cs="Times New Roman" w:hint="eastAsia"/>
          <w:noProof/>
          <w:color w:val="auto"/>
          <w:szCs w:val="24"/>
          <w:u w:val="none"/>
          <w:lang w:eastAsia="ja-JP"/>
        </w:rPr>
        <w:t>37</w:t>
      </w:r>
      <w:r w:rsidRPr="00362606">
        <w:rPr>
          <w:rStyle w:val="a7"/>
          <w:rFonts w:cs="Times New Roman"/>
          <w:noProof/>
          <w:color w:val="auto"/>
          <w:szCs w:val="24"/>
          <w:u w:val="none"/>
          <w:lang w:eastAsia="ja-JP"/>
        </w:rPr>
        <w:t xml:space="preserve">. Kaida K, Takahashi M, </w:t>
      </w:r>
      <w:proofErr w:type="spellStart"/>
      <w:r w:rsidRPr="00362606">
        <w:rPr>
          <w:rStyle w:val="a7"/>
          <w:rFonts w:cs="Times New Roman"/>
          <w:color w:val="auto"/>
          <w:szCs w:val="24"/>
          <w:u w:val="none"/>
        </w:rPr>
        <w:t>Å</w:t>
      </w:r>
      <w:r w:rsidRPr="00362606">
        <w:rPr>
          <w:rStyle w:val="a7"/>
          <w:rFonts w:cs="Times New Roman"/>
          <w:noProof/>
          <w:color w:val="auto"/>
          <w:szCs w:val="24"/>
          <w:u w:val="none"/>
          <w:lang w:eastAsia="ja-JP"/>
        </w:rPr>
        <w:t>kerstedt</w:t>
      </w:r>
      <w:proofErr w:type="spellEnd"/>
      <w:r w:rsidRPr="00362606">
        <w:rPr>
          <w:rStyle w:val="a7"/>
          <w:rFonts w:cs="Times New Roman"/>
          <w:noProof/>
          <w:color w:val="auto"/>
          <w:szCs w:val="24"/>
          <w:u w:val="none"/>
          <w:lang w:eastAsia="ja-JP"/>
        </w:rPr>
        <w:t xml:space="preserve"> T, Nakata A, Otsuka Y, Haratani T, et al. Validation of the Karolinska sleepiness scale against performance and EEG variables. Clin Neurophysiol. 2006;117:1574–81.</w:t>
      </w:r>
      <w:r w:rsidRPr="00362606">
        <w:rPr>
          <w:rStyle w:val="a7"/>
          <w:rFonts w:cs="Times New Roman" w:hint="eastAsia"/>
          <w:noProof/>
          <w:color w:val="auto"/>
          <w:szCs w:val="24"/>
          <w:u w:val="none"/>
          <w:lang w:eastAsia="ja-JP"/>
        </w:rPr>
        <w:t xml:space="preserve"> </w:t>
      </w:r>
      <w:r w:rsidRPr="00362606">
        <w:rPr>
          <w:rStyle w:val="a7"/>
          <w:rFonts w:cs="Times New Roman"/>
          <w:noProof/>
          <w:color w:val="auto"/>
          <w:szCs w:val="24"/>
          <w:u w:val="none"/>
          <w:lang w:eastAsia="ja-JP"/>
        </w:rPr>
        <w:t>doi</w:t>
      </w:r>
      <w:r w:rsidRPr="00362606">
        <w:rPr>
          <w:rStyle w:val="a7"/>
          <w:rFonts w:cs="Times New Roman" w:hint="eastAsia"/>
          <w:noProof/>
          <w:color w:val="auto"/>
          <w:szCs w:val="24"/>
          <w:u w:val="none"/>
          <w:lang w:eastAsia="ja-JP"/>
        </w:rPr>
        <w:t xml:space="preserve">: </w:t>
      </w:r>
      <w:r w:rsidRPr="00362606">
        <w:rPr>
          <w:rStyle w:val="a7"/>
          <w:rFonts w:cs="Times New Roman"/>
          <w:noProof/>
          <w:color w:val="auto"/>
          <w:szCs w:val="24"/>
          <w:u w:val="none"/>
          <w:lang w:eastAsia="ja-JP"/>
        </w:rPr>
        <w:t>10.1016/j.clinph.2006.03.011</w:t>
      </w:r>
      <w:r w:rsidRPr="00362606">
        <w:rPr>
          <w:rStyle w:val="a7"/>
          <w:rFonts w:cs="Times New Roman" w:hint="eastAsia"/>
          <w:noProof/>
          <w:color w:val="auto"/>
          <w:szCs w:val="24"/>
          <w:u w:val="none"/>
          <w:lang w:eastAsia="ja-JP"/>
        </w:rPr>
        <w:t>.</w:t>
      </w:r>
    </w:p>
    <w:p w14:paraId="7FB27636" w14:textId="3B6857E5" w:rsidR="0060044E" w:rsidRPr="00362606" w:rsidRDefault="00EE6BB9" w:rsidP="0060044E">
      <w:pPr>
        <w:tabs>
          <w:tab w:val="clear" w:pos="3068"/>
        </w:tabs>
        <w:spacing w:after="240" w:line="240" w:lineRule="auto"/>
        <w:ind w:firstLine="0"/>
        <w:jc w:val="both"/>
        <w:rPr>
          <w:rStyle w:val="a7"/>
          <w:rFonts w:cs="Times New Roman"/>
          <w:noProof/>
          <w:color w:val="auto"/>
          <w:szCs w:val="24"/>
          <w:u w:val="none"/>
          <w:lang w:eastAsia="ja-JP"/>
        </w:rPr>
      </w:pPr>
      <w:r w:rsidRPr="00362606">
        <w:rPr>
          <w:rStyle w:val="a7"/>
          <w:rFonts w:cs="Times New Roman" w:hint="eastAsia"/>
          <w:noProof/>
          <w:color w:val="auto"/>
          <w:szCs w:val="24"/>
          <w:u w:val="none"/>
          <w:lang w:eastAsia="ja-JP"/>
        </w:rPr>
        <w:t>4</w:t>
      </w:r>
      <w:r w:rsidR="007D26A6" w:rsidRPr="00362606">
        <w:rPr>
          <w:rStyle w:val="a7"/>
          <w:rFonts w:cs="Times New Roman" w:hint="eastAsia"/>
          <w:noProof/>
          <w:color w:val="auto"/>
          <w:szCs w:val="24"/>
          <w:u w:val="none"/>
          <w:lang w:eastAsia="ja-JP"/>
        </w:rPr>
        <w:t>7</w:t>
      </w:r>
      <w:r w:rsidR="0060044E" w:rsidRPr="00362606">
        <w:rPr>
          <w:rStyle w:val="a7"/>
          <w:rFonts w:cs="Times New Roman"/>
          <w:noProof/>
          <w:color w:val="auto"/>
          <w:szCs w:val="24"/>
          <w:u w:val="none"/>
          <w:lang w:eastAsia="ja-JP"/>
        </w:rPr>
        <w:t>. Roenneberg T, Wirz-Justice A, Merrow M. Life between clocks: daily temporal patterns of human chronotypes. J Biol Rhythms. 2003;18:80–90.</w:t>
      </w:r>
      <w:r w:rsidR="0060044E" w:rsidRPr="00362606">
        <w:rPr>
          <w:rStyle w:val="a7"/>
          <w:rFonts w:cs="Times New Roman" w:hint="eastAsia"/>
          <w:noProof/>
          <w:color w:val="auto"/>
          <w:szCs w:val="24"/>
          <w:u w:val="none"/>
          <w:lang w:eastAsia="ja-JP"/>
        </w:rPr>
        <w:t xml:space="preserve"> </w:t>
      </w:r>
      <w:r w:rsidR="0060044E" w:rsidRPr="00362606">
        <w:rPr>
          <w:rStyle w:val="a7"/>
          <w:rFonts w:cs="Times New Roman"/>
          <w:noProof/>
          <w:color w:val="auto"/>
          <w:szCs w:val="24"/>
          <w:u w:val="none"/>
          <w:lang w:eastAsia="ja-JP"/>
        </w:rPr>
        <w:t>doi</w:t>
      </w:r>
      <w:r w:rsidR="0060044E" w:rsidRPr="00362606">
        <w:rPr>
          <w:rStyle w:val="a7"/>
          <w:rFonts w:cs="Times New Roman" w:hint="eastAsia"/>
          <w:noProof/>
          <w:color w:val="auto"/>
          <w:szCs w:val="24"/>
          <w:u w:val="none"/>
          <w:lang w:eastAsia="ja-JP"/>
        </w:rPr>
        <w:t xml:space="preserve">: </w:t>
      </w:r>
      <w:r w:rsidR="0060044E" w:rsidRPr="00362606">
        <w:rPr>
          <w:rStyle w:val="a7"/>
          <w:rFonts w:cs="Times New Roman"/>
          <w:noProof/>
          <w:color w:val="auto"/>
          <w:szCs w:val="24"/>
          <w:u w:val="none"/>
          <w:lang w:eastAsia="ja-JP"/>
        </w:rPr>
        <w:t>10.1177/0748730402239679</w:t>
      </w:r>
      <w:r w:rsidR="0060044E" w:rsidRPr="00362606">
        <w:rPr>
          <w:rStyle w:val="a7"/>
          <w:rFonts w:cs="Times New Roman" w:hint="eastAsia"/>
          <w:noProof/>
          <w:color w:val="auto"/>
          <w:szCs w:val="24"/>
          <w:u w:val="none"/>
          <w:lang w:eastAsia="ja-JP"/>
        </w:rPr>
        <w:t>.</w:t>
      </w:r>
    </w:p>
    <w:p w14:paraId="2865C2D2" w14:textId="21BD0800" w:rsidR="0015246D" w:rsidRPr="00362606" w:rsidRDefault="00646464" w:rsidP="006C7A66">
      <w:pPr>
        <w:tabs>
          <w:tab w:val="clear" w:pos="3068"/>
        </w:tabs>
        <w:spacing w:after="240" w:line="240" w:lineRule="auto"/>
        <w:ind w:firstLine="0"/>
        <w:jc w:val="both"/>
        <w:rPr>
          <w:rStyle w:val="a7"/>
          <w:rFonts w:cs="Times New Roman"/>
          <w:noProof/>
          <w:color w:val="auto"/>
          <w:szCs w:val="24"/>
          <w:u w:val="none"/>
          <w:lang w:eastAsia="ja-JP"/>
        </w:rPr>
      </w:pPr>
      <w:r w:rsidRPr="00362606">
        <w:rPr>
          <w:rStyle w:val="a7"/>
          <w:rFonts w:cs="Times New Roman" w:hint="eastAsia"/>
          <w:noProof/>
          <w:color w:val="auto"/>
          <w:szCs w:val="24"/>
          <w:u w:val="none"/>
          <w:lang w:eastAsia="ja-JP"/>
        </w:rPr>
        <w:t>7</w:t>
      </w:r>
      <w:r w:rsidR="00AA6A4B">
        <w:rPr>
          <w:rStyle w:val="a7"/>
          <w:rFonts w:cs="Times New Roman" w:hint="eastAsia"/>
          <w:noProof/>
          <w:color w:val="auto"/>
          <w:szCs w:val="24"/>
          <w:u w:val="none"/>
          <w:lang w:eastAsia="ja-JP"/>
        </w:rPr>
        <w:t>6</w:t>
      </w:r>
      <w:r w:rsidR="0015246D" w:rsidRPr="00362606">
        <w:rPr>
          <w:rStyle w:val="a7"/>
          <w:rFonts w:cs="Times New Roman"/>
          <w:noProof/>
          <w:color w:val="auto"/>
          <w:szCs w:val="24"/>
          <w:u w:val="none"/>
          <w:lang w:eastAsia="ja-JP"/>
        </w:rPr>
        <w:t xml:space="preserve">. Yamaguchi S, Sato M, Sumi N, Ito YM, Winwood PC, Yano R. Psychometric properties of the Japanese version of the </w:t>
      </w:r>
      <w:r w:rsidR="00746AAD" w:rsidRPr="00362606">
        <w:rPr>
          <w:rStyle w:val="a7"/>
          <w:rFonts w:cs="Times New Roman" w:hint="eastAsia"/>
          <w:noProof/>
          <w:color w:val="auto"/>
          <w:szCs w:val="24"/>
          <w:u w:val="none"/>
          <w:lang w:eastAsia="ja-JP"/>
        </w:rPr>
        <w:t>O</w:t>
      </w:r>
      <w:r w:rsidR="0015246D" w:rsidRPr="00362606">
        <w:rPr>
          <w:rStyle w:val="a7"/>
          <w:rFonts w:cs="Times New Roman"/>
          <w:noProof/>
          <w:color w:val="auto"/>
          <w:szCs w:val="24"/>
          <w:u w:val="none"/>
          <w:lang w:eastAsia="ja-JP"/>
        </w:rPr>
        <w:t>ccupational Fatigue Exhaustion Recovery Scale among shift-work nurses. J Occup Health. 2022;64:e12325.</w:t>
      </w:r>
      <w:r w:rsidR="00E74D6B" w:rsidRPr="00362606">
        <w:rPr>
          <w:rStyle w:val="a7"/>
          <w:rFonts w:cs="Times New Roman" w:hint="eastAsia"/>
          <w:noProof/>
          <w:color w:val="auto"/>
          <w:szCs w:val="24"/>
          <w:u w:val="none"/>
          <w:lang w:eastAsia="ja-JP"/>
        </w:rPr>
        <w:t xml:space="preserve"> </w:t>
      </w:r>
      <w:r w:rsidR="00E74D6B" w:rsidRPr="00362606">
        <w:rPr>
          <w:rStyle w:val="a7"/>
          <w:rFonts w:cs="Times New Roman"/>
          <w:noProof/>
          <w:color w:val="auto"/>
          <w:szCs w:val="24"/>
          <w:u w:val="none"/>
          <w:lang w:eastAsia="ja-JP"/>
        </w:rPr>
        <w:t>doi</w:t>
      </w:r>
      <w:r w:rsidR="00E74D6B" w:rsidRPr="00362606">
        <w:rPr>
          <w:rStyle w:val="a7"/>
          <w:rFonts w:cs="Times New Roman" w:hint="eastAsia"/>
          <w:noProof/>
          <w:color w:val="auto"/>
          <w:szCs w:val="24"/>
          <w:u w:val="none"/>
          <w:lang w:eastAsia="ja-JP"/>
        </w:rPr>
        <w:t xml:space="preserve">: </w:t>
      </w:r>
      <w:r w:rsidR="00E74D6B" w:rsidRPr="00362606">
        <w:rPr>
          <w:rStyle w:val="a7"/>
          <w:rFonts w:cs="Times New Roman"/>
          <w:noProof/>
          <w:color w:val="auto"/>
          <w:szCs w:val="24"/>
          <w:u w:val="none"/>
          <w:lang w:eastAsia="ja-JP"/>
        </w:rPr>
        <w:t>10.1002/1348-9585.12325</w:t>
      </w:r>
      <w:r w:rsidR="00E74D6B" w:rsidRPr="00362606">
        <w:rPr>
          <w:rStyle w:val="a7"/>
          <w:rFonts w:cs="Times New Roman" w:hint="eastAsia"/>
          <w:noProof/>
          <w:color w:val="auto"/>
          <w:szCs w:val="24"/>
          <w:u w:val="none"/>
          <w:lang w:eastAsia="ja-JP"/>
        </w:rPr>
        <w:t>.</w:t>
      </w:r>
    </w:p>
    <w:p w14:paraId="62EFB80C" w14:textId="55708B31" w:rsidR="0015246D" w:rsidRPr="00362606" w:rsidRDefault="005A7858" w:rsidP="006C7A66">
      <w:pPr>
        <w:tabs>
          <w:tab w:val="clear" w:pos="3068"/>
        </w:tabs>
        <w:spacing w:after="240" w:line="240" w:lineRule="auto"/>
        <w:ind w:firstLine="0"/>
        <w:jc w:val="both"/>
        <w:rPr>
          <w:rStyle w:val="a7"/>
          <w:rFonts w:cs="Times New Roman"/>
          <w:noProof/>
          <w:color w:val="auto"/>
          <w:szCs w:val="24"/>
          <w:u w:val="none"/>
          <w:lang w:eastAsia="ja-JP"/>
        </w:rPr>
      </w:pPr>
      <w:r w:rsidRPr="00362606">
        <w:rPr>
          <w:rStyle w:val="a7"/>
          <w:rFonts w:cs="Times New Roman" w:hint="eastAsia"/>
          <w:noProof/>
          <w:color w:val="auto"/>
          <w:szCs w:val="24"/>
          <w:u w:val="none"/>
          <w:lang w:eastAsia="ja-JP"/>
        </w:rPr>
        <w:t>7</w:t>
      </w:r>
      <w:r w:rsidR="00AA6A4B">
        <w:rPr>
          <w:rStyle w:val="a7"/>
          <w:rFonts w:cs="Times New Roman" w:hint="eastAsia"/>
          <w:noProof/>
          <w:color w:val="auto"/>
          <w:szCs w:val="24"/>
          <w:u w:val="none"/>
          <w:lang w:eastAsia="ja-JP"/>
        </w:rPr>
        <w:t>7</w:t>
      </w:r>
      <w:r w:rsidR="0015246D" w:rsidRPr="00362606">
        <w:rPr>
          <w:rStyle w:val="a7"/>
          <w:rFonts w:cs="Times New Roman" w:hint="eastAsia"/>
          <w:noProof/>
          <w:color w:val="auto"/>
          <w:szCs w:val="24"/>
          <w:u w:val="none"/>
          <w:lang w:eastAsia="ja-JP"/>
        </w:rPr>
        <w:t xml:space="preserve">. </w:t>
      </w:r>
      <w:r w:rsidR="006B05CA" w:rsidRPr="00362606">
        <w:rPr>
          <w:rStyle w:val="a7"/>
          <w:rFonts w:cs="Times New Roman"/>
          <w:noProof/>
          <w:color w:val="auto"/>
          <w:szCs w:val="24"/>
          <w:u w:val="none"/>
          <w:lang w:eastAsia="ja-JP"/>
        </w:rPr>
        <w:t>Ihara H, Ogata H</w:t>
      </w:r>
      <w:r w:rsidR="00B67EF2" w:rsidRPr="00362606">
        <w:rPr>
          <w:rStyle w:val="a7"/>
          <w:rFonts w:cs="Times New Roman" w:hint="eastAsia"/>
          <w:noProof/>
          <w:color w:val="auto"/>
          <w:szCs w:val="24"/>
          <w:u w:val="none"/>
          <w:lang w:eastAsia="ja-JP"/>
        </w:rPr>
        <w:t>,</w:t>
      </w:r>
      <w:r w:rsidR="006B05CA" w:rsidRPr="00362606">
        <w:rPr>
          <w:rStyle w:val="a7"/>
          <w:rFonts w:cs="Times New Roman"/>
          <w:noProof/>
          <w:color w:val="auto"/>
          <w:szCs w:val="24"/>
          <w:u w:val="none"/>
          <w:lang w:eastAsia="ja-JP"/>
        </w:rPr>
        <w:t xml:space="preserve"> Inuzuka A, Ohta N, Nagai T,</w:t>
      </w:r>
      <w:r w:rsidR="00E540C6" w:rsidRPr="00362606">
        <w:rPr>
          <w:rStyle w:val="a7"/>
          <w:rFonts w:cs="Times New Roman" w:hint="eastAsia"/>
          <w:noProof/>
          <w:color w:val="auto"/>
          <w:szCs w:val="24"/>
          <w:u w:val="none"/>
          <w:lang w:eastAsia="ja-JP"/>
        </w:rPr>
        <w:t xml:space="preserve"> </w:t>
      </w:r>
      <w:r w:rsidR="006B05CA" w:rsidRPr="00362606">
        <w:rPr>
          <w:rStyle w:val="a7"/>
          <w:rFonts w:cs="Times New Roman"/>
          <w:noProof/>
          <w:color w:val="auto"/>
          <w:szCs w:val="24"/>
          <w:u w:val="none"/>
          <w:lang w:eastAsia="ja-JP"/>
        </w:rPr>
        <w:t xml:space="preserve">Mizuno M. Development and psychometric validation of the resilience scale for nurses. </w:t>
      </w:r>
      <w:r w:rsidR="007C12B6" w:rsidRPr="00362606">
        <w:rPr>
          <w:rStyle w:val="a7"/>
          <w:rFonts w:cs="Times New Roman"/>
          <w:noProof/>
          <w:color w:val="auto"/>
          <w:szCs w:val="24"/>
          <w:u w:val="none"/>
          <w:lang w:eastAsia="ja-JP"/>
        </w:rPr>
        <w:t>Jpn J Gen Hosp Psychiatry</w:t>
      </w:r>
      <w:r w:rsidR="00194E42" w:rsidRPr="00362606">
        <w:rPr>
          <w:rStyle w:val="a7"/>
          <w:rFonts w:cs="Times New Roman" w:hint="eastAsia"/>
          <w:noProof/>
          <w:color w:val="auto"/>
          <w:szCs w:val="24"/>
          <w:u w:val="none"/>
          <w:lang w:eastAsia="ja-JP"/>
        </w:rPr>
        <w:t>.</w:t>
      </w:r>
      <w:r w:rsidR="00BD5384" w:rsidRPr="00362606">
        <w:rPr>
          <w:rStyle w:val="a7"/>
          <w:rFonts w:cs="Times New Roman" w:hint="eastAsia"/>
          <w:noProof/>
          <w:color w:val="auto"/>
          <w:szCs w:val="24"/>
          <w:u w:val="none"/>
          <w:lang w:eastAsia="ja-JP"/>
        </w:rPr>
        <w:t xml:space="preserve"> </w:t>
      </w:r>
      <w:r w:rsidR="00E62667" w:rsidRPr="00362606">
        <w:rPr>
          <w:rStyle w:val="a7"/>
          <w:rFonts w:cs="Times New Roman" w:hint="eastAsia"/>
          <w:noProof/>
          <w:color w:val="auto"/>
          <w:szCs w:val="24"/>
          <w:u w:val="none"/>
          <w:lang w:eastAsia="ja-JP"/>
        </w:rPr>
        <w:t>2010;22:</w:t>
      </w:r>
      <w:r w:rsidR="00C012F3" w:rsidRPr="00362606">
        <w:rPr>
          <w:rFonts w:cs="Times New Roman"/>
          <w:noProof/>
          <w:szCs w:val="24"/>
          <w:lang w:eastAsia="ja-JP"/>
        </w:rPr>
        <w:t xml:space="preserve"> </w:t>
      </w:r>
      <w:r w:rsidR="00C012F3" w:rsidRPr="00362606">
        <w:rPr>
          <w:rStyle w:val="a7"/>
          <w:rFonts w:cs="Times New Roman" w:hint="eastAsia"/>
          <w:noProof/>
          <w:color w:val="auto"/>
          <w:szCs w:val="24"/>
          <w:u w:val="none"/>
          <w:lang w:eastAsia="ja-JP"/>
        </w:rPr>
        <w:t>210</w:t>
      </w:r>
      <w:r w:rsidR="00C012F3" w:rsidRPr="00362606">
        <w:rPr>
          <w:rStyle w:val="a7"/>
          <w:rFonts w:cs="Times New Roman"/>
          <w:noProof/>
          <w:color w:val="auto"/>
          <w:szCs w:val="24"/>
          <w:u w:val="none"/>
          <w:lang w:eastAsia="ja-JP"/>
        </w:rPr>
        <w:t>–</w:t>
      </w:r>
      <w:r w:rsidR="00C012F3" w:rsidRPr="00362606">
        <w:rPr>
          <w:rStyle w:val="a7"/>
          <w:rFonts w:cs="Times New Roman" w:hint="eastAsia"/>
          <w:noProof/>
          <w:color w:val="auto"/>
          <w:szCs w:val="24"/>
          <w:u w:val="none"/>
          <w:lang w:eastAsia="ja-JP"/>
        </w:rPr>
        <w:t>2</w:t>
      </w:r>
      <w:r w:rsidR="00C012F3" w:rsidRPr="00362606">
        <w:rPr>
          <w:rStyle w:val="a7"/>
          <w:rFonts w:cs="Times New Roman"/>
          <w:noProof/>
          <w:color w:val="auto"/>
          <w:szCs w:val="24"/>
          <w:u w:val="none"/>
          <w:lang w:eastAsia="ja-JP"/>
        </w:rPr>
        <w:t>0</w:t>
      </w:r>
      <w:r w:rsidR="00AD7DF1" w:rsidRPr="00362606">
        <w:rPr>
          <w:rStyle w:val="a7"/>
          <w:rFonts w:cs="Times New Roman" w:hint="eastAsia"/>
          <w:noProof/>
          <w:color w:val="auto"/>
          <w:szCs w:val="24"/>
          <w:u w:val="none"/>
          <w:lang w:eastAsia="ja-JP"/>
        </w:rPr>
        <w:t xml:space="preserve">. </w:t>
      </w:r>
      <w:r w:rsidR="006B05CA" w:rsidRPr="00362606">
        <w:rPr>
          <w:rStyle w:val="a7"/>
          <w:rFonts w:cs="Times New Roman"/>
          <w:noProof/>
          <w:color w:val="auto"/>
          <w:szCs w:val="24"/>
          <w:u w:val="none"/>
          <w:lang w:eastAsia="ja-JP"/>
        </w:rPr>
        <w:t>doi</w:t>
      </w:r>
      <w:r w:rsidR="00AD7DF1" w:rsidRPr="00362606">
        <w:rPr>
          <w:rStyle w:val="a7"/>
          <w:rFonts w:cs="Times New Roman" w:hint="eastAsia"/>
          <w:noProof/>
          <w:color w:val="auto"/>
          <w:szCs w:val="24"/>
          <w:u w:val="none"/>
          <w:lang w:eastAsia="ja-JP"/>
        </w:rPr>
        <w:t xml:space="preserve">: </w:t>
      </w:r>
      <w:r w:rsidR="006B05CA" w:rsidRPr="00362606">
        <w:rPr>
          <w:rStyle w:val="a7"/>
          <w:rFonts w:cs="Times New Roman"/>
          <w:noProof/>
          <w:color w:val="auto"/>
          <w:szCs w:val="24"/>
          <w:u w:val="none"/>
          <w:lang w:eastAsia="ja-JP"/>
        </w:rPr>
        <w:t>10.11258/jjghp.22.210</w:t>
      </w:r>
      <w:r w:rsidR="00424094" w:rsidRPr="00362606">
        <w:rPr>
          <w:rStyle w:val="a7"/>
          <w:rFonts w:cs="Times New Roman" w:hint="eastAsia"/>
          <w:noProof/>
          <w:color w:val="auto"/>
          <w:szCs w:val="24"/>
          <w:u w:val="none"/>
          <w:lang w:eastAsia="ja-JP"/>
        </w:rPr>
        <w:t>.</w:t>
      </w:r>
    </w:p>
    <w:p w14:paraId="21748252" w14:textId="50AF2168" w:rsidR="0015246D" w:rsidRPr="00362606" w:rsidRDefault="00646464" w:rsidP="006C7A66">
      <w:pPr>
        <w:tabs>
          <w:tab w:val="clear" w:pos="3068"/>
        </w:tabs>
        <w:spacing w:after="240" w:line="240" w:lineRule="auto"/>
        <w:ind w:firstLine="0"/>
        <w:jc w:val="both"/>
        <w:rPr>
          <w:rStyle w:val="a7"/>
          <w:rFonts w:cs="Times New Roman"/>
          <w:noProof/>
          <w:color w:val="auto"/>
          <w:szCs w:val="24"/>
          <w:u w:val="none"/>
          <w:lang w:eastAsia="ja-JP"/>
        </w:rPr>
      </w:pPr>
      <w:r w:rsidRPr="00362606">
        <w:rPr>
          <w:rStyle w:val="a7"/>
          <w:rFonts w:cs="Times New Roman" w:hint="eastAsia"/>
          <w:noProof/>
          <w:color w:val="auto"/>
          <w:szCs w:val="24"/>
          <w:u w:val="none"/>
          <w:lang w:eastAsia="ja-JP"/>
        </w:rPr>
        <w:t>7</w:t>
      </w:r>
      <w:r w:rsidR="00AA6A4B">
        <w:rPr>
          <w:rStyle w:val="a7"/>
          <w:rFonts w:cs="Times New Roman" w:hint="eastAsia"/>
          <w:noProof/>
          <w:color w:val="auto"/>
          <w:szCs w:val="24"/>
          <w:u w:val="none"/>
          <w:lang w:eastAsia="ja-JP"/>
        </w:rPr>
        <w:t>8</w:t>
      </w:r>
      <w:r w:rsidR="0015246D" w:rsidRPr="00362606">
        <w:rPr>
          <w:rStyle w:val="a7"/>
          <w:rFonts w:cs="Times New Roman"/>
          <w:noProof/>
          <w:color w:val="auto"/>
          <w:szCs w:val="24"/>
          <w:u w:val="none"/>
          <w:lang w:eastAsia="ja-JP"/>
        </w:rPr>
        <w:t xml:space="preserve">. Kubo M. The factorial and construct validity of the Japanese burnout scale. </w:t>
      </w:r>
      <w:r w:rsidR="00D9670D" w:rsidRPr="00362606">
        <w:rPr>
          <w:rStyle w:val="a7"/>
          <w:rFonts w:cs="Times New Roman"/>
          <w:noProof/>
          <w:color w:val="auto"/>
          <w:szCs w:val="24"/>
          <w:u w:val="none"/>
          <w:lang w:eastAsia="ja-JP"/>
        </w:rPr>
        <w:t>J Sci Labour</w:t>
      </w:r>
      <w:r w:rsidR="0015246D" w:rsidRPr="00362606">
        <w:rPr>
          <w:rStyle w:val="a7"/>
          <w:rFonts w:cs="Times New Roman"/>
          <w:noProof/>
          <w:color w:val="auto"/>
          <w:szCs w:val="24"/>
          <w:u w:val="none"/>
          <w:lang w:eastAsia="ja-JP"/>
        </w:rPr>
        <w:t>.</w:t>
      </w:r>
      <w:r w:rsidR="00033039" w:rsidRPr="00362606">
        <w:rPr>
          <w:rStyle w:val="a7"/>
          <w:rFonts w:cs="Times New Roman" w:hint="eastAsia"/>
          <w:noProof/>
          <w:color w:val="auto"/>
          <w:szCs w:val="24"/>
          <w:u w:val="none"/>
          <w:lang w:eastAsia="ja-JP"/>
        </w:rPr>
        <w:t xml:space="preserve"> </w:t>
      </w:r>
      <w:r w:rsidR="0015246D" w:rsidRPr="00362606">
        <w:rPr>
          <w:rStyle w:val="a7"/>
          <w:rFonts w:cs="Times New Roman"/>
          <w:noProof/>
          <w:color w:val="auto"/>
          <w:szCs w:val="24"/>
          <w:u w:val="none"/>
          <w:lang w:eastAsia="ja-JP"/>
        </w:rPr>
        <w:t>2007;83:39–53.</w:t>
      </w:r>
      <w:r w:rsidR="00033039" w:rsidRPr="00362606">
        <w:rPr>
          <w:rStyle w:val="a7"/>
          <w:rFonts w:cs="Times New Roman" w:hint="eastAsia"/>
          <w:noProof/>
          <w:color w:val="auto"/>
          <w:szCs w:val="24"/>
          <w:u w:val="none"/>
          <w:lang w:eastAsia="ja-JP"/>
        </w:rPr>
        <w:t xml:space="preserve"> </w:t>
      </w:r>
      <w:r w:rsidR="00A171D0" w:rsidRPr="00362606">
        <w:rPr>
          <w:rStyle w:val="a7"/>
          <w:rFonts w:cs="Times New Roman" w:hint="eastAsia"/>
          <w:noProof/>
          <w:color w:val="auto"/>
          <w:szCs w:val="24"/>
          <w:u w:val="none"/>
          <w:lang w:eastAsia="ja-JP"/>
        </w:rPr>
        <w:t>(in Japanese)</w:t>
      </w:r>
    </w:p>
    <w:p w14:paraId="0DB85517" w14:textId="714F5BBE" w:rsidR="0015246D" w:rsidRPr="00362606" w:rsidRDefault="00646464" w:rsidP="006C7A66">
      <w:pPr>
        <w:tabs>
          <w:tab w:val="clear" w:pos="3068"/>
        </w:tabs>
        <w:spacing w:after="240" w:line="240" w:lineRule="auto"/>
        <w:ind w:firstLine="0"/>
        <w:jc w:val="both"/>
        <w:rPr>
          <w:rStyle w:val="a7"/>
          <w:rFonts w:cs="Times New Roman"/>
          <w:noProof/>
          <w:color w:val="auto"/>
          <w:szCs w:val="24"/>
          <w:u w:val="none"/>
          <w:lang w:eastAsia="ja-JP"/>
        </w:rPr>
      </w:pPr>
      <w:r w:rsidRPr="00362606">
        <w:rPr>
          <w:rStyle w:val="a7"/>
          <w:rFonts w:cs="Times New Roman" w:hint="eastAsia"/>
          <w:noProof/>
          <w:color w:val="auto"/>
          <w:szCs w:val="24"/>
          <w:u w:val="none"/>
          <w:lang w:eastAsia="ja-JP"/>
        </w:rPr>
        <w:t>7</w:t>
      </w:r>
      <w:r w:rsidR="00AA6A4B">
        <w:rPr>
          <w:rStyle w:val="a7"/>
          <w:rFonts w:cs="Times New Roman" w:hint="eastAsia"/>
          <w:noProof/>
          <w:color w:val="auto"/>
          <w:szCs w:val="24"/>
          <w:u w:val="none"/>
          <w:lang w:eastAsia="ja-JP"/>
        </w:rPr>
        <w:t>9</w:t>
      </w:r>
      <w:r w:rsidR="0015246D" w:rsidRPr="00362606">
        <w:rPr>
          <w:rStyle w:val="a7"/>
          <w:rFonts w:cs="Times New Roman"/>
          <w:noProof/>
          <w:color w:val="auto"/>
          <w:szCs w:val="24"/>
          <w:u w:val="none"/>
          <w:lang w:eastAsia="ja-JP"/>
        </w:rPr>
        <w:t>. Kubo M. The factorial and construct validity of the Japanese Burnout Scale among service workers.</w:t>
      </w:r>
      <w:r w:rsidR="00AB3B6E" w:rsidRPr="00362606">
        <w:rPr>
          <w:rStyle w:val="a7"/>
          <w:rFonts w:cs="Times New Roman" w:hint="eastAsia"/>
          <w:noProof/>
          <w:color w:val="auto"/>
          <w:szCs w:val="24"/>
          <w:u w:val="none"/>
          <w:lang w:eastAsia="ja-JP"/>
        </w:rPr>
        <w:t xml:space="preserve"> </w:t>
      </w:r>
      <w:r w:rsidR="00DE3B1A" w:rsidRPr="00362606">
        <w:rPr>
          <w:rStyle w:val="a7"/>
          <w:rFonts w:cs="Times New Roman" w:hint="eastAsia"/>
          <w:noProof/>
          <w:color w:val="auto"/>
          <w:szCs w:val="24"/>
          <w:u w:val="none"/>
          <w:lang w:eastAsia="ja-JP"/>
        </w:rPr>
        <w:t>J</w:t>
      </w:r>
      <w:r w:rsidR="00AB3B6E" w:rsidRPr="00362606">
        <w:rPr>
          <w:rStyle w:val="a7"/>
          <w:rFonts w:cs="Times New Roman" w:hint="eastAsia"/>
          <w:noProof/>
          <w:color w:val="auto"/>
          <w:szCs w:val="24"/>
          <w:u w:val="none"/>
          <w:lang w:eastAsia="ja-JP"/>
        </w:rPr>
        <w:t xml:space="preserve">pn J </w:t>
      </w:r>
      <w:r w:rsidR="00A743E4" w:rsidRPr="00362606">
        <w:rPr>
          <w:rStyle w:val="a7"/>
          <w:rFonts w:cs="Times New Roman" w:hint="eastAsia"/>
          <w:noProof/>
          <w:color w:val="auto"/>
          <w:szCs w:val="24"/>
          <w:u w:val="none"/>
          <w:lang w:eastAsia="ja-JP"/>
        </w:rPr>
        <w:t>P</w:t>
      </w:r>
      <w:r w:rsidR="00AB3B6E" w:rsidRPr="00362606">
        <w:rPr>
          <w:rStyle w:val="a7"/>
          <w:rFonts w:cs="Times New Roman" w:hint="eastAsia"/>
          <w:noProof/>
          <w:color w:val="auto"/>
          <w:szCs w:val="24"/>
          <w:u w:val="none"/>
          <w:lang w:eastAsia="ja-JP"/>
        </w:rPr>
        <w:t>s</w:t>
      </w:r>
      <w:r w:rsidR="00A743E4" w:rsidRPr="00362606">
        <w:rPr>
          <w:rStyle w:val="a7"/>
          <w:rFonts w:cs="Times New Roman" w:hint="eastAsia"/>
          <w:noProof/>
          <w:color w:val="auto"/>
          <w:szCs w:val="24"/>
          <w:u w:val="none"/>
          <w:lang w:eastAsia="ja-JP"/>
        </w:rPr>
        <w:t>ychol</w:t>
      </w:r>
      <w:r w:rsidR="0015246D" w:rsidRPr="00362606">
        <w:rPr>
          <w:rStyle w:val="a7"/>
          <w:rFonts w:cs="Times New Roman"/>
          <w:noProof/>
          <w:color w:val="auto"/>
          <w:szCs w:val="24"/>
          <w:u w:val="none"/>
          <w:lang w:eastAsia="ja-JP"/>
        </w:rPr>
        <w:t>. 2014;85:364–72.</w:t>
      </w:r>
      <w:r w:rsidR="00A1047B" w:rsidRPr="00362606">
        <w:rPr>
          <w:rStyle w:val="a7"/>
          <w:rFonts w:cs="Times New Roman" w:hint="eastAsia"/>
          <w:noProof/>
          <w:color w:val="auto"/>
          <w:szCs w:val="24"/>
          <w:u w:val="none"/>
          <w:lang w:eastAsia="ja-JP"/>
        </w:rPr>
        <w:t xml:space="preserve"> (in Japanese) </w:t>
      </w:r>
      <w:r w:rsidR="00041A61" w:rsidRPr="00362606">
        <w:rPr>
          <w:rStyle w:val="a7"/>
          <w:rFonts w:cs="Times New Roman"/>
          <w:noProof/>
          <w:color w:val="auto"/>
          <w:szCs w:val="24"/>
          <w:u w:val="none"/>
          <w:lang w:eastAsia="ja-JP"/>
        </w:rPr>
        <w:t>doi</w:t>
      </w:r>
      <w:r w:rsidR="00041A61" w:rsidRPr="00362606">
        <w:rPr>
          <w:rStyle w:val="a7"/>
          <w:rFonts w:cs="Times New Roman" w:hint="eastAsia"/>
          <w:noProof/>
          <w:color w:val="auto"/>
          <w:szCs w:val="24"/>
          <w:u w:val="none"/>
          <w:lang w:eastAsia="ja-JP"/>
        </w:rPr>
        <w:t xml:space="preserve">: </w:t>
      </w:r>
      <w:r w:rsidR="00041A61" w:rsidRPr="00362606">
        <w:rPr>
          <w:rStyle w:val="a7"/>
          <w:rFonts w:cs="Times New Roman"/>
          <w:noProof/>
          <w:color w:val="auto"/>
          <w:szCs w:val="24"/>
          <w:u w:val="none"/>
          <w:lang w:eastAsia="ja-JP"/>
        </w:rPr>
        <w:t>10.4992/jjpsy.85.13214</w:t>
      </w:r>
      <w:r w:rsidR="00041A61" w:rsidRPr="00362606">
        <w:rPr>
          <w:rStyle w:val="a7"/>
          <w:rFonts w:cs="Times New Roman" w:hint="eastAsia"/>
          <w:noProof/>
          <w:color w:val="auto"/>
          <w:szCs w:val="24"/>
          <w:u w:val="none"/>
          <w:lang w:eastAsia="ja-JP"/>
        </w:rPr>
        <w:t>.</w:t>
      </w:r>
    </w:p>
    <w:p w14:paraId="1D79C5C0" w14:textId="467E31FA" w:rsidR="0015246D" w:rsidRPr="00362606" w:rsidRDefault="00AA6A4B" w:rsidP="006C7A66">
      <w:pPr>
        <w:tabs>
          <w:tab w:val="clear" w:pos="3068"/>
        </w:tabs>
        <w:spacing w:after="240" w:line="240" w:lineRule="auto"/>
        <w:ind w:firstLine="0"/>
        <w:jc w:val="both"/>
        <w:rPr>
          <w:rStyle w:val="a7"/>
          <w:rFonts w:cs="Times New Roman"/>
          <w:noProof/>
          <w:color w:val="auto"/>
          <w:szCs w:val="24"/>
          <w:u w:val="none"/>
          <w:lang w:eastAsia="ja-JP"/>
        </w:rPr>
      </w:pPr>
      <w:r>
        <w:rPr>
          <w:rStyle w:val="a7"/>
          <w:rFonts w:cs="Times New Roman" w:hint="eastAsia"/>
          <w:noProof/>
          <w:color w:val="auto"/>
          <w:szCs w:val="24"/>
          <w:u w:val="none"/>
          <w:lang w:eastAsia="ja-JP"/>
        </w:rPr>
        <w:t>80</w:t>
      </w:r>
      <w:r w:rsidR="0015246D" w:rsidRPr="00362606">
        <w:rPr>
          <w:rStyle w:val="a7"/>
          <w:rFonts w:cs="Times New Roman"/>
          <w:noProof/>
          <w:color w:val="auto"/>
          <w:szCs w:val="24"/>
          <w:u w:val="none"/>
          <w:lang w:eastAsia="ja-JP"/>
        </w:rPr>
        <w:t>. Drake C, Richardson G, Roehrs T, Scofield H, Roth T. Vulnerability to stress-related sleep disturbance and hyperarousal. Sleep. 2004;27:285–91.</w:t>
      </w:r>
      <w:r w:rsidR="00CC0C16" w:rsidRPr="00362606">
        <w:rPr>
          <w:rStyle w:val="a7"/>
          <w:rFonts w:cs="Times New Roman" w:hint="eastAsia"/>
          <w:noProof/>
          <w:color w:val="auto"/>
          <w:szCs w:val="24"/>
          <w:u w:val="none"/>
          <w:lang w:eastAsia="ja-JP"/>
        </w:rPr>
        <w:t xml:space="preserve"> </w:t>
      </w:r>
      <w:r w:rsidR="003679BB" w:rsidRPr="00362606">
        <w:rPr>
          <w:rStyle w:val="a7"/>
          <w:rFonts w:cs="Times New Roman"/>
          <w:noProof/>
          <w:color w:val="auto"/>
          <w:szCs w:val="24"/>
          <w:u w:val="none"/>
          <w:lang w:eastAsia="ja-JP"/>
        </w:rPr>
        <w:t>doi</w:t>
      </w:r>
      <w:r w:rsidR="003679BB" w:rsidRPr="00362606">
        <w:rPr>
          <w:rStyle w:val="a7"/>
          <w:rFonts w:cs="Times New Roman" w:hint="eastAsia"/>
          <w:noProof/>
          <w:color w:val="auto"/>
          <w:szCs w:val="24"/>
          <w:u w:val="none"/>
          <w:lang w:eastAsia="ja-JP"/>
        </w:rPr>
        <w:t xml:space="preserve">: </w:t>
      </w:r>
      <w:r w:rsidR="003679BB" w:rsidRPr="00362606">
        <w:rPr>
          <w:rStyle w:val="a7"/>
          <w:rFonts w:cs="Times New Roman"/>
          <w:noProof/>
          <w:color w:val="auto"/>
          <w:szCs w:val="24"/>
          <w:u w:val="none"/>
          <w:lang w:eastAsia="ja-JP"/>
        </w:rPr>
        <w:t>10.1093/sleep/27.2.285</w:t>
      </w:r>
      <w:r w:rsidR="003679BB" w:rsidRPr="00362606">
        <w:rPr>
          <w:rStyle w:val="a7"/>
          <w:rFonts w:cs="Times New Roman" w:hint="eastAsia"/>
          <w:noProof/>
          <w:color w:val="auto"/>
          <w:szCs w:val="24"/>
          <w:u w:val="none"/>
          <w:lang w:eastAsia="ja-JP"/>
        </w:rPr>
        <w:t>.</w:t>
      </w:r>
    </w:p>
    <w:p w14:paraId="63A420B4" w14:textId="0885B770" w:rsidR="0015246D" w:rsidRPr="00362606" w:rsidRDefault="005A7858" w:rsidP="006C7A66">
      <w:pPr>
        <w:tabs>
          <w:tab w:val="clear" w:pos="3068"/>
        </w:tabs>
        <w:spacing w:after="240" w:line="240" w:lineRule="auto"/>
        <w:ind w:firstLine="0"/>
        <w:jc w:val="both"/>
        <w:rPr>
          <w:rStyle w:val="a7"/>
          <w:rFonts w:cs="Times New Roman"/>
          <w:noProof/>
          <w:color w:val="auto"/>
          <w:szCs w:val="24"/>
          <w:u w:val="none"/>
          <w:lang w:eastAsia="ja-JP"/>
        </w:rPr>
      </w:pPr>
      <w:r w:rsidRPr="00362606">
        <w:rPr>
          <w:rStyle w:val="a7"/>
          <w:rFonts w:cs="Times New Roman" w:hint="eastAsia"/>
          <w:noProof/>
          <w:color w:val="auto"/>
          <w:szCs w:val="24"/>
          <w:u w:val="none"/>
          <w:lang w:eastAsia="ja-JP"/>
        </w:rPr>
        <w:lastRenderedPageBreak/>
        <w:t>8</w:t>
      </w:r>
      <w:r w:rsidR="00AA6A4B">
        <w:rPr>
          <w:rStyle w:val="a7"/>
          <w:rFonts w:cs="Times New Roman" w:hint="eastAsia"/>
          <w:noProof/>
          <w:color w:val="auto"/>
          <w:szCs w:val="24"/>
          <w:u w:val="none"/>
          <w:lang w:eastAsia="ja-JP"/>
        </w:rPr>
        <w:t>1</w:t>
      </w:r>
      <w:r w:rsidR="0015246D" w:rsidRPr="00362606">
        <w:rPr>
          <w:rStyle w:val="a7"/>
          <w:rFonts w:cs="Times New Roman"/>
          <w:noProof/>
          <w:color w:val="auto"/>
          <w:szCs w:val="24"/>
          <w:u w:val="none"/>
          <w:lang w:eastAsia="ja-JP"/>
        </w:rPr>
        <w:t>. Nakajima S, Okajima I, Sasai T, Kobayashi M, Furudate N, Drake CL, et al. Validation of the Japanese version of the Ford Insomnia Response to Stress Test and the association of sleep reactivity with trait anxiety and insomnia. Sleep Med. 2014;15:196–202.</w:t>
      </w:r>
      <w:r w:rsidR="00DC2442" w:rsidRPr="00362606">
        <w:rPr>
          <w:rStyle w:val="a7"/>
          <w:rFonts w:cs="Times New Roman" w:hint="eastAsia"/>
          <w:noProof/>
          <w:color w:val="auto"/>
          <w:szCs w:val="24"/>
          <w:u w:val="none"/>
          <w:lang w:eastAsia="ja-JP"/>
        </w:rPr>
        <w:t xml:space="preserve"> </w:t>
      </w:r>
      <w:r w:rsidR="009E03FA" w:rsidRPr="00362606">
        <w:rPr>
          <w:rStyle w:val="a7"/>
          <w:rFonts w:cs="Times New Roman"/>
          <w:noProof/>
          <w:color w:val="auto"/>
          <w:szCs w:val="24"/>
          <w:u w:val="none"/>
          <w:lang w:eastAsia="ja-JP"/>
        </w:rPr>
        <w:t>doi</w:t>
      </w:r>
      <w:r w:rsidR="009E03FA" w:rsidRPr="00362606">
        <w:rPr>
          <w:rStyle w:val="a7"/>
          <w:rFonts w:cs="Times New Roman" w:hint="eastAsia"/>
          <w:noProof/>
          <w:color w:val="auto"/>
          <w:szCs w:val="24"/>
          <w:u w:val="none"/>
          <w:lang w:eastAsia="ja-JP"/>
        </w:rPr>
        <w:t xml:space="preserve">: </w:t>
      </w:r>
      <w:r w:rsidR="009E03FA" w:rsidRPr="00362606">
        <w:rPr>
          <w:rStyle w:val="a7"/>
          <w:rFonts w:cs="Times New Roman"/>
          <w:noProof/>
          <w:color w:val="auto"/>
          <w:szCs w:val="24"/>
          <w:u w:val="none"/>
          <w:lang w:eastAsia="ja-JP"/>
        </w:rPr>
        <w:t>10.1016/j.sleep.2013.09.022</w:t>
      </w:r>
      <w:r w:rsidR="009E03FA" w:rsidRPr="00362606">
        <w:rPr>
          <w:rStyle w:val="a7"/>
          <w:rFonts w:cs="Times New Roman" w:hint="eastAsia"/>
          <w:noProof/>
          <w:color w:val="auto"/>
          <w:szCs w:val="24"/>
          <w:u w:val="none"/>
          <w:lang w:eastAsia="ja-JP"/>
        </w:rPr>
        <w:t>.</w:t>
      </w:r>
    </w:p>
    <w:p w14:paraId="2A877DF2" w14:textId="48628B41" w:rsidR="0015246D" w:rsidRPr="00362606" w:rsidRDefault="003D2892" w:rsidP="006C7A66">
      <w:pPr>
        <w:tabs>
          <w:tab w:val="clear" w:pos="3068"/>
        </w:tabs>
        <w:spacing w:after="240" w:line="240" w:lineRule="auto"/>
        <w:ind w:firstLine="0"/>
        <w:jc w:val="both"/>
        <w:rPr>
          <w:rStyle w:val="a7"/>
          <w:rFonts w:cs="Times New Roman"/>
          <w:noProof/>
          <w:color w:val="auto"/>
          <w:szCs w:val="24"/>
          <w:u w:val="none"/>
          <w:lang w:eastAsia="ja-JP"/>
        </w:rPr>
      </w:pPr>
      <w:r w:rsidRPr="00362606">
        <w:rPr>
          <w:rStyle w:val="a7"/>
          <w:rFonts w:cs="Times New Roman" w:hint="eastAsia"/>
          <w:noProof/>
          <w:color w:val="auto"/>
          <w:szCs w:val="24"/>
          <w:u w:val="none"/>
          <w:lang w:eastAsia="ja-JP"/>
        </w:rPr>
        <w:t>8</w:t>
      </w:r>
      <w:r w:rsidR="00AA6A4B">
        <w:rPr>
          <w:rStyle w:val="a7"/>
          <w:rFonts w:cs="Times New Roman" w:hint="eastAsia"/>
          <w:noProof/>
          <w:color w:val="auto"/>
          <w:szCs w:val="24"/>
          <w:u w:val="none"/>
          <w:lang w:eastAsia="ja-JP"/>
        </w:rPr>
        <w:t>2</w:t>
      </w:r>
      <w:r w:rsidR="0015246D" w:rsidRPr="00362606">
        <w:rPr>
          <w:rStyle w:val="a7"/>
          <w:rFonts w:cs="Times New Roman"/>
          <w:noProof/>
          <w:color w:val="auto"/>
          <w:szCs w:val="24"/>
          <w:u w:val="none"/>
          <w:lang w:eastAsia="ja-JP"/>
        </w:rPr>
        <w:t>. Buysse DJ, Reynolds</w:t>
      </w:r>
      <w:r w:rsidR="00D42DC1" w:rsidRPr="00362606">
        <w:rPr>
          <w:rStyle w:val="a7"/>
          <w:rFonts w:cs="Times New Roman"/>
          <w:noProof/>
          <w:color w:val="auto"/>
          <w:szCs w:val="24"/>
          <w:u w:val="none"/>
          <w:lang w:eastAsia="ja-JP"/>
        </w:rPr>
        <w:t>III</w:t>
      </w:r>
      <w:r w:rsidR="0015246D" w:rsidRPr="00362606">
        <w:rPr>
          <w:rStyle w:val="a7"/>
          <w:rFonts w:cs="Times New Roman"/>
          <w:noProof/>
          <w:color w:val="auto"/>
          <w:szCs w:val="24"/>
          <w:u w:val="none"/>
          <w:lang w:eastAsia="ja-JP"/>
        </w:rPr>
        <w:t xml:space="preserve"> CF, Monk TH, Berman SR, Kupfer DJ. The Pittsburgh Sleep Quality Index: a new instrument for psychiatric practice and research. Psychiatry Res. 1989;28:193–213.</w:t>
      </w:r>
      <w:r w:rsidR="008B38F5" w:rsidRPr="00362606">
        <w:rPr>
          <w:rStyle w:val="a7"/>
          <w:rFonts w:cs="Times New Roman" w:hint="eastAsia"/>
          <w:noProof/>
          <w:color w:val="auto"/>
          <w:szCs w:val="24"/>
          <w:u w:val="none"/>
          <w:lang w:eastAsia="ja-JP"/>
        </w:rPr>
        <w:t xml:space="preserve"> </w:t>
      </w:r>
      <w:r w:rsidR="001C52D5" w:rsidRPr="00362606">
        <w:rPr>
          <w:rStyle w:val="a7"/>
          <w:rFonts w:cs="Times New Roman"/>
          <w:noProof/>
          <w:color w:val="auto"/>
          <w:szCs w:val="24"/>
          <w:u w:val="none"/>
          <w:lang w:eastAsia="ja-JP"/>
        </w:rPr>
        <w:t>doi</w:t>
      </w:r>
      <w:r w:rsidR="001C52D5" w:rsidRPr="00362606">
        <w:rPr>
          <w:rStyle w:val="a7"/>
          <w:rFonts w:cs="Times New Roman" w:hint="eastAsia"/>
          <w:noProof/>
          <w:color w:val="auto"/>
          <w:szCs w:val="24"/>
          <w:u w:val="none"/>
          <w:lang w:eastAsia="ja-JP"/>
        </w:rPr>
        <w:t xml:space="preserve">: </w:t>
      </w:r>
      <w:r w:rsidR="001C52D5" w:rsidRPr="00362606">
        <w:rPr>
          <w:rStyle w:val="a7"/>
          <w:rFonts w:cs="Times New Roman"/>
          <w:noProof/>
          <w:color w:val="auto"/>
          <w:szCs w:val="24"/>
          <w:u w:val="none"/>
          <w:lang w:eastAsia="ja-JP"/>
        </w:rPr>
        <w:t>10.1016/0165-1781(89)90047-4</w:t>
      </w:r>
      <w:r w:rsidR="001C52D5" w:rsidRPr="00362606">
        <w:rPr>
          <w:rStyle w:val="a7"/>
          <w:rFonts w:cs="Times New Roman" w:hint="eastAsia"/>
          <w:noProof/>
          <w:color w:val="auto"/>
          <w:szCs w:val="24"/>
          <w:u w:val="none"/>
          <w:lang w:eastAsia="ja-JP"/>
        </w:rPr>
        <w:t>.</w:t>
      </w:r>
    </w:p>
    <w:p w14:paraId="2AF77D9D" w14:textId="1A61934B" w:rsidR="0015246D" w:rsidRPr="00362606" w:rsidRDefault="003D2892" w:rsidP="006C7A66">
      <w:pPr>
        <w:tabs>
          <w:tab w:val="clear" w:pos="3068"/>
        </w:tabs>
        <w:spacing w:after="240" w:line="240" w:lineRule="auto"/>
        <w:ind w:firstLine="0"/>
        <w:jc w:val="both"/>
        <w:rPr>
          <w:rStyle w:val="a7"/>
          <w:rFonts w:cs="Times New Roman"/>
          <w:noProof/>
          <w:color w:val="auto"/>
          <w:szCs w:val="24"/>
          <w:u w:val="none"/>
          <w:lang w:eastAsia="ja-JP"/>
        </w:rPr>
      </w:pPr>
      <w:r w:rsidRPr="00362606">
        <w:rPr>
          <w:rStyle w:val="a7"/>
          <w:rFonts w:cs="Times New Roman" w:hint="eastAsia"/>
          <w:noProof/>
          <w:color w:val="auto"/>
          <w:szCs w:val="24"/>
          <w:u w:val="none"/>
          <w:lang w:eastAsia="ja-JP"/>
        </w:rPr>
        <w:t>8</w:t>
      </w:r>
      <w:r w:rsidR="00AA6A4B">
        <w:rPr>
          <w:rStyle w:val="a7"/>
          <w:rFonts w:cs="Times New Roman" w:hint="eastAsia"/>
          <w:noProof/>
          <w:color w:val="auto"/>
          <w:szCs w:val="24"/>
          <w:u w:val="none"/>
          <w:lang w:eastAsia="ja-JP"/>
        </w:rPr>
        <w:t>3</w:t>
      </w:r>
      <w:r w:rsidR="0015246D" w:rsidRPr="00362606">
        <w:rPr>
          <w:rStyle w:val="a7"/>
          <w:rFonts w:cs="Times New Roman"/>
          <w:noProof/>
          <w:color w:val="auto"/>
          <w:szCs w:val="24"/>
          <w:u w:val="none"/>
          <w:lang w:eastAsia="ja-JP"/>
        </w:rPr>
        <w:t>. Doi Y, Minowa M, Uchiyama M, Okawa M, Kim K, Shibui K, et al. Psychometric assessment of subjective sleep quality using the Japanese version of the Pittsburgh Sleep Quality Index (PSQI-J) in psychiatric disordered and control subjects. Psychiatry Res. 2000;97:165–72.</w:t>
      </w:r>
      <w:r w:rsidR="00BA43DD" w:rsidRPr="00362606">
        <w:rPr>
          <w:rStyle w:val="a7"/>
          <w:rFonts w:cs="Times New Roman" w:hint="eastAsia"/>
          <w:noProof/>
          <w:color w:val="auto"/>
          <w:szCs w:val="24"/>
          <w:u w:val="none"/>
          <w:lang w:eastAsia="ja-JP"/>
        </w:rPr>
        <w:t xml:space="preserve"> </w:t>
      </w:r>
      <w:r w:rsidR="00C95402" w:rsidRPr="00362606">
        <w:rPr>
          <w:rStyle w:val="a7"/>
          <w:rFonts w:cs="Times New Roman"/>
          <w:noProof/>
          <w:color w:val="auto"/>
          <w:szCs w:val="24"/>
          <w:u w:val="none"/>
          <w:lang w:eastAsia="ja-JP"/>
        </w:rPr>
        <w:t>doi</w:t>
      </w:r>
      <w:r w:rsidR="00C95402" w:rsidRPr="00362606">
        <w:rPr>
          <w:rStyle w:val="a7"/>
          <w:rFonts w:cs="Times New Roman" w:hint="eastAsia"/>
          <w:noProof/>
          <w:color w:val="auto"/>
          <w:szCs w:val="24"/>
          <w:u w:val="none"/>
          <w:lang w:eastAsia="ja-JP"/>
        </w:rPr>
        <w:t xml:space="preserve">: </w:t>
      </w:r>
      <w:r w:rsidR="00C95402" w:rsidRPr="00362606">
        <w:rPr>
          <w:rStyle w:val="a7"/>
          <w:rFonts w:cs="Times New Roman"/>
          <w:noProof/>
          <w:color w:val="auto"/>
          <w:szCs w:val="24"/>
          <w:u w:val="none"/>
          <w:lang w:eastAsia="ja-JP"/>
        </w:rPr>
        <w:t>10.1016/s0165-1781(00)00232-8</w:t>
      </w:r>
      <w:r w:rsidR="00C95402" w:rsidRPr="00362606">
        <w:rPr>
          <w:rStyle w:val="a7"/>
          <w:rFonts w:cs="Times New Roman" w:hint="eastAsia"/>
          <w:noProof/>
          <w:color w:val="auto"/>
          <w:szCs w:val="24"/>
          <w:u w:val="none"/>
          <w:lang w:eastAsia="ja-JP"/>
        </w:rPr>
        <w:t>.</w:t>
      </w:r>
    </w:p>
    <w:p w14:paraId="67F17E0F" w14:textId="71473BB7" w:rsidR="0061018A" w:rsidRPr="00362606" w:rsidRDefault="00646464" w:rsidP="006C7A66">
      <w:pPr>
        <w:tabs>
          <w:tab w:val="clear" w:pos="3068"/>
        </w:tabs>
        <w:spacing w:after="240" w:line="240" w:lineRule="auto"/>
        <w:ind w:firstLine="0"/>
        <w:jc w:val="both"/>
        <w:rPr>
          <w:rStyle w:val="a7"/>
          <w:rFonts w:cs="Times New Roman"/>
          <w:noProof/>
          <w:color w:val="auto"/>
          <w:szCs w:val="24"/>
          <w:u w:val="none"/>
          <w:lang w:eastAsia="ja-JP"/>
        </w:rPr>
      </w:pPr>
      <w:r w:rsidRPr="00362606">
        <w:rPr>
          <w:rStyle w:val="a7"/>
          <w:rFonts w:cs="Times New Roman" w:hint="eastAsia"/>
          <w:noProof/>
          <w:color w:val="auto"/>
          <w:szCs w:val="24"/>
          <w:u w:val="none"/>
          <w:lang w:eastAsia="ja-JP"/>
        </w:rPr>
        <w:t>8</w:t>
      </w:r>
      <w:r w:rsidR="00AA6A4B">
        <w:rPr>
          <w:rStyle w:val="a7"/>
          <w:rFonts w:cs="Times New Roman" w:hint="eastAsia"/>
          <w:noProof/>
          <w:color w:val="auto"/>
          <w:szCs w:val="24"/>
          <w:u w:val="none"/>
          <w:lang w:eastAsia="ja-JP"/>
        </w:rPr>
        <w:t>4</w:t>
      </w:r>
      <w:r w:rsidR="0015246D" w:rsidRPr="00362606">
        <w:rPr>
          <w:rStyle w:val="a7"/>
          <w:rFonts w:cs="Times New Roman" w:hint="eastAsia"/>
          <w:noProof/>
          <w:color w:val="auto"/>
          <w:szCs w:val="24"/>
          <w:u w:val="none"/>
          <w:lang w:eastAsia="ja-JP"/>
        </w:rPr>
        <w:t xml:space="preserve">. </w:t>
      </w:r>
      <w:r w:rsidR="00C36619" w:rsidRPr="00362606">
        <w:rPr>
          <w:rStyle w:val="a7"/>
          <w:rFonts w:cs="Times New Roman"/>
          <w:noProof/>
          <w:color w:val="auto"/>
          <w:szCs w:val="24"/>
          <w:u w:val="none"/>
          <w:lang w:eastAsia="ja-JP"/>
        </w:rPr>
        <w:t>Ministry of Education, Culture, Sports, Science, and Technology of Japan</w:t>
      </w:r>
      <w:r w:rsidR="00747567" w:rsidRPr="00362606">
        <w:rPr>
          <w:rStyle w:val="a7"/>
          <w:rFonts w:cs="Times New Roman" w:hint="eastAsia"/>
          <w:noProof/>
          <w:color w:val="auto"/>
          <w:szCs w:val="24"/>
          <w:u w:val="none"/>
          <w:lang w:eastAsia="ja-JP"/>
        </w:rPr>
        <w:t xml:space="preserve">: </w:t>
      </w:r>
      <w:r w:rsidR="00747567" w:rsidRPr="00362606">
        <w:rPr>
          <w:rStyle w:val="a7"/>
          <w:rFonts w:cs="Times New Roman"/>
          <w:noProof/>
          <w:color w:val="auto"/>
          <w:szCs w:val="24"/>
          <w:u w:val="none"/>
          <w:lang w:eastAsia="ja-JP"/>
        </w:rPr>
        <w:t xml:space="preserve">The </w:t>
      </w:r>
      <w:r w:rsidR="00747567" w:rsidRPr="00362606">
        <w:rPr>
          <w:rStyle w:val="a7"/>
          <w:rFonts w:cs="Times New Roman" w:hint="eastAsia"/>
          <w:noProof/>
          <w:color w:val="auto"/>
          <w:szCs w:val="24"/>
          <w:u w:val="none"/>
          <w:lang w:eastAsia="ja-JP"/>
        </w:rPr>
        <w:t>s</w:t>
      </w:r>
      <w:r w:rsidR="00747567" w:rsidRPr="00362606">
        <w:rPr>
          <w:rStyle w:val="a7"/>
          <w:rFonts w:cs="Times New Roman"/>
          <w:noProof/>
          <w:color w:val="auto"/>
          <w:szCs w:val="24"/>
          <w:u w:val="none"/>
          <w:lang w:eastAsia="ja-JP"/>
        </w:rPr>
        <w:t xml:space="preserve">tandard </w:t>
      </w:r>
      <w:r w:rsidR="00747567" w:rsidRPr="00362606">
        <w:rPr>
          <w:rStyle w:val="a7"/>
          <w:rFonts w:cs="Times New Roman" w:hint="eastAsia"/>
          <w:noProof/>
          <w:color w:val="auto"/>
          <w:szCs w:val="24"/>
          <w:u w:val="none"/>
          <w:lang w:eastAsia="ja-JP"/>
        </w:rPr>
        <w:t>t</w:t>
      </w:r>
      <w:r w:rsidR="00747567" w:rsidRPr="00362606">
        <w:rPr>
          <w:rStyle w:val="a7"/>
          <w:rFonts w:cs="Times New Roman"/>
          <w:noProof/>
          <w:color w:val="auto"/>
          <w:szCs w:val="24"/>
          <w:u w:val="none"/>
          <w:lang w:eastAsia="ja-JP"/>
        </w:rPr>
        <w:t xml:space="preserve">ables of </w:t>
      </w:r>
      <w:r w:rsidR="00747567" w:rsidRPr="00362606">
        <w:rPr>
          <w:rStyle w:val="a7"/>
          <w:rFonts w:cs="Times New Roman" w:hint="eastAsia"/>
          <w:noProof/>
          <w:color w:val="auto"/>
          <w:szCs w:val="24"/>
          <w:u w:val="none"/>
          <w:lang w:eastAsia="ja-JP"/>
        </w:rPr>
        <w:t>f</w:t>
      </w:r>
      <w:r w:rsidR="00747567" w:rsidRPr="00362606">
        <w:rPr>
          <w:rStyle w:val="a7"/>
          <w:rFonts w:cs="Times New Roman"/>
          <w:noProof/>
          <w:color w:val="auto"/>
          <w:szCs w:val="24"/>
          <w:u w:val="none"/>
          <w:lang w:eastAsia="ja-JP"/>
        </w:rPr>
        <w:t xml:space="preserve">ood </w:t>
      </w:r>
      <w:r w:rsidR="00747567" w:rsidRPr="00362606">
        <w:rPr>
          <w:rStyle w:val="a7"/>
          <w:rFonts w:cs="Times New Roman" w:hint="eastAsia"/>
          <w:noProof/>
          <w:color w:val="auto"/>
          <w:szCs w:val="24"/>
          <w:u w:val="none"/>
          <w:lang w:eastAsia="ja-JP"/>
        </w:rPr>
        <w:t>c</w:t>
      </w:r>
      <w:r w:rsidR="00747567" w:rsidRPr="00362606">
        <w:rPr>
          <w:rStyle w:val="a7"/>
          <w:rFonts w:cs="Times New Roman"/>
          <w:noProof/>
          <w:color w:val="auto"/>
          <w:szCs w:val="24"/>
          <w:u w:val="none"/>
          <w:lang w:eastAsia="ja-JP"/>
        </w:rPr>
        <w:t>omposition in Japan 2020.</w:t>
      </w:r>
      <w:r w:rsidR="005816F3" w:rsidRPr="00362606">
        <w:rPr>
          <w:rStyle w:val="a7"/>
          <w:rFonts w:cs="Times New Roman" w:hint="eastAsia"/>
          <w:noProof/>
          <w:color w:val="auto"/>
          <w:szCs w:val="24"/>
          <w:u w:val="none"/>
          <w:lang w:eastAsia="ja-JP"/>
        </w:rPr>
        <w:t xml:space="preserve"> </w:t>
      </w:r>
      <w:hyperlink r:id="rId11" w:history="1">
        <w:r w:rsidR="005816F3" w:rsidRPr="00362606">
          <w:rPr>
            <w:rStyle w:val="a7"/>
            <w:rFonts w:cs="Times New Roman"/>
            <w:noProof/>
            <w:szCs w:val="24"/>
            <w:lang w:eastAsia="ja-JP"/>
          </w:rPr>
          <w:t>https://www.mext.go.jp/content/20201225-mxt_kagsei-mext_01110_012.xlsx</w:t>
        </w:r>
      </w:hyperlink>
      <w:r w:rsidR="0061018A" w:rsidRPr="00362606">
        <w:rPr>
          <w:rStyle w:val="a7"/>
          <w:rFonts w:cs="Times New Roman"/>
          <w:noProof/>
          <w:color w:val="auto"/>
          <w:szCs w:val="24"/>
          <w:u w:val="none"/>
          <w:lang w:eastAsia="ja-JP"/>
        </w:rPr>
        <w:t xml:space="preserve"> </w:t>
      </w:r>
      <w:r w:rsidR="00C36619" w:rsidRPr="00362606">
        <w:rPr>
          <w:rStyle w:val="a7"/>
          <w:rFonts w:cs="Times New Roman"/>
          <w:noProof/>
          <w:color w:val="auto"/>
          <w:szCs w:val="24"/>
          <w:u w:val="none"/>
          <w:lang w:eastAsia="ja-JP"/>
        </w:rPr>
        <w:t xml:space="preserve">(2020). </w:t>
      </w:r>
      <w:r w:rsidR="00B42C5E" w:rsidRPr="00362606">
        <w:rPr>
          <w:rFonts w:cs="Times New Roman"/>
          <w:szCs w:val="24"/>
        </w:rPr>
        <w:t xml:space="preserve">Accessed </w:t>
      </w:r>
      <w:r w:rsidR="003D2892" w:rsidRPr="00362606">
        <w:rPr>
          <w:rFonts w:cs="Times New Roman" w:hint="eastAsia"/>
          <w:szCs w:val="24"/>
          <w:lang w:eastAsia="ja-JP"/>
        </w:rPr>
        <w:t>10</w:t>
      </w:r>
      <w:r w:rsidR="00B42C5E" w:rsidRPr="00362606">
        <w:rPr>
          <w:rFonts w:cs="Times New Roman"/>
          <w:szCs w:val="24"/>
        </w:rPr>
        <w:t xml:space="preserve"> </w:t>
      </w:r>
      <w:r w:rsidR="003D2892" w:rsidRPr="00362606">
        <w:rPr>
          <w:rFonts w:cs="Times New Roman" w:hint="eastAsia"/>
          <w:szCs w:val="24"/>
          <w:lang w:eastAsia="ja-JP"/>
        </w:rPr>
        <w:t>Sep.</w:t>
      </w:r>
      <w:r w:rsidR="00B42C5E" w:rsidRPr="00362606">
        <w:rPr>
          <w:rFonts w:cs="Times New Roman"/>
          <w:szCs w:val="24"/>
        </w:rPr>
        <w:t xml:space="preserve"> 2024.</w:t>
      </w:r>
    </w:p>
    <w:p w14:paraId="121A60C0" w14:textId="052C9C65" w:rsidR="0015246D" w:rsidRPr="00362606" w:rsidRDefault="00646464" w:rsidP="006C7A66">
      <w:pPr>
        <w:tabs>
          <w:tab w:val="clear" w:pos="3068"/>
        </w:tabs>
        <w:spacing w:after="240" w:line="240" w:lineRule="auto"/>
        <w:ind w:firstLine="0"/>
        <w:jc w:val="both"/>
        <w:rPr>
          <w:rStyle w:val="a7"/>
          <w:rFonts w:cs="Times New Roman"/>
          <w:noProof/>
          <w:color w:val="auto"/>
          <w:szCs w:val="24"/>
          <w:u w:val="none"/>
          <w:lang w:eastAsia="ja-JP"/>
        </w:rPr>
      </w:pPr>
      <w:r w:rsidRPr="00362606">
        <w:rPr>
          <w:rStyle w:val="a7"/>
          <w:rFonts w:cs="Times New Roman" w:hint="eastAsia"/>
          <w:noProof/>
          <w:color w:val="auto"/>
          <w:szCs w:val="24"/>
          <w:u w:val="none"/>
          <w:lang w:eastAsia="ja-JP"/>
        </w:rPr>
        <w:t>8</w:t>
      </w:r>
      <w:r w:rsidR="00AA6A4B">
        <w:rPr>
          <w:rStyle w:val="a7"/>
          <w:rFonts w:cs="Times New Roman" w:hint="eastAsia"/>
          <w:noProof/>
          <w:color w:val="auto"/>
          <w:szCs w:val="24"/>
          <w:u w:val="none"/>
          <w:lang w:eastAsia="ja-JP"/>
        </w:rPr>
        <w:t>5</w:t>
      </w:r>
      <w:r w:rsidR="0015246D" w:rsidRPr="00362606">
        <w:rPr>
          <w:rStyle w:val="a7"/>
          <w:rFonts w:cs="Times New Roman"/>
          <w:noProof/>
          <w:color w:val="auto"/>
          <w:szCs w:val="24"/>
          <w:u w:val="none"/>
          <w:lang w:eastAsia="ja-JP"/>
        </w:rPr>
        <w:t>. Corchs F, Nutt DJ, Hood S, Bernik M. Serotonin and sensitivity to trauma-related exposure in selective serotonin reuptake inhibitors-recovered posttraumatic stress disorder. Biol Psychiatry. 2009;66:17–24.</w:t>
      </w:r>
      <w:r w:rsidR="00095832" w:rsidRPr="00362606">
        <w:rPr>
          <w:rStyle w:val="a7"/>
          <w:rFonts w:cs="Times New Roman" w:hint="eastAsia"/>
          <w:noProof/>
          <w:color w:val="auto"/>
          <w:szCs w:val="24"/>
          <w:u w:val="none"/>
          <w:lang w:eastAsia="ja-JP"/>
        </w:rPr>
        <w:t xml:space="preserve"> </w:t>
      </w:r>
      <w:r w:rsidR="00095832" w:rsidRPr="00362606">
        <w:rPr>
          <w:rStyle w:val="a7"/>
          <w:rFonts w:cs="Times New Roman"/>
          <w:noProof/>
          <w:color w:val="auto"/>
          <w:szCs w:val="24"/>
          <w:u w:val="none"/>
          <w:lang w:eastAsia="ja-JP"/>
        </w:rPr>
        <w:t>doi</w:t>
      </w:r>
      <w:r w:rsidR="00EB4CC5" w:rsidRPr="00362606">
        <w:rPr>
          <w:rStyle w:val="a7"/>
          <w:rFonts w:cs="Times New Roman" w:hint="eastAsia"/>
          <w:noProof/>
          <w:color w:val="auto"/>
          <w:szCs w:val="24"/>
          <w:u w:val="none"/>
          <w:lang w:eastAsia="ja-JP"/>
        </w:rPr>
        <w:t xml:space="preserve">: </w:t>
      </w:r>
      <w:r w:rsidR="00095832" w:rsidRPr="00362606">
        <w:rPr>
          <w:rStyle w:val="a7"/>
          <w:rFonts w:cs="Times New Roman"/>
          <w:noProof/>
          <w:color w:val="auto"/>
          <w:szCs w:val="24"/>
          <w:u w:val="none"/>
          <w:lang w:eastAsia="ja-JP"/>
        </w:rPr>
        <w:t>10.1016/j.biopsych.2009.01.031</w:t>
      </w:r>
      <w:r w:rsidR="00EB4CC5" w:rsidRPr="00362606">
        <w:rPr>
          <w:rStyle w:val="a7"/>
          <w:rFonts w:cs="Times New Roman" w:hint="eastAsia"/>
          <w:noProof/>
          <w:color w:val="auto"/>
          <w:szCs w:val="24"/>
          <w:u w:val="none"/>
          <w:lang w:eastAsia="ja-JP"/>
        </w:rPr>
        <w:t>.</w:t>
      </w:r>
    </w:p>
    <w:p w14:paraId="18FE6CB6" w14:textId="7882A4A9" w:rsidR="0015246D" w:rsidRPr="00362606" w:rsidRDefault="00646464" w:rsidP="006C7A66">
      <w:pPr>
        <w:tabs>
          <w:tab w:val="clear" w:pos="3068"/>
        </w:tabs>
        <w:spacing w:after="240" w:line="240" w:lineRule="auto"/>
        <w:ind w:firstLine="0"/>
        <w:jc w:val="both"/>
        <w:rPr>
          <w:rStyle w:val="a7"/>
          <w:rFonts w:cs="Times New Roman"/>
          <w:noProof/>
          <w:color w:val="auto"/>
          <w:szCs w:val="24"/>
          <w:u w:val="none"/>
          <w:lang w:eastAsia="ja-JP"/>
        </w:rPr>
      </w:pPr>
      <w:r w:rsidRPr="00362606">
        <w:rPr>
          <w:rStyle w:val="a7"/>
          <w:rFonts w:cs="Times New Roman" w:hint="eastAsia"/>
          <w:noProof/>
          <w:color w:val="auto"/>
          <w:szCs w:val="24"/>
          <w:u w:val="none"/>
          <w:lang w:eastAsia="ja-JP"/>
        </w:rPr>
        <w:t>8</w:t>
      </w:r>
      <w:r w:rsidR="00AA6A4B">
        <w:rPr>
          <w:rStyle w:val="a7"/>
          <w:rFonts w:cs="Times New Roman" w:hint="eastAsia"/>
          <w:noProof/>
          <w:color w:val="auto"/>
          <w:szCs w:val="24"/>
          <w:u w:val="none"/>
          <w:lang w:eastAsia="ja-JP"/>
        </w:rPr>
        <w:t>6</w:t>
      </w:r>
      <w:r w:rsidR="0015246D" w:rsidRPr="00362606">
        <w:rPr>
          <w:rStyle w:val="a7"/>
          <w:rFonts w:cs="Times New Roman"/>
          <w:noProof/>
          <w:color w:val="auto"/>
          <w:szCs w:val="24"/>
          <w:u w:val="none"/>
          <w:lang w:eastAsia="ja-JP"/>
        </w:rPr>
        <w:t>. Kenttä G, Hassmén P, Raglin JS. Mood state monitoring of training and recovery in elite kayakers. E</w:t>
      </w:r>
      <w:r w:rsidR="00680D0F" w:rsidRPr="00362606">
        <w:rPr>
          <w:rStyle w:val="a7"/>
          <w:rFonts w:cs="Times New Roman" w:hint="eastAsia"/>
          <w:noProof/>
          <w:color w:val="auto"/>
          <w:szCs w:val="24"/>
          <w:u w:val="none"/>
          <w:lang w:eastAsia="ja-JP"/>
        </w:rPr>
        <w:t xml:space="preserve">ur </w:t>
      </w:r>
      <w:r w:rsidR="0015246D" w:rsidRPr="00362606">
        <w:rPr>
          <w:rStyle w:val="a7"/>
          <w:rFonts w:cs="Times New Roman"/>
          <w:noProof/>
          <w:color w:val="auto"/>
          <w:szCs w:val="24"/>
          <w:u w:val="none"/>
          <w:lang w:eastAsia="ja-JP"/>
        </w:rPr>
        <w:t>J</w:t>
      </w:r>
      <w:r w:rsidR="00680D0F" w:rsidRPr="00362606">
        <w:rPr>
          <w:rStyle w:val="a7"/>
          <w:rFonts w:cs="Times New Roman" w:hint="eastAsia"/>
          <w:noProof/>
          <w:color w:val="auto"/>
          <w:szCs w:val="24"/>
          <w:u w:val="none"/>
          <w:lang w:eastAsia="ja-JP"/>
        </w:rPr>
        <w:t xml:space="preserve"> </w:t>
      </w:r>
      <w:r w:rsidR="0015246D" w:rsidRPr="00362606">
        <w:rPr>
          <w:rStyle w:val="a7"/>
          <w:rFonts w:cs="Times New Roman"/>
          <w:noProof/>
          <w:color w:val="auto"/>
          <w:szCs w:val="24"/>
          <w:u w:val="none"/>
          <w:lang w:eastAsia="ja-JP"/>
        </w:rPr>
        <w:t>S</w:t>
      </w:r>
      <w:r w:rsidR="00680D0F" w:rsidRPr="00362606">
        <w:rPr>
          <w:rStyle w:val="a7"/>
          <w:rFonts w:cs="Times New Roman" w:hint="eastAsia"/>
          <w:noProof/>
          <w:color w:val="auto"/>
          <w:szCs w:val="24"/>
          <w:u w:val="none"/>
          <w:lang w:eastAsia="ja-JP"/>
        </w:rPr>
        <w:t xml:space="preserve">port </w:t>
      </w:r>
      <w:r w:rsidR="0015246D" w:rsidRPr="00362606">
        <w:rPr>
          <w:rStyle w:val="a7"/>
          <w:rFonts w:cs="Times New Roman"/>
          <w:noProof/>
          <w:color w:val="auto"/>
          <w:szCs w:val="24"/>
          <w:u w:val="none"/>
          <w:lang w:eastAsia="ja-JP"/>
        </w:rPr>
        <w:t>S</w:t>
      </w:r>
      <w:r w:rsidR="00680D0F" w:rsidRPr="00362606">
        <w:rPr>
          <w:rStyle w:val="a7"/>
          <w:rFonts w:cs="Times New Roman" w:hint="eastAsia"/>
          <w:noProof/>
          <w:color w:val="auto"/>
          <w:szCs w:val="24"/>
          <w:u w:val="none"/>
          <w:lang w:eastAsia="ja-JP"/>
        </w:rPr>
        <w:t>ci</w:t>
      </w:r>
      <w:r w:rsidR="0015246D" w:rsidRPr="00362606">
        <w:rPr>
          <w:rStyle w:val="a7"/>
          <w:rFonts w:cs="Times New Roman"/>
          <w:noProof/>
          <w:color w:val="auto"/>
          <w:szCs w:val="24"/>
          <w:u w:val="none"/>
          <w:lang w:eastAsia="ja-JP"/>
        </w:rPr>
        <w:t>. 2006;6:245–53.</w:t>
      </w:r>
      <w:r w:rsidR="00760E75" w:rsidRPr="00362606">
        <w:rPr>
          <w:rStyle w:val="a7"/>
          <w:rFonts w:cs="Times New Roman" w:hint="eastAsia"/>
          <w:noProof/>
          <w:color w:val="auto"/>
          <w:szCs w:val="24"/>
          <w:u w:val="none"/>
          <w:lang w:eastAsia="ja-JP"/>
        </w:rPr>
        <w:t xml:space="preserve"> </w:t>
      </w:r>
      <w:r w:rsidR="00760E75" w:rsidRPr="00362606">
        <w:rPr>
          <w:rStyle w:val="a7"/>
          <w:rFonts w:cs="Times New Roman"/>
          <w:noProof/>
          <w:color w:val="auto"/>
          <w:szCs w:val="24"/>
          <w:u w:val="none"/>
          <w:lang w:eastAsia="ja-JP"/>
        </w:rPr>
        <w:t>doi</w:t>
      </w:r>
      <w:r w:rsidR="00760E75" w:rsidRPr="00362606">
        <w:rPr>
          <w:rStyle w:val="a7"/>
          <w:rFonts w:cs="Times New Roman" w:hint="eastAsia"/>
          <w:noProof/>
          <w:color w:val="auto"/>
          <w:szCs w:val="24"/>
          <w:u w:val="none"/>
          <w:lang w:eastAsia="ja-JP"/>
        </w:rPr>
        <w:t xml:space="preserve">: </w:t>
      </w:r>
      <w:r w:rsidR="00760E75" w:rsidRPr="00362606">
        <w:rPr>
          <w:rStyle w:val="a7"/>
          <w:rFonts w:cs="Times New Roman"/>
          <w:noProof/>
          <w:color w:val="auto"/>
          <w:szCs w:val="24"/>
          <w:u w:val="none"/>
          <w:lang w:eastAsia="ja-JP"/>
        </w:rPr>
        <w:t>10.1080/17461390601012652</w:t>
      </w:r>
      <w:r w:rsidR="00760E75" w:rsidRPr="00362606">
        <w:rPr>
          <w:rStyle w:val="a7"/>
          <w:rFonts w:cs="Times New Roman" w:hint="eastAsia"/>
          <w:noProof/>
          <w:color w:val="auto"/>
          <w:szCs w:val="24"/>
          <w:u w:val="none"/>
          <w:lang w:eastAsia="ja-JP"/>
        </w:rPr>
        <w:t>.</w:t>
      </w:r>
    </w:p>
    <w:p w14:paraId="739D361D" w14:textId="16AC82E3" w:rsidR="0015246D" w:rsidRPr="00362606" w:rsidRDefault="00646464" w:rsidP="006C7A66">
      <w:pPr>
        <w:tabs>
          <w:tab w:val="clear" w:pos="3068"/>
        </w:tabs>
        <w:spacing w:after="240" w:line="240" w:lineRule="auto"/>
        <w:ind w:firstLine="0"/>
        <w:jc w:val="both"/>
        <w:rPr>
          <w:rStyle w:val="a7"/>
          <w:rFonts w:cs="Times New Roman"/>
          <w:noProof/>
          <w:color w:val="auto"/>
          <w:szCs w:val="24"/>
          <w:u w:val="none"/>
          <w:lang w:eastAsia="ja-JP"/>
        </w:rPr>
      </w:pPr>
      <w:r w:rsidRPr="00362606">
        <w:rPr>
          <w:rStyle w:val="a7"/>
          <w:rFonts w:cs="Times New Roman" w:hint="eastAsia"/>
          <w:noProof/>
          <w:color w:val="auto"/>
          <w:szCs w:val="24"/>
          <w:u w:val="none"/>
          <w:lang w:eastAsia="ja-JP"/>
        </w:rPr>
        <w:t>8</w:t>
      </w:r>
      <w:r w:rsidR="00AA6A4B">
        <w:rPr>
          <w:rStyle w:val="a7"/>
          <w:rFonts w:cs="Times New Roman" w:hint="eastAsia"/>
          <w:noProof/>
          <w:color w:val="auto"/>
          <w:szCs w:val="24"/>
          <w:u w:val="none"/>
          <w:lang w:eastAsia="ja-JP"/>
        </w:rPr>
        <w:t>7</w:t>
      </w:r>
      <w:r w:rsidR="0015246D" w:rsidRPr="00362606">
        <w:rPr>
          <w:rStyle w:val="a7"/>
          <w:rFonts w:cs="Times New Roman"/>
          <w:noProof/>
          <w:color w:val="auto"/>
          <w:szCs w:val="24"/>
          <w:u w:val="none"/>
          <w:lang w:eastAsia="ja-JP"/>
        </w:rPr>
        <w:t xml:space="preserve">. Heuchert JP, McNair DM. </w:t>
      </w:r>
      <w:r w:rsidR="00BF1017" w:rsidRPr="00362606">
        <w:rPr>
          <w:rStyle w:val="a7"/>
          <w:rFonts w:cs="Times New Roman"/>
          <w:noProof/>
          <w:color w:val="auto"/>
          <w:szCs w:val="24"/>
          <w:u w:val="none"/>
        </w:rPr>
        <w:t>Profile of Mood States 2nd Edition™ (POMS).</w:t>
      </w:r>
      <w:r w:rsidR="0015246D" w:rsidRPr="00362606">
        <w:rPr>
          <w:rStyle w:val="a7"/>
          <w:rFonts w:cs="Times New Roman"/>
          <w:noProof/>
          <w:color w:val="auto"/>
          <w:szCs w:val="24"/>
          <w:u w:val="none"/>
          <w:lang w:eastAsia="ja-JP"/>
        </w:rPr>
        <w:t xml:space="preserve"> </w:t>
      </w:r>
      <w:r w:rsidR="00194A76" w:rsidRPr="00362606">
        <w:rPr>
          <w:rStyle w:val="a7"/>
          <w:rFonts w:cs="Times New Roman"/>
          <w:noProof/>
          <w:color w:val="auto"/>
          <w:szCs w:val="24"/>
          <w:u w:val="none"/>
          <w:lang w:eastAsia="ja-JP"/>
        </w:rPr>
        <w:t xml:space="preserve">APA PsycTests. </w:t>
      </w:r>
      <w:r w:rsidR="0015246D" w:rsidRPr="00362606">
        <w:rPr>
          <w:rStyle w:val="a7"/>
          <w:rFonts w:cs="Times New Roman"/>
          <w:noProof/>
          <w:color w:val="auto"/>
          <w:szCs w:val="24"/>
          <w:u w:val="none"/>
          <w:lang w:eastAsia="ja-JP"/>
        </w:rPr>
        <w:t>doi</w:t>
      </w:r>
      <w:r w:rsidR="00194A76" w:rsidRPr="00362606">
        <w:rPr>
          <w:rStyle w:val="a7"/>
          <w:rFonts w:cs="Times New Roman" w:hint="eastAsia"/>
          <w:noProof/>
          <w:color w:val="auto"/>
          <w:szCs w:val="24"/>
          <w:u w:val="none"/>
          <w:lang w:eastAsia="ja-JP"/>
        </w:rPr>
        <w:t xml:space="preserve">: </w:t>
      </w:r>
      <w:r w:rsidR="0015246D" w:rsidRPr="00362606">
        <w:rPr>
          <w:rStyle w:val="a7"/>
          <w:rFonts w:cs="Times New Roman"/>
          <w:noProof/>
          <w:color w:val="auto"/>
          <w:szCs w:val="24"/>
          <w:u w:val="none"/>
          <w:lang w:eastAsia="ja-JP"/>
        </w:rPr>
        <w:t>10.1037/t05057-000.</w:t>
      </w:r>
    </w:p>
    <w:p w14:paraId="4D7F18EF" w14:textId="10F92526" w:rsidR="0015246D" w:rsidRPr="00362606" w:rsidRDefault="00F81346" w:rsidP="006C7A66">
      <w:pPr>
        <w:tabs>
          <w:tab w:val="clear" w:pos="3068"/>
        </w:tabs>
        <w:spacing w:after="240" w:line="240" w:lineRule="auto"/>
        <w:ind w:firstLine="0"/>
        <w:jc w:val="both"/>
        <w:rPr>
          <w:rStyle w:val="a7"/>
          <w:rFonts w:cs="Times New Roman"/>
          <w:noProof/>
          <w:color w:val="auto"/>
          <w:szCs w:val="24"/>
          <w:u w:val="none"/>
          <w:lang w:eastAsia="ja-JP"/>
        </w:rPr>
      </w:pPr>
      <w:r w:rsidRPr="00362606">
        <w:rPr>
          <w:rStyle w:val="a7"/>
          <w:rFonts w:cs="Times New Roman" w:hint="eastAsia"/>
          <w:noProof/>
          <w:color w:val="auto"/>
          <w:szCs w:val="24"/>
          <w:u w:val="none"/>
          <w:lang w:eastAsia="ja-JP"/>
        </w:rPr>
        <w:t>8</w:t>
      </w:r>
      <w:r w:rsidR="00AA6A4B">
        <w:rPr>
          <w:rStyle w:val="a7"/>
          <w:rFonts w:cs="Times New Roman" w:hint="eastAsia"/>
          <w:noProof/>
          <w:color w:val="auto"/>
          <w:szCs w:val="24"/>
          <w:u w:val="none"/>
          <w:lang w:eastAsia="ja-JP"/>
        </w:rPr>
        <w:t>8</w:t>
      </w:r>
      <w:r w:rsidR="0015246D" w:rsidRPr="00362606">
        <w:rPr>
          <w:rStyle w:val="a7"/>
          <w:rFonts w:cs="Times New Roman"/>
          <w:noProof/>
          <w:color w:val="auto"/>
          <w:szCs w:val="24"/>
          <w:u w:val="none"/>
          <w:lang w:eastAsia="ja-JP"/>
        </w:rPr>
        <w:t xml:space="preserve">. Zion N, Shochat T. Let them sleep: </w:t>
      </w:r>
      <w:r w:rsidR="008207D9" w:rsidRPr="00362606">
        <w:rPr>
          <w:rStyle w:val="a7"/>
          <w:rFonts w:cs="Times New Roman" w:hint="eastAsia"/>
          <w:noProof/>
          <w:color w:val="auto"/>
          <w:szCs w:val="24"/>
          <w:u w:val="none"/>
          <w:lang w:eastAsia="ja-JP"/>
        </w:rPr>
        <w:t>t</w:t>
      </w:r>
      <w:r w:rsidR="0015246D" w:rsidRPr="00362606">
        <w:rPr>
          <w:rStyle w:val="a7"/>
          <w:rFonts w:cs="Times New Roman"/>
          <w:noProof/>
          <w:color w:val="auto"/>
          <w:szCs w:val="24"/>
          <w:u w:val="none"/>
          <w:lang w:eastAsia="ja-JP"/>
        </w:rPr>
        <w:t>he effects of a scheduled nap during the night shift on sleepiness and cognition in hospital nurses. J Adv Nurs. 2019;75:2603–15.</w:t>
      </w:r>
      <w:r w:rsidR="00D07FD2" w:rsidRPr="00362606">
        <w:rPr>
          <w:rStyle w:val="a7"/>
          <w:rFonts w:cs="Times New Roman" w:hint="eastAsia"/>
          <w:noProof/>
          <w:color w:val="auto"/>
          <w:szCs w:val="24"/>
          <w:u w:val="none"/>
          <w:lang w:eastAsia="ja-JP"/>
        </w:rPr>
        <w:t xml:space="preserve"> </w:t>
      </w:r>
      <w:r w:rsidR="006500CC" w:rsidRPr="00362606">
        <w:rPr>
          <w:rStyle w:val="a7"/>
          <w:rFonts w:cs="Times New Roman"/>
          <w:noProof/>
          <w:color w:val="auto"/>
          <w:szCs w:val="24"/>
          <w:u w:val="none"/>
          <w:lang w:eastAsia="ja-JP"/>
        </w:rPr>
        <w:t>doi</w:t>
      </w:r>
      <w:r w:rsidR="006500CC" w:rsidRPr="00362606">
        <w:rPr>
          <w:rStyle w:val="a7"/>
          <w:rFonts w:cs="Times New Roman" w:hint="eastAsia"/>
          <w:noProof/>
          <w:color w:val="auto"/>
          <w:szCs w:val="24"/>
          <w:u w:val="none"/>
          <w:lang w:eastAsia="ja-JP"/>
        </w:rPr>
        <w:t xml:space="preserve">: </w:t>
      </w:r>
      <w:r w:rsidR="006500CC" w:rsidRPr="00362606">
        <w:rPr>
          <w:rStyle w:val="a7"/>
          <w:rFonts w:cs="Times New Roman"/>
          <w:noProof/>
          <w:color w:val="auto"/>
          <w:szCs w:val="24"/>
          <w:u w:val="none"/>
          <w:lang w:eastAsia="ja-JP"/>
        </w:rPr>
        <w:t>10.1111/jan.14031</w:t>
      </w:r>
      <w:r w:rsidR="006500CC" w:rsidRPr="00362606">
        <w:rPr>
          <w:rStyle w:val="a7"/>
          <w:rFonts w:cs="Times New Roman" w:hint="eastAsia"/>
          <w:noProof/>
          <w:color w:val="auto"/>
          <w:szCs w:val="24"/>
          <w:u w:val="none"/>
          <w:lang w:eastAsia="ja-JP"/>
        </w:rPr>
        <w:t>.</w:t>
      </w:r>
    </w:p>
    <w:p w14:paraId="2B9278CB" w14:textId="0D037F31" w:rsidR="0015246D" w:rsidRDefault="00F81346" w:rsidP="006C7A66">
      <w:pPr>
        <w:tabs>
          <w:tab w:val="clear" w:pos="3068"/>
        </w:tabs>
        <w:spacing w:after="240" w:line="240" w:lineRule="auto"/>
        <w:ind w:firstLine="0"/>
        <w:jc w:val="both"/>
        <w:rPr>
          <w:rStyle w:val="a7"/>
          <w:rFonts w:cs="Times New Roman"/>
          <w:noProof/>
          <w:color w:val="auto"/>
          <w:szCs w:val="24"/>
          <w:u w:val="none"/>
          <w:lang w:eastAsia="ja-JP"/>
        </w:rPr>
      </w:pPr>
      <w:r w:rsidRPr="00362606">
        <w:rPr>
          <w:rStyle w:val="a7"/>
          <w:rFonts w:cs="Times New Roman" w:hint="eastAsia"/>
          <w:noProof/>
          <w:color w:val="auto"/>
          <w:szCs w:val="24"/>
          <w:u w:val="none"/>
          <w:lang w:eastAsia="ja-JP"/>
        </w:rPr>
        <w:t>8</w:t>
      </w:r>
      <w:r w:rsidR="00AA6A4B">
        <w:rPr>
          <w:rStyle w:val="a7"/>
          <w:rFonts w:cs="Times New Roman" w:hint="eastAsia"/>
          <w:noProof/>
          <w:color w:val="auto"/>
          <w:szCs w:val="24"/>
          <w:u w:val="none"/>
          <w:lang w:eastAsia="ja-JP"/>
        </w:rPr>
        <w:t>9</w:t>
      </w:r>
      <w:r w:rsidR="0015246D" w:rsidRPr="00362606">
        <w:rPr>
          <w:rStyle w:val="a7"/>
          <w:rFonts w:cs="Times New Roman"/>
          <w:noProof/>
          <w:color w:val="auto"/>
          <w:szCs w:val="24"/>
          <w:u w:val="none"/>
          <w:lang w:eastAsia="ja-JP"/>
        </w:rPr>
        <w:t>. Ficca G, Axelsson J, Mollicone DJ, Muto V, Vitiello MV. Naps, cognition and performance. Sleep Med Rev. 2010;14:249–58.</w:t>
      </w:r>
      <w:r w:rsidR="002738D0" w:rsidRPr="00362606">
        <w:rPr>
          <w:rStyle w:val="a7"/>
          <w:rFonts w:cs="Times New Roman" w:hint="eastAsia"/>
          <w:noProof/>
          <w:color w:val="auto"/>
          <w:szCs w:val="24"/>
          <w:u w:val="none"/>
          <w:lang w:eastAsia="ja-JP"/>
        </w:rPr>
        <w:t xml:space="preserve"> </w:t>
      </w:r>
      <w:r w:rsidR="00837587" w:rsidRPr="00362606">
        <w:rPr>
          <w:rStyle w:val="a7"/>
          <w:rFonts w:cs="Times New Roman"/>
          <w:noProof/>
          <w:color w:val="auto"/>
          <w:szCs w:val="24"/>
          <w:u w:val="none"/>
          <w:lang w:eastAsia="ja-JP"/>
        </w:rPr>
        <w:t>doi</w:t>
      </w:r>
      <w:r w:rsidR="00386DDD" w:rsidRPr="00362606">
        <w:rPr>
          <w:rStyle w:val="a7"/>
          <w:rFonts w:cs="Times New Roman" w:hint="eastAsia"/>
          <w:noProof/>
          <w:color w:val="auto"/>
          <w:szCs w:val="24"/>
          <w:u w:val="none"/>
          <w:lang w:eastAsia="ja-JP"/>
        </w:rPr>
        <w:t xml:space="preserve">: </w:t>
      </w:r>
      <w:r w:rsidR="00837587" w:rsidRPr="00362606">
        <w:rPr>
          <w:rStyle w:val="a7"/>
          <w:rFonts w:cs="Times New Roman"/>
          <w:noProof/>
          <w:color w:val="auto"/>
          <w:szCs w:val="24"/>
          <w:u w:val="none"/>
          <w:lang w:eastAsia="ja-JP"/>
        </w:rPr>
        <w:t>10.1016/j.smrv.2009.09.005</w:t>
      </w:r>
      <w:r w:rsidR="00837587" w:rsidRPr="00362606">
        <w:rPr>
          <w:rStyle w:val="a7"/>
          <w:rFonts w:cs="Times New Roman" w:hint="eastAsia"/>
          <w:noProof/>
          <w:color w:val="auto"/>
          <w:szCs w:val="24"/>
          <w:u w:val="none"/>
          <w:lang w:eastAsia="ja-JP"/>
        </w:rPr>
        <w:t>.</w:t>
      </w:r>
    </w:p>
    <w:sectPr w:rsidR="0015246D" w:rsidSect="00FF0AC1">
      <w:headerReference w:type="default" r:id="rId12"/>
      <w:footerReference w:type="defaul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82DDC" w14:textId="77777777" w:rsidR="00044765" w:rsidRPr="004B0145" w:rsidRDefault="00044765" w:rsidP="00E102C3">
      <w:r w:rsidRPr="004B0145">
        <w:separator/>
      </w:r>
    </w:p>
    <w:p w14:paraId="2ED425F8" w14:textId="77777777" w:rsidR="00044765" w:rsidRPr="004B0145" w:rsidRDefault="00044765" w:rsidP="00E102C3"/>
  </w:endnote>
  <w:endnote w:type="continuationSeparator" w:id="0">
    <w:p w14:paraId="62DE9DFA" w14:textId="77777777" w:rsidR="00044765" w:rsidRPr="004B0145" w:rsidRDefault="00044765" w:rsidP="00E102C3">
      <w:r w:rsidRPr="004B0145">
        <w:continuationSeparator/>
      </w:r>
    </w:p>
    <w:p w14:paraId="115F5C6F" w14:textId="77777777" w:rsidR="00044765" w:rsidRPr="004B0145" w:rsidRDefault="00044765" w:rsidP="00E102C3"/>
  </w:endnote>
  <w:endnote w:type="continuationNotice" w:id="1">
    <w:p w14:paraId="01280586" w14:textId="77777777" w:rsidR="00044765" w:rsidRPr="004B0145" w:rsidRDefault="000447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4121872"/>
      <w:docPartObj>
        <w:docPartGallery w:val="Page Numbers (Bottom of Page)"/>
        <w:docPartUnique/>
      </w:docPartObj>
    </w:sdtPr>
    <w:sdtEndPr>
      <w:rPr>
        <w:noProof/>
      </w:rPr>
    </w:sdtEndPr>
    <w:sdtContent>
      <w:p w14:paraId="5C4A92EF" w14:textId="7D5C0824" w:rsidR="00B94F2F" w:rsidRDefault="00D427E6" w:rsidP="00B94F2F">
        <w:pPr>
          <w:pStyle w:val="a5"/>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7676B3" w14:textId="77777777" w:rsidR="00044765" w:rsidRPr="004B0145" w:rsidRDefault="00044765" w:rsidP="00E102C3">
      <w:r w:rsidRPr="004B0145">
        <w:separator/>
      </w:r>
    </w:p>
    <w:p w14:paraId="57B46FBE" w14:textId="77777777" w:rsidR="00044765" w:rsidRPr="004B0145" w:rsidRDefault="00044765" w:rsidP="00E102C3"/>
  </w:footnote>
  <w:footnote w:type="continuationSeparator" w:id="0">
    <w:p w14:paraId="7F2BBEC1" w14:textId="77777777" w:rsidR="00044765" w:rsidRPr="004B0145" w:rsidRDefault="00044765" w:rsidP="00E102C3">
      <w:r w:rsidRPr="004B0145">
        <w:continuationSeparator/>
      </w:r>
    </w:p>
    <w:p w14:paraId="4C41F889" w14:textId="77777777" w:rsidR="00044765" w:rsidRPr="004B0145" w:rsidRDefault="00044765" w:rsidP="00E102C3"/>
  </w:footnote>
  <w:footnote w:type="continuationNotice" w:id="1">
    <w:p w14:paraId="05CAB024" w14:textId="77777777" w:rsidR="00044765" w:rsidRPr="004B0145" w:rsidRDefault="000447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6793A" w14:textId="57AADD75" w:rsidR="00604CB7" w:rsidRPr="004B0145" w:rsidRDefault="00604CB7" w:rsidP="002D6D93">
    <w:pPr>
      <w:pStyle w:val="a3"/>
      <w:ind w:firstLine="0"/>
      <w:jc w:val="right"/>
      <w:rPr>
        <w:rFonts w:cs="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84E6D"/>
    <w:multiLevelType w:val="multilevel"/>
    <w:tmpl w:val="DE980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01D70"/>
    <w:multiLevelType w:val="hybridMultilevel"/>
    <w:tmpl w:val="CBBC72AC"/>
    <w:lvl w:ilvl="0" w:tplc="4CE66280">
      <w:start w:val="1"/>
      <w:numFmt w:val="decimal"/>
      <w:lvlText w:val="%1."/>
      <w:lvlJc w:val="left"/>
      <w:pPr>
        <w:ind w:left="720" w:hanging="360"/>
      </w:pPr>
      <w:rPr>
        <w:rFonts w:ascii="Times New Roman" w:eastAsiaTheme="minorEastAsia" w:hAnsi="Times New Roman" w:cs="Times New Roman"/>
      </w:rPr>
    </w:lvl>
    <w:lvl w:ilvl="1" w:tplc="266C8AEC">
      <w:start w:val="1"/>
      <w:numFmt w:val="lowerLetter"/>
      <w:lvlText w:val="%2."/>
      <w:lvlJc w:val="left"/>
      <w:pPr>
        <w:ind w:left="1440" w:hanging="360"/>
      </w:pPr>
    </w:lvl>
    <w:lvl w:ilvl="2" w:tplc="287A41E8">
      <w:start w:val="1"/>
      <w:numFmt w:val="lowerRoman"/>
      <w:lvlText w:val="%3."/>
      <w:lvlJc w:val="right"/>
      <w:pPr>
        <w:ind w:left="2160" w:hanging="180"/>
      </w:pPr>
    </w:lvl>
    <w:lvl w:ilvl="3" w:tplc="E5941B26">
      <w:start w:val="1"/>
      <w:numFmt w:val="decimal"/>
      <w:lvlText w:val="%4."/>
      <w:lvlJc w:val="left"/>
      <w:pPr>
        <w:ind w:left="2880" w:hanging="360"/>
      </w:pPr>
    </w:lvl>
    <w:lvl w:ilvl="4" w:tplc="F87E84A2">
      <w:start w:val="1"/>
      <w:numFmt w:val="lowerLetter"/>
      <w:lvlText w:val="%5."/>
      <w:lvlJc w:val="left"/>
      <w:pPr>
        <w:ind w:left="3600" w:hanging="360"/>
      </w:pPr>
    </w:lvl>
    <w:lvl w:ilvl="5" w:tplc="E222F7D6">
      <w:start w:val="1"/>
      <w:numFmt w:val="lowerRoman"/>
      <w:lvlText w:val="%6."/>
      <w:lvlJc w:val="right"/>
      <w:pPr>
        <w:ind w:left="4320" w:hanging="180"/>
      </w:pPr>
    </w:lvl>
    <w:lvl w:ilvl="6" w:tplc="94143526">
      <w:start w:val="1"/>
      <w:numFmt w:val="decimal"/>
      <w:lvlText w:val="%7."/>
      <w:lvlJc w:val="left"/>
      <w:pPr>
        <w:ind w:left="5040" w:hanging="360"/>
      </w:pPr>
    </w:lvl>
    <w:lvl w:ilvl="7" w:tplc="50727AC0">
      <w:start w:val="1"/>
      <w:numFmt w:val="lowerLetter"/>
      <w:lvlText w:val="%8."/>
      <w:lvlJc w:val="left"/>
      <w:pPr>
        <w:ind w:left="5760" w:hanging="360"/>
      </w:pPr>
    </w:lvl>
    <w:lvl w:ilvl="8" w:tplc="AF7E2876">
      <w:start w:val="1"/>
      <w:numFmt w:val="lowerRoman"/>
      <w:lvlText w:val="%9."/>
      <w:lvlJc w:val="right"/>
      <w:pPr>
        <w:ind w:left="6480" w:hanging="180"/>
      </w:pPr>
    </w:lvl>
  </w:abstractNum>
  <w:abstractNum w:abstractNumId="2" w15:restartNumberingAfterBreak="0">
    <w:nsid w:val="096475E5"/>
    <w:multiLevelType w:val="multilevel"/>
    <w:tmpl w:val="3F8A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C24FF"/>
    <w:multiLevelType w:val="multilevel"/>
    <w:tmpl w:val="2C58A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863F85"/>
    <w:multiLevelType w:val="multilevel"/>
    <w:tmpl w:val="2B3C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9C3819"/>
    <w:multiLevelType w:val="hybridMultilevel"/>
    <w:tmpl w:val="EE66881A"/>
    <w:lvl w:ilvl="0" w:tplc="26C830E0">
      <w:start w:val="1"/>
      <w:numFmt w:val="decimalFullWidth"/>
      <w:lvlText w:val="%1、"/>
      <w:lvlJc w:val="left"/>
      <w:pPr>
        <w:ind w:left="480" w:hanging="480"/>
      </w:pPr>
      <w:rPr>
        <w:rFonts w:hint="default"/>
      </w:rPr>
    </w:lvl>
    <w:lvl w:ilvl="1" w:tplc="718449C4" w:tentative="1">
      <w:start w:val="1"/>
      <w:numFmt w:val="aiueoFullWidth"/>
      <w:lvlText w:val="(%2)"/>
      <w:lvlJc w:val="left"/>
      <w:pPr>
        <w:ind w:left="840" w:hanging="420"/>
      </w:pPr>
    </w:lvl>
    <w:lvl w:ilvl="2" w:tplc="4330E52E" w:tentative="1">
      <w:start w:val="1"/>
      <w:numFmt w:val="decimalEnclosedCircle"/>
      <w:lvlText w:val="%3"/>
      <w:lvlJc w:val="left"/>
      <w:pPr>
        <w:ind w:left="1260" w:hanging="420"/>
      </w:pPr>
    </w:lvl>
    <w:lvl w:ilvl="3" w:tplc="A0F8D0B0" w:tentative="1">
      <w:start w:val="1"/>
      <w:numFmt w:val="decimal"/>
      <w:lvlText w:val="%4."/>
      <w:lvlJc w:val="left"/>
      <w:pPr>
        <w:ind w:left="1680" w:hanging="420"/>
      </w:pPr>
    </w:lvl>
    <w:lvl w:ilvl="4" w:tplc="A8B6F6CA" w:tentative="1">
      <w:start w:val="1"/>
      <w:numFmt w:val="aiueoFullWidth"/>
      <w:lvlText w:val="(%5)"/>
      <w:lvlJc w:val="left"/>
      <w:pPr>
        <w:ind w:left="2100" w:hanging="420"/>
      </w:pPr>
    </w:lvl>
    <w:lvl w:ilvl="5" w:tplc="45DED4E2" w:tentative="1">
      <w:start w:val="1"/>
      <w:numFmt w:val="decimalEnclosedCircle"/>
      <w:lvlText w:val="%6"/>
      <w:lvlJc w:val="left"/>
      <w:pPr>
        <w:ind w:left="2520" w:hanging="420"/>
      </w:pPr>
    </w:lvl>
    <w:lvl w:ilvl="6" w:tplc="808C0ED0" w:tentative="1">
      <w:start w:val="1"/>
      <w:numFmt w:val="decimal"/>
      <w:lvlText w:val="%7."/>
      <w:lvlJc w:val="left"/>
      <w:pPr>
        <w:ind w:left="2940" w:hanging="420"/>
      </w:pPr>
    </w:lvl>
    <w:lvl w:ilvl="7" w:tplc="AFE8C44C" w:tentative="1">
      <w:start w:val="1"/>
      <w:numFmt w:val="aiueoFullWidth"/>
      <w:lvlText w:val="(%8)"/>
      <w:lvlJc w:val="left"/>
      <w:pPr>
        <w:ind w:left="3360" w:hanging="420"/>
      </w:pPr>
    </w:lvl>
    <w:lvl w:ilvl="8" w:tplc="32600270" w:tentative="1">
      <w:start w:val="1"/>
      <w:numFmt w:val="decimalEnclosedCircle"/>
      <w:lvlText w:val="%9"/>
      <w:lvlJc w:val="left"/>
      <w:pPr>
        <w:ind w:left="3780" w:hanging="420"/>
      </w:pPr>
    </w:lvl>
  </w:abstractNum>
  <w:abstractNum w:abstractNumId="6" w15:restartNumberingAfterBreak="0">
    <w:nsid w:val="1B344145"/>
    <w:multiLevelType w:val="multilevel"/>
    <w:tmpl w:val="8A94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A41BE1"/>
    <w:multiLevelType w:val="multilevel"/>
    <w:tmpl w:val="9ED8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9A0369"/>
    <w:multiLevelType w:val="multilevel"/>
    <w:tmpl w:val="F7925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552173"/>
    <w:multiLevelType w:val="hybridMultilevel"/>
    <w:tmpl w:val="00727540"/>
    <w:lvl w:ilvl="0" w:tplc="458C58A0">
      <w:start w:val="1"/>
      <w:numFmt w:val="bullet"/>
      <w:lvlText w:val=""/>
      <w:lvlJc w:val="left"/>
      <w:pPr>
        <w:ind w:left="440" w:hanging="440"/>
      </w:pPr>
      <w:rPr>
        <w:rFonts w:ascii="Wingdings" w:hAnsi="Wingdings" w:hint="default"/>
      </w:rPr>
    </w:lvl>
    <w:lvl w:ilvl="1" w:tplc="800CE440" w:tentative="1">
      <w:start w:val="1"/>
      <w:numFmt w:val="bullet"/>
      <w:lvlText w:val=""/>
      <w:lvlJc w:val="left"/>
      <w:pPr>
        <w:ind w:left="880" w:hanging="440"/>
      </w:pPr>
      <w:rPr>
        <w:rFonts w:ascii="Wingdings" w:hAnsi="Wingdings" w:hint="default"/>
      </w:rPr>
    </w:lvl>
    <w:lvl w:ilvl="2" w:tplc="312A7BF4" w:tentative="1">
      <w:start w:val="1"/>
      <w:numFmt w:val="bullet"/>
      <w:lvlText w:val=""/>
      <w:lvlJc w:val="left"/>
      <w:pPr>
        <w:ind w:left="1320" w:hanging="440"/>
      </w:pPr>
      <w:rPr>
        <w:rFonts w:ascii="Wingdings" w:hAnsi="Wingdings" w:hint="default"/>
      </w:rPr>
    </w:lvl>
    <w:lvl w:ilvl="3" w:tplc="A314A0DC" w:tentative="1">
      <w:start w:val="1"/>
      <w:numFmt w:val="bullet"/>
      <w:lvlText w:val=""/>
      <w:lvlJc w:val="left"/>
      <w:pPr>
        <w:ind w:left="1760" w:hanging="440"/>
      </w:pPr>
      <w:rPr>
        <w:rFonts w:ascii="Wingdings" w:hAnsi="Wingdings" w:hint="default"/>
      </w:rPr>
    </w:lvl>
    <w:lvl w:ilvl="4" w:tplc="A2E013E6" w:tentative="1">
      <w:start w:val="1"/>
      <w:numFmt w:val="bullet"/>
      <w:lvlText w:val=""/>
      <w:lvlJc w:val="left"/>
      <w:pPr>
        <w:ind w:left="2200" w:hanging="440"/>
      </w:pPr>
      <w:rPr>
        <w:rFonts w:ascii="Wingdings" w:hAnsi="Wingdings" w:hint="default"/>
      </w:rPr>
    </w:lvl>
    <w:lvl w:ilvl="5" w:tplc="B1B4F202" w:tentative="1">
      <w:start w:val="1"/>
      <w:numFmt w:val="bullet"/>
      <w:lvlText w:val=""/>
      <w:lvlJc w:val="left"/>
      <w:pPr>
        <w:ind w:left="2640" w:hanging="440"/>
      </w:pPr>
      <w:rPr>
        <w:rFonts w:ascii="Wingdings" w:hAnsi="Wingdings" w:hint="default"/>
      </w:rPr>
    </w:lvl>
    <w:lvl w:ilvl="6" w:tplc="FA424CB8" w:tentative="1">
      <w:start w:val="1"/>
      <w:numFmt w:val="bullet"/>
      <w:lvlText w:val=""/>
      <w:lvlJc w:val="left"/>
      <w:pPr>
        <w:ind w:left="3080" w:hanging="440"/>
      </w:pPr>
      <w:rPr>
        <w:rFonts w:ascii="Wingdings" w:hAnsi="Wingdings" w:hint="default"/>
      </w:rPr>
    </w:lvl>
    <w:lvl w:ilvl="7" w:tplc="948E8CDE" w:tentative="1">
      <w:start w:val="1"/>
      <w:numFmt w:val="bullet"/>
      <w:lvlText w:val=""/>
      <w:lvlJc w:val="left"/>
      <w:pPr>
        <w:ind w:left="3520" w:hanging="440"/>
      </w:pPr>
      <w:rPr>
        <w:rFonts w:ascii="Wingdings" w:hAnsi="Wingdings" w:hint="default"/>
      </w:rPr>
    </w:lvl>
    <w:lvl w:ilvl="8" w:tplc="B3462634" w:tentative="1">
      <w:start w:val="1"/>
      <w:numFmt w:val="bullet"/>
      <w:lvlText w:val=""/>
      <w:lvlJc w:val="left"/>
      <w:pPr>
        <w:ind w:left="3960" w:hanging="440"/>
      </w:pPr>
      <w:rPr>
        <w:rFonts w:ascii="Wingdings" w:hAnsi="Wingdings" w:hint="default"/>
      </w:rPr>
    </w:lvl>
  </w:abstractNum>
  <w:abstractNum w:abstractNumId="10" w15:restartNumberingAfterBreak="0">
    <w:nsid w:val="3BA564A0"/>
    <w:multiLevelType w:val="multilevel"/>
    <w:tmpl w:val="244CF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D705BA"/>
    <w:multiLevelType w:val="multilevel"/>
    <w:tmpl w:val="C9D6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713389"/>
    <w:multiLevelType w:val="multilevel"/>
    <w:tmpl w:val="8E88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9652BA"/>
    <w:multiLevelType w:val="hybridMultilevel"/>
    <w:tmpl w:val="8C2E52D2"/>
    <w:lvl w:ilvl="0" w:tplc="5ABE9E90">
      <w:start w:val="1"/>
      <w:numFmt w:val="upperLetter"/>
      <w:lvlText w:val="%1)"/>
      <w:lvlJc w:val="left"/>
      <w:pPr>
        <w:ind w:left="720" w:hanging="360"/>
      </w:pPr>
      <w:rPr>
        <w:rFonts w:hint="default"/>
      </w:rPr>
    </w:lvl>
    <w:lvl w:ilvl="1" w:tplc="62FAA744" w:tentative="1">
      <w:start w:val="1"/>
      <w:numFmt w:val="lowerLetter"/>
      <w:lvlText w:val="%2."/>
      <w:lvlJc w:val="left"/>
      <w:pPr>
        <w:ind w:left="1440" w:hanging="360"/>
      </w:pPr>
    </w:lvl>
    <w:lvl w:ilvl="2" w:tplc="8DCEBF06" w:tentative="1">
      <w:start w:val="1"/>
      <w:numFmt w:val="lowerRoman"/>
      <w:lvlText w:val="%3."/>
      <w:lvlJc w:val="right"/>
      <w:pPr>
        <w:ind w:left="2160" w:hanging="180"/>
      </w:pPr>
    </w:lvl>
    <w:lvl w:ilvl="3" w:tplc="BE4842BE" w:tentative="1">
      <w:start w:val="1"/>
      <w:numFmt w:val="decimal"/>
      <w:lvlText w:val="%4."/>
      <w:lvlJc w:val="left"/>
      <w:pPr>
        <w:ind w:left="2880" w:hanging="360"/>
      </w:pPr>
    </w:lvl>
    <w:lvl w:ilvl="4" w:tplc="C220F04E" w:tentative="1">
      <w:start w:val="1"/>
      <w:numFmt w:val="lowerLetter"/>
      <w:lvlText w:val="%5."/>
      <w:lvlJc w:val="left"/>
      <w:pPr>
        <w:ind w:left="3600" w:hanging="360"/>
      </w:pPr>
    </w:lvl>
    <w:lvl w:ilvl="5" w:tplc="6764061E" w:tentative="1">
      <w:start w:val="1"/>
      <w:numFmt w:val="lowerRoman"/>
      <w:lvlText w:val="%6."/>
      <w:lvlJc w:val="right"/>
      <w:pPr>
        <w:ind w:left="4320" w:hanging="180"/>
      </w:pPr>
    </w:lvl>
    <w:lvl w:ilvl="6" w:tplc="08F2A8BE" w:tentative="1">
      <w:start w:val="1"/>
      <w:numFmt w:val="decimal"/>
      <w:lvlText w:val="%7."/>
      <w:lvlJc w:val="left"/>
      <w:pPr>
        <w:ind w:left="5040" w:hanging="360"/>
      </w:pPr>
    </w:lvl>
    <w:lvl w:ilvl="7" w:tplc="02E20C90" w:tentative="1">
      <w:start w:val="1"/>
      <w:numFmt w:val="lowerLetter"/>
      <w:lvlText w:val="%8."/>
      <w:lvlJc w:val="left"/>
      <w:pPr>
        <w:ind w:left="5760" w:hanging="360"/>
      </w:pPr>
    </w:lvl>
    <w:lvl w:ilvl="8" w:tplc="431AA814" w:tentative="1">
      <w:start w:val="1"/>
      <w:numFmt w:val="lowerRoman"/>
      <w:lvlText w:val="%9."/>
      <w:lvlJc w:val="right"/>
      <w:pPr>
        <w:ind w:left="6480" w:hanging="180"/>
      </w:pPr>
    </w:lvl>
  </w:abstractNum>
  <w:abstractNum w:abstractNumId="14" w15:restartNumberingAfterBreak="0">
    <w:nsid w:val="532C0222"/>
    <w:multiLevelType w:val="hybridMultilevel"/>
    <w:tmpl w:val="F306F148"/>
    <w:lvl w:ilvl="0" w:tplc="6ABAFB1A">
      <w:start w:val="1"/>
      <w:numFmt w:val="bullet"/>
      <w:lvlText w:val=""/>
      <w:lvlJc w:val="left"/>
      <w:pPr>
        <w:ind w:left="720" w:hanging="360"/>
      </w:pPr>
      <w:rPr>
        <w:rFonts w:ascii="Symbol" w:hAnsi="Symbol" w:hint="default"/>
      </w:rPr>
    </w:lvl>
    <w:lvl w:ilvl="1" w:tplc="99302AAC" w:tentative="1">
      <w:start w:val="1"/>
      <w:numFmt w:val="bullet"/>
      <w:lvlText w:val="o"/>
      <w:lvlJc w:val="left"/>
      <w:pPr>
        <w:ind w:left="1440" w:hanging="360"/>
      </w:pPr>
      <w:rPr>
        <w:rFonts w:ascii="Courier New" w:hAnsi="Courier New" w:cs="Courier New" w:hint="default"/>
      </w:rPr>
    </w:lvl>
    <w:lvl w:ilvl="2" w:tplc="7E645294" w:tentative="1">
      <w:start w:val="1"/>
      <w:numFmt w:val="bullet"/>
      <w:lvlText w:val=""/>
      <w:lvlJc w:val="left"/>
      <w:pPr>
        <w:ind w:left="2160" w:hanging="360"/>
      </w:pPr>
      <w:rPr>
        <w:rFonts w:ascii="Wingdings" w:hAnsi="Wingdings" w:hint="default"/>
      </w:rPr>
    </w:lvl>
    <w:lvl w:ilvl="3" w:tplc="7B0C1A4E" w:tentative="1">
      <w:start w:val="1"/>
      <w:numFmt w:val="bullet"/>
      <w:lvlText w:val=""/>
      <w:lvlJc w:val="left"/>
      <w:pPr>
        <w:ind w:left="2880" w:hanging="360"/>
      </w:pPr>
      <w:rPr>
        <w:rFonts w:ascii="Symbol" w:hAnsi="Symbol" w:hint="default"/>
      </w:rPr>
    </w:lvl>
    <w:lvl w:ilvl="4" w:tplc="80723384" w:tentative="1">
      <w:start w:val="1"/>
      <w:numFmt w:val="bullet"/>
      <w:lvlText w:val="o"/>
      <w:lvlJc w:val="left"/>
      <w:pPr>
        <w:ind w:left="3600" w:hanging="360"/>
      </w:pPr>
      <w:rPr>
        <w:rFonts w:ascii="Courier New" w:hAnsi="Courier New" w:cs="Courier New" w:hint="default"/>
      </w:rPr>
    </w:lvl>
    <w:lvl w:ilvl="5" w:tplc="B142D3EA" w:tentative="1">
      <w:start w:val="1"/>
      <w:numFmt w:val="bullet"/>
      <w:lvlText w:val=""/>
      <w:lvlJc w:val="left"/>
      <w:pPr>
        <w:ind w:left="4320" w:hanging="360"/>
      </w:pPr>
      <w:rPr>
        <w:rFonts w:ascii="Wingdings" w:hAnsi="Wingdings" w:hint="default"/>
      </w:rPr>
    </w:lvl>
    <w:lvl w:ilvl="6" w:tplc="564AABDA" w:tentative="1">
      <w:start w:val="1"/>
      <w:numFmt w:val="bullet"/>
      <w:lvlText w:val=""/>
      <w:lvlJc w:val="left"/>
      <w:pPr>
        <w:ind w:left="5040" w:hanging="360"/>
      </w:pPr>
      <w:rPr>
        <w:rFonts w:ascii="Symbol" w:hAnsi="Symbol" w:hint="default"/>
      </w:rPr>
    </w:lvl>
    <w:lvl w:ilvl="7" w:tplc="67EE8692" w:tentative="1">
      <w:start w:val="1"/>
      <w:numFmt w:val="bullet"/>
      <w:lvlText w:val="o"/>
      <w:lvlJc w:val="left"/>
      <w:pPr>
        <w:ind w:left="5760" w:hanging="360"/>
      </w:pPr>
      <w:rPr>
        <w:rFonts w:ascii="Courier New" w:hAnsi="Courier New" w:cs="Courier New" w:hint="default"/>
      </w:rPr>
    </w:lvl>
    <w:lvl w:ilvl="8" w:tplc="2B5E07AE" w:tentative="1">
      <w:start w:val="1"/>
      <w:numFmt w:val="bullet"/>
      <w:lvlText w:val=""/>
      <w:lvlJc w:val="left"/>
      <w:pPr>
        <w:ind w:left="6480" w:hanging="360"/>
      </w:pPr>
      <w:rPr>
        <w:rFonts w:ascii="Wingdings" w:hAnsi="Wingdings" w:hint="default"/>
      </w:rPr>
    </w:lvl>
  </w:abstractNum>
  <w:abstractNum w:abstractNumId="15" w15:restartNumberingAfterBreak="0">
    <w:nsid w:val="5E8D1A23"/>
    <w:multiLevelType w:val="multilevel"/>
    <w:tmpl w:val="CECAB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673C60"/>
    <w:multiLevelType w:val="hybridMultilevel"/>
    <w:tmpl w:val="2AB49C7E"/>
    <w:lvl w:ilvl="0" w:tplc="7AB61E76">
      <w:start w:val="1"/>
      <w:numFmt w:val="bullet"/>
      <w:lvlText w:val=""/>
      <w:lvlJc w:val="left"/>
      <w:pPr>
        <w:ind w:left="420" w:hanging="420"/>
      </w:pPr>
      <w:rPr>
        <w:rFonts w:ascii="Wingdings" w:hAnsi="Wingdings" w:hint="default"/>
      </w:rPr>
    </w:lvl>
    <w:lvl w:ilvl="1" w:tplc="FAA05610" w:tentative="1">
      <w:start w:val="1"/>
      <w:numFmt w:val="bullet"/>
      <w:lvlText w:val=""/>
      <w:lvlJc w:val="left"/>
      <w:pPr>
        <w:ind w:left="840" w:hanging="420"/>
      </w:pPr>
      <w:rPr>
        <w:rFonts w:ascii="Wingdings" w:hAnsi="Wingdings" w:hint="default"/>
      </w:rPr>
    </w:lvl>
    <w:lvl w:ilvl="2" w:tplc="28F8F5EC" w:tentative="1">
      <w:start w:val="1"/>
      <w:numFmt w:val="bullet"/>
      <w:lvlText w:val=""/>
      <w:lvlJc w:val="left"/>
      <w:pPr>
        <w:ind w:left="1260" w:hanging="420"/>
      </w:pPr>
      <w:rPr>
        <w:rFonts w:ascii="Wingdings" w:hAnsi="Wingdings" w:hint="default"/>
      </w:rPr>
    </w:lvl>
    <w:lvl w:ilvl="3" w:tplc="04A46F76" w:tentative="1">
      <w:start w:val="1"/>
      <w:numFmt w:val="bullet"/>
      <w:lvlText w:val=""/>
      <w:lvlJc w:val="left"/>
      <w:pPr>
        <w:ind w:left="1680" w:hanging="420"/>
      </w:pPr>
      <w:rPr>
        <w:rFonts w:ascii="Wingdings" w:hAnsi="Wingdings" w:hint="default"/>
      </w:rPr>
    </w:lvl>
    <w:lvl w:ilvl="4" w:tplc="868C0964" w:tentative="1">
      <w:start w:val="1"/>
      <w:numFmt w:val="bullet"/>
      <w:lvlText w:val=""/>
      <w:lvlJc w:val="left"/>
      <w:pPr>
        <w:ind w:left="2100" w:hanging="420"/>
      </w:pPr>
      <w:rPr>
        <w:rFonts w:ascii="Wingdings" w:hAnsi="Wingdings" w:hint="default"/>
      </w:rPr>
    </w:lvl>
    <w:lvl w:ilvl="5" w:tplc="7C36933A" w:tentative="1">
      <w:start w:val="1"/>
      <w:numFmt w:val="bullet"/>
      <w:lvlText w:val=""/>
      <w:lvlJc w:val="left"/>
      <w:pPr>
        <w:ind w:left="2520" w:hanging="420"/>
      </w:pPr>
      <w:rPr>
        <w:rFonts w:ascii="Wingdings" w:hAnsi="Wingdings" w:hint="default"/>
      </w:rPr>
    </w:lvl>
    <w:lvl w:ilvl="6" w:tplc="AED491EC" w:tentative="1">
      <w:start w:val="1"/>
      <w:numFmt w:val="bullet"/>
      <w:lvlText w:val=""/>
      <w:lvlJc w:val="left"/>
      <w:pPr>
        <w:ind w:left="2940" w:hanging="420"/>
      </w:pPr>
      <w:rPr>
        <w:rFonts w:ascii="Wingdings" w:hAnsi="Wingdings" w:hint="default"/>
      </w:rPr>
    </w:lvl>
    <w:lvl w:ilvl="7" w:tplc="ADDA054A" w:tentative="1">
      <w:start w:val="1"/>
      <w:numFmt w:val="bullet"/>
      <w:lvlText w:val=""/>
      <w:lvlJc w:val="left"/>
      <w:pPr>
        <w:ind w:left="3360" w:hanging="420"/>
      </w:pPr>
      <w:rPr>
        <w:rFonts w:ascii="Wingdings" w:hAnsi="Wingdings" w:hint="default"/>
      </w:rPr>
    </w:lvl>
    <w:lvl w:ilvl="8" w:tplc="28828010" w:tentative="1">
      <w:start w:val="1"/>
      <w:numFmt w:val="bullet"/>
      <w:lvlText w:val=""/>
      <w:lvlJc w:val="left"/>
      <w:pPr>
        <w:ind w:left="3780" w:hanging="420"/>
      </w:pPr>
      <w:rPr>
        <w:rFonts w:ascii="Wingdings" w:hAnsi="Wingdings" w:hint="default"/>
      </w:rPr>
    </w:lvl>
  </w:abstractNum>
  <w:abstractNum w:abstractNumId="17" w15:restartNumberingAfterBreak="0">
    <w:nsid w:val="76240CAD"/>
    <w:multiLevelType w:val="hybridMultilevel"/>
    <w:tmpl w:val="FA0A194A"/>
    <w:lvl w:ilvl="0" w:tplc="82B02A92">
      <w:start w:val="1"/>
      <w:numFmt w:val="decimal"/>
      <w:lvlText w:val="%1)"/>
      <w:lvlJc w:val="left"/>
      <w:pPr>
        <w:ind w:left="720" w:hanging="360"/>
      </w:pPr>
    </w:lvl>
    <w:lvl w:ilvl="1" w:tplc="A1662E4C">
      <w:start w:val="1"/>
      <w:numFmt w:val="decimal"/>
      <w:lvlText w:val="%2)"/>
      <w:lvlJc w:val="left"/>
      <w:pPr>
        <w:ind w:left="720" w:hanging="360"/>
      </w:pPr>
    </w:lvl>
    <w:lvl w:ilvl="2" w:tplc="9328E142">
      <w:start w:val="1"/>
      <w:numFmt w:val="decimal"/>
      <w:lvlText w:val="%3)"/>
      <w:lvlJc w:val="left"/>
      <w:pPr>
        <w:ind w:left="720" w:hanging="360"/>
      </w:pPr>
    </w:lvl>
    <w:lvl w:ilvl="3" w:tplc="42C87EA8">
      <w:start w:val="1"/>
      <w:numFmt w:val="decimal"/>
      <w:lvlText w:val="%4)"/>
      <w:lvlJc w:val="left"/>
      <w:pPr>
        <w:ind w:left="720" w:hanging="360"/>
      </w:pPr>
    </w:lvl>
    <w:lvl w:ilvl="4" w:tplc="617E7D44">
      <w:start w:val="1"/>
      <w:numFmt w:val="decimal"/>
      <w:lvlText w:val="%5)"/>
      <w:lvlJc w:val="left"/>
      <w:pPr>
        <w:ind w:left="720" w:hanging="360"/>
      </w:pPr>
    </w:lvl>
    <w:lvl w:ilvl="5" w:tplc="F6140E94">
      <w:start w:val="1"/>
      <w:numFmt w:val="decimal"/>
      <w:lvlText w:val="%6)"/>
      <w:lvlJc w:val="left"/>
      <w:pPr>
        <w:ind w:left="720" w:hanging="360"/>
      </w:pPr>
    </w:lvl>
    <w:lvl w:ilvl="6" w:tplc="7EDC3398">
      <w:start w:val="1"/>
      <w:numFmt w:val="decimal"/>
      <w:lvlText w:val="%7)"/>
      <w:lvlJc w:val="left"/>
      <w:pPr>
        <w:ind w:left="720" w:hanging="360"/>
      </w:pPr>
    </w:lvl>
    <w:lvl w:ilvl="7" w:tplc="BF86F91E">
      <w:start w:val="1"/>
      <w:numFmt w:val="decimal"/>
      <w:lvlText w:val="%8)"/>
      <w:lvlJc w:val="left"/>
      <w:pPr>
        <w:ind w:left="720" w:hanging="360"/>
      </w:pPr>
    </w:lvl>
    <w:lvl w:ilvl="8" w:tplc="A2DEA128">
      <w:start w:val="1"/>
      <w:numFmt w:val="decimal"/>
      <w:lvlText w:val="%9)"/>
      <w:lvlJc w:val="left"/>
      <w:pPr>
        <w:ind w:left="720" w:hanging="360"/>
      </w:pPr>
    </w:lvl>
  </w:abstractNum>
  <w:abstractNum w:abstractNumId="18" w15:restartNumberingAfterBreak="0">
    <w:nsid w:val="7FDA1FC1"/>
    <w:multiLevelType w:val="hybridMultilevel"/>
    <w:tmpl w:val="5C161BF4"/>
    <w:lvl w:ilvl="0" w:tplc="D35AA160">
      <w:start w:val="1"/>
      <w:numFmt w:val="decimalFullWidth"/>
      <w:lvlText w:val="%1."/>
      <w:lvlJc w:val="left"/>
      <w:pPr>
        <w:ind w:left="360" w:hanging="360"/>
      </w:pPr>
      <w:rPr>
        <w:rFonts w:hint="default"/>
      </w:rPr>
    </w:lvl>
    <w:lvl w:ilvl="1" w:tplc="7212A6CC" w:tentative="1">
      <w:start w:val="1"/>
      <w:numFmt w:val="aiueoFullWidth"/>
      <w:lvlText w:val="(%2)"/>
      <w:lvlJc w:val="left"/>
      <w:pPr>
        <w:ind w:left="840" w:hanging="420"/>
      </w:pPr>
    </w:lvl>
    <w:lvl w:ilvl="2" w:tplc="5E16CA90" w:tentative="1">
      <w:start w:val="1"/>
      <w:numFmt w:val="decimalEnclosedCircle"/>
      <w:lvlText w:val="%3"/>
      <w:lvlJc w:val="left"/>
      <w:pPr>
        <w:ind w:left="1260" w:hanging="420"/>
      </w:pPr>
    </w:lvl>
    <w:lvl w:ilvl="3" w:tplc="AD54053E" w:tentative="1">
      <w:start w:val="1"/>
      <w:numFmt w:val="decimal"/>
      <w:lvlText w:val="%4."/>
      <w:lvlJc w:val="left"/>
      <w:pPr>
        <w:ind w:left="1680" w:hanging="420"/>
      </w:pPr>
    </w:lvl>
    <w:lvl w:ilvl="4" w:tplc="7CD0AD9C" w:tentative="1">
      <w:start w:val="1"/>
      <w:numFmt w:val="aiueoFullWidth"/>
      <w:lvlText w:val="(%5)"/>
      <w:lvlJc w:val="left"/>
      <w:pPr>
        <w:ind w:left="2100" w:hanging="420"/>
      </w:pPr>
    </w:lvl>
    <w:lvl w:ilvl="5" w:tplc="D90AE5DE" w:tentative="1">
      <w:start w:val="1"/>
      <w:numFmt w:val="decimalEnclosedCircle"/>
      <w:lvlText w:val="%6"/>
      <w:lvlJc w:val="left"/>
      <w:pPr>
        <w:ind w:left="2520" w:hanging="420"/>
      </w:pPr>
    </w:lvl>
    <w:lvl w:ilvl="6" w:tplc="15606076" w:tentative="1">
      <w:start w:val="1"/>
      <w:numFmt w:val="decimal"/>
      <w:lvlText w:val="%7."/>
      <w:lvlJc w:val="left"/>
      <w:pPr>
        <w:ind w:left="2940" w:hanging="420"/>
      </w:pPr>
    </w:lvl>
    <w:lvl w:ilvl="7" w:tplc="01A0D996" w:tentative="1">
      <w:start w:val="1"/>
      <w:numFmt w:val="aiueoFullWidth"/>
      <w:lvlText w:val="(%8)"/>
      <w:lvlJc w:val="left"/>
      <w:pPr>
        <w:ind w:left="3360" w:hanging="420"/>
      </w:pPr>
    </w:lvl>
    <w:lvl w:ilvl="8" w:tplc="CA0EF9A4" w:tentative="1">
      <w:start w:val="1"/>
      <w:numFmt w:val="decimalEnclosedCircle"/>
      <w:lvlText w:val="%9"/>
      <w:lvlJc w:val="left"/>
      <w:pPr>
        <w:ind w:left="3780" w:hanging="420"/>
      </w:pPr>
    </w:lvl>
  </w:abstractNum>
  <w:num w:numId="1" w16cid:durableId="1541942940">
    <w:abstractNumId w:val="10"/>
  </w:num>
  <w:num w:numId="2" w16cid:durableId="6279736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3542856">
    <w:abstractNumId w:val="18"/>
  </w:num>
  <w:num w:numId="4" w16cid:durableId="541094127">
    <w:abstractNumId w:val="5"/>
  </w:num>
  <w:num w:numId="5" w16cid:durableId="745149364">
    <w:abstractNumId w:val="13"/>
  </w:num>
  <w:num w:numId="6" w16cid:durableId="1305549543">
    <w:abstractNumId w:val="16"/>
  </w:num>
  <w:num w:numId="7" w16cid:durableId="130903141">
    <w:abstractNumId w:val="9"/>
  </w:num>
  <w:num w:numId="8" w16cid:durableId="601299539">
    <w:abstractNumId w:val="17"/>
  </w:num>
  <w:num w:numId="9" w16cid:durableId="1594512931">
    <w:abstractNumId w:val="14"/>
  </w:num>
  <w:num w:numId="10" w16cid:durableId="488130968">
    <w:abstractNumId w:val="8"/>
  </w:num>
  <w:num w:numId="11" w16cid:durableId="1363282045">
    <w:abstractNumId w:val="2"/>
  </w:num>
  <w:num w:numId="12" w16cid:durableId="529924461">
    <w:abstractNumId w:val="15"/>
  </w:num>
  <w:num w:numId="13" w16cid:durableId="928738252">
    <w:abstractNumId w:val="6"/>
  </w:num>
  <w:num w:numId="14" w16cid:durableId="1377585668">
    <w:abstractNumId w:val="11"/>
  </w:num>
  <w:num w:numId="15" w16cid:durableId="62722026">
    <w:abstractNumId w:val="0"/>
    <w:lvlOverride w:ilvl="0">
      <w:lvl w:ilvl="0">
        <w:numFmt w:val="lowerRoman"/>
        <w:lvlText w:val="%1."/>
        <w:lvlJc w:val="right"/>
      </w:lvl>
    </w:lvlOverride>
  </w:num>
  <w:num w:numId="16" w16cid:durableId="1253510848">
    <w:abstractNumId w:val="3"/>
  </w:num>
  <w:num w:numId="17" w16cid:durableId="2072999099">
    <w:abstractNumId w:val="7"/>
  </w:num>
  <w:num w:numId="18" w16cid:durableId="1161189880">
    <w:abstractNumId w:val="4"/>
  </w:num>
  <w:num w:numId="19" w16cid:durableId="15675667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removeDateAndTime/>
  <w:bordersDoNotSurroundHeader/>
  <w:bordersDoNotSurroundFooter/>
  <w:hideSpellingErrors/>
  <w:hideGrammaticalErrors/>
  <w:proofState w:spelling="clean" w:grammar="clean"/>
  <w:doNotTrackFormatting/>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DEkYmxhYGJgamhko6SsGpxcWZ+XkgBSa1AMoGYTEsAAAA"/>
    <w:docVar w:name="paperpile-clusterType" w:val="normal"/>
    <w:docVar w:name="paperpile-doc-id" w:val="H184V144R524O245"/>
    <w:docVar w:name="paperpile-doc-name" w:val="Additional file 2 方法その他.docx"/>
    <w:docVar w:name="paperpile-includeDoi" w:val="true"/>
    <w:docVar w:name="paperpile-styleFile" w:val="biomed-central.csl"/>
    <w:docVar w:name="paperpile-styleId" w:val="bmc-anesthesiology"/>
    <w:docVar w:name="paperpile-styleLabel" w:val="BMC Anesthesiology"/>
    <w:docVar w:name="paperpile-styleLocale" w:val="en-US"/>
  </w:docVars>
  <w:rsids>
    <w:rsidRoot w:val="00E102C3"/>
    <w:rsid w:val="000006BF"/>
    <w:rsid w:val="00000C62"/>
    <w:rsid w:val="00001055"/>
    <w:rsid w:val="0000109A"/>
    <w:rsid w:val="00001408"/>
    <w:rsid w:val="00001ACC"/>
    <w:rsid w:val="00001F3C"/>
    <w:rsid w:val="000023A8"/>
    <w:rsid w:val="00002B4C"/>
    <w:rsid w:val="0000343B"/>
    <w:rsid w:val="000034B9"/>
    <w:rsid w:val="00003683"/>
    <w:rsid w:val="00003F41"/>
    <w:rsid w:val="00004200"/>
    <w:rsid w:val="00004377"/>
    <w:rsid w:val="000049B7"/>
    <w:rsid w:val="00004AB8"/>
    <w:rsid w:val="00005109"/>
    <w:rsid w:val="0000532E"/>
    <w:rsid w:val="00005AFA"/>
    <w:rsid w:val="000061C3"/>
    <w:rsid w:val="0000633C"/>
    <w:rsid w:val="00006B48"/>
    <w:rsid w:val="00007E4E"/>
    <w:rsid w:val="0001013B"/>
    <w:rsid w:val="0001027D"/>
    <w:rsid w:val="000107F4"/>
    <w:rsid w:val="000111FC"/>
    <w:rsid w:val="000115B7"/>
    <w:rsid w:val="000115D3"/>
    <w:rsid w:val="00011BF6"/>
    <w:rsid w:val="00011CCE"/>
    <w:rsid w:val="00011F26"/>
    <w:rsid w:val="00012027"/>
    <w:rsid w:val="0001257E"/>
    <w:rsid w:val="0001266F"/>
    <w:rsid w:val="00012757"/>
    <w:rsid w:val="000129F6"/>
    <w:rsid w:val="00012EA5"/>
    <w:rsid w:val="000133F6"/>
    <w:rsid w:val="0001409D"/>
    <w:rsid w:val="000141F8"/>
    <w:rsid w:val="00014850"/>
    <w:rsid w:val="00014A41"/>
    <w:rsid w:val="00014C48"/>
    <w:rsid w:val="0001571C"/>
    <w:rsid w:val="00015E54"/>
    <w:rsid w:val="00015E87"/>
    <w:rsid w:val="000160A9"/>
    <w:rsid w:val="00016FD6"/>
    <w:rsid w:val="0001732E"/>
    <w:rsid w:val="000178E3"/>
    <w:rsid w:val="000203EF"/>
    <w:rsid w:val="000206EA"/>
    <w:rsid w:val="00020B98"/>
    <w:rsid w:val="00020E1A"/>
    <w:rsid w:val="00020F4F"/>
    <w:rsid w:val="00020FE2"/>
    <w:rsid w:val="00021715"/>
    <w:rsid w:val="00021BD8"/>
    <w:rsid w:val="0002219F"/>
    <w:rsid w:val="000222B6"/>
    <w:rsid w:val="0002265E"/>
    <w:rsid w:val="00022CC7"/>
    <w:rsid w:val="00022DE3"/>
    <w:rsid w:val="00022F97"/>
    <w:rsid w:val="000231DA"/>
    <w:rsid w:val="00023F33"/>
    <w:rsid w:val="000251D5"/>
    <w:rsid w:val="0002580A"/>
    <w:rsid w:val="00025AA3"/>
    <w:rsid w:val="00026049"/>
    <w:rsid w:val="00026273"/>
    <w:rsid w:val="000263EF"/>
    <w:rsid w:val="0002656C"/>
    <w:rsid w:val="00026C7B"/>
    <w:rsid w:val="00026F42"/>
    <w:rsid w:val="00027440"/>
    <w:rsid w:val="0002772B"/>
    <w:rsid w:val="000302B2"/>
    <w:rsid w:val="0003081E"/>
    <w:rsid w:val="00030E9D"/>
    <w:rsid w:val="000314F2"/>
    <w:rsid w:val="000317E8"/>
    <w:rsid w:val="00031A23"/>
    <w:rsid w:val="00031F91"/>
    <w:rsid w:val="000324AE"/>
    <w:rsid w:val="000326C6"/>
    <w:rsid w:val="0003288B"/>
    <w:rsid w:val="00033039"/>
    <w:rsid w:val="00033A46"/>
    <w:rsid w:val="00033F10"/>
    <w:rsid w:val="0003414F"/>
    <w:rsid w:val="000348D1"/>
    <w:rsid w:val="00035172"/>
    <w:rsid w:val="000355E1"/>
    <w:rsid w:val="00035979"/>
    <w:rsid w:val="00036142"/>
    <w:rsid w:val="00037B0E"/>
    <w:rsid w:val="00037CE9"/>
    <w:rsid w:val="00037E06"/>
    <w:rsid w:val="0004011B"/>
    <w:rsid w:val="000402DF"/>
    <w:rsid w:val="000402EF"/>
    <w:rsid w:val="00040BFE"/>
    <w:rsid w:val="00041678"/>
    <w:rsid w:val="00041685"/>
    <w:rsid w:val="00041A61"/>
    <w:rsid w:val="00041AFF"/>
    <w:rsid w:val="0004235A"/>
    <w:rsid w:val="00043075"/>
    <w:rsid w:val="000433EF"/>
    <w:rsid w:val="00043ABF"/>
    <w:rsid w:val="00043FFA"/>
    <w:rsid w:val="00044286"/>
    <w:rsid w:val="0004440A"/>
    <w:rsid w:val="00044765"/>
    <w:rsid w:val="00044BF3"/>
    <w:rsid w:val="00044F05"/>
    <w:rsid w:val="00045412"/>
    <w:rsid w:val="00045B49"/>
    <w:rsid w:val="000460DD"/>
    <w:rsid w:val="000461F7"/>
    <w:rsid w:val="00046AFA"/>
    <w:rsid w:val="00047C91"/>
    <w:rsid w:val="00050A26"/>
    <w:rsid w:val="00050A30"/>
    <w:rsid w:val="00051179"/>
    <w:rsid w:val="000517B9"/>
    <w:rsid w:val="00051901"/>
    <w:rsid w:val="000523C1"/>
    <w:rsid w:val="00052649"/>
    <w:rsid w:val="00052670"/>
    <w:rsid w:val="0005307A"/>
    <w:rsid w:val="000537E6"/>
    <w:rsid w:val="00053D17"/>
    <w:rsid w:val="00054094"/>
    <w:rsid w:val="000545E5"/>
    <w:rsid w:val="000549AE"/>
    <w:rsid w:val="00054D98"/>
    <w:rsid w:val="00054E70"/>
    <w:rsid w:val="00054EBA"/>
    <w:rsid w:val="000552D0"/>
    <w:rsid w:val="00055A65"/>
    <w:rsid w:val="0005672C"/>
    <w:rsid w:val="00056A64"/>
    <w:rsid w:val="00056F01"/>
    <w:rsid w:val="00057051"/>
    <w:rsid w:val="00057054"/>
    <w:rsid w:val="000574BB"/>
    <w:rsid w:val="00057722"/>
    <w:rsid w:val="00057AEC"/>
    <w:rsid w:val="00057D7D"/>
    <w:rsid w:val="00057FCA"/>
    <w:rsid w:val="000603AE"/>
    <w:rsid w:val="000604DD"/>
    <w:rsid w:val="00060A61"/>
    <w:rsid w:val="0006110F"/>
    <w:rsid w:val="00061775"/>
    <w:rsid w:val="00061CD8"/>
    <w:rsid w:val="00062351"/>
    <w:rsid w:val="00062FBC"/>
    <w:rsid w:val="00063F05"/>
    <w:rsid w:val="00064051"/>
    <w:rsid w:val="000645F9"/>
    <w:rsid w:val="000646BA"/>
    <w:rsid w:val="00064951"/>
    <w:rsid w:val="00064C20"/>
    <w:rsid w:val="000657CA"/>
    <w:rsid w:val="00065A59"/>
    <w:rsid w:val="00065B41"/>
    <w:rsid w:val="00065E73"/>
    <w:rsid w:val="00066081"/>
    <w:rsid w:val="00066A71"/>
    <w:rsid w:val="00067C66"/>
    <w:rsid w:val="00067E56"/>
    <w:rsid w:val="00070070"/>
    <w:rsid w:val="0007009F"/>
    <w:rsid w:val="00071412"/>
    <w:rsid w:val="00071F5F"/>
    <w:rsid w:val="000727E6"/>
    <w:rsid w:val="00072DE8"/>
    <w:rsid w:val="00072E8A"/>
    <w:rsid w:val="00073180"/>
    <w:rsid w:val="0007352A"/>
    <w:rsid w:val="00073E37"/>
    <w:rsid w:val="00074461"/>
    <w:rsid w:val="0007479F"/>
    <w:rsid w:val="0007527D"/>
    <w:rsid w:val="000755F3"/>
    <w:rsid w:val="000759BF"/>
    <w:rsid w:val="000760E9"/>
    <w:rsid w:val="00076281"/>
    <w:rsid w:val="0007679E"/>
    <w:rsid w:val="000769F7"/>
    <w:rsid w:val="00076B7B"/>
    <w:rsid w:val="00076C1B"/>
    <w:rsid w:val="00076D14"/>
    <w:rsid w:val="00076D2F"/>
    <w:rsid w:val="000774E8"/>
    <w:rsid w:val="0007793D"/>
    <w:rsid w:val="0008015C"/>
    <w:rsid w:val="0008031E"/>
    <w:rsid w:val="00081545"/>
    <w:rsid w:val="000817F2"/>
    <w:rsid w:val="00081989"/>
    <w:rsid w:val="00081C39"/>
    <w:rsid w:val="00082943"/>
    <w:rsid w:val="00082BCD"/>
    <w:rsid w:val="00082BFC"/>
    <w:rsid w:val="00082C20"/>
    <w:rsid w:val="000834D9"/>
    <w:rsid w:val="00083B61"/>
    <w:rsid w:val="0008408F"/>
    <w:rsid w:val="0008415A"/>
    <w:rsid w:val="00084211"/>
    <w:rsid w:val="0008426B"/>
    <w:rsid w:val="000847E7"/>
    <w:rsid w:val="00084837"/>
    <w:rsid w:val="00084B62"/>
    <w:rsid w:val="00084C84"/>
    <w:rsid w:val="00084DB1"/>
    <w:rsid w:val="00085088"/>
    <w:rsid w:val="000851F4"/>
    <w:rsid w:val="00085411"/>
    <w:rsid w:val="00085774"/>
    <w:rsid w:val="0008587C"/>
    <w:rsid w:val="000858BD"/>
    <w:rsid w:val="00085BA3"/>
    <w:rsid w:val="00086029"/>
    <w:rsid w:val="000864BE"/>
    <w:rsid w:val="000865BB"/>
    <w:rsid w:val="00086A93"/>
    <w:rsid w:val="00086F81"/>
    <w:rsid w:val="000878D2"/>
    <w:rsid w:val="00087D90"/>
    <w:rsid w:val="0009032E"/>
    <w:rsid w:val="00090378"/>
    <w:rsid w:val="00090ACF"/>
    <w:rsid w:val="00090F38"/>
    <w:rsid w:val="0009110E"/>
    <w:rsid w:val="000916B5"/>
    <w:rsid w:val="00091D77"/>
    <w:rsid w:val="00091FDB"/>
    <w:rsid w:val="00092873"/>
    <w:rsid w:val="000928DE"/>
    <w:rsid w:val="00092F9F"/>
    <w:rsid w:val="00093066"/>
    <w:rsid w:val="00093F4D"/>
    <w:rsid w:val="00094803"/>
    <w:rsid w:val="00094AA0"/>
    <w:rsid w:val="0009560D"/>
    <w:rsid w:val="00095832"/>
    <w:rsid w:val="000958C4"/>
    <w:rsid w:val="00096225"/>
    <w:rsid w:val="00096232"/>
    <w:rsid w:val="0009623B"/>
    <w:rsid w:val="00096667"/>
    <w:rsid w:val="00096836"/>
    <w:rsid w:val="00097367"/>
    <w:rsid w:val="0009748D"/>
    <w:rsid w:val="000A0009"/>
    <w:rsid w:val="000A0095"/>
    <w:rsid w:val="000A0960"/>
    <w:rsid w:val="000A0B43"/>
    <w:rsid w:val="000A0B93"/>
    <w:rsid w:val="000A1188"/>
    <w:rsid w:val="000A1632"/>
    <w:rsid w:val="000A2154"/>
    <w:rsid w:val="000A2244"/>
    <w:rsid w:val="000A267F"/>
    <w:rsid w:val="000A2F44"/>
    <w:rsid w:val="000A3B83"/>
    <w:rsid w:val="000A3CE6"/>
    <w:rsid w:val="000A4282"/>
    <w:rsid w:val="000A523F"/>
    <w:rsid w:val="000A5A29"/>
    <w:rsid w:val="000A5FF2"/>
    <w:rsid w:val="000A6552"/>
    <w:rsid w:val="000A68E9"/>
    <w:rsid w:val="000A6C4A"/>
    <w:rsid w:val="000A6DC4"/>
    <w:rsid w:val="000A6F91"/>
    <w:rsid w:val="000A7152"/>
    <w:rsid w:val="000A7242"/>
    <w:rsid w:val="000A77DB"/>
    <w:rsid w:val="000A77E8"/>
    <w:rsid w:val="000A792E"/>
    <w:rsid w:val="000A79DA"/>
    <w:rsid w:val="000B010D"/>
    <w:rsid w:val="000B027B"/>
    <w:rsid w:val="000B09A3"/>
    <w:rsid w:val="000B0BE8"/>
    <w:rsid w:val="000B1611"/>
    <w:rsid w:val="000B1C58"/>
    <w:rsid w:val="000B2607"/>
    <w:rsid w:val="000B2AC6"/>
    <w:rsid w:val="000B2DF7"/>
    <w:rsid w:val="000B3201"/>
    <w:rsid w:val="000B35A3"/>
    <w:rsid w:val="000B3A4E"/>
    <w:rsid w:val="000B3DFC"/>
    <w:rsid w:val="000B41FF"/>
    <w:rsid w:val="000B43C6"/>
    <w:rsid w:val="000B4AA6"/>
    <w:rsid w:val="000B4EEE"/>
    <w:rsid w:val="000B4FF1"/>
    <w:rsid w:val="000B57A6"/>
    <w:rsid w:val="000B5950"/>
    <w:rsid w:val="000B5C6B"/>
    <w:rsid w:val="000B63DC"/>
    <w:rsid w:val="000B653E"/>
    <w:rsid w:val="000B6C83"/>
    <w:rsid w:val="000B6C9B"/>
    <w:rsid w:val="000B6EED"/>
    <w:rsid w:val="000B716D"/>
    <w:rsid w:val="000B7198"/>
    <w:rsid w:val="000B7646"/>
    <w:rsid w:val="000B7C66"/>
    <w:rsid w:val="000C0013"/>
    <w:rsid w:val="000C0233"/>
    <w:rsid w:val="000C04C2"/>
    <w:rsid w:val="000C059F"/>
    <w:rsid w:val="000C081B"/>
    <w:rsid w:val="000C0A34"/>
    <w:rsid w:val="000C0C66"/>
    <w:rsid w:val="000C11A7"/>
    <w:rsid w:val="000C13A1"/>
    <w:rsid w:val="000C195D"/>
    <w:rsid w:val="000C1D88"/>
    <w:rsid w:val="000C1E9D"/>
    <w:rsid w:val="000C258C"/>
    <w:rsid w:val="000C26DA"/>
    <w:rsid w:val="000C28A6"/>
    <w:rsid w:val="000C2B11"/>
    <w:rsid w:val="000C2C0D"/>
    <w:rsid w:val="000C2D0A"/>
    <w:rsid w:val="000C372C"/>
    <w:rsid w:val="000C37FF"/>
    <w:rsid w:val="000C3CDE"/>
    <w:rsid w:val="000C3FB3"/>
    <w:rsid w:val="000C424B"/>
    <w:rsid w:val="000C4511"/>
    <w:rsid w:val="000C5272"/>
    <w:rsid w:val="000C5571"/>
    <w:rsid w:val="000C585F"/>
    <w:rsid w:val="000C5A14"/>
    <w:rsid w:val="000C6238"/>
    <w:rsid w:val="000C631F"/>
    <w:rsid w:val="000C6A24"/>
    <w:rsid w:val="000C7253"/>
    <w:rsid w:val="000C7C1A"/>
    <w:rsid w:val="000D0032"/>
    <w:rsid w:val="000D0667"/>
    <w:rsid w:val="000D0A61"/>
    <w:rsid w:val="000D1042"/>
    <w:rsid w:val="000D13F4"/>
    <w:rsid w:val="000D15AA"/>
    <w:rsid w:val="000D1717"/>
    <w:rsid w:val="000D1784"/>
    <w:rsid w:val="000D2207"/>
    <w:rsid w:val="000D2588"/>
    <w:rsid w:val="000D26C2"/>
    <w:rsid w:val="000D29DE"/>
    <w:rsid w:val="000D2E5C"/>
    <w:rsid w:val="000D32B6"/>
    <w:rsid w:val="000D408C"/>
    <w:rsid w:val="000D43D3"/>
    <w:rsid w:val="000D44B4"/>
    <w:rsid w:val="000D457E"/>
    <w:rsid w:val="000D4CD4"/>
    <w:rsid w:val="000D4CEC"/>
    <w:rsid w:val="000D4FB4"/>
    <w:rsid w:val="000D4FCB"/>
    <w:rsid w:val="000D515F"/>
    <w:rsid w:val="000D615C"/>
    <w:rsid w:val="000D6927"/>
    <w:rsid w:val="000D6A51"/>
    <w:rsid w:val="000D6E01"/>
    <w:rsid w:val="000D6F43"/>
    <w:rsid w:val="000D711D"/>
    <w:rsid w:val="000E0349"/>
    <w:rsid w:val="000E04F8"/>
    <w:rsid w:val="000E0616"/>
    <w:rsid w:val="000E0DCD"/>
    <w:rsid w:val="000E0E91"/>
    <w:rsid w:val="000E18EF"/>
    <w:rsid w:val="000E1EF5"/>
    <w:rsid w:val="000E21ED"/>
    <w:rsid w:val="000E2776"/>
    <w:rsid w:val="000E28F1"/>
    <w:rsid w:val="000E3CC5"/>
    <w:rsid w:val="000E3FB9"/>
    <w:rsid w:val="000E56C5"/>
    <w:rsid w:val="000E591D"/>
    <w:rsid w:val="000E5A74"/>
    <w:rsid w:val="000E63F3"/>
    <w:rsid w:val="000E66A6"/>
    <w:rsid w:val="000E77AD"/>
    <w:rsid w:val="000F0093"/>
    <w:rsid w:val="000F0154"/>
    <w:rsid w:val="000F080F"/>
    <w:rsid w:val="000F120D"/>
    <w:rsid w:val="000F18F0"/>
    <w:rsid w:val="000F1D24"/>
    <w:rsid w:val="000F1DBD"/>
    <w:rsid w:val="000F21CF"/>
    <w:rsid w:val="000F316C"/>
    <w:rsid w:val="000F3B1F"/>
    <w:rsid w:val="000F41FF"/>
    <w:rsid w:val="000F43B8"/>
    <w:rsid w:val="000F4A5D"/>
    <w:rsid w:val="000F4E9A"/>
    <w:rsid w:val="000F529B"/>
    <w:rsid w:val="000F54F8"/>
    <w:rsid w:val="000F58B4"/>
    <w:rsid w:val="000F5A76"/>
    <w:rsid w:val="000F5E7A"/>
    <w:rsid w:val="000F5EBF"/>
    <w:rsid w:val="000F635D"/>
    <w:rsid w:val="000F6503"/>
    <w:rsid w:val="000F6B8B"/>
    <w:rsid w:val="000F6B9D"/>
    <w:rsid w:val="000F724F"/>
    <w:rsid w:val="000F74F0"/>
    <w:rsid w:val="000F75C6"/>
    <w:rsid w:val="000F77DF"/>
    <w:rsid w:val="000F7DFF"/>
    <w:rsid w:val="000F7FE8"/>
    <w:rsid w:val="00100546"/>
    <w:rsid w:val="00100C62"/>
    <w:rsid w:val="0010146E"/>
    <w:rsid w:val="001017E4"/>
    <w:rsid w:val="00101E9C"/>
    <w:rsid w:val="00101F25"/>
    <w:rsid w:val="00102C16"/>
    <w:rsid w:val="00102E05"/>
    <w:rsid w:val="00102E53"/>
    <w:rsid w:val="00102EB4"/>
    <w:rsid w:val="00102FBF"/>
    <w:rsid w:val="00103A39"/>
    <w:rsid w:val="00104898"/>
    <w:rsid w:val="00104D3C"/>
    <w:rsid w:val="00105478"/>
    <w:rsid w:val="001056E6"/>
    <w:rsid w:val="00105795"/>
    <w:rsid w:val="00105B0D"/>
    <w:rsid w:val="00105B42"/>
    <w:rsid w:val="00106144"/>
    <w:rsid w:val="001065BA"/>
    <w:rsid w:val="00106C1B"/>
    <w:rsid w:val="00107A92"/>
    <w:rsid w:val="00107C3B"/>
    <w:rsid w:val="00107F4B"/>
    <w:rsid w:val="00107FE8"/>
    <w:rsid w:val="0011049C"/>
    <w:rsid w:val="001109D0"/>
    <w:rsid w:val="001119BB"/>
    <w:rsid w:val="00111ABB"/>
    <w:rsid w:val="00111F88"/>
    <w:rsid w:val="00112156"/>
    <w:rsid w:val="0011269E"/>
    <w:rsid w:val="001127C8"/>
    <w:rsid w:val="00113069"/>
    <w:rsid w:val="001130CE"/>
    <w:rsid w:val="00113175"/>
    <w:rsid w:val="001134A1"/>
    <w:rsid w:val="00113C14"/>
    <w:rsid w:val="00114280"/>
    <w:rsid w:val="00114668"/>
    <w:rsid w:val="00114923"/>
    <w:rsid w:val="001155F7"/>
    <w:rsid w:val="00115C4E"/>
    <w:rsid w:val="00115FE7"/>
    <w:rsid w:val="001169F8"/>
    <w:rsid w:val="00116A26"/>
    <w:rsid w:val="00116C48"/>
    <w:rsid w:val="00116DB8"/>
    <w:rsid w:val="00117361"/>
    <w:rsid w:val="001174EB"/>
    <w:rsid w:val="001178F8"/>
    <w:rsid w:val="00120149"/>
    <w:rsid w:val="001204C7"/>
    <w:rsid w:val="0012098A"/>
    <w:rsid w:val="00120A65"/>
    <w:rsid w:val="00120DD5"/>
    <w:rsid w:val="00120FD3"/>
    <w:rsid w:val="00121D48"/>
    <w:rsid w:val="00121F9A"/>
    <w:rsid w:val="001227D3"/>
    <w:rsid w:val="0012292C"/>
    <w:rsid w:val="00122D59"/>
    <w:rsid w:val="00122DE7"/>
    <w:rsid w:val="00123050"/>
    <w:rsid w:val="0012311F"/>
    <w:rsid w:val="00123148"/>
    <w:rsid w:val="00123D49"/>
    <w:rsid w:val="00123F6B"/>
    <w:rsid w:val="00124D57"/>
    <w:rsid w:val="001253E2"/>
    <w:rsid w:val="00125518"/>
    <w:rsid w:val="00125D96"/>
    <w:rsid w:val="00125F00"/>
    <w:rsid w:val="001263C3"/>
    <w:rsid w:val="00126519"/>
    <w:rsid w:val="00126668"/>
    <w:rsid w:val="001269A5"/>
    <w:rsid w:val="00126A07"/>
    <w:rsid w:val="00126AB1"/>
    <w:rsid w:val="00126C55"/>
    <w:rsid w:val="001274F2"/>
    <w:rsid w:val="0012759E"/>
    <w:rsid w:val="0013036E"/>
    <w:rsid w:val="00130450"/>
    <w:rsid w:val="00130A3C"/>
    <w:rsid w:val="00130CB2"/>
    <w:rsid w:val="001313F0"/>
    <w:rsid w:val="001316ED"/>
    <w:rsid w:val="00132158"/>
    <w:rsid w:val="00132939"/>
    <w:rsid w:val="001329A0"/>
    <w:rsid w:val="00132F8A"/>
    <w:rsid w:val="00133281"/>
    <w:rsid w:val="00135020"/>
    <w:rsid w:val="001351FE"/>
    <w:rsid w:val="00135476"/>
    <w:rsid w:val="0013596E"/>
    <w:rsid w:val="00135D20"/>
    <w:rsid w:val="00135E3D"/>
    <w:rsid w:val="0013643E"/>
    <w:rsid w:val="00136482"/>
    <w:rsid w:val="0013675F"/>
    <w:rsid w:val="0013686F"/>
    <w:rsid w:val="0013700F"/>
    <w:rsid w:val="00137380"/>
    <w:rsid w:val="00137623"/>
    <w:rsid w:val="00137685"/>
    <w:rsid w:val="0014088C"/>
    <w:rsid w:val="00140CF6"/>
    <w:rsid w:val="00141426"/>
    <w:rsid w:val="001415E1"/>
    <w:rsid w:val="00141777"/>
    <w:rsid w:val="0014182D"/>
    <w:rsid w:val="00141C7C"/>
    <w:rsid w:val="00141FB1"/>
    <w:rsid w:val="00142E18"/>
    <w:rsid w:val="00142F7A"/>
    <w:rsid w:val="00143438"/>
    <w:rsid w:val="001445A7"/>
    <w:rsid w:val="00145412"/>
    <w:rsid w:val="00146084"/>
    <w:rsid w:val="00146751"/>
    <w:rsid w:val="001470A6"/>
    <w:rsid w:val="0014744B"/>
    <w:rsid w:val="001506F9"/>
    <w:rsid w:val="001509A9"/>
    <w:rsid w:val="00150AB2"/>
    <w:rsid w:val="00150E7A"/>
    <w:rsid w:val="00150F84"/>
    <w:rsid w:val="001512D8"/>
    <w:rsid w:val="001514AB"/>
    <w:rsid w:val="001518C0"/>
    <w:rsid w:val="00151F0A"/>
    <w:rsid w:val="0015246D"/>
    <w:rsid w:val="00152704"/>
    <w:rsid w:val="00152C23"/>
    <w:rsid w:val="0015363D"/>
    <w:rsid w:val="00153852"/>
    <w:rsid w:val="00153DE0"/>
    <w:rsid w:val="00155197"/>
    <w:rsid w:val="00155902"/>
    <w:rsid w:val="001562E8"/>
    <w:rsid w:val="0015630D"/>
    <w:rsid w:val="001569E6"/>
    <w:rsid w:val="00156B8F"/>
    <w:rsid w:val="00156CE7"/>
    <w:rsid w:val="00156EEC"/>
    <w:rsid w:val="0015709C"/>
    <w:rsid w:val="00157E6E"/>
    <w:rsid w:val="001603B4"/>
    <w:rsid w:val="00160E91"/>
    <w:rsid w:val="00161091"/>
    <w:rsid w:val="001616A2"/>
    <w:rsid w:val="001617B6"/>
    <w:rsid w:val="001618B2"/>
    <w:rsid w:val="00161935"/>
    <w:rsid w:val="00161B04"/>
    <w:rsid w:val="0016218A"/>
    <w:rsid w:val="00162677"/>
    <w:rsid w:val="00162716"/>
    <w:rsid w:val="0016325F"/>
    <w:rsid w:val="0016328B"/>
    <w:rsid w:val="00163333"/>
    <w:rsid w:val="00163812"/>
    <w:rsid w:val="0016385F"/>
    <w:rsid w:val="00163E17"/>
    <w:rsid w:val="00163EC8"/>
    <w:rsid w:val="001648A0"/>
    <w:rsid w:val="00164B8C"/>
    <w:rsid w:val="00165778"/>
    <w:rsid w:val="00165F4E"/>
    <w:rsid w:val="00166487"/>
    <w:rsid w:val="001667E2"/>
    <w:rsid w:val="00166D01"/>
    <w:rsid w:val="001676CA"/>
    <w:rsid w:val="00167A30"/>
    <w:rsid w:val="00167ACC"/>
    <w:rsid w:val="00167CF0"/>
    <w:rsid w:val="00167F5B"/>
    <w:rsid w:val="0017019D"/>
    <w:rsid w:val="00170312"/>
    <w:rsid w:val="001710C9"/>
    <w:rsid w:val="001713B3"/>
    <w:rsid w:val="001713C7"/>
    <w:rsid w:val="00171435"/>
    <w:rsid w:val="0017154C"/>
    <w:rsid w:val="001721E1"/>
    <w:rsid w:val="0017227D"/>
    <w:rsid w:val="00172528"/>
    <w:rsid w:val="00172835"/>
    <w:rsid w:val="00172D23"/>
    <w:rsid w:val="00172F06"/>
    <w:rsid w:val="001735FE"/>
    <w:rsid w:val="0017449E"/>
    <w:rsid w:val="00174758"/>
    <w:rsid w:val="00175287"/>
    <w:rsid w:val="001752F5"/>
    <w:rsid w:val="001756FF"/>
    <w:rsid w:val="001759F8"/>
    <w:rsid w:val="00175BFF"/>
    <w:rsid w:val="00175C6F"/>
    <w:rsid w:val="00176491"/>
    <w:rsid w:val="001767D9"/>
    <w:rsid w:val="00177306"/>
    <w:rsid w:val="00177556"/>
    <w:rsid w:val="001776DC"/>
    <w:rsid w:val="0017778B"/>
    <w:rsid w:val="00177FCB"/>
    <w:rsid w:val="001804A5"/>
    <w:rsid w:val="001806B0"/>
    <w:rsid w:val="001808DE"/>
    <w:rsid w:val="001814C9"/>
    <w:rsid w:val="0018165B"/>
    <w:rsid w:val="00181699"/>
    <w:rsid w:val="001822AB"/>
    <w:rsid w:val="0018241F"/>
    <w:rsid w:val="001828B1"/>
    <w:rsid w:val="00182AE8"/>
    <w:rsid w:val="00182DD0"/>
    <w:rsid w:val="0018337E"/>
    <w:rsid w:val="00183797"/>
    <w:rsid w:val="00183D4C"/>
    <w:rsid w:val="00183EE7"/>
    <w:rsid w:val="0018449E"/>
    <w:rsid w:val="00184946"/>
    <w:rsid w:val="00184D48"/>
    <w:rsid w:val="00184ED0"/>
    <w:rsid w:val="001856A0"/>
    <w:rsid w:val="001858A7"/>
    <w:rsid w:val="00185A47"/>
    <w:rsid w:val="00186224"/>
    <w:rsid w:val="001868DD"/>
    <w:rsid w:val="00186E22"/>
    <w:rsid w:val="00187BBF"/>
    <w:rsid w:val="001911C6"/>
    <w:rsid w:val="00191257"/>
    <w:rsid w:val="00191656"/>
    <w:rsid w:val="00191A8D"/>
    <w:rsid w:val="001921AF"/>
    <w:rsid w:val="00192684"/>
    <w:rsid w:val="00192AD6"/>
    <w:rsid w:val="001933D4"/>
    <w:rsid w:val="001949C8"/>
    <w:rsid w:val="00194A76"/>
    <w:rsid w:val="00194E42"/>
    <w:rsid w:val="00195052"/>
    <w:rsid w:val="001950B1"/>
    <w:rsid w:val="00195673"/>
    <w:rsid w:val="001956CD"/>
    <w:rsid w:val="00195991"/>
    <w:rsid w:val="00195A59"/>
    <w:rsid w:val="001960D0"/>
    <w:rsid w:val="001976D6"/>
    <w:rsid w:val="00197D08"/>
    <w:rsid w:val="001A0653"/>
    <w:rsid w:val="001A076A"/>
    <w:rsid w:val="001A0902"/>
    <w:rsid w:val="001A0BFF"/>
    <w:rsid w:val="001A0F3E"/>
    <w:rsid w:val="001A14B2"/>
    <w:rsid w:val="001A184E"/>
    <w:rsid w:val="001A18D4"/>
    <w:rsid w:val="001A1AA7"/>
    <w:rsid w:val="001A1AE1"/>
    <w:rsid w:val="001A2089"/>
    <w:rsid w:val="001A23AF"/>
    <w:rsid w:val="001A25CF"/>
    <w:rsid w:val="001A2AB8"/>
    <w:rsid w:val="001A2B95"/>
    <w:rsid w:val="001A2BB5"/>
    <w:rsid w:val="001A321B"/>
    <w:rsid w:val="001A36D8"/>
    <w:rsid w:val="001A3EB9"/>
    <w:rsid w:val="001A4B82"/>
    <w:rsid w:val="001A4C86"/>
    <w:rsid w:val="001A4E7D"/>
    <w:rsid w:val="001A4E95"/>
    <w:rsid w:val="001A677D"/>
    <w:rsid w:val="001A6792"/>
    <w:rsid w:val="001A67EE"/>
    <w:rsid w:val="001A681A"/>
    <w:rsid w:val="001A6DA4"/>
    <w:rsid w:val="001A72E3"/>
    <w:rsid w:val="001A7751"/>
    <w:rsid w:val="001A7952"/>
    <w:rsid w:val="001A7F84"/>
    <w:rsid w:val="001B00B7"/>
    <w:rsid w:val="001B049B"/>
    <w:rsid w:val="001B064A"/>
    <w:rsid w:val="001B1154"/>
    <w:rsid w:val="001B117E"/>
    <w:rsid w:val="001B18EB"/>
    <w:rsid w:val="001B1BBA"/>
    <w:rsid w:val="001B213E"/>
    <w:rsid w:val="001B22BD"/>
    <w:rsid w:val="001B24A8"/>
    <w:rsid w:val="001B27D2"/>
    <w:rsid w:val="001B3093"/>
    <w:rsid w:val="001B309D"/>
    <w:rsid w:val="001B31DD"/>
    <w:rsid w:val="001B3C3B"/>
    <w:rsid w:val="001B3F0F"/>
    <w:rsid w:val="001B5734"/>
    <w:rsid w:val="001B6433"/>
    <w:rsid w:val="001B6E1F"/>
    <w:rsid w:val="001B73B9"/>
    <w:rsid w:val="001B776D"/>
    <w:rsid w:val="001B7867"/>
    <w:rsid w:val="001C0142"/>
    <w:rsid w:val="001C0298"/>
    <w:rsid w:val="001C1DD1"/>
    <w:rsid w:val="001C2344"/>
    <w:rsid w:val="001C29CB"/>
    <w:rsid w:val="001C2B6F"/>
    <w:rsid w:val="001C3D88"/>
    <w:rsid w:val="001C3EB2"/>
    <w:rsid w:val="001C3ED1"/>
    <w:rsid w:val="001C403F"/>
    <w:rsid w:val="001C4184"/>
    <w:rsid w:val="001C475B"/>
    <w:rsid w:val="001C4E83"/>
    <w:rsid w:val="001C52D5"/>
    <w:rsid w:val="001C5B64"/>
    <w:rsid w:val="001C5DE1"/>
    <w:rsid w:val="001C62B9"/>
    <w:rsid w:val="001C6621"/>
    <w:rsid w:val="001C6970"/>
    <w:rsid w:val="001C6BFE"/>
    <w:rsid w:val="001C6EA2"/>
    <w:rsid w:val="001C715F"/>
    <w:rsid w:val="001C72D8"/>
    <w:rsid w:val="001C7918"/>
    <w:rsid w:val="001C7975"/>
    <w:rsid w:val="001D05B0"/>
    <w:rsid w:val="001D06FD"/>
    <w:rsid w:val="001D1083"/>
    <w:rsid w:val="001D23D2"/>
    <w:rsid w:val="001D2515"/>
    <w:rsid w:val="001D251E"/>
    <w:rsid w:val="001D2E00"/>
    <w:rsid w:val="001D32C5"/>
    <w:rsid w:val="001D36B9"/>
    <w:rsid w:val="001D3750"/>
    <w:rsid w:val="001D4085"/>
    <w:rsid w:val="001D4A6E"/>
    <w:rsid w:val="001D4DD8"/>
    <w:rsid w:val="001D531C"/>
    <w:rsid w:val="001D5682"/>
    <w:rsid w:val="001D5802"/>
    <w:rsid w:val="001D580A"/>
    <w:rsid w:val="001D5950"/>
    <w:rsid w:val="001D5DA0"/>
    <w:rsid w:val="001D5DF9"/>
    <w:rsid w:val="001D657F"/>
    <w:rsid w:val="001D66D6"/>
    <w:rsid w:val="001D6BCD"/>
    <w:rsid w:val="001D7141"/>
    <w:rsid w:val="001D733B"/>
    <w:rsid w:val="001D7F11"/>
    <w:rsid w:val="001E069D"/>
    <w:rsid w:val="001E10CD"/>
    <w:rsid w:val="001E11C3"/>
    <w:rsid w:val="001E1C14"/>
    <w:rsid w:val="001E253C"/>
    <w:rsid w:val="001E2770"/>
    <w:rsid w:val="001E2991"/>
    <w:rsid w:val="001E2B5C"/>
    <w:rsid w:val="001E3C1D"/>
    <w:rsid w:val="001E3C8A"/>
    <w:rsid w:val="001E3DB0"/>
    <w:rsid w:val="001E43F8"/>
    <w:rsid w:val="001E4940"/>
    <w:rsid w:val="001E4A32"/>
    <w:rsid w:val="001E4B2A"/>
    <w:rsid w:val="001E6261"/>
    <w:rsid w:val="001E6B24"/>
    <w:rsid w:val="001E6E19"/>
    <w:rsid w:val="001E6F8F"/>
    <w:rsid w:val="001E7E41"/>
    <w:rsid w:val="001F0BF3"/>
    <w:rsid w:val="001F0F7D"/>
    <w:rsid w:val="001F1200"/>
    <w:rsid w:val="001F12B1"/>
    <w:rsid w:val="001F1990"/>
    <w:rsid w:val="001F2194"/>
    <w:rsid w:val="001F244E"/>
    <w:rsid w:val="001F2C51"/>
    <w:rsid w:val="001F3311"/>
    <w:rsid w:val="001F3C45"/>
    <w:rsid w:val="001F4777"/>
    <w:rsid w:val="001F4E75"/>
    <w:rsid w:val="001F52FB"/>
    <w:rsid w:val="001F5476"/>
    <w:rsid w:val="001F5843"/>
    <w:rsid w:val="001F5A65"/>
    <w:rsid w:val="001F5C1D"/>
    <w:rsid w:val="001F6166"/>
    <w:rsid w:val="001F6182"/>
    <w:rsid w:val="001F6187"/>
    <w:rsid w:val="001F7C8B"/>
    <w:rsid w:val="001F7F4E"/>
    <w:rsid w:val="0020008E"/>
    <w:rsid w:val="002006CA"/>
    <w:rsid w:val="00200EBA"/>
    <w:rsid w:val="002010CB"/>
    <w:rsid w:val="00201694"/>
    <w:rsid w:val="002016B2"/>
    <w:rsid w:val="00202055"/>
    <w:rsid w:val="0020205B"/>
    <w:rsid w:val="00202DEA"/>
    <w:rsid w:val="0020355A"/>
    <w:rsid w:val="00203A53"/>
    <w:rsid w:val="00203AA4"/>
    <w:rsid w:val="00204105"/>
    <w:rsid w:val="00204572"/>
    <w:rsid w:val="0020498A"/>
    <w:rsid w:val="002049F0"/>
    <w:rsid w:val="00204D2E"/>
    <w:rsid w:val="00204EEB"/>
    <w:rsid w:val="00205886"/>
    <w:rsid w:val="00205D79"/>
    <w:rsid w:val="00205DBC"/>
    <w:rsid w:val="00206263"/>
    <w:rsid w:val="00206408"/>
    <w:rsid w:val="00206790"/>
    <w:rsid w:val="00206BA5"/>
    <w:rsid w:val="002070D8"/>
    <w:rsid w:val="0020767D"/>
    <w:rsid w:val="00207717"/>
    <w:rsid w:val="00207A23"/>
    <w:rsid w:val="00207E80"/>
    <w:rsid w:val="00210BA0"/>
    <w:rsid w:val="00211D9F"/>
    <w:rsid w:val="00211FBC"/>
    <w:rsid w:val="002121A7"/>
    <w:rsid w:val="0021224E"/>
    <w:rsid w:val="00212953"/>
    <w:rsid w:val="00213D88"/>
    <w:rsid w:val="00213F07"/>
    <w:rsid w:val="00214110"/>
    <w:rsid w:val="0021459E"/>
    <w:rsid w:val="0021476C"/>
    <w:rsid w:val="00215259"/>
    <w:rsid w:val="00215FD3"/>
    <w:rsid w:val="00216268"/>
    <w:rsid w:val="002165C8"/>
    <w:rsid w:val="0021688A"/>
    <w:rsid w:val="002169F5"/>
    <w:rsid w:val="00216BE7"/>
    <w:rsid w:val="00216DD9"/>
    <w:rsid w:val="00216E89"/>
    <w:rsid w:val="00217195"/>
    <w:rsid w:val="00217497"/>
    <w:rsid w:val="0021772D"/>
    <w:rsid w:val="00220478"/>
    <w:rsid w:val="002204A6"/>
    <w:rsid w:val="0022075D"/>
    <w:rsid w:val="00220BC8"/>
    <w:rsid w:val="00220D0B"/>
    <w:rsid w:val="002211DE"/>
    <w:rsid w:val="002217CF"/>
    <w:rsid w:val="0022199B"/>
    <w:rsid w:val="00221A84"/>
    <w:rsid w:val="00221FD6"/>
    <w:rsid w:val="002228A8"/>
    <w:rsid w:val="00222A35"/>
    <w:rsid w:val="0022361E"/>
    <w:rsid w:val="0022370C"/>
    <w:rsid w:val="00223828"/>
    <w:rsid w:val="00223E1C"/>
    <w:rsid w:val="00223E4E"/>
    <w:rsid w:val="00223F0B"/>
    <w:rsid w:val="00223F7A"/>
    <w:rsid w:val="00224040"/>
    <w:rsid w:val="0022433D"/>
    <w:rsid w:val="002244AE"/>
    <w:rsid w:val="00224660"/>
    <w:rsid w:val="002251ED"/>
    <w:rsid w:val="00226FA0"/>
    <w:rsid w:val="00226FC8"/>
    <w:rsid w:val="002272D2"/>
    <w:rsid w:val="00227662"/>
    <w:rsid w:val="002278A6"/>
    <w:rsid w:val="00227CBC"/>
    <w:rsid w:val="002308E3"/>
    <w:rsid w:val="00230B5E"/>
    <w:rsid w:val="00230BA4"/>
    <w:rsid w:val="002317B0"/>
    <w:rsid w:val="00231C30"/>
    <w:rsid w:val="00232158"/>
    <w:rsid w:val="00232316"/>
    <w:rsid w:val="002323CC"/>
    <w:rsid w:val="00232475"/>
    <w:rsid w:val="0023299A"/>
    <w:rsid w:val="00232E08"/>
    <w:rsid w:val="00232E86"/>
    <w:rsid w:val="0023303F"/>
    <w:rsid w:val="00233ACD"/>
    <w:rsid w:val="0023459B"/>
    <w:rsid w:val="002348F1"/>
    <w:rsid w:val="002356BA"/>
    <w:rsid w:val="00235895"/>
    <w:rsid w:val="0023604A"/>
    <w:rsid w:val="002360D0"/>
    <w:rsid w:val="00236E04"/>
    <w:rsid w:val="002375D1"/>
    <w:rsid w:val="00237AB9"/>
    <w:rsid w:val="00237CCE"/>
    <w:rsid w:val="00240B67"/>
    <w:rsid w:val="00240CE9"/>
    <w:rsid w:val="00240ECA"/>
    <w:rsid w:val="00240F51"/>
    <w:rsid w:val="002412B9"/>
    <w:rsid w:val="0024130A"/>
    <w:rsid w:val="002414B7"/>
    <w:rsid w:val="0024175D"/>
    <w:rsid w:val="00241C3C"/>
    <w:rsid w:val="00241DED"/>
    <w:rsid w:val="0024202C"/>
    <w:rsid w:val="00242449"/>
    <w:rsid w:val="0024249C"/>
    <w:rsid w:val="0024292F"/>
    <w:rsid w:val="00243CAC"/>
    <w:rsid w:val="002443EB"/>
    <w:rsid w:val="0024518C"/>
    <w:rsid w:val="002454D7"/>
    <w:rsid w:val="00245852"/>
    <w:rsid w:val="00245B1D"/>
    <w:rsid w:val="00245C8E"/>
    <w:rsid w:val="00245E2B"/>
    <w:rsid w:val="00246116"/>
    <w:rsid w:val="002461A5"/>
    <w:rsid w:val="00246BCB"/>
    <w:rsid w:val="002473BA"/>
    <w:rsid w:val="00247F43"/>
    <w:rsid w:val="00250272"/>
    <w:rsid w:val="0025066C"/>
    <w:rsid w:val="00250927"/>
    <w:rsid w:val="00250B87"/>
    <w:rsid w:val="00250BE5"/>
    <w:rsid w:val="00251CEA"/>
    <w:rsid w:val="0025226D"/>
    <w:rsid w:val="00252333"/>
    <w:rsid w:val="00252920"/>
    <w:rsid w:val="00252AFE"/>
    <w:rsid w:val="00252B2A"/>
    <w:rsid w:val="00252CA0"/>
    <w:rsid w:val="002532C5"/>
    <w:rsid w:val="00253661"/>
    <w:rsid w:val="002538FD"/>
    <w:rsid w:val="00253C7C"/>
    <w:rsid w:val="00253F33"/>
    <w:rsid w:val="002544F4"/>
    <w:rsid w:val="00254A53"/>
    <w:rsid w:val="00254A6A"/>
    <w:rsid w:val="00254C8E"/>
    <w:rsid w:val="00254CA7"/>
    <w:rsid w:val="0025562E"/>
    <w:rsid w:val="00255B1E"/>
    <w:rsid w:val="00256554"/>
    <w:rsid w:val="00256EB4"/>
    <w:rsid w:val="00256F49"/>
    <w:rsid w:val="00256F5C"/>
    <w:rsid w:val="0025724F"/>
    <w:rsid w:val="002574DE"/>
    <w:rsid w:val="002575E2"/>
    <w:rsid w:val="00257A33"/>
    <w:rsid w:val="00260463"/>
    <w:rsid w:val="002608A7"/>
    <w:rsid w:val="00260AA7"/>
    <w:rsid w:val="00260D4A"/>
    <w:rsid w:val="002616C1"/>
    <w:rsid w:val="002617A0"/>
    <w:rsid w:val="00261806"/>
    <w:rsid w:val="00261B92"/>
    <w:rsid w:val="00261C19"/>
    <w:rsid w:val="0026209A"/>
    <w:rsid w:val="0026231D"/>
    <w:rsid w:val="00262454"/>
    <w:rsid w:val="00262652"/>
    <w:rsid w:val="00263493"/>
    <w:rsid w:val="002638BE"/>
    <w:rsid w:val="00264383"/>
    <w:rsid w:val="0026447A"/>
    <w:rsid w:val="00264559"/>
    <w:rsid w:val="002649BB"/>
    <w:rsid w:val="00264AB2"/>
    <w:rsid w:val="00264C72"/>
    <w:rsid w:val="00264DD6"/>
    <w:rsid w:val="00264F6D"/>
    <w:rsid w:val="002652AA"/>
    <w:rsid w:val="002657AA"/>
    <w:rsid w:val="00265E6B"/>
    <w:rsid w:val="002660EB"/>
    <w:rsid w:val="0026613C"/>
    <w:rsid w:val="00266277"/>
    <w:rsid w:val="002662CF"/>
    <w:rsid w:val="00266506"/>
    <w:rsid w:val="002667D9"/>
    <w:rsid w:val="0026685B"/>
    <w:rsid w:val="002669E3"/>
    <w:rsid w:val="0026717A"/>
    <w:rsid w:val="00267206"/>
    <w:rsid w:val="002673F2"/>
    <w:rsid w:val="00267ACB"/>
    <w:rsid w:val="00267D33"/>
    <w:rsid w:val="002706E5"/>
    <w:rsid w:val="00270940"/>
    <w:rsid w:val="0027180C"/>
    <w:rsid w:val="00271FA7"/>
    <w:rsid w:val="002720B5"/>
    <w:rsid w:val="002726B7"/>
    <w:rsid w:val="002729D5"/>
    <w:rsid w:val="00272EA3"/>
    <w:rsid w:val="002730A5"/>
    <w:rsid w:val="00273324"/>
    <w:rsid w:val="00273506"/>
    <w:rsid w:val="00273717"/>
    <w:rsid w:val="002738D0"/>
    <w:rsid w:val="00273972"/>
    <w:rsid w:val="00274119"/>
    <w:rsid w:val="00274BD9"/>
    <w:rsid w:val="00274E60"/>
    <w:rsid w:val="0027514F"/>
    <w:rsid w:val="002757AB"/>
    <w:rsid w:val="00275A94"/>
    <w:rsid w:val="00275C8A"/>
    <w:rsid w:val="00276764"/>
    <w:rsid w:val="00276C30"/>
    <w:rsid w:val="00276F08"/>
    <w:rsid w:val="0027768B"/>
    <w:rsid w:val="0028083B"/>
    <w:rsid w:val="00280CCD"/>
    <w:rsid w:val="00280DD9"/>
    <w:rsid w:val="002815FC"/>
    <w:rsid w:val="00281B22"/>
    <w:rsid w:val="00281E68"/>
    <w:rsid w:val="00281EDE"/>
    <w:rsid w:val="0028231F"/>
    <w:rsid w:val="002824BB"/>
    <w:rsid w:val="00282B1E"/>
    <w:rsid w:val="00282C9E"/>
    <w:rsid w:val="00282E41"/>
    <w:rsid w:val="00282FE2"/>
    <w:rsid w:val="002837E8"/>
    <w:rsid w:val="0028397A"/>
    <w:rsid w:val="00284141"/>
    <w:rsid w:val="00284485"/>
    <w:rsid w:val="00284C95"/>
    <w:rsid w:val="00284D07"/>
    <w:rsid w:val="00284E98"/>
    <w:rsid w:val="00285243"/>
    <w:rsid w:val="00286124"/>
    <w:rsid w:val="002872A8"/>
    <w:rsid w:val="002875D2"/>
    <w:rsid w:val="0028765F"/>
    <w:rsid w:val="002876B3"/>
    <w:rsid w:val="00287E10"/>
    <w:rsid w:val="00287E90"/>
    <w:rsid w:val="002900BE"/>
    <w:rsid w:val="00290664"/>
    <w:rsid w:val="0029077F"/>
    <w:rsid w:val="00290858"/>
    <w:rsid w:val="00290930"/>
    <w:rsid w:val="00290C63"/>
    <w:rsid w:val="00290DFE"/>
    <w:rsid w:val="00290E1B"/>
    <w:rsid w:val="0029125E"/>
    <w:rsid w:val="0029169A"/>
    <w:rsid w:val="0029203D"/>
    <w:rsid w:val="002926A2"/>
    <w:rsid w:val="002926F5"/>
    <w:rsid w:val="00292807"/>
    <w:rsid w:val="00292816"/>
    <w:rsid w:val="00293070"/>
    <w:rsid w:val="002935A5"/>
    <w:rsid w:val="00293739"/>
    <w:rsid w:val="00293A06"/>
    <w:rsid w:val="00293DC3"/>
    <w:rsid w:val="00293F1F"/>
    <w:rsid w:val="002940E7"/>
    <w:rsid w:val="002950ED"/>
    <w:rsid w:val="00295945"/>
    <w:rsid w:val="00295AAA"/>
    <w:rsid w:val="00295BD2"/>
    <w:rsid w:val="002964EA"/>
    <w:rsid w:val="00296783"/>
    <w:rsid w:val="00296CBD"/>
    <w:rsid w:val="0029712D"/>
    <w:rsid w:val="00297151"/>
    <w:rsid w:val="002974C4"/>
    <w:rsid w:val="00297D49"/>
    <w:rsid w:val="002A0798"/>
    <w:rsid w:val="002A0C45"/>
    <w:rsid w:val="002A11CC"/>
    <w:rsid w:val="002A17D3"/>
    <w:rsid w:val="002A21FD"/>
    <w:rsid w:val="002A22AA"/>
    <w:rsid w:val="002A25F7"/>
    <w:rsid w:val="002A261F"/>
    <w:rsid w:val="002A2A3C"/>
    <w:rsid w:val="002A3061"/>
    <w:rsid w:val="002A332F"/>
    <w:rsid w:val="002A35ED"/>
    <w:rsid w:val="002A489D"/>
    <w:rsid w:val="002A50A2"/>
    <w:rsid w:val="002A56C4"/>
    <w:rsid w:val="002A5EB3"/>
    <w:rsid w:val="002A634A"/>
    <w:rsid w:val="002A6468"/>
    <w:rsid w:val="002A66AC"/>
    <w:rsid w:val="002A6D9B"/>
    <w:rsid w:val="002A6E67"/>
    <w:rsid w:val="002A7B99"/>
    <w:rsid w:val="002A7CC9"/>
    <w:rsid w:val="002A7CF5"/>
    <w:rsid w:val="002A7F73"/>
    <w:rsid w:val="002B05A3"/>
    <w:rsid w:val="002B1381"/>
    <w:rsid w:val="002B1A11"/>
    <w:rsid w:val="002B1CF0"/>
    <w:rsid w:val="002B1D8A"/>
    <w:rsid w:val="002B2020"/>
    <w:rsid w:val="002B2332"/>
    <w:rsid w:val="002B2377"/>
    <w:rsid w:val="002B2760"/>
    <w:rsid w:val="002B2AF4"/>
    <w:rsid w:val="002B3466"/>
    <w:rsid w:val="002B34F5"/>
    <w:rsid w:val="002B35E0"/>
    <w:rsid w:val="002B3A39"/>
    <w:rsid w:val="002B3B84"/>
    <w:rsid w:val="002B3F50"/>
    <w:rsid w:val="002B40A5"/>
    <w:rsid w:val="002B4791"/>
    <w:rsid w:val="002B4997"/>
    <w:rsid w:val="002B4F93"/>
    <w:rsid w:val="002B54C2"/>
    <w:rsid w:val="002B578F"/>
    <w:rsid w:val="002B586C"/>
    <w:rsid w:val="002B5A48"/>
    <w:rsid w:val="002B5D16"/>
    <w:rsid w:val="002B6727"/>
    <w:rsid w:val="002B6AC4"/>
    <w:rsid w:val="002B7193"/>
    <w:rsid w:val="002B7B8B"/>
    <w:rsid w:val="002B7C72"/>
    <w:rsid w:val="002B7D7F"/>
    <w:rsid w:val="002B7F1A"/>
    <w:rsid w:val="002C02EB"/>
    <w:rsid w:val="002C129C"/>
    <w:rsid w:val="002C132B"/>
    <w:rsid w:val="002C152F"/>
    <w:rsid w:val="002C18D1"/>
    <w:rsid w:val="002C1C4B"/>
    <w:rsid w:val="002C202C"/>
    <w:rsid w:val="002C21A3"/>
    <w:rsid w:val="002C233F"/>
    <w:rsid w:val="002C2791"/>
    <w:rsid w:val="002C29F2"/>
    <w:rsid w:val="002C2BCA"/>
    <w:rsid w:val="002C3087"/>
    <w:rsid w:val="002C3098"/>
    <w:rsid w:val="002C3437"/>
    <w:rsid w:val="002C345E"/>
    <w:rsid w:val="002C3CD1"/>
    <w:rsid w:val="002C405D"/>
    <w:rsid w:val="002C4284"/>
    <w:rsid w:val="002C4403"/>
    <w:rsid w:val="002C48EF"/>
    <w:rsid w:val="002C4E4D"/>
    <w:rsid w:val="002C54DD"/>
    <w:rsid w:val="002C56AD"/>
    <w:rsid w:val="002C5BE8"/>
    <w:rsid w:val="002C637B"/>
    <w:rsid w:val="002C6934"/>
    <w:rsid w:val="002C6964"/>
    <w:rsid w:val="002C6BD2"/>
    <w:rsid w:val="002C7047"/>
    <w:rsid w:val="002C75FC"/>
    <w:rsid w:val="002C7660"/>
    <w:rsid w:val="002D032B"/>
    <w:rsid w:val="002D0555"/>
    <w:rsid w:val="002D05A7"/>
    <w:rsid w:val="002D0D3F"/>
    <w:rsid w:val="002D0E2F"/>
    <w:rsid w:val="002D10C0"/>
    <w:rsid w:val="002D1396"/>
    <w:rsid w:val="002D17CA"/>
    <w:rsid w:val="002D18F8"/>
    <w:rsid w:val="002D1E3F"/>
    <w:rsid w:val="002D20DD"/>
    <w:rsid w:val="002D3821"/>
    <w:rsid w:val="002D3909"/>
    <w:rsid w:val="002D3A32"/>
    <w:rsid w:val="002D3D03"/>
    <w:rsid w:val="002D3EC5"/>
    <w:rsid w:val="002D4206"/>
    <w:rsid w:val="002D4C93"/>
    <w:rsid w:val="002D4E79"/>
    <w:rsid w:val="002D5098"/>
    <w:rsid w:val="002D589D"/>
    <w:rsid w:val="002D6222"/>
    <w:rsid w:val="002D67EE"/>
    <w:rsid w:val="002D6A69"/>
    <w:rsid w:val="002D6D93"/>
    <w:rsid w:val="002D6F9D"/>
    <w:rsid w:val="002D7288"/>
    <w:rsid w:val="002D793A"/>
    <w:rsid w:val="002D7E4F"/>
    <w:rsid w:val="002E04B8"/>
    <w:rsid w:val="002E0664"/>
    <w:rsid w:val="002E0ABE"/>
    <w:rsid w:val="002E0B97"/>
    <w:rsid w:val="002E0E9D"/>
    <w:rsid w:val="002E116B"/>
    <w:rsid w:val="002E1AB6"/>
    <w:rsid w:val="002E1B8A"/>
    <w:rsid w:val="002E1BB7"/>
    <w:rsid w:val="002E1BCF"/>
    <w:rsid w:val="002E2162"/>
    <w:rsid w:val="002E2887"/>
    <w:rsid w:val="002E2F8C"/>
    <w:rsid w:val="002E2FD2"/>
    <w:rsid w:val="002E3571"/>
    <w:rsid w:val="002E3CBB"/>
    <w:rsid w:val="002E442D"/>
    <w:rsid w:val="002E4560"/>
    <w:rsid w:val="002E472C"/>
    <w:rsid w:val="002E4E18"/>
    <w:rsid w:val="002E4FFA"/>
    <w:rsid w:val="002E5491"/>
    <w:rsid w:val="002E5994"/>
    <w:rsid w:val="002E6113"/>
    <w:rsid w:val="002E7A60"/>
    <w:rsid w:val="002E7C04"/>
    <w:rsid w:val="002F074A"/>
    <w:rsid w:val="002F0C5B"/>
    <w:rsid w:val="002F1518"/>
    <w:rsid w:val="002F2026"/>
    <w:rsid w:val="002F240F"/>
    <w:rsid w:val="002F24F3"/>
    <w:rsid w:val="002F33C5"/>
    <w:rsid w:val="002F342B"/>
    <w:rsid w:val="002F3706"/>
    <w:rsid w:val="002F390B"/>
    <w:rsid w:val="002F4510"/>
    <w:rsid w:val="002F4826"/>
    <w:rsid w:val="002F4A28"/>
    <w:rsid w:val="002F4E07"/>
    <w:rsid w:val="002F5057"/>
    <w:rsid w:val="002F57F8"/>
    <w:rsid w:val="002F5A70"/>
    <w:rsid w:val="002F5F91"/>
    <w:rsid w:val="002F67B6"/>
    <w:rsid w:val="002F69D5"/>
    <w:rsid w:val="002F6CF5"/>
    <w:rsid w:val="002F7AD1"/>
    <w:rsid w:val="00300303"/>
    <w:rsid w:val="003008A1"/>
    <w:rsid w:val="00300ABF"/>
    <w:rsid w:val="00300B41"/>
    <w:rsid w:val="00301275"/>
    <w:rsid w:val="003014F2"/>
    <w:rsid w:val="00301595"/>
    <w:rsid w:val="00301BBC"/>
    <w:rsid w:val="00302822"/>
    <w:rsid w:val="00303177"/>
    <w:rsid w:val="0030346D"/>
    <w:rsid w:val="003038A3"/>
    <w:rsid w:val="00304140"/>
    <w:rsid w:val="00304273"/>
    <w:rsid w:val="003042F3"/>
    <w:rsid w:val="003042FA"/>
    <w:rsid w:val="00304A0F"/>
    <w:rsid w:val="00304A70"/>
    <w:rsid w:val="00304AE7"/>
    <w:rsid w:val="00304D41"/>
    <w:rsid w:val="00305349"/>
    <w:rsid w:val="003054A9"/>
    <w:rsid w:val="00305AC5"/>
    <w:rsid w:val="00305D44"/>
    <w:rsid w:val="00305DFC"/>
    <w:rsid w:val="00306217"/>
    <w:rsid w:val="003064DB"/>
    <w:rsid w:val="00306A10"/>
    <w:rsid w:val="003073AC"/>
    <w:rsid w:val="003073CE"/>
    <w:rsid w:val="00307427"/>
    <w:rsid w:val="00307A91"/>
    <w:rsid w:val="00310501"/>
    <w:rsid w:val="003106A4"/>
    <w:rsid w:val="0031078A"/>
    <w:rsid w:val="0031280E"/>
    <w:rsid w:val="00312DCC"/>
    <w:rsid w:val="00313188"/>
    <w:rsid w:val="00313FF4"/>
    <w:rsid w:val="00314B9D"/>
    <w:rsid w:val="00314C67"/>
    <w:rsid w:val="00314FA0"/>
    <w:rsid w:val="0031503A"/>
    <w:rsid w:val="003150BF"/>
    <w:rsid w:val="00315267"/>
    <w:rsid w:val="00315383"/>
    <w:rsid w:val="00315742"/>
    <w:rsid w:val="003158B6"/>
    <w:rsid w:val="00315A26"/>
    <w:rsid w:val="00316883"/>
    <w:rsid w:val="00316E70"/>
    <w:rsid w:val="0031708D"/>
    <w:rsid w:val="00317138"/>
    <w:rsid w:val="0031744E"/>
    <w:rsid w:val="00317621"/>
    <w:rsid w:val="00317D80"/>
    <w:rsid w:val="00320BE9"/>
    <w:rsid w:val="003214DE"/>
    <w:rsid w:val="0032198D"/>
    <w:rsid w:val="00321C82"/>
    <w:rsid w:val="00322941"/>
    <w:rsid w:val="003229F3"/>
    <w:rsid w:val="00322A54"/>
    <w:rsid w:val="00322EBE"/>
    <w:rsid w:val="0032308C"/>
    <w:rsid w:val="00323175"/>
    <w:rsid w:val="003235BA"/>
    <w:rsid w:val="00323698"/>
    <w:rsid w:val="00323A70"/>
    <w:rsid w:val="00323B5B"/>
    <w:rsid w:val="00323D6A"/>
    <w:rsid w:val="00323D70"/>
    <w:rsid w:val="00324149"/>
    <w:rsid w:val="0032448F"/>
    <w:rsid w:val="00324A59"/>
    <w:rsid w:val="003250F4"/>
    <w:rsid w:val="00325517"/>
    <w:rsid w:val="0032559C"/>
    <w:rsid w:val="0032582D"/>
    <w:rsid w:val="00325928"/>
    <w:rsid w:val="00325956"/>
    <w:rsid w:val="00325E8C"/>
    <w:rsid w:val="0032619A"/>
    <w:rsid w:val="003265C2"/>
    <w:rsid w:val="00326C6B"/>
    <w:rsid w:val="00326E73"/>
    <w:rsid w:val="0032756B"/>
    <w:rsid w:val="00327AD1"/>
    <w:rsid w:val="00327D7C"/>
    <w:rsid w:val="00330087"/>
    <w:rsid w:val="003304FE"/>
    <w:rsid w:val="00330626"/>
    <w:rsid w:val="0033071E"/>
    <w:rsid w:val="0033143F"/>
    <w:rsid w:val="00331663"/>
    <w:rsid w:val="0033169D"/>
    <w:rsid w:val="00331CA5"/>
    <w:rsid w:val="0033215B"/>
    <w:rsid w:val="00332328"/>
    <w:rsid w:val="00332540"/>
    <w:rsid w:val="00332601"/>
    <w:rsid w:val="00332A19"/>
    <w:rsid w:val="00332E2E"/>
    <w:rsid w:val="00332E59"/>
    <w:rsid w:val="003339AF"/>
    <w:rsid w:val="00333F93"/>
    <w:rsid w:val="00334241"/>
    <w:rsid w:val="003343C0"/>
    <w:rsid w:val="003346C7"/>
    <w:rsid w:val="00334BF8"/>
    <w:rsid w:val="00334DFA"/>
    <w:rsid w:val="003354EF"/>
    <w:rsid w:val="0033550C"/>
    <w:rsid w:val="00335F6E"/>
    <w:rsid w:val="00336961"/>
    <w:rsid w:val="003374D1"/>
    <w:rsid w:val="00337890"/>
    <w:rsid w:val="00337BA1"/>
    <w:rsid w:val="00337EC5"/>
    <w:rsid w:val="00340295"/>
    <w:rsid w:val="003404C8"/>
    <w:rsid w:val="00340BBB"/>
    <w:rsid w:val="00341442"/>
    <w:rsid w:val="003429E1"/>
    <w:rsid w:val="00342A78"/>
    <w:rsid w:val="00342C89"/>
    <w:rsid w:val="00343123"/>
    <w:rsid w:val="003431EA"/>
    <w:rsid w:val="0034356A"/>
    <w:rsid w:val="003437AF"/>
    <w:rsid w:val="00343D5F"/>
    <w:rsid w:val="00343E31"/>
    <w:rsid w:val="00344229"/>
    <w:rsid w:val="0034449C"/>
    <w:rsid w:val="003449E1"/>
    <w:rsid w:val="00344A6F"/>
    <w:rsid w:val="00344D29"/>
    <w:rsid w:val="003457D7"/>
    <w:rsid w:val="00346356"/>
    <w:rsid w:val="003465AF"/>
    <w:rsid w:val="00346608"/>
    <w:rsid w:val="0034691E"/>
    <w:rsid w:val="00346982"/>
    <w:rsid w:val="003469F0"/>
    <w:rsid w:val="00346C85"/>
    <w:rsid w:val="00346D5F"/>
    <w:rsid w:val="00346E37"/>
    <w:rsid w:val="00347766"/>
    <w:rsid w:val="00347CFB"/>
    <w:rsid w:val="00350467"/>
    <w:rsid w:val="00350640"/>
    <w:rsid w:val="00350668"/>
    <w:rsid w:val="00350B45"/>
    <w:rsid w:val="00350B74"/>
    <w:rsid w:val="00350F8E"/>
    <w:rsid w:val="00351158"/>
    <w:rsid w:val="00351668"/>
    <w:rsid w:val="00351E9D"/>
    <w:rsid w:val="00351F60"/>
    <w:rsid w:val="00352598"/>
    <w:rsid w:val="00352701"/>
    <w:rsid w:val="00352945"/>
    <w:rsid w:val="00352F98"/>
    <w:rsid w:val="00352FA4"/>
    <w:rsid w:val="0035381A"/>
    <w:rsid w:val="0035396F"/>
    <w:rsid w:val="003541DD"/>
    <w:rsid w:val="00354665"/>
    <w:rsid w:val="0035491C"/>
    <w:rsid w:val="00354B47"/>
    <w:rsid w:val="00354D29"/>
    <w:rsid w:val="003552F5"/>
    <w:rsid w:val="003553D6"/>
    <w:rsid w:val="00355546"/>
    <w:rsid w:val="003555EC"/>
    <w:rsid w:val="00355A8E"/>
    <w:rsid w:val="00355D1F"/>
    <w:rsid w:val="00356190"/>
    <w:rsid w:val="00356D77"/>
    <w:rsid w:val="00357698"/>
    <w:rsid w:val="00357F3E"/>
    <w:rsid w:val="00360101"/>
    <w:rsid w:val="00360E15"/>
    <w:rsid w:val="0036133E"/>
    <w:rsid w:val="00361812"/>
    <w:rsid w:val="0036184B"/>
    <w:rsid w:val="003618C6"/>
    <w:rsid w:val="003619AB"/>
    <w:rsid w:val="00362606"/>
    <w:rsid w:val="00362BB6"/>
    <w:rsid w:val="00363312"/>
    <w:rsid w:val="00363405"/>
    <w:rsid w:val="00363784"/>
    <w:rsid w:val="00364280"/>
    <w:rsid w:val="00364764"/>
    <w:rsid w:val="00364824"/>
    <w:rsid w:val="003648D2"/>
    <w:rsid w:val="003649CB"/>
    <w:rsid w:val="00365118"/>
    <w:rsid w:val="00365902"/>
    <w:rsid w:val="00365AA9"/>
    <w:rsid w:val="00365ACF"/>
    <w:rsid w:val="0036679E"/>
    <w:rsid w:val="003667E9"/>
    <w:rsid w:val="003679BB"/>
    <w:rsid w:val="00367FFC"/>
    <w:rsid w:val="00370628"/>
    <w:rsid w:val="00370712"/>
    <w:rsid w:val="00370D11"/>
    <w:rsid w:val="00370D1F"/>
    <w:rsid w:val="00371246"/>
    <w:rsid w:val="00371977"/>
    <w:rsid w:val="0037264E"/>
    <w:rsid w:val="00373A4F"/>
    <w:rsid w:val="00373FBF"/>
    <w:rsid w:val="0037441B"/>
    <w:rsid w:val="00374868"/>
    <w:rsid w:val="00375240"/>
    <w:rsid w:val="003757A2"/>
    <w:rsid w:val="00375DC4"/>
    <w:rsid w:val="00376414"/>
    <w:rsid w:val="003767A8"/>
    <w:rsid w:val="00376916"/>
    <w:rsid w:val="00376A11"/>
    <w:rsid w:val="00376A6E"/>
    <w:rsid w:val="00376DB3"/>
    <w:rsid w:val="00376F68"/>
    <w:rsid w:val="003774F9"/>
    <w:rsid w:val="00377D0C"/>
    <w:rsid w:val="00380278"/>
    <w:rsid w:val="00380AE6"/>
    <w:rsid w:val="00380BD1"/>
    <w:rsid w:val="00380CE6"/>
    <w:rsid w:val="003810A7"/>
    <w:rsid w:val="003813C7"/>
    <w:rsid w:val="00381505"/>
    <w:rsid w:val="0038150B"/>
    <w:rsid w:val="003817D0"/>
    <w:rsid w:val="00381E7F"/>
    <w:rsid w:val="00381EDB"/>
    <w:rsid w:val="00382222"/>
    <w:rsid w:val="0038237F"/>
    <w:rsid w:val="0038289F"/>
    <w:rsid w:val="003830E8"/>
    <w:rsid w:val="0038367D"/>
    <w:rsid w:val="00385350"/>
    <w:rsid w:val="003854C5"/>
    <w:rsid w:val="00385C37"/>
    <w:rsid w:val="00385DBD"/>
    <w:rsid w:val="00385EA9"/>
    <w:rsid w:val="003862EE"/>
    <w:rsid w:val="0038696C"/>
    <w:rsid w:val="00386BB2"/>
    <w:rsid w:val="00386DDD"/>
    <w:rsid w:val="00386DE4"/>
    <w:rsid w:val="003876F6"/>
    <w:rsid w:val="00390A0E"/>
    <w:rsid w:val="00390B90"/>
    <w:rsid w:val="00391077"/>
    <w:rsid w:val="003913F7"/>
    <w:rsid w:val="00391548"/>
    <w:rsid w:val="00391594"/>
    <w:rsid w:val="003916A2"/>
    <w:rsid w:val="003929EA"/>
    <w:rsid w:val="003932C3"/>
    <w:rsid w:val="00393999"/>
    <w:rsid w:val="00393B61"/>
    <w:rsid w:val="00393BBD"/>
    <w:rsid w:val="00393BF2"/>
    <w:rsid w:val="00393C1F"/>
    <w:rsid w:val="00394124"/>
    <w:rsid w:val="003941BA"/>
    <w:rsid w:val="003943F3"/>
    <w:rsid w:val="0039455D"/>
    <w:rsid w:val="00394A9D"/>
    <w:rsid w:val="00395678"/>
    <w:rsid w:val="00395D34"/>
    <w:rsid w:val="00396650"/>
    <w:rsid w:val="00396AFA"/>
    <w:rsid w:val="00396D00"/>
    <w:rsid w:val="00397109"/>
    <w:rsid w:val="0039763A"/>
    <w:rsid w:val="0039782F"/>
    <w:rsid w:val="003A06CA"/>
    <w:rsid w:val="003A076A"/>
    <w:rsid w:val="003A0958"/>
    <w:rsid w:val="003A1C97"/>
    <w:rsid w:val="003A2DC8"/>
    <w:rsid w:val="003A331E"/>
    <w:rsid w:val="003A403A"/>
    <w:rsid w:val="003A4317"/>
    <w:rsid w:val="003A4554"/>
    <w:rsid w:val="003A4B9A"/>
    <w:rsid w:val="003A4CD3"/>
    <w:rsid w:val="003A4CD5"/>
    <w:rsid w:val="003A4D79"/>
    <w:rsid w:val="003A4D7B"/>
    <w:rsid w:val="003A4F63"/>
    <w:rsid w:val="003A500B"/>
    <w:rsid w:val="003A56C3"/>
    <w:rsid w:val="003A581D"/>
    <w:rsid w:val="003A5A6A"/>
    <w:rsid w:val="003A612F"/>
    <w:rsid w:val="003A64ED"/>
    <w:rsid w:val="003A71C8"/>
    <w:rsid w:val="003A7EEE"/>
    <w:rsid w:val="003B0396"/>
    <w:rsid w:val="003B0789"/>
    <w:rsid w:val="003B0810"/>
    <w:rsid w:val="003B0840"/>
    <w:rsid w:val="003B0920"/>
    <w:rsid w:val="003B0E90"/>
    <w:rsid w:val="003B14B1"/>
    <w:rsid w:val="003B1624"/>
    <w:rsid w:val="003B21F8"/>
    <w:rsid w:val="003B268E"/>
    <w:rsid w:val="003B388B"/>
    <w:rsid w:val="003B38E7"/>
    <w:rsid w:val="003B3C5A"/>
    <w:rsid w:val="003B4637"/>
    <w:rsid w:val="003B4C52"/>
    <w:rsid w:val="003B4D4D"/>
    <w:rsid w:val="003B503C"/>
    <w:rsid w:val="003B5197"/>
    <w:rsid w:val="003B58F5"/>
    <w:rsid w:val="003B5D45"/>
    <w:rsid w:val="003B5FB9"/>
    <w:rsid w:val="003B6363"/>
    <w:rsid w:val="003B6C32"/>
    <w:rsid w:val="003B6CCA"/>
    <w:rsid w:val="003B7AFA"/>
    <w:rsid w:val="003C012B"/>
    <w:rsid w:val="003C1152"/>
    <w:rsid w:val="003C147E"/>
    <w:rsid w:val="003C1ED8"/>
    <w:rsid w:val="003C23A7"/>
    <w:rsid w:val="003C2440"/>
    <w:rsid w:val="003C306E"/>
    <w:rsid w:val="003C316A"/>
    <w:rsid w:val="003C3181"/>
    <w:rsid w:val="003C34B4"/>
    <w:rsid w:val="003C361C"/>
    <w:rsid w:val="003C3D7A"/>
    <w:rsid w:val="003C3DEC"/>
    <w:rsid w:val="003C4563"/>
    <w:rsid w:val="003C485E"/>
    <w:rsid w:val="003C4899"/>
    <w:rsid w:val="003C4A99"/>
    <w:rsid w:val="003C519C"/>
    <w:rsid w:val="003C5221"/>
    <w:rsid w:val="003C54CB"/>
    <w:rsid w:val="003C5C48"/>
    <w:rsid w:val="003C5FB0"/>
    <w:rsid w:val="003C63BB"/>
    <w:rsid w:val="003C68B4"/>
    <w:rsid w:val="003C6FB6"/>
    <w:rsid w:val="003C718C"/>
    <w:rsid w:val="003C7334"/>
    <w:rsid w:val="003C7641"/>
    <w:rsid w:val="003C79B4"/>
    <w:rsid w:val="003C7B22"/>
    <w:rsid w:val="003D01D6"/>
    <w:rsid w:val="003D03A8"/>
    <w:rsid w:val="003D05C5"/>
    <w:rsid w:val="003D0C1F"/>
    <w:rsid w:val="003D0CEE"/>
    <w:rsid w:val="003D1443"/>
    <w:rsid w:val="003D1714"/>
    <w:rsid w:val="003D1E9B"/>
    <w:rsid w:val="003D2092"/>
    <w:rsid w:val="003D2115"/>
    <w:rsid w:val="003D25C6"/>
    <w:rsid w:val="003D2892"/>
    <w:rsid w:val="003D30B9"/>
    <w:rsid w:val="003D35B8"/>
    <w:rsid w:val="003D384D"/>
    <w:rsid w:val="003D3943"/>
    <w:rsid w:val="003D406E"/>
    <w:rsid w:val="003D409A"/>
    <w:rsid w:val="003D4363"/>
    <w:rsid w:val="003D44B5"/>
    <w:rsid w:val="003D4A27"/>
    <w:rsid w:val="003D4E99"/>
    <w:rsid w:val="003D4F0C"/>
    <w:rsid w:val="003D5406"/>
    <w:rsid w:val="003D57F5"/>
    <w:rsid w:val="003D5C2E"/>
    <w:rsid w:val="003D6952"/>
    <w:rsid w:val="003D778B"/>
    <w:rsid w:val="003E05D5"/>
    <w:rsid w:val="003E0B80"/>
    <w:rsid w:val="003E0CA3"/>
    <w:rsid w:val="003E10D7"/>
    <w:rsid w:val="003E1247"/>
    <w:rsid w:val="003E1CDC"/>
    <w:rsid w:val="003E1F1F"/>
    <w:rsid w:val="003E2DA0"/>
    <w:rsid w:val="003E3B69"/>
    <w:rsid w:val="003E3B8D"/>
    <w:rsid w:val="003E454B"/>
    <w:rsid w:val="003E46B2"/>
    <w:rsid w:val="003E4E22"/>
    <w:rsid w:val="003E4E8C"/>
    <w:rsid w:val="003E4FAB"/>
    <w:rsid w:val="003E5109"/>
    <w:rsid w:val="003E5482"/>
    <w:rsid w:val="003E5898"/>
    <w:rsid w:val="003E5DB0"/>
    <w:rsid w:val="003E6C49"/>
    <w:rsid w:val="003E6EE3"/>
    <w:rsid w:val="003E74F2"/>
    <w:rsid w:val="003E7520"/>
    <w:rsid w:val="003E7781"/>
    <w:rsid w:val="003F0389"/>
    <w:rsid w:val="003F0454"/>
    <w:rsid w:val="003F0F12"/>
    <w:rsid w:val="003F13C6"/>
    <w:rsid w:val="003F1465"/>
    <w:rsid w:val="003F1A16"/>
    <w:rsid w:val="003F1DC5"/>
    <w:rsid w:val="003F29C1"/>
    <w:rsid w:val="003F2A06"/>
    <w:rsid w:val="003F36B1"/>
    <w:rsid w:val="003F4008"/>
    <w:rsid w:val="003F4107"/>
    <w:rsid w:val="003F4448"/>
    <w:rsid w:val="003F4A17"/>
    <w:rsid w:val="003F50C9"/>
    <w:rsid w:val="003F56E1"/>
    <w:rsid w:val="003F57CE"/>
    <w:rsid w:val="003F5864"/>
    <w:rsid w:val="003F6203"/>
    <w:rsid w:val="003F6282"/>
    <w:rsid w:val="003F66B8"/>
    <w:rsid w:val="003F7CDA"/>
    <w:rsid w:val="003F7DFD"/>
    <w:rsid w:val="00400AFE"/>
    <w:rsid w:val="00400C87"/>
    <w:rsid w:val="00400EA2"/>
    <w:rsid w:val="004012DC"/>
    <w:rsid w:val="004015C6"/>
    <w:rsid w:val="00401986"/>
    <w:rsid w:val="00402167"/>
    <w:rsid w:val="00402844"/>
    <w:rsid w:val="00402858"/>
    <w:rsid w:val="00402C0F"/>
    <w:rsid w:val="004032C9"/>
    <w:rsid w:val="004040BC"/>
    <w:rsid w:val="0040411A"/>
    <w:rsid w:val="00404663"/>
    <w:rsid w:val="004052B3"/>
    <w:rsid w:val="00405CA3"/>
    <w:rsid w:val="00405D9B"/>
    <w:rsid w:val="004062DD"/>
    <w:rsid w:val="0040635A"/>
    <w:rsid w:val="0040637C"/>
    <w:rsid w:val="004065F8"/>
    <w:rsid w:val="00407296"/>
    <w:rsid w:val="0040754C"/>
    <w:rsid w:val="004101BE"/>
    <w:rsid w:val="00410273"/>
    <w:rsid w:val="0041047F"/>
    <w:rsid w:val="0041051B"/>
    <w:rsid w:val="0041171C"/>
    <w:rsid w:val="00411C38"/>
    <w:rsid w:val="004129AD"/>
    <w:rsid w:val="00414E4E"/>
    <w:rsid w:val="004158EE"/>
    <w:rsid w:val="00416215"/>
    <w:rsid w:val="00416392"/>
    <w:rsid w:val="004168D1"/>
    <w:rsid w:val="00416F38"/>
    <w:rsid w:val="00417097"/>
    <w:rsid w:val="004172C5"/>
    <w:rsid w:val="004172EC"/>
    <w:rsid w:val="004175BE"/>
    <w:rsid w:val="00417648"/>
    <w:rsid w:val="00417C95"/>
    <w:rsid w:val="00420335"/>
    <w:rsid w:val="00420458"/>
    <w:rsid w:val="00420E81"/>
    <w:rsid w:val="0042142A"/>
    <w:rsid w:val="004219D7"/>
    <w:rsid w:val="00421E21"/>
    <w:rsid w:val="004224F1"/>
    <w:rsid w:val="004226BD"/>
    <w:rsid w:val="00422929"/>
    <w:rsid w:val="00422A71"/>
    <w:rsid w:val="00422F9D"/>
    <w:rsid w:val="00423F7F"/>
    <w:rsid w:val="00424094"/>
    <w:rsid w:val="004240CB"/>
    <w:rsid w:val="00424599"/>
    <w:rsid w:val="00424B09"/>
    <w:rsid w:val="00425400"/>
    <w:rsid w:val="00425E8B"/>
    <w:rsid w:val="00426910"/>
    <w:rsid w:val="00426B17"/>
    <w:rsid w:val="00426F36"/>
    <w:rsid w:val="004274ED"/>
    <w:rsid w:val="00427AC1"/>
    <w:rsid w:val="00427FB0"/>
    <w:rsid w:val="00430856"/>
    <w:rsid w:val="00430924"/>
    <w:rsid w:val="004309BA"/>
    <w:rsid w:val="00430DB3"/>
    <w:rsid w:val="0043124A"/>
    <w:rsid w:val="0043172B"/>
    <w:rsid w:val="00431E62"/>
    <w:rsid w:val="00431FDF"/>
    <w:rsid w:val="00432763"/>
    <w:rsid w:val="00432794"/>
    <w:rsid w:val="00432B0C"/>
    <w:rsid w:val="00432C7C"/>
    <w:rsid w:val="00432F99"/>
    <w:rsid w:val="00433529"/>
    <w:rsid w:val="004335B8"/>
    <w:rsid w:val="00433FE4"/>
    <w:rsid w:val="004340AE"/>
    <w:rsid w:val="00434513"/>
    <w:rsid w:val="00434F04"/>
    <w:rsid w:val="00434F98"/>
    <w:rsid w:val="00434FC1"/>
    <w:rsid w:val="004353A8"/>
    <w:rsid w:val="0043545F"/>
    <w:rsid w:val="00435569"/>
    <w:rsid w:val="00435944"/>
    <w:rsid w:val="00435D88"/>
    <w:rsid w:val="004361CF"/>
    <w:rsid w:val="004365E7"/>
    <w:rsid w:val="004366D1"/>
    <w:rsid w:val="0043670E"/>
    <w:rsid w:val="00436BB3"/>
    <w:rsid w:val="00436CD5"/>
    <w:rsid w:val="00436D30"/>
    <w:rsid w:val="00437303"/>
    <w:rsid w:val="0043738B"/>
    <w:rsid w:val="00437641"/>
    <w:rsid w:val="00437A58"/>
    <w:rsid w:val="00440192"/>
    <w:rsid w:val="004403C0"/>
    <w:rsid w:val="004404CA"/>
    <w:rsid w:val="0044088A"/>
    <w:rsid w:val="00441273"/>
    <w:rsid w:val="00441E58"/>
    <w:rsid w:val="00441E91"/>
    <w:rsid w:val="00443975"/>
    <w:rsid w:val="00443ECA"/>
    <w:rsid w:val="00444311"/>
    <w:rsid w:val="004444BA"/>
    <w:rsid w:val="004446E3"/>
    <w:rsid w:val="0044492A"/>
    <w:rsid w:val="00445A02"/>
    <w:rsid w:val="00445B5C"/>
    <w:rsid w:val="00446473"/>
    <w:rsid w:val="004465D2"/>
    <w:rsid w:val="00446D6E"/>
    <w:rsid w:val="00446FAE"/>
    <w:rsid w:val="0044750C"/>
    <w:rsid w:val="00447BC8"/>
    <w:rsid w:val="00447D72"/>
    <w:rsid w:val="004502F1"/>
    <w:rsid w:val="00450DBC"/>
    <w:rsid w:val="00452BCD"/>
    <w:rsid w:val="00452F8E"/>
    <w:rsid w:val="004532B4"/>
    <w:rsid w:val="00453324"/>
    <w:rsid w:val="00453488"/>
    <w:rsid w:val="0045382B"/>
    <w:rsid w:val="00454353"/>
    <w:rsid w:val="00454983"/>
    <w:rsid w:val="00455077"/>
    <w:rsid w:val="0045535A"/>
    <w:rsid w:val="00455382"/>
    <w:rsid w:val="00455848"/>
    <w:rsid w:val="00455B88"/>
    <w:rsid w:val="004560D4"/>
    <w:rsid w:val="004568E4"/>
    <w:rsid w:val="00456A77"/>
    <w:rsid w:val="00456BC4"/>
    <w:rsid w:val="0045739A"/>
    <w:rsid w:val="0046021B"/>
    <w:rsid w:val="00460408"/>
    <w:rsid w:val="0046073E"/>
    <w:rsid w:val="00460A5D"/>
    <w:rsid w:val="00460C23"/>
    <w:rsid w:val="00460D25"/>
    <w:rsid w:val="00460F13"/>
    <w:rsid w:val="00460F98"/>
    <w:rsid w:val="004610E3"/>
    <w:rsid w:val="00461757"/>
    <w:rsid w:val="00461E0B"/>
    <w:rsid w:val="00462C12"/>
    <w:rsid w:val="00462FCA"/>
    <w:rsid w:val="0046310A"/>
    <w:rsid w:val="00463698"/>
    <w:rsid w:val="00463D47"/>
    <w:rsid w:val="004643C7"/>
    <w:rsid w:val="00464D81"/>
    <w:rsid w:val="00465137"/>
    <w:rsid w:val="00466942"/>
    <w:rsid w:val="0046736C"/>
    <w:rsid w:val="00467BD4"/>
    <w:rsid w:val="00470585"/>
    <w:rsid w:val="00472939"/>
    <w:rsid w:val="00472973"/>
    <w:rsid w:val="004730FB"/>
    <w:rsid w:val="0047386F"/>
    <w:rsid w:val="00474428"/>
    <w:rsid w:val="004746C7"/>
    <w:rsid w:val="00474FC7"/>
    <w:rsid w:val="004752E2"/>
    <w:rsid w:val="00475B35"/>
    <w:rsid w:val="00475C29"/>
    <w:rsid w:val="0047689A"/>
    <w:rsid w:val="00476F74"/>
    <w:rsid w:val="004774C5"/>
    <w:rsid w:val="00477667"/>
    <w:rsid w:val="00477857"/>
    <w:rsid w:val="00477945"/>
    <w:rsid w:val="00477D92"/>
    <w:rsid w:val="0048001F"/>
    <w:rsid w:val="0048032C"/>
    <w:rsid w:val="00480695"/>
    <w:rsid w:val="00480B9C"/>
    <w:rsid w:val="00480BE4"/>
    <w:rsid w:val="00480FC9"/>
    <w:rsid w:val="00481076"/>
    <w:rsid w:val="00481137"/>
    <w:rsid w:val="004812BA"/>
    <w:rsid w:val="00481321"/>
    <w:rsid w:val="00481716"/>
    <w:rsid w:val="004817D1"/>
    <w:rsid w:val="00481AD7"/>
    <w:rsid w:val="00481D34"/>
    <w:rsid w:val="00481F63"/>
    <w:rsid w:val="004827A5"/>
    <w:rsid w:val="00482D8C"/>
    <w:rsid w:val="00483350"/>
    <w:rsid w:val="0048344F"/>
    <w:rsid w:val="004836F5"/>
    <w:rsid w:val="00483B2B"/>
    <w:rsid w:val="00484D5C"/>
    <w:rsid w:val="0048515B"/>
    <w:rsid w:val="0048539D"/>
    <w:rsid w:val="00485B2B"/>
    <w:rsid w:val="00485C0B"/>
    <w:rsid w:val="00485C4A"/>
    <w:rsid w:val="004860FF"/>
    <w:rsid w:val="00486B99"/>
    <w:rsid w:val="00486E95"/>
    <w:rsid w:val="00487372"/>
    <w:rsid w:val="00487540"/>
    <w:rsid w:val="004875A8"/>
    <w:rsid w:val="00487624"/>
    <w:rsid w:val="00487641"/>
    <w:rsid w:val="0048793D"/>
    <w:rsid w:val="00487B27"/>
    <w:rsid w:val="00487D74"/>
    <w:rsid w:val="00487E51"/>
    <w:rsid w:val="00490962"/>
    <w:rsid w:val="00491DD6"/>
    <w:rsid w:val="0049228D"/>
    <w:rsid w:val="00492379"/>
    <w:rsid w:val="00492605"/>
    <w:rsid w:val="00492618"/>
    <w:rsid w:val="004927EE"/>
    <w:rsid w:val="00492CC7"/>
    <w:rsid w:val="00492CD1"/>
    <w:rsid w:val="00492DBC"/>
    <w:rsid w:val="004931BC"/>
    <w:rsid w:val="00493276"/>
    <w:rsid w:val="0049392C"/>
    <w:rsid w:val="00493F4B"/>
    <w:rsid w:val="00494967"/>
    <w:rsid w:val="00494D08"/>
    <w:rsid w:val="00494F6B"/>
    <w:rsid w:val="004950F0"/>
    <w:rsid w:val="0049513D"/>
    <w:rsid w:val="00496626"/>
    <w:rsid w:val="0049662C"/>
    <w:rsid w:val="0049666B"/>
    <w:rsid w:val="004971F4"/>
    <w:rsid w:val="004973F9"/>
    <w:rsid w:val="00497BAF"/>
    <w:rsid w:val="00497DEE"/>
    <w:rsid w:val="004A089E"/>
    <w:rsid w:val="004A0C38"/>
    <w:rsid w:val="004A0D15"/>
    <w:rsid w:val="004A0D47"/>
    <w:rsid w:val="004A0DB2"/>
    <w:rsid w:val="004A0F2A"/>
    <w:rsid w:val="004A160F"/>
    <w:rsid w:val="004A1A2E"/>
    <w:rsid w:val="004A21CC"/>
    <w:rsid w:val="004A2DB2"/>
    <w:rsid w:val="004A2FFF"/>
    <w:rsid w:val="004A3797"/>
    <w:rsid w:val="004A3FB2"/>
    <w:rsid w:val="004A42C9"/>
    <w:rsid w:val="004A440D"/>
    <w:rsid w:val="004A4D2E"/>
    <w:rsid w:val="004A515D"/>
    <w:rsid w:val="004A546B"/>
    <w:rsid w:val="004A559B"/>
    <w:rsid w:val="004A55A4"/>
    <w:rsid w:val="004A5ADB"/>
    <w:rsid w:val="004A624E"/>
    <w:rsid w:val="004A67EB"/>
    <w:rsid w:val="004A6D4A"/>
    <w:rsid w:val="004A7A3B"/>
    <w:rsid w:val="004B0145"/>
    <w:rsid w:val="004B014E"/>
    <w:rsid w:val="004B0779"/>
    <w:rsid w:val="004B085E"/>
    <w:rsid w:val="004B0EDB"/>
    <w:rsid w:val="004B1AF0"/>
    <w:rsid w:val="004B1B67"/>
    <w:rsid w:val="004B1EBF"/>
    <w:rsid w:val="004B20CE"/>
    <w:rsid w:val="004B24A5"/>
    <w:rsid w:val="004B26E3"/>
    <w:rsid w:val="004B274A"/>
    <w:rsid w:val="004B27B7"/>
    <w:rsid w:val="004B30C5"/>
    <w:rsid w:val="004B3208"/>
    <w:rsid w:val="004B32E5"/>
    <w:rsid w:val="004B3428"/>
    <w:rsid w:val="004B3691"/>
    <w:rsid w:val="004B3762"/>
    <w:rsid w:val="004B38E3"/>
    <w:rsid w:val="004B4418"/>
    <w:rsid w:val="004B4EB9"/>
    <w:rsid w:val="004B50B8"/>
    <w:rsid w:val="004B543F"/>
    <w:rsid w:val="004B6266"/>
    <w:rsid w:val="004B6600"/>
    <w:rsid w:val="004B66A0"/>
    <w:rsid w:val="004B74D6"/>
    <w:rsid w:val="004B773C"/>
    <w:rsid w:val="004C01BE"/>
    <w:rsid w:val="004C0465"/>
    <w:rsid w:val="004C0772"/>
    <w:rsid w:val="004C0E56"/>
    <w:rsid w:val="004C17AB"/>
    <w:rsid w:val="004C1AB5"/>
    <w:rsid w:val="004C1BB3"/>
    <w:rsid w:val="004C2128"/>
    <w:rsid w:val="004C270E"/>
    <w:rsid w:val="004C2D12"/>
    <w:rsid w:val="004C3070"/>
    <w:rsid w:val="004C328C"/>
    <w:rsid w:val="004C3DB6"/>
    <w:rsid w:val="004C3E38"/>
    <w:rsid w:val="004C3F30"/>
    <w:rsid w:val="004C4747"/>
    <w:rsid w:val="004C4CEA"/>
    <w:rsid w:val="004C5212"/>
    <w:rsid w:val="004C55EE"/>
    <w:rsid w:val="004C6450"/>
    <w:rsid w:val="004C7416"/>
    <w:rsid w:val="004C7722"/>
    <w:rsid w:val="004C794D"/>
    <w:rsid w:val="004D01F1"/>
    <w:rsid w:val="004D0BCA"/>
    <w:rsid w:val="004D1602"/>
    <w:rsid w:val="004D2209"/>
    <w:rsid w:val="004D2A35"/>
    <w:rsid w:val="004D2B1E"/>
    <w:rsid w:val="004D3117"/>
    <w:rsid w:val="004D34FE"/>
    <w:rsid w:val="004D3B7D"/>
    <w:rsid w:val="004D3D8B"/>
    <w:rsid w:val="004D4072"/>
    <w:rsid w:val="004D4114"/>
    <w:rsid w:val="004D4207"/>
    <w:rsid w:val="004D4769"/>
    <w:rsid w:val="004D4929"/>
    <w:rsid w:val="004D50B7"/>
    <w:rsid w:val="004D55E7"/>
    <w:rsid w:val="004D5ABD"/>
    <w:rsid w:val="004D5AC3"/>
    <w:rsid w:val="004D7455"/>
    <w:rsid w:val="004D788A"/>
    <w:rsid w:val="004D7C6E"/>
    <w:rsid w:val="004D7E5E"/>
    <w:rsid w:val="004D7E67"/>
    <w:rsid w:val="004D7E6C"/>
    <w:rsid w:val="004D7ED6"/>
    <w:rsid w:val="004E09D4"/>
    <w:rsid w:val="004E09FA"/>
    <w:rsid w:val="004E0BB2"/>
    <w:rsid w:val="004E0BFA"/>
    <w:rsid w:val="004E12C8"/>
    <w:rsid w:val="004E1305"/>
    <w:rsid w:val="004E18FA"/>
    <w:rsid w:val="004E1D56"/>
    <w:rsid w:val="004E223A"/>
    <w:rsid w:val="004E2295"/>
    <w:rsid w:val="004E23BE"/>
    <w:rsid w:val="004E39B6"/>
    <w:rsid w:val="004E3BC1"/>
    <w:rsid w:val="004E3F10"/>
    <w:rsid w:val="004E4093"/>
    <w:rsid w:val="004E4676"/>
    <w:rsid w:val="004E49CB"/>
    <w:rsid w:val="004E4A23"/>
    <w:rsid w:val="004E53C0"/>
    <w:rsid w:val="004E5F76"/>
    <w:rsid w:val="004E621D"/>
    <w:rsid w:val="004E63AE"/>
    <w:rsid w:val="004E6B89"/>
    <w:rsid w:val="004F00D8"/>
    <w:rsid w:val="004F0164"/>
    <w:rsid w:val="004F065B"/>
    <w:rsid w:val="004F1139"/>
    <w:rsid w:val="004F1235"/>
    <w:rsid w:val="004F1403"/>
    <w:rsid w:val="004F254A"/>
    <w:rsid w:val="004F27D3"/>
    <w:rsid w:val="004F2B6D"/>
    <w:rsid w:val="004F2DCE"/>
    <w:rsid w:val="004F3428"/>
    <w:rsid w:val="004F3BB6"/>
    <w:rsid w:val="004F3C1E"/>
    <w:rsid w:val="004F3DCB"/>
    <w:rsid w:val="004F506B"/>
    <w:rsid w:val="004F5A2E"/>
    <w:rsid w:val="004F5FAF"/>
    <w:rsid w:val="004F63CE"/>
    <w:rsid w:val="004F6A24"/>
    <w:rsid w:val="004F6C81"/>
    <w:rsid w:val="004F6D77"/>
    <w:rsid w:val="004F6EFE"/>
    <w:rsid w:val="004F7004"/>
    <w:rsid w:val="004F7051"/>
    <w:rsid w:val="004F75FC"/>
    <w:rsid w:val="004F7FE4"/>
    <w:rsid w:val="00500187"/>
    <w:rsid w:val="00500345"/>
    <w:rsid w:val="00500B04"/>
    <w:rsid w:val="005019BC"/>
    <w:rsid w:val="00501C7F"/>
    <w:rsid w:val="00502943"/>
    <w:rsid w:val="00502E39"/>
    <w:rsid w:val="00503000"/>
    <w:rsid w:val="005037AD"/>
    <w:rsid w:val="005037B9"/>
    <w:rsid w:val="00503D53"/>
    <w:rsid w:val="0050419B"/>
    <w:rsid w:val="005049D1"/>
    <w:rsid w:val="00504F9E"/>
    <w:rsid w:val="0050541F"/>
    <w:rsid w:val="00505A09"/>
    <w:rsid w:val="00505B08"/>
    <w:rsid w:val="00506335"/>
    <w:rsid w:val="00506555"/>
    <w:rsid w:val="00507342"/>
    <w:rsid w:val="00507F84"/>
    <w:rsid w:val="00510B26"/>
    <w:rsid w:val="00511340"/>
    <w:rsid w:val="005114F3"/>
    <w:rsid w:val="005119BD"/>
    <w:rsid w:val="00511AB6"/>
    <w:rsid w:val="0051241D"/>
    <w:rsid w:val="00512590"/>
    <w:rsid w:val="005125F9"/>
    <w:rsid w:val="0051286C"/>
    <w:rsid w:val="005129A9"/>
    <w:rsid w:val="00512BD1"/>
    <w:rsid w:val="00512BD2"/>
    <w:rsid w:val="00512D58"/>
    <w:rsid w:val="00513516"/>
    <w:rsid w:val="005143A1"/>
    <w:rsid w:val="005143AC"/>
    <w:rsid w:val="005153AF"/>
    <w:rsid w:val="00515978"/>
    <w:rsid w:val="0051642E"/>
    <w:rsid w:val="00516919"/>
    <w:rsid w:val="00517674"/>
    <w:rsid w:val="00517C07"/>
    <w:rsid w:val="0052060F"/>
    <w:rsid w:val="00520A30"/>
    <w:rsid w:val="00520B4B"/>
    <w:rsid w:val="0052108B"/>
    <w:rsid w:val="0052149A"/>
    <w:rsid w:val="005217E3"/>
    <w:rsid w:val="005219BE"/>
    <w:rsid w:val="00521A60"/>
    <w:rsid w:val="00521E98"/>
    <w:rsid w:val="00522399"/>
    <w:rsid w:val="005225B3"/>
    <w:rsid w:val="005225D9"/>
    <w:rsid w:val="0052269B"/>
    <w:rsid w:val="005233F9"/>
    <w:rsid w:val="00523785"/>
    <w:rsid w:val="00523A22"/>
    <w:rsid w:val="00523F7B"/>
    <w:rsid w:val="00524112"/>
    <w:rsid w:val="00525154"/>
    <w:rsid w:val="005252E6"/>
    <w:rsid w:val="00525483"/>
    <w:rsid w:val="0052560F"/>
    <w:rsid w:val="0052593A"/>
    <w:rsid w:val="0052597A"/>
    <w:rsid w:val="00526259"/>
    <w:rsid w:val="005266FD"/>
    <w:rsid w:val="00526A42"/>
    <w:rsid w:val="0053036E"/>
    <w:rsid w:val="0053051B"/>
    <w:rsid w:val="00530B6E"/>
    <w:rsid w:val="00530E3D"/>
    <w:rsid w:val="00531133"/>
    <w:rsid w:val="00531AD6"/>
    <w:rsid w:val="00532707"/>
    <w:rsid w:val="00533E07"/>
    <w:rsid w:val="00534877"/>
    <w:rsid w:val="00534994"/>
    <w:rsid w:val="00534FC6"/>
    <w:rsid w:val="0053553A"/>
    <w:rsid w:val="00535B69"/>
    <w:rsid w:val="00535D59"/>
    <w:rsid w:val="00535DE5"/>
    <w:rsid w:val="00536481"/>
    <w:rsid w:val="00536932"/>
    <w:rsid w:val="00536A46"/>
    <w:rsid w:val="00536B0C"/>
    <w:rsid w:val="00536BF2"/>
    <w:rsid w:val="0053738D"/>
    <w:rsid w:val="005374E2"/>
    <w:rsid w:val="00537537"/>
    <w:rsid w:val="00537581"/>
    <w:rsid w:val="005377AF"/>
    <w:rsid w:val="0053783A"/>
    <w:rsid w:val="00540133"/>
    <w:rsid w:val="00540142"/>
    <w:rsid w:val="00540674"/>
    <w:rsid w:val="0054090B"/>
    <w:rsid w:val="00541452"/>
    <w:rsid w:val="005417E4"/>
    <w:rsid w:val="0054187E"/>
    <w:rsid w:val="00541A25"/>
    <w:rsid w:val="00541CC8"/>
    <w:rsid w:val="00542A3B"/>
    <w:rsid w:val="005430D4"/>
    <w:rsid w:val="00543283"/>
    <w:rsid w:val="005432CB"/>
    <w:rsid w:val="00543B89"/>
    <w:rsid w:val="00543BFC"/>
    <w:rsid w:val="005447C5"/>
    <w:rsid w:val="005447F9"/>
    <w:rsid w:val="00544D35"/>
    <w:rsid w:val="00544DF6"/>
    <w:rsid w:val="00545298"/>
    <w:rsid w:val="005453E0"/>
    <w:rsid w:val="00545418"/>
    <w:rsid w:val="00545E2B"/>
    <w:rsid w:val="00545ED9"/>
    <w:rsid w:val="00546064"/>
    <w:rsid w:val="005461B2"/>
    <w:rsid w:val="005464B1"/>
    <w:rsid w:val="00546C0F"/>
    <w:rsid w:val="005470E2"/>
    <w:rsid w:val="005475E6"/>
    <w:rsid w:val="005500E1"/>
    <w:rsid w:val="005515B6"/>
    <w:rsid w:val="005516F0"/>
    <w:rsid w:val="00551A36"/>
    <w:rsid w:val="0055250E"/>
    <w:rsid w:val="00552751"/>
    <w:rsid w:val="0055279A"/>
    <w:rsid w:val="005528BB"/>
    <w:rsid w:val="00552DB4"/>
    <w:rsid w:val="00552DF5"/>
    <w:rsid w:val="0055312C"/>
    <w:rsid w:val="00553148"/>
    <w:rsid w:val="00553682"/>
    <w:rsid w:val="00553C65"/>
    <w:rsid w:val="00553D8B"/>
    <w:rsid w:val="005540EF"/>
    <w:rsid w:val="00554BCB"/>
    <w:rsid w:val="00555538"/>
    <w:rsid w:val="005559CC"/>
    <w:rsid w:val="00555AB2"/>
    <w:rsid w:val="00555BD7"/>
    <w:rsid w:val="00556618"/>
    <w:rsid w:val="00557150"/>
    <w:rsid w:val="0055756C"/>
    <w:rsid w:val="00557B06"/>
    <w:rsid w:val="00557BDF"/>
    <w:rsid w:val="00557F39"/>
    <w:rsid w:val="00560092"/>
    <w:rsid w:val="005612D9"/>
    <w:rsid w:val="00561815"/>
    <w:rsid w:val="00561BCE"/>
    <w:rsid w:val="005634A7"/>
    <w:rsid w:val="0056354D"/>
    <w:rsid w:val="0056369C"/>
    <w:rsid w:val="00563982"/>
    <w:rsid w:val="00563D45"/>
    <w:rsid w:val="00564176"/>
    <w:rsid w:val="0056431D"/>
    <w:rsid w:val="00564643"/>
    <w:rsid w:val="0056502F"/>
    <w:rsid w:val="005651B4"/>
    <w:rsid w:val="00565354"/>
    <w:rsid w:val="00565665"/>
    <w:rsid w:val="005659EE"/>
    <w:rsid w:val="00565FC5"/>
    <w:rsid w:val="00566194"/>
    <w:rsid w:val="0056647D"/>
    <w:rsid w:val="00566987"/>
    <w:rsid w:val="00566BE5"/>
    <w:rsid w:val="00566ED7"/>
    <w:rsid w:val="00567195"/>
    <w:rsid w:val="005671B0"/>
    <w:rsid w:val="00567207"/>
    <w:rsid w:val="00567330"/>
    <w:rsid w:val="005673E2"/>
    <w:rsid w:val="00567494"/>
    <w:rsid w:val="00567921"/>
    <w:rsid w:val="00567A15"/>
    <w:rsid w:val="00567DA9"/>
    <w:rsid w:val="005701DA"/>
    <w:rsid w:val="00570E06"/>
    <w:rsid w:val="0057144F"/>
    <w:rsid w:val="0057163A"/>
    <w:rsid w:val="00571720"/>
    <w:rsid w:val="00572A01"/>
    <w:rsid w:val="0057345A"/>
    <w:rsid w:val="005738D1"/>
    <w:rsid w:val="005739B7"/>
    <w:rsid w:val="005739E4"/>
    <w:rsid w:val="00573BCB"/>
    <w:rsid w:val="00573F1B"/>
    <w:rsid w:val="00574740"/>
    <w:rsid w:val="005748A2"/>
    <w:rsid w:val="00575173"/>
    <w:rsid w:val="005761C2"/>
    <w:rsid w:val="00576402"/>
    <w:rsid w:val="00576830"/>
    <w:rsid w:val="0057690A"/>
    <w:rsid w:val="00577095"/>
    <w:rsid w:val="00577735"/>
    <w:rsid w:val="005779B8"/>
    <w:rsid w:val="005779D2"/>
    <w:rsid w:val="00577A6B"/>
    <w:rsid w:val="00577D9C"/>
    <w:rsid w:val="00580272"/>
    <w:rsid w:val="0058029E"/>
    <w:rsid w:val="005808E0"/>
    <w:rsid w:val="005816F3"/>
    <w:rsid w:val="0058189C"/>
    <w:rsid w:val="0058196A"/>
    <w:rsid w:val="00582025"/>
    <w:rsid w:val="00582191"/>
    <w:rsid w:val="0058256D"/>
    <w:rsid w:val="005825C9"/>
    <w:rsid w:val="0058273D"/>
    <w:rsid w:val="00582982"/>
    <w:rsid w:val="005831FB"/>
    <w:rsid w:val="00583C40"/>
    <w:rsid w:val="00584165"/>
    <w:rsid w:val="00584187"/>
    <w:rsid w:val="0058451E"/>
    <w:rsid w:val="00584F7E"/>
    <w:rsid w:val="005856C5"/>
    <w:rsid w:val="00585C24"/>
    <w:rsid w:val="00585CA2"/>
    <w:rsid w:val="00585F18"/>
    <w:rsid w:val="005869F1"/>
    <w:rsid w:val="00586AD4"/>
    <w:rsid w:val="00586E1F"/>
    <w:rsid w:val="00586FC2"/>
    <w:rsid w:val="00587535"/>
    <w:rsid w:val="00587917"/>
    <w:rsid w:val="00587AF9"/>
    <w:rsid w:val="00587E30"/>
    <w:rsid w:val="00587E91"/>
    <w:rsid w:val="0059024A"/>
    <w:rsid w:val="00590B47"/>
    <w:rsid w:val="00590C6C"/>
    <w:rsid w:val="00590FA4"/>
    <w:rsid w:val="00591636"/>
    <w:rsid w:val="005918F0"/>
    <w:rsid w:val="005920C8"/>
    <w:rsid w:val="005922A9"/>
    <w:rsid w:val="005930C6"/>
    <w:rsid w:val="00593527"/>
    <w:rsid w:val="005937CA"/>
    <w:rsid w:val="00593C62"/>
    <w:rsid w:val="00595468"/>
    <w:rsid w:val="00595DE6"/>
    <w:rsid w:val="00595FCF"/>
    <w:rsid w:val="00596235"/>
    <w:rsid w:val="005963CB"/>
    <w:rsid w:val="00596EA6"/>
    <w:rsid w:val="00597465"/>
    <w:rsid w:val="00597DD4"/>
    <w:rsid w:val="005A038C"/>
    <w:rsid w:val="005A09C9"/>
    <w:rsid w:val="005A0DF9"/>
    <w:rsid w:val="005A0EA8"/>
    <w:rsid w:val="005A0F46"/>
    <w:rsid w:val="005A1654"/>
    <w:rsid w:val="005A171E"/>
    <w:rsid w:val="005A1AAA"/>
    <w:rsid w:val="005A2032"/>
    <w:rsid w:val="005A20A4"/>
    <w:rsid w:val="005A22D5"/>
    <w:rsid w:val="005A251A"/>
    <w:rsid w:val="005A2694"/>
    <w:rsid w:val="005A311D"/>
    <w:rsid w:val="005A352F"/>
    <w:rsid w:val="005A36B9"/>
    <w:rsid w:val="005A3820"/>
    <w:rsid w:val="005A3860"/>
    <w:rsid w:val="005A3AAD"/>
    <w:rsid w:val="005A3CB8"/>
    <w:rsid w:val="005A3E94"/>
    <w:rsid w:val="005A4097"/>
    <w:rsid w:val="005A4228"/>
    <w:rsid w:val="005A44DC"/>
    <w:rsid w:val="005A484F"/>
    <w:rsid w:val="005A4D0D"/>
    <w:rsid w:val="005A521C"/>
    <w:rsid w:val="005A5398"/>
    <w:rsid w:val="005A5431"/>
    <w:rsid w:val="005A5486"/>
    <w:rsid w:val="005A6B2D"/>
    <w:rsid w:val="005A6CD2"/>
    <w:rsid w:val="005A6DDE"/>
    <w:rsid w:val="005A7461"/>
    <w:rsid w:val="005A754D"/>
    <w:rsid w:val="005A7858"/>
    <w:rsid w:val="005B00CF"/>
    <w:rsid w:val="005B0302"/>
    <w:rsid w:val="005B10F8"/>
    <w:rsid w:val="005B1185"/>
    <w:rsid w:val="005B1A64"/>
    <w:rsid w:val="005B1AAB"/>
    <w:rsid w:val="005B1FB6"/>
    <w:rsid w:val="005B2013"/>
    <w:rsid w:val="005B20CB"/>
    <w:rsid w:val="005B2397"/>
    <w:rsid w:val="005B2BA6"/>
    <w:rsid w:val="005B2DE5"/>
    <w:rsid w:val="005B303B"/>
    <w:rsid w:val="005B308E"/>
    <w:rsid w:val="005B39B4"/>
    <w:rsid w:val="005B3A79"/>
    <w:rsid w:val="005B3A9A"/>
    <w:rsid w:val="005B4EB0"/>
    <w:rsid w:val="005B5499"/>
    <w:rsid w:val="005B5586"/>
    <w:rsid w:val="005B5F59"/>
    <w:rsid w:val="005B611B"/>
    <w:rsid w:val="005B629D"/>
    <w:rsid w:val="005B639A"/>
    <w:rsid w:val="005B66B4"/>
    <w:rsid w:val="005B682D"/>
    <w:rsid w:val="005B6F31"/>
    <w:rsid w:val="005B774E"/>
    <w:rsid w:val="005B77A7"/>
    <w:rsid w:val="005B7AD4"/>
    <w:rsid w:val="005C15EB"/>
    <w:rsid w:val="005C1850"/>
    <w:rsid w:val="005C1A9C"/>
    <w:rsid w:val="005C1BC0"/>
    <w:rsid w:val="005C1DF1"/>
    <w:rsid w:val="005C1EF4"/>
    <w:rsid w:val="005C3C4B"/>
    <w:rsid w:val="005C4499"/>
    <w:rsid w:val="005C47E6"/>
    <w:rsid w:val="005C4840"/>
    <w:rsid w:val="005C5043"/>
    <w:rsid w:val="005C50FF"/>
    <w:rsid w:val="005C569A"/>
    <w:rsid w:val="005C5EF2"/>
    <w:rsid w:val="005C644E"/>
    <w:rsid w:val="005C68B8"/>
    <w:rsid w:val="005C7014"/>
    <w:rsid w:val="005C7B85"/>
    <w:rsid w:val="005D010B"/>
    <w:rsid w:val="005D0571"/>
    <w:rsid w:val="005D09FC"/>
    <w:rsid w:val="005D0AE9"/>
    <w:rsid w:val="005D1756"/>
    <w:rsid w:val="005D1893"/>
    <w:rsid w:val="005D1C25"/>
    <w:rsid w:val="005D1E95"/>
    <w:rsid w:val="005D2025"/>
    <w:rsid w:val="005D20A0"/>
    <w:rsid w:val="005D28FB"/>
    <w:rsid w:val="005D2C79"/>
    <w:rsid w:val="005D365C"/>
    <w:rsid w:val="005D36F6"/>
    <w:rsid w:val="005D4111"/>
    <w:rsid w:val="005D4500"/>
    <w:rsid w:val="005D48DB"/>
    <w:rsid w:val="005D498F"/>
    <w:rsid w:val="005D50A4"/>
    <w:rsid w:val="005D50AB"/>
    <w:rsid w:val="005D51FF"/>
    <w:rsid w:val="005D5528"/>
    <w:rsid w:val="005D5D1B"/>
    <w:rsid w:val="005D5F0F"/>
    <w:rsid w:val="005D6252"/>
    <w:rsid w:val="005D6CD2"/>
    <w:rsid w:val="005D796D"/>
    <w:rsid w:val="005D7A76"/>
    <w:rsid w:val="005D7ABF"/>
    <w:rsid w:val="005E0974"/>
    <w:rsid w:val="005E152A"/>
    <w:rsid w:val="005E1587"/>
    <w:rsid w:val="005E189A"/>
    <w:rsid w:val="005E1B02"/>
    <w:rsid w:val="005E1B96"/>
    <w:rsid w:val="005E1F8F"/>
    <w:rsid w:val="005E26E5"/>
    <w:rsid w:val="005E3787"/>
    <w:rsid w:val="005E4042"/>
    <w:rsid w:val="005E488A"/>
    <w:rsid w:val="005E4D6C"/>
    <w:rsid w:val="005E4E75"/>
    <w:rsid w:val="005E55A7"/>
    <w:rsid w:val="005E5628"/>
    <w:rsid w:val="005E5962"/>
    <w:rsid w:val="005E5E7B"/>
    <w:rsid w:val="005E628F"/>
    <w:rsid w:val="005E64AB"/>
    <w:rsid w:val="005E650C"/>
    <w:rsid w:val="005E662C"/>
    <w:rsid w:val="005E66B4"/>
    <w:rsid w:val="005E6C7F"/>
    <w:rsid w:val="005E6EE8"/>
    <w:rsid w:val="005E6FA1"/>
    <w:rsid w:val="005E78D5"/>
    <w:rsid w:val="005F097B"/>
    <w:rsid w:val="005F0B9B"/>
    <w:rsid w:val="005F116B"/>
    <w:rsid w:val="005F14F2"/>
    <w:rsid w:val="005F1857"/>
    <w:rsid w:val="005F1D2A"/>
    <w:rsid w:val="005F1E01"/>
    <w:rsid w:val="005F2726"/>
    <w:rsid w:val="005F2B52"/>
    <w:rsid w:val="005F36C3"/>
    <w:rsid w:val="005F380E"/>
    <w:rsid w:val="005F3CBD"/>
    <w:rsid w:val="005F412E"/>
    <w:rsid w:val="005F426A"/>
    <w:rsid w:val="005F46D3"/>
    <w:rsid w:val="005F4C60"/>
    <w:rsid w:val="005F5064"/>
    <w:rsid w:val="005F52BC"/>
    <w:rsid w:val="005F5785"/>
    <w:rsid w:val="005F5961"/>
    <w:rsid w:val="005F5A54"/>
    <w:rsid w:val="005F5C36"/>
    <w:rsid w:val="005F6101"/>
    <w:rsid w:val="005F66B4"/>
    <w:rsid w:val="005F6CAD"/>
    <w:rsid w:val="005F6E06"/>
    <w:rsid w:val="005F71D9"/>
    <w:rsid w:val="005F7340"/>
    <w:rsid w:val="005F7966"/>
    <w:rsid w:val="005F7F35"/>
    <w:rsid w:val="005F7F85"/>
    <w:rsid w:val="0060002F"/>
    <w:rsid w:val="0060044E"/>
    <w:rsid w:val="0060051F"/>
    <w:rsid w:val="00600534"/>
    <w:rsid w:val="00600790"/>
    <w:rsid w:val="00600F86"/>
    <w:rsid w:val="006011B4"/>
    <w:rsid w:val="0060121B"/>
    <w:rsid w:val="006013E4"/>
    <w:rsid w:val="0060150B"/>
    <w:rsid w:val="00601857"/>
    <w:rsid w:val="0060190B"/>
    <w:rsid w:val="006023A7"/>
    <w:rsid w:val="00602444"/>
    <w:rsid w:val="00602827"/>
    <w:rsid w:val="00602F2E"/>
    <w:rsid w:val="00602F32"/>
    <w:rsid w:val="00603BB4"/>
    <w:rsid w:val="00603D4B"/>
    <w:rsid w:val="00603E88"/>
    <w:rsid w:val="00603FB9"/>
    <w:rsid w:val="0060421E"/>
    <w:rsid w:val="00604247"/>
    <w:rsid w:val="0060443D"/>
    <w:rsid w:val="00604491"/>
    <w:rsid w:val="006047D8"/>
    <w:rsid w:val="00604CB7"/>
    <w:rsid w:val="00604F9F"/>
    <w:rsid w:val="006050A6"/>
    <w:rsid w:val="00605181"/>
    <w:rsid w:val="00605459"/>
    <w:rsid w:val="006057B1"/>
    <w:rsid w:val="006058EE"/>
    <w:rsid w:val="00605E2C"/>
    <w:rsid w:val="00605FD3"/>
    <w:rsid w:val="00606CD1"/>
    <w:rsid w:val="006079D3"/>
    <w:rsid w:val="00607A89"/>
    <w:rsid w:val="0061018A"/>
    <w:rsid w:val="006101B6"/>
    <w:rsid w:val="006102E6"/>
    <w:rsid w:val="00610601"/>
    <w:rsid w:val="006107BD"/>
    <w:rsid w:val="00610FAF"/>
    <w:rsid w:val="006110AB"/>
    <w:rsid w:val="0061117F"/>
    <w:rsid w:val="006117B0"/>
    <w:rsid w:val="00611E10"/>
    <w:rsid w:val="00612102"/>
    <w:rsid w:val="006122BF"/>
    <w:rsid w:val="00612306"/>
    <w:rsid w:val="0061277E"/>
    <w:rsid w:val="00612E90"/>
    <w:rsid w:val="00612F52"/>
    <w:rsid w:val="0061312E"/>
    <w:rsid w:val="0061345B"/>
    <w:rsid w:val="00613606"/>
    <w:rsid w:val="00613869"/>
    <w:rsid w:val="00614B84"/>
    <w:rsid w:val="006154FC"/>
    <w:rsid w:val="006155D9"/>
    <w:rsid w:val="00615FAE"/>
    <w:rsid w:val="00616377"/>
    <w:rsid w:val="0061666B"/>
    <w:rsid w:val="00616BF2"/>
    <w:rsid w:val="0061736D"/>
    <w:rsid w:val="0061799A"/>
    <w:rsid w:val="00617AB0"/>
    <w:rsid w:val="00617E76"/>
    <w:rsid w:val="0062013D"/>
    <w:rsid w:val="00620989"/>
    <w:rsid w:val="00620F4C"/>
    <w:rsid w:val="006213C7"/>
    <w:rsid w:val="006215B6"/>
    <w:rsid w:val="006215C5"/>
    <w:rsid w:val="00621FF0"/>
    <w:rsid w:val="0062223E"/>
    <w:rsid w:val="006224C3"/>
    <w:rsid w:val="00622A31"/>
    <w:rsid w:val="006236F9"/>
    <w:rsid w:val="00623A19"/>
    <w:rsid w:val="00624000"/>
    <w:rsid w:val="006242FC"/>
    <w:rsid w:val="00624E59"/>
    <w:rsid w:val="00625189"/>
    <w:rsid w:val="0062539C"/>
    <w:rsid w:val="006253A8"/>
    <w:rsid w:val="00625B8B"/>
    <w:rsid w:val="00625FA0"/>
    <w:rsid w:val="00626862"/>
    <w:rsid w:val="00626912"/>
    <w:rsid w:val="00626A4F"/>
    <w:rsid w:val="00626AC2"/>
    <w:rsid w:val="00626E51"/>
    <w:rsid w:val="00626F14"/>
    <w:rsid w:val="00627353"/>
    <w:rsid w:val="006274E0"/>
    <w:rsid w:val="006278DB"/>
    <w:rsid w:val="00627C76"/>
    <w:rsid w:val="00627CD8"/>
    <w:rsid w:val="00630790"/>
    <w:rsid w:val="006308CE"/>
    <w:rsid w:val="00630C2B"/>
    <w:rsid w:val="006310D9"/>
    <w:rsid w:val="0063124E"/>
    <w:rsid w:val="006314CE"/>
    <w:rsid w:val="006315F1"/>
    <w:rsid w:val="00631871"/>
    <w:rsid w:val="00631992"/>
    <w:rsid w:val="0063280B"/>
    <w:rsid w:val="00633276"/>
    <w:rsid w:val="00633BE6"/>
    <w:rsid w:val="00633E0C"/>
    <w:rsid w:val="006342CE"/>
    <w:rsid w:val="0063471C"/>
    <w:rsid w:val="00634C1B"/>
    <w:rsid w:val="00634C98"/>
    <w:rsid w:val="00634CEE"/>
    <w:rsid w:val="00635720"/>
    <w:rsid w:val="00635743"/>
    <w:rsid w:val="006359F6"/>
    <w:rsid w:val="00635AE4"/>
    <w:rsid w:val="00635D5E"/>
    <w:rsid w:val="00635E04"/>
    <w:rsid w:val="006369A6"/>
    <w:rsid w:val="00636E93"/>
    <w:rsid w:val="006372A3"/>
    <w:rsid w:val="006374A1"/>
    <w:rsid w:val="0063753E"/>
    <w:rsid w:val="00637558"/>
    <w:rsid w:val="00637907"/>
    <w:rsid w:val="00637C1D"/>
    <w:rsid w:val="00637C93"/>
    <w:rsid w:val="00637DA3"/>
    <w:rsid w:val="00640865"/>
    <w:rsid w:val="00641136"/>
    <w:rsid w:val="0064177C"/>
    <w:rsid w:val="00641BD0"/>
    <w:rsid w:val="00643113"/>
    <w:rsid w:val="006438D9"/>
    <w:rsid w:val="00644386"/>
    <w:rsid w:val="00644918"/>
    <w:rsid w:val="00644B24"/>
    <w:rsid w:val="00645C7B"/>
    <w:rsid w:val="006461F9"/>
    <w:rsid w:val="00646464"/>
    <w:rsid w:val="00646799"/>
    <w:rsid w:val="00647E7E"/>
    <w:rsid w:val="006500CC"/>
    <w:rsid w:val="006508C0"/>
    <w:rsid w:val="006513B1"/>
    <w:rsid w:val="00651422"/>
    <w:rsid w:val="00651DE2"/>
    <w:rsid w:val="00651E40"/>
    <w:rsid w:val="006529BC"/>
    <w:rsid w:val="00652DAE"/>
    <w:rsid w:val="00654663"/>
    <w:rsid w:val="00654874"/>
    <w:rsid w:val="006558C3"/>
    <w:rsid w:val="00655D0D"/>
    <w:rsid w:val="00655D1B"/>
    <w:rsid w:val="00656360"/>
    <w:rsid w:val="00656776"/>
    <w:rsid w:val="00656F0A"/>
    <w:rsid w:val="00657054"/>
    <w:rsid w:val="0065749F"/>
    <w:rsid w:val="006600CF"/>
    <w:rsid w:val="006601A4"/>
    <w:rsid w:val="0066046E"/>
    <w:rsid w:val="00660CB5"/>
    <w:rsid w:val="00661D9A"/>
    <w:rsid w:val="00661E25"/>
    <w:rsid w:val="0066224B"/>
    <w:rsid w:val="006628D4"/>
    <w:rsid w:val="006629A6"/>
    <w:rsid w:val="00662C1D"/>
    <w:rsid w:val="006630C9"/>
    <w:rsid w:val="006638DF"/>
    <w:rsid w:val="00663E51"/>
    <w:rsid w:val="0066406A"/>
    <w:rsid w:val="00665432"/>
    <w:rsid w:val="006654D0"/>
    <w:rsid w:val="0066566D"/>
    <w:rsid w:val="00665730"/>
    <w:rsid w:val="00665F3C"/>
    <w:rsid w:val="00666591"/>
    <w:rsid w:val="00666644"/>
    <w:rsid w:val="00666D7A"/>
    <w:rsid w:val="00666E24"/>
    <w:rsid w:val="00666F99"/>
    <w:rsid w:val="00667165"/>
    <w:rsid w:val="0066726B"/>
    <w:rsid w:val="0066770C"/>
    <w:rsid w:val="00667731"/>
    <w:rsid w:val="00667A09"/>
    <w:rsid w:val="00667CB7"/>
    <w:rsid w:val="00670005"/>
    <w:rsid w:val="00670318"/>
    <w:rsid w:val="0067075F"/>
    <w:rsid w:val="0067174B"/>
    <w:rsid w:val="00671900"/>
    <w:rsid w:val="00671BAC"/>
    <w:rsid w:val="00671FE4"/>
    <w:rsid w:val="00672901"/>
    <w:rsid w:val="00672DF0"/>
    <w:rsid w:val="006737C6"/>
    <w:rsid w:val="00673BAD"/>
    <w:rsid w:val="00673DC2"/>
    <w:rsid w:val="00673F38"/>
    <w:rsid w:val="006744C4"/>
    <w:rsid w:val="00674F27"/>
    <w:rsid w:val="00675ADF"/>
    <w:rsid w:val="00675B20"/>
    <w:rsid w:val="00675C0D"/>
    <w:rsid w:val="00675D21"/>
    <w:rsid w:val="00675E1B"/>
    <w:rsid w:val="00675FDC"/>
    <w:rsid w:val="00676832"/>
    <w:rsid w:val="0067697A"/>
    <w:rsid w:val="00676982"/>
    <w:rsid w:val="00676F56"/>
    <w:rsid w:val="0067703E"/>
    <w:rsid w:val="00677536"/>
    <w:rsid w:val="00677633"/>
    <w:rsid w:val="00677D79"/>
    <w:rsid w:val="0068000F"/>
    <w:rsid w:val="006805B1"/>
    <w:rsid w:val="00680835"/>
    <w:rsid w:val="00680D0F"/>
    <w:rsid w:val="0068275C"/>
    <w:rsid w:val="00682E63"/>
    <w:rsid w:val="006832D5"/>
    <w:rsid w:val="0068395A"/>
    <w:rsid w:val="00683C6F"/>
    <w:rsid w:val="0068452B"/>
    <w:rsid w:val="006845CB"/>
    <w:rsid w:val="0068466A"/>
    <w:rsid w:val="00684C0A"/>
    <w:rsid w:val="00685628"/>
    <w:rsid w:val="00686125"/>
    <w:rsid w:val="0068758B"/>
    <w:rsid w:val="006878CB"/>
    <w:rsid w:val="00687A08"/>
    <w:rsid w:val="00687A4D"/>
    <w:rsid w:val="00690210"/>
    <w:rsid w:val="00690676"/>
    <w:rsid w:val="00690C71"/>
    <w:rsid w:val="00690EB3"/>
    <w:rsid w:val="00690EB4"/>
    <w:rsid w:val="00691464"/>
    <w:rsid w:val="00691534"/>
    <w:rsid w:val="00691790"/>
    <w:rsid w:val="00691DE2"/>
    <w:rsid w:val="006923EE"/>
    <w:rsid w:val="006924CD"/>
    <w:rsid w:val="006924E2"/>
    <w:rsid w:val="0069258D"/>
    <w:rsid w:val="006925A6"/>
    <w:rsid w:val="00692F8A"/>
    <w:rsid w:val="006931C7"/>
    <w:rsid w:val="00693D4C"/>
    <w:rsid w:val="00693F99"/>
    <w:rsid w:val="006942BE"/>
    <w:rsid w:val="00694500"/>
    <w:rsid w:val="00694849"/>
    <w:rsid w:val="006951E5"/>
    <w:rsid w:val="00695D13"/>
    <w:rsid w:val="00695EA4"/>
    <w:rsid w:val="006968D5"/>
    <w:rsid w:val="00697455"/>
    <w:rsid w:val="006A04E4"/>
    <w:rsid w:val="006A060B"/>
    <w:rsid w:val="006A08A6"/>
    <w:rsid w:val="006A0A5D"/>
    <w:rsid w:val="006A156E"/>
    <w:rsid w:val="006A1683"/>
    <w:rsid w:val="006A2184"/>
    <w:rsid w:val="006A2606"/>
    <w:rsid w:val="006A2F5C"/>
    <w:rsid w:val="006A3094"/>
    <w:rsid w:val="006A329C"/>
    <w:rsid w:val="006A398A"/>
    <w:rsid w:val="006A39A9"/>
    <w:rsid w:val="006A474F"/>
    <w:rsid w:val="006A48EB"/>
    <w:rsid w:val="006A5153"/>
    <w:rsid w:val="006A5189"/>
    <w:rsid w:val="006A52B9"/>
    <w:rsid w:val="006A5E46"/>
    <w:rsid w:val="006A6AC8"/>
    <w:rsid w:val="006A6CC2"/>
    <w:rsid w:val="006A70B2"/>
    <w:rsid w:val="006A71CF"/>
    <w:rsid w:val="006A756A"/>
    <w:rsid w:val="006A7F1C"/>
    <w:rsid w:val="006B007A"/>
    <w:rsid w:val="006B01F4"/>
    <w:rsid w:val="006B0410"/>
    <w:rsid w:val="006B05CA"/>
    <w:rsid w:val="006B0834"/>
    <w:rsid w:val="006B12A4"/>
    <w:rsid w:val="006B151E"/>
    <w:rsid w:val="006B164A"/>
    <w:rsid w:val="006B1890"/>
    <w:rsid w:val="006B1BE6"/>
    <w:rsid w:val="006B28A3"/>
    <w:rsid w:val="006B2A72"/>
    <w:rsid w:val="006B2D7C"/>
    <w:rsid w:val="006B2F56"/>
    <w:rsid w:val="006B3224"/>
    <w:rsid w:val="006B32AE"/>
    <w:rsid w:val="006B34BF"/>
    <w:rsid w:val="006B41AF"/>
    <w:rsid w:val="006B42EA"/>
    <w:rsid w:val="006B44C4"/>
    <w:rsid w:val="006B44F3"/>
    <w:rsid w:val="006B5058"/>
    <w:rsid w:val="006B53E3"/>
    <w:rsid w:val="006B549C"/>
    <w:rsid w:val="006B5AFD"/>
    <w:rsid w:val="006B5EF1"/>
    <w:rsid w:val="006B62C8"/>
    <w:rsid w:val="006B657A"/>
    <w:rsid w:val="006B6C5F"/>
    <w:rsid w:val="006B71A6"/>
    <w:rsid w:val="006B7238"/>
    <w:rsid w:val="006B77E0"/>
    <w:rsid w:val="006B78F9"/>
    <w:rsid w:val="006B7B74"/>
    <w:rsid w:val="006C03B1"/>
    <w:rsid w:val="006C07E2"/>
    <w:rsid w:val="006C0A88"/>
    <w:rsid w:val="006C1744"/>
    <w:rsid w:val="006C1B8E"/>
    <w:rsid w:val="006C294C"/>
    <w:rsid w:val="006C2E08"/>
    <w:rsid w:val="006C2FD9"/>
    <w:rsid w:val="006C35A7"/>
    <w:rsid w:val="006C38C6"/>
    <w:rsid w:val="006C4000"/>
    <w:rsid w:val="006C47AC"/>
    <w:rsid w:val="006C4AB9"/>
    <w:rsid w:val="006C4CDC"/>
    <w:rsid w:val="006C507B"/>
    <w:rsid w:val="006C5BE8"/>
    <w:rsid w:val="006C5C2E"/>
    <w:rsid w:val="006C6262"/>
    <w:rsid w:val="006C6554"/>
    <w:rsid w:val="006C6A41"/>
    <w:rsid w:val="006C6AE5"/>
    <w:rsid w:val="006C73F3"/>
    <w:rsid w:val="006C7545"/>
    <w:rsid w:val="006C7A66"/>
    <w:rsid w:val="006C7E0F"/>
    <w:rsid w:val="006D025C"/>
    <w:rsid w:val="006D0C2E"/>
    <w:rsid w:val="006D1132"/>
    <w:rsid w:val="006D1319"/>
    <w:rsid w:val="006D1BB8"/>
    <w:rsid w:val="006D1E8E"/>
    <w:rsid w:val="006D249B"/>
    <w:rsid w:val="006D264D"/>
    <w:rsid w:val="006D3414"/>
    <w:rsid w:val="006D345D"/>
    <w:rsid w:val="006D3E16"/>
    <w:rsid w:val="006D475F"/>
    <w:rsid w:val="006D494F"/>
    <w:rsid w:val="006D4987"/>
    <w:rsid w:val="006D4C67"/>
    <w:rsid w:val="006D4D1A"/>
    <w:rsid w:val="006D4DFE"/>
    <w:rsid w:val="006D4F99"/>
    <w:rsid w:val="006D5277"/>
    <w:rsid w:val="006D55B0"/>
    <w:rsid w:val="006D5819"/>
    <w:rsid w:val="006D588F"/>
    <w:rsid w:val="006D5894"/>
    <w:rsid w:val="006D6802"/>
    <w:rsid w:val="006D68E7"/>
    <w:rsid w:val="006D6902"/>
    <w:rsid w:val="006D698D"/>
    <w:rsid w:val="006D75EB"/>
    <w:rsid w:val="006E0CED"/>
    <w:rsid w:val="006E14C0"/>
    <w:rsid w:val="006E1513"/>
    <w:rsid w:val="006E1533"/>
    <w:rsid w:val="006E1F63"/>
    <w:rsid w:val="006E20D3"/>
    <w:rsid w:val="006E279B"/>
    <w:rsid w:val="006E2B1C"/>
    <w:rsid w:val="006E2EC8"/>
    <w:rsid w:val="006E33BB"/>
    <w:rsid w:val="006E3759"/>
    <w:rsid w:val="006E37AA"/>
    <w:rsid w:val="006E3E96"/>
    <w:rsid w:val="006E4784"/>
    <w:rsid w:val="006E5A53"/>
    <w:rsid w:val="006E5C5D"/>
    <w:rsid w:val="006E652D"/>
    <w:rsid w:val="006E6631"/>
    <w:rsid w:val="006E68EE"/>
    <w:rsid w:val="006E6F8D"/>
    <w:rsid w:val="006F0C4E"/>
    <w:rsid w:val="006F0FDB"/>
    <w:rsid w:val="006F1548"/>
    <w:rsid w:val="006F1694"/>
    <w:rsid w:val="006F2185"/>
    <w:rsid w:val="006F272C"/>
    <w:rsid w:val="006F28F0"/>
    <w:rsid w:val="006F2CD9"/>
    <w:rsid w:val="006F2D13"/>
    <w:rsid w:val="006F2E41"/>
    <w:rsid w:val="006F2EA7"/>
    <w:rsid w:val="006F3569"/>
    <w:rsid w:val="006F3674"/>
    <w:rsid w:val="006F3A1B"/>
    <w:rsid w:val="006F3D4C"/>
    <w:rsid w:val="006F42F0"/>
    <w:rsid w:val="006F49FC"/>
    <w:rsid w:val="006F4A86"/>
    <w:rsid w:val="006F4AAB"/>
    <w:rsid w:val="006F5703"/>
    <w:rsid w:val="006F58EB"/>
    <w:rsid w:val="006F62B0"/>
    <w:rsid w:val="006F70BF"/>
    <w:rsid w:val="006F76A8"/>
    <w:rsid w:val="006F7708"/>
    <w:rsid w:val="006F7C5E"/>
    <w:rsid w:val="006F7D8C"/>
    <w:rsid w:val="00700473"/>
    <w:rsid w:val="007004DA"/>
    <w:rsid w:val="0070052D"/>
    <w:rsid w:val="00701344"/>
    <w:rsid w:val="007020EF"/>
    <w:rsid w:val="007022BD"/>
    <w:rsid w:val="00702596"/>
    <w:rsid w:val="00702600"/>
    <w:rsid w:val="007028D0"/>
    <w:rsid w:val="00702C97"/>
    <w:rsid w:val="00702D5D"/>
    <w:rsid w:val="007030AC"/>
    <w:rsid w:val="00703260"/>
    <w:rsid w:val="007032E6"/>
    <w:rsid w:val="00703D83"/>
    <w:rsid w:val="00704CCF"/>
    <w:rsid w:val="00704E91"/>
    <w:rsid w:val="007053D3"/>
    <w:rsid w:val="00705540"/>
    <w:rsid w:val="00705D26"/>
    <w:rsid w:val="00706627"/>
    <w:rsid w:val="0070707D"/>
    <w:rsid w:val="00707F8F"/>
    <w:rsid w:val="007104D4"/>
    <w:rsid w:val="00710656"/>
    <w:rsid w:val="007108DF"/>
    <w:rsid w:val="00710B00"/>
    <w:rsid w:val="007113BE"/>
    <w:rsid w:val="00711495"/>
    <w:rsid w:val="007122BB"/>
    <w:rsid w:val="007126C7"/>
    <w:rsid w:val="00713917"/>
    <w:rsid w:val="0071395A"/>
    <w:rsid w:val="00713DD0"/>
    <w:rsid w:val="00714A71"/>
    <w:rsid w:val="00714C16"/>
    <w:rsid w:val="007154FB"/>
    <w:rsid w:val="00715A59"/>
    <w:rsid w:val="00716108"/>
    <w:rsid w:val="007162D5"/>
    <w:rsid w:val="00716FC1"/>
    <w:rsid w:val="007170C2"/>
    <w:rsid w:val="007173B8"/>
    <w:rsid w:val="00717717"/>
    <w:rsid w:val="0071781A"/>
    <w:rsid w:val="007178A4"/>
    <w:rsid w:val="00717D52"/>
    <w:rsid w:val="0072033B"/>
    <w:rsid w:val="007207AC"/>
    <w:rsid w:val="00720CC1"/>
    <w:rsid w:val="00720E68"/>
    <w:rsid w:val="00721415"/>
    <w:rsid w:val="00721821"/>
    <w:rsid w:val="00721A11"/>
    <w:rsid w:val="00721B7C"/>
    <w:rsid w:val="0072211C"/>
    <w:rsid w:val="007221CB"/>
    <w:rsid w:val="00722E7F"/>
    <w:rsid w:val="00723308"/>
    <w:rsid w:val="00723403"/>
    <w:rsid w:val="007237D9"/>
    <w:rsid w:val="00723C3D"/>
    <w:rsid w:val="00724161"/>
    <w:rsid w:val="00724DB1"/>
    <w:rsid w:val="007253CB"/>
    <w:rsid w:val="00725483"/>
    <w:rsid w:val="007255EF"/>
    <w:rsid w:val="00725606"/>
    <w:rsid w:val="007258BB"/>
    <w:rsid w:val="00725A4E"/>
    <w:rsid w:val="00725AB4"/>
    <w:rsid w:val="0072677F"/>
    <w:rsid w:val="00726D43"/>
    <w:rsid w:val="00726D68"/>
    <w:rsid w:val="00726F01"/>
    <w:rsid w:val="00726F6F"/>
    <w:rsid w:val="007271B4"/>
    <w:rsid w:val="00727CD5"/>
    <w:rsid w:val="00727E86"/>
    <w:rsid w:val="007304B5"/>
    <w:rsid w:val="00730692"/>
    <w:rsid w:val="007308CF"/>
    <w:rsid w:val="00730E63"/>
    <w:rsid w:val="0073260F"/>
    <w:rsid w:val="00732CAA"/>
    <w:rsid w:val="00732E64"/>
    <w:rsid w:val="00733412"/>
    <w:rsid w:val="0073410E"/>
    <w:rsid w:val="00734B7E"/>
    <w:rsid w:val="00734EA9"/>
    <w:rsid w:val="007353C2"/>
    <w:rsid w:val="0073596A"/>
    <w:rsid w:val="00735DE1"/>
    <w:rsid w:val="00735E4D"/>
    <w:rsid w:val="00735F44"/>
    <w:rsid w:val="0073636F"/>
    <w:rsid w:val="007365E0"/>
    <w:rsid w:val="00736874"/>
    <w:rsid w:val="00736896"/>
    <w:rsid w:val="00736FCE"/>
    <w:rsid w:val="007375C1"/>
    <w:rsid w:val="0073780C"/>
    <w:rsid w:val="00737CBA"/>
    <w:rsid w:val="00737D18"/>
    <w:rsid w:val="0074095F"/>
    <w:rsid w:val="0074098A"/>
    <w:rsid w:val="00740AF3"/>
    <w:rsid w:val="007414B7"/>
    <w:rsid w:val="00741728"/>
    <w:rsid w:val="00741A08"/>
    <w:rsid w:val="00741B28"/>
    <w:rsid w:val="00741B49"/>
    <w:rsid w:val="00741D10"/>
    <w:rsid w:val="00741DD0"/>
    <w:rsid w:val="007427D6"/>
    <w:rsid w:val="00742FEA"/>
    <w:rsid w:val="00742FFA"/>
    <w:rsid w:val="00743552"/>
    <w:rsid w:val="00743F11"/>
    <w:rsid w:val="0074418E"/>
    <w:rsid w:val="00744A4B"/>
    <w:rsid w:val="00744D3B"/>
    <w:rsid w:val="0074579C"/>
    <w:rsid w:val="00745DE1"/>
    <w:rsid w:val="00745EE9"/>
    <w:rsid w:val="0074600F"/>
    <w:rsid w:val="0074625F"/>
    <w:rsid w:val="007469CB"/>
    <w:rsid w:val="00746AAD"/>
    <w:rsid w:val="00746C9A"/>
    <w:rsid w:val="00746DFD"/>
    <w:rsid w:val="00746EAC"/>
    <w:rsid w:val="00747567"/>
    <w:rsid w:val="007478EE"/>
    <w:rsid w:val="00747CF9"/>
    <w:rsid w:val="00750D4C"/>
    <w:rsid w:val="00751437"/>
    <w:rsid w:val="00751B96"/>
    <w:rsid w:val="0075214B"/>
    <w:rsid w:val="007525CE"/>
    <w:rsid w:val="00752975"/>
    <w:rsid w:val="00752C18"/>
    <w:rsid w:val="007533D7"/>
    <w:rsid w:val="007534E7"/>
    <w:rsid w:val="00753799"/>
    <w:rsid w:val="00753954"/>
    <w:rsid w:val="007547B9"/>
    <w:rsid w:val="007550D3"/>
    <w:rsid w:val="0075583D"/>
    <w:rsid w:val="0075662F"/>
    <w:rsid w:val="00756A25"/>
    <w:rsid w:val="00756B79"/>
    <w:rsid w:val="00756DC5"/>
    <w:rsid w:val="00757D75"/>
    <w:rsid w:val="007602D9"/>
    <w:rsid w:val="007609F6"/>
    <w:rsid w:val="00760E5F"/>
    <w:rsid w:val="00760E75"/>
    <w:rsid w:val="0076170A"/>
    <w:rsid w:val="007617BF"/>
    <w:rsid w:val="00762129"/>
    <w:rsid w:val="007626BD"/>
    <w:rsid w:val="007626CC"/>
    <w:rsid w:val="007633BD"/>
    <w:rsid w:val="007633F6"/>
    <w:rsid w:val="00763670"/>
    <w:rsid w:val="0076367C"/>
    <w:rsid w:val="00763C4E"/>
    <w:rsid w:val="00763FF6"/>
    <w:rsid w:val="007640A1"/>
    <w:rsid w:val="00764444"/>
    <w:rsid w:val="0076460D"/>
    <w:rsid w:val="00764DC1"/>
    <w:rsid w:val="00764ED5"/>
    <w:rsid w:val="007653A4"/>
    <w:rsid w:val="00765455"/>
    <w:rsid w:val="00765FFC"/>
    <w:rsid w:val="0076602B"/>
    <w:rsid w:val="0076664F"/>
    <w:rsid w:val="00766946"/>
    <w:rsid w:val="007669DC"/>
    <w:rsid w:val="00766CD6"/>
    <w:rsid w:val="00767221"/>
    <w:rsid w:val="00767698"/>
    <w:rsid w:val="00767955"/>
    <w:rsid w:val="00767A92"/>
    <w:rsid w:val="00767F65"/>
    <w:rsid w:val="00767FAC"/>
    <w:rsid w:val="007702B2"/>
    <w:rsid w:val="007712EE"/>
    <w:rsid w:val="0077154E"/>
    <w:rsid w:val="0077164A"/>
    <w:rsid w:val="00771B0F"/>
    <w:rsid w:val="007724E1"/>
    <w:rsid w:val="00774408"/>
    <w:rsid w:val="007744B5"/>
    <w:rsid w:val="00775289"/>
    <w:rsid w:val="007752F6"/>
    <w:rsid w:val="007755A6"/>
    <w:rsid w:val="007758A0"/>
    <w:rsid w:val="00775960"/>
    <w:rsid w:val="00775B13"/>
    <w:rsid w:val="00775F33"/>
    <w:rsid w:val="00776401"/>
    <w:rsid w:val="00776B0C"/>
    <w:rsid w:val="0077701E"/>
    <w:rsid w:val="007771AF"/>
    <w:rsid w:val="00777483"/>
    <w:rsid w:val="00777625"/>
    <w:rsid w:val="00777759"/>
    <w:rsid w:val="007779ED"/>
    <w:rsid w:val="0078018B"/>
    <w:rsid w:val="00780ECD"/>
    <w:rsid w:val="00780FD0"/>
    <w:rsid w:val="0078121E"/>
    <w:rsid w:val="00781AFE"/>
    <w:rsid w:val="00781BEB"/>
    <w:rsid w:val="00781D67"/>
    <w:rsid w:val="0078222E"/>
    <w:rsid w:val="007827BD"/>
    <w:rsid w:val="007831AD"/>
    <w:rsid w:val="00783736"/>
    <w:rsid w:val="0078376F"/>
    <w:rsid w:val="00783D03"/>
    <w:rsid w:val="007841FE"/>
    <w:rsid w:val="007844BE"/>
    <w:rsid w:val="00784E97"/>
    <w:rsid w:val="007850AD"/>
    <w:rsid w:val="007853E0"/>
    <w:rsid w:val="00785565"/>
    <w:rsid w:val="0078557D"/>
    <w:rsid w:val="007855F3"/>
    <w:rsid w:val="007856FF"/>
    <w:rsid w:val="007859F3"/>
    <w:rsid w:val="00785E06"/>
    <w:rsid w:val="00785FC2"/>
    <w:rsid w:val="00786323"/>
    <w:rsid w:val="007863AE"/>
    <w:rsid w:val="007867B1"/>
    <w:rsid w:val="00786FBB"/>
    <w:rsid w:val="007872BD"/>
    <w:rsid w:val="0078731D"/>
    <w:rsid w:val="007876B4"/>
    <w:rsid w:val="00787784"/>
    <w:rsid w:val="007878D3"/>
    <w:rsid w:val="007903C0"/>
    <w:rsid w:val="00790400"/>
    <w:rsid w:val="00790580"/>
    <w:rsid w:val="007908F0"/>
    <w:rsid w:val="007926AB"/>
    <w:rsid w:val="0079276A"/>
    <w:rsid w:val="00794711"/>
    <w:rsid w:val="00794BCD"/>
    <w:rsid w:val="00795729"/>
    <w:rsid w:val="007957DC"/>
    <w:rsid w:val="007966B9"/>
    <w:rsid w:val="00797302"/>
    <w:rsid w:val="007975FD"/>
    <w:rsid w:val="007976AC"/>
    <w:rsid w:val="007A0042"/>
    <w:rsid w:val="007A08CA"/>
    <w:rsid w:val="007A122A"/>
    <w:rsid w:val="007A1B6F"/>
    <w:rsid w:val="007A1D8E"/>
    <w:rsid w:val="007A1F62"/>
    <w:rsid w:val="007A275E"/>
    <w:rsid w:val="007A285D"/>
    <w:rsid w:val="007A2DA7"/>
    <w:rsid w:val="007A2DFF"/>
    <w:rsid w:val="007A3039"/>
    <w:rsid w:val="007A3C07"/>
    <w:rsid w:val="007A42B6"/>
    <w:rsid w:val="007A43D1"/>
    <w:rsid w:val="007A447C"/>
    <w:rsid w:val="007A45A7"/>
    <w:rsid w:val="007A4861"/>
    <w:rsid w:val="007A5883"/>
    <w:rsid w:val="007A68E2"/>
    <w:rsid w:val="007A696D"/>
    <w:rsid w:val="007A6A90"/>
    <w:rsid w:val="007A7364"/>
    <w:rsid w:val="007A74FC"/>
    <w:rsid w:val="007A77A0"/>
    <w:rsid w:val="007A7809"/>
    <w:rsid w:val="007B01A1"/>
    <w:rsid w:val="007B040B"/>
    <w:rsid w:val="007B04AA"/>
    <w:rsid w:val="007B05DC"/>
    <w:rsid w:val="007B06ED"/>
    <w:rsid w:val="007B0989"/>
    <w:rsid w:val="007B0A0F"/>
    <w:rsid w:val="007B0A85"/>
    <w:rsid w:val="007B0FBB"/>
    <w:rsid w:val="007B1F7B"/>
    <w:rsid w:val="007B20D6"/>
    <w:rsid w:val="007B28EA"/>
    <w:rsid w:val="007B3336"/>
    <w:rsid w:val="007B40D5"/>
    <w:rsid w:val="007B4C07"/>
    <w:rsid w:val="007B5AED"/>
    <w:rsid w:val="007B61CA"/>
    <w:rsid w:val="007B64DB"/>
    <w:rsid w:val="007B6716"/>
    <w:rsid w:val="007B6806"/>
    <w:rsid w:val="007B6915"/>
    <w:rsid w:val="007B7002"/>
    <w:rsid w:val="007B768E"/>
    <w:rsid w:val="007B7C2A"/>
    <w:rsid w:val="007B7EBC"/>
    <w:rsid w:val="007C00DC"/>
    <w:rsid w:val="007C0558"/>
    <w:rsid w:val="007C0664"/>
    <w:rsid w:val="007C0940"/>
    <w:rsid w:val="007C0A3E"/>
    <w:rsid w:val="007C1031"/>
    <w:rsid w:val="007C12B6"/>
    <w:rsid w:val="007C1B45"/>
    <w:rsid w:val="007C1CA0"/>
    <w:rsid w:val="007C2444"/>
    <w:rsid w:val="007C260A"/>
    <w:rsid w:val="007C36B5"/>
    <w:rsid w:val="007C3AF9"/>
    <w:rsid w:val="007C3EAB"/>
    <w:rsid w:val="007C422C"/>
    <w:rsid w:val="007C46D9"/>
    <w:rsid w:val="007C564A"/>
    <w:rsid w:val="007C593A"/>
    <w:rsid w:val="007C59A5"/>
    <w:rsid w:val="007C5B12"/>
    <w:rsid w:val="007C6332"/>
    <w:rsid w:val="007C67C5"/>
    <w:rsid w:val="007C6A2B"/>
    <w:rsid w:val="007C6A5B"/>
    <w:rsid w:val="007C6B3B"/>
    <w:rsid w:val="007C75B4"/>
    <w:rsid w:val="007D0062"/>
    <w:rsid w:val="007D0265"/>
    <w:rsid w:val="007D042B"/>
    <w:rsid w:val="007D0511"/>
    <w:rsid w:val="007D0657"/>
    <w:rsid w:val="007D06C2"/>
    <w:rsid w:val="007D0846"/>
    <w:rsid w:val="007D0932"/>
    <w:rsid w:val="007D0D0B"/>
    <w:rsid w:val="007D0D35"/>
    <w:rsid w:val="007D100C"/>
    <w:rsid w:val="007D1154"/>
    <w:rsid w:val="007D2534"/>
    <w:rsid w:val="007D26A6"/>
    <w:rsid w:val="007D2709"/>
    <w:rsid w:val="007D2C32"/>
    <w:rsid w:val="007D2CF3"/>
    <w:rsid w:val="007D3260"/>
    <w:rsid w:val="007D36AB"/>
    <w:rsid w:val="007D3936"/>
    <w:rsid w:val="007D3986"/>
    <w:rsid w:val="007D41CD"/>
    <w:rsid w:val="007D425A"/>
    <w:rsid w:val="007D453C"/>
    <w:rsid w:val="007D4D0D"/>
    <w:rsid w:val="007D5BE0"/>
    <w:rsid w:val="007D5D7A"/>
    <w:rsid w:val="007D5F78"/>
    <w:rsid w:val="007D620F"/>
    <w:rsid w:val="007D6411"/>
    <w:rsid w:val="007D6F29"/>
    <w:rsid w:val="007D6F56"/>
    <w:rsid w:val="007D6F9D"/>
    <w:rsid w:val="007D792C"/>
    <w:rsid w:val="007E0655"/>
    <w:rsid w:val="007E0CE0"/>
    <w:rsid w:val="007E0FC2"/>
    <w:rsid w:val="007E2232"/>
    <w:rsid w:val="007E2BAA"/>
    <w:rsid w:val="007E2F24"/>
    <w:rsid w:val="007E34C3"/>
    <w:rsid w:val="007E3D2C"/>
    <w:rsid w:val="007E418E"/>
    <w:rsid w:val="007E5269"/>
    <w:rsid w:val="007E5951"/>
    <w:rsid w:val="007E5A3D"/>
    <w:rsid w:val="007E6259"/>
    <w:rsid w:val="007E6A75"/>
    <w:rsid w:val="007E6AF4"/>
    <w:rsid w:val="007E6B24"/>
    <w:rsid w:val="007E6D73"/>
    <w:rsid w:val="007E71B8"/>
    <w:rsid w:val="007E7241"/>
    <w:rsid w:val="007E78BB"/>
    <w:rsid w:val="007E7D10"/>
    <w:rsid w:val="007E7F1A"/>
    <w:rsid w:val="007F08C5"/>
    <w:rsid w:val="007F12DF"/>
    <w:rsid w:val="007F150F"/>
    <w:rsid w:val="007F2410"/>
    <w:rsid w:val="007F2798"/>
    <w:rsid w:val="007F2B59"/>
    <w:rsid w:val="007F2CD5"/>
    <w:rsid w:val="007F2DB5"/>
    <w:rsid w:val="007F320B"/>
    <w:rsid w:val="007F3451"/>
    <w:rsid w:val="007F380C"/>
    <w:rsid w:val="007F3C6E"/>
    <w:rsid w:val="007F3D9F"/>
    <w:rsid w:val="007F4BE9"/>
    <w:rsid w:val="007F5147"/>
    <w:rsid w:val="007F5626"/>
    <w:rsid w:val="007F562C"/>
    <w:rsid w:val="007F5A66"/>
    <w:rsid w:val="007F62FA"/>
    <w:rsid w:val="007F6392"/>
    <w:rsid w:val="007F6E2D"/>
    <w:rsid w:val="007F7D1E"/>
    <w:rsid w:val="007F7F7C"/>
    <w:rsid w:val="00800471"/>
    <w:rsid w:val="0080082F"/>
    <w:rsid w:val="008009AB"/>
    <w:rsid w:val="00800E9A"/>
    <w:rsid w:val="00801305"/>
    <w:rsid w:val="0080133F"/>
    <w:rsid w:val="00801856"/>
    <w:rsid w:val="00801947"/>
    <w:rsid w:val="00801CAC"/>
    <w:rsid w:val="00801F25"/>
    <w:rsid w:val="008021EE"/>
    <w:rsid w:val="0080244A"/>
    <w:rsid w:val="00802888"/>
    <w:rsid w:val="0080289C"/>
    <w:rsid w:val="008029F1"/>
    <w:rsid w:val="008031E3"/>
    <w:rsid w:val="0080372D"/>
    <w:rsid w:val="00803AA2"/>
    <w:rsid w:val="00804096"/>
    <w:rsid w:val="00804651"/>
    <w:rsid w:val="00804695"/>
    <w:rsid w:val="008049B4"/>
    <w:rsid w:val="008051F9"/>
    <w:rsid w:val="008056A1"/>
    <w:rsid w:val="00805758"/>
    <w:rsid w:val="008067DC"/>
    <w:rsid w:val="00806B10"/>
    <w:rsid w:val="00806C92"/>
    <w:rsid w:val="0080735A"/>
    <w:rsid w:val="00807435"/>
    <w:rsid w:val="00807893"/>
    <w:rsid w:val="008078E2"/>
    <w:rsid w:val="00807E62"/>
    <w:rsid w:val="008106D8"/>
    <w:rsid w:val="008107C2"/>
    <w:rsid w:val="00810AA6"/>
    <w:rsid w:val="00811035"/>
    <w:rsid w:val="00811B87"/>
    <w:rsid w:val="00812061"/>
    <w:rsid w:val="0081206A"/>
    <w:rsid w:val="00812699"/>
    <w:rsid w:val="008127E6"/>
    <w:rsid w:val="00812A10"/>
    <w:rsid w:val="00812B67"/>
    <w:rsid w:val="008135E2"/>
    <w:rsid w:val="00813EB3"/>
    <w:rsid w:val="00815858"/>
    <w:rsid w:val="008158E9"/>
    <w:rsid w:val="00815BAA"/>
    <w:rsid w:val="0081613E"/>
    <w:rsid w:val="00816979"/>
    <w:rsid w:val="00816A82"/>
    <w:rsid w:val="00816E50"/>
    <w:rsid w:val="00816E74"/>
    <w:rsid w:val="00817BDD"/>
    <w:rsid w:val="00817CBD"/>
    <w:rsid w:val="008202A7"/>
    <w:rsid w:val="0082034F"/>
    <w:rsid w:val="008207D9"/>
    <w:rsid w:val="00820A14"/>
    <w:rsid w:val="00820B12"/>
    <w:rsid w:val="0082155D"/>
    <w:rsid w:val="00821800"/>
    <w:rsid w:val="008218E1"/>
    <w:rsid w:val="00821ACF"/>
    <w:rsid w:val="00821BA9"/>
    <w:rsid w:val="00821E0E"/>
    <w:rsid w:val="00821EA4"/>
    <w:rsid w:val="00821EFC"/>
    <w:rsid w:val="00822793"/>
    <w:rsid w:val="00822801"/>
    <w:rsid w:val="00822A37"/>
    <w:rsid w:val="00822EBF"/>
    <w:rsid w:val="00822EE6"/>
    <w:rsid w:val="00822F36"/>
    <w:rsid w:val="00823EB6"/>
    <w:rsid w:val="00823F6C"/>
    <w:rsid w:val="00824166"/>
    <w:rsid w:val="00825522"/>
    <w:rsid w:val="008255A0"/>
    <w:rsid w:val="00825C83"/>
    <w:rsid w:val="00825E15"/>
    <w:rsid w:val="00825E63"/>
    <w:rsid w:val="00825EDE"/>
    <w:rsid w:val="008268AD"/>
    <w:rsid w:val="008268F0"/>
    <w:rsid w:val="00826C0E"/>
    <w:rsid w:val="00826CA2"/>
    <w:rsid w:val="00826E71"/>
    <w:rsid w:val="00826EC0"/>
    <w:rsid w:val="00830334"/>
    <w:rsid w:val="0083054B"/>
    <w:rsid w:val="00830A53"/>
    <w:rsid w:val="00830D6E"/>
    <w:rsid w:val="00831692"/>
    <w:rsid w:val="00831726"/>
    <w:rsid w:val="008317BD"/>
    <w:rsid w:val="00832105"/>
    <w:rsid w:val="008329CC"/>
    <w:rsid w:val="00833244"/>
    <w:rsid w:val="00834628"/>
    <w:rsid w:val="00834930"/>
    <w:rsid w:val="00834A1C"/>
    <w:rsid w:val="00834C36"/>
    <w:rsid w:val="0083543A"/>
    <w:rsid w:val="00835781"/>
    <w:rsid w:val="008357DC"/>
    <w:rsid w:val="008363B4"/>
    <w:rsid w:val="0083677A"/>
    <w:rsid w:val="00836BB2"/>
    <w:rsid w:val="00836BE3"/>
    <w:rsid w:val="0083742A"/>
    <w:rsid w:val="00837587"/>
    <w:rsid w:val="008402D8"/>
    <w:rsid w:val="0084066D"/>
    <w:rsid w:val="00840CBE"/>
    <w:rsid w:val="00840CF1"/>
    <w:rsid w:val="00842512"/>
    <w:rsid w:val="00842DF2"/>
    <w:rsid w:val="00842F35"/>
    <w:rsid w:val="00843248"/>
    <w:rsid w:val="0084332C"/>
    <w:rsid w:val="0084345C"/>
    <w:rsid w:val="00843A34"/>
    <w:rsid w:val="00843C8B"/>
    <w:rsid w:val="008449CF"/>
    <w:rsid w:val="00844C19"/>
    <w:rsid w:val="00844E86"/>
    <w:rsid w:val="008450C7"/>
    <w:rsid w:val="00845240"/>
    <w:rsid w:val="008453B8"/>
    <w:rsid w:val="00845501"/>
    <w:rsid w:val="00846207"/>
    <w:rsid w:val="00846381"/>
    <w:rsid w:val="0084644F"/>
    <w:rsid w:val="008465B0"/>
    <w:rsid w:val="008468E1"/>
    <w:rsid w:val="00846F39"/>
    <w:rsid w:val="0084711E"/>
    <w:rsid w:val="00847466"/>
    <w:rsid w:val="008474D4"/>
    <w:rsid w:val="0084760F"/>
    <w:rsid w:val="00847EC4"/>
    <w:rsid w:val="00850352"/>
    <w:rsid w:val="00850A54"/>
    <w:rsid w:val="00850E81"/>
    <w:rsid w:val="00851111"/>
    <w:rsid w:val="008511D5"/>
    <w:rsid w:val="00851B34"/>
    <w:rsid w:val="00851F73"/>
    <w:rsid w:val="00852397"/>
    <w:rsid w:val="008525DA"/>
    <w:rsid w:val="0085339C"/>
    <w:rsid w:val="0085396E"/>
    <w:rsid w:val="00854423"/>
    <w:rsid w:val="0085449C"/>
    <w:rsid w:val="00854C49"/>
    <w:rsid w:val="00854D5A"/>
    <w:rsid w:val="00854DFA"/>
    <w:rsid w:val="0085543F"/>
    <w:rsid w:val="00855A8E"/>
    <w:rsid w:val="00855AFE"/>
    <w:rsid w:val="00855DCA"/>
    <w:rsid w:val="008564B4"/>
    <w:rsid w:val="00856ABA"/>
    <w:rsid w:val="00856F28"/>
    <w:rsid w:val="008571BA"/>
    <w:rsid w:val="00857A3B"/>
    <w:rsid w:val="0086019B"/>
    <w:rsid w:val="00860446"/>
    <w:rsid w:val="00860736"/>
    <w:rsid w:val="00860780"/>
    <w:rsid w:val="00860808"/>
    <w:rsid w:val="00860C5D"/>
    <w:rsid w:val="00860E3E"/>
    <w:rsid w:val="008611A3"/>
    <w:rsid w:val="008612BC"/>
    <w:rsid w:val="008614FB"/>
    <w:rsid w:val="0086277E"/>
    <w:rsid w:val="00862933"/>
    <w:rsid w:val="00862A5E"/>
    <w:rsid w:val="00863A55"/>
    <w:rsid w:val="008644F8"/>
    <w:rsid w:val="00864704"/>
    <w:rsid w:val="008651F1"/>
    <w:rsid w:val="008655FE"/>
    <w:rsid w:val="00865AD3"/>
    <w:rsid w:val="00865DED"/>
    <w:rsid w:val="00866264"/>
    <w:rsid w:val="008665E8"/>
    <w:rsid w:val="00866D94"/>
    <w:rsid w:val="00866F04"/>
    <w:rsid w:val="008670B3"/>
    <w:rsid w:val="00867185"/>
    <w:rsid w:val="008675C3"/>
    <w:rsid w:val="00870157"/>
    <w:rsid w:val="00870359"/>
    <w:rsid w:val="00870381"/>
    <w:rsid w:val="00871410"/>
    <w:rsid w:val="008714F6"/>
    <w:rsid w:val="00871FD7"/>
    <w:rsid w:val="008721B5"/>
    <w:rsid w:val="008727A6"/>
    <w:rsid w:val="00872B7F"/>
    <w:rsid w:val="00872D78"/>
    <w:rsid w:val="00872E9D"/>
    <w:rsid w:val="00873569"/>
    <w:rsid w:val="00873615"/>
    <w:rsid w:val="0087365D"/>
    <w:rsid w:val="00873796"/>
    <w:rsid w:val="00873A2C"/>
    <w:rsid w:val="00873D7A"/>
    <w:rsid w:val="00873F50"/>
    <w:rsid w:val="00874378"/>
    <w:rsid w:val="008743E5"/>
    <w:rsid w:val="0087471C"/>
    <w:rsid w:val="0087495F"/>
    <w:rsid w:val="00874B83"/>
    <w:rsid w:val="0087647F"/>
    <w:rsid w:val="00876706"/>
    <w:rsid w:val="008769A5"/>
    <w:rsid w:val="00876AC1"/>
    <w:rsid w:val="00876AE0"/>
    <w:rsid w:val="00877869"/>
    <w:rsid w:val="00877EB7"/>
    <w:rsid w:val="00877F70"/>
    <w:rsid w:val="008803B0"/>
    <w:rsid w:val="00880805"/>
    <w:rsid w:val="00880C66"/>
    <w:rsid w:val="00881B8B"/>
    <w:rsid w:val="00881B96"/>
    <w:rsid w:val="00881BF0"/>
    <w:rsid w:val="00881CE9"/>
    <w:rsid w:val="00881D7F"/>
    <w:rsid w:val="00881EAB"/>
    <w:rsid w:val="00881FDB"/>
    <w:rsid w:val="0088208C"/>
    <w:rsid w:val="008823D0"/>
    <w:rsid w:val="008824D6"/>
    <w:rsid w:val="008825E1"/>
    <w:rsid w:val="008825FE"/>
    <w:rsid w:val="00884381"/>
    <w:rsid w:val="0088451C"/>
    <w:rsid w:val="00884555"/>
    <w:rsid w:val="008847BD"/>
    <w:rsid w:val="008858E8"/>
    <w:rsid w:val="00885AC0"/>
    <w:rsid w:val="0088603F"/>
    <w:rsid w:val="008866DD"/>
    <w:rsid w:val="00887322"/>
    <w:rsid w:val="00887EF5"/>
    <w:rsid w:val="008903BB"/>
    <w:rsid w:val="00891248"/>
    <w:rsid w:val="00891970"/>
    <w:rsid w:val="00891990"/>
    <w:rsid w:val="008927F8"/>
    <w:rsid w:val="00892B29"/>
    <w:rsid w:val="00892BB3"/>
    <w:rsid w:val="00892DEA"/>
    <w:rsid w:val="00892E83"/>
    <w:rsid w:val="00892EC3"/>
    <w:rsid w:val="0089343B"/>
    <w:rsid w:val="00893882"/>
    <w:rsid w:val="008938EC"/>
    <w:rsid w:val="00893970"/>
    <w:rsid w:val="00893AC6"/>
    <w:rsid w:val="00893C72"/>
    <w:rsid w:val="00893D39"/>
    <w:rsid w:val="00894B41"/>
    <w:rsid w:val="00895339"/>
    <w:rsid w:val="00896916"/>
    <w:rsid w:val="00896F17"/>
    <w:rsid w:val="0089704A"/>
    <w:rsid w:val="00897275"/>
    <w:rsid w:val="00897CE1"/>
    <w:rsid w:val="00897CF4"/>
    <w:rsid w:val="00897FE4"/>
    <w:rsid w:val="008A09B5"/>
    <w:rsid w:val="008A1D4B"/>
    <w:rsid w:val="008A2BEE"/>
    <w:rsid w:val="008A2C45"/>
    <w:rsid w:val="008A2E08"/>
    <w:rsid w:val="008A2E88"/>
    <w:rsid w:val="008A2F7F"/>
    <w:rsid w:val="008A4369"/>
    <w:rsid w:val="008A45A0"/>
    <w:rsid w:val="008A49D2"/>
    <w:rsid w:val="008A5318"/>
    <w:rsid w:val="008A56F9"/>
    <w:rsid w:val="008A5757"/>
    <w:rsid w:val="008A657E"/>
    <w:rsid w:val="008A67CA"/>
    <w:rsid w:val="008A69B2"/>
    <w:rsid w:val="008A725A"/>
    <w:rsid w:val="008A7321"/>
    <w:rsid w:val="008A770A"/>
    <w:rsid w:val="008A789B"/>
    <w:rsid w:val="008A7B17"/>
    <w:rsid w:val="008B0801"/>
    <w:rsid w:val="008B0EBA"/>
    <w:rsid w:val="008B1285"/>
    <w:rsid w:val="008B158A"/>
    <w:rsid w:val="008B188D"/>
    <w:rsid w:val="008B19D1"/>
    <w:rsid w:val="008B2034"/>
    <w:rsid w:val="008B2186"/>
    <w:rsid w:val="008B29EA"/>
    <w:rsid w:val="008B2BC0"/>
    <w:rsid w:val="008B2C2C"/>
    <w:rsid w:val="008B38F5"/>
    <w:rsid w:val="008B4226"/>
    <w:rsid w:val="008B4522"/>
    <w:rsid w:val="008B45E6"/>
    <w:rsid w:val="008B4F05"/>
    <w:rsid w:val="008B549F"/>
    <w:rsid w:val="008B57A3"/>
    <w:rsid w:val="008B5859"/>
    <w:rsid w:val="008B59DB"/>
    <w:rsid w:val="008B60C3"/>
    <w:rsid w:val="008B65D5"/>
    <w:rsid w:val="008B7146"/>
    <w:rsid w:val="008B7D49"/>
    <w:rsid w:val="008B7F16"/>
    <w:rsid w:val="008C0C50"/>
    <w:rsid w:val="008C0EA5"/>
    <w:rsid w:val="008C0EDE"/>
    <w:rsid w:val="008C0F7D"/>
    <w:rsid w:val="008C10B7"/>
    <w:rsid w:val="008C10FD"/>
    <w:rsid w:val="008C135F"/>
    <w:rsid w:val="008C13D8"/>
    <w:rsid w:val="008C2871"/>
    <w:rsid w:val="008C2EA9"/>
    <w:rsid w:val="008C3A7F"/>
    <w:rsid w:val="008C3E45"/>
    <w:rsid w:val="008C460D"/>
    <w:rsid w:val="008C46F1"/>
    <w:rsid w:val="008C4D83"/>
    <w:rsid w:val="008C53D1"/>
    <w:rsid w:val="008C5654"/>
    <w:rsid w:val="008C6334"/>
    <w:rsid w:val="008C64BC"/>
    <w:rsid w:val="008C668B"/>
    <w:rsid w:val="008C67FD"/>
    <w:rsid w:val="008C6C30"/>
    <w:rsid w:val="008C70E2"/>
    <w:rsid w:val="008C7296"/>
    <w:rsid w:val="008C7628"/>
    <w:rsid w:val="008C7690"/>
    <w:rsid w:val="008C7C1A"/>
    <w:rsid w:val="008C7E78"/>
    <w:rsid w:val="008D039B"/>
    <w:rsid w:val="008D04E3"/>
    <w:rsid w:val="008D061C"/>
    <w:rsid w:val="008D067F"/>
    <w:rsid w:val="008D072C"/>
    <w:rsid w:val="008D0EFB"/>
    <w:rsid w:val="008D12DA"/>
    <w:rsid w:val="008D1662"/>
    <w:rsid w:val="008D1929"/>
    <w:rsid w:val="008D19A3"/>
    <w:rsid w:val="008D23FA"/>
    <w:rsid w:val="008D273C"/>
    <w:rsid w:val="008D28EF"/>
    <w:rsid w:val="008D2B2B"/>
    <w:rsid w:val="008D2D26"/>
    <w:rsid w:val="008D3014"/>
    <w:rsid w:val="008D321A"/>
    <w:rsid w:val="008D34D2"/>
    <w:rsid w:val="008D35E7"/>
    <w:rsid w:val="008D368E"/>
    <w:rsid w:val="008D36DC"/>
    <w:rsid w:val="008D3B9C"/>
    <w:rsid w:val="008D3D57"/>
    <w:rsid w:val="008D40CA"/>
    <w:rsid w:val="008D4180"/>
    <w:rsid w:val="008D4381"/>
    <w:rsid w:val="008D46AD"/>
    <w:rsid w:val="008D4A52"/>
    <w:rsid w:val="008D4E02"/>
    <w:rsid w:val="008D5130"/>
    <w:rsid w:val="008D5189"/>
    <w:rsid w:val="008D5672"/>
    <w:rsid w:val="008D57E8"/>
    <w:rsid w:val="008D5A8A"/>
    <w:rsid w:val="008D5C7C"/>
    <w:rsid w:val="008D66D1"/>
    <w:rsid w:val="008D68E2"/>
    <w:rsid w:val="008D6EAD"/>
    <w:rsid w:val="008D7684"/>
    <w:rsid w:val="008D782C"/>
    <w:rsid w:val="008D783C"/>
    <w:rsid w:val="008D7F8B"/>
    <w:rsid w:val="008E121B"/>
    <w:rsid w:val="008E1450"/>
    <w:rsid w:val="008E1F4F"/>
    <w:rsid w:val="008E2D2F"/>
    <w:rsid w:val="008E30DD"/>
    <w:rsid w:val="008E3A09"/>
    <w:rsid w:val="008E3A87"/>
    <w:rsid w:val="008E3BCA"/>
    <w:rsid w:val="008E3F42"/>
    <w:rsid w:val="008E4292"/>
    <w:rsid w:val="008E495D"/>
    <w:rsid w:val="008E49CF"/>
    <w:rsid w:val="008E49FE"/>
    <w:rsid w:val="008E4CE1"/>
    <w:rsid w:val="008E5BD9"/>
    <w:rsid w:val="008E65D1"/>
    <w:rsid w:val="008E6A96"/>
    <w:rsid w:val="008E7084"/>
    <w:rsid w:val="008E7201"/>
    <w:rsid w:val="008E72D4"/>
    <w:rsid w:val="008E74E0"/>
    <w:rsid w:val="008E77A6"/>
    <w:rsid w:val="008E7E3C"/>
    <w:rsid w:val="008F0A7B"/>
    <w:rsid w:val="008F0D81"/>
    <w:rsid w:val="008F0F17"/>
    <w:rsid w:val="008F1596"/>
    <w:rsid w:val="008F1D36"/>
    <w:rsid w:val="008F202E"/>
    <w:rsid w:val="008F2561"/>
    <w:rsid w:val="008F2745"/>
    <w:rsid w:val="008F2C80"/>
    <w:rsid w:val="008F30E4"/>
    <w:rsid w:val="008F321C"/>
    <w:rsid w:val="008F34AA"/>
    <w:rsid w:val="008F35C4"/>
    <w:rsid w:val="008F39FA"/>
    <w:rsid w:val="008F3A0D"/>
    <w:rsid w:val="008F3CD8"/>
    <w:rsid w:val="008F3F18"/>
    <w:rsid w:val="008F401F"/>
    <w:rsid w:val="008F4232"/>
    <w:rsid w:val="008F49F2"/>
    <w:rsid w:val="008F4B32"/>
    <w:rsid w:val="008F590C"/>
    <w:rsid w:val="008F5999"/>
    <w:rsid w:val="008F605B"/>
    <w:rsid w:val="008F626F"/>
    <w:rsid w:val="008F642F"/>
    <w:rsid w:val="008F666F"/>
    <w:rsid w:val="008F6BBD"/>
    <w:rsid w:val="008F6DF9"/>
    <w:rsid w:val="008F729F"/>
    <w:rsid w:val="008F7BF9"/>
    <w:rsid w:val="008F7D59"/>
    <w:rsid w:val="00900063"/>
    <w:rsid w:val="009008D8"/>
    <w:rsid w:val="00900A47"/>
    <w:rsid w:val="00900C9B"/>
    <w:rsid w:val="00901150"/>
    <w:rsid w:val="00901202"/>
    <w:rsid w:val="009012FE"/>
    <w:rsid w:val="009013B9"/>
    <w:rsid w:val="00901497"/>
    <w:rsid w:val="00901B2D"/>
    <w:rsid w:val="00901D99"/>
    <w:rsid w:val="00901FF4"/>
    <w:rsid w:val="009022C0"/>
    <w:rsid w:val="00902A56"/>
    <w:rsid w:val="00902D03"/>
    <w:rsid w:val="00902E35"/>
    <w:rsid w:val="009034B8"/>
    <w:rsid w:val="0090402B"/>
    <w:rsid w:val="00904320"/>
    <w:rsid w:val="009046E8"/>
    <w:rsid w:val="0090475E"/>
    <w:rsid w:val="00904B0F"/>
    <w:rsid w:val="009052F2"/>
    <w:rsid w:val="00905313"/>
    <w:rsid w:val="009056A8"/>
    <w:rsid w:val="00905F1A"/>
    <w:rsid w:val="0090639C"/>
    <w:rsid w:val="00906A9C"/>
    <w:rsid w:val="00906D2E"/>
    <w:rsid w:val="00907540"/>
    <w:rsid w:val="00907714"/>
    <w:rsid w:val="0090790B"/>
    <w:rsid w:val="00907C7F"/>
    <w:rsid w:val="009100F5"/>
    <w:rsid w:val="00910EA9"/>
    <w:rsid w:val="00910EC1"/>
    <w:rsid w:val="00911309"/>
    <w:rsid w:val="0091254A"/>
    <w:rsid w:val="00912D20"/>
    <w:rsid w:val="00912E08"/>
    <w:rsid w:val="00913374"/>
    <w:rsid w:val="009133DA"/>
    <w:rsid w:val="0091372E"/>
    <w:rsid w:val="0091397D"/>
    <w:rsid w:val="009139F5"/>
    <w:rsid w:val="00913FA8"/>
    <w:rsid w:val="009147D6"/>
    <w:rsid w:val="00914937"/>
    <w:rsid w:val="00914AEC"/>
    <w:rsid w:val="00914F18"/>
    <w:rsid w:val="009150FC"/>
    <w:rsid w:val="0091554C"/>
    <w:rsid w:val="00915676"/>
    <w:rsid w:val="00915781"/>
    <w:rsid w:val="00915FDC"/>
    <w:rsid w:val="0091628E"/>
    <w:rsid w:val="0091638A"/>
    <w:rsid w:val="009163BF"/>
    <w:rsid w:val="0091659D"/>
    <w:rsid w:val="009172CB"/>
    <w:rsid w:val="00917318"/>
    <w:rsid w:val="00917F8D"/>
    <w:rsid w:val="009200AC"/>
    <w:rsid w:val="009208A0"/>
    <w:rsid w:val="00920D69"/>
    <w:rsid w:val="0092233B"/>
    <w:rsid w:val="00922D20"/>
    <w:rsid w:val="00922DC4"/>
    <w:rsid w:val="00922EB2"/>
    <w:rsid w:val="00922FB3"/>
    <w:rsid w:val="00923246"/>
    <w:rsid w:val="00923605"/>
    <w:rsid w:val="009237EC"/>
    <w:rsid w:val="009238FD"/>
    <w:rsid w:val="00923A87"/>
    <w:rsid w:val="00923CEF"/>
    <w:rsid w:val="009242C0"/>
    <w:rsid w:val="009243EF"/>
    <w:rsid w:val="00924AB8"/>
    <w:rsid w:val="00924AF5"/>
    <w:rsid w:val="00925510"/>
    <w:rsid w:val="00925634"/>
    <w:rsid w:val="0092564E"/>
    <w:rsid w:val="009256D2"/>
    <w:rsid w:val="009263A4"/>
    <w:rsid w:val="00926BB9"/>
    <w:rsid w:val="00926C26"/>
    <w:rsid w:val="0092771B"/>
    <w:rsid w:val="0093004E"/>
    <w:rsid w:val="009301F4"/>
    <w:rsid w:val="00930FCC"/>
    <w:rsid w:val="009311E6"/>
    <w:rsid w:val="009312ED"/>
    <w:rsid w:val="00931970"/>
    <w:rsid w:val="00931DBB"/>
    <w:rsid w:val="00931EC3"/>
    <w:rsid w:val="009320B1"/>
    <w:rsid w:val="0093288D"/>
    <w:rsid w:val="009329ED"/>
    <w:rsid w:val="00932AB7"/>
    <w:rsid w:val="00933A43"/>
    <w:rsid w:val="0093436A"/>
    <w:rsid w:val="00934700"/>
    <w:rsid w:val="009349AD"/>
    <w:rsid w:val="00934C60"/>
    <w:rsid w:val="0093502B"/>
    <w:rsid w:val="00935447"/>
    <w:rsid w:val="009357C5"/>
    <w:rsid w:val="00935EB7"/>
    <w:rsid w:val="009360AD"/>
    <w:rsid w:val="0093630D"/>
    <w:rsid w:val="00936AD6"/>
    <w:rsid w:val="00936D04"/>
    <w:rsid w:val="00936E5B"/>
    <w:rsid w:val="009370D0"/>
    <w:rsid w:val="009373CB"/>
    <w:rsid w:val="0093759E"/>
    <w:rsid w:val="00937697"/>
    <w:rsid w:val="00937EB2"/>
    <w:rsid w:val="0094099A"/>
    <w:rsid w:val="00940A73"/>
    <w:rsid w:val="009414B6"/>
    <w:rsid w:val="0094177E"/>
    <w:rsid w:val="00941B51"/>
    <w:rsid w:val="00941F1E"/>
    <w:rsid w:val="009436DF"/>
    <w:rsid w:val="009436F5"/>
    <w:rsid w:val="00943947"/>
    <w:rsid w:val="00943AAB"/>
    <w:rsid w:val="009445E1"/>
    <w:rsid w:val="0094497B"/>
    <w:rsid w:val="009452F7"/>
    <w:rsid w:val="00945409"/>
    <w:rsid w:val="009454C7"/>
    <w:rsid w:val="0094555D"/>
    <w:rsid w:val="00945D75"/>
    <w:rsid w:val="00946880"/>
    <w:rsid w:val="00946B70"/>
    <w:rsid w:val="00946DFA"/>
    <w:rsid w:val="00947086"/>
    <w:rsid w:val="00947096"/>
    <w:rsid w:val="00947664"/>
    <w:rsid w:val="00947B2D"/>
    <w:rsid w:val="00950114"/>
    <w:rsid w:val="009501DC"/>
    <w:rsid w:val="009502AB"/>
    <w:rsid w:val="00950618"/>
    <w:rsid w:val="00950B5C"/>
    <w:rsid w:val="00950E0B"/>
    <w:rsid w:val="00951E0A"/>
    <w:rsid w:val="00952095"/>
    <w:rsid w:val="00952709"/>
    <w:rsid w:val="009527D6"/>
    <w:rsid w:val="00952E21"/>
    <w:rsid w:val="00953400"/>
    <w:rsid w:val="0095382D"/>
    <w:rsid w:val="00953EDB"/>
    <w:rsid w:val="00954062"/>
    <w:rsid w:val="00954932"/>
    <w:rsid w:val="00955145"/>
    <w:rsid w:val="00955177"/>
    <w:rsid w:val="00955499"/>
    <w:rsid w:val="009557AC"/>
    <w:rsid w:val="00955A6D"/>
    <w:rsid w:val="00955EC0"/>
    <w:rsid w:val="00955FD6"/>
    <w:rsid w:val="009561BA"/>
    <w:rsid w:val="009567F6"/>
    <w:rsid w:val="00956969"/>
    <w:rsid w:val="00956F94"/>
    <w:rsid w:val="0095725F"/>
    <w:rsid w:val="009579B9"/>
    <w:rsid w:val="00957B9D"/>
    <w:rsid w:val="00957FBB"/>
    <w:rsid w:val="009601EB"/>
    <w:rsid w:val="009603A8"/>
    <w:rsid w:val="0096052A"/>
    <w:rsid w:val="00960574"/>
    <w:rsid w:val="00960CA8"/>
    <w:rsid w:val="00960D3B"/>
    <w:rsid w:val="00960EBC"/>
    <w:rsid w:val="009610B7"/>
    <w:rsid w:val="00961114"/>
    <w:rsid w:val="0096121B"/>
    <w:rsid w:val="00961443"/>
    <w:rsid w:val="0096151E"/>
    <w:rsid w:val="009623C4"/>
    <w:rsid w:val="009623FB"/>
    <w:rsid w:val="009624B6"/>
    <w:rsid w:val="00962A8C"/>
    <w:rsid w:val="00962D87"/>
    <w:rsid w:val="00962F64"/>
    <w:rsid w:val="00963287"/>
    <w:rsid w:val="009638C5"/>
    <w:rsid w:val="00963BF1"/>
    <w:rsid w:val="00963D86"/>
    <w:rsid w:val="00963E45"/>
    <w:rsid w:val="00964006"/>
    <w:rsid w:val="009643CA"/>
    <w:rsid w:val="009645C4"/>
    <w:rsid w:val="00964DE3"/>
    <w:rsid w:val="00964DF8"/>
    <w:rsid w:val="00965068"/>
    <w:rsid w:val="0096575E"/>
    <w:rsid w:val="00965772"/>
    <w:rsid w:val="009659C5"/>
    <w:rsid w:val="00965A01"/>
    <w:rsid w:val="00965AEA"/>
    <w:rsid w:val="0096619F"/>
    <w:rsid w:val="00966505"/>
    <w:rsid w:val="00966547"/>
    <w:rsid w:val="0096669A"/>
    <w:rsid w:val="009668E9"/>
    <w:rsid w:val="00966B3B"/>
    <w:rsid w:val="00966EC2"/>
    <w:rsid w:val="0096791D"/>
    <w:rsid w:val="009712E4"/>
    <w:rsid w:val="00971657"/>
    <w:rsid w:val="00972136"/>
    <w:rsid w:val="009729B3"/>
    <w:rsid w:val="00972C26"/>
    <w:rsid w:val="00972CAB"/>
    <w:rsid w:val="00972E3B"/>
    <w:rsid w:val="00973274"/>
    <w:rsid w:val="00973DD9"/>
    <w:rsid w:val="00973FE2"/>
    <w:rsid w:val="00974077"/>
    <w:rsid w:val="0097431C"/>
    <w:rsid w:val="0097459E"/>
    <w:rsid w:val="00974CF5"/>
    <w:rsid w:val="00974EF3"/>
    <w:rsid w:val="009751E9"/>
    <w:rsid w:val="00975766"/>
    <w:rsid w:val="009759CD"/>
    <w:rsid w:val="00975CDB"/>
    <w:rsid w:val="00975EC7"/>
    <w:rsid w:val="00976601"/>
    <w:rsid w:val="00976CAA"/>
    <w:rsid w:val="00976E0B"/>
    <w:rsid w:val="009770CD"/>
    <w:rsid w:val="00977242"/>
    <w:rsid w:val="009776D4"/>
    <w:rsid w:val="009803E0"/>
    <w:rsid w:val="009808F2"/>
    <w:rsid w:val="0098139C"/>
    <w:rsid w:val="009817C1"/>
    <w:rsid w:val="00981A2B"/>
    <w:rsid w:val="00981F1B"/>
    <w:rsid w:val="00982360"/>
    <w:rsid w:val="009824E5"/>
    <w:rsid w:val="0098255B"/>
    <w:rsid w:val="009827C3"/>
    <w:rsid w:val="00982D5D"/>
    <w:rsid w:val="009835CB"/>
    <w:rsid w:val="009839F6"/>
    <w:rsid w:val="00983CEE"/>
    <w:rsid w:val="0098401C"/>
    <w:rsid w:val="00984E61"/>
    <w:rsid w:val="00984F8C"/>
    <w:rsid w:val="009852A0"/>
    <w:rsid w:val="0098563F"/>
    <w:rsid w:val="00985688"/>
    <w:rsid w:val="009856A6"/>
    <w:rsid w:val="0098586B"/>
    <w:rsid w:val="00985CC3"/>
    <w:rsid w:val="00986504"/>
    <w:rsid w:val="009865F5"/>
    <w:rsid w:val="009866EA"/>
    <w:rsid w:val="009869A2"/>
    <w:rsid w:val="00986BA4"/>
    <w:rsid w:val="00986ECF"/>
    <w:rsid w:val="00986FD4"/>
    <w:rsid w:val="009906BF"/>
    <w:rsid w:val="00990805"/>
    <w:rsid w:val="00990A33"/>
    <w:rsid w:val="00991020"/>
    <w:rsid w:val="00991041"/>
    <w:rsid w:val="00991657"/>
    <w:rsid w:val="009919A5"/>
    <w:rsid w:val="00991C79"/>
    <w:rsid w:val="0099299D"/>
    <w:rsid w:val="00992CC1"/>
    <w:rsid w:val="00992D5E"/>
    <w:rsid w:val="00992D62"/>
    <w:rsid w:val="00992F3B"/>
    <w:rsid w:val="009936A2"/>
    <w:rsid w:val="00993A08"/>
    <w:rsid w:val="00993F08"/>
    <w:rsid w:val="00994079"/>
    <w:rsid w:val="00994342"/>
    <w:rsid w:val="0099446F"/>
    <w:rsid w:val="009949FA"/>
    <w:rsid w:val="00995A5B"/>
    <w:rsid w:val="00995C05"/>
    <w:rsid w:val="009962E7"/>
    <w:rsid w:val="00996345"/>
    <w:rsid w:val="009967D5"/>
    <w:rsid w:val="00996B30"/>
    <w:rsid w:val="00996DD9"/>
    <w:rsid w:val="00997A47"/>
    <w:rsid w:val="00997B70"/>
    <w:rsid w:val="00997C0A"/>
    <w:rsid w:val="009A065B"/>
    <w:rsid w:val="009A0D80"/>
    <w:rsid w:val="009A0F35"/>
    <w:rsid w:val="009A172B"/>
    <w:rsid w:val="009A19E0"/>
    <w:rsid w:val="009A1B44"/>
    <w:rsid w:val="009A1D59"/>
    <w:rsid w:val="009A2191"/>
    <w:rsid w:val="009A226E"/>
    <w:rsid w:val="009A2AC0"/>
    <w:rsid w:val="009A3270"/>
    <w:rsid w:val="009A3659"/>
    <w:rsid w:val="009A36C4"/>
    <w:rsid w:val="009A3837"/>
    <w:rsid w:val="009A410B"/>
    <w:rsid w:val="009A4218"/>
    <w:rsid w:val="009A4A7C"/>
    <w:rsid w:val="009A537F"/>
    <w:rsid w:val="009A551C"/>
    <w:rsid w:val="009A566C"/>
    <w:rsid w:val="009A5866"/>
    <w:rsid w:val="009A5B09"/>
    <w:rsid w:val="009A605A"/>
    <w:rsid w:val="009A6247"/>
    <w:rsid w:val="009A6691"/>
    <w:rsid w:val="009A6EFA"/>
    <w:rsid w:val="009A7A3D"/>
    <w:rsid w:val="009A7B3C"/>
    <w:rsid w:val="009B0070"/>
    <w:rsid w:val="009B081F"/>
    <w:rsid w:val="009B11F9"/>
    <w:rsid w:val="009B24DC"/>
    <w:rsid w:val="009B2B15"/>
    <w:rsid w:val="009B3664"/>
    <w:rsid w:val="009B37C4"/>
    <w:rsid w:val="009B3814"/>
    <w:rsid w:val="009B3E84"/>
    <w:rsid w:val="009B446A"/>
    <w:rsid w:val="009B4734"/>
    <w:rsid w:val="009B494D"/>
    <w:rsid w:val="009B526E"/>
    <w:rsid w:val="009B5669"/>
    <w:rsid w:val="009B5B1D"/>
    <w:rsid w:val="009B5D2E"/>
    <w:rsid w:val="009B615A"/>
    <w:rsid w:val="009B6459"/>
    <w:rsid w:val="009B645E"/>
    <w:rsid w:val="009B67B6"/>
    <w:rsid w:val="009B686B"/>
    <w:rsid w:val="009B69C0"/>
    <w:rsid w:val="009B73BB"/>
    <w:rsid w:val="009B76AE"/>
    <w:rsid w:val="009B7713"/>
    <w:rsid w:val="009C0143"/>
    <w:rsid w:val="009C0601"/>
    <w:rsid w:val="009C067B"/>
    <w:rsid w:val="009C098A"/>
    <w:rsid w:val="009C0CC8"/>
    <w:rsid w:val="009C0E87"/>
    <w:rsid w:val="009C16A6"/>
    <w:rsid w:val="009C16BB"/>
    <w:rsid w:val="009C1D9D"/>
    <w:rsid w:val="009C2077"/>
    <w:rsid w:val="009C2767"/>
    <w:rsid w:val="009C2AF9"/>
    <w:rsid w:val="009C31DA"/>
    <w:rsid w:val="009C390A"/>
    <w:rsid w:val="009C4212"/>
    <w:rsid w:val="009C422C"/>
    <w:rsid w:val="009C4231"/>
    <w:rsid w:val="009C43F1"/>
    <w:rsid w:val="009C45E8"/>
    <w:rsid w:val="009C4AE1"/>
    <w:rsid w:val="009C51E3"/>
    <w:rsid w:val="009C6753"/>
    <w:rsid w:val="009C683B"/>
    <w:rsid w:val="009C7273"/>
    <w:rsid w:val="009C766E"/>
    <w:rsid w:val="009C7804"/>
    <w:rsid w:val="009C7C1E"/>
    <w:rsid w:val="009C7E89"/>
    <w:rsid w:val="009C7F62"/>
    <w:rsid w:val="009D004B"/>
    <w:rsid w:val="009D06F4"/>
    <w:rsid w:val="009D0743"/>
    <w:rsid w:val="009D0C37"/>
    <w:rsid w:val="009D135D"/>
    <w:rsid w:val="009D1433"/>
    <w:rsid w:val="009D14A8"/>
    <w:rsid w:val="009D14D5"/>
    <w:rsid w:val="009D1524"/>
    <w:rsid w:val="009D1AA3"/>
    <w:rsid w:val="009D1E4F"/>
    <w:rsid w:val="009D27AE"/>
    <w:rsid w:val="009D2A99"/>
    <w:rsid w:val="009D2D84"/>
    <w:rsid w:val="009D3531"/>
    <w:rsid w:val="009D36FC"/>
    <w:rsid w:val="009D3844"/>
    <w:rsid w:val="009D412B"/>
    <w:rsid w:val="009D44D1"/>
    <w:rsid w:val="009D4E64"/>
    <w:rsid w:val="009D50C9"/>
    <w:rsid w:val="009D52B8"/>
    <w:rsid w:val="009D596D"/>
    <w:rsid w:val="009D5B81"/>
    <w:rsid w:val="009D5DE4"/>
    <w:rsid w:val="009D6473"/>
    <w:rsid w:val="009D6A2E"/>
    <w:rsid w:val="009D6DB5"/>
    <w:rsid w:val="009D6E23"/>
    <w:rsid w:val="009D6F19"/>
    <w:rsid w:val="009D7148"/>
    <w:rsid w:val="009D72A3"/>
    <w:rsid w:val="009D78D6"/>
    <w:rsid w:val="009E03FA"/>
    <w:rsid w:val="009E0703"/>
    <w:rsid w:val="009E09FC"/>
    <w:rsid w:val="009E0A93"/>
    <w:rsid w:val="009E0FFE"/>
    <w:rsid w:val="009E1728"/>
    <w:rsid w:val="009E1CD8"/>
    <w:rsid w:val="009E2024"/>
    <w:rsid w:val="009E291D"/>
    <w:rsid w:val="009E2989"/>
    <w:rsid w:val="009E2C46"/>
    <w:rsid w:val="009E34C2"/>
    <w:rsid w:val="009E3E31"/>
    <w:rsid w:val="009E42E3"/>
    <w:rsid w:val="009E433A"/>
    <w:rsid w:val="009E4E88"/>
    <w:rsid w:val="009E5227"/>
    <w:rsid w:val="009E5381"/>
    <w:rsid w:val="009E53BE"/>
    <w:rsid w:val="009E65A3"/>
    <w:rsid w:val="009E6972"/>
    <w:rsid w:val="009E6D26"/>
    <w:rsid w:val="009E7015"/>
    <w:rsid w:val="009E7A57"/>
    <w:rsid w:val="009E7BF9"/>
    <w:rsid w:val="009F0016"/>
    <w:rsid w:val="009F0092"/>
    <w:rsid w:val="009F011D"/>
    <w:rsid w:val="009F06C5"/>
    <w:rsid w:val="009F0B3E"/>
    <w:rsid w:val="009F10F0"/>
    <w:rsid w:val="009F17EB"/>
    <w:rsid w:val="009F26A1"/>
    <w:rsid w:val="009F29BD"/>
    <w:rsid w:val="009F2CCD"/>
    <w:rsid w:val="009F3204"/>
    <w:rsid w:val="009F3814"/>
    <w:rsid w:val="009F3BD9"/>
    <w:rsid w:val="009F41C1"/>
    <w:rsid w:val="009F5805"/>
    <w:rsid w:val="009F651E"/>
    <w:rsid w:val="009F6857"/>
    <w:rsid w:val="009F70B8"/>
    <w:rsid w:val="009F723F"/>
    <w:rsid w:val="009F762B"/>
    <w:rsid w:val="00A002E9"/>
    <w:rsid w:val="00A00F8E"/>
    <w:rsid w:val="00A012DB"/>
    <w:rsid w:val="00A01796"/>
    <w:rsid w:val="00A018F0"/>
    <w:rsid w:val="00A01B56"/>
    <w:rsid w:val="00A01F93"/>
    <w:rsid w:val="00A02558"/>
    <w:rsid w:val="00A02C18"/>
    <w:rsid w:val="00A02E36"/>
    <w:rsid w:val="00A02E5C"/>
    <w:rsid w:val="00A03201"/>
    <w:rsid w:val="00A037F3"/>
    <w:rsid w:val="00A03921"/>
    <w:rsid w:val="00A03A4C"/>
    <w:rsid w:val="00A043BC"/>
    <w:rsid w:val="00A045A8"/>
    <w:rsid w:val="00A048DC"/>
    <w:rsid w:val="00A05B49"/>
    <w:rsid w:val="00A05C71"/>
    <w:rsid w:val="00A06540"/>
    <w:rsid w:val="00A06D88"/>
    <w:rsid w:val="00A07A10"/>
    <w:rsid w:val="00A07ABB"/>
    <w:rsid w:val="00A1047B"/>
    <w:rsid w:val="00A10B07"/>
    <w:rsid w:val="00A10BD7"/>
    <w:rsid w:val="00A110FA"/>
    <w:rsid w:val="00A1130B"/>
    <w:rsid w:val="00A11A65"/>
    <w:rsid w:val="00A12563"/>
    <w:rsid w:val="00A126B8"/>
    <w:rsid w:val="00A12919"/>
    <w:rsid w:val="00A12A91"/>
    <w:rsid w:val="00A12F48"/>
    <w:rsid w:val="00A135C1"/>
    <w:rsid w:val="00A13778"/>
    <w:rsid w:val="00A143F6"/>
    <w:rsid w:val="00A1617D"/>
    <w:rsid w:val="00A16AAF"/>
    <w:rsid w:val="00A171D0"/>
    <w:rsid w:val="00A17CF7"/>
    <w:rsid w:val="00A20140"/>
    <w:rsid w:val="00A20356"/>
    <w:rsid w:val="00A20F45"/>
    <w:rsid w:val="00A2110A"/>
    <w:rsid w:val="00A21203"/>
    <w:rsid w:val="00A219DB"/>
    <w:rsid w:val="00A21F22"/>
    <w:rsid w:val="00A22329"/>
    <w:rsid w:val="00A2237D"/>
    <w:rsid w:val="00A22C7D"/>
    <w:rsid w:val="00A23703"/>
    <w:rsid w:val="00A238C2"/>
    <w:rsid w:val="00A23C39"/>
    <w:rsid w:val="00A247BE"/>
    <w:rsid w:val="00A24897"/>
    <w:rsid w:val="00A25CAE"/>
    <w:rsid w:val="00A264D2"/>
    <w:rsid w:val="00A2684D"/>
    <w:rsid w:val="00A26A78"/>
    <w:rsid w:val="00A26F73"/>
    <w:rsid w:val="00A2705B"/>
    <w:rsid w:val="00A272BF"/>
    <w:rsid w:val="00A273EC"/>
    <w:rsid w:val="00A276D2"/>
    <w:rsid w:val="00A27824"/>
    <w:rsid w:val="00A27E15"/>
    <w:rsid w:val="00A3000E"/>
    <w:rsid w:val="00A307B9"/>
    <w:rsid w:val="00A30D21"/>
    <w:rsid w:val="00A30D99"/>
    <w:rsid w:val="00A30D9C"/>
    <w:rsid w:val="00A310C4"/>
    <w:rsid w:val="00A31814"/>
    <w:rsid w:val="00A31981"/>
    <w:rsid w:val="00A31BE8"/>
    <w:rsid w:val="00A31BEF"/>
    <w:rsid w:val="00A31C13"/>
    <w:rsid w:val="00A31C45"/>
    <w:rsid w:val="00A31E42"/>
    <w:rsid w:val="00A321E2"/>
    <w:rsid w:val="00A32611"/>
    <w:rsid w:val="00A3261D"/>
    <w:rsid w:val="00A3266A"/>
    <w:rsid w:val="00A32AFC"/>
    <w:rsid w:val="00A32DD6"/>
    <w:rsid w:val="00A33910"/>
    <w:rsid w:val="00A33BAA"/>
    <w:rsid w:val="00A34032"/>
    <w:rsid w:val="00A34539"/>
    <w:rsid w:val="00A34B97"/>
    <w:rsid w:val="00A352A9"/>
    <w:rsid w:val="00A354EA"/>
    <w:rsid w:val="00A360E3"/>
    <w:rsid w:val="00A364D1"/>
    <w:rsid w:val="00A36932"/>
    <w:rsid w:val="00A36D61"/>
    <w:rsid w:val="00A376D9"/>
    <w:rsid w:val="00A37B06"/>
    <w:rsid w:val="00A37B68"/>
    <w:rsid w:val="00A40349"/>
    <w:rsid w:val="00A40551"/>
    <w:rsid w:val="00A40871"/>
    <w:rsid w:val="00A4146C"/>
    <w:rsid w:val="00A4165A"/>
    <w:rsid w:val="00A417D8"/>
    <w:rsid w:val="00A41CE3"/>
    <w:rsid w:val="00A42278"/>
    <w:rsid w:val="00A4257B"/>
    <w:rsid w:val="00A42597"/>
    <w:rsid w:val="00A4276B"/>
    <w:rsid w:val="00A43111"/>
    <w:rsid w:val="00A432BC"/>
    <w:rsid w:val="00A44260"/>
    <w:rsid w:val="00A44444"/>
    <w:rsid w:val="00A44E23"/>
    <w:rsid w:val="00A455F1"/>
    <w:rsid w:val="00A45876"/>
    <w:rsid w:val="00A45FDA"/>
    <w:rsid w:val="00A46346"/>
    <w:rsid w:val="00A46ACF"/>
    <w:rsid w:val="00A471AF"/>
    <w:rsid w:val="00A4726C"/>
    <w:rsid w:val="00A47989"/>
    <w:rsid w:val="00A47D82"/>
    <w:rsid w:val="00A5044C"/>
    <w:rsid w:val="00A5058F"/>
    <w:rsid w:val="00A509C8"/>
    <w:rsid w:val="00A51853"/>
    <w:rsid w:val="00A519F6"/>
    <w:rsid w:val="00A520D1"/>
    <w:rsid w:val="00A521E2"/>
    <w:rsid w:val="00A5360A"/>
    <w:rsid w:val="00A54168"/>
    <w:rsid w:val="00A54FB2"/>
    <w:rsid w:val="00A55302"/>
    <w:rsid w:val="00A55622"/>
    <w:rsid w:val="00A5562D"/>
    <w:rsid w:val="00A5576A"/>
    <w:rsid w:val="00A55A71"/>
    <w:rsid w:val="00A55DD6"/>
    <w:rsid w:val="00A5633D"/>
    <w:rsid w:val="00A5669B"/>
    <w:rsid w:val="00A566CD"/>
    <w:rsid w:val="00A56AEC"/>
    <w:rsid w:val="00A56E86"/>
    <w:rsid w:val="00A56F02"/>
    <w:rsid w:val="00A57228"/>
    <w:rsid w:val="00A57B5E"/>
    <w:rsid w:val="00A602FC"/>
    <w:rsid w:val="00A605E2"/>
    <w:rsid w:val="00A60A2A"/>
    <w:rsid w:val="00A60AF4"/>
    <w:rsid w:val="00A6141A"/>
    <w:rsid w:val="00A618EA"/>
    <w:rsid w:val="00A61B48"/>
    <w:rsid w:val="00A6206E"/>
    <w:rsid w:val="00A62A80"/>
    <w:rsid w:val="00A62BCD"/>
    <w:rsid w:val="00A62D5A"/>
    <w:rsid w:val="00A63A40"/>
    <w:rsid w:val="00A642B3"/>
    <w:rsid w:val="00A64C5F"/>
    <w:rsid w:val="00A64CB3"/>
    <w:rsid w:val="00A653E2"/>
    <w:rsid w:val="00A65454"/>
    <w:rsid w:val="00A6545A"/>
    <w:rsid w:val="00A65B7D"/>
    <w:rsid w:val="00A65C6B"/>
    <w:rsid w:val="00A669D6"/>
    <w:rsid w:val="00A66CB8"/>
    <w:rsid w:val="00A66DBD"/>
    <w:rsid w:val="00A66E09"/>
    <w:rsid w:val="00A67547"/>
    <w:rsid w:val="00A67852"/>
    <w:rsid w:val="00A67C35"/>
    <w:rsid w:val="00A71312"/>
    <w:rsid w:val="00A71FAB"/>
    <w:rsid w:val="00A724F5"/>
    <w:rsid w:val="00A73123"/>
    <w:rsid w:val="00A731EF"/>
    <w:rsid w:val="00A73CC1"/>
    <w:rsid w:val="00A743E4"/>
    <w:rsid w:val="00A74733"/>
    <w:rsid w:val="00A74C44"/>
    <w:rsid w:val="00A75114"/>
    <w:rsid w:val="00A751A9"/>
    <w:rsid w:val="00A75513"/>
    <w:rsid w:val="00A75A93"/>
    <w:rsid w:val="00A75F94"/>
    <w:rsid w:val="00A765BC"/>
    <w:rsid w:val="00A76921"/>
    <w:rsid w:val="00A7727E"/>
    <w:rsid w:val="00A7781E"/>
    <w:rsid w:val="00A7789E"/>
    <w:rsid w:val="00A80034"/>
    <w:rsid w:val="00A8064C"/>
    <w:rsid w:val="00A80790"/>
    <w:rsid w:val="00A80B7C"/>
    <w:rsid w:val="00A80C4F"/>
    <w:rsid w:val="00A80D28"/>
    <w:rsid w:val="00A80D74"/>
    <w:rsid w:val="00A80EBE"/>
    <w:rsid w:val="00A80ECD"/>
    <w:rsid w:val="00A817E2"/>
    <w:rsid w:val="00A81801"/>
    <w:rsid w:val="00A81B63"/>
    <w:rsid w:val="00A821D6"/>
    <w:rsid w:val="00A82582"/>
    <w:rsid w:val="00A8271C"/>
    <w:rsid w:val="00A82FF7"/>
    <w:rsid w:val="00A830D4"/>
    <w:rsid w:val="00A8319A"/>
    <w:rsid w:val="00A833F8"/>
    <w:rsid w:val="00A838AD"/>
    <w:rsid w:val="00A844F7"/>
    <w:rsid w:val="00A84891"/>
    <w:rsid w:val="00A84B58"/>
    <w:rsid w:val="00A84C42"/>
    <w:rsid w:val="00A85B6A"/>
    <w:rsid w:val="00A86B3C"/>
    <w:rsid w:val="00A86B5C"/>
    <w:rsid w:val="00A86D09"/>
    <w:rsid w:val="00A86DAF"/>
    <w:rsid w:val="00A900BB"/>
    <w:rsid w:val="00A903BF"/>
    <w:rsid w:val="00A905B7"/>
    <w:rsid w:val="00A906AF"/>
    <w:rsid w:val="00A91089"/>
    <w:rsid w:val="00A9149B"/>
    <w:rsid w:val="00A9154C"/>
    <w:rsid w:val="00A915AC"/>
    <w:rsid w:val="00A915B5"/>
    <w:rsid w:val="00A91E7C"/>
    <w:rsid w:val="00A91FAE"/>
    <w:rsid w:val="00A92243"/>
    <w:rsid w:val="00A9237E"/>
    <w:rsid w:val="00A92396"/>
    <w:rsid w:val="00A925E9"/>
    <w:rsid w:val="00A925F7"/>
    <w:rsid w:val="00A9297B"/>
    <w:rsid w:val="00A92ACA"/>
    <w:rsid w:val="00A93145"/>
    <w:rsid w:val="00A93884"/>
    <w:rsid w:val="00A938A7"/>
    <w:rsid w:val="00A93F66"/>
    <w:rsid w:val="00A9415C"/>
    <w:rsid w:val="00A94536"/>
    <w:rsid w:val="00A94540"/>
    <w:rsid w:val="00A94772"/>
    <w:rsid w:val="00A948DE"/>
    <w:rsid w:val="00A94FE7"/>
    <w:rsid w:val="00A95553"/>
    <w:rsid w:val="00A95A62"/>
    <w:rsid w:val="00A95A85"/>
    <w:rsid w:val="00A95CA5"/>
    <w:rsid w:val="00A9678D"/>
    <w:rsid w:val="00A969AC"/>
    <w:rsid w:val="00A970A7"/>
    <w:rsid w:val="00AA000F"/>
    <w:rsid w:val="00AA127F"/>
    <w:rsid w:val="00AA1D0B"/>
    <w:rsid w:val="00AA2170"/>
    <w:rsid w:val="00AA28D5"/>
    <w:rsid w:val="00AA2DA6"/>
    <w:rsid w:val="00AA2FBD"/>
    <w:rsid w:val="00AA30EA"/>
    <w:rsid w:val="00AA34D0"/>
    <w:rsid w:val="00AA3540"/>
    <w:rsid w:val="00AA363C"/>
    <w:rsid w:val="00AA387B"/>
    <w:rsid w:val="00AA3A69"/>
    <w:rsid w:val="00AA4920"/>
    <w:rsid w:val="00AA497F"/>
    <w:rsid w:val="00AA4A24"/>
    <w:rsid w:val="00AA4A28"/>
    <w:rsid w:val="00AA4A7F"/>
    <w:rsid w:val="00AA4FFF"/>
    <w:rsid w:val="00AA5283"/>
    <w:rsid w:val="00AA5292"/>
    <w:rsid w:val="00AA5371"/>
    <w:rsid w:val="00AA5ADE"/>
    <w:rsid w:val="00AA6A4B"/>
    <w:rsid w:val="00AA6B20"/>
    <w:rsid w:val="00AA6D6B"/>
    <w:rsid w:val="00AA6F4E"/>
    <w:rsid w:val="00AA7693"/>
    <w:rsid w:val="00AA79BF"/>
    <w:rsid w:val="00AB021B"/>
    <w:rsid w:val="00AB03FD"/>
    <w:rsid w:val="00AB13F2"/>
    <w:rsid w:val="00AB1760"/>
    <w:rsid w:val="00AB1797"/>
    <w:rsid w:val="00AB17AE"/>
    <w:rsid w:val="00AB18FB"/>
    <w:rsid w:val="00AB1A50"/>
    <w:rsid w:val="00AB1B3C"/>
    <w:rsid w:val="00AB1C01"/>
    <w:rsid w:val="00AB1F02"/>
    <w:rsid w:val="00AB248F"/>
    <w:rsid w:val="00AB25FC"/>
    <w:rsid w:val="00AB2780"/>
    <w:rsid w:val="00AB285E"/>
    <w:rsid w:val="00AB2924"/>
    <w:rsid w:val="00AB30BA"/>
    <w:rsid w:val="00AB3457"/>
    <w:rsid w:val="00AB3646"/>
    <w:rsid w:val="00AB373F"/>
    <w:rsid w:val="00AB3900"/>
    <w:rsid w:val="00AB3A03"/>
    <w:rsid w:val="00AB3B6E"/>
    <w:rsid w:val="00AB3C3E"/>
    <w:rsid w:val="00AB3F29"/>
    <w:rsid w:val="00AB45BA"/>
    <w:rsid w:val="00AB4767"/>
    <w:rsid w:val="00AB479B"/>
    <w:rsid w:val="00AB4CB8"/>
    <w:rsid w:val="00AB531E"/>
    <w:rsid w:val="00AB5480"/>
    <w:rsid w:val="00AB5EF9"/>
    <w:rsid w:val="00AB649C"/>
    <w:rsid w:val="00AB6782"/>
    <w:rsid w:val="00AB6DFF"/>
    <w:rsid w:val="00AB6F33"/>
    <w:rsid w:val="00AB7878"/>
    <w:rsid w:val="00AB790F"/>
    <w:rsid w:val="00AB7AC4"/>
    <w:rsid w:val="00AB7BD7"/>
    <w:rsid w:val="00AB7CBF"/>
    <w:rsid w:val="00AC01A1"/>
    <w:rsid w:val="00AC0248"/>
    <w:rsid w:val="00AC0B4E"/>
    <w:rsid w:val="00AC0FC1"/>
    <w:rsid w:val="00AC10CA"/>
    <w:rsid w:val="00AC198D"/>
    <w:rsid w:val="00AC2663"/>
    <w:rsid w:val="00AC3B3F"/>
    <w:rsid w:val="00AC3B47"/>
    <w:rsid w:val="00AC3B5D"/>
    <w:rsid w:val="00AC3EEF"/>
    <w:rsid w:val="00AC4191"/>
    <w:rsid w:val="00AC45C0"/>
    <w:rsid w:val="00AC4B3E"/>
    <w:rsid w:val="00AC507C"/>
    <w:rsid w:val="00AC50A4"/>
    <w:rsid w:val="00AC51E9"/>
    <w:rsid w:val="00AC52B1"/>
    <w:rsid w:val="00AC5DB2"/>
    <w:rsid w:val="00AC61AF"/>
    <w:rsid w:val="00AC6524"/>
    <w:rsid w:val="00AC6ADA"/>
    <w:rsid w:val="00AD07FC"/>
    <w:rsid w:val="00AD08D5"/>
    <w:rsid w:val="00AD1723"/>
    <w:rsid w:val="00AD232B"/>
    <w:rsid w:val="00AD252B"/>
    <w:rsid w:val="00AD2DEB"/>
    <w:rsid w:val="00AD2EE6"/>
    <w:rsid w:val="00AD3403"/>
    <w:rsid w:val="00AD36EE"/>
    <w:rsid w:val="00AD3726"/>
    <w:rsid w:val="00AD39F6"/>
    <w:rsid w:val="00AD3CB8"/>
    <w:rsid w:val="00AD4501"/>
    <w:rsid w:val="00AD4829"/>
    <w:rsid w:val="00AD4F34"/>
    <w:rsid w:val="00AD5327"/>
    <w:rsid w:val="00AD55CD"/>
    <w:rsid w:val="00AD6686"/>
    <w:rsid w:val="00AD774E"/>
    <w:rsid w:val="00AD77CC"/>
    <w:rsid w:val="00AD7DF1"/>
    <w:rsid w:val="00AE01F4"/>
    <w:rsid w:val="00AE0A28"/>
    <w:rsid w:val="00AE0B06"/>
    <w:rsid w:val="00AE0BEB"/>
    <w:rsid w:val="00AE1394"/>
    <w:rsid w:val="00AE16D3"/>
    <w:rsid w:val="00AE2151"/>
    <w:rsid w:val="00AE2797"/>
    <w:rsid w:val="00AE2DC9"/>
    <w:rsid w:val="00AE2FF9"/>
    <w:rsid w:val="00AE343A"/>
    <w:rsid w:val="00AE3A02"/>
    <w:rsid w:val="00AE3BA8"/>
    <w:rsid w:val="00AE4E7E"/>
    <w:rsid w:val="00AE4E8E"/>
    <w:rsid w:val="00AE4ED1"/>
    <w:rsid w:val="00AE4FBF"/>
    <w:rsid w:val="00AE4FFC"/>
    <w:rsid w:val="00AE5386"/>
    <w:rsid w:val="00AE56A9"/>
    <w:rsid w:val="00AE5B47"/>
    <w:rsid w:val="00AE6026"/>
    <w:rsid w:val="00AE6867"/>
    <w:rsid w:val="00AE6DF2"/>
    <w:rsid w:val="00AE7446"/>
    <w:rsid w:val="00AE79FA"/>
    <w:rsid w:val="00AE7EC6"/>
    <w:rsid w:val="00AF09A2"/>
    <w:rsid w:val="00AF164D"/>
    <w:rsid w:val="00AF1652"/>
    <w:rsid w:val="00AF19FF"/>
    <w:rsid w:val="00AF3D1E"/>
    <w:rsid w:val="00AF4173"/>
    <w:rsid w:val="00AF4348"/>
    <w:rsid w:val="00AF4ADE"/>
    <w:rsid w:val="00AF4B9F"/>
    <w:rsid w:val="00AF5545"/>
    <w:rsid w:val="00AF5718"/>
    <w:rsid w:val="00AF59B6"/>
    <w:rsid w:val="00AF5C6C"/>
    <w:rsid w:val="00AF62A8"/>
    <w:rsid w:val="00AF62BC"/>
    <w:rsid w:val="00AF6B25"/>
    <w:rsid w:val="00AF6E99"/>
    <w:rsid w:val="00AF760C"/>
    <w:rsid w:val="00B0021A"/>
    <w:rsid w:val="00B00386"/>
    <w:rsid w:val="00B0046A"/>
    <w:rsid w:val="00B0090E"/>
    <w:rsid w:val="00B00B5D"/>
    <w:rsid w:val="00B00E02"/>
    <w:rsid w:val="00B0147E"/>
    <w:rsid w:val="00B0196D"/>
    <w:rsid w:val="00B01E73"/>
    <w:rsid w:val="00B0233B"/>
    <w:rsid w:val="00B02997"/>
    <w:rsid w:val="00B02BB7"/>
    <w:rsid w:val="00B031DC"/>
    <w:rsid w:val="00B03384"/>
    <w:rsid w:val="00B03657"/>
    <w:rsid w:val="00B03759"/>
    <w:rsid w:val="00B03813"/>
    <w:rsid w:val="00B0390B"/>
    <w:rsid w:val="00B039C3"/>
    <w:rsid w:val="00B03B03"/>
    <w:rsid w:val="00B03F2D"/>
    <w:rsid w:val="00B03FF1"/>
    <w:rsid w:val="00B0432D"/>
    <w:rsid w:val="00B046B2"/>
    <w:rsid w:val="00B059DF"/>
    <w:rsid w:val="00B06141"/>
    <w:rsid w:val="00B06292"/>
    <w:rsid w:val="00B067B3"/>
    <w:rsid w:val="00B06CD1"/>
    <w:rsid w:val="00B06FEA"/>
    <w:rsid w:val="00B0707C"/>
    <w:rsid w:val="00B0729A"/>
    <w:rsid w:val="00B07575"/>
    <w:rsid w:val="00B07A03"/>
    <w:rsid w:val="00B07A4C"/>
    <w:rsid w:val="00B07B13"/>
    <w:rsid w:val="00B07BBF"/>
    <w:rsid w:val="00B07D5D"/>
    <w:rsid w:val="00B07D76"/>
    <w:rsid w:val="00B102E6"/>
    <w:rsid w:val="00B11231"/>
    <w:rsid w:val="00B11DB3"/>
    <w:rsid w:val="00B12022"/>
    <w:rsid w:val="00B12213"/>
    <w:rsid w:val="00B1264B"/>
    <w:rsid w:val="00B12659"/>
    <w:rsid w:val="00B12D70"/>
    <w:rsid w:val="00B12E83"/>
    <w:rsid w:val="00B13488"/>
    <w:rsid w:val="00B13621"/>
    <w:rsid w:val="00B14174"/>
    <w:rsid w:val="00B14C9C"/>
    <w:rsid w:val="00B153F1"/>
    <w:rsid w:val="00B15BD1"/>
    <w:rsid w:val="00B15D68"/>
    <w:rsid w:val="00B16655"/>
    <w:rsid w:val="00B167C4"/>
    <w:rsid w:val="00B170C6"/>
    <w:rsid w:val="00B171B5"/>
    <w:rsid w:val="00B1754E"/>
    <w:rsid w:val="00B17877"/>
    <w:rsid w:val="00B17C24"/>
    <w:rsid w:val="00B20289"/>
    <w:rsid w:val="00B209B6"/>
    <w:rsid w:val="00B20D6B"/>
    <w:rsid w:val="00B20DB2"/>
    <w:rsid w:val="00B213F3"/>
    <w:rsid w:val="00B217E5"/>
    <w:rsid w:val="00B21C65"/>
    <w:rsid w:val="00B22104"/>
    <w:rsid w:val="00B22865"/>
    <w:rsid w:val="00B229C6"/>
    <w:rsid w:val="00B22DA4"/>
    <w:rsid w:val="00B23428"/>
    <w:rsid w:val="00B237BF"/>
    <w:rsid w:val="00B24339"/>
    <w:rsid w:val="00B24491"/>
    <w:rsid w:val="00B24653"/>
    <w:rsid w:val="00B24659"/>
    <w:rsid w:val="00B24B60"/>
    <w:rsid w:val="00B2525E"/>
    <w:rsid w:val="00B25491"/>
    <w:rsid w:val="00B25A1F"/>
    <w:rsid w:val="00B25F8E"/>
    <w:rsid w:val="00B26751"/>
    <w:rsid w:val="00B26B96"/>
    <w:rsid w:val="00B2765D"/>
    <w:rsid w:val="00B27CA2"/>
    <w:rsid w:val="00B3003D"/>
    <w:rsid w:val="00B3010F"/>
    <w:rsid w:val="00B3048C"/>
    <w:rsid w:val="00B304AC"/>
    <w:rsid w:val="00B30A51"/>
    <w:rsid w:val="00B30B05"/>
    <w:rsid w:val="00B30DC8"/>
    <w:rsid w:val="00B312BD"/>
    <w:rsid w:val="00B31AB8"/>
    <w:rsid w:val="00B327F3"/>
    <w:rsid w:val="00B329A9"/>
    <w:rsid w:val="00B330BC"/>
    <w:rsid w:val="00B336D0"/>
    <w:rsid w:val="00B33B2D"/>
    <w:rsid w:val="00B33B7F"/>
    <w:rsid w:val="00B33FBC"/>
    <w:rsid w:val="00B34221"/>
    <w:rsid w:val="00B34A8E"/>
    <w:rsid w:val="00B3577C"/>
    <w:rsid w:val="00B35A84"/>
    <w:rsid w:val="00B35F9C"/>
    <w:rsid w:val="00B36A29"/>
    <w:rsid w:val="00B3735E"/>
    <w:rsid w:val="00B37876"/>
    <w:rsid w:val="00B401DC"/>
    <w:rsid w:val="00B402CB"/>
    <w:rsid w:val="00B40374"/>
    <w:rsid w:val="00B40506"/>
    <w:rsid w:val="00B4050C"/>
    <w:rsid w:val="00B40BBE"/>
    <w:rsid w:val="00B4117E"/>
    <w:rsid w:val="00B41D40"/>
    <w:rsid w:val="00B42005"/>
    <w:rsid w:val="00B4209C"/>
    <w:rsid w:val="00B42124"/>
    <w:rsid w:val="00B421A1"/>
    <w:rsid w:val="00B42379"/>
    <w:rsid w:val="00B42529"/>
    <w:rsid w:val="00B427F5"/>
    <w:rsid w:val="00B42C5E"/>
    <w:rsid w:val="00B42F88"/>
    <w:rsid w:val="00B433B1"/>
    <w:rsid w:val="00B4391F"/>
    <w:rsid w:val="00B43932"/>
    <w:rsid w:val="00B43E34"/>
    <w:rsid w:val="00B4423E"/>
    <w:rsid w:val="00B4455B"/>
    <w:rsid w:val="00B4471C"/>
    <w:rsid w:val="00B44A02"/>
    <w:rsid w:val="00B45445"/>
    <w:rsid w:val="00B45666"/>
    <w:rsid w:val="00B45963"/>
    <w:rsid w:val="00B45A5D"/>
    <w:rsid w:val="00B45ED7"/>
    <w:rsid w:val="00B4663F"/>
    <w:rsid w:val="00B466B2"/>
    <w:rsid w:val="00B4672F"/>
    <w:rsid w:val="00B46B2D"/>
    <w:rsid w:val="00B504C3"/>
    <w:rsid w:val="00B50A72"/>
    <w:rsid w:val="00B50ABC"/>
    <w:rsid w:val="00B50C22"/>
    <w:rsid w:val="00B516B2"/>
    <w:rsid w:val="00B51DE5"/>
    <w:rsid w:val="00B52197"/>
    <w:rsid w:val="00B523B7"/>
    <w:rsid w:val="00B52618"/>
    <w:rsid w:val="00B52B36"/>
    <w:rsid w:val="00B5379D"/>
    <w:rsid w:val="00B53CAC"/>
    <w:rsid w:val="00B542C0"/>
    <w:rsid w:val="00B5522A"/>
    <w:rsid w:val="00B55551"/>
    <w:rsid w:val="00B556BC"/>
    <w:rsid w:val="00B55DA5"/>
    <w:rsid w:val="00B55F50"/>
    <w:rsid w:val="00B562DE"/>
    <w:rsid w:val="00B5688B"/>
    <w:rsid w:val="00B5709F"/>
    <w:rsid w:val="00B603E9"/>
    <w:rsid w:val="00B604C7"/>
    <w:rsid w:val="00B6075A"/>
    <w:rsid w:val="00B60A7E"/>
    <w:rsid w:val="00B61236"/>
    <w:rsid w:val="00B614D8"/>
    <w:rsid w:val="00B61EAB"/>
    <w:rsid w:val="00B62099"/>
    <w:rsid w:val="00B6269C"/>
    <w:rsid w:val="00B628DA"/>
    <w:rsid w:val="00B6294D"/>
    <w:rsid w:val="00B630BA"/>
    <w:rsid w:val="00B63198"/>
    <w:rsid w:val="00B63FC3"/>
    <w:rsid w:val="00B64095"/>
    <w:rsid w:val="00B642F3"/>
    <w:rsid w:val="00B645B4"/>
    <w:rsid w:val="00B6478D"/>
    <w:rsid w:val="00B647D5"/>
    <w:rsid w:val="00B64A82"/>
    <w:rsid w:val="00B650B0"/>
    <w:rsid w:val="00B657C1"/>
    <w:rsid w:val="00B65BDB"/>
    <w:rsid w:val="00B66053"/>
    <w:rsid w:val="00B66279"/>
    <w:rsid w:val="00B66852"/>
    <w:rsid w:val="00B66A5C"/>
    <w:rsid w:val="00B66DCA"/>
    <w:rsid w:val="00B66E04"/>
    <w:rsid w:val="00B66E32"/>
    <w:rsid w:val="00B66E7A"/>
    <w:rsid w:val="00B66E84"/>
    <w:rsid w:val="00B67056"/>
    <w:rsid w:val="00B67EF2"/>
    <w:rsid w:val="00B708D8"/>
    <w:rsid w:val="00B71248"/>
    <w:rsid w:val="00B715D3"/>
    <w:rsid w:val="00B716F5"/>
    <w:rsid w:val="00B717E5"/>
    <w:rsid w:val="00B71C3C"/>
    <w:rsid w:val="00B7205E"/>
    <w:rsid w:val="00B72F0E"/>
    <w:rsid w:val="00B72F67"/>
    <w:rsid w:val="00B73005"/>
    <w:rsid w:val="00B73490"/>
    <w:rsid w:val="00B73D90"/>
    <w:rsid w:val="00B743CB"/>
    <w:rsid w:val="00B7496F"/>
    <w:rsid w:val="00B74D58"/>
    <w:rsid w:val="00B753A4"/>
    <w:rsid w:val="00B7563E"/>
    <w:rsid w:val="00B75A7C"/>
    <w:rsid w:val="00B76681"/>
    <w:rsid w:val="00B76AAD"/>
    <w:rsid w:val="00B77A51"/>
    <w:rsid w:val="00B80498"/>
    <w:rsid w:val="00B808DF"/>
    <w:rsid w:val="00B80910"/>
    <w:rsid w:val="00B80A87"/>
    <w:rsid w:val="00B80BCD"/>
    <w:rsid w:val="00B80DC5"/>
    <w:rsid w:val="00B819F9"/>
    <w:rsid w:val="00B81BFC"/>
    <w:rsid w:val="00B821DB"/>
    <w:rsid w:val="00B822AE"/>
    <w:rsid w:val="00B8281A"/>
    <w:rsid w:val="00B82CC0"/>
    <w:rsid w:val="00B831A9"/>
    <w:rsid w:val="00B831AA"/>
    <w:rsid w:val="00B83C96"/>
    <w:rsid w:val="00B83D11"/>
    <w:rsid w:val="00B83EBA"/>
    <w:rsid w:val="00B844C0"/>
    <w:rsid w:val="00B84984"/>
    <w:rsid w:val="00B84D05"/>
    <w:rsid w:val="00B84FD3"/>
    <w:rsid w:val="00B8500D"/>
    <w:rsid w:val="00B8533E"/>
    <w:rsid w:val="00B858AA"/>
    <w:rsid w:val="00B85C12"/>
    <w:rsid w:val="00B85FF0"/>
    <w:rsid w:val="00B861D6"/>
    <w:rsid w:val="00B8647B"/>
    <w:rsid w:val="00B871D6"/>
    <w:rsid w:val="00B8771A"/>
    <w:rsid w:val="00B90340"/>
    <w:rsid w:val="00B90DF4"/>
    <w:rsid w:val="00B92323"/>
    <w:rsid w:val="00B92794"/>
    <w:rsid w:val="00B92886"/>
    <w:rsid w:val="00B92DD1"/>
    <w:rsid w:val="00B9311C"/>
    <w:rsid w:val="00B934CC"/>
    <w:rsid w:val="00B941B1"/>
    <w:rsid w:val="00B94B5C"/>
    <w:rsid w:val="00B94F2F"/>
    <w:rsid w:val="00B95210"/>
    <w:rsid w:val="00B953A1"/>
    <w:rsid w:val="00B95776"/>
    <w:rsid w:val="00B96454"/>
    <w:rsid w:val="00B9672A"/>
    <w:rsid w:val="00B969C5"/>
    <w:rsid w:val="00B96A8E"/>
    <w:rsid w:val="00B96FF3"/>
    <w:rsid w:val="00B971D5"/>
    <w:rsid w:val="00B97476"/>
    <w:rsid w:val="00B97ACE"/>
    <w:rsid w:val="00BA05F0"/>
    <w:rsid w:val="00BA078F"/>
    <w:rsid w:val="00BA0E10"/>
    <w:rsid w:val="00BA0ECF"/>
    <w:rsid w:val="00BA0FAF"/>
    <w:rsid w:val="00BA12C6"/>
    <w:rsid w:val="00BA1D43"/>
    <w:rsid w:val="00BA1F53"/>
    <w:rsid w:val="00BA2023"/>
    <w:rsid w:val="00BA2128"/>
    <w:rsid w:val="00BA24BD"/>
    <w:rsid w:val="00BA30AC"/>
    <w:rsid w:val="00BA3199"/>
    <w:rsid w:val="00BA338D"/>
    <w:rsid w:val="00BA3FB6"/>
    <w:rsid w:val="00BA4344"/>
    <w:rsid w:val="00BA43DD"/>
    <w:rsid w:val="00BA45EE"/>
    <w:rsid w:val="00BA4925"/>
    <w:rsid w:val="00BA4981"/>
    <w:rsid w:val="00BA4D93"/>
    <w:rsid w:val="00BA521F"/>
    <w:rsid w:val="00BA5E2C"/>
    <w:rsid w:val="00BA63E8"/>
    <w:rsid w:val="00BA68E9"/>
    <w:rsid w:val="00BA6973"/>
    <w:rsid w:val="00BA6B12"/>
    <w:rsid w:val="00BA6C39"/>
    <w:rsid w:val="00BA769E"/>
    <w:rsid w:val="00BA7C4A"/>
    <w:rsid w:val="00BA7EE9"/>
    <w:rsid w:val="00BB05D9"/>
    <w:rsid w:val="00BB1251"/>
    <w:rsid w:val="00BB170A"/>
    <w:rsid w:val="00BB1FD7"/>
    <w:rsid w:val="00BB26D6"/>
    <w:rsid w:val="00BB28B2"/>
    <w:rsid w:val="00BB2913"/>
    <w:rsid w:val="00BB2D3E"/>
    <w:rsid w:val="00BB3178"/>
    <w:rsid w:val="00BB384F"/>
    <w:rsid w:val="00BB3964"/>
    <w:rsid w:val="00BB3DE7"/>
    <w:rsid w:val="00BB41EE"/>
    <w:rsid w:val="00BB4309"/>
    <w:rsid w:val="00BB44B5"/>
    <w:rsid w:val="00BB4B08"/>
    <w:rsid w:val="00BB6132"/>
    <w:rsid w:val="00BB66E6"/>
    <w:rsid w:val="00BB6DDE"/>
    <w:rsid w:val="00BB6E6D"/>
    <w:rsid w:val="00BB7056"/>
    <w:rsid w:val="00BB7340"/>
    <w:rsid w:val="00BB76BE"/>
    <w:rsid w:val="00BB79D4"/>
    <w:rsid w:val="00BC01FF"/>
    <w:rsid w:val="00BC07A4"/>
    <w:rsid w:val="00BC09A2"/>
    <w:rsid w:val="00BC1227"/>
    <w:rsid w:val="00BC1D76"/>
    <w:rsid w:val="00BC1F1F"/>
    <w:rsid w:val="00BC1F2E"/>
    <w:rsid w:val="00BC2370"/>
    <w:rsid w:val="00BC287D"/>
    <w:rsid w:val="00BC2F9E"/>
    <w:rsid w:val="00BC306C"/>
    <w:rsid w:val="00BC3376"/>
    <w:rsid w:val="00BC3603"/>
    <w:rsid w:val="00BC38A5"/>
    <w:rsid w:val="00BC39D5"/>
    <w:rsid w:val="00BC3C57"/>
    <w:rsid w:val="00BC424B"/>
    <w:rsid w:val="00BC4280"/>
    <w:rsid w:val="00BC449A"/>
    <w:rsid w:val="00BC488A"/>
    <w:rsid w:val="00BC4A30"/>
    <w:rsid w:val="00BC4A3D"/>
    <w:rsid w:val="00BC4EB1"/>
    <w:rsid w:val="00BC5465"/>
    <w:rsid w:val="00BC54BC"/>
    <w:rsid w:val="00BC55DD"/>
    <w:rsid w:val="00BC59E4"/>
    <w:rsid w:val="00BC5D63"/>
    <w:rsid w:val="00BC60C2"/>
    <w:rsid w:val="00BC60CD"/>
    <w:rsid w:val="00BC6121"/>
    <w:rsid w:val="00BC6ACC"/>
    <w:rsid w:val="00BC6F54"/>
    <w:rsid w:val="00BC7105"/>
    <w:rsid w:val="00BC7123"/>
    <w:rsid w:val="00BD0376"/>
    <w:rsid w:val="00BD049D"/>
    <w:rsid w:val="00BD08AB"/>
    <w:rsid w:val="00BD0D53"/>
    <w:rsid w:val="00BD1BD2"/>
    <w:rsid w:val="00BD1BF6"/>
    <w:rsid w:val="00BD207F"/>
    <w:rsid w:val="00BD2C17"/>
    <w:rsid w:val="00BD3242"/>
    <w:rsid w:val="00BD336D"/>
    <w:rsid w:val="00BD3A0A"/>
    <w:rsid w:val="00BD3B81"/>
    <w:rsid w:val="00BD3CE9"/>
    <w:rsid w:val="00BD4086"/>
    <w:rsid w:val="00BD4E86"/>
    <w:rsid w:val="00BD5384"/>
    <w:rsid w:val="00BD6B75"/>
    <w:rsid w:val="00BD6E0A"/>
    <w:rsid w:val="00BD7276"/>
    <w:rsid w:val="00BE0193"/>
    <w:rsid w:val="00BE08D5"/>
    <w:rsid w:val="00BE0BE9"/>
    <w:rsid w:val="00BE0E0C"/>
    <w:rsid w:val="00BE152C"/>
    <w:rsid w:val="00BE1725"/>
    <w:rsid w:val="00BE184F"/>
    <w:rsid w:val="00BE2A64"/>
    <w:rsid w:val="00BE37DB"/>
    <w:rsid w:val="00BE3824"/>
    <w:rsid w:val="00BE3F16"/>
    <w:rsid w:val="00BE414C"/>
    <w:rsid w:val="00BE4211"/>
    <w:rsid w:val="00BE4371"/>
    <w:rsid w:val="00BE4A13"/>
    <w:rsid w:val="00BE4B8E"/>
    <w:rsid w:val="00BE513F"/>
    <w:rsid w:val="00BE558C"/>
    <w:rsid w:val="00BE5F4B"/>
    <w:rsid w:val="00BE5F69"/>
    <w:rsid w:val="00BE6256"/>
    <w:rsid w:val="00BE675F"/>
    <w:rsid w:val="00BE6829"/>
    <w:rsid w:val="00BE6A37"/>
    <w:rsid w:val="00BE6BC0"/>
    <w:rsid w:val="00BE6D77"/>
    <w:rsid w:val="00BE727F"/>
    <w:rsid w:val="00BE7B7D"/>
    <w:rsid w:val="00BE7EF4"/>
    <w:rsid w:val="00BF0BB7"/>
    <w:rsid w:val="00BF0C65"/>
    <w:rsid w:val="00BF0F99"/>
    <w:rsid w:val="00BF1017"/>
    <w:rsid w:val="00BF1C7A"/>
    <w:rsid w:val="00BF1E4B"/>
    <w:rsid w:val="00BF1F0F"/>
    <w:rsid w:val="00BF231B"/>
    <w:rsid w:val="00BF29B0"/>
    <w:rsid w:val="00BF2AD5"/>
    <w:rsid w:val="00BF2E18"/>
    <w:rsid w:val="00BF2EEE"/>
    <w:rsid w:val="00BF2F25"/>
    <w:rsid w:val="00BF3014"/>
    <w:rsid w:val="00BF4AAB"/>
    <w:rsid w:val="00BF4B6B"/>
    <w:rsid w:val="00BF4C05"/>
    <w:rsid w:val="00BF4FB1"/>
    <w:rsid w:val="00BF56A5"/>
    <w:rsid w:val="00BF5BEA"/>
    <w:rsid w:val="00BF5D39"/>
    <w:rsid w:val="00BF6617"/>
    <w:rsid w:val="00BF669E"/>
    <w:rsid w:val="00BF67BE"/>
    <w:rsid w:val="00BF6B02"/>
    <w:rsid w:val="00BF6CC0"/>
    <w:rsid w:val="00BF6E00"/>
    <w:rsid w:val="00BF7431"/>
    <w:rsid w:val="00BF7486"/>
    <w:rsid w:val="00BF795F"/>
    <w:rsid w:val="00BF7F19"/>
    <w:rsid w:val="00BF7F55"/>
    <w:rsid w:val="00C002E6"/>
    <w:rsid w:val="00C00FE3"/>
    <w:rsid w:val="00C01113"/>
    <w:rsid w:val="00C012F3"/>
    <w:rsid w:val="00C015AC"/>
    <w:rsid w:val="00C01D3B"/>
    <w:rsid w:val="00C01FBC"/>
    <w:rsid w:val="00C02D2E"/>
    <w:rsid w:val="00C0300A"/>
    <w:rsid w:val="00C03B13"/>
    <w:rsid w:val="00C03CCD"/>
    <w:rsid w:val="00C03DB0"/>
    <w:rsid w:val="00C041A2"/>
    <w:rsid w:val="00C044E2"/>
    <w:rsid w:val="00C0483F"/>
    <w:rsid w:val="00C048E0"/>
    <w:rsid w:val="00C0495D"/>
    <w:rsid w:val="00C04A35"/>
    <w:rsid w:val="00C0577E"/>
    <w:rsid w:val="00C05800"/>
    <w:rsid w:val="00C05B3A"/>
    <w:rsid w:val="00C0604C"/>
    <w:rsid w:val="00C0657F"/>
    <w:rsid w:val="00C06DB1"/>
    <w:rsid w:val="00C06E1C"/>
    <w:rsid w:val="00C07134"/>
    <w:rsid w:val="00C0757B"/>
    <w:rsid w:val="00C07A7F"/>
    <w:rsid w:val="00C07BF0"/>
    <w:rsid w:val="00C07F4F"/>
    <w:rsid w:val="00C07FF9"/>
    <w:rsid w:val="00C10C90"/>
    <w:rsid w:val="00C112A9"/>
    <w:rsid w:val="00C11D29"/>
    <w:rsid w:val="00C12575"/>
    <w:rsid w:val="00C1288B"/>
    <w:rsid w:val="00C12993"/>
    <w:rsid w:val="00C12FF8"/>
    <w:rsid w:val="00C137E0"/>
    <w:rsid w:val="00C13936"/>
    <w:rsid w:val="00C139AF"/>
    <w:rsid w:val="00C13B3C"/>
    <w:rsid w:val="00C13F67"/>
    <w:rsid w:val="00C145E1"/>
    <w:rsid w:val="00C14D53"/>
    <w:rsid w:val="00C150BC"/>
    <w:rsid w:val="00C1562F"/>
    <w:rsid w:val="00C157DE"/>
    <w:rsid w:val="00C158E7"/>
    <w:rsid w:val="00C1592A"/>
    <w:rsid w:val="00C160B7"/>
    <w:rsid w:val="00C164A1"/>
    <w:rsid w:val="00C1764E"/>
    <w:rsid w:val="00C17762"/>
    <w:rsid w:val="00C179D6"/>
    <w:rsid w:val="00C17C02"/>
    <w:rsid w:val="00C20261"/>
    <w:rsid w:val="00C20532"/>
    <w:rsid w:val="00C205B7"/>
    <w:rsid w:val="00C20C55"/>
    <w:rsid w:val="00C213B7"/>
    <w:rsid w:val="00C2157E"/>
    <w:rsid w:val="00C21B8D"/>
    <w:rsid w:val="00C22DDA"/>
    <w:rsid w:val="00C23144"/>
    <w:rsid w:val="00C23215"/>
    <w:rsid w:val="00C232C4"/>
    <w:rsid w:val="00C23327"/>
    <w:rsid w:val="00C233C1"/>
    <w:rsid w:val="00C2418A"/>
    <w:rsid w:val="00C25549"/>
    <w:rsid w:val="00C25DD8"/>
    <w:rsid w:val="00C25E29"/>
    <w:rsid w:val="00C26504"/>
    <w:rsid w:val="00C26A9F"/>
    <w:rsid w:val="00C26DD0"/>
    <w:rsid w:val="00C2744E"/>
    <w:rsid w:val="00C2751F"/>
    <w:rsid w:val="00C2764F"/>
    <w:rsid w:val="00C30002"/>
    <w:rsid w:val="00C30C58"/>
    <w:rsid w:val="00C31AA7"/>
    <w:rsid w:val="00C31B8B"/>
    <w:rsid w:val="00C31DC5"/>
    <w:rsid w:val="00C324B5"/>
    <w:rsid w:val="00C32998"/>
    <w:rsid w:val="00C32A80"/>
    <w:rsid w:val="00C33108"/>
    <w:rsid w:val="00C33684"/>
    <w:rsid w:val="00C33B3A"/>
    <w:rsid w:val="00C33C93"/>
    <w:rsid w:val="00C33EC2"/>
    <w:rsid w:val="00C3430D"/>
    <w:rsid w:val="00C34CEA"/>
    <w:rsid w:val="00C36619"/>
    <w:rsid w:val="00C3671A"/>
    <w:rsid w:val="00C36CF7"/>
    <w:rsid w:val="00C36F95"/>
    <w:rsid w:val="00C370B2"/>
    <w:rsid w:val="00C374F3"/>
    <w:rsid w:val="00C3773B"/>
    <w:rsid w:val="00C37E0C"/>
    <w:rsid w:val="00C40DF2"/>
    <w:rsid w:val="00C41009"/>
    <w:rsid w:val="00C41122"/>
    <w:rsid w:val="00C4135B"/>
    <w:rsid w:val="00C41661"/>
    <w:rsid w:val="00C4172F"/>
    <w:rsid w:val="00C420F7"/>
    <w:rsid w:val="00C42324"/>
    <w:rsid w:val="00C42E39"/>
    <w:rsid w:val="00C42EA2"/>
    <w:rsid w:val="00C43329"/>
    <w:rsid w:val="00C43778"/>
    <w:rsid w:val="00C43C67"/>
    <w:rsid w:val="00C43D9F"/>
    <w:rsid w:val="00C44E70"/>
    <w:rsid w:val="00C44FDF"/>
    <w:rsid w:val="00C45504"/>
    <w:rsid w:val="00C458AD"/>
    <w:rsid w:val="00C459F5"/>
    <w:rsid w:val="00C45F5A"/>
    <w:rsid w:val="00C46908"/>
    <w:rsid w:val="00C4694B"/>
    <w:rsid w:val="00C46F55"/>
    <w:rsid w:val="00C471C8"/>
    <w:rsid w:val="00C47B69"/>
    <w:rsid w:val="00C47CE3"/>
    <w:rsid w:val="00C47D37"/>
    <w:rsid w:val="00C505BD"/>
    <w:rsid w:val="00C50631"/>
    <w:rsid w:val="00C50B51"/>
    <w:rsid w:val="00C50D7C"/>
    <w:rsid w:val="00C514D2"/>
    <w:rsid w:val="00C514F5"/>
    <w:rsid w:val="00C52E22"/>
    <w:rsid w:val="00C531ED"/>
    <w:rsid w:val="00C53348"/>
    <w:rsid w:val="00C53366"/>
    <w:rsid w:val="00C5405F"/>
    <w:rsid w:val="00C5423F"/>
    <w:rsid w:val="00C54696"/>
    <w:rsid w:val="00C54F81"/>
    <w:rsid w:val="00C55536"/>
    <w:rsid w:val="00C55AEE"/>
    <w:rsid w:val="00C55B75"/>
    <w:rsid w:val="00C55D8C"/>
    <w:rsid w:val="00C55ED7"/>
    <w:rsid w:val="00C56980"/>
    <w:rsid w:val="00C57505"/>
    <w:rsid w:val="00C5784A"/>
    <w:rsid w:val="00C57BE1"/>
    <w:rsid w:val="00C57D94"/>
    <w:rsid w:val="00C57DA9"/>
    <w:rsid w:val="00C6027F"/>
    <w:rsid w:val="00C606A8"/>
    <w:rsid w:val="00C608D0"/>
    <w:rsid w:val="00C6095F"/>
    <w:rsid w:val="00C6097E"/>
    <w:rsid w:val="00C61916"/>
    <w:rsid w:val="00C61A70"/>
    <w:rsid w:val="00C62156"/>
    <w:rsid w:val="00C625DA"/>
    <w:rsid w:val="00C62C64"/>
    <w:rsid w:val="00C62E05"/>
    <w:rsid w:val="00C642F7"/>
    <w:rsid w:val="00C645FA"/>
    <w:rsid w:val="00C64E37"/>
    <w:rsid w:val="00C65028"/>
    <w:rsid w:val="00C650C8"/>
    <w:rsid w:val="00C65A60"/>
    <w:rsid w:val="00C66037"/>
    <w:rsid w:val="00C6611C"/>
    <w:rsid w:val="00C662D1"/>
    <w:rsid w:val="00C66350"/>
    <w:rsid w:val="00C664C5"/>
    <w:rsid w:val="00C667EC"/>
    <w:rsid w:val="00C66B79"/>
    <w:rsid w:val="00C67A3D"/>
    <w:rsid w:val="00C70803"/>
    <w:rsid w:val="00C70906"/>
    <w:rsid w:val="00C70B70"/>
    <w:rsid w:val="00C70C8A"/>
    <w:rsid w:val="00C70CBA"/>
    <w:rsid w:val="00C71652"/>
    <w:rsid w:val="00C7169E"/>
    <w:rsid w:val="00C716D0"/>
    <w:rsid w:val="00C71993"/>
    <w:rsid w:val="00C71DFE"/>
    <w:rsid w:val="00C72282"/>
    <w:rsid w:val="00C72473"/>
    <w:rsid w:val="00C72D28"/>
    <w:rsid w:val="00C730C7"/>
    <w:rsid w:val="00C73377"/>
    <w:rsid w:val="00C735D3"/>
    <w:rsid w:val="00C73C9A"/>
    <w:rsid w:val="00C73CFF"/>
    <w:rsid w:val="00C75089"/>
    <w:rsid w:val="00C753F5"/>
    <w:rsid w:val="00C75729"/>
    <w:rsid w:val="00C759B0"/>
    <w:rsid w:val="00C75D7C"/>
    <w:rsid w:val="00C7607A"/>
    <w:rsid w:val="00C76603"/>
    <w:rsid w:val="00C76612"/>
    <w:rsid w:val="00C76710"/>
    <w:rsid w:val="00C76BFA"/>
    <w:rsid w:val="00C76DC0"/>
    <w:rsid w:val="00C76EAD"/>
    <w:rsid w:val="00C773FD"/>
    <w:rsid w:val="00C77422"/>
    <w:rsid w:val="00C7755F"/>
    <w:rsid w:val="00C77803"/>
    <w:rsid w:val="00C77BBD"/>
    <w:rsid w:val="00C77E5C"/>
    <w:rsid w:val="00C80411"/>
    <w:rsid w:val="00C80842"/>
    <w:rsid w:val="00C80EDD"/>
    <w:rsid w:val="00C80F66"/>
    <w:rsid w:val="00C8148E"/>
    <w:rsid w:val="00C818B9"/>
    <w:rsid w:val="00C8198D"/>
    <w:rsid w:val="00C81D35"/>
    <w:rsid w:val="00C8222B"/>
    <w:rsid w:val="00C8291E"/>
    <w:rsid w:val="00C83853"/>
    <w:rsid w:val="00C839CA"/>
    <w:rsid w:val="00C8423A"/>
    <w:rsid w:val="00C8456A"/>
    <w:rsid w:val="00C8485B"/>
    <w:rsid w:val="00C84C4D"/>
    <w:rsid w:val="00C84FF6"/>
    <w:rsid w:val="00C85838"/>
    <w:rsid w:val="00C86777"/>
    <w:rsid w:val="00C86D5B"/>
    <w:rsid w:val="00C86F5D"/>
    <w:rsid w:val="00C86FE6"/>
    <w:rsid w:val="00C87408"/>
    <w:rsid w:val="00C87FC2"/>
    <w:rsid w:val="00C903E7"/>
    <w:rsid w:val="00C90682"/>
    <w:rsid w:val="00C9078B"/>
    <w:rsid w:val="00C90826"/>
    <w:rsid w:val="00C90BBE"/>
    <w:rsid w:val="00C91ACE"/>
    <w:rsid w:val="00C91D09"/>
    <w:rsid w:val="00C9281A"/>
    <w:rsid w:val="00C93274"/>
    <w:rsid w:val="00C934EA"/>
    <w:rsid w:val="00C93750"/>
    <w:rsid w:val="00C946F1"/>
    <w:rsid w:val="00C95402"/>
    <w:rsid w:val="00C95676"/>
    <w:rsid w:val="00C96961"/>
    <w:rsid w:val="00C969F2"/>
    <w:rsid w:val="00C96C08"/>
    <w:rsid w:val="00C96E63"/>
    <w:rsid w:val="00C96F2C"/>
    <w:rsid w:val="00C97767"/>
    <w:rsid w:val="00C97837"/>
    <w:rsid w:val="00C97AE5"/>
    <w:rsid w:val="00C97B31"/>
    <w:rsid w:val="00CA01AD"/>
    <w:rsid w:val="00CA097E"/>
    <w:rsid w:val="00CA0A44"/>
    <w:rsid w:val="00CA11BB"/>
    <w:rsid w:val="00CA1238"/>
    <w:rsid w:val="00CA1249"/>
    <w:rsid w:val="00CA133C"/>
    <w:rsid w:val="00CA1D68"/>
    <w:rsid w:val="00CA25BD"/>
    <w:rsid w:val="00CA26EF"/>
    <w:rsid w:val="00CA285D"/>
    <w:rsid w:val="00CA3227"/>
    <w:rsid w:val="00CA385E"/>
    <w:rsid w:val="00CA3AB4"/>
    <w:rsid w:val="00CA3DEE"/>
    <w:rsid w:val="00CA40A6"/>
    <w:rsid w:val="00CA4BDA"/>
    <w:rsid w:val="00CA523A"/>
    <w:rsid w:val="00CA541C"/>
    <w:rsid w:val="00CA54CC"/>
    <w:rsid w:val="00CA6013"/>
    <w:rsid w:val="00CA6A3B"/>
    <w:rsid w:val="00CA6E03"/>
    <w:rsid w:val="00CA78C9"/>
    <w:rsid w:val="00CA7C12"/>
    <w:rsid w:val="00CA7C52"/>
    <w:rsid w:val="00CB007C"/>
    <w:rsid w:val="00CB1589"/>
    <w:rsid w:val="00CB1798"/>
    <w:rsid w:val="00CB2220"/>
    <w:rsid w:val="00CB31AF"/>
    <w:rsid w:val="00CB31B0"/>
    <w:rsid w:val="00CB32C3"/>
    <w:rsid w:val="00CB3B2C"/>
    <w:rsid w:val="00CB3B84"/>
    <w:rsid w:val="00CB3CAB"/>
    <w:rsid w:val="00CB3FEE"/>
    <w:rsid w:val="00CB4961"/>
    <w:rsid w:val="00CB4B4B"/>
    <w:rsid w:val="00CB51B5"/>
    <w:rsid w:val="00CB5F40"/>
    <w:rsid w:val="00CB60D6"/>
    <w:rsid w:val="00CB616B"/>
    <w:rsid w:val="00CB6226"/>
    <w:rsid w:val="00CB62F6"/>
    <w:rsid w:val="00CB6323"/>
    <w:rsid w:val="00CB6611"/>
    <w:rsid w:val="00CB66D1"/>
    <w:rsid w:val="00CB7105"/>
    <w:rsid w:val="00CB7514"/>
    <w:rsid w:val="00CB7817"/>
    <w:rsid w:val="00CB7D82"/>
    <w:rsid w:val="00CB7E13"/>
    <w:rsid w:val="00CC0258"/>
    <w:rsid w:val="00CC0C16"/>
    <w:rsid w:val="00CC0C67"/>
    <w:rsid w:val="00CC1041"/>
    <w:rsid w:val="00CC1081"/>
    <w:rsid w:val="00CC17EB"/>
    <w:rsid w:val="00CC17F7"/>
    <w:rsid w:val="00CC186E"/>
    <w:rsid w:val="00CC1F36"/>
    <w:rsid w:val="00CC2331"/>
    <w:rsid w:val="00CC260B"/>
    <w:rsid w:val="00CC3136"/>
    <w:rsid w:val="00CC361C"/>
    <w:rsid w:val="00CC3692"/>
    <w:rsid w:val="00CC3950"/>
    <w:rsid w:val="00CC39CC"/>
    <w:rsid w:val="00CC3D91"/>
    <w:rsid w:val="00CC3ECB"/>
    <w:rsid w:val="00CC440D"/>
    <w:rsid w:val="00CC4461"/>
    <w:rsid w:val="00CC4617"/>
    <w:rsid w:val="00CC543E"/>
    <w:rsid w:val="00CC59CB"/>
    <w:rsid w:val="00CC6268"/>
    <w:rsid w:val="00CC62C2"/>
    <w:rsid w:val="00CC6B13"/>
    <w:rsid w:val="00CC7633"/>
    <w:rsid w:val="00CC789C"/>
    <w:rsid w:val="00CC794C"/>
    <w:rsid w:val="00CC7D0E"/>
    <w:rsid w:val="00CD03FA"/>
    <w:rsid w:val="00CD0640"/>
    <w:rsid w:val="00CD08E0"/>
    <w:rsid w:val="00CD0CD4"/>
    <w:rsid w:val="00CD159B"/>
    <w:rsid w:val="00CD1A39"/>
    <w:rsid w:val="00CD1A80"/>
    <w:rsid w:val="00CD1B94"/>
    <w:rsid w:val="00CD1C23"/>
    <w:rsid w:val="00CD1D21"/>
    <w:rsid w:val="00CD1FAF"/>
    <w:rsid w:val="00CD22B9"/>
    <w:rsid w:val="00CD265C"/>
    <w:rsid w:val="00CD2F6F"/>
    <w:rsid w:val="00CD367C"/>
    <w:rsid w:val="00CD3BA0"/>
    <w:rsid w:val="00CD3EE3"/>
    <w:rsid w:val="00CD4B88"/>
    <w:rsid w:val="00CD4F40"/>
    <w:rsid w:val="00CD51E0"/>
    <w:rsid w:val="00CD5A32"/>
    <w:rsid w:val="00CD6144"/>
    <w:rsid w:val="00CD6468"/>
    <w:rsid w:val="00CD6834"/>
    <w:rsid w:val="00CD6D96"/>
    <w:rsid w:val="00CD6EA0"/>
    <w:rsid w:val="00CD7548"/>
    <w:rsid w:val="00CD77B8"/>
    <w:rsid w:val="00CD77C3"/>
    <w:rsid w:val="00CD7EC8"/>
    <w:rsid w:val="00CE0001"/>
    <w:rsid w:val="00CE0911"/>
    <w:rsid w:val="00CE0E82"/>
    <w:rsid w:val="00CE10C4"/>
    <w:rsid w:val="00CE1331"/>
    <w:rsid w:val="00CE1492"/>
    <w:rsid w:val="00CE1848"/>
    <w:rsid w:val="00CE1EA9"/>
    <w:rsid w:val="00CE2B19"/>
    <w:rsid w:val="00CE2D73"/>
    <w:rsid w:val="00CE35E0"/>
    <w:rsid w:val="00CE3A15"/>
    <w:rsid w:val="00CE40A4"/>
    <w:rsid w:val="00CE4458"/>
    <w:rsid w:val="00CE4652"/>
    <w:rsid w:val="00CE4867"/>
    <w:rsid w:val="00CE4C75"/>
    <w:rsid w:val="00CE4E8A"/>
    <w:rsid w:val="00CE5142"/>
    <w:rsid w:val="00CE52B0"/>
    <w:rsid w:val="00CE569C"/>
    <w:rsid w:val="00CE5B58"/>
    <w:rsid w:val="00CE5B7A"/>
    <w:rsid w:val="00CE5C1E"/>
    <w:rsid w:val="00CE5EBA"/>
    <w:rsid w:val="00CE64F2"/>
    <w:rsid w:val="00CE699F"/>
    <w:rsid w:val="00CE7217"/>
    <w:rsid w:val="00CE7348"/>
    <w:rsid w:val="00CE79A0"/>
    <w:rsid w:val="00CE7F9C"/>
    <w:rsid w:val="00CF1522"/>
    <w:rsid w:val="00CF17B7"/>
    <w:rsid w:val="00CF19EC"/>
    <w:rsid w:val="00CF1C20"/>
    <w:rsid w:val="00CF1D6F"/>
    <w:rsid w:val="00CF1E7E"/>
    <w:rsid w:val="00CF2214"/>
    <w:rsid w:val="00CF25DF"/>
    <w:rsid w:val="00CF2888"/>
    <w:rsid w:val="00CF28D3"/>
    <w:rsid w:val="00CF36F8"/>
    <w:rsid w:val="00CF3902"/>
    <w:rsid w:val="00CF3B62"/>
    <w:rsid w:val="00CF3F09"/>
    <w:rsid w:val="00CF442A"/>
    <w:rsid w:val="00CF443B"/>
    <w:rsid w:val="00CF4753"/>
    <w:rsid w:val="00CF4767"/>
    <w:rsid w:val="00CF542A"/>
    <w:rsid w:val="00CF5663"/>
    <w:rsid w:val="00CF572C"/>
    <w:rsid w:val="00CF5954"/>
    <w:rsid w:val="00CF61F9"/>
    <w:rsid w:val="00CF631C"/>
    <w:rsid w:val="00CF65D7"/>
    <w:rsid w:val="00CF6FE1"/>
    <w:rsid w:val="00CF71F7"/>
    <w:rsid w:val="00CF7232"/>
    <w:rsid w:val="00CF7589"/>
    <w:rsid w:val="00CF7891"/>
    <w:rsid w:val="00CF78DB"/>
    <w:rsid w:val="00CF7E96"/>
    <w:rsid w:val="00CF7FB4"/>
    <w:rsid w:val="00D00310"/>
    <w:rsid w:val="00D004B2"/>
    <w:rsid w:val="00D007B5"/>
    <w:rsid w:val="00D00B6D"/>
    <w:rsid w:val="00D01528"/>
    <w:rsid w:val="00D01576"/>
    <w:rsid w:val="00D019C1"/>
    <w:rsid w:val="00D023FC"/>
    <w:rsid w:val="00D02989"/>
    <w:rsid w:val="00D02A63"/>
    <w:rsid w:val="00D02ECC"/>
    <w:rsid w:val="00D0314B"/>
    <w:rsid w:val="00D037E2"/>
    <w:rsid w:val="00D03C5F"/>
    <w:rsid w:val="00D03DAC"/>
    <w:rsid w:val="00D03DFA"/>
    <w:rsid w:val="00D05AD2"/>
    <w:rsid w:val="00D05EDA"/>
    <w:rsid w:val="00D062CC"/>
    <w:rsid w:val="00D06687"/>
    <w:rsid w:val="00D06708"/>
    <w:rsid w:val="00D068D5"/>
    <w:rsid w:val="00D074C9"/>
    <w:rsid w:val="00D07762"/>
    <w:rsid w:val="00D077E1"/>
    <w:rsid w:val="00D07FD2"/>
    <w:rsid w:val="00D1053B"/>
    <w:rsid w:val="00D10FF2"/>
    <w:rsid w:val="00D11A79"/>
    <w:rsid w:val="00D11B51"/>
    <w:rsid w:val="00D11FAB"/>
    <w:rsid w:val="00D1235A"/>
    <w:rsid w:val="00D12FA4"/>
    <w:rsid w:val="00D13066"/>
    <w:rsid w:val="00D13F1C"/>
    <w:rsid w:val="00D13F3F"/>
    <w:rsid w:val="00D147B2"/>
    <w:rsid w:val="00D14978"/>
    <w:rsid w:val="00D14988"/>
    <w:rsid w:val="00D15180"/>
    <w:rsid w:val="00D157AF"/>
    <w:rsid w:val="00D15803"/>
    <w:rsid w:val="00D15E7A"/>
    <w:rsid w:val="00D15F8B"/>
    <w:rsid w:val="00D16197"/>
    <w:rsid w:val="00D17118"/>
    <w:rsid w:val="00D171B0"/>
    <w:rsid w:val="00D17283"/>
    <w:rsid w:val="00D175AA"/>
    <w:rsid w:val="00D17A7D"/>
    <w:rsid w:val="00D20A89"/>
    <w:rsid w:val="00D20BDF"/>
    <w:rsid w:val="00D20D9B"/>
    <w:rsid w:val="00D20E92"/>
    <w:rsid w:val="00D21232"/>
    <w:rsid w:val="00D217AA"/>
    <w:rsid w:val="00D21D96"/>
    <w:rsid w:val="00D230B1"/>
    <w:rsid w:val="00D234D7"/>
    <w:rsid w:val="00D23840"/>
    <w:rsid w:val="00D23A8D"/>
    <w:rsid w:val="00D25313"/>
    <w:rsid w:val="00D253DC"/>
    <w:rsid w:val="00D257D5"/>
    <w:rsid w:val="00D259BA"/>
    <w:rsid w:val="00D25E14"/>
    <w:rsid w:val="00D26ABF"/>
    <w:rsid w:val="00D273ED"/>
    <w:rsid w:val="00D30776"/>
    <w:rsid w:val="00D30C96"/>
    <w:rsid w:val="00D30F99"/>
    <w:rsid w:val="00D31303"/>
    <w:rsid w:val="00D31B85"/>
    <w:rsid w:val="00D31C08"/>
    <w:rsid w:val="00D31EC9"/>
    <w:rsid w:val="00D3285D"/>
    <w:rsid w:val="00D32921"/>
    <w:rsid w:val="00D32CE2"/>
    <w:rsid w:val="00D33471"/>
    <w:rsid w:val="00D33702"/>
    <w:rsid w:val="00D33F67"/>
    <w:rsid w:val="00D3417E"/>
    <w:rsid w:val="00D34BEE"/>
    <w:rsid w:val="00D34FA5"/>
    <w:rsid w:val="00D34FD3"/>
    <w:rsid w:val="00D3561A"/>
    <w:rsid w:val="00D35A43"/>
    <w:rsid w:val="00D36763"/>
    <w:rsid w:val="00D36B15"/>
    <w:rsid w:val="00D36D09"/>
    <w:rsid w:val="00D36F10"/>
    <w:rsid w:val="00D37805"/>
    <w:rsid w:val="00D37D6F"/>
    <w:rsid w:val="00D37FDE"/>
    <w:rsid w:val="00D4017F"/>
    <w:rsid w:val="00D407C1"/>
    <w:rsid w:val="00D40B0E"/>
    <w:rsid w:val="00D41214"/>
    <w:rsid w:val="00D418E8"/>
    <w:rsid w:val="00D41E47"/>
    <w:rsid w:val="00D41EA7"/>
    <w:rsid w:val="00D427E6"/>
    <w:rsid w:val="00D42C34"/>
    <w:rsid w:val="00D42DC1"/>
    <w:rsid w:val="00D42E56"/>
    <w:rsid w:val="00D439F3"/>
    <w:rsid w:val="00D43C1F"/>
    <w:rsid w:val="00D43DDA"/>
    <w:rsid w:val="00D44755"/>
    <w:rsid w:val="00D44B0A"/>
    <w:rsid w:val="00D44D23"/>
    <w:rsid w:val="00D44EDC"/>
    <w:rsid w:val="00D458A2"/>
    <w:rsid w:val="00D45AF5"/>
    <w:rsid w:val="00D463AC"/>
    <w:rsid w:val="00D4649E"/>
    <w:rsid w:val="00D46B2E"/>
    <w:rsid w:val="00D46ED2"/>
    <w:rsid w:val="00D47258"/>
    <w:rsid w:val="00D47527"/>
    <w:rsid w:val="00D478FA"/>
    <w:rsid w:val="00D47DBD"/>
    <w:rsid w:val="00D47DEE"/>
    <w:rsid w:val="00D47EF7"/>
    <w:rsid w:val="00D5037F"/>
    <w:rsid w:val="00D5043D"/>
    <w:rsid w:val="00D50442"/>
    <w:rsid w:val="00D50717"/>
    <w:rsid w:val="00D50782"/>
    <w:rsid w:val="00D51284"/>
    <w:rsid w:val="00D5173A"/>
    <w:rsid w:val="00D51750"/>
    <w:rsid w:val="00D518BE"/>
    <w:rsid w:val="00D51B71"/>
    <w:rsid w:val="00D51FB0"/>
    <w:rsid w:val="00D52899"/>
    <w:rsid w:val="00D52A85"/>
    <w:rsid w:val="00D52E23"/>
    <w:rsid w:val="00D52F5A"/>
    <w:rsid w:val="00D53540"/>
    <w:rsid w:val="00D53935"/>
    <w:rsid w:val="00D54659"/>
    <w:rsid w:val="00D5493B"/>
    <w:rsid w:val="00D55D26"/>
    <w:rsid w:val="00D55DAF"/>
    <w:rsid w:val="00D563F8"/>
    <w:rsid w:val="00D5669B"/>
    <w:rsid w:val="00D567A1"/>
    <w:rsid w:val="00D57FEB"/>
    <w:rsid w:val="00D60B05"/>
    <w:rsid w:val="00D61009"/>
    <w:rsid w:val="00D6106E"/>
    <w:rsid w:val="00D61137"/>
    <w:rsid w:val="00D61411"/>
    <w:rsid w:val="00D61504"/>
    <w:rsid w:val="00D62511"/>
    <w:rsid w:val="00D6257C"/>
    <w:rsid w:val="00D6354D"/>
    <w:rsid w:val="00D6373E"/>
    <w:rsid w:val="00D63877"/>
    <w:rsid w:val="00D63C4C"/>
    <w:rsid w:val="00D63EAF"/>
    <w:rsid w:val="00D648C0"/>
    <w:rsid w:val="00D64BEA"/>
    <w:rsid w:val="00D64C4C"/>
    <w:rsid w:val="00D64F98"/>
    <w:rsid w:val="00D65447"/>
    <w:rsid w:val="00D6558B"/>
    <w:rsid w:val="00D65D48"/>
    <w:rsid w:val="00D65F48"/>
    <w:rsid w:val="00D6624C"/>
    <w:rsid w:val="00D66457"/>
    <w:rsid w:val="00D667A3"/>
    <w:rsid w:val="00D66896"/>
    <w:rsid w:val="00D66CBD"/>
    <w:rsid w:val="00D66ED2"/>
    <w:rsid w:val="00D67466"/>
    <w:rsid w:val="00D67B96"/>
    <w:rsid w:val="00D67C8E"/>
    <w:rsid w:val="00D67D2B"/>
    <w:rsid w:val="00D7009E"/>
    <w:rsid w:val="00D70AAB"/>
    <w:rsid w:val="00D71094"/>
    <w:rsid w:val="00D71104"/>
    <w:rsid w:val="00D71878"/>
    <w:rsid w:val="00D7264D"/>
    <w:rsid w:val="00D72F54"/>
    <w:rsid w:val="00D733B3"/>
    <w:rsid w:val="00D735D9"/>
    <w:rsid w:val="00D738E2"/>
    <w:rsid w:val="00D740B9"/>
    <w:rsid w:val="00D7419D"/>
    <w:rsid w:val="00D74386"/>
    <w:rsid w:val="00D7565E"/>
    <w:rsid w:val="00D75B17"/>
    <w:rsid w:val="00D75BC3"/>
    <w:rsid w:val="00D76535"/>
    <w:rsid w:val="00D779C0"/>
    <w:rsid w:val="00D8003A"/>
    <w:rsid w:val="00D804D3"/>
    <w:rsid w:val="00D80C23"/>
    <w:rsid w:val="00D80E42"/>
    <w:rsid w:val="00D8120C"/>
    <w:rsid w:val="00D8123F"/>
    <w:rsid w:val="00D81BE1"/>
    <w:rsid w:val="00D81CF6"/>
    <w:rsid w:val="00D820A3"/>
    <w:rsid w:val="00D8226F"/>
    <w:rsid w:val="00D82E6C"/>
    <w:rsid w:val="00D8349B"/>
    <w:rsid w:val="00D834D5"/>
    <w:rsid w:val="00D835AC"/>
    <w:rsid w:val="00D84101"/>
    <w:rsid w:val="00D843A2"/>
    <w:rsid w:val="00D85D59"/>
    <w:rsid w:val="00D86265"/>
    <w:rsid w:val="00D86446"/>
    <w:rsid w:val="00D86593"/>
    <w:rsid w:val="00D86954"/>
    <w:rsid w:val="00D86990"/>
    <w:rsid w:val="00D86EB0"/>
    <w:rsid w:val="00D87C98"/>
    <w:rsid w:val="00D9022E"/>
    <w:rsid w:val="00D908CB"/>
    <w:rsid w:val="00D90A5F"/>
    <w:rsid w:val="00D90F1E"/>
    <w:rsid w:val="00D91419"/>
    <w:rsid w:val="00D91581"/>
    <w:rsid w:val="00D9170C"/>
    <w:rsid w:val="00D91A1F"/>
    <w:rsid w:val="00D920EF"/>
    <w:rsid w:val="00D92B9C"/>
    <w:rsid w:val="00D92C0F"/>
    <w:rsid w:val="00D9350D"/>
    <w:rsid w:val="00D93AC3"/>
    <w:rsid w:val="00D946C1"/>
    <w:rsid w:val="00D94802"/>
    <w:rsid w:val="00D951E0"/>
    <w:rsid w:val="00D95484"/>
    <w:rsid w:val="00D9551E"/>
    <w:rsid w:val="00D95AF7"/>
    <w:rsid w:val="00D961E5"/>
    <w:rsid w:val="00D96411"/>
    <w:rsid w:val="00D9670D"/>
    <w:rsid w:val="00D9671E"/>
    <w:rsid w:val="00D96769"/>
    <w:rsid w:val="00D969EA"/>
    <w:rsid w:val="00D96C25"/>
    <w:rsid w:val="00D96FB4"/>
    <w:rsid w:val="00D9700A"/>
    <w:rsid w:val="00D9714B"/>
    <w:rsid w:val="00DA0105"/>
    <w:rsid w:val="00DA087B"/>
    <w:rsid w:val="00DA0A12"/>
    <w:rsid w:val="00DA0A59"/>
    <w:rsid w:val="00DA0B1C"/>
    <w:rsid w:val="00DA0C5D"/>
    <w:rsid w:val="00DA0CE8"/>
    <w:rsid w:val="00DA0E32"/>
    <w:rsid w:val="00DA1A0A"/>
    <w:rsid w:val="00DA1AD0"/>
    <w:rsid w:val="00DA2691"/>
    <w:rsid w:val="00DA28E2"/>
    <w:rsid w:val="00DA2902"/>
    <w:rsid w:val="00DA2BF7"/>
    <w:rsid w:val="00DA3186"/>
    <w:rsid w:val="00DA34A0"/>
    <w:rsid w:val="00DA4097"/>
    <w:rsid w:val="00DA413B"/>
    <w:rsid w:val="00DA45F3"/>
    <w:rsid w:val="00DA462A"/>
    <w:rsid w:val="00DA4796"/>
    <w:rsid w:val="00DA49F5"/>
    <w:rsid w:val="00DA4B00"/>
    <w:rsid w:val="00DA4F19"/>
    <w:rsid w:val="00DA506B"/>
    <w:rsid w:val="00DA595F"/>
    <w:rsid w:val="00DA5A26"/>
    <w:rsid w:val="00DA5B44"/>
    <w:rsid w:val="00DA6000"/>
    <w:rsid w:val="00DA619A"/>
    <w:rsid w:val="00DA6487"/>
    <w:rsid w:val="00DA68A2"/>
    <w:rsid w:val="00DA6EA1"/>
    <w:rsid w:val="00DA7264"/>
    <w:rsid w:val="00DA7551"/>
    <w:rsid w:val="00DA77A8"/>
    <w:rsid w:val="00DB00B8"/>
    <w:rsid w:val="00DB046F"/>
    <w:rsid w:val="00DB04E2"/>
    <w:rsid w:val="00DB05BA"/>
    <w:rsid w:val="00DB078F"/>
    <w:rsid w:val="00DB1290"/>
    <w:rsid w:val="00DB1513"/>
    <w:rsid w:val="00DB177A"/>
    <w:rsid w:val="00DB17A9"/>
    <w:rsid w:val="00DB1818"/>
    <w:rsid w:val="00DB1A80"/>
    <w:rsid w:val="00DB1BAB"/>
    <w:rsid w:val="00DB1E4C"/>
    <w:rsid w:val="00DB2283"/>
    <w:rsid w:val="00DB23B4"/>
    <w:rsid w:val="00DB24CA"/>
    <w:rsid w:val="00DB2A40"/>
    <w:rsid w:val="00DB2B3F"/>
    <w:rsid w:val="00DB3145"/>
    <w:rsid w:val="00DB3605"/>
    <w:rsid w:val="00DB39EA"/>
    <w:rsid w:val="00DB400F"/>
    <w:rsid w:val="00DB4650"/>
    <w:rsid w:val="00DB5A31"/>
    <w:rsid w:val="00DB63CC"/>
    <w:rsid w:val="00DB6B68"/>
    <w:rsid w:val="00DB6F88"/>
    <w:rsid w:val="00DB75B6"/>
    <w:rsid w:val="00DB77A1"/>
    <w:rsid w:val="00DB7ED5"/>
    <w:rsid w:val="00DC03B4"/>
    <w:rsid w:val="00DC0752"/>
    <w:rsid w:val="00DC0ED9"/>
    <w:rsid w:val="00DC0F42"/>
    <w:rsid w:val="00DC0F83"/>
    <w:rsid w:val="00DC1480"/>
    <w:rsid w:val="00DC18A2"/>
    <w:rsid w:val="00DC1DCD"/>
    <w:rsid w:val="00DC2442"/>
    <w:rsid w:val="00DC2992"/>
    <w:rsid w:val="00DC2FA6"/>
    <w:rsid w:val="00DC3289"/>
    <w:rsid w:val="00DC3885"/>
    <w:rsid w:val="00DC3E15"/>
    <w:rsid w:val="00DC42D2"/>
    <w:rsid w:val="00DC4402"/>
    <w:rsid w:val="00DC473E"/>
    <w:rsid w:val="00DC4B84"/>
    <w:rsid w:val="00DC4C82"/>
    <w:rsid w:val="00DC5792"/>
    <w:rsid w:val="00DC5D1F"/>
    <w:rsid w:val="00DC62F5"/>
    <w:rsid w:val="00DC6B36"/>
    <w:rsid w:val="00DC72FF"/>
    <w:rsid w:val="00DC7576"/>
    <w:rsid w:val="00DC762B"/>
    <w:rsid w:val="00DC78F2"/>
    <w:rsid w:val="00DD01DC"/>
    <w:rsid w:val="00DD02A0"/>
    <w:rsid w:val="00DD06E4"/>
    <w:rsid w:val="00DD0C4D"/>
    <w:rsid w:val="00DD10DF"/>
    <w:rsid w:val="00DD132E"/>
    <w:rsid w:val="00DD2F54"/>
    <w:rsid w:val="00DD2FF5"/>
    <w:rsid w:val="00DD4487"/>
    <w:rsid w:val="00DD46C1"/>
    <w:rsid w:val="00DD4EAB"/>
    <w:rsid w:val="00DD5489"/>
    <w:rsid w:val="00DD6035"/>
    <w:rsid w:val="00DD6423"/>
    <w:rsid w:val="00DD6699"/>
    <w:rsid w:val="00DD6737"/>
    <w:rsid w:val="00DD69F3"/>
    <w:rsid w:val="00DD6C4F"/>
    <w:rsid w:val="00DD6CD6"/>
    <w:rsid w:val="00DD7A14"/>
    <w:rsid w:val="00DE04FF"/>
    <w:rsid w:val="00DE075C"/>
    <w:rsid w:val="00DE0BD4"/>
    <w:rsid w:val="00DE100B"/>
    <w:rsid w:val="00DE1469"/>
    <w:rsid w:val="00DE154F"/>
    <w:rsid w:val="00DE1E6F"/>
    <w:rsid w:val="00DE1FFD"/>
    <w:rsid w:val="00DE28FF"/>
    <w:rsid w:val="00DE2B49"/>
    <w:rsid w:val="00DE303F"/>
    <w:rsid w:val="00DE389F"/>
    <w:rsid w:val="00DE3B1A"/>
    <w:rsid w:val="00DE4782"/>
    <w:rsid w:val="00DE4C9C"/>
    <w:rsid w:val="00DE5641"/>
    <w:rsid w:val="00DE5680"/>
    <w:rsid w:val="00DE58E6"/>
    <w:rsid w:val="00DE5904"/>
    <w:rsid w:val="00DE59B2"/>
    <w:rsid w:val="00DE5C94"/>
    <w:rsid w:val="00DE6CE8"/>
    <w:rsid w:val="00DE6D22"/>
    <w:rsid w:val="00DE7176"/>
    <w:rsid w:val="00DE71AC"/>
    <w:rsid w:val="00DE7951"/>
    <w:rsid w:val="00DE7A03"/>
    <w:rsid w:val="00DE7D4C"/>
    <w:rsid w:val="00DF029C"/>
    <w:rsid w:val="00DF03CD"/>
    <w:rsid w:val="00DF0514"/>
    <w:rsid w:val="00DF0A29"/>
    <w:rsid w:val="00DF1794"/>
    <w:rsid w:val="00DF185F"/>
    <w:rsid w:val="00DF18FE"/>
    <w:rsid w:val="00DF1BD6"/>
    <w:rsid w:val="00DF1F46"/>
    <w:rsid w:val="00DF2181"/>
    <w:rsid w:val="00DF246D"/>
    <w:rsid w:val="00DF284E"/>
    <w:rsid w:val="00DF34D5"/>
    <w:rsid w:val="00DF3548"/>
    <w:rsid w:val="00DF462C"/>
    <w:rsid w:val="00DF4662"/>
    <w:rsid w:val="00DF4878"/>
    <w:rsid w:val="00DF4A09"/>
    <w:rsid w:val="00DF4E1A"/>
    <w:rsid w:val="00DF5191"/>
    <w:rsid w:val="00DF52E3"/>
    <w:rsid w:val="00DF537B"/>
    <w:rsid w:val="00DF5AE8"/>
    <w:rsid w:val="00DF5E3E"/>
    <w:rsid w:val="00DF6006"/>
    <w:rsid w:val="00DF671A"/>
    <w:rsid w:val="00DF6A80"/>
    <w:rsid w:val="00DF6CA8"/>
    <w:rsid w:val="00DF6FA1"/>
    <w:rsid w:val="00DF7926"/>
    <w:rsid w:val="00DF7C2A"/>
    <w:rsid w:val="00E0092C"/>
    <w:rsid w:val="00E00981"/>
    <w:rsid w:val="00E00E5E"/>
    <w:rsid w:val="00E00F5D"/>
    <w:rsid w:val="00E01088"/>
    <w:rsid w:val="00E01445"/>
    <w:rsid w:val="00E017DC"/>
    <w:rsid w:val="00E01ED9"/>
    <w:rsid w:val="00E01F2F"/>
    <w:rsid w:val="00E02452"/>
    <w:rsid w:val="00E02653"/>
    <w:rsid w:val="00E03335"/>
    <w:rsid w:val="00E03732"/>
    <w:rsid w:val="00E03DBD"/>
    <w:rsid w:val="00E0434B"/>
    <w:rsid w:val="00E04618"/>
    <w:rsid w:val="00E04A62"/>
    <w:rsid w:val="00E04C83"/>
    <w:rsid w:val="00E053DC"/>
    <w:rsid w:val="00E056F9"/>
    <w:rsid w:val="00E05AF6"/>
    <w:rsid w:val="00E062B9"/>
    <w:rsid w:val="00E063EC"/>
    <w:rsid w:val="00E06521"/>
    <w:rsid w:val="00E0691E"/>
    <w:rsid w:val="00E0697B"/>
    <w:rsid w:val="00E06CDB"/>
    <w:rsid w:val="00E06E6A"/>
    <w:rsid w:val="00E07236"/>
    <w:rsid w:val="00E102C3"/>
    <w:rsid w:val="00E104D5"/>
    <w:rsid w:val="00E10588"/>
    <w:rsid w:val="00E105D9"/>
    <w:rsid w:val="00E1071E"/>
    <w:rsid w:val="00E1081A"/>
    <w:rsid w:val="00E10D24"/>
    <w:rsid w:val="00E10F05"/>
    <w:rsid w:val="00E11229"/>
    <w:rsid w:val="00E115C6"/>
    <w:rsid w:val="00E116C5"/>
    <w:rsid w:val="00E11C54"/>
    <w:rsid w:val="00E12B24"/>
    <w:rsid w:val="00E12D49"/>
    <w:rsid w:val="00E12DA8"/>
    <w:rsid w:val="00E13FDE"/>
    <w:rsid w:val="00E14143"/>
    <w:rsid w:val="00E141B4"/>
    <w:rsid w:val="00E144CE"/>
    <w:rsid w:val="00E1487C"/>
    <w:rsid w:val="00E149C6"/>
    <w:rsid w:val="00E14D91"/>
    <w:rsid w:val="00E15D92"/>
    <w:rsid w:val="00E15EEF"/>
    <w:rsid w:val="00E15FFC"/>
    <w:rsid w:val="00E163BC"/>
    <w:rsid w:val="00E164AD"/>
    <w:rsid w:val="00E16767"/>
    <w:rsid w:val="00E1682E"/>
    <w:rsid w:val="00E168A3"/>
    <w:rsid w:val="00E1690C"/>
    <w:rsid w:val="00E16AA8"/>
    <w:rsid w:val="00E16BC9"/>
    <w:rsid w:val="00E16F20"/>
    <w:rsid w:val="00E17A9D"/>
    <w:rsid w:val="00E17E8C"/>
    <w:rsid w:val="00E2036B"/>
    <w:rsid w:val="00E20636"/>
    <w:rsid w:val="00E20667"/>
    <w:rsid w:val="00E208B8"/>
    <w:rsid w:val="00E20B40"/>
    <w:rsid w:val="00E21448"/>
    <w:rsid w:val="00E21569"/>
    <w:rsid w:val="00E219A8"/>
    <w:rsid w:val="00E2237A"/>
    <w:rsid w:val="00E22688"/>
    <w:rsid w:val="00E22863"/>
    <w:rsid w:val="00E23030"/>
    <w:rsid w:val="00E232D7"/>
    <w:rsid w:val="00E240BB"/>
    <w:rsid w:val="00E24FEB"/>
    <w:rsid w:val="00E251F1"/>
    <w:rsid w:val="00E2532D"/>
    <w:rsid w:val="00E262EE"/>
    <w:rsid w:val="00E262F6"/>
    <w:rsid w:val="00E26576"/>
    <w:rsid w:val="00E2680F"/>
    <w:rsid w:val="00E268B8"/>
    <w:rsid w:val="00E26B09"/>
    <w:rsid w:val="00E26CAA"/>
    <w:rsid w:val="00E26F83"/>
    <w:rsid w:val="00E27AFF"/>
    <w:rsid w:val="00E27DFB"/>
    <w:rsid w:val="00E30DF6"/>
    <w:rsid w:val="00E30F74"/>
    <w:rsid w:val="00E3163E"/>
    <w:rsid w:val="00E31680"/>
    <w:rsid w:val="00E31E32"/>
    <w:rsid w:val="00E31FAF"/>
    <w:rsid w:val="00E322B0"/>
    <w:rsid w:val="00E323D2"/>
    <w:rsid w:val="00E32AE9"/>
    <w:rsid w:val="00E32B76"/>
    <w:rsid w:val="00E3372D"/>
    <w:rsid w:val="00E33D17"/>
    <w:rsid w:val="00E3400D"/>
    <w:rsid w:val="00E343E5"/>
    <w:rsid w:val="00E346E0"/>
    <w:rsid w:val="00E34C5D"/>
    <w:rsid w:val="00E352F1"/>
    <w:rsid w:val="00E35464"/>
    <w:rsid w:val="00E35465"/>
    <w:rsid w:val="00E36DA2"/>
    <w:rsid w:val="00E37282"/>
    <w:rsid w:val="00E37463"/>
    <w:rsid w:val="00E37540"/>
    <w:rsid w:val="00E3778A"/>
    <w:rsid w:val="00E37BDF"/>
    <w:rsid w:val="00E37CC9"/>
    <w:rsid w:val="00E40450"/>
    <w:rsid w:val="00E4064A"/>
    <w:rsid w:val="00E40C1A"/>
    <w:rsid w:val="00E4115E"/>
    <w:rsid w:val="00E4135E"/>
    <w:rsid w:val="00E4174D"/>
    <w:rsid w:val="00E41980"/>
    <w:rsid w:val="00E4198D"/>
    <w:rsid w:val="00E41B6A"/>
    <w:rsid w:val="00E41E42"/>
    <w:rsid w:val="00E42789"/>
    <w:rsid w:val="00E42BF2"/>
    <w:rsid w:val="00E42D00"/>
    <w:rsid w:val="00E43079"/>
    <w:rsid w:val="00E4309D"/>
    <w:rsid w:val="00E43142"/>
    <w:rsid w:val="00E431B5"/>
    <w:rsid w:val="00E43859"/>
    <w:rsid w:val="00E4393E"/>
    <w:rsid w:val="00E4496B"/>
    <w:rsid w:val="00E44AD5"/>
    <w:rsid w:val="00E45100"/>
    <w:rsid w:val="00E4566C"/>
    <w:rsid w:val="00E46446"/>
    <w:rsid w:val="00E465EB"/>
    <w:rsid w:val="00E46625"/>
    <w:rsid w:val="00E46981"/>
    <w:rsid w:val="00E46F36"/>
    <w:rsid w:val="00E47131"/>
    <w:rsid w:val="00E4765A"/>
    <w:rsid w:val="00E476CE"/>
    <w:rsid w:val="00E47B05"/>
    <w:rsid w:val="00E47DAC"/>
    <w:rsid w:val="00E50052"/>
    <w:rsid w:val="00E5070E"/>
    <w:rsid w:val="00E507D0"/>
    <w:rsid w:val="00E50D81"/>
    <w:rsid w:val="00E51199"/>
    <w:rsid w:val="00E52728"/>
    <w:rsid w:val="00E52CBB"/>
    <w:rsid w:val="00E5318B"/>
    <w:rsid w:val="00E5339B"/>
    <w:rsid w:val="00E535B4"/>
    <w:rsid w:val="00E535D2"/>
    <w:rsid w:val="00E538E5"/>
    <w:rsid w:val="00E53BA4"/>
    <w:rsid w:val="00E53DFF"/>
    <w:rsid w:val="00E540C6"/>
    <w:rsid w:val="00E545E9"/>
    <w:rsid w:val="00E560BC"/>
    <w:rsid w:val="00E5694D"/>
    <w:rsid w:val="00E57585"/>
    <w:rsid w:val="00E57BF5"/>
    <w:rsid w:val="00E61003"/>
    <w:rsid w:val="00E61615"/>
    <w:rsid w:val="00E62195"/>
    <w:rsid w:val="00E6220A"/>
    <w:rsid w:val="00E62667"/>
    <w:rsid w:val="00E62B72"/>
    <w:rsid w:val="00E63042"/>
    <w:rsid w:val="00E6360C"/>
    <w:rsid w:val="00E639DA"/>
    <w:rsid w:val="00E63B37"/>
    <w:rsid w:val="00E64128"/>
    <w:rsid w:val="00E6412E"/>
    <w:rsid w:val="00E64378"/>
    <w:rsid w:val="00E64419"/>
    <w:rsid w:val="00E64484"/>
    <w:rsid w:val="00E64629"/>
    <w:rsid w:val="00E64A41"/>
    <w:rsid w:val="00E64C7E"/>
    <w:rsid w:val="00E651D7"/>
    <w:rsid w:val="00E655B1"/>
    <w:rsid w:val="00E6605E"/>
    <w:rsid w:val="00E66262"/>
    <w:rsid w:val="00E66393"/>
    <w:rsid w:val="00E67165"/>
    <w:rsid w:val="00E6721C"/>
    <w:rsid w:val="00E67919"/>
    <w:rsid w:val="00E679E0"/>
    <w:rsid w:val="00E703B8"/>
    <w:rsid w:val="00E707F1"/>
    <w:rsid w:val="00E71E38"/>
    <w:rsid w:val="00E7242A"/>
    <w:rsid w:val="00E727FA"/>
    <w:rsid w:val="00E7280E"/>
    <w:rsid w:val="00E73CBC"/>
    <w:rsid w:val="00E73F49"/>
    <w:rsid w:val="00E73F90"/>
    <w:rsid w:val="00E74068"/>
    <w:rsid w:val="00E74575"/>
    <w:rsid w:val="00E749CC"/>
    <w:rsid w:val="00E74D6B"/>
    <w:rsid w:val="00E7586B"/>
    <w:rsid w:val="00E7596F"/>
    <w:rsid w:val="00E75BD4"/>
    <w:rsid w:val="00E760DF"/>
    <w:rsid w:val="00E76A4E"/>
    <w:rsid w:val="00E76E96"/>
    <w:rsid w:val="00E77145"/>
    <w:rsid w:val="00E772AC"/>
    <w:rsid w:val="00E77BAE"/>
    <w:rsid w:val="00E77D46"/>
    <w:rsid w:val="00E77EC6"/>
    <w:rsid w:val="00E8045D"/>
    <w:rsid w:val="00E80FB0"/>
    <w:rsid w:val="00E81100"/>
    <w:rsid w:val="00E816E6"/>
    <w:rsid w:val="00E82197"/>
    <w:rsid w:val="00E82332"/>
    <w:rsid w:val="00E82A02"/>
    <w:rsid w:val="00E831ED"/>
    <w:rsid w:val="00E839C4"/>
    <w:rsid w:val="00E84603"/>
    <w:rsid w:val="00E847A5"/>
    <w:rsid w:val="00E85742"/>
    <w:rsid w:val="00E8581C"/>
    <w:rsid w:val="00E85A09"/>
    <w:rsid w:val="00E85A17"/>
    <w:rsid w:val="00E85C15"/>
    <w:rsid w:val="00E87663"/>
    <w:rsid w:val="00E876BF"/>
    <w:rsid w:val="00E87C96"/>
    <w:rsid w:val="00E90133"/>
    <w:rsid w:val="00E9086B"/>
    <w:rsid w:val="00E90D74"/>
    <w:rsid w:val="00E911AD"/>
    <w:rsid w:val="00E916BF"/>
    <w:rsid w:val="00E91733"/>
    <w:rsid w:val="00E91B54"/>
    <w:rsid w:val="00E91B6E"/>
    <w:rsid w:val="00E92940"/>
    <w:rsid w:val="00E92CD5"/>
    <w:rsid w:val="00E92EAB"/>
    <w:rsid w:val="00E92F15"/>
    <w:rsid w:val="00E9310D"/>
    <w:rsid w:val="00E932EA"/>
    <w:rsid w:val="00E9383D"/>
    <w:rsid w:val="00E93B12"/>
    <w:rsid w:val="00E94174"/>
    <w:rsid w:val="00E9473D"/>
    <w:rsid w:val="00E947A8"/>
    <w:rsid w:val="00E9515D"/>
    <w:rsid w:val="00E95194"/>
    <w:rsid w:val="00E953C1"/>
    <w:rsid w:val="00E95DA1"/>
    <w:rsid w:val="00E96C93"/>
    <w:rsid w:val="00E96D00"/>
    <w:rsid w:val="00E97006"/>
    <w:rsid w:val="00E978CD"/>
    <w:rsid w:val="00E97A8B"/>
    <w:rsid w:val="00E97F6F"/>
    <w:rsid w:val="00EA0278"/>
    <w:rsid w:val="00EA04DC"/>
    <w:rsid w:val="00EA0C63"/>
    <w:rsid w:val="00EA0DAA"/>
    <w:rsid w:val="00EA11B7"/>
    <w:rsid w:val="00EA12BC"/>
    <w:rsid w:val="00EA14E1"/>
    <w:rsid w:val="00EA19AF"/>
    <w:rsid w:val="00EA1D45"/>
    <w:rsid w:val="00EA22E1"/>
    <w:rsid w:val="00EA2916"/>
    <w:rsid w:val="00EA29D2"/>
    <w:rsid w:val="00EA2F6D"/>
    <w:rsid w:val="00EA3009"/>
    <w:rsid w:val="00EA36E0"/>
    <w:rsid w:val="00EA383B"/>
    <w:rsid w:val="00EA3C2D"/>
    <w:rsid w:val="00EA4014"/>
    <w:rsid w:val="00EA42DF"/>
    <w:rsid w:val="00EA4577"/>
    <w:rsid w:val="00EA488E"/>
    <w:rsid w:val="00EA55D1"/>
    <w:rsid w:val="00EA58B2"/>
    <w:rsid w:val="00EA5993"/>
    <w:rsid w:val="00EA5E2C"/>
    <w:rsid w:val="00EA5EE3"/>
    <w:rsid w:val="00EA5EEA"/>
    <w:rsid w:val="00EA6005"/>
    <w:rsid w:val="00EA61F3"/>
    <w:rsid w:val="00EA6992"/>
    <w:rsid w:val="00EA70BF"/>
    <w:rsid w:val="00EA7A74"/>
    <w:rsid w:val="00EA7B6A"/>
    <w:rsid w:val="00EA7D73"/>
    <w:rsid w:val="00EB0477"/>
    <w:rsid w:val="00EB0558"/>
    <w:rsid w:val="00EB0604"/>
    <w:rsid w:val="00EB0676"/>
    <w:rsid w:val="00EB0C0C"/>
    <w:rsid w:val="00EB102E"/>
    <w:rsid w:val="00EB1163"/>
    <w:rsid w:val="00EB1D0D"/>
    <w:rsid w:val="00EB22C2"/>
    <w:rsid w:val="00EB2A86"/>
    <w:rsid w:val="00EB2D54"/>
    <w:rsid w:val="00EB326E"/>
    <w:rsid w:val="00EB369B"/>
    <w:rsid w:val="00EB3A1E"/>
    <w:rsid w:val="00EB3B32"/>
    <w:rsid w:val="00EB3F96"/>
    <w:rsid w:val="00EB42FC"/>
    <w:rsid w:val="00EB44FF"/>
    <w:rsid w:val="00EB45E4"/>
    <w:rsid w:val="00EB4652"/>
    <w:rsid w:val="00EB4732"/>
    <w:rsid w:val="00EB4CC5"/>
    <w:rsid w:val="00EB4FB9"/>
    <w:rsid w:val="00EB515A"/>
    <w:rsid w:val="00EB5650"/>
    <w:rsid w:val="00EB5E24"/>
    <w:rsid w:val="00EB61AE"/>
    <w:rsid w:val="00EB62F7"/>
    <w:rsid w:val="00EB66EE"/>
    <w:rsid w:val="00EB6939"/>
    <w:rsid w:val="00EB6B08"/>
    <w:rsid w:val="00EB6EFA"/>
    <w:rsid w:val="00EB7777"/>
    <w:rsid w:val="00EB785F"/>
    <w:rsid w:val="00EC015E"/>
    <w:rsid w:val="00EC0383"/>
    <w:rsid w:val="00EC0593"/>
    <w:rsid w:val="00EC1889"/>
    <w:rsid w:val="00EC1C83"/>
    <w:rsid w:val="00EC1D88"/>
    <w:rsid w:val="00EC1F77"/>
    <w:rsid w:val="00EC265F"/>
    <w:rsid w:val="00EC27D0"/>
    <w:rsid w:val="00EC294E"/>
    <w:rsid w:val="00EC2A2D"/>
    <w:rsid w:val="00EC3217"/>
    <w:rsid w:val="00EC388A"/>
    <w:rsid w:val="00EC469F"/>
    <w:rsid w:val="00EC46CB"/>
    <w:rsid w:val="00EC49AE"/>
    <w:rsid w:val="00EC4DCE"/>
    <w:rsid w:val="00EC52EE"/>
    <w:rsid w:val="00EC5502"/>
    <w:rsid w:val="00EC564C"/>
    <w:rsid w:val="00EC5C04"/>
    <w:rsid w:val="00EC5F03"/>
    <w:rsid w:val="00EC61DC"/>
    <w:rsid w:val="00EC63D6"/>
    <w:rsid w:val="00EC6632"/>
    <w:rsid w:val="00EC6DC2"/>
    <w:rsid w:val="00EC7405"/>
    <w:rsid w:val="00EC76B7"/>
    <w:rsid w:val="00EC78AD"/>
    <w:rsid w:val="00EC797D"/>
    <w:rsid w:val="00ED0232"/>
    <w:rsid w:val="00ED04A6"/>
    <w:rsid w:val="00ED0692"/>
    <w:rsid w:val="00ED0BED"/>
    <w:rsid w:val="00ED0D05"/>
    <w:rsid w:val="00ED0D21"/>
    <w:rsid w:val="00ED1227"/>
    <w:rsid w:val="00ED2888"/>
    <w:rsid w:val="00ED3BAB"/>
    <w:rsid w:val="00ED3C57"/>
    <w:rsid w:val="00ED3EA8"/>
    <w:rsid w:val="00ED4B1B"/>
    <w:rsid w:val="00ED4E5F"/>
    <w:rsid w:val="00ED58DA"/>
    <w:rsid w:val="00ED5971"/>
    <w:rsid w:val="00ED5E1B"/>
    <w:rsid w:val="00ED63E6"/>
    <w:rsid w:val="00ED64D8"/>
    <w:rsid w:val="00ED697F"/>
    <w:rsid w:val="00ED7994"/>
    <w:rsid w:val="00ED7A63"/>
    <w:rsid w:val="00ED7EF2"/>
    <w:rsid w:val="00EE0383"/>
    <w:rsid w:val="00EE046C"/>
    <w:rsid w:val="00EE0F73"/>
    <w:rsid w:val="00EE12DC"/>
    <w:rsid w:val="00EE1B27"/>
    <w:rsid w:val="00EE1DE6"/>
    <w:rsid w:val="00EE2C61"/>
    <w:rsid w:val="00EE2FBE"/>
    <w:rsid w:val="00EE30CD"/>
    <w:rsid w:val="00EE3179"/>
    <w:rsid w:val="00EE3308"/>
    <w:rsid w:val="00EE3F64"/>
    <w:rsid w:val="00EE48D5"/>
    <w:rsid w:val="00EE4B5A"/>
    <w:rsid w:val="00EE551A"/>
    <w:rsid w:val="00EE5599"/>
    <w:rsid w:val="00EE55D6"/>
    <w:rsid w:val="00EE5B8E"/>
    <w:rsid w:val="00EE6BB9"/>
    <w:rsid w:val="00EE7AD9"/>
    <w:rsid w:val="00EF04EC"/>
    <w:rsid w:val="00EF0551"/>
    <w:rsid w:val="00EF0701"/>
    <w:rsid w:val="00EF0C32"/>
    <w:rsid w:val="00EF0D8C"/>
    <w:rsid w:val="00EF0FBC"/>
    <w:rsid w:val="00EF1588"/>
    <w:rsid w:val="00EF1817"/>
    <w:rsid w:val="00EF198D"/>
    <w:rsid w:val="00EF1CF2"/>
    <w:rsid w:val="00EF1EF0"/>
    <w:rsid w:val="00EF213E"/>
    <w:rsid w:val="00EF2507"/>
    <w:rsid w:val="00EF283F"/>
    <w:rsid w:val="00EF29F3"/>
    <w:rsid w:val="00EF311D"/>
    <w:rsid w:val="00EF3BA8"/>
    <w:rsid w:val="00EF4142"/>
    <w:rsid w:val="00EF457C"/>
    <w:rsid w:val="00EF5437"/>
    <w:rsid w:val="00EF56C2"/>
    <w:rsid w:val="00EF56DF"/>
    <w:rsid w:val="00EF6298"/>
    <w:rsid w:val="00EF6621"/>
    <w:rsid w:val="00EF6724"/>
    <w:rsid w:val="00EF67FE"/>
    <w:rsid w:val="00EF6B9C"/>
    <w:rsid w:val="00EF6C28"/>
    <w:rsid w:val="00EF6D45"/>
    <w:rsid w:val="00EF7E6E"/>
    <w:rsid w:val="00F0054D"/>
    <w:rsid w:val="00F0074D"/>
    <w:rsid w:val="00F00818"/>
    <w:rsid w:val="00F010CF"/>
    <w:rsid w:val="00F01244"/>
    <w:rsid w:val="00F018DF"/>
    <w:rsid w:val="00F023B4"/>
    <w:rsid w:val="00F024C6"/>
    <w:rsid w:val="00F031B5"/>
    <w:rsid w:val="00F032DD"/>
    <w:rsid w:val="00F03563"/>
    <w:rsid w:val="00F035E7"/>
    <w:rsid w:val="00F03CC2"/>
    <w:rsid w:val="00F03E1D"/>
    <w:rsid w:val="00F0467C"/>
    <w:rsid w:val="00F047BC"/>
    <w:rsid w:val="00F050BD"/>
    <w:rsid w:val="00F05546"/>
    <w:rsid w:val="00F055B8"/>
    <w:rsid w:val="00F056CC"/>
    <w:rsid w:val="00F057A3"/>
    <w:rsid w:val="00F057E0"/>
    <w:rsid w:val="00F05DDD"/>
    <w:rsid w:val="00F0629D"/>
    <w:rsid w:val="00F0697D"/>
    <w:rsid w:val="00F06AED"/>
    <w:rsid w:val="00F07491"/>
    <w:rsid w:val="00F07E65"/>
    <w:rsid w:val="00F1025A"/>
    <w:rsid w:val="00F107D8"/>
    <w:rsid w:val="00F10A3A"/>
    <w:rsid w:val="00F10C1F"/>
    <w:rsid w:val="00F10D97"/>
    <w:rsid w:val="00F10FCF"/>
    <w:rsid w:val="00F115B7"/>
    <w:rsid w:val="00F117F7"/>
    <w:rsid w:val="00F11C38"/>
    <w:rsid w:val="00F11CFA"/>
    <w:rsid w:val="00F122ED"/>
    <w:rsid w:val="00F1286E"/>
    <w:rsid w:val="00F129E3"/>
    <w:rsid w:val="00F12B97"/>
    <w:rsid w:val="00F12DEF"/>
    <w:rsid w:val="00F1375A"/>
    <w:rsid w:val="00F13879"/>
    <w:rsid w:val="00F13DF2"/>
    <w:rsid w:val="00F14B2F"/>
    <w:rsid w:val="00F15279"/>
    <w:rsid w:val="00F15394"/>
    <w:rsid w:val="00F1548B"/>
    <w:rsid w:val="00F15C28"/>
    <w:rsid w:val="00F1643C"/>
    <w:rsid w:val="00F16622"/>
    <w:rsid w:val="00F16D3F"/>
    <w:rsid w:val="00F172E8"/>
    <w:rsid w:val="00F1733C"/>
    <w:rsid w:val="00F1768B"/>
    <w:rsid w:val="00F17744"/>
    <w:rsid w:val="00F17EF0"/>
    <w:rsid w:val="00F2033B"/>
    <w:rsid w:val="00F2074E"/>
    <w:rsid w:val="00F207BE"/>
    <w:rsid w:val="00F20EAE"/>
    <w:rsid w:val="00F20F0F"/>
    <w:rsid w:val="00F20F6D"/>
    <w:rsid w:val="00F21111"/>
    <w:rsid w:val="00F21595"/>
    <w:rsid w:val="00F2166A"/>
    <w:rsid w:val="00F219D1"/>
    <w:rsid w:val="00F22523"/>
    <w:rsid w:val="00F22E50"/>
    <w:rsid w:val="00F22F7F"/>
    <w:rsid w:val="00F238A0"/>
    <w:rsid w:val="00F238BF"/>
    <w:rsid w:val="00F2394A"/>
    <w:rsid w:val="00F23DF0"/>
    <w:rsid w:val="00F23E8D"/>
    <w:rsid w:val="00F23F0C"/>
    <w:rsid w:val="00F23FEB"/>
    <w:rsid w:val="00F2481A"/>
    <w:rsid w:val="00F24B85"/>
    <w:rsid w:val="00F24E6D"/>
    <w:rsid w:val="00F25C9F"/>
    <w:rsid w:val="00F25F14"/>
    <w:rsid w:val="00F26DD7"/>
    <w:rsid w:val="00F26E89"/>
    <w:rsid w:val="00F26F7D"/>
    <w:rsid w:val="00F27085"/>
    <w:rsid w:val="00F27A73"/>
    <w:rsid w:val="00F30335"/>
    <w:rsid w:val="00F30709"/>
    <w:rsid w:val="00F307D9"/>
    <w:rsid w:val="00F30A66"/>
    <w:rsid w:val="00F3149F"/>
    <w:rsid w:val="00F316D7"/>
    <w:rsid w:val="00F31724"/>
    <w:rsid w:val="00F31787"/>
    <w:rsid w:val="00F321AE"/>
    <w:rsid w:val="00F32558"/>
    <w:rsid w:val="00F3272C"/>
    <w:rsid w:val="00F329A8"/>
    <w:rsid w:val="00F3365D"/>
    <w:rsid w:val="00F345E4"/>
    <w:rsid w:val="00F34AE7"/>
    <w:rsid w:val="00F34C44"/>
    <w:rsid w:val="00F34E89"/>
    <w:rsid w:val="00F350CA"/>
    <w:rsid w:val="00F350DF"/>
    <w:rsid w:val="00F35AAB"/>
    <w:rsid w:val="00F35CC5"/>
    <w:rsid w:val="00F3690C"/>
    <w:rsid w:val="00F369D4"/>
    <w:rsid w:val="00F37444"/>
    <w:rsid w:val="00F37508"/>
    <w:rsid w:val="00F37668"/>
    <w:rsid w:val="00F3783B"/>
    <w:rsid w:val="00F378C9"/>
    <w:rsid w:val="00F378E4"/>
    <w:rsid w:val="00F37A48"/>
    <w:rsid w:val="00F37DE0"/>
    <w:rsid w:val="00F37FA7"/>
    <w:rsid w:val="00F4061E"/>
    <w:rsid w:val="00F40E6F"/>
    <w:rsid w:val="00F424A7"/>
    <w:rsid w:val="00F42B5C"/>
    <w:rsid w:val="00F42CEC"/>
    <w:rsid w:val="00F43141"/>
    <w:rsid w:val="00F432D2"/>
    <w:rsid w:val="00F43352"/>
    <w:rsid w:val="00F43980"/>
    <w:rsid w:val="00F439E2"/>
    <w:rsid w:val="00F43A98"/>
    <w:rsid w:val="00F43C48"/>
    <w:rsid w:val="00F444DA"/>
    <w:rsid w:val="00F44982"/>
    <w:rsid w:val="00F44E73"/>
    <w:rsid w:val="00F44F99"/>
    <w:rsid w:val="00F451A4"/>
    <w:rsid w:val="00F459DE"/>
    <w:rsid w:val="00F4674F"/>
    <w:rsid w:val="00F46797"/>
    <w:rsid w:val="00F468A6"/>
    <w:rsid w:val="00F46A06"/>
    <w:rsid w:val="00F46A58"/>
    <w:rsid w:val="00F47207"/>
    <w:rsid w:val="00F472C0"/>
    <w:rsid w:val="00F472DA"/>
    <w:rsid w:val="00F4730F"/>
    <w:rsid w:val="00F479D6"/>
    <w:rsid w:val="00F47B77"/>
    <w:rsid w:val="00F47D81"/>
    <w:rsid w:val="00F50701"/>
    <w:rsid w:val="00F507F0"/>
    <w:rsid w:val="00F50A22"/>
    <w:rsid w:val="00F50A2E"/>
    <w:rsid w:val="00F50FD3"/>
    <w:rsid w:val="00F515B9"/>
    <w:rsid w:val="00F515C4"/>
    <w:rsid w:val="00F51A96"/>
    <w:rsid w:val="00F533D2"/>
    <w:rsid w:val="00F5353A"/>
    <w:rsid w:val="00F53FA3"/>
    <w:rsid w:val="00F5492B"/>
    <w:rsid w:val="00F54C0B"/>
    <w:rsid w:val="00F54C9A"/>
    <w:rsid w:val="00F54F42"/>
    <w:rsid w:val="00F5503D"/>
    <w:rsid w:val="00F5537F"/>
    <w:rsid w:val="00F557D5"/>
    <w:rsid w:val="00F564E5"/>
    <w:rsid w:val="00F571E1"/>
    <w:rsid w:val="00F5743D"/>
    <w:rsid w:val="00F57CE9"/>
    <w:rsid w:val="00F60397"/>
    <w:rsid w:val="00F604EB"/>
    <w:rsid w:val="00F607A0"/>
    <w:rsid w:val="00F608EB"/>
    <w:rsid w:val="00F60BCF"/>
    <w:rsid w:val="00F60D70"/>
    <w:rsid w:val="00F60F9D"/>
    <w:rsid w:val="00F61706"/>
    <w:rsid w:val="00F61B21"/>
    <w:rsid w:val="00F61E86"/>
    <w:rsid w:val="00F62107"/>
    <w:rsid w:val="00F6232D"/>
    <w:rsid w:val="00F625DA"/>
    <w:rsid w:val="00F6260F"/>
    <w:rsid w:val="00F62BFE"/>
    <w:rsid w:val="00F63DBC"/>
    <w:rsid w:val="00F64498"/>
    <w:rsid w:val="00F646C0"/>
    <w:rsid w:val="00F64953"/>
    <w:rsid w:val="00F64A12"/>
    <w:rsid w:val="00F64D47"/>
    <w:rsid w:val="00F64EDC"/>
    <w:rsid w:val="00F651C4"/>
    <w:rsid w:val="00F654AC"/>
    <w:rsid w:val="00F65979"/>
    <w:rsid w:val="00F65E7C"/>
    <w:rsid w:val="00F66034"/>
    <w:rsid w:val="00F6617B"/>
    <w:rsid w:val="00F664FA"/>
    <w:rsid w:val="00F66C78"/>
    <w:rsid w:val="00F66D71"/>
    <w:rsid w:val="00F6797E"/>
    <w:rsid w:val="00F67B56"/>
    <w:rsid w:val="00F67F5D"/>
    <w:rsid w:val="00F70186"/>
    <w:rsid w:val="00F701C9"/>
    <w:rsid w:val="00F71AB5"/>
    <w:rsid w:val="00F72B65"/>
    <w:rsid w:val="00F73192"/>
    <w:rsid w:val="00F733B1"/>
    <w:rsid w:val="00F73A6D"/>
    <w:rsid w:val="00F73AD0"/>
    <w:rsid w:val="00F73C2B"/>
    <w:rsid w:val="00F742A4"/>
    <w:rsid w:val="00F74562"/>
    <w:rsid w:val="00F746EF"/>
    <w:rsid w:val="00F7488F"/>
    <w:rsid w:val="00F7489D"/>
    <w:rsid w:val="00F74DC3"/>
    <w:rsid w:val="00F75168"/>
    <w:rsid w:val="00F7556D"/>
    <w:rsid w:val="00F755D8"/>
    <w:rsid w:val="00F75608"/>
    <w:rsid w:val="00F75B5B"/>
    <w:rsid w:val="00F75E69"/>
    <w:rsid w:val="00F7647F"/>
    <w:rsid w:val="00F7672D"/>
    <w:rsid w:val="00F7674F"/>
    <w:rsid w:val="00F76A1D"/>
    <w:rsid w:val="00F76B7A"/>
    <w:rsid w:val="00F76D32"/>
    <w:rsid w:val="00F76EC6"/>
    <w:rsid w:val="00F76EFC"/>
    <w:rsid w:val="00F77CC0"/>
    <w:rsid w:val="00F8059B"/>
    <w:rsid w:val="00F809E3"/>
    <w:rsid w:val="00F80EB6"/>
    <w:rsid w:val="00F8121A"/>
    <w:rsid w:val="00F81240"/>
    <w:rsid w:val="00F81346"/>
    <w:rsid w:val="00F81441"/>
    <w:rsid w:val="00F819B0"/>
    <w:rsid w:val="00F81C3A"/>
    <w:rsid w:val="00F8265D"/>
    <w:rsid w:val="00F82F07"/>
    <w:rsid w:val="00F832B7"/>
    <w:rsid w:val="00F834C0"/>
    <w:rsid w:val="00F83A2D"/>
    <w:rsid w:val="00F84B01"/>
    <w:rsid w:val="00F85373"/>
    <w:rsid w:val="00F85A16"/>
    <w:rsid w:val="00F85E80"/>
    <w:rsid w:val="00F867DE"/>
    <w:rsid w:val="00F86815"/>
    <w:rsid w:val="00F872AC"/>
    <w:rsid w:val="00F87309"/>
    <w:rsid w:val="00F876BD"/>
    <w:rsid w:val="00F879C9"/>
    <w:rsid w:val="00F90F63"/>
    <w:rsid w:val="00F91276"/>
    <w:rsid w:val="00F91590"/>
    <w:rsid w:val="00F918FD"/>
    <w:rsid w:val="00F91F02"/>
    <w:rsid w:val="00F92A62"/>
    <w:rsid w:val="00F92D89"/>
    <w:rsid w:val="00F9311F"/>
    <w:rsid w:val="00F93361"/>
    <w:rsid w:val="00F933AF"/>
    <w:rsid w:val="00F93722"/>
    <w:rsid w:val="00F93A28"/>
    <w:rsid w:val="00F93B53"/>
    <w:rsid w:val="00F93CB9"/>
    <w:rsid w:val="00F94117"/>
    <w:rsid w:val="00F941F2"/>
    <w:rsid w:val="00F94286"/>
    <w:rsid w:val="00F94893"/>
    <w:rsid w:val="00F94FED"/>
    <w:rsid w:val="00F95108"/>
    <w:rsid w:val="00F955C9"/>
    <w:rsid w:val="00F95998"/>
    <w:rsid w:val="00F959D4"/>
    <w:rsid w:val="00F96AD1"/>
    <w:rsid w:val="00F96BC7"/>
    <w:rsid w:val="00F96D78"/>
    <w:rsid w:val="00F970C4"/>
    <w:rsid w:val="00F973AD"/>
    <w:rsid w:val="00F9750F"/>
    <w:rsid w:val="00F97D50"/>
    <w:rsid w:val="00FA00FA"/>
    <w:rsid w:val="00FA0B4E"/>
    <w:rsid w:val="00FA19BB"/>
    <w:rsid w:val="00FA1F37"/>
    <w:rsid w:val="00FA2136"/>
    <w:rsid w:val="00FA2863"/>
    <w:rsid w:val="00FA2DA1"/>
    <w:rsid w:val="00FA3A11"/>
    <w:rsid w:val="00FA3CE6"/>
    <w:rsid w:val="00FA4574"/>
    <w:rsid w:val="00FA505A"/>
    <w:rsid w:val="00FA505C"/>
    <w:rsid w:val="00FA5BF7"/>
    <w:rsid w:val="00FA5E33"/>
    <w:rsid w:val="00FA6883"/>
    <w:rsid w:val="00FA6B28"/>
    <w:rsid w:val="00FA6C05"/>
    <w:rsid w:val="00FA703B"/>
    <w:rsid w:val="00FA70DA"/>
    <w:rsid w:val="00FA75AB"/>
    <w:rsid w:val="00FA7708"/>
    <w:rsid w:val="00FA7988"/>
    <w:rsid w:val="00FA7FB1"/>
    <w:rsid w:val="00FB0115"/>
    <w:rsid w:val="00FB040D"/>
    <w:rsid w:val="00FB0B3C"/>
    <w:rsid w:val="00FB17C3"/>
    <w:rsid w:val="00FB19D3"/>
    <w:rsid w:val="00FB1CD9"/>
    <w:rsid w:val="00FB22E0"/>
    <w:rsid w:val="00FB2A98"/>
    <w:rsid w:val="00FB2F88"/>
    <w:rsid w:val="00FB32A3"/>
    <w:rsid w:val="00FB3551"/>
    <w:rsid w:val="00FB36E9"/>
    <w:rsid w:val="00FB372F"/>
    <w:rsid w:val="00FB39A4"/>
    <w:rsid w:val="00FB3E3B"/>
    <w:rsid w:val="00FB43AF"/>
    <w:rsid w:val="00FB43C0"/>
    <w:rsid w:val="00FB4484"/>
    <w:rsid w:val="00FB467C"/>
    <w:rsid w:val="00FB49FE"/>
    <w:rsid w:val="00FB5702"/>
    <w:rsid w:val="00FB5A90"/>
    <w:rsid w:val="00FB5E42"/>
    <w:rsid w:val="00FB61F0"/>
    <w:rsid w:val="00FB695D"/>
    <w:rsid w:val="00FB69CB"/>
    <w:rsid w:val="00FB6B21"/>
    <w:rsid w:val="00FB7EA3"/>
    <w:rsid w:val="00FC0DDB"/>
    <w:rsid w:val="00FC0FCC"/>
    <w:rsid w:val="00FC1FF5"/>
    <w:rsid w:val="00FC24A6"/>
    <w:rsid w:val="00FC290C"/>
    <w:rsid w:val="00FC2CEE"/>
    <w:rsid w:val="00FC2EE7"/>
    <w:rsid w:val="00FC33EC"/>
    <w:rsid w:val="00FC3462"/>
    <w:rsid w:val="00FC38A6"/>
    <w:rsid w:val="00FC3E3D"/>
    <w:rsid w:val="00FC4048"/>
    <w:rsid w:val="00FC45D1"/>
    <w:rsid w:val="00FC4C4C"/>
    <w:rsid w:val="00FC4D87"/>
    <w:rsid w:val="00FC5118"/>
    <w:rsid w:val="00FC51BE"/>
    <w:rsid w:val="00FC5668"/>
    <w:rsid w:val="00FC5934"/>
    <w:rsid w:val="00FC5D16"/>
    <w:rsid w:val="00FC60E7"/>
    <w:rsid w:val="00FC64A6"/>
    <w:rsid w:val="00FC6D1F"/>
    <w:rsid w:val="00FC71AE"/>
    <w:rsid w:val="00FC7422"/>
    <w:rsid w:val="00FC78DC"/>
    <w:rsid w:val="00FC798F"/>
    <w:rsid w:val="00FC7CE3"/>
    <w:rsid w:val="00FD003C"/>
    <w:rsid w:val="00FD0AF6"/>
    <w:rsid w:val="00FD0DF9"/>
    <w:rsid w:val="00FD1B95"/>
    <w:rsid w:val="00FD1F27"/>
    <w:rsid w:val="00FD1FA9"/>
    <w:rsid w:val="00FD2499"/>
    <w:rsid w:val="00FD2738"/>
    <w:rsid w:val="00FD285C"/>
    <w:rsid w:val="00FD2EBF"/>
    <w:rsid w:val="00FD2F36"/>
    <w:rsid w:val="00FD353C"/>
    <w:rsid w:val="00FD37E9"/>
    <w:rsid w:val="00FD39D0"/>
    <w:rsid w:val="00FD3B19"/>
    <w:rsid w:val="00FD50E2"/>
    <w:rsid w:val="00FD512B"/>
    <w:rsid w:val="00FD522E"/>
    <w:rsid w:val="00FD5868"/>
    <w:rsid w:val="00FD5B1C"/>
    <w:rsid w:val="00FD61D2"/>
    <w:rsid w:val="00FD64D2"/>
    <w:rsid w:val="00FD6EE5"/>
    <w:rsid w:val="00FD7935"/>
    <w:rsid w:val="00FD79BA"/>
    <w:rsid w:val="00FD79CF"/>
    <w:rsid w:val="00FE0BA5"/>
    <w:rsid w:val="00FE1478"/>
    <w:rsid w:val="00FE18AE"/>
    <w:rsid w:val="00FE1E20"/>
    <w:rsid w:val="00FE2147"/>
    <w:rsid w:val="00FE229F"/>
    <w:rsid w:val="00FE2354"/>
    <w:rsid w:val="00FE23C1"/>
    <w:rsid w:val="00FE27A8"/>
    <w:rsid w:val="00FE2E84"/>
    <w:rsid w:val="00FE2F06"/>
    <w:rsid w:val="00FE2FA6"/>
    <w:rsid w:val="00FE3177"/>
    <w:rsid w:val="00FE3D5B"/>
    <w:rsid w:val="00FE467E"/>
    <w:rsid w:val="00FE505A"/>
    <w:rsid w:val="00FE539A"/>
    <w:rsid w:val="00FE5F19"/>
    <w:rsid w:val="00FE5FE8"/>
    <w:rsid w:val="00FE6061"/>
    <w:rsid w:val="00FE6128"/>
    <w:rsid w:val="00FE6451"/>
    <w:rsid w:val="00FE6625"/>
    <w:rsid w:val="00FE77B4"/>
    <w:rsid w:val="00FE7888"/>
    <w:rsid w:val="00FE78A4"/>
    <w:rsid w:val="00FE7B3B"/>
    <w:rsid w:val="00FF0128"/>
    <w:rsid w:val="00FF0312"/>
    <w:rsid w:val="00FF0360"/>
    <w:rsid w:val="00FF080B"/>
    <w:rsid w:val="00FF09CF"/>
    <w:rsid w:val="00FF0AC1"/>
    <w:rsid w:val="00FF0B8F"/>
    <w:rsid w:val="00FF0CC5"/>
    <w:rsid w:val="00FF16B6"/>
    <w:rsid w:val="00FF18E8"/>
    <w:rsid w:val="00FF1ABD"/>
    <w:rsid w:val="00FF1C02"/>
    <w:rsid w:val="00FF1D66"/>
    <w:rsid w:val="00FF21C0"/>
    <w:rsid w:val="00FF2B41"/>
    <w:rsid w:val="00FF3838"/>
    <w:rsid w:val="00FF42F9"/>
    <w:rsid w:val="00FF449C"/>
    <w:rsid w:val="00FF4556"/>
    <w:rsid w:val="00FF478A"/>
    <w:rsid w:val="00FF4E05"/>
    <w:rsid w:val="00FF5375"/>
    <w:rsid w:val="00FF5FE0"/>
    <w:rsid w:val="00FF65D1"/>
    <w:rsid w:val="00FF65EF"/>
    <w:rsid w:val="00FF6894"/>
    <w:rsid w:val="00FF6FD8"/>
    <w:rsid w:val="00FF74AD"/>
    <w:rsid w:val="00FF7C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2AF130"/>
  <w15:chartTrackingRefBased/>
  <w15:docId w15:val="{F73E9D21-140B-4205-A776-0B4E93EB4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A51"/>
    <w:pPr>
      <w:tabs>
        <w:tab w:val="left" w:pos="3068"/>
      </w:tabs>
      <w:spacing w:after="0" w:line="480" w:lineRule="auto"/>
      <w:ind w:firstLine="720"/>
    </w:pPr>
    <w:rPr>
      <w:rFonts w:ascii="Times New Roman" w:hAnsi="Times New Roman" w:cs="Arial"/>
      <w:sz w:val="24"/>
      <w:szCs w:val="21"/>
      <w:shd w:val="clear" w:color="auto" w:fill="FFFFFF"/>
    </w:rPr>
  </w:style>
  <w:style w:type="paragraph" w:styleId="1">
    <w:name w:val="heading 1"/>
    <w:basedOn w:val="a"/>
    <w:next w:val="a"/>
    <w:link w:val="10"/>
    <w:uiPriority w:val="9"/>
    <w:qFormat/>
    <w:rsid w:val="00CC186E"/>
    <w:pPr>
      <w:tabs>
        <w:tab w:val="clear" w:pos="3068"/>
      </w:tabs>
      <w:ind w:firstLine="0"/>
      <w:jc w:val="center"/>
      <w:outlineLvl w:val="0"/>
    </w:pPr>
    <w:rPr>
      <w:rFonts w:asciiTheme="minorHAnsi" w:hAnsiTheme="minorHAnsi" w:cstheme="minorHAnsi"/>
      <w:b/>
      <w:szCs w:val="22"/>
    </w:rPr>
  </w:style>
  <w:style w:type="paragraph" w:styleId="2">
    <w:name w:val="heading 2"/>
    <w:basedOn w:val="a"/>
    <w:next w:val="a"/>
    <w:link w:val="20"/>
    <w:uiPriority w:val="9"/>
    <w:unhideWhenUsed/>
    <w:qFormat/>
    <w:rsid w:val="00CC186E"/>
    <w:pPr>
      <w:tabs>
        <w:tab w:val="clear" w:pos="3068"/>
      </w:tabs>
      <w:ind w:firstLine="0"/>
      <w:outlineLvl w:val="1"/>
    </w:pPr>
    <w:rPr>
      <w:rFonts w:asciiTheme="minorHAnsi" w:hAnsiTheme="minorHAnsi" w:cstheme="minorHAnsi"/>
      <w:b/>
      <w:szCs w:val="22"/>
    </w:rPr>
  </w:style>
  <w:style w:type="paragraph" w:styleId="3">
    <w:name w:val="heading 3"/>
    <w:basedOn w:val="a"/>
    <w:next w:val="a"/>
    <w:link w:val="30"/>
    <w:uiPriority w:val="9"/>
    <w:unhideWhenUsed/>
    <w:qFormat/>
    <w:rsid w:val="00CC186E"/>
    <w:pPr>
      <w:ind w:firstLine="0"/>
      <w:outlineLvl w:val="2"/>
    </w:pPr>
    <w:rPr>
      <w:rFonts w:asciiTheme="minorHAnsi" w:hAnsiTheme="minorHAnsi" w:cstheme="minorHAnsi"/>
      <w:b/>
      <w:i/>
      <w:szCs w:val="22"/>
    </w:rPr>
  </w:style>
  <w:style w:type="paragraph" w:styleId="4">
    <w:name w:val="heading 4"/>
    <w:basedOn w:val="a"/>
    <w:next w:val="a"/>
    <w:link w:val="40"/>
    <w:uiPriority w:val="9"/>
    <w:unhideWhenUsed/>
    <w:qFormat/>
    <w:rsid w:val="00CC186E"/>
    <w:pPr>
      <w:tabs>
        <w:tab w:val="clear" w:pos="3068"/>
      </w:tabs>
      <w:outlineLvl w:val="3"/>
    </w:pPr>
    <w:rPr>
      <w:rFonts w:cstheme="minorHAnsi"/>
      <w:b/>
      <w:bCs/>
      <w:szCs w:val="22"/>
    </w:rPr>
  </w:style>
  <w:style w:type="paragraph" w:styleId="5">
    <w:name w:val="heading 5"/>
    <w:basedOn w:val="a"/>
    <w:next w:val="a"/>
    <w:link w:val="50"/>
    <w:uiPriority w:val="9"/>
    <w:unhideWhenUsed/>
    <w:qFormat/>
    <w:rsid w:val="00CC186E"/>
    <w:pPr>
      <w:tabs>
        <w:tab w:val="clear" w:pos="3068"/>
      </w:tabs>
      <w:outlineLvl w:val="4"/>
    </w:pPr>
    <w:rPr>
      <w:rFonts w:cs="Calibri"/>
      <w:b/>
      <w: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2C3"/>
    <w:pPr>
      <w:tabs>
        <w:tab w:val="center" w:pos="4680"/>
        <w:tab w:val="right" w:pos="9360"/>
      </w:tabs>
      <w:spacing w:line="240" w:lineRule="auto"/>
    </w:pPr>
  </w:style>
  <w:style w:type="character" w:customStyle="1" w:styleId="a4">
    <w:name w:val="ヘッダー (文字)"/>
    <w:basedOn w:val="a0"/>
    <w:link w:val="a3"/>
    <w:uiPriority w:val="99"/>
    <w:rsid w:val="00E102C3"/>
  </w:style>
  <w:style w:type="paragraph" w:styleId="a5">
    <w:name w:val="footer"/>
    <w:basedOn w:val="a"/>
    <w:link w:val="a6"/>
    <w:uiPriority w:val="99"/>
    <w:unhideWhenUsed/>
    <w:rsid w:val="00E102C3"/>
    <w:pPr>
      <w:tabs>
        <w:tab w:val="center" w:pos="4680"/>
        <w:tab w:val="right" w:pos="9360"/>
      </w:tabs>
      <w:spacing w:line="240" w:lineRule="auto"/>
    </w:pPr>
  </w:style>
  <w:style w:type="character" w:customStyle="1" w:styleId="a6">
    <w:name w:val="フッター (文字)"/>
    <w:basedOn w:val="a0"/>
    <w:link w:val="a5"/>
    <w:uiPriority w:val="99"/>
    <w:rsid w:val="00E102C3"/>
  </w:style>
  <w:style w:type="character" w:customStyle="1" w:styleId="o00408">
    <w:name w:val="o00408"/>
    <w:basedOn w:val="a0"/>
    <w:rsid w:val="00E102C3"/>
  </w:style>
  <w:style w:type="character" w:customStyle="1" w:styleId="s01997">
    <w:name w:val="s01997"/>
    <w:basedOn w:val="a0"/>
    <w:rsid w:val="00E102C3"/>
  </w:style>
  <w:style w:type="character" w:customStyle="1" w:styleId="first-table-reference">
    <w:name w:val="first-table-reference"/>
    <w:basedOn w:val="a0"/>
    <w:rsid w:val="00E102C3"/>
  </w:style>
  <w:style w:type="character" w:styleId="a7">
    <w:name w:val="Hyperlink"/>
    <w:basedOn w:val="a0"/>
    <w:uiPriority w:val="99"/>
    <w:unhideWhenUsed/>
    <w:rsid w:val="00B40BBE"/>
    <w:rPr>
      <w:color w:val="0563C1" w:themeColor="hyperlink"/>
      <w:u w:val="single"/>
    </w:rPr>
  </w:style>
  <w:style w:type="character" w:customStyle="1" w:styleId="UnresolvedMention1">
    <w:name w:val="Unresolved Mention1"/>
    <w:basedOn w:val="a0"/>
    <w:uiPriority w:val="99"/>
    <w:semiHidden/>
    <w:unhideWhenUsed/>
    <w:rsid w:val="00B40BBE"/>
    <w:rPr>
      <w:color w:val="605E5C"/>
      <w:shd w:val="clear" w:color="auto" w:fill="E1DFDD"/>
    </w:rPr>
  </w:style>
  <w:style w:type="paragraph" w:styleId="a8">
    <w:name w:val="footnote text"/>
    <w:basedOn w:val="a"/>
    <w:link w:val="a9"/>
    <w:uiPriority w:val="99"/>
    <w:semiHidden/>
    <w:unhideWhenUsed/>
    <w:rsid w:val="00B40BBE"/>
    <w:pPr>
      <w:spacing w:line="240" w:lineRule="auto"/>
    </w:pPr>
    <w:rPr>
      <w:sz w:val="20"/>
      <w:szCs w:val="20"/>
    </w:rPr>
  </w:style>
  <w:style w:type="character" w:customStyle="1" w:styleId="a9">
    <w:name w:val="脚注文字列 (文字)"/>
    <w:basedOn w:val="a0"/>
    <w:link w:val="a8"/>
    <w:uiPriority w:val="99"/>
    <w:semiHidden/>
    <w:rsid w:val="00B40BBE"/>
    <w:rPr>
      <w:rFonts w:ascii="Arial" w:hAnsi="Arial" w:cs="Arial"/>
      <w:color w:val="333333"/>
      <w:sz w:val="20"/>
      <w:szCs w:val="20"/>
    </w:rPr>
  </w:style>
  <w:style w:type="character" w:styleId="aa">
    <w:name w:val="footnote reference"/>
    <w:basedOn w:val="a0"/>
    <w:uiPriority w:val="99"/>
    <w:semiHidden/>
    <w:unhideWhenUsed/>
    <w:rsid w:val="00B40BBE"/>
    <w:rPr>
      <w:vertAlign w:val="superscript"/>
    </w:rPr>
  </w:style>
  <w:style w:type="character" w:styleId="ab">
    <w:name w:val="annotation reference"/>
    <w:basedOn w:val="a0"/>
    <w:uiPriority w:val="99"/>
    <w:semiHidden/>
    <w:unhideWhenUsed/>
    <w:rsid w:val="00955FD6"/>
    <w:rPr>
      <w:sz w:val="16"/>
      <w:szCs w:val="16"/>
    </w:rPr>
  </w:style>
  <w:style w:type="paragraph" w:styleId="ac">
    <w:name w:val="annotation text"/>
    <w:aliases w:val="字元"/>
    <w:basedOn w:val="a"/>
    <w:link w:val="ad"/>
    <w:autoRedefine/>
    <w:uiPriority w:val="99"/>
    <w:unhideWhenUsed/>
    <w:qFormat/>
    <w:rsid w:val="004C1BB3"/>
    <w:pPr>
      <w:tabs>
        <w:tab w:val="clear" w:pos="3068"/>
      </w:tabs>
      <w:spacing w:line="240" w:lineRule="auto"/>
      <w:ind w:leftChars="75" w:left="180" w:firstLine="0"/>
    </w:pPr>
    <w:rPr>
      <w:sz w:val="20"/>
      <w:szCs w:val="20"/>
    </w:rPr>
  </w:style>
  <w:style w:type="character" w:customStyle="1" w:styleId="ad">
    <w:name w:val="コメント文字列 (文字)"/>
    <w:aliases w:val="字元 (文字)"/>
    <w:basedOn w:val="a0"/>
    <w:link w:val="ac"/>
    <w:uiPriority w:val="99"/>
    <w:qFormat/>
    <w:rsid w:val="004C1BB3"/>
    <w:rPr>
      <w:rFonts w:ascii="Times New Roman" w:hAnsi="Times New Roman" w:cs="Arial"/>
      <w:sz w:val="20"/>
      <w:szCs w:val="20"/>
    </w:rPr>
  </w:style>
  <w:style w:type="paragraph" w:styleId="ae">
    <w:name w:val="annotation subject"/>
    <w:basedOn w:val="ac"/>
    <w:next w:val="ac"/>
    <w:link w:val="af"/>
    <w:uiPriority w:val="99"/>
    <w:semiHidden/>
    <w:unhideWhenUsed/>
    <w:rsid w:val="00955FD6"/>
    <w:rPr>
      <w:b/>
      <w:bCs/>
    </w:rPr>
  </w:style>
  <w:style w:type="character" w:customStyle="1" w:styleId="af">
    <w:name w:val="コメント内容 (文字)"/>
    <w:basedOn w:val="ad"/>
    <w:link w:val="ae"/>
    <w:uiPriority w:val="99"/>
    <w:semiHidden/>
    <w:rsid w:val="00955FD6"/>
    <w:rPr>
      <w:rFonts w:ascii="Arial" w:hAnsi="Arial" w:cs="Arial"/>
      <w:b/>
      <w:bCs/>
      <w:color w:val="333333"/>
      <w:sz w:val="20"/>
      <w:szCs w:val="20"/>
    </w:rPr>
  </w:style>
  <w:style w:type="paragraph" w:styleId="af0">
    <w:name w:val="Balloon Text"/>
    <w:basedOn w:val="a"/>
    <w:link w:val="af1"/>
    <w:uiPriority w:val="99"/>
    <w:semiHidden/>
    <w:unhideWhenUsed/>
    <w:rsid w:val="00955FD6"/>
    <w:pPr>
      <w:spacing w:line="240" w:lineRule="auto"/>
    </w:pPr>
    <w:rPr>
      <w:rFonts w:ascii="Segoe UI" w:hAnsi="Segoe UI" w:cs="Segoe UI"/>
      <w:sz w:val="18"/>
      <w:szCs w:val="18"/>
    </w:rPr>
  </w:style>
  <w:style w:type="character" w:customStyle="1" w:styleId="af1">
    <w:name w:val="吹き出し (文字)"/>
    <w:basedOn w:val="a0"/>
    <w:link w:val="af0"/>
    <w:uiPriority w:val="99"/>
    <w:semiHidden/>
    <w:rsid w:val="00955FD6"/>
    <w:rPr>
      <w:rFonts w:ascii="Segoe UI" w:hAnsi="Segoe UI" w:cs="Segoe UI"/>
      <w:color w:val="333333"/>
      <w:sz w:val="18"/>
      <w:szCs w:val="18"/>
    </w:rPr>
  </w:style>
  <w:style w:type="table" w:styleId="af2">
    <w:name w:val="Table Grid"/>
    <w:basedOn w:val="a1"/>
    <w:uiPriority w:val="39"/>
    <w:rsid w:val="00A25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rsid w:val="0021772D"/>
    <w:rPr>
      <w:color w:val="954F72" w:themeColor="followedHyperlink"/>
      <w:u w:val="single"/>
    </w:rPr>
  </w:style>
  <w:style w:type="paragraph" w:styleId="af4">
    <w:name w:val="Revision"/>
    <w:hidden/>
    <w:uiPriority w:val="99"/>
    <w:semiHidden/>
    <w:rsid w:val="006274E0"/>
    <w:pPr>
      <w:spacing w:after="0" w:line="240" w:lineRule="auto"/>
    </w:pPr>
    <w:rPr>
      <w:rFonts w:ascii="Arial" w:hAnsi="Arial" w:cs="Arial"/>
      <w:color w:val="333333"/>
      <w:sz w:val="21"/>
      <w:szCs w:val="21"/>
      <w:shd w:val="clear" w:color="auto" w:fill="FFFFFF"/>
    </w:rPr>
  </w:style>
  <w:style w:type="character" w:customStyle="1" w:styleId="20">
    <w:name w:val="見出し 2 (文字)"/>
    <w:basedOn w:val="a0"/>
    <w:link w:val="2"/>
    <w:uiPriority w:val="9"/>
    <w:rsid w:val="00CC186E"/>
    <w:rPr>
      <w:rFonts w:cstheme="minorHAnsi"/>
      <w:b/>
    </w:rPr>
  </w:style>
  <w:style w:type="character" w:customStyle="1" w:styleId="10">
    <w:name w:val="見出し 1 (文字)"/>
    <w:basedOn w:val="a0"/>
    <w:link w:val="1"/>
    <w:uiPriority w:val="9"/>
    <w:rsid w:val="00CC186E"/>
    <w:rPr>
      <w:rFonts w:cstheme="minorHAnsi"/>
      <w:b/>
    </w:rPr>
  </w:style>
  <w:style w:type="character" w:customStyle="1" w:styleId="30">
    <w:name w:val="見出し 3 (文字)"/>
    <w:basedOn w:val="a0"/>
    <w:link w:val="3"/>
    <w:uiPriority w:val="9"/>
    <w:rsid w:val="00CC186E"/>
    <w:rPr>
      <w:rFonts w:cstheme="minorHAnsi"/>
      <w:b/>
      <w:i/>
    </w:rPr>
  </w:style>
  <w:style w:type="character" w:customStyle="1" w:styleId="40">
    <w:name w:val="見出し 4 (文字)"/>
    <w:basedOn w:val="a0"/>
    <w:link w:val="4"/>
    <w:uiPriority w:val="9"/>
    <w:rsid w:val="00CC186E"/>
    <w:rPr>
      <w:rFonts w:ascii="Calibri" w:hAnsi="Calibri" w:cstheme="minorHAnsi"/>
      <w:b/>
      <w:bCs/>
    </w:rPr>
  </w:style>
  <w:style w:type="character" w:customStyle="1" w:styleId="50">
    <w:name w:val="見出し 5 (文字)"/>
    <w:basedOn w:val="a0"/>
    <w:link w:val="5"/>
    <w:uiPriority w:val="9"/>
    <w:rsid w:val="00CC186E"/>
    <w:rPr>
      <w:rFonts w:ascii="Calibri" w:hAnsi="Calibri" w:cs="Calibri"/>
      <w:b/>
      <w:i/>
      <w:color w:val="333333"/>
    </w:rPr>
  </w:style>
  <w:style w:type="paragraph" w:styleId="af5">
    <w:name w:val="Title"/>
    <w:basedOn w:val="1"/>
    <w:next w:val="a"/>
    <w:link w:val="af6"/>
    <w:uiPriority w:val="10"/>
    <w:qFormat/>
    <w:rsid w:val="00CC186E"/>
  </w:style>
  <w:style w:type="character" w:customStyle="1" w:styleId="af6">
    <w:name w:val="表題 (文字)"/>
    <w:basedOn w:val="a0"/>
    <w:link w:val="af5"/>
    <w:uiPriority w:val="10"/>
    <w:rsid w:val="00CC186E"/>
    <w:rPr>
      <w:rFonts w:cstheme="minorHAnsi"/>
      <w:b/>
    </w:rPr>
  </w:style>
  <w:style w:type="paragraph" w:styleId="af7">
    <w:name w:val="Quote"/>
    <w:basedOn w:val="a"/>
    <w:next w:val="a"/>
    <w:link w:val="af8"/>
    <w:uiPriority w:val="29"/>
    <w:qFormat/>
    <w:rsid w:val="00236E04"/>
    <w:pPr>
      <w:ind w:left="720" w:firstLine="0"/>
    </w:pPr>
    <w:rPr>
      <w:iCs/>
      <w:color w:val="404040" w:themeColor="text1" w:themeTint="BF"/>
    </w:rPr>
  </w:style>
  <w:style w:type="character" w:customStyle="1" w:styleId="af8">
    <w:name w:val="引用文 (文字)"/>
    <w:basedOn w:val="a0"/>
    <w:link w:val="af7"/>
    <w:uiPriority w:val="29"/>
    <w:rsid w:val="00236E04"/>
    <w:rPr>
      <w:rFonts w:ascii="Calibri" w:hAnsi="Calibri" w:cs="Arial"/>
      <w:iCs/>
      <w:color w:val="404040" w:themeColor="text1" w:themeTint="BF"/>
      <w:szCs w:val="21"/>
    </w:rPr>
  </w:style>
  <w:style w:type="character" w:styleId="af9">
    <w:name w:val="line number"/>
    <w:basedOn w:val="a0"/>
    <w:uiPriority w:val="99"/>
    <w:semiHidden/>
    <w:unhideWhenUsed/>
    <w:rsid w:val="00F832B7"/>
  </w:style>
  <w:style w:type="paragraph" w:styleId="afa">
    <w:name w:val="List Paragraph"/>
    <w:basedOn w:val="a"/>
    <w:uiPriority w:val="34"/>
    <w:qFormat/>
    <w:rsid w:val="00F832B7"/>
    <w:pPr>
      <w:widowControl w:val="0"/>
      <w:tabs>
        <w:tab w:val="clear" w:pos="3068"/>
      </w:tabs>
      <w:spacing w:line="240" w:lineRule="auto"/>
      <w:ind w:left="720" w:firstLine="0"/>
      <w:contextualSpacing/>
      <w:jc w:val="both"/>
    </w:pPr>
    <w:rPr>
      <w:rFonts w:asciiTheme="minorHAnsi" w:eastAsiaTheme="minorEastAsia" w:hAnsiTheme="minorHAnsi" w:cstheme="minorBidi"/>
      <w:kern w:val="2"/>
      <w:sz w:val="21"/>
      <w:szCs w:val="22"/>
      <w:shd w:val="clear" w:color="auto" w:fill="auto"/>
      <w:lang w:eastAsia="ja-JP"/>
    </w:rPr>
  </w:style>
  <w:style w:type="character" w:styleId="afb">
    <w:name w:val="page number"/>
    <w:basedOn w:val="a0"/>
    <w:uiPriority w:val="99"/>
    <w:semiHidden/>
    <w:unhideWhenUsed/>
    <w:rsid w:val="00F832B7"/>
  </w:style>
  <w:style w:type="character" w:styleId="afc">
    <w:name w:val="Strong"/>
    <w:basedOn w:val="a0"/>
    <w:uiPriority w:val="22"/>
    <w:qFormat/>
    <w:rsid w:val="00F832B7"/>
    <w:rPr>
      <w:b/>
      <w:bCs/>
    </w:rPr>
  </w:style>
  <w:style w:type="paragraph" w:styleId="afd">
    <w:name w:val="Body Text"/>
    <w:basedOn w:val="a"/>
    <w:link w:val="afe"/>
    <w:uiPriority w:val="99"/>
    <w:semiHidden/>
    <w:unhideWhenUsed/>
    <w:rsid w:val="00F832B7"/>
    <w:pPr>
      <w:widowControl w:val="0"/>
      <w:tabs>
        <w:tab w:val="clear" w:pos="3068"/>
      </w:tabs>
      <w:spacing w:line="240" w:lineRule="auto"/>
      <w:ind w:firstLine="0"/>
      <w:jc w:val="both"/>
    </w:pPr>
    <w:rPr>
      <w:rFonts w:asciiTheme="minorHAnsi" w:eastAsiaTheme="minorEastAsia" w:hAnsiTheme="minorHAnsi" w:cstheme="minorBidi"/>
      <w:kern w:val="2"/>
      <w:sz w:val="21"/>
      <w:szCs w:val="22"/>
      <w:shd w:val="clear" w:color="auto" w:fill="auto"/>
      <w:lang w:eastAsia="ja-JP"/>
    </w:rPr>
  </w:style>
  <w:style w:type="character" w:customStyle="1" w:styleId="afe">
    <w:name w:val="本文 (文字)"/>
    <w:basedOn w:val="a0"/>
    <w:link w:val="afd"/>
    <w:uiPriority w:val="99"/>
    <w:semiHidden/>
    <w:rsid w:val="00F832B7"/>
    <w:rPr>
      <w:rFonts w:eastAsiaTheme="minorEastAsia"/>
      <w:kern w:val="2"/>
      <w:sz w:val="21"/>
      <w:lang w:eastAsia="ja-JP"/>
    </w:rPr>
  </w:style>
  <w:style w:type="paragraph" w:styleId="Web">
    <w:name w:val="Normal (Web)"/>
    <w:basedOn w:val="a"/>
    <w:uiPriority w:val="99"/>
    <w:semiHidden/>
    <w:unhideWhenUsed/>
    <w:rsid w:val="00947096"/>
    <w:pPr>
      <w:tabs>
        <w:tab w:val="clear" w:pos="3068"/>
      </w:tabs>
      <w:spacing w:before="100" w:beforeAutospacing="1" w:after="100" w:afterAutospacing="1" w:line="240" w:lineRule="auto"/>
      <w:ind w:firstLine="0"/>
    </w:pPr>
    <w:rPr>
      <w:rFonts w:ascii="ＭＳ Ｐゴシック" w:eastAsia="ＭＳ Ｐゴシック" w:hAnsi="ＭＳ Ｐゴシック" w:cs="ＭＳ Ｐゴシック"/>
      <w:szCs w:val="24"/>
      <w:shd w:val="clear" w:color="auto" w:fill="auto"/>
      <w:lang w:eastAsia="ja-JP"/>
    </w:rPr>
  </w:style>
  <w:style w:type="character" w:styleId="aff">
    <w:name w:val="Unresolved Mention"/>
    <w:basedOn w:val="a0"/>
    <w:uiPriority w:val="99"/>
    <w:semiHidden/>
    <w:unhideWhenUsed/>
    <w:rsid w:val="00131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xt.go.jp/content/20201225-mxt_kagsei-mext_01110_012.xls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E038D7734794BB845F1968E53A369" ma:contentTypeVersion="18" ma:contentTypeDescription="Create a new document." ma:contentTypeScope="" ma:versionID="7ef0358c45b68d50830564b28ab758e1">
  <xsd:schema xmlns:xsd="http://www.w3.org/2001/XMLSchema" xmlns:xs="http://www.w3.org/2001/XMLSchema" xmlns:p="http://schemas.microsoft.com/office/2006/metadata/properties" xmlns:ns2="44f0a009-8712-4d49-a8db-909d4a1d9e2a" xmlns:ns3="32f40769-3e9a-440d-b033-e9b1144e0ef8" xmlns:ns4="71d6995e-2094-4cd5-8632-a7cdafa31eea" targetNamespace="http://schemas.microsoft.com/office/2006/metadata/properties" ma:root="true" ma:fieldsID="e34416415ed522dbbf8e135b08fe5ab2" ns2:_="" ns3:_="" ns4:_="">
    <xsd:import namespace="44f0a009-8712-4d49-a8db-909d4a1d9e2a"/>
    <xsd:import namespace="32f40769-3e9a-440d-b033-e9b1144e0ef8"/>
    <xsd:import namespace="71d6995e-2094-4cd5-8632-a7cdafa31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f0a009-8712-4d49-a8db-909d4a1d9e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f40769-3e9a-440d-b033-e9b1144e0ef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Sign_x002d_off_x0020_status">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b5d3e9-fb91-47ab-8ddc-3316da5eba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6995e-2094-4cd5-8632-a7cdafa31e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c156d9d-3e5a-4c11-9682-f9a9e9d3d81a}" ma:internalName="TaxCatchAll" ma:showField="CatchAllData" ma:web="44f0a009-8712-4d49-a8db-909d4a1d9e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f40769-3e9a-440d-b033-e9b1144e0ef8">
      <Terms xmlns="http://schemas.microsoft.com/office/infopath/2007/PartnerControls"/>
    </lcf76f155ced4ddcb4097134ff3c332f>
    <_Flow_SignoffStatus xmlns="32f40769-3e9a-440d-b033-e9b1144e0ef8" xsi:nil="true"/>
    <TaxCatchAll xmlns="71d6995e-2094-4cd5-8632-a7cdafa31ee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816878-DA4A-40EB-A85C-7C34E952F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f0a009-8712-4d49-a8db-909d4a1d9e2a"/>
    <ds:schemaRef ds:uri="32f40769-3e9a-440d-b033-e9b1144e0ef8"/>
    <ds:schemaRef ds:uri="71d6995e-2094-4cd5-8632-a7cdafa31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78B445-D8CC-4729-9E02-02C9F67529C9}">
  <ds:schemaRefs>
    <ds:schemaRef ds:uri="http://schemas.openxmlformats.org/officeDocument/2006/bibliography"/>
  </ds:schemaRefs>
</ds:datastoreItem>
</file>

<file path=customXml/itemProps3.xml><?xml version="1.0" encoding="utf-8"?>
<ds:datastoreItem xmlns:ds="http://schemas.openxmlformats.org/officeDocument/2006/customXml" ds:itemID="{93BC5744-892F-4EBC-B4B4-E28CCBC31EF6}">
  <ds:schemaRefs>
    <ds:schemaRef ds:uri="http://schemas.microsoft.com/office/2006/metadata/properties"/>
    <ds:schemaRef ds:uri="http://schemas.microsoft.com/office/infopath/2007/PartnerControls"/>
    <ds:schemaRef ds:uri="32f40769-3e9a-440d-b033-e9b1144e0ef8"/>
    <ds:schemaRef ds:uri="71d6995e-2094-4cd5-8632-a7cdafa31eea"/>
  </ds:schemaRefs>
</ds:datastoreItem>
</file>

<file path=customXml/itemProps4.xml><?xml version="1.0" encoding="utf-8"?>
<ds:datastoreItem xmlns:ds="http://schemas.openxmlformats.org/officeDocument/2006/customXml" ds:itemID="{EE395151-0712-4DF9-A023-7CAF8FFAD7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7</Pages>
  <Words>1560</Words>
  <Characters>9088</Characters>
  <Application>Microsoft Office Word</Application>
  <DocSecurity>0</DocSecurity>
  <Lines>533</Lines>
  <Paragraphs>124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矢野　理香</dc:creator>
  <cp:lastModifiedBy>Kazuhiro Watanabe</cp:lastModifiedBy>
  <cp:revision>119</cp:revision>
  <cp:lastPrinted>2024-09-11T01:49:00Z</cp:lastPrinted>
  <dcterms:created xsi:type="dcterms:W3CDTF">2024-05-06T01:34:00Z</dcterms:created>
  <dcterms:modified xsi:type="dcterms:W3CDTF">2024-12-01T13:28:00Z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0x0101005B3E038D7734794BB845F1968E53A369</vt:lpwstr>
  </property>
  <property fmtid="{D5CDD505-2E9C-101B-9397-08002B2CF9AE}" pid="3" name="GrammarlyDocumentId">
    <vt:lpwstr>d590564dfff7e6b90805ac19a6fb6701237a694bbf5228766d57ebd567a6db9b</vt:lpwstr>
  </property>
</Properties>
</file>