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C8" w:rsidRPr="0072116D" w:rsidRDefault="004745C8" w:rsidP="0072116D">
      <w:pPr>
        <w:spacing w:line="480" w:lineRule="auto"/>
        <w:rPr>
          <w:rFonts w:ascii="Times New Roman" w:hAnsi="Times New Roman"/>
          <w:b/>
          <w:color w:val="000000"/>
          <w:sz w:val="28"/>
          <w:szCs w:val="28"/>
          <w:lang w:val="en-US"/>
        </w:rPr>
      </w:pPr>
      <w:bookmarkStart w:id="0" w:name="_GoBack"/>
      <w:bookmarkEnd w:id="0"/>
      <w:r w:rsidRPr="0072116D">
        <w:rPr>
          <w:rFonts w:ascii="Times New Roman" w:hAnsi="Times New Roman"/>
          <w:b/>
          <w:color w:val="000000"/>
          <w:sz w:val="28"/>
          <w:szCs w:val="28"/>
          <w:lang w:val="en-US"/>
        </w:rPr>
        <w:t>Supplemental Materials</w:t>
      </w:r>
    </w:p>
    <w:p w:rsidR="004745C8" w:rsidRPr="0072116D" w:rsidRDefault="004745C8" w:rsidP="002E01EF">
      <w:pPr>
        <w:spacing w:line="480" w:lineRule="auto"/>
        <w:jc w:val="both"/>
        <w:rPr>
          <w:rFonts w:ascii="Times New Roman" w:hAnsi="Times New Roman"/>
          <w:b/>
          <w:color w:val="000000"/>
          <w:lang w:val="en-US"/>
        </w:rPr>
      </w:pPr>
      <w:r>
        <w:rPr>
          <w:rFonts w:ascii="Times New Roman" w:hAnsi="Times New Roman"/>
          <w:b/>
          <w:color w:val="000000"/>
          <w:lang w:val="en-US"/>
        </w:rPr>
        <w:t>T</w:t>
      </w:r>
      <w:r w:rsidRPr="0072116D">
        <w:rPr>
          <w:rFonts w:ascii="Times New Roman" w:hAnsi="Times New Roman"/>
          <w:b/>
          <w:color w:val="000000"/>
          <w:lang w:val="en-US"/>
        </w:rPr>
        <w:t xml:space="preserve">otal </w:t>
      </w:r>
      <w:r>
        <w:rPr>
          <w:rFonts w:ascii="Times New Roman" w:hAnsi="Times New Roman"/>
          <w:b/>
          <w:color w:val="000000"/>
          <w:lang w:val="en-US"/>
        </w:rPr>
        <w:t>RNA</w:t>
      </w:r>
      <w:r w:rsidRPr="0072116D">
        <w:rPr>
          <w:rFonts w:ascii="Times New Roman" w:hAnsi="Times New Roman"/>
          <w:b/>
          <w:color w:val="000000"/>
          <w:lang w:val="en-US"/>
        </w:rPr>
        <w:t xml:space="preserve"> extraction, purification and quality assessment</w:t>
      </w:r>
    </w:p>
    <w:p w:rsidR="004745C8" w:rsidRDefault="004745C8" w:rsidP="0072116D">
      <w:pPr>
        <w:spacing w:line="480" w:lineRule="auto"/>
        <w:jc w:val="both"/>
        <w:rPr>
          <w:rFonts w:ascii="Times New Roman" w:hAnsi="Times New Roman"/>
          <w:color w:val="000000"/>
          <w:lang w:val="en-US"/>
        </w:rPr>
      </w:pPr>
      <w:r w:rsidRPr="009F781F">
        <w:rPr>
          <w:rFonts w:ascii="Times New Roman" w:hAnsi="Times New Roman"/>
          <w:color w:val="000000"/>
          <w:lang w:val="en-US"/>
        </w:rPr>
        <w:t xml:space="preserve">Total RNA was extracted incubating 1 minute at room temperature with 1 mL/well </w:t>
      </w:r>
      <w:proofErr w:type="spellStart"/>
      <w:r w:rsidRPr="009F781F">
        <w:rPr>
          <w:rFonts w:ascii="Times New Roman" w:hAnsi="Times New Roman"/>
          <w:color w:val="000000"/>
          <w:lang w:val="en-US"/>
        </w:rPr>
        <w:t>QIAzol</w:t>
      </w:r>
      <w:proofErr w:type="spellEnd"/>
      <w:r w:rsidRPr="009F781F">
        <w:rPr>
          <w:rFonts w:ascii="Times New Roman" w:hAnsi="Times New Roman"/>
          <w:color w:val="000000"/>
          <w:lang w:val="en-US"/>
        </w:rPr>
        <w:t xml:space="preserve"> Lysis Reagent (QIAGEN, Hilden, Germany), collected in 2 mL tubes and frozen at </w:t>
      </w:r>
      <w:smartTag w:uri="urn:schemas-microsoft-com:office:smarttags" w:element="metricconverter">
        <w:smartTagPr>
          <w:attr w:name="ProductID" w:val="-80°C"/>
        </w:smartTagPr>
        <w:r w:rsidRPr="009F781F">
          <w:rPr>
            <w:rFonts w:ascii="Times New Roman" w:hAnsi="Times New Roman"/>
            <w:color w:val="000000"/>
            <w:lang w:val="en-US"/>
          </w:rPr>
          <w:t>-80°C</w:t>
        </w:r>
      </w:smartTag>
      <w:r w:rsidRPr="009F781F">
        <w:rPr>
          <w:rFonts w:ascii="Times New Roman" w:hAnsi="Times New Roman"/>
          <w:color w:val="000000"/>
          <w:lang w:val="en-US"/>
        </w:rPr>
        <w:t xml:space="preserve"> overnight. The day after, RNA was </w:t>
      </w:r>
      <w:r>
        <w:rPr>
          <w:rFonts w:ascii="Times New Roman" w:hAnsi="Times New Roman"/>
          <w:color w:val="000000"/>
          <w:lang w:val="en-US"/>
        </w:rPr>
        <w:t>thawed</w:t>
      </w:r>
      <w:r w:rsidRPr="009F781F">
        <w:rPr>
          <w:rFonts w:ascii="Times New Roman" w:hAnsi="Times New Roman"/>
          <w:color w:val="000000"/>
          <w:lang w:val="en-US"/>
        </w:rPr>
        <w:t xml:space="preserve"> at room temperature, </w:t>
      </w:r>
      <w:proofErr w:type="gramStart"/>
      <w:r>
        <w:rPr>
          <w:rFonts w:ascii="Times New Roman" w:hAnsi="Times New Roman"/>
          <w:color w:val="000000"/>
          <w:lang w:val="en-US"/>
        </w:rPr>
        <w:t>then</w:t>
      </w:r>
      <w:proofErr w:type="gramEnd"/>
      <w:r>
        <w:rPr>
          <w:rFonts w:ascii="Times New Roman" w:hAnsi="Times New Roman"/>
          <w:color w:val="000000"/>
          <w:lang w:val="en-US"/>
        </w:rPr>
        <w:t xml:space="preserve"> </w:t>
      </w:r>
      <w:r w:rsidRPr="009F781F">
        <w:rPr>
          <w:rFonts w:ascii="Times New Roman" w:hAnsi="Times New Roman"/>
          <w:color w:val="000000"/>
          <w:lang w:val="en-US"/>
        </w:rPr>
        <w:t xml:space="preserve">kept </w:t>
      </w:r>
      <w:r>
        <w:rPr>
          <w:rFonts w:ascii="Times New Roman" w:hAnsi="Times New Roman"/>
          <w:color w:val="000000"/>
          <w:lang w:val="en-US"/>
        </w:rPr>
        <w:t>o</w:t>
      </w:r>
      <w:r w:rsidRPr="009F781F">
        <w:rPr>
          <w:rFonts w:ascii="Times New Roman" w:hAnsi="Times New Roman"/>
          <w:color w:val="000000"/>
          <w:lang w:val="en-US"/>
        </w:rPr>
        <w:t xml:space="preserve">n ice during the first steps of purification. Briefly, after </w:t>
      </w:r>
      <w:r>
        <w:rPr>
          <w:rFonts w:ascii="Times New Roman" w:hAnsi="Times New Roman"/>
          <w:color w:val="000000"/>
          <w:lang w:val="en-US"/>
        </w:rPr>
        <w:t>thaw</w:t>
      </w:r>
      <w:r w:rsidRPr="009F781F">
        <w:rPr>
          <w:rFonts w:ascii="Times New Roman" w:hAnsi="Times New Roman"/>
          <w:color w:val="000000"/>
          <w:lang w:val="en-US"/>
        </w:rPr>
        <w:t xml:space="preserve">ing, samples were at room temperature for 5 min, </w:t>
      </w:r>
      <w:r>
        <w:rPr>
          <w:rFonts w:ascii="Times New Roman" w:hAnsi="Times New Roman"/>
          <w:color w:val="000000"/>
          <w:lang w:val="en-US"/>
        </w:rPr>
        <w:t xml:space="preserve">and </w:t>
      </w:r>
      <w:r w:rsidRPr="009F781F">
        <w:rPr>
          <w:rFonts w:ascii="Times New Roman" w:hAnsi="Times New Roman"/>
          <w:color w:val="000000"/>
          <w:lang w:val="en-US"/>
        </w:rPr>
        <w:t xml:space="preserve">200 </w:t>
      </w:r>
      <w:r w:rsidRPr="009F781F">
        <w:rPr>
          <w:rFonts w:ascii="Times New Roman" w:hAnsi="Times New Roman"/>
          <w:color w:val="000000"/>
          <w:lang w:val="en-US"/>
        </w:rPr>
        <w:sym w:font="Symbol" w:char="F06D"/>
      </w:r>
      <w:r w:rsidRPr="009F781F">
        <w:rPr>
          <w:rFonts w:ascii="Times New Roman" w:hAnsi="Times New Roman"/>
          <w:color w:val="000000"/>
          <w:lang w:val="en-US"/>
        </w:rPr>
        <w:t>L Chloroform (</w:t>
      </w:r>
      <w:proofErr w:type="spellStart"/>
      <w:r w:rsidRPr="009F781F">
        <w:rPr>
          <w:rFonts w:ascii="Times New Roman" w:hAnsi="Times New Roman"/>
          <w:color w:val="000000"/>
          <w:lang w:val="en-US"/>
        </w:rPr>
        <w:t>Thermo</w:t>
      </w:r>
      <w:proofErr w:type="spellEnd"/>
      <w:r w:rsidRPr="009F781F">
        <w:rPr>
          <w:rFonts w:ascii="Times New Roman" w:hAnsi="Times New Roman"/>
          <w:color w:val="000000"/>
          <w:lang w:val="en-US"/>
        </w:rPr>
        <w:t xml:space="preserve"> Fisher Scientific) were added</w:t>
      </w:r>
      <w:r>
        <w:rPr>
          <w:rFonts w:ascii="Times New Roman" w:hAnsi="Times New Roman"/>
          <w:color w:val="000000"/>
          <w:lang w:val="en-US"/>
        </w:rPr>
        <w:t xml:space="preserve"> prior to</w:t>
      </w:r>
      <w:r w:rsidRPr="009F781F">
        <w:rPr>
          <w:rFonts w:ascii="Times New Roman" w:hAnsi="Times New Roman"/>
          <w:color w:val="000000"/>
          <w:lang w:val="en-US"/>
        </w:rPr>
        <w:t xml:space="preserve"> mix</w:t>
      </w:r>
      <w:r>
        <w:rPr>
          <w:rFonts w:ascii="Times New Roman" w:hAnsi="Times New Roman"/>
          <w:color w:val="000000"/>
          <w:lang w:val="en-US"/>
        </w:rPr>
        <w:t>ing</w:t>
      </w:r>
      <w:r w:rsidRPr="009F781F">
        <w:rPr>
          <w:rFonts w:ascii="Times New Roman" w:hAnsi="Times New Roman"/>
          <w:color w:val="000000"/>
          <w:lang w:val="en-US"/>
        </w:rPr>
        <w:t xml:space="preserve"> vigorously for 15 s</w:t>
      </w:r>
      <w:r>
        <w:rPr>
          <w:rFonts w:ascii="Times New Roman" w:hAnsi="Times New Roman"/>
          <w:color w:val="000000"/>
          <w:lang w:val="en-US"/>
        </w:rPr>
        <w:t xml:space="preserve">. After </w:t>
      </w:r>
      <w:r w:rsidRPr="009F781F">
        <w:rPr>
          <w:rFonts w:ascii="Times New Roman" w:hAnsi="Times New Roman"/>
          <w:color w:val="000000"/>
          <w:lang w:val="en-US"/>
        </w:rPr>
        <w:t xml:space="preserve">3 min at room temperature </w:t>
      </w:r>
      <w:r>
        <w:rPr>
          <w:rFonts w:ascii="Times New Roman" w:hAnsi="Times New Roman"/>
          <w:color w:val="000000"/>
          <w:lang w:val="en-US"/>
        </w:rPr>
        <w:t xml:space="preserve">samples were </w:t>
      </w:r>
      <w:r w:rsidRPr="009F781F">
        <w:rPr>
          <w:rFonts w:ascii="Times New Roman" w:hAnsi="Times New Roman"/>
          <w:color w:val="000000"/>
          <w:lang w:val="en-US"/>
        </w:rPr>
        <w:t xml:space="preserve">centrifuged 15 min at 12000 </w:t>
      </w:r>
      <w:r>
        <w:rPr>
          <w:rFonts w:ascii="Times New Roman" w:hAnsi="Times New Roman"/>
          <w:color w:val="000000"/>
          <w:lang w:val="en-US"/>
        </w:rPr>
        <w:t xml:space="preserve">× </w:t>
      </w:r>
      <w:r w:rsidRPr="009F781F">
        <w:rPr>
          <w:rFonts w:ascii="Times New Roman" w:hAnsi="Times New Roman"/>
          <w:color w:val="000000"/>
          <w:lang w:val="en-US"/>
        </w:rPr>
        <w:t xml:space="preserve">g at </w:t>
      </w:r>
      <w:smartTag w:uri="urn:schemas-microsoft-com:office:smarttags" w:element="metricconverter">
        <w:smartTagPr>
          <w:attr w:name="ProductID" w:val="4°C"/>
        </w:smartTagPr>
        <w:r w:rsidRPr="009F781F">
          <w:rPr>
            <w:rFonts w:ascii="Times New Roman" w:hAnsi="Times New Roman"/>
            <w:color w:val="000000"/>
            <w:lang w:val="en-US"/>
          </w:rPr>
          <w:t>4°C</w:t>
        </w:r>
      </w:smartTag>
      <w:r w:rsidRPr="009F781F">
        <w:rPr>
          <w:rFonts w:ascii="Times New Roman" w:hAnsi="Times New Roman"/>
          <w:color w:val="000000"/>
          <w:lang w:val="en-US"/>
        </w:rPr>
        <w:t>. The upper phase was transferred into a new collection tube without disturbing the mid and lower phase</w:t>
      </w:r>
      <w:r>
        <w:rPr>
          <w:rFonts w:ascii="Times New Roman" w:hAnsi="Times New Roman"/>
          <w:color w:val="000000"/>
          <w:lang w:val="en-US"/>
        </w:rPr>
        <w:t xml:space="preserve">s while </w:t>
      </w:r>
      <w:r w:rsidRPr="009F781F">
        <w:rPr>
          <w:rFonts w:ascii="Times New Roman" w:hAnsi="Times New Roman"/>
          <w:color w:val="000000"/>
          <w:lang w:val="en-US"/>
        </w:rPr>
        <w:t xml:space="preserve">on ice. </w:t>
      </w:r>
    </w:p>
    <w:p w:rsidR="004745C8" w:rsidRDefault="004745C8" w:rsidP="0072116D">
      <w:pPr>
        <w:spacing w:line="480" w:lineRule="auto"/>
        <w:jc w:val="both"/>
        <w:rPr>
          <w:rFonts w:ascii="Times New Roman" w:hAnsi="Times New Roman"/>
          <w:color w:val="000000"/>
          <w:lang w:val="en-US"/>
        </w:rPr>
      </w:pPr>
      <w:r w:rsidRPr="009F781F">
        <w:rPr>
          <w:rFonts w:ascii="Times New Roman" w:hAnsi="Times New Roman"/>
          <w:color w:val="000000"/>
          <w:lang w:val="en-US"/>
        </w:rPr>
        <w:t xml:space="preserve">Working at room temperature, 750 </w:t>
      </w:r>
      <w:r w:rsidRPr="009F781F">
        <w:rPr>
          <w:rFonts w:ascii="Times New Roman" w:hAnsi="Times New Roman"/>
          <w:color w:val="000000"/>
          <w:lang w:val="en-US"/>
        </w:rPr>
        <w:sym w:font="Symbol" w:char="F06D"/>
      </w:r>
      <w:r w:rsidRPr="009F781F">
        <w:rPr>
          <w:rFonts w:ascii="Times New Roman" w:hAnsi="Times New Roman"/>
          <w:color w:val="000000"/>
          <w:lang w:val="en-US"/>
        </w:rPr>
        <w:t>L 100% Ethanol (</w:t>
      </w:r>
      <w:proofErr w:type="spellStart"/>
      <w:r w:rsidRPr="009F781F">
        <w:rPr>
          <w:rFonts w:ascii="Times New Roman" w:hAnsi="Times New Roman"/>
          <w:color w:val="000000"/>
          <w:lang w:val="en-US"/>
        </w:rPr>
        <w:t>Decon</w:t>
      </w:r>
      <w:proofErr w:type="spellEnd"/>
      <w:r w:rsidRPr="009F781F">
        <w:rPr>
          <w:rFonts w:ascii="Times New Roman" w:hAnsi="Times New Roman"/>
          <w:color w:val="000000"/>
          <w:lang w:val="en-US"/>
        </w:rPr>
        <w:t xml:space="preserve"> Labs) were added and mixed thoroughly by pipetting several times. To purify the samples </w:t>
      </w:r>
      <w:r>
        <w:rPr>
          <w:rFonts w:ascii="Times New Roman" w:hAnsi="Times New Roman"/>
          <w:color w:val="000000"/>
          <w:lang w:val="en-US"/>
        </w:rPr>
        <w:t xml:space="preserve">a </w:t>
      </w:r>
      <w:proofErr w:type="spellStart"/>
      <w:r w:rsidRPr="009F781F">
        <w:rPr>
          <w:rFonts w:ascii="Times New Roman" w:hAnsi="Times New Roman"/>
          <w:color w:val="000000"/>
          <w:lang w:val="en-US"/>
        </w:rPr>
        <w:t>miRNeasy</w:t>
      </w:r>
      <w:proofErr w:type="spellEnd"/>
      <w:r w:rsidRPr="009F781F">
        <w:rPr>
          <w:rFonts w:ascii="Times New Roman" w:hAnsi="Times New Roman"/>
          <w:color w:val="000000"/>
          <w:lang w:val="en-US"/>
        </w:rPr>
        <w:t xml:space="preserve"> Mini Kit (QIAGEN) was used following the handbook furnished with the kit. </w:t>
      </w:r>
      <w:r>
        <w:rPr>
          <w:rFonts w:ascii="Times New Roman" w:hAnsi="Times New Roman"/>
          <w:color w:val="000000"/>
          <w:lang w:val="en-US"/>
        </w:rPr>
        <w:t>T</w:t>
      </w:r>
      <w:r w:rsidRPr="009F781F">
        <w:rPr>
          <w:rFonts w:ascii="Times New Roman" w:hAnsi="Times New Roman"/>
          <w:color w:val="000000"/>
          <w:lang w:val="en-US"/>
        </w:rPr>
        <w:t xml:space="preserve">he samples were loaded to </w:t>
      </w:r>
      <w:r>
        <w:rPr>
          <w:rFonts w:ascii="Times New Roman" w:hAnsi="Times New Roman"/>
          <w:color w:val="000000"/>
          <w:lang w:val="en-US"/>
        </w:rPr>
        <w:t xml:space="preserve">the </w:t>
      </w:r>
      <w:proofErr w:type="spellStart"/>
      <w:r w:rsidRPr="009F781F">
        <w:rPr>
          <w:rFonts w:ascii="Times New Roman" w:hAnsi="Times New Roman"/>
          <w:color w:val="000000"/>
          <w:lang w:val="en-US"/>
        </w:rPr>
        <w:t>miRNeasy</w:t>
      </w:r>
      <w:proofErr w:type="spellEnd"/>
      <w:r w:rsidRPr="009F781F">
        <w:rPr>
          <w:rFonts w:ascii="Times New Roman" w:hAnsi="Times New Roman"/>
          <w:color w:val="000000"/>
          <w:lang w:val="en-US"/>
        </w:rPr>
        <w:t xml:space="preserve"> mini spin column and centrifuged 30 s at 12000 rpm discarding the flow through. To wash the column</w:t>
      </w:r>
      <w:r>
        <w:rPr>
          <w:rFonts w:ascii="Times New Roman" w:hAnsi="Times New Roman"/>
          <w:color w:val="000000"/>
          <w:lang w:val="en-US"/>
        </w:rPr>
        <w:t>,</w:t>
      </w:r>
      <w:r w:rsidRPr="009F781F">
        <w:rPr>
          <w:rFonts w:ascii="Times New Roman" w:hAnsi="Times New Roman"/>
          <w:color w:val="000000"/>
          <w:lang w:val="en-US"/>
        </w:rPr>
        <w:t xml:space="preserve"> 350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RWT buffer were added and centrifuged 30 s at 12000 rpm discarding the flow through. To eliminate every DNA residue, columns were incubated 15 min at room temperature with 80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DNase I (RNase-Free DNase Set, QIAGEN), 350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RWT buffer were added into the </w:t>
      </w:r>
      <w:proofErr w:type="spellStart"/>
      <w:r w:rsidRPr="009F781F">
        <w:rPr>
          <w:rFonts w:ascii="Times New Roman" w:hAnsi="Times New Roman"/>
          <w:color w:val="000000"/>
          <w:lang w:val="en-US"/>
        </w:rPr>
        <w:t>miRNeasy</w:t>
      </w:r>
      <w:proofErr w:type="spellEnd"/>
      <w:r w:rsidRPr="009F781F">
        <w:rPr>
          <w:rFonts w:ascii="Times New Roman" w:hAnsi="Times New Roman"/>
          <w:color w:val="000000"/>
          <w:lang w:val="en-US"/>
        </w:rPr>
        <w:t xml:space="preserve"> mini spin column, </w:t>
      </w:r>
      <w:r>
        <w:rPr>
          <w:rFonts w:ascii="Times New Roman" w:hAnsi="Times New Roman"/>
          <w:color w:val="000000"/>
          <w:lang w:val="en-US"/>
        </w:rPr>
        <w:t xml:space="preserve">then </w:t>
      </w:r>
      <w:r w:rsidRPr="009F781F">
        <w:rPr>
          <w:rFonts w:ascii="Times New Roman" w:hAnsi="Times New Roman"/>
          <w:color w:val="000000"/>
          <w:lang w:val="en-US"/>
        </w:rPr>
        <w:t xml:space="preserve">centrifuged </w:t>
      </w:r>
      <w:r>
        <w:rPr>
          <w:rFonts w:ascii="Times New Roman" w:hAnsi="Times New Roman"/>
          <w:color w:val="000000"/>
          <w:lang w:val="en-US"/>
        </w:rPr>
        <w:t xml:space="preserve">for </w:t>
      </w:r>
      <w:r w:rsidRPr="009F781F">
        <w:rPr>
          <w:rFonts w:ascii="Times New Roman" w:hAnsi="Times New Roman"/>
          <w:color w:val="000000"/>
          <w:lang w:val="en-US"/>
        </w:rPr>
        <w:t xml:space="preserve">30 s at 12000 rpm discarding the flow through. The column was washed with 500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RPE buffer and centrifuged 30 s at 12000 rpm. The washing step was repeated with 500 </w:t>
      </w:r>
      <w:r w:rsidRPr="009F781F">
        <w:rPr>
          <w:rFonts w:ascii="Times New Roman" w:hAnsi="Times New Roman"/>
          <w:color w:val="000000"/>
          <w:lang w:val="en-US"/>
        </w:rPr>
        <w:sym w:font="Symbol" w:char="F06D"/>
      </w:r>
      <w:r w:rsidRPr="009F781F">
        <w:rPr>
          <w:rFonts w:ascii="Times New Roman" w:hAnsi="Times New Roman"/>
          <w:color w:val="000000"/>
          <w:lang w:val="en-US"/>
        </w:rPr>
        <w:t>L RPE centrifuging</w:t>
      </w:r>
      <w:r>
        <w:rPr>
          <w:rFonts w:ascii="Times New Roman" w:hAnsi="Times New Roman"/>
          <w:color w:val="000000"/>
          <w:lang w:val="en-US"/>
        </w:rPr>
        <w:t xml:space="preserve"> for</w:t>
      </w:r>
      <w:r w:rsidRPr="009F781F">
        <w:rPr>
          <w:rFonts w:ascii="Times New Roman" w:hAnsi="Times New Roman"/>
          <w:color w:val="000000"/>
          <w:lang w:val="en-US"/>
        </w:rPr>
        <w:t xml:space="preserve"> 2 min at 12000 rpm. </w:t>
      </w:r>
      <w:r>
        <w:rPr>
          <w:rFonts w:ascii="Times New Roman" w:hAnsi="Times New Roman"/>
          <w:color w:val="000000"/>
          <w:lang w:val="en-US"/>
        </w:rPr>
        <w:t>The m</w:t>
      </w:r>
      <w:r w:rsidRPr="009F781F">
        <w:rPr>
          <w:rFonts w:ascii="Times New Roman" w:hAnsi="Times New Roman"/>
          <w:color w:val="000000"/>
          <w:lang w:val="en-US"/>
        </w:rPr>
        <w:t xml:space="preserve">embrane was dried </w:t>
      </w:r>
      <w:r>
        <w:rPr>
          <w:rFonts w:ascii="Times New Roman" w:hAnsi="Times New Roman"/>
          <w:color w:val="000000"/>
          <w:lang w:val="en-US"/>
        </w:rPr>
        <w:t xml:space="preserve">by </w:t>
      </w:r>
      <w:r w:rsidRPr="009F781F">
        <w:rPr>
          <w:rFonts w:ascii="Times New Roman" w:hAnsi="Times New Roman"/>
          <w:color w:val="000000"/>
          <w:lang w:val="en-US"/>
        </w:rPr>
        <w:t xml:space="preserve">centrifuging 2 min at 15000 rpm. </w:t>
      </w:r>
    </w:p>
    <w:p w:rsidR="004745C8" w:rsidRPr="009F781F" w:rsidRDefault="004745C8" w:rsidP="0072116D">
      <w:pPr>
        <w:spacing w:line="480" w:lineRule="auto"/>
        <w:jc w:val="both"/>
        <w:rPr>
          <w:rFonts w:ascii="Times New Roman" w:hAnsi="Times New Roman"/>
          <w:color w:val="000000"/>
          <w:lang w:val="en-US"/>
        </w:rPr>
      </w:pPr>
      <w:r>
        <w:rPr>
          <w:rFonts w:ascii="Times New Roman" w:hAnsi="Times New Roman"/>
          <w:color w:val="000000"/>
          <w:lang w:val="en-US"/>
        </w:rPr>
        <w:t>The</w:t>
      </w:r>
      <w:r w:rsidRPr="009F781F">
        <w:rPr>
          <w:rFonts w:ascii="Times New Roman" w:hAnsi="Times New Roman"/>
          <w:color w:val="000000"/>
          <w:lang w:val="en-US"/>
        </w:rPr>
        <w:t xml:space="preserve"> RNA was eluted with 50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DNase/RNase free water </w:t>
      </w:r>
      <w:r>
        <w:rPr>
          <w:rFonts w:ascii="Times New Roman" w:hAnsi="Times New Roman"/>
          <w:color w:val="000000"/>
          <w:lang w:val="en-US"/>
        </w:rPr>
        <w:t xml:space="preserve">by </w:t>
      </w:r>
      <w:r w:rsidRPr="009F781F">
        <w:rPr>
          <w:rFonts w:ascii="Times New Roman" w:hAnsi="Times New Roman"/>
          <w:color w:val="000000"/>
          <w:lang w:val="en-US"/>
        </w:rPr>
        <w:t xml:space="preserve">centrifuging 1 min at 12000 rpm and stored at </w:t>
      </w:r>
      <w:smartTag w:uri="urn:schemas-microsoft-com:office:smarttags" w:element="metricconverter">
        <w:smartTagPr>
          <w:attr w:name="ProductID" w:val="-80°C"/>
        </w:smartTagPr>
        <w:r w:rsidRPr="009F781F">
          <w:rPr>
            <w:rFonts w:ascii="Times New Roman" w:hAnsi="Times New Roman"/>
            <w:color w:val="000000"/>
            <w:lang w:val="en-US"/>
          </w:rPr>
          <w:t>-80°C</w:t>
        </w:r>
      </w:smartTag>
      <w:r>
        <w:rPr>
          <w:rFonts w:ascii="Times New Roman" w:hAnsi="Times New Roman"/>
          <w:color w:val="000000"/>
          <w:lang w:val="en-US"/>
        </w:rPr>
        <w:t xml:space="preserve"> until use</w:t>
      </w:r>
      <w:r w:rsidRPr="009F781F">
        <w:rPr>
          <w:rFonts w:ascii="Times New Roman" w:hAnsi="Times New Roman"/>
          <w:color w:val="000000"/>
          <w:lang w:val="en-US"/>
        </w:rPr>
        <w:t xml:space="preserve">. The RNA quantification was performed </w:t>
      </w:r>
      <w:r w:rsidRPr="009F781F">
        <w:rPr>
          <w:rFonts w:ascii="Times New Roman" w:hAnsi="Times New Roman"/>
          <w:color w:val="000000"/>
          <w:lang w:val="en-US"/>
        </w:rPr>
        <w:lastRenderedPageBreak/>
        <w:t xml:space="preserve">using </w:t>
      </w:r>
      <w:r>
        <w:rPr>
          <w:rFonts w:ascii="Times New Roman" w:hAnsi="Times New Roman"/>
          <w:color w:val="000000"/>
          <w:lang w:val="en-US"/>
        </w:rPr>
        <w:t xml:space="preserve">the </w:t>
      </w:r>
      <w:proofErr w:type="spellStart"/>
      <w:r w:rsidRPr="009F781F">
        <w:rPr>
          <w:rFonts w:ascii="Times New Roman" w:hAnsi="Times New Roman"/>
          <w:color w:val="000000"/>
          <w:lang w:val="en-US"/>
        </w:rPr>
        <w:t>NanoDrop</w:t>
      </w:r>
      <w:proofErr w:type="spellEnd"/>
      <w:r w:rsidRPr="009F781F">
        <w:rPr>
          <w:rFonts w:ascii="Times New Roman" w:hAnsi="Times New Roman"/>
          <w:color w:val="000000"/>
          <w:lang w:val="en-US"/>
        </w:rPr>
        <w:t xml:space="preserve"> ND-1000 spectrophotometer (</w:t>
      </w:r>
      <w:proofErr w:type="spellStart"/>
      <w:r w:rsidRPr="009F781F">
        <w:rPr>
          <w:rFonts w:ascii="Times New Roman" w:hAnsi="Times New Roman"/>
          <w:color w:val="000000"/>
          <w:lang w:val="en-US"/>
        </w:rPr>
        <w:t>Thermo</w:t>
      </w:r>
      <w:proofErr w:type="spellEnd"/>
      <w:r w:rsidRPr="009F781F">
        <w:rPr>
          <w:rFonts w:ascii="Times New Roman" w:hAnsi="Times New Roman"/>
          <w:color w:val="000000"/>
          <w:lang w:val="en-US"/>
        </w:rPr>
        <w:t xml:space="preserve"> Fisher Scientific), RNA purity average (A</w:t>
      </w:r>
      <w:r w:rsidRPr="009F781F">
        <w:rPr>
          <w:rFonts w:ascii="Times New Roman" w:hAnsi="Times New Roman"/>
          <w:color w:val="000000"/>
          <w:vertAlign w:val="subscript"/>
          <w:lang w:val="en-US"/>
        </w:rPr>
        <w:t>260</w:t>
      </w:r>
      <w:r w:rsidRPr="009F781F">
        <w:rPr>
          <w:rFonts w:ascii="Times New Roman" w:hAnsi="Times New Roman"/>
          <w:color w:val="000000"/>
          <w:lang w:val="en-US"/>
        </w:rPr>
        <w:t>/A</w:t>
      </w:r>
      <w:r w:rsidRPr="009F781F">
        <w:rPr>
          <w:rFonts w:ascii="Times New Roman" w:hAnsi="Times New Roman"/>
          <w:color w:val="000000"/>
          <w:vertAlign w:val="subscript"/>
          <w:lang w:val="en-US"/>
        </w:rPr>
        <w:t>280</w:t>
      </w:r>
      <w:r w:rsidRPr="009F781F">
        <w:rPr>
          <w:rFonts w:ascii="Times New Roman" w:hAnsi="Times New Roman"/>
          <w:color w:val="000000"/>
          <w:lang w:val="en-US"/>
        </w:rPr>
        <w:t xml:space="preserve">) was </w:t>
      </w:r>
      <w:r w:rsidRPr="009F781F">
        <w:rPr>
          <w:rFonts w:ascii="Times New Roman" w:hAnsi="Times New Roman"/>
          <w:color w:val="000000"/>
          <w:lang w:val="en-US"/>
        </w:rPr>
        <w:sym w:font="Symbol" w:char="F03E"/>
      </w:r>
      <w:r w:rsidRPr="009F781F">
        <w:rPr>
          <w:rFonts w:ascii="Times New Roman" w:hAnsi="Times New Roman"/>
          <w:color w:val="000000"/>
          <w:lang w:val="en-US"/>
        </w:rPr>
        <w:t xml:space="preserve">2. The RNA Integrity Number assessed using RNA Nano Chips (Agilent Technologies, </w:t>
      </w:r>
      <w:smartTag w:uri="urn:schemas-microsoft-com:office:smarttags" w:element="City">
        <w:smartTag w:uri="urn:schemas-microsoft-com:office:smarttags" w:element="place">
          <w:r w:rsidRPr="009F781F">
            <w:rPr>
              <w:rFonts w:ascii="Times New Roman" w:hAnsi="Times New Roman"/>
              <w:color w:val="000000"/>
              <w:lang w:val="en-US"/>
            </w:rPr>
            <w:t>Santa Clara</w:t>
          </w:r>
        </w:smartTag>
        <w:r w:rsidRPr="009F781F">
          <w:rPr>
            <w:rFonts w:ascii="Times New Roman" w:hAnsi="Times New Roman"/>
            <w:color w:val="000000"/>
            <w:lang w:val="en-US"/>
          </w:rPr>
          <w:t xml:space="preserve">, </w:t>
        </w:r>
        <w:smartTag w:uri="urn:schemas-microsoft-com:office:smarttags" w:element="State">
          <w:r w:rsidRPr="009F781F">
            <w:rPr>
              <w:rFonts w:ascii="Times New Roman" w:hAnsi="Times New Roman"/>
              <w:color w:val="000000"/>
              <w:lang w:val="en-US"/>
            </w:rPr>
            <w:t>California</w:t>
          </w:r>
        </w:smartTag>
      </w:smartTag>
      <w:r w:rsidRPr="009F781F">
        <w:rPr>
          <w:rFonts w:ascii="Times New Roman" w:hAnsi="Times New Roman"/>
          <w:color w:val="000000"/>
          <w:lang w:val="en-US"/>
        </w:rPr>
        <w:t xml:space="preserve">) and </w:t>
      </w:r>
      <w:proofErr w:type="spellStart"/>
      <w:r w:rsidRPr="009F781F">
        <w:rPr>
          <w:rFonts w:ascii="Times New Roman" w:hAnsi="Times New Roman"/>
          <w:color w:val="000000"/>
          <w:lang w:val="en-US"/>
        </w:rPr>
        <w:t>Bionalyzer</w:t>
      </w:r>
      <w:proofErr w:type="spellEnd"/>
      <w:r w:rsidRPr="009F781F">
        <w:rPr>
          <w:rFonts w:ascii="Times New Roman" w:hAnsi="Times New Roman"/>
          <w:color w:val="000000"/>
          <w:lang w:val="en-US"/>
        </w:rPr>
        <w:t xml:space="preserve"> (Agilent Technologies) 2100 was </w:t>
      </w:r>
      <w:r w:rsidRPr="009F781F">
        <w:rPr>
          <w:rFonts w:ascii="Times New Roman" w:hAnsi="Times New Roman"/>
          <w:color w:val="000000"/>
          <w:lang w:val="en-US"/>
        </w:rPr>
        <w:sym w:font="Symbol" w:char="F03E"/>
      </w:r>
      <w:r w:rsidRPr="009F781F">
        <w:rPr>
          <w:rFonts w:ascii="Times New Roman" w:hAnsi="Times New Roman"/>
          <w:color w:val="000000"/>
          <w:lang w:val="en-US"/>
        </w:rPr>
        <w:t>9. A portion of the samples was diluted to 100 ng/</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in DNase/RNase free water </w:t>
      </w:r>
      <w:r>
        <w:rPr>
          <w:rFonts w:ascii="Times New Roman" w:hAnsi="Times New Roman"/>
          <w:color w:val="000000"/>
          <w:lang w:val="en-US"/>
        </w:rPr>
        <w:t xml:space="preserve">for reverse transcription </w:t>
      </w:r>
      <w:r w:rsidRPr="009F781F">
        <w:rPr>
          <w:rFonts w:ascii="Times New Roman" w:hAnsi="Times New Roman"/>
          <w:color w:val="000000"/>
          <w:lang w:val="en-US"/>
        </w:rPr>
        <w:t>into cDNA.</w:t>
      </w:r>
    </w:p>
    <w:p w:rsidR="004745C8" w:rsidRDefault="004745C8" w:rsidP="002E01EF">
      <w:pPr>
        <w:spacing w:line="480" w:lineRule="auto"/>
        <w:jc w:val="both"/>
        <w:rPr>
          <w:rFonts w:ascii="Times New Roman" w:hAnsi="Times New Roman"/>
          <w:b/>
          <w:i/>
          <w:color w:val="000000"/>
          <w:lang w:val="en-US"/>
        </w:rPr>
      </w:pPr>
    </w:p>
    <w:p w:rsidR="004745C8" w:rsidRPr="0072116D" w:rsidRDefault="004745C8" w:rsidP="002E01EF">
      <w:pPr>
        <w:spacing w:line="480" w:lineRule="auto"/>
        <w:jc w:val="both"/>
        <w:rPr>
          <w:rFonts w:ascii="Times New Roman" w:hAnsi="Times New Roman"/>
          <w:b/>
          <w:color w:val="000000"/>
          <w:lang w:val="en-US"/>
        </w:rPr>
      </w:pPr>
      <w:r>
        <w:rPr>
          <w:rFonts w:ascii="Times New Roman" w:hAnsi="Times New Roman"/>
          <w:b/>
          <w:color w:val="000000"/>
          <w:lang w:val="en-US"/>
        </w:rPr>
        <w:t>S</w:t>
      </w:r>
      <w:r w:rsidRPr="006B7276">
        <w:rPr>
          <w:rFonts w:ascii="Times New Roman" w:hAnsi="Times New Roman"/>
          <w:b/>
          <w:color w:val="000000"/>
          <w:lang w:val="en-US"/>
        </w:rPr>
        <w:t>election of genes and primer design</w:t>
      </w:r>
    </w:p>
    <w:p w:rsidR="004745C8" w:rsidRPr="009F781F" w:rsidRDefault="004745C8" w:rsidP="0072116D">
      <w:pPr>
        <w:spacing w:line="480" w:lineRule="auto"/>
        <w:jc w:val="both"/>
        <w:rPr>
          <w:rFonts w:ascii="Times New Roman" w:hAnsi="Times New Roman"/>
          <w:color w:val="000000"/>
          <w:lang w:val="en-US"/>
        </w:rPr>
      </w:pPr>
      <w:r w:rsidRPr="009F781F">
        <w:rPr>
          <w:rFonts w:ascii="Times New Roman" w:hAnsi="Times New Roman"/>
          <w:color w:val="000000"/>
          <w:lang w:val="en-US"/>
        </w:rPr>
        <w:t xml:space="preserve">The choice of genes for qPCR was </w:t>
      </w:r>
      <w:r>
        <w:rPr>
          <w:rFonts w:ascii="Times New Roman" w:hAnsi="Times New Roman"/>
          <w:color w:val="000000"/>
          <w:lang w:val="en-US"/>
        </w:rPr>
        <w:t>based on</w:t>
      </w:r>
      <w:r w:rsidRPr="009F781F">
        <w:rPr>
          <w:rFonts w:ascii="Times New Roman" w:hAnsi="Times New Roman"/>
          <w:color w:val="000000"/>
          <w:lang w:val="en-US"/>
        </w:rPr>
        <w:t xml:space="preserve"> the</w:t>
      </w:r>
      <w:r>
        <w:rPr>
          <w:rFonts w:ascii="Times New Roman" w:hAnsi="Times New Roman"/>
          <w:color w:val="000000"/>
          <w:lang w:val="en-US"/>
        </w:rPr>
        <w:t>ir</w:t>
      </w:r>
      <w:r w:rsidRPr="009F781F">
        <w:rPr>
          <w:rFonts w:ascii="Times New Roman" w:hAnsi="Times New Roman"/>
          <w:color w:val="000000"/>
          <w:lang w:val="en-US"/>
        </w:rPr>
        <w:t xml:space="preserve"> role in</w:t>
      </w:r>
      <w:r>
        <w:rPr>
          <w:rFonts w:ascii="Times New Roman" w:hAnsi="Times New Roman"/>
          <w:color w:val="000000"/>
          <w:lang w:val="en-US"/>
        </w:rPr>
        <w:t xml:space="preserve"> the</w:t>
      </w:r>
      <w:r w:rsidRPr="009F781F">
        <w:rPr>
          <w:rFonts w:ascii="Times New Roman" w:hAnsi="Times New Roman"/>
          <w:color w:val="000000"/>
          <w:lang w:val="en-US"/>
        </w:rPr>
        <w:t xml:space="preserve"> inflammatory response, chemotaxis, acute</w:t>
      </w:r>
      <w:r>
        <w:rPr>
          <w:rFonts w:ascii="Times New Roman" w:hAnsi="Times New Roman"/>
          <w:color w:val="000000"/>
          <w:lang w:val="en-US"/>
        </w:rPr>
        <w:t>-</w:t>
      </w:r>
      <w:r w:rsidRPr="009F781F">
        <w:rPr>
          <w:rFonts w:ascii="Times New Roman" w:hAnsi="Times New Roman"/>
          <w:color w:val="000000"/>
          <w:lang w:val="en-US"/>
        </w:rPr>
        <w:t xml:space="preserve">phase of inflammation, antimicrobial activity, </w:t>
      </w:r>
      <w:r>
        <w:rPr>
          <w:rFonts w:ascii="Times New Roman" w:hAnsi="Times New Roman"/>
          <w:color w:val="000000"/>
          <w:lang w:val="en-US"/>
        </w:rPr>
        <w:t xml:space="preserve">and </w:t>
      </w:r>
      <w:r w:rsidRPr="009F781F">
        <w:rPr>
          <w:rFonts w:ascii="Times New Roman" w:hAnsi="Times New Roman"/>
          <w:color w:val="000000"/>
          <w:lang w:val="en-US"/>
        </w:rPr>
        <w:t xml:space="preserve">downstream </w:t>
      </w:r>
      <w:r>
        <w:rPr>
          <w:rFonts w:ascii="Times New Roman" w:hAnsi="Times New Roman"/>
          <w:color w:val="000000"/>
          <w:lang w:val="en-US"/>
        </w:rPr>
        <w:t xml:space="preserve">targets of </w:t>
      </w:r>
      <w:r w:rsidRPr="009F781F">
        <w:rPr>
          <w:rFonts w:ascii="Times New Roman" w:hAnsi="Times New Roman"/>
          <w:color w:val="000000"/>
          <w:lang w:val="en-US"/>
        </w:rPr>
        <w:t xml:space="preserve">TLR </w:t>
      </w:r>
      <w:r>
        <w:rPr>
          <w:rFonts w:ascii="Times New Roman" w:hAnsi="Times New Roman"/>
          <w:color w:val="000000"/>
          <w:lang w:val="en-US"/>
        </w:rPr>
        <w:t xml:space="preserve">signaling </w:t>
      </w:r>
      <w:r w:rsidRPr="009F781F">
        <w:rPr>
          <w:rFonts w:ascii="Times New Roman" w:hAnsi="Times New Roman"/>
          <w:color w:val="000000"/>
          <w:lang w:val="en-US"/>
        </w:rPr>
        <w:t xml:space="preserve">and innate immune </w:t>
      </w:r>
      <w:r>
        <w:rPr>
          <w:rFonts w:ascii="Times New Roman" w:hAnsi="Times New Roman"/>
          <w:color w:val="000000"/>
          <w:lang w:val="en-US"/>
        </w:rPr>
        <w:t xml:space="preserve">response </w:t>
      </w:r>
      <w:r w:rsidRPr="009F781F">
        <w:rPr>
          <w:rFonts w:ascii="Times New Roman" w:hAnsi="Times New Roman"/>
          <w:color w:val="000000"/>
          <w:lang w:val="en-US"/>
        </w:rPr>
        <w:t>(Table 1</w:t>
      </w:r>
      <w:r>
        <w:rPr>
          <w:rFonts w:ascii="Times New Roman" w:hAnsi="Times New Roman"/>
          <w:color w:val="000000"/>
          <w:lang w:val="en-US"/>
        </w:rPr>
        <w:t>S</w:t>
      </w:r>
      <w:r w:rsidRPr="009F781F">
        <w:rPr>
          <w:rFonts w:ascii="Times New Roman" w:hAnsi="Times New Roman"/>
          <w:color w:val="000000"/>
          <w:lang w:val="en-US"/>
        </w:rPr>
        <w:t xml:space="preserve">). Three </w:t>
      </w:r>
      <w:r>
        <w:rPr>
          <w:rFonts w:ascii="Times New Roman" w:hAnsi="Times New Roman"/>
          <w:color w:val="000000"/>
          <w:lang w:val="en-US"/>
        </w:rPr>
        <w:t xml:space="preserve">verified internal control </w:t>
      </w:r>
      <w:r w:rsidRPr="009F781F">
        <w:rPr>
          <w:rFonts w:ascii="Times New Roman" w:hAnsi="Times New Roman"/>
          <w:color w:val="000000"/>
          <w:lang w:val="en-US"/>
        </w:rPr>
        <w:t>genes</w:t>
      </w:r>
      <w:r>
        <w:rPr>
          <w:rFonts w:ascii="Times New Roman" w:hAnsi="Times New Roman"/>
          <w:color w:val="000000"/>
          <w:lang w:val="en-US"/>
        </w:rPr>
        <w:t xml:space="preserve"> (</w:t>
      </w:r>
      <w:r w:rsidRPr="009F781F">
        <w:rPr>
          <w:rFonts w:ascii="Times New Roman" w:hAnsi="Times New Roman"/>
          <w:i/>
          <w:color w:val="000000"/>
          <w:lang w:val="en-US"/>
        </w:rPr>
        <w:t>ACTB</w:t>
      </w:r>
      <w:r w:rsidRPr="009F781F">
        <w:rPr>
          <w:rFonts w:ascii="Times New Roman" w:hAnsi="Times New Roman"/>
          <w:color w:val="000000"/>
          <w:lang w:val="en-US"/>
        </w:rPr>
        <w:t xml:space="preserve">, </w:t>
      </w:r>
      <w:r w:rsidRPr="009F781F">
        <w:rPr>
          <w:rFonts w:ascii="Times New Roman" w:hAnsi="Times New Roman"/>
          <w:i/>
          <w:color w:val="000000"/>
          <w:lang w:val="en-US"/>
        </w:rPr>
        <w:t>GAPDH</w:t>
      </w:r>
      <w:r w:rsidRPr="009F781F">
        <w:rPr>
          <w:rFonts w:ascii="Times New Roman" w:hAnsi="Times New Roman"/>
          <w:color w:val="000000"/>
          <w:lang w:val="en-US"/>
        </w:rPr>
        <w:t xml:space="preserve"> and </w:t>
      </w:r>
      <w:r w:rsidRPr="009F781F">
        <w:rPr>
          <w:rFonts w:ascii="Times New Roman" w:hAnsi="Times New Roman"/>
          <w:i/>
          <w:color w:val="000000"/>
          <w:lang w:val="en-US"/>
        </w:rPr>
        <w:t>UXT</w:t>
      </w:r>
      <w:r>
        <w:rPr>
          <w:rFonts w:ascii="Times New Roman" w:hAnsi="Times New Roman"/>
          <w:color w:val="000000"/>
          <w:lang w:val="en-US"/>
        </w:rPr>
        <w:t xml:space="preserve">) </w:t>
      </w:r>
      <w:r w:rsidRPr="009F781F">
        <w:rPr>
          <w:rFonts w:ascii="Times New Roman" w:hAnsi="Times New Roman"/>
          <w:color w:val="000000"/>
          <w:lang w:val="en-US"/>
        </w:rPr>
        <w:t>were also selected</w:t>
      </w:r>
      <w:r>
        <w:rPr>
          <w:rFonts w:ascii="Times New Roman" w:hAnsi="Times New Roman"/>
          <w:color w:val="000000"/>
          <w:lang w:val="en-US"/>
        </w:rPr>
        <w:t xml:space="preserve"> according to a previous work on bovine cells [1]</w:t>
      </w:r>
      <w:r w:rsidRPr="009F781F">
        <w:rPr>
          <w:rFonts w:ascii="Times New Roman" w:hAnsi="Times New Roman"/>
          <w:color w:val="000000"/>
          <w:lang w:val="en-US"/>
        </w:rPr>
        <w:t xml:space="preserve">. </w:t>
      </w:r>
    </w:p>
    <w:p w:rsidR="004745C8" w:rsidRPr="009F781F" w:rsidRDefault="004745C8" w:rsidP="0072116D">
      <w:pPr>
        <w:spacing w:line="480" w:lineRule="auto"/>
        <w:jc w:val="both"/>
        <w:rPr>
          <w:rFonts w:ascii="Times New Roman" w:hAnsi="Times New Roman"/>
          <w:color w:val="000000"/>
          <w:lang w:val="en-US"/>
        </w:rPr>
      </w:pPr>
      <w:r w:rsidRPr="009F781F">
        <w:rPr>
          <w:rFonts w:ascii="Times New Roman" w:hAnsi="Times New Roman"/>
          <w:color w:val="000000"/>
          <w:lang w:val="en-US"/>
        </w:rPr>
        <w:t xml:space="preserve">Primer pairs for all genes were designed using publicly available goat sequences. Database research, alignments, and sequence analyses were performed with the aid of </w:t>
      </w:r>
      <w:r w:rsidRPr="00A67C81">
        <w:rPr>
          <w:rFonts w:ascii="Times New Roman" w:hAnsi="Times New Roman"/>
          <w:color w:val="000000"/>
          <w:lang w:val="en-US"/>
        </w:rPr>
        <w:t>NCBI (</w:t>
      </w:r>
      <w:hyperlink r:id="rId8" w:history="1">
        <w:r w:rsidRPr="00A67C81">
          <w:rPr>
            <w:rStyle w:val="Hyperlink"/>
            <w:rFonts w:ascii="Times New Roman" w:hAnsi="Times New Roman"/>
            <w:color w:val="000000"/>
            <w:u w:val="none"/>
            <w:lang w:val="en-US"/>
          </w:rPr>
          <w:t>http://www.ncbi.nlm.nih.gov/</w:t>
        </w:r>
      </w:hyperlink>
      <w:r w:rsidRPr="00A67C81">
        <w:rPr>
          <w:rFonts w:ascii="Times New Roman" w:hAnsi="Times New Roman"/>
          <w:color w:val="000000"/>
          <w:lang w:val="en-US"/>
        </w:rPr>
        <w:t xml:space="preserve">). Goat genes were run in BLASTN to check identity and </w:t>
      </w:r>
      <w:proofErr w:type="spellStart"/>
      <w:r w:rsidRPr="00A67C81">
        <w:rPr>
          <w:rFonts w:ascii="Times New Roman" w:hAnsi="Times New Roman"/>
          <w:color w:val="000000"/>
          <w:lang w:val="en-US"/>
        </w:rPr>
        <w:t>orthology</w:t>
      </w:r>
      <w:proofErr w:type="spellEnd"/>
      <w:r w:rsidRPr="00A67C81">
        <w:rPr>
          <w:rFonts w:ascii="Times New Roman" w:hAnsi="Times New Roman"/>
          <w:color w:val="000000"/>
          <w:lang w:val="en-US"/>
        </w:rPr>
        <w:t>. Primer design and optimization were carried out using Primer3 and BLAST (</w:t>
      </w:r>
      <w:hyperlink r:id="rId9" w:history="1">
        <w:r w:rsidRPr="00A67C81">
          <w:rPr>
            <w:rStyle w:val="Hyperlink"/>
            <w:rFonts w:ascii="Times New Roman" w:hAnsi="Times New Roman"/>
            <w:color w:val="000000"/>
            <w:u w:val="none"/>
            <w:lang w:val="en-US"/>
          </w:rPr>
          <w:t>http://www.ncbi.nlm.nih.gov/tools/primer-blast/</w:t>
        </w:r>
      </w:hyperlink>
      <w:r w:rsidRPr="00A67C81">
        <w:rPr>
          <w:rFonts w:ascii="Times New Roman" w:hAnsi="Times New Roman"/>
          <w:color w:val="000000"/>
          <w:lang w:val="en-US"/>
        </w:rPr>
        <w:t xml:space="preserve">). The primers </w:t>
      </w:r>
      <w:r w:rsidRPr="009F781F">
        <w:rPr>
          <w:rFonts w:ascii="Times New Roman" w:hAnsi="Times New Roman"/>
          <w:color w:val="000000"/>
          <w:lang w:val="en-US"/>
        </w:rPr>
        <w:t xml:space="preserve">selected had a product size ranging from 100 to 200 </w:t>
      </w:r>
      <w:proofErr w:type="spellStart"/>
      <w:r w:rsidRPr="009F781F">
        <w:rPr>
          <w:rFonts w:ascii="Times New Roman" w:hAnsi="Times New Roman"/>
          <w:color w:val="000000"/>
          <w:lang w:val="en-US"/>
        </w:rPr>
        <w:t>bp</w:t>
      </w:r>
      <w:proofErr w:type="spellEnd"/>
      <w:r w:rsidRPr="009F781F">
        <w:rPr>
          <w:rFonts w:ascii="Times New Roman" w:hAnsi="Times New Roman"/>
          <w:color w:val="000000"/>
          <w:lang w:val="en-US"/>
        </w:rPr>
        <w:t xml:space="preserve">, melting temperatures between 57 and </w:t>
      </w:r>
      <w:smartTag w:uri="urn:schemas-microsoft-com:office:smarttags" w:element="metricconverter">
        <w:smartTagPr>
          <w:attr w:name="ProductID" w:val="63°C"/>
        </w:smartTagPr>
        <w:r w:rsidRPr="009F781F">
          <w:rPr>
            <w:rFonts w:ascii="Times New Roman" w:hAnsi="Times New Roman"/>
            <w:color w:val="000000"/>
            <w:lang w:val="en-US"/>
          </w:rPr>
          <w:t>63°C</w:t>
        </w:r>
      </w:smartTag>
      <w:r w:rsidRPr="009F781F">
        <w:rPr>
          <w:rFonts w:ascii="Times New Roman" w:hAnsi="Times New Roman"/>
          <w:color w:val="000000"/>
          <w:lang w:val="en-US"/>
        </w:rPr>
        <w:t xml:space="preserve"> and, if possible, were separated by at least one intron and spanned an exon-exon junction. The referred organism utilized was </w:t>
      </w:r>
      <w:r w:rsidRPr="009F781F">
        <w:rPr>
          <w:rFonts w:ascii="Times New Roman" w:hAnsi="Times New Roman"/>
          <w:i/>
          <w:color w:val="000000"/>
          <w:lang w:val="en-US"/>
        </w:rPr>
        <w:t xml:space="preserve">Capra </w:t>
      </w:r>
      <w:proofErr w:type="spellStart"/>
      <w:r w:rsidRPr="009F781F">
        <w:rPr>
          <w:rFonts w:ascii="Times New Roman" w:hAnsi="Times New Roman"/>
          <w:i/>
          <w:color w:val="000000"/>
          <w:lang w:val="en-US"/>
        </w:rPr>
        <w:t>hircus</w:t>
      </w:r>
      <w:proofErr w:type="spellEnd"/>
      <w:r w:rsidRPr="009F781F">
        <w:rPr>
          <w:rFonts w:ascii="Times New Roman" w:hAnsi="Times New Roman"/>
          <w:color w:val="000000"/>
          <w:lang w:val="en-US"/>
        </w:rPr>
        <w:t xml:space="preserve"> (taxid:9925). All the primers in Table 2</w:t>
      </w:r>
      <w:r>
        <w:rPr>
          <w:rFonts w:ascii="Times New Roman" w:hAnsi="Times New Roman"/>
          <w:color w:val="000000"/>
          <w:lang w:val="en-US"/>
        </w:rPr>
        <w:t>S</w:t>
      </w:r>
      <w:r w:rsidRPr="009F781F">
        <w:rPr>
          <w:rFonts w:ascii="Times New Roman" w:hAnsi="Times New Roman"/>
          <w:color w:val="000000"/>
          <w:lang w:val="en-US"/>
        </w:rPr>
        <w:t xml:space="preserve"> were ordered from Integrated DNA Technologies (</w:t>
      </w:r>
      <w:smartTag w:uri="urn:schemas-microsoft-com:office:smarttags" w:element="City">
        <w:smartTag w:uri="urn:schemas-microsoft-com:office:smarttags" w:element="place">
          <w:r w:rsidRPr="009F781F">
            <w:rPr>
              <w:rFonts w:ascii="Times New Roman" w:hAnsi="Times New Roman"/>
              <w:color w:val="000000"/>
              <w:lang w:val="en-US"/>
            </w:rPr>
            <w:t>Coralville</w:t>
          </w:r>
        </w:smartTag>
        <w:r w:rsidRPr="009F781F">
          <w:rPr>
            <w:rFonts w:ascii="Times New Roman" w:hAnsi="Times New Roman"/>
            <w:color w:val="000000"/>
            <w:lang w:val="en-US"/>
          </w:rPr>
          <w:t xml:space="preserve">, </w:t>
        </w:r>
        <w:smartTag w:uri="urn:schemas-microsoft-com:office:smarttags" w:element="metricconverter">
          <w:smartTagPr>
            <w:attr w:name="ProductID" w:val="95°C"/>
          </w:smartTagPr>
          <w:r w:rsidRPr="009F781F">
            <w:rPr>
              <w:rFonts w:ascii="Times New Roman" w:hAnsi="Times New Roman"/>
              <w:color w:val="000000"/>
              <w:lang w:val="en-US"/>
            </w:rPr>
            <w:t>Iowa</w:t>
          </w:r>
        </w:smartTag>
      </w:smartTag>
      <w:r w:rsidRPr="009F781F">
        <w:rPr>
          <w:rFonts w:ascii="Times New Roman" w:hAnsi="Times New Roman"/>
          <w:color w:val="000000"/>
          <w:lang w:val="en-US"/>
        </w:rPr>
        <w:t xml:space="preserve">). Primers reconstituted were diluted to have a 10 </w:t>
      </w:r>
      <w:r w:rsidRPr="009F781F">
        <w:rPr>
          <w:rFonts w:ascii="Times New Roman" w:hAnsi="Times New Roman"/>
          <w:color w:val="000000"/>
          <w:lang w:val="en-US"/>
        </w:rPr>
        <w:sym w:font="Symbol" w:char="F06D"/>
      </w:r>
      <w:r w:rsidRPr="009F781F">
        <w:rPr>
          <w:rFonts w:ascii="Times New Roman" w:hAnsi="Times New Roman"/>
          <w:i/>
          <w:color w:val="000000"/>
          <w:lang w:val="en-US"/>
        </w:rPr>
        <w:t>M</w:t>
      </w:r>
      <w:r w:rsidRPr="009F781F">
        <w:rPr>
          <w:rFonts w:ascii="Times New Roman" w:hAnsi="Times New Roman"/>
          <w:color w:val="000000"/>
          <w:lang w:val="en-US"/>
        </w:rPr>
        <w:t xml:space="preserve"> work solution ready to use.</w:t>
      </w:r>
    </w:p>
    <w:p w:rsidR="004745C8" w:rsidRDefault="004745C8" w:rsidP="002E01EF">
      <w:pPr>
        <w:spacing w:line="480" w:lineRule="auto"/>
        <w:jc w:val="both"/>
        <w:rPr>
          <w:rFonts w:ascii="Times New Roman" w:hAnsi="Times New Roman"/>
          <w:b/>
          <w:i/>
          <w:color w:val="000000"/>
          <w:lang w:val="en-GB"/>
        </w:rPr>
      </w:pPr>
    </w:p>
    <w:p w:rsidR="004745C8" w:rsidRPr="007D266C" w:rsidRDefault="004745C8" w:rsidP="002E01EF">
      <w:pPr>
        <w:spacing w:line="480" w:lineRule="auto"/>
        <w:jc w:val="both"/>
        <w:rPr>
          <w:rFonts w:ascii="Times New Roman" w:hAnsi="Times New Roman"/>
          <w:b/>
          <w:color w:val="000000"/>
          <w:lang w:val="en-GB"/>
        </w:rPr>
      </w:pPr>
      <w:r w:rsidRPr="007D266C">
        <w:rPr>
          <w:rFonts w:ascii="Times New Roman" w:hAnsi="Times New Roman"/>
          <w:b/>
          <w:color w:val="000000"/>
          <w:lang w:val="en-GB"/>
        </w:rPr>
        <w:t>Reverse Transcription</w:t>
      </w:r>
    </w:p>
    <w:p w:rsidR="004745C8" w:rsidRPr="009F781F" w:rsidRDefault="004745C8" w:rsidP="0072116D">
      <w:pPr>
        <w:spacing w:line="480" w:lineRule="auto"/>
        <w:jc w:val="both"/>
        <w:rPr>
          <w:rFonts w:ascii="Times New Roman" w:hAnsi="Times New Roman"/>
          <w:color w:val="000000"/>
          <w:lang w:val="en-US"/>
        </w:rPr>
      </w:pPr>
      <w:r w:rsidRPr="009F781F">
        <w:rPr>
          <w:rFonts w:ascii="Times New Roman" w:hAnsi="Times New Roman"/>
          <w:color w:val="000000"/>
          <w:lang w:val="en-US"/>
        </w:rPr>
        <w:lastRenderedPageBreak/>
        <w:t xml:space="preserve">Sufficient cDNA was prepared to run all selected genes and synthesized by reverse transcription PCR using a </w:t>
      </w:r>
      <w:proofErr w:type="spellStart"/>
      <w:r w:rsidRPr="009F781F">
        <w:rPr>
          <w:rFonts w:ascii="Times New Roman" w:hAnsi="Times New Roman"/>
          <w:color w:val="000000"/>
          <w:lang w:val="en-US"/>
        </w:rPr>
        <w:t>Mastercycler</w:t>
      </w:r>
      <w:proofErr w:type="spellEnd"/>
      <w:r w:rsidRPr="009F781F">
        <w:rPr>
          <w:rFonts w:ascii="Times New Roman" w:hAnsi="Times New Roman"/>
          <w:color w:val="000000"/>
          <w:lang w:val="en-US"/>
        </w:rPr>
        <w:t xml:space="preserve"> Gradient (Eppendorf, Hamburg, Germany) keeping the lid during the reaction at </w:t>
      </w:r>
      <w:smartTag w:uri="urn:schemas-microsoft-com:office:smarttags" w:element="metricconverter">
        <w:smartTagPr>
          <w:attr w:name="ProductID" w:val="95°C"/>
        </w:smartTagPr>
        <w:r w:rsidRPr="009F781F">
          <w:rPr>
            <w:rFonts w:ascii="Times New Roman" w:hAnsi="Times New Roman"/>
            <w:color w:val="000000"/>
            <w:lang w:val="en-US"/>
          </w:rPr>
          <w:t>70°C</w:t>
        </w:r>
      </w:smartTag>
      <w:r w:rsidRPr="009F781F">
        <w:rPr>
          <w:rFonts w:ascii="Times New Roman" w:hAnsi="Times New Roman"/>
          <w:color w:val="000000"/>
          <w:lang w:val="en-US"/>
        </w:rPr>
        <w:t xml:space="preserve">. </w:t>
      </w:r>
      <w:r>
        <w:rPr>
          <w:rFonts w:ascii="Times New Roman" w:hAnsi="Times New Roman"/>
          <w:color w:val="000000"/>
          <w:lang w:val="en-US"/>
        </w:rPr>
        <w:t>To</w:t>
      </w:r>
      <w:r w:rsidRPr="009F781F">
        <w:rPr>
          <w:rFonts w:ascii="Times New Roman" w:hAnsi="Times New Roman"/>
          <w:color w:val="000000"/>
          <w:lang w:val="en-US"/>
        </w:rPr>
        <w:t xml:space="preserve"> 1 </w:t>
      </w:r>
      <w:r w:rsidRPr="009F781F">
        <w:rPr>
          <w:rFonts w:ascii="Times New Roman" w:hAnsi="Times New Roman"/>
          <w:color w:val="000000"/>
          <w:lang w:val="en-US"/>
        </w:rPr>
        <w:sym w:font="Symbol" w:char="F06D"/>
      </w:r>
      <w:r w:rsidRPr="009F781F">
        <w:rPr>
          <w:rFonts w:ascii="Times New Roman" w:hAnsi="Times New Roman"/>
          <w:color w:val="000000"/>
          <w:lang w:val="en-US"/>
        </w:rPr>
        <w:t>L 100 ng/</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RNA we added 1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Random Primers (Roche, </w:t>
      </w:r>
      <w:smartTag w:uri="urn:schemas-microsoft-com:office:smarttags" w:element="metricconverter">
        <w:smartTagPr>
          <w:attr w:name="ProductID" w:val="95°C"/>
        </w:smartTagPr>
        <w:smartTag w:uri="urn:schemas-microsoft-com:office:smarttags" w:element="metricconverter">
          <w:smartTagPr>
            <w:attr w:name="ProductID" w:val="95°C"/>
          </w:smartTagPr>
          <w:r w:rsidRPr="009F781F">
            <w:rPr>
              <w:rFonts w:ascii="Times New Roman" w:hAnsi="Times New Roman"/>
              <w:color w:val="000000"/>
              <w:lang w:val="en-US"/>
            </w:rPr>
            <w:t>Basel</w:t>
          </w:r>
        </w:smartTag>
        <w:r w:rsidRPr="009F781F">
          <w:rPr>
            <w:rFonts w:ascii="Times New Roman" w:hAnsi="Times New Roman"/>
            <w:color w:val="000000"/>
            <w:lang w:val="en-US"/>
          </w:rPr>
          <w:t xml:space="preserve">, </w:t>
        </w:r>
        <w:smartTag w:uri="urn:schemas-microsoft-com:office:smarttags" w:element="metricconverter">
          <w:smartTagPr>
            <w:attr w:name="ProductID" w:val="95°C"/>
          </w:smartTagPr>
          <w:r w:rsidRPr="009F781F">
            <w:rPr>
              <w:rFonts w:ascii="Times New Roman" w:hAnsi="Times New Roman"/>
              <w:color w:val="000000"/>
              <w:lang w:val="en-US"/>
            </w:rPr>
            <w:t>Switzerland</w:t>
          </w:r>
        </w:smartTag>
      </w:smartTag>
      <w:r w:rsidRPr="009F781F">
        <w:rPr>
          <w:rFonts w:ascii="Times New Roman" w:hAnsi="Times New Roman"/>
          <w:color w:val="000000"/>
          <w:lang w:val="en-US"/>
        </w:rPr>
        <w:t xml:space="preserve">) and 9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DNase/RNase free water. The mixture was incubated at </w:t>
      </w:r>
      <w:smartTag w:uri="urn:schemas-microsoft-com:office:smarttags" w:element="metricconverter">
        <w:smartTagPr>
          <w:attr w:name="ProductID" w:val="95°C"/>
        </w:smartTagPr>
        <w:r w:rsidRPr="009F781F">
          <w:rPr>
            <w:rFonts w:ascii="Times New Roman" w:hAnsi="Times New Roman"/>
            <w:color w:val="000000"/>
            <w:lang w:val="en-US"/>
          </w:rPr>
          <w:t>65°C</w:t>
        </w:r>
      </w:smartTag>
      <w:r w:rsidRPr="009F781F">
        <w:rPr>
          <w:rFonts w:ascii="Times New Roman" w:hAnsi="Times New Roman"/>
          <w:color w:val="000000"/>
          <w:lang w:val="en-US"/>
        </w:rPr>
        <w:t xml:space="preserve"> for 5 min and kept on ice for 3 min. </w:t>
      </w:r>
      <w:r>
        <w:rPr>
          <w:rFonts w:ascii="Times New Roman" w:hAnsi="Times New Roman"/>
          <w:color w:val="000000"/>
          <w:lang w:val="en-US"/>
        </w:rPr>
        <w:t>To</w:t>
      </w:r>
      <w:r w:rsidRPr="009F781F">
        <w:rPr>
          <w:rFonts w:ascii="Times New Roman" w:hAnsi="Times New Roman"/>
          <w:color w:val="000000"/>
          <w:lang w:val="en-US"/>
        </w:rPr>
        <w:t xml:space="preserve"> this mixture we added 9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mater mix composed by 1.625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DNase/RNase free water, 4 </w:t>
      </w:r>
      <w:r w:rsidRPr="009F781F">
        <w:rPr>
          <w:rFonts w:ascii="Times New Roman" w:hAnsi="Times New Roman"/>
          <w:color w:val="000000"/>
          <w:lang w:val="en-US"/>
        </w:rPr>
        <w:sym w:font="Symbol" w:char="F06D"/>
      </w:r>
      <w:r w:rsidRPr="009F781F">
        <w:rPr>
          <w:rFonts w:ascii="Times New Roman" w:hAnsi="Times New Roman"/>
          <w:color w:val="000000"/>
          <w:lang w:val="en-US"/>
        </w:rPr>
        <w:t>L Reaction Buffer 5 X for RT (</w:t>
      </w:r>
      <w:proofErr w:type="spellStart"/>
      <w:r w:rsidRPr="009F781F">
        <w:rPr>
          <w:rFonts w:ascii="Times New Roman" w:hAnsi="Times New Roman"/>
          <w:color w:val="000000"/>
          <w:lang w:val="en-US"/>
        </w:rPr>
        <w:t>Thermo</w:t>
      </w:r>
      <w:proofErr w:type="spellEnd"/>
      <w:r w:rsidRPr="009F781F">
        <w:rPr>
          <w:rFonts w:ascii="Times New Roman" w:hAnsi="Times New Roman"/>
          <w:color w:val="000000"/>
          <w:lang w:val="en-US"/>
        </w:rPr>
        <w:t xml:space="preserve"> Fisher Scientific), 1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Oligo dT18 (Integrated DNA Technologies), 2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w:t>
      </w:r>
      <w:proofErr w:type="spellStart"/>
      <w:r w:rsidRPr="00B5657F">
        <w:rPr>
          <w:rFonts w:ascii="Times New Roman" w:hAnsi="Times New Roman"/>
          <w:lang w:val="en-US"/>
        </w:rPr>
        <w:t>mmol</w:t>
      </w:r>
      <w:proofErr w:type="spellEnd"/>
      <w:r w:rsidRPr="00B5657F">
        <w:rPr>
          <w:rFonts w:ascii="Times New Roman" w:hAnsi="Times New Roman"/>
          <w:lang w:val="en-US"/>
        </w:rPr>
        <w:t>/L</w:t>
      </w:r>
      <w:r w:rsidRPr="00B5657F">
        <w:rPr>
          <w:rFonts w:ascii="Times New Roman" w:hAnsi="Times New Roman"/>
          <w:color w:val="000000"/>
          <w:lang w:val="en-US"/>
        </w:rPr>
        <w:t xml:space="preserve"> dNTP mix 10 </w:t>
      </w:r>
      <w:proofErr w:type="spellStart"/>
      <w:r w:rsidRPr="00B5657F">
        <w:rPr>
          <w:rFonts w:ascii="Times New Roman" w:hAnsi="Times New Roman"/>
          <w:lang w:val="en-US"/>
        </w:rPr>
        <w:t>mmol</w:t>
      </w:r>
      <w:proofErr w:type="spellEnd"/>
      <w:r w:rsidRPr="00B5657F">
        <w:rPr>
          <w:rFonts w:ascii="Times New Roman" w:hAnsi="Times New Roman"/>
          <w:lang w:val="en-US"/>
        </w:rPr>
        <w:t>/L</w:t>
      </w:r>
      <w:r w:rsidRPr="009F781F">
        <w:rPr>
          <w:rFonts w:ascii="Times New Roman" w:hAnsi="Times New Roman"/>
          <w:color w:val="000000"/>
          <w:lang w:val="en-US"/>
        </w:rPr>
        <w:t xml:space="preserve"> (Invitrogen, Carlsbad, California), 0.125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w:t>
      </w:r>
      <w:proofErr w:type="spellStart"/>
      <w:r w:rsidRPr="009F781F">
        <w:rPr>
          <w:rFonts w:ascii="Times New Roman" w:hAnsi="Times New Roman"/>
          <w:color w:val="000000"/>
          <w:lang w:val="en-US"/>
        </w:rPr>
        <w:t>Ribolock</w:t>
      </w:r>
      <w:proofErr w:type="spellEnd"/>
      <w:r w:rsidRPr="009F781F">
        <w:rPr>
          <w:rFonts w:ascii="Times New Roman" w:hAnsi="Times New Roman"/>
          <w:color w:val="000000"/>
          <w:lang w:val="en-US"/>
        </w:rPr>
        <w:t xml:space="preserve"> RNase Inhibitor (</w:t>
      </w:r>
      <w:proofErr w:type="spellStart"/>
      <w:r w:rsidRPr="009F781F">
        <w:rPr>
          <w:rFonts w:ascii="Times New Roman" w:hAnsi="Times New Roman"/>
          <w:color w:val="000000"/>
          <w:lang w:val="en-US"/>
        </w:rPr>
        <w:t>Thermo</w:t>
      </w:r>
      <w:proofErr w:type="spellEnd"/>
      <w:r w:rsidRPr="009F781F">
        <w:rPr>
          <w:rFonts w:ascii="Times New Roman" w:hAnsi="Times New Roman"/>
          <w:color w:val="000000"/>
          <w:lang w:val="en-US"/>
        </w:rPr>
        <w:t xml:space="preserve"> Fisher Scientific), 0.25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w:t>
      </w:r>
      <w:proofErr w:type="spellStart"/>
      <w:r w:rsidRPr="009F781F">
        <w:rPr>
          <w:rFonts w:ascii="Times New Roman" w:hAnsi="Times New Roman"/>
          <w:color w:val="000000"/>
          <w:lang w:val="en-US"/>
        </w:rPr>
        <w:t>RevertAid</w:t>
      </w:r>
      <w:proofErr w:type="spellEnd"/>
      <w:r w:rsidRPr="009F781F">
        <w:rPr>
          <w:rFonts w:ascii="Times New Roman" w:hAnsi="Times New Roman"/>
          <w:color w:val="000000"/>
          <w:lang w:val="en-US"/>
        </w:rPr>
        <w:t xml:space="preserve"> RT (</w:t>
      </w:r>
      <w:proofErr w:type="spellStart"/>
      <w:r w:rsidRPr="009F781F">
        <w:rPr>
          <w:rFonts w:ascii="Times New Roman" w:hAnsi="Times New Roman"/>
          <w:color w:val="000000"/>
          <w:lang w:val="en-US"/>
        </w:rPr>
        <w:t>Thermo</w:t>
      </w:r>
      <w:proofErr w:type="spellEnd"/>
      <w:r w:rsidRPr="009F781F">
        <w:rPr>
          <w:rFonts w:ascii="Times New Roman" w:hAnsi="Times New Roman"/>
          <w:color w:val="000000"/>
          <w:lang w:val="en-US"/>
        </w:rPr>
        <w:t xml:space="preserve"> Fisher Scientific) and w</w:t>
      </w:r>
      <w:r>
        <w:rPr>
          <w:rFonts w:ascii="Times New Roman" w:hAnsi="Times New Roman"/>
          <w:color w:val="000000"/>
          <w:lang w:val="en-US"/>
        </w:rPr>
        <w:t>as</w:t>
      </w:r>
      <w:r w:rsidRPr="009F781F">
        <w:rPr>
          <w:rFonts w:ascii="Times New Roman" w:hAnsi="Times New Roman"/>
          <w:color w:val="000000"/>
          <w:lang w:val="en-US"/>
        </w:rPr>
        <w:t xml:space="preserve"> incubated</w:t>
      </w:r>
      <w:r>
        <w:rPr>
          <w:rFonts w:ascii="Times New Roman" w:hAnsi="Times New Roman"/>
          <w:color w:val="000000"/>
          <w:lang w:val="en-US"/>
        </w:rPr>
        <w:t xml:space="preserve"> for</w:t>
      </w:r>
      <w:r w:rsidRPr="009F781F">
        <w:rPr>
          <w:rFonts w:ascii="Times New Roman" w:hAnsi="Times New Roman"/>
          <w:color w:val="000000"/>
          <w:lang w:val="en-US"/>
        </w:rPr>
        <w:t xml:space="preserve"> 5 min at </w:t>
      </w:r>
      <w:smartTag w:uri="urn:schemas-microsoft-com:office:smarttags" w:element="metricconverter">
        <w:smartTagPr>
          <w:attr w:name="ProductID" w:val="95°C"/>
        </w:smartTagPr>
        <w:r w:rsidRPr="009F781F">
          <w:rPr>
            <w:rFonts w:ascii="Times New Roman" w:hAnsi="Times New Roman"/>
            <w:color w:val="000000"/>
            <w:lang w:val="en-US"/>
          </w:rPr>
          <w:t>25°C</w:t>
        </w:r>
      </w:smartTag>
      <w:r w:rsidRPr="009F781F">
        <w:rPr>
          <w:rFonts w:ascii="Times New Roman" w:hAnsi="Times New Roman"/>
          <w:color w:val="000000"/>
          <w:lang w:val="en-US"/>
        </w:rPr>
        <w:t xml:space="preserve">, 1 h at </w:t>
      </w:r>
      <w:smartTag w:uri="urn:schemas-microsoft-com:office:smarttags" w:element="metricconverter">
        <w:smartTagPr>
          <w:attr w:name="ProductID" w:val="95°C"/>
        </w:smartTagPr>
        <w:r w:rsidRPr="009F781F">
          <w:rPr>
            <w:rFonts w:ascii="Times New Roman" w:hAnsi="Times New Roman"/>
            <w:color w:val="000000"/>
            <w:lang w:val="en-US"/>
          </w:rPr>
          <w:t>42°C</w:t>
        </w:r>
      </w:smartTag>
      <w:r w:rsidRPr="009F781F">
        <w:rPr>
          <w:rFonts w:ascii="Times New Roman" w:hAnsi="Times New Roman"/>
          <w:color w:val="000000"/>
          <w:lang w:val="en-US"/>
        </w:rPr>
        <w:t xml:space="preserve"> and 5 min at </w:t>
      </w:r>
      <w:smartTag w:uri="urn:schemas-microsoft-com:office:smarttags" w:element="metricconverter">
        <w:smartTagPr>
          <w:attr w:name="ProductID" w:val="95°C"/>
        </w:smartTagPr>
        <w:r w:rsidRPr="009F781F">
          <w:rPr>
            <w:rFonts w:ascii="Times New Roman" w:hAnsi="Times New Roman"/>
            <w:color w:val="000000"/>
            <w:lang w:val="en-US"/>
          </w:rPr>
          <w:t>70°C</w:t>
        </w:r>
      </w:smartTag>
      <w:r w:rsidRPr="009F781F">
        <w:rPr>
          <w:rFonts w:ascii="Times New Roman" w:hAnsi="Times New Roman"/>
          <w:color w:val="000000"/>
          <w:lang w:val="en-US"/>
        </w:rPr>
        <w:t xml:space="preserve"> to </w:t>
      </w:r>
      <w:r>
        <w:rPr>
          <w:rFonts w:ascii="Times New Roman" w:hAnsi="Times New Roman"/>
          <w:color w:val="000000"/>
          <w:lang w:val="en-US"/>
        </w:rPr>
        <w:t xml:space="preserve">synthesize </w:t>
      </w:r>
      <w:r w:rsidRPr="009F781F">
        <w:rPr>
          <w:rFonts w:ascii="Times New Roman" w:hAnsi="Times New Roman"/>
          <w:color w:val="000000"/>
          <w:lang w:val="en-US"/>
        </w:rPr>
        <w:t xml:space="preserve">cDNA. A portion of cDNA was mixed to make a pool to test primers </w:t>
      </w:r>
      <w:r>
        <w:rPr>
          <w:rFonts w:ascii="Times New Roman" w:hAnsi="Times New Roman"/>
          <w:color w:val="000000"/>
          <w:lang w:val="en-US"/>
        </w:rPr>
        <w:t>using</w:t>
      </w:r>
      <w:r w:rsidRPr="009F781F">
        <w:rPr>
          <w:rFonts w:ascii="Times New Roman" w:hAnsi="Times New Roman"/>
          <w:color w:val="000000"/>
          <w:lang w:val="en-US"/>
        </w:rPr>
        <w:t xml:space="preserve"> PCR</w:t>
      </w:r>
      <w:r>
        <w:rPr>
          <w:rFonts w:ascii="Times New Roman" w:hAnsi="Times New Roman"/>
          <w:color w:val="000000"/>
          <w:lang w:val="en-US"/>
        </w:rPr>
        <w:t>,</w:t>
      </w:r>
      <w:r w:rsidRPr="009F781F">
        <w:rPr>
          <w:rFonts w:ascii="Times New Roman" w:hAnsi="Times New Roman"/>
          <w:color w:val="000000"/>
          <w:lang w:val="en-US"/>
        </w:rPr>
        <w:t xml:space="preserve"> and a portion was diluted 1:4 with DNase/RNase free to run quantitative PCR.</w:t>
      </w:r>
    </w:p>
    <w:p w:rsidR="004745C8" w:rsidRDefault="004745C8" w:rsidP="002E01EF">
      <w:pPr>
        <w:spacing w:line="480" w:lineRule="auto"/>
        <w:jc w:val="both"/>
        <w:rPr>
          <w:rFonts w:ascii="Times New Roman" w:hAnsi="Times New Roman"/>
          <w:b/>
          <w:i/>
          <w:color w:val="000000"/>
          <w:lang w:val="en-US"/>
        </w:rPr>
      </w:pPr>
    </w:p>
    <w:p w:rsidR="004745C8" w:rsidRPr="007D266C" w:rsidRDefault="004745C8" w:rsidP="002E01EF">
      <w:pPr>
        <w:spacing w:line="480" w:lineRule="auto"/>
        <w:jc w:val="both"/>
        <w:rPr>
          <w:rFonts w:ascii="Times New Roman" w:hAnsi="Times New Roman"/>
          <w:b/>
          <w:color w:val="000000"/>
          <w:lang w:val="en-US"/>
        </w:rPr>
      </w:pPr>
      <w:r w:rsidRPr="007D266C">
        <w:rPr>
          <w:rFonts w:ascii="Times New Roman" w:hAnsi="Times New Roman"/>
          <w:b/>
          <w:color w:val="000000"/>
          <w:lang w:val="en-US"/>
        </w:rPr>
        <w:t>Primer Test</w:t>
      </w:r>
    </w:p>
    <w:p w:rsidR="004745C8" w:rsidRPr="009F781F" w:rsidRDefault="004745C8" w:rsidP="0072116D">
      <w:pPr>
        <w:spacing w:line="480" w:lineRule="auto"/>
        <w:jc w:val="both"/>
        <w:rPr>
          <w:rFonts w:ascii="Times New Roman" w:hAnsi="Times New Roman"/>
          <w:color w:val="000000"/>
          <w:lang w:val="en-US"/>
        </w:rPr>
      </w:pPr>
      <w:r w:rsidRPr="009F781F">
        <w:rPr>
          <w:rFonts w:ascii="Times New Roman" w:hAnsi="Times New Roman"/>
          <w:color w:val="000000"/>
          <w:lang w:val="en-US"/>
        </w:rPr>
        <w:t xml:space="preserve">Each primer pair was tested </w:t>
      </w:r>
      <w:r>
        <w:rPr>
          <w:rFonts w:ascii="Times New Roman" w:hAnsi="Times New Roman"/>
          <w:color w:val="000000"/>
          <w:lang w:val="en-US"/>
        </w:rPr>
        <w:t>by</w:t>
      </w:r>
      <w:r w:rsidRPr="009F781F">
        <w:rPr>
          <w:rFonts w:ascii="Times New Roman" w:hAnsi="Times New Roman"/>
          <w:color w:val="000000"/>
          <w:lang w:val="en-US"/>
        </w:rPr>
        <w:t xml:space="preserve"> PCR to analyze the primer specificity. We mixed 8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cDNA diluted 1:4 in DNase/RNase free water cDNA, 10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w:t>
      </w:r>
      <w:proofErr w:type="spellStart"/>
      <w:r w:rsidRPr="009F781F">
        <w:rPr>
          <w:rFonts w:ascii="Times New Roman" w:hAnsi="Times New Roman"/>
          <w:color w:val="000000"/>
          <w:lang w:val="en-US"/>
        </w:rPr>
        <w:t>PerfeCTa</w:t>
      </w:r>
      <w:proofErr w:type="spellEnd"/>
      <w:r w:rsidRPr="009F781F">
        <w:rPr>
          <w:rFonts w:ascii="Times New Roman" w:hAnsi="Times New Roman"/>
          <w:color w:val="000000"/>
          <w:lang w:val="en-US"/>
        </w:rPr>
        <w:t xml:space="preserve">® SYBR® </w:t>
      </w:r>
      <w:r w:rsidRPr="00B5657F">
        <w:rPr>
          <w:rFonts w:ascii="Times New Roman" w:hAnsi="Times New Roman"/>
          <w:color w:val="000000"/>
          <w:lang w:val="en-US"/>
        </w:rPr>
        <w:t xml:space="preserve">Green </w:t>
      </w:r>
      <w:proofErr w:type="spellStart"/>
      <w:r w:rsidRPr="00B5657F">
        <w:rPr>
          <w:rFonts w:ascii="Times New Roman" w:hAnsi="Times New Roman"/>
          <w:color w:val="000000"/>
          <w:lang w:val="en-US"/>
        </w:rPr>
        <w:t>FastMix</w:t>
      </w:r>
      <w:proofErr w:type="spellEnd"/>
      <w:r w:rsidRPr="00B5657F">
        <w:rPr>
          <w:rFonts w:ascii="Times New Roman" w:hAnsi="Times New Roman"/>
          <w:color w:val="000000"/>
          <w:lang w:val="en-US"/>
        </w:rPr>
        <w:t>®, ROX™ (</w:t>
      </w:r>
      <w:proofErr w:type="spellStart"/>
      <w:r w:rsidRPr="00B5657F">
        <w:rPr>
          <w:rFonts w:ascii="Times New Roman" w:hAnsi="Times New Roman"/>
          <w:color w:val="000000"/>
          <w:lang w:val="en-US"/>
        </w:rPr>
        <w:t>Quantabio</w:t>
      </w:r>
      <w:proofErr w:type="spellEnd"/>
      <w:r w:rsidRPr="00B5657F">
        <w:rPr>
          <w:rFonts w:ascii="Times New Roman" w:hAnsi="Times New Roman"/>
          <w:color w:val="000000"/>
          <w:lang w:val="en-US"/>
        </w:rPr>
        <w:t xml:space="preserve">, Gaithersburg, Maryland) and 1 </w:t>
      </w:r>
      <w:r w:rsidRPr="00B5657F">
        <w:rPr>
          <w:rFonts w:ascii="Times New Roman" w:hAnsi="Times New Roman"/>
          <w:color w:val="000000"/>
          <w:lang w:val="en-US"/>
        </w:rPr>
        <w:sym w:font="Symbol" w:char="F06D"/>
      </w:r>
      <w:r w:rsidRPr="00B5657F">
        <w:rPr>
          <w:rFonts w:ascii="Times New Roman" w:hAnsi="Times New Roman"/>
          <w:color w:val="000000"/>
          <w:lang w:val="en-US"/>
        </w:rPr>
        <w:t xml:space="preserve">L of each 10 </w:t>
      </w:r>
      <w:r w:rsidRPr="00B5657F">
        <w:rPr>
          <w:rFonts w:ascii="Times New Roman" w:hAnsi="Times New Roman"/>
          <w:color w:val="000000"/>
          <w:lang w:val="en-US"/>
        </w:rPr>
        <w:sym w:font="Symbol" w:char="F06D"/>
      </w:r>
      <w:proofErr w:type="spellStart"/>
      <w:r w:rsidRPr="001C6608">
        <w:rPr>
          <w:rFonts w:ascii="Times New Roman" w:hAnsi="Times New Roman"/>
          <w:lang w:val="en-US"/>
        </w:rPr>
        <w:t>mol</w:t>
      </w:r>
      <w:proofErr w:type="spellEnd"/>
      <w:r w:rsidRPr="001C6608">
        <w:rPr>
          <w:rFonts w:ascii="Times New Roman" w:hAnsi="Times New Roman"/>
          <w:lang w:val="en-US"/>
        </w:rPr>
        <w:t>/L</w:t>
      </w:r>
      <w:r w:rsidRPr="00B5657F">
        <w:rPr>
          <w:rFonts w:ascii="Times New Roman" w:hAnsi="Times New Roman"/>
          <w:color w:val="000000"/>
          <w:lang w:val="en-US"/>
        </w:rPr>
        <w:t xml:space="preserve"> primer</w:t>
      </w:r>
      <w:r w:rsidRPr="009F781F">
        <w:rPr>
          <w:rFonts w:ascii="Times New Roman" w:hAnsi="Times New Roman"/>
          <w:color w:val="000000"/>
          <w:lang w:val="en-US"/>
        </w:rPr>
        <w:t xml:space="preserve"> that compose the specific pair. To perform this reaction we used a </w:t>
      </w:r>
      <w:proofErr w:type="spellStart"/>
      <w:r w:rsidRPr="009F781F">
        <w:rPr>
          <w:rFonts w:ascii="Times New Roman" w:hAnsi="Times New Roman"/>
          <w:color w:val="000000"/>
          <w:lang w:val="en-US"/>
        </w:rPr>
        <w:t>Mastercycler</w:t>
      </w:r>
      <w:proofErr w:type="spellEnd"/>
      <w:r w:rsidRPr="009F781F">
        <w:rPr>
          <w:rFonts w:ascii="Times New Roman" w:hAnsi="Times New Roman"/>
          <w:color w:val="000000"/>
          <w:lang w:val="en-US"/>
        </w:rPr>
        <w:t xml:space="preserve"> Gradient (Eppendorf) keeping the lid at </w:t>
      </w:r>
      <w:smartTag w:uri="urn:schemas-microsoft-com:office:smarttags" w:element="metricconverter">
        <w:smartTagPr>
          <w:attr w:name="ProductID" w:val="95°C"/>
        </w:smartTagPr>
        <w:r w:rsidRPr="009F781F">
          <w:rPr>
            <w:rFonts w:ascii="Times New Roman" w:hAnsi="Times New Roman"/>
            <w:color w:val="000000"/>
            <w:lang w:val="en-US"/>
          </w:rPr>
          <w:t>100°C</w:t>
        </w:r>
      </w:smartTag>
      <w:r w:rsidRPr="009F781F">
        <w:rPr>
          <w:rFonts w:ascii="Times New Roman" w:hAnsi="Times New Roman"/>
          <w:color w:val="000000"/>
          <w:lang w:val="en-US"/>
        </w:rPr>
        <w:t xml:space="preserve">. After 2 min at </w:t>
      </w:r>
      <w:smartTag w:uri="urn:schemas-microsoft-com:office:smarttags" w:element="metricconverter">
        <w:smartTagPr>
          <w:attr w:name="ProductID" w:val="95°C"/>
        </w:smartTagPr>
        <w:r w:rsidRPr="009F781F">
          <w:rPr>
            <w:rFonts w:ascii="Times New Roman" w:hAnsi="Times New Roman"/>
            <w:color w:val="000000"/>
            <w:lang w:val="en-US"/>
          </w:rPr>
          <w:t>50°C</w:t>
        </w:r>
      </w:smartTag>
      <w:r w:rsidRPr="009F781F">
        <w:rPr>
          <w:rFonts w:ascii="Times New Roman" w:hAnsi="Times New Roman"/>
          <w:color w:val="000000"/>
          <w:lang w:val="en-US"/>
        </w:rPr>
        <w:t xml:space="preserve"> and 10 min at </w:t>
      </w:r>
      <w:smartTag w:uri="urn:schemas-microsoft-com:office:smarttags" w:element="metricconverter">
        <w:smartTagPr>
          <w:attr w:name="ProductID" w:val="95°C"/>
        </w:smartTagPr>
        <w:r w:rsidRPr="009F781F">
          <w:rPr>
            <w:rFonts w:ascii="Times New Roman" w:hAnsi="Times New Roman"/>
            <w:color w:val="000000"/>
            <w:lang w:val="en-US"/>
          </w:rPr>
          <w:t>95°C</w:t>
        </w:r>
      </w:smartTag>
      <w:r w:rsidRPr="009F781F">
        <w:rPr>
          <w:rFonts w:ascii="Times New Roman" w:hAnsi="Times New Roman"/>
          <w:color w:val="000000"/>
          <w:lang w:val="en-US"/>
        </w:rPr>
        <w:t xml:space="preserve"> we repeated 41 cycles composed from 15 s at </w:t>
      </w:r>
      <w:smartTag w:uri="urn:schemas-microsoft-com:office:smarttags" w:element="metricconverter">
        <w:smartTagPr>
          <w:attr w:name="ProductID" w:val="95°C"/>
        </w:smartTagPr>
        <w:r w:rsidRPr="009F781F">
          <w:rPr>
            <w:rFonts w:ascii="Times New Roman" w:hAnsi="Times New Roman"/>
            <w:color w:val="000000"/>
            <w:lang w:val="en-US"/>
          </w:rPr>
          <w:t>95°C</w:t>
        </w:r>
      </w:smartTag>
      <w:r w:rsidRPr="009F781F">
        <w:rPr>
          <w:rFonts w:ascii="Times New Roman" w:hAnsi="Times New Roman"/>
          <w:color w:val="000000"/>
          <w:lang w:val="en-US"/>
        </w:rPr>
        <w:t xml:space="preserve"> and a minute at </w:t>
      </w:r>
      <w:smartTag w:uri="urn:schemas-microsoft-com:office:smarttags" w:element="metricconverter">
        <w:smartTagPr>
          <w:attr w:name="ProductID" w:val="95°C"/>
        </w:smartTagPr>
        <w:r w:rsidRPr="009F781F">
          <w:rPr>
            <w:rFonts w:ascii="Times New Roman" w:hAnsi="Times New Roman"/>
            <w:color w:val="000000"/>
            <w:lang w:val="en-US"/>
          </w:rPr>
          <w:t>60°C</w:t>
        </w:r>
      </w:smartTag>
      <w:r w:rsidRPr="009F781F">
        <w:rPr>
          <w:rFonts w:ascii="Times New Roman" w:hAnsi="Times New Roman"/>
          <w:color w:val="000000"/>
          <w:lang w:val="en-US"/>
        </w:rPr>
        <w:t>. We checked amplificat</w:t>
      </w:r>
      <w:r>
        <w:rPr>
          <w:rFonts w:ascii="Times New Roman" w:hAnsi="Times New Roman"/>
          <w:color w:val="000000"/>
          <w:lang w:val="en-US"/>
        </w:rPr>
        <w:t>ion</w:t>
      </w:r>
      <w:r w:rsidRPr="009F781F">
        <w:rPr>
          <w:rFonts w:ascii="Times New Roman" w:hAnsi="Times New Roman"/>
          <w:color w:val="000000"/>
          <w:lang w:val="en-US"/>
        </w:rPr>
        <w:t xml:space="preserve"> with a electrophoretic run (OWL-OSP-105-Electrophoresis-Power-Supply-120V-60-Hz, </w:t>
      </w:r>
      <w:proofErr w:type="spellStart"/>
      <w:r w:rsidRPr="009F781F">
        <w:rPr>
          <w:rFonts w:ascii="Times New Roman" w:hAnsi="Times New Roman"/>
          <w:color w:val="000000"/>
          <w:lang w:val="en-US"/>
        </w:rPr>
        <w:t>Thermo</w:t>
      </w:r>
      <w:proofErr w:type="spellEnd"/>
      <w:r w:rsidRPr="009F781F">
        <w:rPr>
          <w:rFonts w:ascii="Times New Roman" w:hAnsi="Times New Roman"/>
          <w:color w:val="000000"/>
          <w:lang w:val="en-US"/>
        </w:rPr>
        <w:t xml:space="preserve"> Fisher Scientific) in 2% Low EEO Agarose (</w:t>
      </w:r>
      <w:proofErr w:type="spellStart"/>
      <w:r w:rsidRPr="009F781F">
        <w:rPr>
          <w:rFonts w:ascii="Times New Roman" w:hAnsi="Times New Roman"/>
          <w:color w:val="000000"/>
          <w:lang w:val="en-US"/>
        </w:rPr>
        <w:t>Thermo</w:t>
      </w:r>
      <w:proofErr w:type="spellEnd"/>
      <w:r w:rsidRPr="009F781F">
        <w:rPr>
          <w:rFonts w:ascii="Times New Roman" w:hAnsi="Times New Roman"/>
          <w:color w:val="000000"/>
          <w:lang w:val="en-US"/>
        </w:rPr>
        <w:t xml:space="preserve"> Fisher Scientific) dissolved in TAE buffer (</w:t>
      </w:r>
      <w:proofErr w:type="spellStart"/>
      <w:r w:rsidRPr="009F781F">
        <w:rPr>
          <w:rFonts w:ascii="Times New Roman" w:hAnsi="Times New Roman"/>
          <w:color w:val="000000"/>
          <w:lang w:val="en-US"/>
        </w:rPr>
        <w:t>Thermo</w:t>
      </w:r>
      <w:proofErr w:type="spellEnd"/>
      <w:r w:rsidRPr="009F781F">
        <w:rPr>
          <w:rFonts w:ascii="Times New Roman" w:hAnsi="Times New Roman"/>
          <w:color w:val="000000"/>
          <w:lang w:val="en-US"/>
        </w:rPr>
        <w:t xml:space="preserve"> Fisher Scientific) with 15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SYBR Safe DNA gel Stain (Invitrogen). After </w:t>
      </w:r>
      <w:r>
        <w:rPr>
          <w:rFonts w:ascii="Times New Roman" w:hAnsi="Times New Roman"/>
          <w:color w:val="000000"/>
          <w:lang w:val="en-US"/>
        </w:rPr>
        <w:t xml:space="preserve">a </w:t>
      </w:r>
      <w:r w:rsidRPr="009F781F">
        <w:rPr>
          <w:rFonts w:ascii="Times New Roman" w:hAnsi="Times New Roman"/>
          <w:color w:val="000000"/>
          <w:lang w:val="en-US"/>
        </w:rPr>
        <w:t xml:space="preserve">constant </w:t>
      </w:r>
      <w:r w:rsidRPr="009F781F">
        <w:rPr>
          <w:rFonts w:ascii="Times New Roman" w:hAnsi="Times New Roman"/>
          <w:color w:val="000000"/>
          <w:lang w:val="en-US"/>
        </w:rPr>
        <w:lastRenderedPageBreak/>
        <w:t xml:space="preserve">voltage </w:t>
      </w:r>
      <w:r>
        <w:rPr>
          <w:rFonts w:ascii="Times New Roman" w:hAnsi="Times New Roman"/>
          <w:color w:val="000000"/>
          <w:lang w:val="en-US"/>
        </w:rPr>
        <w:t xml:space="preserve">run of </w:t>
      </w:r>
      <w:r w:rsidRPr="009F781F">
        <w:rPr>
          <w:rFonts w:ascii="Times New Roman" w:hAnsi="Times New Roman"/>
          <w:color w:val="000000"/>
          <w:lang w:val="en-US"/>
        </w:rPr>
        <w:t>100 volts,</w:t>
      </w:r>
      <w:r>
        <w:rPr>
          <w:rFonts w:ascii="Times New Roman" w:hAnsi="Times New Roman"/>
          <w:color w:val="000000"/>
          <w:lang w:val="en-US"/>
        </w:rPr>
        <w:t xml:space="preserve"> the</w:t>
      </w:r>
      <w:r w:rsidRPr="009F781F">
        <w:rPr>
          <w:rFonts w:ascii="Times New Roman" w:hAnsi="Times New Roman"/>
          <w:color w:val="000000"/>
          <w:lang w:val="en-US"/>
        </w:rPr>
        <w:t xml:space="preserve"> gel was acquired with</w:t>
      </w:r>
      <w:r>
        <w:rPr>
          <w:rFonts w:ascii="Times New Roman" w:hAnsi="Times New Roman"/>
          <w:color w:val="000000"/>
          <w:lang w:val="en-US"/>
        </w:rPr>
        <w:t xml:space="preserve"> the</w:t>
      </w:r>
      <w:r w:rsidRPr="009F781F">
        <w:rPr>
          <w:rFonts w:ascii="Times New Roman" w:hAnsi="Times New Roman"/>
          <w:color w:val="000000"/>
          <w:lang w:val="en-US"/>
        </w:rPr>
        <w:t xml:space="preserve"> </w:t>
      </w:r>
      <w:proofErr w:type="spellStart"/>
      <w:r w:rsidRPr="009F781F">
        <w:rPr>
          <w:rFonts w:ascii="Times New Roman" w:hAnsi="Times New Roman"/>
          <w:color w:val="000000"/>
          <w:lang w:val="en-US"/>
        </w:rPr>
        <w:t>ChemiDoc</w:t>
      </w:r>
      <w:proofErr w:type="spellEnd"/>
      <w:r w:rsidRPr="009F781F">
        <w:rPr>
          <w:rFonts w:ascii="Times New Roman" w:hAnsi="Times New Roman"/>
          <w:color w:val="000000"/>
          <w:lang w:val="en-US"/>
        </w:rPr>
        <w:t xml:space="preserve">™ MP System (Bio-Rad, Hercules, </w:t>
      </w:r>
      <w:smartTag w:uri="urn:schemas-microsoft-com:office:smarttags" w:element="metricconverter">
        <w:smartTagPr>
          <w:attr w:name="ProductID" w:val="95°C"/>
        </w:smartTagPr>
        <w:r w:rsidRPr="009F781F">
          <w:rPr>
            <w:rFonts w:ascii="Times New Roman" w:hAnsi="Times New Roman"/>
            <w:color w:val="000000"/>
            <w:lang w:val="en-US"/>
          </w:rPr>
          <w:t>California</w:t>
        </w:r>
      </w:smartTag>
      <w:r w:rsidRPr="009F781F">
        <w:rPr>
          <w:rFonts w:ascii="Times New Roman" w:hAnsi="Times New Roman"/>
          <w:color w:val="000000"/>
          <w:lang w:val="en-US"/>
        </w:rPr>
        <w:t>) using ultraviolet light emitted from</w:t>
      </w:r>
      <w:r>
        <w:rPr>
          <w:rFonts w:ascii="Times New Roman" w:hAnsi="Times New Roman"/>
          <w:color w:val="000000"/>
          <w:lang w:val="en-US"/>
        </w:rPr>
        <w:t xml:space="preserve"> a</w:t>
      </w:r>
      <w:r w:rsidRPr="009F781F">
        <w:rPr>
          <w:rFonts w:ascii="Times New Roman" w:hAnsi="Times New Roman"/>
          <w:color w:val="000000"/>
          <w:lang w:val="en-US"/>
        </w:rPr>
        <w:t xml:space="preserve"> </w:t>
      </w:r>
      <w:proofErr w:type="spellStart"/>
      <w:r w:rsidRPr="009F781F">
        <w:rPr>
          <w:rFonts w:ascii="Times New Roman" w:hAnsi="Times New Roman"/>
          <w:color w:val="000000"/>
          <w:lang w:val="en-US"/>
        </w:rPr>
        <w:t>transilluminator</w:t>
      </w:r>
      <w:proofErr w:type="spellEnd"/>
      <w:r w:rsidRPr="009F781F">
        <w:rPr>
          <w:rFonts w:ascii="Times New Roman" w:hAnsi="Times New Roman"/>
          <w:color w:val="000000"/>
          <w:lang w:val="en-US"/>
        </w:rPr>
        <w:t>.</w:t>
      </w:r>
    </w:p>
    <w:p w:rsidR="004745C8" w:rsidRDefault="004745C8" w:rsidP="002E01EF">
      <w:pPr>
        <w:spacing w:line="480" w:lineRule="auto"/>
        <w:jc w:val="both"/>
        <w:rPr>
          <w:rFonts w:ascii="Times New Roman" w:hAnsi="Times New Roman"/>
          <w:b/>
          <w:i/>
          <w:color w:val="000000"/>
          <w:lang w:val="en-US"/>
        </w:rPr>
      </w:pPr>
    </w:p>
    <w:p w:rsidR="004745C8" w:rsidRPr="007D266C" w:rsidRDefault="004745C8" w:rsidP="002E01EF">
      <w:pPr>
        <w:spacing w:line="480" w:lineRule="auto"/>
        <w:jc w:val="both"/>
        <w:rPr>
          <w:rFonts w:ascii="Times New Roman" w:hAnsi="Times New Roman"/>
          <w:b/>
          <w:color w:val="000000"/>
          <w:lang w:val="en-US"/>
        </w:rPr>
      </w:pPr>
      <w:r w:rsidRPr="007D266C">
        <w:rPr>
          <w:rFonts w:ascii="Times New Roman" w:hAnsi="Times New Roman"/>
          <w:b/>
          <w:color w:val="000000"/>
          <w:lang w:val="en-US"/>
        </w:rPr>
        <w:t>Quantitative Real-Time PCR</w:t>
      </w:r>
    </w:p>
    <w:p w:rsidR="004745C8" w:rsidRPr="005E440E" w:rsidRDefault="004745C8" w:rsidP="0072116D">
      <w:pPr>
        <w:spacing w:line="480" w:lineRule="auto"/>
        <w:jc w:val="both"/>
        <w:rPr>
          <w:rFonts w:ascii="Times New Roman" w:hAnsi="Times New Roman"/>
          <w:color w:val="000000"/>
          <w:lang w:val="en-US"/>
        </w:rPr>
      </w:pPr>
      <w:r w:rsidRPr="009F781F">
        <w:rPr>
          <w:rFonts w:ascii="Times New Roman" w:hAnsi="Times New Roman"/>
          <w:color w:val="000000"/>
          <w:lang w:val="en-US"/>
        </w:rPr>
        <w:t xml:space="preserve">Quantitative Real-Time PCR (Q-PCR) was performed combining 4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diluted 1:4 cDNA with 5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w:t>
      </w:r>
      <w:proofErr w:type="spellStart"/>
      <w:r w:rsidRPr="009F781F">
        <w:rPr>
          <w:rFonts w:ascii="Times New Roman" w:hAnsi="Times New Roman"/>
          <w:color w:val="000000"/>
          <w:lang w:val="en-US"/>
        </w:rPr>
        <w:t>PerfeCTa</w:t>
      </w:r>
      <w:proofErr w:type="spellEnd"/>
      <w:r w:rsidRPr="009F781F">
        <w:rPr>
          <w:rFonts w:ascii="Times New Roman" w:hAnsi="Times New Roman"/>
          <w:color w:val="000000"/>
          <w:lang w:val="en-US"/>
        </w:rPr>
        <w:t xml:space="preserve">® SYBR® Green </w:t>
      </w:r>
      <w:proofErr w:type="spellStart"/>
      <w:r w:rsidRPr="009F781F">
        <w:rPr>
          <w:rFonts w:ascii="Times New Roman" w:hAnsi="Times New Roman"/>
          <w:color w:val="000000"/>
          <w:lang w:val="en-US"/>
        </w:rPr>
        <w:t>FastMix</w:t>
      </w:r>
      <w:proofErr w:type="spellEnd"/>
      <w:r w:rsidRPr="009F781F">
        <w:rPr>
          <w:rFonts w:ascii="Times New Roman" w:hAnsi="Times New Roman"/>
          <w:color w:val="000000"/>
          <w:lang w:val="en-US"/>
        </w:rPr>
        <w:t>®, ROX™ (</w:t>
      </w:r>
      <w:proofErr w:type="spellStart"/>
      <w:r w:rsidRPr="009F781F">
        <w:rPr>
          <w:rFonts w:ascii="Times New Roman" w:hAnsi="Times New Roman"/>
          <w:color w:val="000000"/>
          <w:lang w:val="en-US"/>
        </w:rPr>
        <w:t>Quantabio</w:t>
      </w:r>
      <w:proofErr w:type="spellEnd"/>
      <w:r w:rsidRPr="009F781F">
        <w:rPr>
          <w:rFonts w:ascii="Times New Roman" w:hAnsi="Times New Roman"/>
          <w:color w:val="000000"/>
          <w:lang w:val="en-US"/>
        </w:rPr>
        <w:t xml:space="preserve">), 0.4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of each forward and reverse primer, and 0.2 </w:t>
      </w:r>
      <w:r w:rsidRPr="009F781F">
        <w:rPr>
          <w:rFonts w:ascii="Times New Roman" w:hAnsi="Times New Roman"/>
          <w:color w:val="000000"/>
          <w:lang w:val="en-US"/>
        </w:rPr>
        <w:sym w:font="Symbol" w:char="F06D"/>
      </w:r>
      <w:r w:rsidRPr="009F781F">
        <w:rPr>
          <w:rFonts w:ascii="Times New Roman" w:hAnsi="Times New Roman"/>
          <w:color w:val="000000"/>
          <w:lang w:val="en-US"/>
        </w:rPr>
        <w:t xml:space="preserve">L of DNase/RNase free water in a </w:t>
      </w:r>
      <w:proofErr w:type="spellStart"/>
      <w:r w:rsidRPr="009F781F">
        <w:rPr>
          <w:rFonts w:ascii="Times New Roman" w:hAnsi="Times New Roman"/>
          <w:color w:val="000000"/>
          <w:lang w:val="en-US"/>
        </w:rPr>
        <w:t>MicroAmp</w:t>
      </w:r>
      <w:proofErr w:type="spellEnd"/>
      <w:r w:rsidRPr="009F781F">
        <w:rPr>
          <w:rFonts w:ascii="Times New Roman" w:hAnsi="Times New Roman"/>
          <w:color w:val="000000"/>
          <w:lang w:val="en-US"/>
        </w:rPr>
        <w:t xml:space="preserve"> Optical 384-Well Reaction Plate (Applied Biosystems, Foster City, California). Each</w:t>
      </w:r>
      <w:r w:rsidRPr="005E440E">
        <w:rPr>
          <w:rFonts w:ascii="Times New Roman" w:hAnsi="Times New Roman"/>
          <w:color w:val="000000"/>
          <w:lang w:val="en-US"/>
        </w:rPr>
        <w:t xml:space="preserve"> sample was run in duplicate and a 7 point-standard curve plus the non-template control in triplicate. The reactions were performed in a 7900HT Fast Real-Time PCR System (Applied Biosystems) using the following conditions: a first denaturation step of 5 min at </w:t>
      </w:r>
      <w:smartTag w:uri="urn:schemas-microsoft-com:office:smarttags" w:element="metricconverter">
        <w:smartTagPr>
          <w:attr w:name="ProductID" w:val="95°C"/>
        </w:smartTagPr>
        <w:r w:rsidRPr="005E440E">
          <w:rPr>
            <w:rFonts w:ascii="Times New Roman" w:hAnsi="Times New Roman"/>
            <w:color w:val="000000"/>
            <w:lang w:val="en-US"/>
          </w:rPr>
          <w:t>95°C</w:t>
        </w:r>
      </w:smartTag>
      <w:r w:rsidRPr="005E440E">
        <w:rPr>
          <w:rFonts w:ascii="Times New Roman" w:hAnsi="Times New Roman"/>
          <w:color w:val="000000"/>
          <w:lang w:val="en-US"/>
        </w:rPr>
        <w:t xml:space="preserve">, a second amplification step composed of 40 cycles of 1 second at </w:t>
      </w:r>
      <w:smartTag w:uri="urn:schemas-microsoft-com:office:smarttags" w:element="metricconverter">
        <w:smartTagPr>
          <w:attr w:name="ProductID" w:val="95°C"/>
        </w:smartTagPr>
        <w:r w:rsidRPr="005E440E">
          <w:rPr>
            <w:rFonts w:ascii="Times New Roman" w:hAnsi="Times New Roman"/>
            <w:color w:val="000000"/>
            <w:lang w:val="en-US"/>
          </w:rPr>
          <w:t>95°C</w:t>
        </w:r>
      </w:smartTag>
      <w:r w:rsidRPr="005E440E">
        <w:rPr>
          <w:rFonts w:ascii="Times New Roman" w:hAnsi="Times New Roman"/>
          <w:color w:val="000000"/>
          <w:lang w:val="en-US"/>
        </w:rPr>
        <w:t xml:space="preserve"> (denaturation) and 30 s at </w:t>
      </w:r>
      <w:smartTag w:uri="urn:schemas-microsoft-com:office:smarttags" w:element="metricconverter">
        <w:smartTagPr>
          <w:attr w:name="ProductID" w:val="95°C"/>
        </w:smartTagPr>
        <w:r w:rsidRPr="005E440E">
          <w:rPr>
            <w:rFonts w:ascii="Times New Roman" w:hAnsi="Times New Roman"/>
            <w:color w:val="000000"/>
            <w:lang w:val="en-US"/>
          </w:rPr>
          <w:t>60°C</w:t>
        </w:r>
      </w:smartTag>
      <w:r w:rsidRPr="005E440E">
        <w:rPr>
          <w:rFonts w:ascii="Times New Roman" w:hAnsi="Times New Roman"/>
          <w:color w:val="000000"/>
          <w:lang w:val="en-US"/>
        </w:rPr>
        <w:t xml:space="preserve"> (annealing and extension), a third dissociation step composed of 15 s at </w:t>
      </w:r>
      <w:smartTag w:uri="urn:schemas-microsoft-com:office:smarttags" w:element="metricconverter">
        <w:smartTagPr>
          <w:attr w:name="ProductID" w:val="95°C"/>
        </w:smartTagPr>
        <w:r w:rsidRPr="005E440E">
          <w:rPr>
            <w:rFonts w:ascii="Times New Roman" w:hAnsi="Times New Roman"/>
            <w:color w:val="000000"/>
            <w:lang w:val="en-US"/>
          </w:rPr>
          <w:t>95°C</w:t>
        </w:r>
      </w:smartTag>
      <w:r w:rsidRPr="005E440E">
        <w:rPr>
          <w:rFonts w:ascii="Times New Roman" w:hAnsi="Times New Roman"/>
          <w:color w:val="000000"/>
          <w:lang w:val="en-US"/>
        </w:rPr>
        <w:t xml:space="preserve">, 15 s at </w:t>
      </w:r>
      <w:smartTag w:uri="urn:schemas-microsoft-com:office:smarttags" w:element="metricconverter">
        <w:smartTagPr>
          <w:attr w:name="ProductID" w:val="95°C"/>
        </w:smartTagPr>
        <w:r w:rsidRPr="005E440E">
          <w:rPr>
            <w:rFonts w:ascii="Times New Roman" w:hAnsi="Times New Roman"/>
            <w:color w:val="000000"/>
            <w:lang w:val="en-US"/>
          </w:rPr>
          <w:t>60°C</w:t>
        </w:r>
      </w:smartTag>
      <w:r w:rsidRPr="005E440E">
        <w:rPr>
          <w:rFonts w:ascii="Times New Roman" w:hAnsi="Times New Roman"/>
          <w:color w:val="000000"/>
          <w:lang w:val="en-US"/>
        </w:rPr>
        <w:t xml:space="preserve"> and 15 s at </w:t>
      </w:r>
      <w:smartTag w:uri="urn:schemas-microsoft-com:office:smarttags" w:element="metricconverter">
        <w:smartTagPr>
          <w:attr w:name="ProductID" w:val="95°C"/>
        </w:smartTagPr>
        <w:r w:rsidRPr="005E440E">
          <w:rPr>
            <w:rFonts w:ascii="Times New Roman" w:hAnsi="Times New Roman"/>
            <w:color w:val="000000"/>
            <w:lang w:val="en-US"/>
          </w:rPr>
          <w:t>95°C</w:t>
        </w:r>
      </w:smartTag>
      <w:r w:rsidRPr="005E440E">
        <w:rPr>
          <w:rFonts w:ascii="Times New Roman" w:hAnsi="Times New Roman"/>
          <w:color w:val="000000"/>
          <w:lang w:val="en-US"/>
        </w:rPr>
        <w:t xml:space="preserve"> to verify the presence of a single PCR product. Data were calculated with the ABI 7900HT Sequence Detection Systems Version 2.4 (Applied Biosystems). The coefficients of determination of the standard curve for each gene were higher than 0,99 for all genes except for </w:t>
      </w:r>
      <w:r w:rsidRPr="005E440E">
        <w:rPr>
          <w:rFonts w:ascii="Times New Roman" w:hAnsi="Times New Roman"/>
          <w:bCs/>
          <w:i/>
          <w:iCs/>
          <w:color w:val="000000"/>
          <w:lang w:val="en-US"/>
        </w:rPr>
        <w:t xml:space="preserve">PTGS2 </w:t>
      </w:r>
      <w:r w:rsidRPr="005E440E">
        <w:rPr>
          <w:rFonts w:ascii="Times New Roman" w:hAnsi="Times New Roman"/>
          <w:bCs/>
          <w:iCs/>
          <w:color w:val="000000"/>
          <w:lang w:val="en-US"/>
        </w:rPr>
        <w:t>(R</w:t>
      </w:r>
      <w:r w:rsidRPr="005E440E">
        <w:rPr>
          <w:rFonts w:ascii="Times New Roman" w:hAnsi="Times New Roman"/>
          <w:bCs/>
          <w:iCs/>
          <w:color w:val="000000"/>
          <w:vertAlign w:val="superscript"/>
          <w:lang w:val="en-US"/>
        </w:rPr>
        <w:t>2</w:t>
      </w:r>
      <w:r w:rsidRPr="005E440E">
        <w:rPr>
          <w:rFonts w:ascii="Times New Roman" w:hAnsi="Times New Roman"/>
          <w:bCs/>
          <w:iCs/>
          <w:color w:val="000000"/>
          <w:lang w:val="en-US"/>
        </w:rPr>
        <w:t xml:space="preserve"> = 0.986). </w:t>
      </w:r>
      <w:r w:rsidRPr="005E440E">
        <w:rPr>
          <w:rFonts w:ascii="Times New Roman" w:hAnsi="Times New Roman"/>
          <w:color w:val="000000"/>
          <w:lang w:val="en-US"/>
        </w:rPr>
        <w:t xml:space="preserve">The final data were normalized using the geometric mean of the 3 housekeeping genes </w:t>
      </w:r>
      <w:r>
        <w:rPr>
          <w:rFonts w:ascii="Times New Roman" w:hAnsi="Times New Roman"/>
          <w:color w:val="000000"/>
          <w:lang w:val="en-US"/>
        </w:rPr>
        <w:t>[1]</w:t>
      </w:r>
      <w:r w:rsidRPr="005E440E">
        <w:rPr>
          <w:rFonts w:ascii="Times New Roman" w:hAnsi="Times New Roman"/>
          <w:color w:val="000000"/>
          <w:lang w:val="en-US"/>
        </w:rPr>
        <w:t>.</w:t>
      </w:r>
    </w:p>
    <w:p w:rsidR="004745C8" w:rsidRPr="005E440E" w:rsidRDefault="004745C8" w:rsidP="002E01EF">
      <w:pPr>
        <w:spacing w:line="480" w:lineRule="auto"/>
        <w:jc w:val="both"/>
        <w:rPr>
          <w:rFonts w:ascii="Times New Roman" w:hAnsi="Times New Roman"/>
          <w:b/>
          <w:i/>
          <w:color w:val="000000"/>
          <w:lang w:val="en-US"/>
        </w:rPr>
      </w:pPr>
    </w:p>
    <w:p w:rsidR="004745C8" w:rsidRPr="007D266C" w:rsidRDefault="004745C8" w:rsidP="002E01EF">
      <w:pPr>
        <w:spacing w:line="480" w:lineRule="auto"/>
        <w:jc w:val="both"/>
        <w:rPr>
          <w:rFonts w:ascii="Times New Roman" w:hAnsi="Times New Roman"/>
          <w:color w:val="000000"/>
          <w:lang w:val="en-US"/>
        </w:rPr>
      </w:pPr>
      <w:r w:rsidRPr="007D266C">
        <w:rPr>
          <w:rFonts w:ascii="Times New Roman" w:hAnsi="Times New Roman"/>
          <w:b/>
          <w:color w:val="000000"/>
          <w:lang w:val="en-US"/>
        </w:rPr>
        <w:t>Preliminary study</w:t>
      </w:r>
    </w:p>
    <w:p w:rsidR="004745C8" w:rsidRDefault="004745C8">
      <w:pPr>
        <w:spacing w:line="480" w:lineRule="auto"/>
        <w:jc w:val="both"/>
        <w:rPr>
          <w:rFonts w:ascii="Times New Roman" w:hAnsi="Times New Roman"/>
          <w:color w:val="000000"/>
          <w:lang w:val="en-US"/>
        </w:rPr>
      </w:pPr>
      <w:r w:rsidRPr="005E440E">
        <w:rPr>
          <w:rFonts w:ascii="Times New Roman" w:hAnsi="Times New Roman"/>
          <w:color w:val="000000"/>
          <w:lang w:val="en-US"/>
        </w:rPr>
        <w:t xml:space="preserve">A preliminary study was performed to select the incubation times and the most suitable concentration for our purposes. The choice of time points and concentrations utilized was carried out after experiments conducted with three incubation times and three concentrations of toxins. Goat </w:t>
      </w:r>
      <w:proofErr w:type="spellStart"/>
      <w:r w:rsidRPr="005E440E">
        <w:rPr>
          <w:rFonts w:ascii="Times New Roman" w:hAnsi="Times New Roman"/>
          <w:color w:val="000000"/>
          <w:lang w:val="en-US"/>
        </w:rPr>
        <w:t>pMEC</w:t>
      </w:r>
      <w:proofErr w:type="spellEnd"/>
      <w:r w:rsidRPr="005E440E">
        <w:rPr>
          <w:rFonts w:ascii="Times New Roman" w:hAnsi="Times New Roman"/>
          <w:color w:val="000000"/>
          <w:lang w:val="en-US"/>
        </w:rPr>
        <w:t xml:space="preserve"> were incubated for 3, 6 and 12 h in </w:t>
      </w:r>
      <w:r w:rsidRPr="005E440E">
        <w:rPr>
          <w:rFonts w:ascii="Times New Roman" w:hAnsi="Times New Roman"/>
          <w:color w:val="000000"/>
          <w:lang w:val="en-US"/>
        </w:rPr>
        <w:lastRenderedPageBreak/>
        <w:t xml:space="preserve">presence of 1, 10 and 20 </w:t>
      </w:r>
      <w:proofErr w:type="spellStart"/>
      <w:r w:rsidRPr="005E440E">
        <w:rPr>
          <w:rFonts w:ascii="Times New Roman" w:hAnsi="Times New Roman"/>
          <w:color w:val="000000"/>
          <w:lang w:val="en-US"/>
        </w:rPr>
        <w:t>μg</w:t>
      </w:r>
      <w:proofErr w:type="spellEnd"/>
      <w:r w:rsidRPr="005E440E">
        <w:rPr>
          <w:rFonts w:ascii="Times New Roman" w:hAnsi="Times New Roman"/>
          <w:color w:val="000000"/>
          <w:lang w:val="en-US"/>
        </w:rPr>
        <w:t>/mL toxins (LPS, LTA and the combination of both). After RNA extraction, the RNA quantification and the RNA Integrity Number were assessed. Transcription levels of 10 genes (</w:t>
      </w:r>
      <w:r w:rsidRPr="005E440E">
        <w:rPr>
          <w:rFonts w:ascii="Times New Roman" w:hAnsi="Times New Roman"/>
          <w:i/>
          <w:color w:val="000000"/>
          <w:lang w:val="en-US"/>
        </w:rPr>
        <w:t>ACTB</w:t>
      </w:r>
      <w:r w:rsidRPr="005E440E">
        <w:rPr>
          <w:rFonts w:ascii="Times New Roman" w:hAnsi="Times New Roman"/>
          <w:color w:val="000000"/>
          <w:lang w:val="en-US"/>
        </w:rPr>
        <w:t xml:space="preserve">, </w:t>
      </w:r>
      <w:r w:rsidRPr="005E440E">
        <w:rPr>
          <w:rFonts w:ascii="Times New Roman" w:hAnsi="Times New Roman"/>
          <w:i/>
          <w:color w:val="000000"/>
          <w:lang w:val="en-US"/>
        </w:rPr>
        <w:t>CXCL6</w:t>
      </w:r>
      <w:r w:rsidRPr="005E440E">
        <w:rPr>
          <w:rFonts w:ascii="Times New Roman" w:hAnsi="Times New Roman"/>
          <w:color w:val="000000"/>
          <w:lang w:val="en-US"/>
        </w:rPr>
        <w:t xml:space="preserve">, </w:t>
      </w:r>
      <w:r w:rsidRPr="005E440E">
        <w:rPr>
          <w:rFonts w:ascii="Times New Roman" w:hAnsi="Times New Roman"/>
          <w:i/>
          <w:color w:val="000000"/>
          <w:lang w:val="en-US"/>
        </w:rPr>
        <w:t>CXCL8</w:t>
      </w:r>
      <w:r w:rsidRPr="005E440E">
        <w:rPr>
          <w:rFonts w:ascii="Times New Roman" w:hAnsi="Times New Roman"/>
          <w:color w:val="000000"/>
          <w:lang w:val="en-US"/>
        </w:rPr>
        <w:t xml:space="preserve">, </w:t>
      </w:r>
      <w:r w:rsidRPr="005E440E">
        <w:rPr>
          <w:rFonts w:ascii="Times New Roman" w:hAnsi="Times New Roman"/>
          <w:i/>
          <w:color w:val="000000"/>
          <w:lang w:val="en-US"/>
        </w:rPr>
        <w:t>IL1B</w:t>
      </w:r>
      <w:r w:rsidRPr="005E440E">
        <w:rPr>
          <w:rFonts w:ascii="Times New Roman" w:hAnsi="Times New Roman"/>
          <w:color w:val="000000"/>
          <w:lang w:val="en-US"/>
        </w:rPr>
        <w:t xml:space="preserve">, </w:t>
      </w:r>
      <w:r w:rsidRPr="005E440E">
        <w:rPr>
          <w:rFonts w:ascii="Times New Roman" w:hAnsi="Times New Roman"/>
          <w:i/>
          <w:color w:val="000000"/>
          <w:lang w:val="en-US"/>
        </w:rPr>
        <w:t>IL6</w:t>
      </w:r>
      <w:r w:rsidRPr="005E440E">
        <w:rPr>
          <w:rFonts w:ascii="Times New Roman" w:hAnsi="Times New Roman"/>
          <w:color w:val="000000"/>
          <w:lang w:val="en-US"/>
        </w:rPr>
        <w:t xml:space="preserve">, </w:t>
      </w:r>
      <w:r w:rsidRPr="005E440E">
        <w:rPr>
          <w:rFonts w:ascii="Times New Roman" w:hAnsi="Times New Roman"/>
          <w:i/>
          <w:color w:val="000000"/>
          <w:lang w:val="en-US"/>
        </w:rPr>
        <w:t>GADPH</w:t>
      </w:r>
      <w:r w:rsidRPr="005E440E">
        <w:rPr>
          <w:rFonts w:ascii="Times New Roman" w:hAnsi="Times New Roman"/>
          <w:color w:val="000000"/>
          <w:lang w:val="en-US"/>
        </w:rPr>
        <w:t xml:space="preserve">, </w:t>
      </w:r>
      <w:r w:rsidRPr="005E440E">
        <w:rPr>
          <w:rFonts w:ascii="Times New Roman" w:hAnsi="Times New Roman"/>
          <w:i/>
          <w:color w:val="000000"/>
          <w:lang w:val="en-US"/>
        </w:rPr>
        <w:t>TLR2</w:t>
      </w:r>
      <w:r w:rsidRPr="005E440E">
        <w:rPr>
          <w:rFonts w:ascii="Times New Roman" w:hAnsi="Times New Roman"/>
          <w:color w:val="000000"/>
          <w:lang w:val="en-US"/>
        </w:rPr>
        <w:t xml:space="preserve">, </w:t>
      </w:r>
      <w:r w:rsidRPr="005E440E">
        <w:rPr>
          <w:rFonts w:ascii="Times New Roman" w:hAnsi="Times New Roman"/>
          <w:i/>
          <w:color w:val="000000"/>
          <w:lang w:val="en-US"/>
        </w:rPr>
        <w:t>TLR4</w:t>
      </w:r>
      <w:r w:rsidRPr="005E440E">
        <w:rPr>
          <w:rFonts w:ascii="Times New Roman" w:hAnsi="Times New Roman"/>
          <w:color w:val="000000"/>
          <w:lang w:val="en-US"/>
        </w:rPr>
        <w:t xml:space="preserve">, </w:t>
      </w:r>
      <w:r w:rsidRPr="005E440E">
        <w:rPr>
          <w:rFonts w:ascii="Times New Roman" w:hAnsi="Times New Roman"/>
          <w:i/>
          <w:color w:val="000000"/>
          <w:lang w:val="en-US"/>
        </w:rPr>
        <w:t>TNF</w:t>
      </w:r>
      <w:r w:rsidRPr="005E440E">
        <w:rPr>
          <w:rFonts w:ascii="Times New Roman" w:hAnsi="Times New Roman"/>
          <w:color w:val="000000"/>
          <w:lang w:val="en-US"/>
        </w:rPr>
        <w:t xml:space="preserve"> and </w:t>
      </w:r>
      <w:r w:rsidRPr="005E440E">
        <w:rPr>
          <w:rFonts w:ascii="Times New Roman" w:hAnsi="Times New Roman"/>
          <w:i/>
          <w:color w:val="000000"/>
          <w:lang w:val="en-US"/>
        </w:rPr>
        <w:t>UXT</w:t>
      </w:r>
      <w:r w:rsidRPr="005E440E">
        <w:rPr>
          <w:rFonts w:ascii="Times New Roman" w:hAnsi="Times New Roman"/>
          <w:color w:val="000000"/>
          <w:lang w:val="en-US"/>
        </w:rPr>
        <w:t>) were measured by qPCR to check th</w:t>
      </w:r>
      <w:r>
        <w:rPr>
          <w:rFonts w:ascii="Times New Roman" w:hAnsi="Times New Roman"/>
          <w:color w:val="000000"/>
          <w:lang w:val="en-US"/>
        </w:rPr>
        <w:t>e responsiveness of our cells to the</w:t>
      </w:r>
      <w:r w:rsidRPr="005E440E">
        <w:rPr>
          <w:rFonts w:ascii="Times New Roman" w:hAnsi="Times New Roman"/>
          <w:color w:val="000000"/>
          <w:lang w:val="en-US"/>
        </w:rPr>
        <w:t xml:space="preserve"> toxins selected.</w:t>
      </w:r>
    </w:p>
    <w:p w:rsidR="004745C8" w:rsidRPr="00226F49" w:rsidRDefault="004745C8" w:rsidP="00D15699">
      <w:pPr>
        <w:spacing w:line="480" w:lineRule="auto"/>
        <w:jc w:val="both"/>
        <w:rPr>
          <w:sz w:val="22"/>
          <w:szCs w:val="22"/>
          <w:lang w:val="en-US"/>
        </w:rPr>
      </w:pPr>
      <w:r w:rsidRPr="00414753">
        <w:rPr>
          <w:b/>
          <w:sz w:val="22"/>
          <w:szCs w:val="22"/>
          <w:lang w:val="en-US"/>
        </w:rPr>
        <w:t xml:space="preserve">Table </w:t>
      </w:r>
      <w:r>
        <w:rPr>
          <w:b/>
          <w:sz w:val="22"/>
          <w:szCs w:val="22"/>
          <w:lang w:val="en-US"/>
        </w:rPr>
        <w:t>S</w:t>
      </w:r>
      <w:r w:rsidRPr="00414753">
        <w:rPr>
          <w:b/>
          <w:sz w:val="22"/>
          <w:szCs w:val="22"/>
          <w:lang w:val="en-US"/>
        </w:rPr>
        <w:t>1</w:t>
      </w:r>
      <w:r w:rsidRPr="00226F49">
        <w:rPr>
          <w:sz w:val="22"/>
          <w:szCs w:val="22"/>
          <w:lang w:val="en-US"/>
        </w:rPr>
        <w:t xml:space="preserve"> Genes analyzed by quantitative PCR</w:t>
      </w:r>
    </w:p>
    <w:tbl>
      <w:tblPr>
        <w:tblW w:w="0" w:type="auto"/>
        <w:tblLook w:val="01E0" w:firstRow="1" w:lastRow="1" w:firstColumn="1" w:lastColumn="1" w:noHBand="0" w:noVBand="0"/>
      </w:tblPr>
      <w:tblGrid>
        <w:gridCol w:w="902"/>
        <w:gridCol w:w="4062"/>
        <w:gridCol w:w="2226"/>
        <w:gridCol w:w="1332"/>
      </w:tblGrid>
      <w:tr w:rsidR="004745C8" w:rsidRPr="00226F49" w:rsidTr="00020A32">
        <w:tc>
          <w:tcPr>
            <w:tcW w:w="0" w:type="auto"/>
            <w:tcBorders>
              <w:top w:val="single" w:sz="4" w:space="0" w:color="auto"/>
              <w:bottom w:val="single" w:sz="4" w:space="0" w:color="auto"/>
            </w:tcBorders>
          </w:tcPr>
          <w:p w:rsidR="004745C8" w:rsidRPr="00226F49" w:rsidRDefault="004745C8" w:rsidP="00020A32">
            <w:pPr>
              <w:rPr>
                <w:lang w:val="en-US"/>
              </w:rPr>
            </w:pPr>
            <w:r w:rsidRPr="00226F49">
              <w:rPr>
                <w:color w:val="000000"/>
                <w:sz w:val="22"/>
                <w:szCs w:val="22"/>
                <w:lang w:val="en-US"/>
              </w:rPr>
              <w:t>Gene</w:t>
            </w:r>
          </w:p>
        </w:tc>
        <w:tc>
          <w:tcPr>
            <w:tcW w:w="0" w:type="auto"/>
            <w:tcBorders>
              <w:top w:val="single" w:sz="4" w:space="0" w:color="auto"/>
              <w:bottom w:val="single" w:sz="4" w:space="0" w:color="auto"/>
            </w:tcBorders>
          </w:tcPr>
          <w:p w:rsidR="004745C8" w:rsidRPr="00226F49" w:rsidRDefault="004745C8" w:rsidP="00020A32">
            <w:pPr>
              <w:rPr>
                <w:lang w:val="en-US"/>
              </w:rPr>
            </w:pPr>
            <w:r w:rsidRPr="00226F49">
              <w:rPr>
                <w:color w:val="000000"/>
                <w:sz w:val="22"/>
                <w:szCs w:val="22"/>
                <w:lang w:val="en-US"/>
              </w:rPr>
              <w:t>Function</w:t>
            </w:r>
          </w:p>
        </w:tc>
        <w:tc>
          <w:tcPr>
            <w:tcW w:w="0" w:type="auto"/>
            <w:tcBorders>
              <w:top w:val="single" w:sz="4" w:space="0" w:color="auto"/>
              <w:bottom w:val="single" w:sz="4" w:space="0" w:color="auto"/>
            </w:tcBorders>
          </w:tcPr>
          <w:p w:rsidR="004745C8" w:rsidRPr="00226F49" w:rsidRDefault="004745C8" w:rsidP="00020A32">
            <w:pPr>
              <w:rPr>
                <w:lang w:val="en-US"/>
              </w:rPr>
            </w:pPr>
            <w:r w:rsidRPr="00226F49">
              <w:rPr>
                <w:color w:val="000000"/>
                <w:sz w:val="22"/>
                <w:szCs w:val="22"/>
                <w:lang w:val="en-US"/>
              </w:rPr>
              <w:t>Class</w:t>
            </w:r>
          </w:p>
        </w:tc>
        <w:tc>
          <w:tcPr>
            <w:tcW w:w="0" w:type="auto"/>
            <w:tcBorders>
              <w:top w:val="single" w:sz="4" w:space="0" w:color="auto"/>
              <w:bottom w:val="single" w:sz="4" w:space="0" w:color="auto"/>
            </w:tcBorders>
          </w:tcPr>
          <w:p w:rsidR="004745C8" w:rsidRPr="00226F49" w:rsidRDefault="004745C8" w:rsidP="00020A32">
            <w:pPr>
              <w:rPr>
                <w:lang w:val="en-US"/>
              </w:rPr>
            </w:pPr>
            <w:r w:rsidRPr="00226F49">
              <w:rPr>
                <w:color w:val="000000"/>
                <w:sz w:val="22"/>
                <w:szCs w:val="22"/>
                <w:lang w:val="en-US"/>
              </w:rPr>
              <w:t>References</w:t>
            </w:r>
            <w:r w:rsidRPr="00226F49">
              <w:rPr>
                <w:color w:val="000000"/>
                <w:sz w:val="22"/>
                <w:szCs w:val="22"/>
                <w:vertAlign w:val="superscript"/>
                <w:lang w:val="en-US"/>
              </w:rPr>
              <w:t>1</w:t>
            </w:r>
          </w:p>
        </w:tc>
      </w:tr>
      <w:tr w:rsidR="004745C8" w:rsidRPr="00226F49" w:rsidTr="00020A32">
        <w:tc>
          <w:tcPr>
            <w:tcW w:w="0" w:type="auto"/>
            <w:gridSpan w:val="4"/>
            <w:tcBorders>
              <w:top w:val="single" w:sz="4" w:space="0" w:color="auto"/>
            </w:tcBorders>
          </w:tcPr>
          <w:p w:rsidR="004745C8" w:rsidRPr="00226F49" w:rsidRDefault="004745C8" w:rsidP="00020A32">
            <w:pPr>
              <w:rPr>
                <w:lang w:val="en-US"/>
              </w:rPr>
            </w:pPr>
            <w:r w:rsidRPr="00226F49">
              <w:rPr>
                <w:sz w:val="22"/>
                <w:szCs w:val="22"/>
                <w:lang w:val="en-US"/>
              </w:rPr>
              <w:t>Cytokines</w:t>
            </w:r>
          </w:p>
        </w:tc>
      </w:tr>
      <w:tr w:rsidR="004745C8" w:rsidRPr="00226F49" w:rsidTr="00020A32">
        <w:tc>
          <w:tcPr>
            <w:tcW w:w="0" w:type="auto"/>
          </w:tcPr>
          <w:p w:rsidR="004745C8" w:rsidRPr="00226F49" w:rsidRDefault="004745C8" w:rsidP="00020A32">
            <w:pPr>
              <w:rPr>
                <w:lang w:val="en-US"/>
              </w:rPr>
            </w:pPr>
            <w:r w:rsidRPr="00226F49">
              <w:rPr>
                <w:i/>
                <w:color w:val="000000"/>
                <w:sz w:val="22"/>
                <w:szCs w:val="22"/>
                <w:lang w:val="en-US"/>
              </w:rPr>
              <w:t>CCL2</w:t>
            </w:r>
          </w:p>
        </w:tc>
        <w:tc>
          <w:tcPr>
            <w:tcW w:w="0" w:type="auto"/>
          </w:tcPr>
          <w:p w:rsidR="004745C8" w:rsidRPr="00226F49" w:rsidRDefault="004745C8" w:rsidP="00020A32">
            <w:pPr>
              <w:rPr>
                <w:lang w:val="en-US"/>
              </w:rPr>
            </w:pPr>
            <w:r w:rsidRPr="00226F49">
              <w:rPr>
                <w:color w:val="000000"/>
                <w:sz w:val="22"/>
                <w:szCs w:val="22"/>
                <w:lang w:val="en-US"/>
              </w:rPr>
              <w:t>Recruiting monocytes, memory T cells, dendritic cells</w:t>
            </w:r>
          </w:p>
        </w:tc>
        <w:tc>
          <w:tcPr>
            <w:tcW w:w="0" w:type="auto"/>
          </w:tcPr>
          <w:p w:rsidR="004745C8" w:rsidRPr="00226F49" w:rsidRDefault="004745C8" w:rsidP="00020A32">
            <w:pPr>
              <w:rPr>
                <w:lang w:val="en-US"/>
              </w:rPr>
            </w:pPr>
            <w:r w:rsidRPr="00226F49">
              <w:rPr>
                <w:color w:val="000000"/>
                <w:sz w:val="22"/>
                <w:szCs w:val="22"/>
                <w:lang w:val="en-US"/>
              </w:rPr>
              <w:t>Chemokine</w:t>
            </w:r>
          </w:p>
        </w:tc>
        <w:tc>
          <w:tcPr>
            <w:tcW w:w="0" w:type="auto"/>
          </w:tcPr>
          <w:p w:rsidR="004745C8" w:rsidRPr="00226F49" w:rsidRDefault="004745C8" w:rsidP="00020A32">
            <w:pPr>
              <w:rPr>
                <w:lang w:val="en-US"/>
              </w:rPr>
            </w:pPr>
            <w:r w:rsidRPr="00226F49">
              <w:rPr>
                <w:color w:val="000000"/>
                <w:sz w:val="22"/>
                <w:szCs w:val="22"/>
                <w:lang w:val="en-US"/>
              </w:rPr>
              <w:t>2</w:t>
            </w:r>
          </w:p>
        </w:tc>
      </w:tr>
      <w:tr w:rsidR="004745C8" w:rsidRPr="00226F49" w:rsidTr="00020A32">
        <w:tc>
          <w:tcPr>
            <w:tcW w:w="0" w:type="auto"/>
          </w:tcPr>
          <w:p w:rsidR="004745C8" w:rsidRPr="00226F49" w:rsidRDefault="004745C8" w:rsidP="00020A32">
            <w:pPr>
              <w:rPr>
                <w:lang w:val="en-US"/>
              </w:rPr>
            </w:pPr>
            <w:r w:rsidRPr="00226F49">
              <w:rPr>
                <w:i/>
                <w:color w:val="000000"/>
                <w:sz w:val="22"/>
                <w:szCs w:val="22"/>
                <w:lang w:val="en-US"/>
              </w:rPr>
              <w:t>CCL5</w:t>
            </w:r>
          </w:p>
        </w:tc>
        <w:tc>
          <w:tcPr>
            <w:tcW w:w="0" w:type="auto"/>
          </w:tcPr>
          <w:p w:rsidR="004745C8" w:rsidRPr="00226F49" w:rsidRDefault="004745C8" w:rsidP="00020A32">
            <w:pPr>
              <w:rPr>
                <w:lang w:val="en-GB"/>
              </w:rPr>
            </w:pPr>
            <w:r w:rsidRPr="00226F49">
              <w:rPr>
                <w:color w:val="000000"/>
                <w:sz w:val="22"/>
                <w:szCs w:val="22"/>
                <w:lang w:val="en-US"/>
              </w:rPr>
              <w:t>Chemotactic for T cells eosinophils and basophils</w:t>
            </w:r>
          </w:p>
        </w:tc>
        <w:tc>
          <w:tcPr>
            <w:tcW w:w="0" w:type="auto"/>
          </w:tcPr>
          <w:p w:rsidR="004745C8" w:rsidRPr="00226F49" w:rsidRDefault="004745C8" w:rsidP="00020A32">
            <w:pPr>
              <w:rPr>
                <w:lang w:val="en-US"/>
              </w:rPr>
            </w:pPr>
            <w:r w:rsidRPr="00226F49">
              <w:rPr>
                <w:color w:val="000000"/>
                <w:sz w:val="22"/>
                <w:szCs w:val="22"/>
                <w:lang w:val="en-US"/>
              </w:rPr>
              <w:t>Chemokine</w:t>
            </w:r>
          </w:p>
        </w:tc>
        <w:tc>
          <w:tcPr>
            <w:tcW w:w="0" w:type="auto"/>
          </w:tcPr>
          <w:p w:rsidR="004745C8" w:rsidRPr="00226F49" w:rsidRDefault="004745C8" w:rsidP="00020A32">
            <w:pPr>
              <w:rPr>
                <w:lang w:val="en-US"/>
              </w:rPr>
            </w:pPr>
            <w:r w:rsidRPr="00226F49">
              <w:rPr>
                <w:color w:val="000000"/>
                <w:sz w:val="22"/>
                <w:szCs w:val="22"/>
                <w:lang w:val="en-US"/>
              </w:rPr>
              <w:t>3</w:t>
            </w:r>
          </w:p>
        </w:tc>
      </w:tr>
      <w:tr w:rsidR="004745C8" w:rsidRPr="00226F49" w:rsidTr="00020A32">
        <w:tc>
          <w:tcPr>
            <w:tcW w:w="0" w:type="auto"/>
          </w:tcPr>
          <w:p w:rsidR="004745C8" w:rsidRPr="00226F49" w:rsidRDefault="004745C8" w:rsidP="00020A32">
            <w:pPr>
              <w:rPr>
                <w:lang w:val="en-GB"/>
              </w:rPr>
            </w:pPr>
            <w:r w:rsidRPr="00226F49">
              <w:rPr>
                <w:i/>
                <w:color w:val="000000"/>
                <w:sz w:val="22"/>
                <w:szCs w:val="22"/>
                <w:lang w:val="en-US"/>
              </w:rPr>
              <w:t>CXCL6</w:t>
            </w:r>
          </w:p>
        </w:tc>
        <w:tc>
          <w:tcPr>
            <w:tcW w:w="0" w:type="auto"/>
          </w:tcPr>
          <w:p w:rsidR="004745C8" w:rsidRPr="00226F49" w:rsidRDefault="004745C8" w:rsidP="00020A32">
            <w:pPr>
              <w:rPr>
                <w:lang w:val="en-GB"/>
              </w:rPr>
            </w:pPr>
            <w:r w:rsidRPr="00226F49">
              <w:rPr>
                <w:color w:val="000000"/>
                <w:sz w:val="22"/>
                <w:szCs w:val="22"/>
                <w:lang w:val="en-US"/>
              </w:rPr>
              <w:t>Chemoattractant for neutrophilic granulocytes</w:t>
            </w:r>
          </w:p>
        </w:tc>
        <w:tc>
          <w:tcPr>
            <w:tcW w:w="0" w:type="auto"/>
          </w:tcPr>
          <w:p w:rsidR="004745C8" w:rsidRPr="00226F49" w:rsidRDefault="004745C8" w:rsidP="00020A32">
            <w:pPr>
              <w:rPr>
                <w:lang w:val="en-GB"/>
              </w:rPr>
            </w:pPr>
            <w:r w:rsidRPr="00226F49">
              <w:rPr>
                <w:color w:val="000000"/>
                <w:sz w:val="22"/>
                <w:szCs w:val="22"/>
                <w:lang w:val="en-US"/>
              </w:rPr>
              <w:t>Chemokine</w:t>
            </w:r>
          </w:p>
        </w:tc>
        <w:tc>
          <w:tcPr>
            <w:tcW w:w="0" w:type="auto"/>
          </w:tcPr>
          <w:p w:rsidR="004745C8" w:rsidRPr="00226F49" w:rsidRDefault="004745C8" w:rsidP="00020A32">
            <w:pPr>
              <w:rPr>
                <w:lang w:val="en-GB"/>
              </w:rPr>
            </w:pPr>
            <w:r w:rsidRPr="00226F49">
              <w:rPr>
                <w:color w:val="000000"/>
                <w:sz w:val="22"/>
                <w:szCs w:val="22"/>
                <w:lang w:val="en-US"/>
              </w:rPr>
              <w:t>2</w:t>
            </w:r>
          </w:p>
        </w:tc>
      </w:tr>
      <w:tr w:rsidR="004745C8" w:rsidRPr="00226F49" w:rsidTr="00020A32">
        <w:tc>
          <w:tcPr>
            <w:tcW w:w="0" w:type="auto"/>
          </w:tcPr>
          <w:p w:rsidR="004745C8" w:rsidRPr="00226F49" w:rsidRDefault="004745C8" w:rsidP="00020A32">
            <w:pPr>
              <w:rPr>
                <w:lang w:val="en-GB"/>
              </w:rPr>
            </w:pPr>
            <w:r w:rsidRPr="00226F49">
              <w:rPr>
                <w:i/>
                <w:color w:val="000000"/>
                <w:sz w:val="22"/>
                <w:szCs w:val="22"/>
                <w:lang w:val="en-US"/>
              </w:rPr>
              <w:t>CXCL8</w:t>
            </w:r>
          </w:p>
        </w:tc>
        <w:tc>
          <w:tcPr>
            <w:tcW w:w="0" w:type="auto"/>
          </w:tcPr>
          <w:p w:rsidR="004745C8" w:rsidRPr="00226F49" w:rsidRDefault="004745C8" w:rsidP="00020A32">
            <w:pPr>
              <w:rPr>
                <w:lang w:val="en-GB"/>
              </w:rPr>
            </w:pPr>
            <w:r w:rsidRPr="00226F49">
              <w:rPr>
                <w:color w:val="000000"/>
                <w:sz w:val="22"/>
                <w:szCs w:val="22"/>
                <w:lang w:val="en-US"/>
              </w:rPr>
              <w:t>Chemoattractant activity</w:t>
            </w:r>
          </w:p>
        </w:tc>
        <w:tc>
          <w:tcPr>
            <w:tcW w:w="0" w:type="auto"/>
          </w:tcPr>
          <w:p w:rsidR="004745C8" w:rsidRPr="00226F49" w:rsidRDefault="004745C8" w:rsidP="00020A32">
            <w:pPr>
              <w:rPr>
                <w:lang w:val="en-GB"/>
              </w:rPr>
            </w:pPr>
            <w:r w:rsidRPr="00226F49">
              <w:rPr>
                <w:color w:val="000000"/>
                <w:sz w:val="22"/>
                <w:szCs w:val="22"/>
                <w:lang w:val="en-US"/>
              </w:rPr>
              <w:t>Interleukin</w:t>
            </w:r>
          </w:p>
        </w:tc>
        <w:tc>
          <w:tcPr>
            <w:tcW w:w="0" w:type="auto"/>
          </w:tcPr>
          <w:p w:rsidR="004745C8" w:rsidRPr="00226F49" w:rsidRDefault="004745C8" w:rsidP="00020A32">
            <w:pPr>
              <w:rPr>
                <w:color w:val="000000"/>
                <w:lang w:val="en-US"/>
              </w:rPr>
            </w:pPr>
            <w:r w:rsidRPr="00226F49">
              <w:rPr>
                <w:color w:val="000000"/>
                <w:sz w:val="22"/>
                <w:szCs w:val="22"/>
                <w:lang w:val="en-US"/>
              </w:rPr>
              <w:t>2</w:t>
            </w:r>
          </w:p>
        </w:tc>
      </w:tr>
      <w:tr w:rsidR="004745C8" w:rsidRPr="00226F49" w:rsidTr="00020A32">
        <w:tc>
          <w:tcPr>
            <w:tcW w:w="0" w:type="auto"/>
          </w:tcPr>
          <w:p w:rsidR="004745C8" w:rsidRPr="00226F49" w:rsidRDefault="004745C8" w:rsidP="00020A32">
            <w:pPr>
              <w:rPr>
                <w:i/>
                <w:color w:val="000000"/>
                <w:lang w:val="en-US"/>
              </w:rPr>
            </w:pPr>
            <w:r w:rsidRPr="00226F49">
              <w:rPr>
                <w:i/>
                <w:color w:val="000000"/>
                <w:sz w:val="22"/>
                <w:szCs w:val="22"/>
                <w:lang w:val="en-US"/>
              </w:rPr>
              <w:t>IL1B</w:t>
            </w:r>
          </w:p>
        </w:tc>
        <w:tc>
          <w:tcPr>
            <w:tcW w:w="0" w:type="auto"/>
          </w:tcPr>
          <w:p w:rsidR="004745C8" w:rsidRPr="00226F49" w:rsidRDefault="004745C8" w:rsidP="00020A32">
            <w:pPr>
              <w:rPr>
                <w:color w:val="000000"/>
                <w:lang w:val="en-US"/>
              </w:rPr>
            </w:pPr>
            <w:r w:rsidRPr="00226F49">
              <w:rPr>
                <w:color w:val="000000"/>
                <w:sz w:val="22"/>
                <w:szCs w:val="22"/>
                <w:lang w:val="en-US"/>
              </w:rPr>
              <w:t>Lymphocyte activating</w:t>
            </w:r>
          </w:p>
        </w:tc>
        <w:tc>
          <w:tcPr>
            <w:tcW w:w="0" w:type="auto"/>
          </w:tcPr>
          <w:p w:rsidR="004745C8" w:rsidRPr="00226F49" w:rsidRDefault="004745C8" w:rsidP="00020A32">
            <w:pPr>
              <w:rPr>
                <w:color w:val="000000"/>
                <w:lang w:val="en-US"/>
              </w:rPr>
            </w:pPr>
            <w:r w:rsidRPr="00226F49">
              <w:rPr>
                <w:color w:val="000000"/>
                <w:sz w:val="22"/>
                <w:szCs w:val="22"/>
                <w:lang w:val="en-US"/>
              </w:rPr>
              <w:t>Interleukin</w:t>
            </w:r>
          </w:p>
        </w:tc>
        <w:tc>
          <w:tcPr>
            <w:tcW w:w="0" w:type="auto"/>
          </w:tcPr>
          <w:p w:rsidR="004745C8" w:rsidRPr="00226F49" w:rsidRDefault="004745C8" w:rsidP="00020A32">
            <w:pPr>
              <w:rPr>
                <w:color w:val="000000"/>
                <w:lang w:val="en-US"/>
              </w:rPr>
            </w:pPr>
            <w:r w:rsidRPr="00226F49">
              <w:rPr>
                <w:color w:val="000000"/>
                <w:sz w:val="22"/>
                <w:szCs w:val="22"/>
                <w:lang w:val="en-US"/>
              </w:rPr>
              <w:t xml:space="preserve">2, </w:t>
            </w:r>
            <w:r>
              <w:rPr>
                <w:color w:val="000000"/>
                <w:sz w:val="22"/>
                <w:szCs w:val="22"/>
                <w:lang w:val="en-US"/>
              </w:rPr>
              <w:t>4</w:t>
            </w:r>
          </w:p>
        </w:tc>
      </w:tr>
      <w:tr w:rsidR="004745C8" w:rsidRPr="00226F49" w:rsidTr="00020A32">
        <w:tc>
          <w:tcPr>
            <w:tcW w:w="0" w:type="auto"/>
          </w:tcPr>
          <w:p w:rsidR="004745C8" w:rsidRPr="00226F49" w:rsidRDefault="004745C8" w:rsidP="00020A32">
            <w:pPr>
              <w:rPr>
                <w:lang w:val="en-GB"/>
              </w:rPr>
            </w:pPr>
            <w:r w:rsidRPr="00226F49">
              <w:rPr>
                <w:i/>
                <w:color w:val="000000"/>
                <w:sz w:val="22"/>
                <w:szCs w:val="22"/>
                <w:lang w:val="en-US"/>
              </w:rPr>
              <w:t>IL6</w:t>
            </w:r>
          </w:p>
        </w:tc>
        <w:tc>
          <w:tcPr>
            <w:tcW w:w="0" w:type="auto"/>
          </w:tcPr>
          <w:p w:rsidR="004745C8" w:rsidRPr="00226F49" w:rsidRDefault="004745C8" w:rsidP="00020A32">
            <w:pPr>
              <w:rPr>
                <w:lang w:val="en-GB"/>
              </w:rPr>
            </w:pPr>
            <w:r w:rsidRPr="00226F49">
              <w:rPr>
                <w:color w:val="000000"/>
                <w:sz w:val="22"/>
                <w:szCs w:val="22"/>
                <w:lang w:val="en-US"/>
              </w:rPr>
              <w:t>Pro-inflammatory and anti-</w:t>
            </w:r>
            <w:proofErr w:type="spellStart"/>
            <w:r w:rsidRPr="00226F49">
              <w:rPr>
                <w:color w:val="000000"/>
                <w:sz w:val="22"/>
                <w:szCs w:val="22"/>
                <w:lang w:val="en-US"/>
              </w:rPr>
              <w:t>inlfammatory</w:t>
            </w:r>
            <w:proofErr w:type="spellEnd"/>
          </w:p>
        </w:tc>
        <w:tc>
          <w:tcPr>
            <w:tcW w:w="0" w:type="auto"/>
          </w:tcPr>
          <w:p w:rsidR="004745C8" w:rsidRPr="00226F49" w:rsidRDefault="004745C8" w:rsidP="00020A32">
            <w:pPr>
              <w:rPr>
                <w:lang w:val="en-GB"/>
              </w:rPr>
            </w:pPr>
            <w:r w:rsidRPr="00226F49">
              <w:rPr>
                <w:color w:val="000000"/>
                <w:sz w:val="22"/>
                <w:szCs w:val="22"/>
                <w:lang w:val="en-US"/>
              </w:rPr>
              <w:t>Interleukin</w:t>
            </w:r>
          </w:p>
        </w:tc>
        <w:tc>
          <w:tcPr>
            <w:tcW w:w="0" w:type="auto"/>
          </w:tcPr>
          <w:p w:rsidR="004745C8" w:rsidRPr="00226F49" w:rsidRDefault="004745C8" w:rsidP="00020A32">
            <w:pPr>
              <w:rPr>
                <w:color w:val="000000"/>
                <w:lang w:val="en-US"/>
              </w:rPr>
            </w:pPr>
            <w:r>
              <w:rPr>
                <w:color w:val="000000"/>
                <w:sz w:val="22"/>
                <w:szCs w:val="22"/>
                <w:lang w:val="en-US"/>
              </w:rPr>
              <w:t>4</w:t>
            </w:r>
          </w:p>
        </w:tc>
      </w:tr>
      <w:tr w:rsidR="004745C8" w:rsidRPr="00226F49" w:rsidTr="00020A32">
        <w:tc>
          <w:tcPr>
            <w:tcW w:w="0" w:type="auto"/>
          </w:tcPr>
          <w:p w:rsidR="004745C8" w:rsidRPr="00226F49" w:rsidRDefault="004745C8" w:rsidP="00020A32">
            <w:pPr>
              <w:rPr>
                <w:lang w:val="fr-FR"/>
              </w:rPr>
            </w:pPr>
            <w:r w:rsidRPr="00226F49">
              <w:rPr>
                <w:i/>
                <w:color w:val="000000"/>
                <w:sz w:val="22"/>
                <w:szCs w:val="22"/>
                <w:lang w:val="fr-FR"/>
              </w:rPr>
              <w:t>TNF</w:t>
            </w:r>
          </w:p>
        </w:tc>
        <w:tc>
          <w:tcPr>
            <w:tcW w:w="0" w:type="auto"/>
          </w:tcPr>
          <w:p w:rsidR="004745C8" w:rsidRPr="00226F49" w:rsidRDefault="004745C8" w:rsidP="00020A32">
            <w:pPr>
              <w:rPr>
                <w:lang w:val="fr-FR"/>
              </w:rPr>
            </w:pPr>
            <w:proofErr w:type="spellStart"/>
            <w:r w:rsidRPr="00226F49">
              <w:rPr>
                <w:color w:val="000000"/>
                <w:sz w:val="22"/>
                <w:szCs w:val="22"/>
                <w:lang w:val="fr-FR"/>
              </w:rPr>
              <w:t>Ac</w:t>
            </w:r>
            <w:r w:rsidRPr="00226F49">
              <w:rPr>
                <w:color w:val="000000"/>
                <w:sz w:val="22"/>
                <w:szCs w:val="22"/>
                <w:lang w:val="en-US"/>
              </w:rPr>
              <w:t>ute</w:t>
            </w:r>
            <w:proofErr w:type="spellEnd"/>
            <w:r w:rsidRPr="00226F49">
              <w:rPr>
                <w:color w:val="000000"/>
                <w:sz w:val="22"/>
                <w:szCs w:val="22"/>
                <w:lang w:val="en-US"/>
              </w:rPr>
              <w:t xml:space="preserve"> phase reaction</w:t>
            </w:r>
          </w:p>
        </w:tc>
        <w:tc>
          <w:tcPr>
            <w:tcW w:w="0" w:type="auto"/>
          </w:tcPr>
          <w:p w:rsidR="004745C8" w:rsidRPr="00226F49" w:rsidRDefault="004745C8" w:rsidP="00020A32">
            <w:pPr>
              <w:rPr>
                <w:color w:val="000000"/>
                <w:lang w:val="en-US"/>
              </w:rPr>
            </w:pPr>
            <w:r w:rsidRPr="00226F49">
              <w:rPr>
                <w:color w:val="000000"/>
                <w:sz w:val="22"/>
                <w:szCs w:val="22"/>
                <w:lang w:val="en-US"/>
              </w:rPr>
              <w:t>Cytokine inflammatory</w:t>
            </w:r>
          </w:p>
        </w:tc>
        <w:tc>
          <w:tcPr>
            <w:tcW w:w="0" w:type="auto"/>
          </w:tcPr>
          <w:p w:rsidR="004745C8" w:rsidRPr="00226F49" w:rsidRDefault="004745C8" w:rsidP="00020A32">
            <w:pPr>
              <w:rPr>
                <w:color w:val="000000"/>
                <w:lang w:val="en-US"/>
              </w:rPr>
            </w:pPr>
            <w:r w:rsidRPr="00226F49">
              <w:rPr>
                <w:color w:val="000000"/>
                <w:sz w:val="22"/>
                <w:szCs w:val="22"/>
                <w:lang w:val="en-US"/>
              </w:rPr>
              <w:t xml:space="preserve">2, </w:t>
            </w:r>
            <w:r>
              <w:rPr>
                <w:color w:val="000000"/>
                <w:sz w:val="22"/>
                <w:szCs w:val="22"/>
                <w:lang w:val="en-US"/>
              </w:rPr>
              <w:t>4</w:t>
            </w:r>
          </w:p>
        </w:tc>
      </w:tr>
      <w:tr w:rsidR="004745C8" w:rsidRPr="00226F49" w:rsidTr="00020A32">
        <w:tc>
          <w:tcPr>
            <w:tcW w:w="0" w:type="auto"/>
            <w:gridSpan w:val="4"/>
          </w:tcPr>
          <w:p w:rsidR="004745C8" w:rsidRPr="00226F49" w:rsidRDefault="004745C8" w:rsidP="00020A32">
            <w:pPr>
              <w:rPr>
                <w:color w:val="000000"/>
                <w:lang w:val="en-US"/>
              </w:rPr>
            </w:pPr>
            <w:proofErr w:type="spellStart"/>
            <w:r w:rsidRPr="00226F49">
              <w:rPr>
                <w:color w:val="000000"/>
                <w:sz w:val="22"/>
                <w:szCs w:val="22"/>
                <w:lang w:val="fr-FR"/>
              </w:rPr>
              <w:t>Other</w:t>
            </w:r>
            <w:proofErr w:type="spellEnd"/>
            <w:r w:rsidRPr="00226F49">
              <w:rPr>
                <w:color w:val="000000"/>
                <w:sz w:val="22"/>
                <w:szCs w:val="22"/>
                <w:lang w:val="fr-FR"/>
              </w:rPr>
              <w:t xml:space="preserve"> </w:t>
            </w:r>
            <w:proofErr w:type="spellStart"/>
            <w:r w:rsidRPr="00226F49">
              <w:rPr>
                <w:color w:val="000000"/>
                <w:sz w:val="22"/>
                <w:szCs w:val="22"/>
                <w:lang w:val="fr-FR"/>
              </w:rPr>
              <w:t>regulatory</w:t>
            </w:r>
            <w:proofErr w:type="spellEnd"/>
            <w:r w:rsidRPr="00226F49">
              <w:rPr>
                <w:color w:val="000000"/>
                <w:sz w:val="22"/>
                <w:szCs w:val="22"/>
                <w:lang w:val="fr-FR"/>
              </w:rPr>
              <w:t xml:space="preserve"> </w:t>
            </w:r>
            <w:proofErr w:type="spellStart"/>
            <w:r w:rsidRPr="00226F49">
              <w:rPr>
                <w:color w:val="000000"/>
                <w:sz w:val="22"/>
                <w:szCs w:val="22"/>
                <w:lang w:val="fr-FR"/>
              </w:rPr>
              <w:t>genes</w:t>
            </w:r>
            <w:proofErr w:type="spellEnd"/>
            <w:r w:rsidRPr="00226F49">
              <w:rPr>
                <w:color w:val="000000"/>
                <w:sz w:val="22"/>
                <w:szCs w:val="22"/>
                <w:lang w:val="fr-FR"/>
              </w:rPr>
              <w:t xml:space="preserve"> </w:t>
            </w:r>
          </w:p>
        </w:tc>
      </w:tr>
      <w:tr w:rsidR="004745C8" w:rsidRPr="00226F49" w:rsidTr="00020A32">
        <w:tc>
          <w:tcPr>
            <w:tcW w:w="0" w:type="auto"/>
          </w:tcPr>
          <w:p w:rsidR="004745C8" w:rsidRPr="00226F49" w:rsidRDefault="004745C8" w:rsidP="00020A32">
            <w:pPr>
              <w:rPr>
                <w:lang w:val="en-GB"/>
              </w:rPr>
            </w:pPr>
            <w:r w:rsidRPr="00226F49">
              <w:rPr>
                <w:i/>
                <w:color w:val="000000"/>
                <w:sz w:val="22"/>
                <w:szCs w:val="22"/>
                <w:lang w:val="en-US"/>
              </w:rPr>
              <w:t>IFIT3</w:t>
            </w:r>
          </w:p>
        </w:tc>
        <w:tc>
          <w:tcPr>
            <w:tcW w:w="0" w:type="auto"/>
          </w:tcPr>
          <w:p w:rsidR="004745C8" w:rsidRPr="00226F49" w:rsidRDefault="004745C8" w:rsidP="00020A32">
            <w:pPr>
              <w:rPr>
                <w:lang w:val="en-GB"/>
              </w:rPr>
            </w:pPr>
            <w:r w:rsidRPr="00226F49">
              <w:rPr>
                <w:color w:val="000000"/>
                <w:sz w:val="22"/>
                <w:szCs w:val="22"/>
                <w:lang w:val="en-US"/>
              </w:rPr>
              <w:t>Interferon-induced protein</w:t>
            </w:r>
          </w:p>
        </w:tc>
        <w:tc>
          <w:tcPr>
            <w:tcW w:w="0" w:type="auto"/>
          </w:tcPr>
          <w:p w:rsidR="004745C8" w:rsidRPr="00226F49" w:rsidRDefault="004745C8" w:rsidP="00020A32">
            <w:pPr>
              <w:rPr>
                <w:lang w:val="en-GB"/>
              </w:rPr>
            </w:pPr>
            <w:r w:rsidRPr="00226F49">
              <w:rPr>
                <w:color w:val="000000"/>
                <w:sz w:val="22"/>
                <w:szCs w:val="22"/>
                <w:lang w:val="en-US"/>
              </w:rPr>
              <w:t>IFN-related genes</w:t>
            </w:r>
          </w:p>
        </w:tc>
        <w:tc>
          <w:tcPr>
            <w:tcW w:w="0" w:type="auto"/>
          </w:tcPr>
          <w:p w:rsidR="004745C8" w:rsidRPr="00226F49" w:rsidRDefault="004745C8" w:rsidP="00020A32">
            <w:pPr>
              <w:rPr>
                <w:lang w:val="en-GB"/>
              </w:rPr>
            </w:pPr>
            <w:r w:rsidRPr="00226F49">
              <w:rPr>
                <w:color w:val="000000"/>
                <w:sz w:val="22"/>
                <w:szCs w:val="22"/>
                <w:lang w:val="en-US"/>
              </w:rPr>
              <w:t>3</w:t>
            </w:r>
          </w:p>
        </w:tc>
      </w:tr>
      <w:tr w:rsidR="004745C8" w:rsidRPr="00226F49" w:rsidTr="00020A32">
        <w:tc>
          <w:tcPr>
            <w:tcW w:w="0" w:type="auto"/>
          </w:tcPr>
          <w:p w:rsidR="004745C8" w:rsidRPr="00226F49" w:rsidRDefault="004745C8" w:rsidP="00020A32">
            <w:pPr>
              <w:rPr>
                <w:lang w:val="en-GB"/>
              </w:rPr>
            </w:pPr>
            <w:r w:rsidRPr="00226F49">
              <w:rPr>
                <w:i/>
                <w:color w:val="000000"/>
                <w:sz w:val="22"/>
                <w:szCs w:val="22"/>
                <w:lang w:val="en-US"/>
              </w:rPr>
              <w:t>IRF3</w:t>
            </w:r>
          </w:p>
        </w:tc>
        <w:tc>
          <w:tcPr>
            <w:tcW w:w="0" w:type="auto"/>
          </w:tcPr>
          <w:p w:rsidR="004745C8" w:rsidRPr="00226F49" w:rsidRDefault="004745C8" w:rsidP="00020A32">
            <w:pPr>
              <w:rPr>
                <w:lang w:val="en-GB"/>
              </w:rPr>
            </w:pPr>
            <w:r w:rsidRPr="00226F49">
              <w:rPr>
                <w:color w:val="000000"/>
                <w:sz w:val="22"/>
                <w:szCs w:val="22"/>
                <w:lang w:val="en-US"/>
              </w:rPr>
              <w:t>Activating transcription of interferons alpha and beta</w:t>
            </w:r>
          </w:p>
        </w:tc>
        <w:tc>
          <w:tcPr>
            <w:tcW w:w="0" w:type="auto"/>
          </w:tcPr>
          <w:p w:rsidR="004745C8" w:rsidRPr="00226F49" w:rsidRDefault="004745C8" w:rsidP="00020A32">
            <w:pPr>
              <w:rPr>
                <w:lang w:val="en-GB"/>
              </w:rPr>
            </w:pPr>
            <w:r w:rsidRPr="00226F49">
              <w:rPr>
                <w:color w:val="000000"/>
                <w:sz w:val="22"/>
                <w:szCs w:val="22"/>
                <w:lang w:val="en-US"/>
              </w:rPr>
              <w:t>Transcription Regulatory</w:t>
            </w:r>
          </w:p>
        </w:tc>
        <w:tc>
          <w:tcPr>
            <w:tcW w:w="0" w:type="auto"/>
          </w:tcPr>
          <w:p w:rsidR="004745C8" w:rsidRPr="00226F49" w:rsidRDefault="004745C8" w:rsidP="00020A32">
            <w:pPr>
              <w:rPr>
                <w:lang w:val="en-GB"/>
              </w:rPr>
            </w:pPr>
            <w:r w:rsidRPr="00226F49">
              <w:rPr>
                <w:color w:val="000000"/>
                <w:sz w:val="22"/>
                <w:szCs w:val="22"/>
                <w:lang w:val="en-US"/>
              </w:rPr>
              <w:t>5</w:t>
            </w:r>
          </w:p>
        </w:tc>
      </w:tr>
      <w:tr w:rsidR="004745C8" w:rsidRPr="00226F49" w:rsidTr="00020A32">
        <w:tc>
          <w:tcPr>
            <w:tcW w:w="0" w:type="auto"/>
          </w:tcPr>
          <w:p w:rsidR="004745C8" w:rsidRPr="00226F49" w:rsidRDefault="004745C8" w:rsidP="00020A32">
            <w:pPr>
              <w:rPr>
                <w:lang w:val="en-GB"/>
              </w:rPr>
            </w:pPr>
            <w:r w:rsidRPr="00226F49">
              <w:rPr>
                <w:i/>
                <w:color w:val="000000"/>
                <w:sz w:val="22"/>
                <w:szCs w:val="22"/>
                <w:lang w:val="en-US"/>
              </w:rPr>
              <w:t>LTF</w:t>
            </w:r>
          </w:p>
        </w:tc>
        <w:tc>
          <w:tcPr>
            <w:tcW w:w="0" w:type="auto"/>
          </w:tcPr>
          <w:p w:rsidR="004745C8" w:rsidRPr="00226F49" w:rsidRDefault="004745C8" w:rsidP="00020A32">
            <w:pPr>
              <w:rPr>
                <w:lang w:val="en-GB"/>
              </w:rPr>
            </w:pPr>
            <w:r w:rsidRPr="00226F49">
              <w:rPr>
                <w:color w:val="000000"/>
                <w:sz w:val="22"/>
                <w:szCs w:val="22"/>
                <w:lang w:val="en-US"/>
              </w:rPr>
              <w:t>Antimicrobial activity (sequestering iron)</w:t>
            </w:r>
          </w:p>
        </w:tc>
        <w:tc>
          <w:tcPr>
            <w:tcW w:w="0" w:type="auto"/>
          </w:tcPr>
          <w:p w:rsidR="004745C8" w:rsidRPr="00226F49" w:rsidRDefault="004745C8" w:rsidP="00020A32">
            <w:pPr>
              <w:rPr>
                <w:lang w:val="en-GB"/>
              </w:rPr>
            </w:pPr>
            <w:r w:rsidRPr="00226F49">
              <w:rPr>
                <w:color w:val="000000"/>
                <w:sz w:val="22"/>
                <w:szCs w:val="22"/>
                <w:lang w:val="en-US"/>
              </w:rPr>
              <w:t>Antimicrobial</w:t>
            </w:r>
          </w:p>
        </w:tc>
        <w:tc>
          <w:tcPr>
            <w:tcW w:w="0" w:type="auto"/>
          </w:tcPr>
          <w:p w:rsidR="004745C8" w:rsidRPr="00226F49" w:rsidRDefault="004745C8" w:rsidP="00020A32">
            <w:pPr>
              <w:rPr>
                <w:lang w:val="en-GB"/>
              </w:rPr>
            </w:pPr>
            <w:r>
              <w:rPr>
                <w:color w:val="000000"/>
                <w:sz w:val="22"/>
                <w:szCs w:val="22"/>
                <w:lang w:val="en-US"/>
              </w:rPr>
              <w:t>4</w:t>
            </w:r>
          </w:p>
        </w:tc>
      </w:tr>
      <w:tr w:rsidR="004745C8" w:rsidRPr="00226F49" w:rsidTr="00020A32">
        <w:tc>
          <w:tcPr>
            <w:tcW w:w="0" w:type="auto"/>
          </w:tcPr>
          <w:p w:rsidR="004745C8" w:rsidRPr="00226F49" w:rsidRDefault="004745C8" w:rsidP="00020A32">
            <w:pPr>
              <w:rPr>
                <w:lang w:val="en-GB"/>
              </w:rPr>
            </w:pPr>
            <w:r w:rsidRPr="00226F49">
              <w:rPr>
                <w:i/>
                <w:color w:val="000000"/>
                <w:sz w:val="22"/>
                <w:szCs w:val="22"/>
                <w:lang w:val="en-US"/>
              </w:rPr>
              <w:t>MYD88</w:t>
            </w:r>
          </w:p>
        </w:tc>
        <w:tc>
          <w:tcPr>
            <w:tcW w:w="0" w:type="auto"/>
          </w:tcPr>
          <w:p w:rsidR="004745C8" w:rsidRPr="00226F49" w:rsidRDefault="004745C8" w:rsidP="00020A32">
            <w:pPr>
              <w:rPr>
                <w:lang w:val="en-GB"/>
              </w:rPr>
            </w:pPr>
            <w:r w:rsidRPr="00226F49">
              <w:rPr>
                <w:color w:val="000000"/>
                <w:sz w:val="22"/>
                <w:szCs w:val="22"/>
                <w:lang w:val="en-US"/>
              </w:rPr>
              <w:t xml:space="preserve">Interaction with </w:t>
            </w:r>
            <w:r w:rsidRPr="007D266C">
              <w:rPr>
                <w:color w:val="000000"/>
                <w:sz w:val="22"/>
                <w:szCs w:val="22"/>
                <w:lang w:val="en-US"/>
              </w:rPr>
              <w:t>TLR4</w:t>
            </w:r>
          </w:p>
        </w:tc>
        <w:tc>
          <w:tcPr>
            <w:tcW w:w="0" w:type="auto"/>
          </w:tcPr>
          <w:p w:rsidR="004745C8" w:rsidRPr="00226F49" w:rsidRDefault="004745C8" w:rsidP="00020A32">
            <w:pPr>
              <w:rPr>
                <w:lang w:val="en-GB"/>
              </w:rPr>
            </w:pPr>
            <w:r w:rsidRPr="00226F49">
              <w:rPr>
                <w:color w:val="000000"/>
                <w:sz w:val="22"/>
                <w:szCs w:val="22"/>
                <w:lang w:val="en-US"/>
              </w:rPr>
              <w:t>Adaptor protein</w:t>
            </w:r>
          </w:p>
        </w:tc>
        <w:tc>
          <w:tcPr>
            <w:tcW w:w="0" w:type="auto"/>
          </w:tcPr>
          <w:p w:rsidR="004745C8" w:rsidRPr="00226F49" w:rsidRDefault="004745C8" w:rsidP="00020A32">
            <w:pPr>
              <w:rPr>
                <w:lang w:val="fr-FR"/>
              </w:rPr>
            </w:pPr>
            <w:r w:rsidRPr="00226F49">
              <w:rPr>
                <w:color w:val="000000"/>
                <w:sz w:val="22"/>
                <w:szCs w:val="22"/>
                <w:lang w:val="fr-FR"/>
              </w:rPr>
              <w:t>2, 5</w:t>
            </w:r>
          </w:p>
        </w:tc>
      </w:tr>
      <w:tr w:rsidR="004745C8" w:rsidRPr="00226F49" w:rsidTr="00020A32">
        <w:tc>
          <w:tcPr>
            <w:tcW w:w="0" w:type="auto"/>
          </w:tcPr>
          <w:p w:rsidR="004745C8" w:rsidRPr="00226F49" w:rsidRDefault="004745C8" w:rsidP="00020A32">
            <w:pPr>
              <w:rPr>
                <w:lang w:val="fr-FR"/>
              </w:rPr>
            </w:pPr>
            <w:r w:rsidRPr="00226F49">
              <w:rPr>
                <w:i/>
                <w:color w:val="000000"/>
                <w:sz w:val="22"/>
                <w:szCs w:val="22"/>
                <w:lang w:val="en-US"/>
              </w:rPr>
              <w:t>NFKB1</w:t>
            </w:r>
          </w:p>
        </w:tc>
        <w:tc>
          <w:tcPr>
            <w:tcW w:w="0" w:type="auto"/>
          </w:tcPr>
          <w:p w:rsidR="004745C8" w:rsidRPr="00226F49" w:rsidRDefault="004745C8" w:rsidP="00020A32">
            <w:pPr>
              <w:rPr>
                <w:lang w:val="en-GB"/>
              </w:rPr>
            </w:pPr>
            <w:r w:rsidRPr="00226F49">
              <w:rPr>
                <w:color w:val="000000"/>
                <w:sz w:val="22"/>
                <w:szCs w:val="22"/>
                <w:lang w:val="en-US"/>
              </w:rPr>
              <w:t>Regulating the immune response to infection</w:t>
            </w:r>
          </w:p>
        </w:tc>
        <w:tc>
          <w:tcPr>
            <w:tcW w:w="0" w:type="auto"/>
          </w:tcPr>
          <w:p w:rsidR="004745C8" w:rsidRPr="00226F49" w:rsidRDefault="004745C8" w:rsidP="00020A32">
            <w:pPr>
              <w:rPr>
                <w:lang w:val="en-GB"/>
              </w:rPr>
            </w:pPr>
            <w:r w:rsidRPr="00226F49">
              <w:rPr>
                <w:color w:val="000000"/>
                <w:sz w:val="22"/>
                <w:szCs w:val="22"/>
                <w:lang w:val="en-US"/>
              </w:rPr>
              <w:t>Transcription Regulatory</w:t>
            </w:r>
          </w:p>
        </w:tc>
        <w:tc>
          <w:tcPr>
            <w:tcW w:w="0" w:type="auto"/>
          </w:tcPr>
          <w:p w:rsidR="004745C8" w:rsidRPr="00226F49" w:rsidRDefault="004745C8" w:rsidP="00020A32">
            <w:pPr>
              <w:rPr>
                <w:lang w:val="fr-FR"/>
              </w:rPr>
            </w:pPr>
            <w:r w:rsidRPr="00226F49">
              <w:rPr>
                <w:color w:val="000000"/>
                <w:sz w:val="22"/>
                <w:szCs w:val="22"/>
                <w:lang w:val="fr-FR"/>
              </w:rPr>
              <w:t>2, 5</w:t>
            </w:r>
          </w:p>
        </w:tc>
      </w:tr>
      <w:tr w:rsidR="004745C8" w:rsidRPr="00226F49" w:rsidTr="00020A32">
        <w:tc>
          <w:tcPr>
            <w:tcW w:w="0" w:type="auto"/>
          </w:tcPr>
          <w:p w:rsidR="004745C8" w:rsidRPr="00226F49" w:rsidRDefault="004745C8" w:rsidP="00020A32">
            <w:pPr>
              <w:rPr>
                <w:i/>
                <w:color w:val="000000"/>
                <w:lang w:val="en-US"/>
              </w:rPr>
            </w:pPr>
            <w:r w:rsidRPr="00226F49">
              <w:rPr>
                <w:i/>
                <w:color w:val="000000"/>
                <w:sz w:val="22"/>
                <w:szCs w:val="22"/>
                <w:lang w:val="en-US"/>
              </w:rPr>
              <w:t>PTGS2</w:t>
            </w:r>
          </w:p>
        </w:tc>
        <w:tc>
          <w:tcPr>
            <w:tcW w:w="0" w:type="auto"/>
          </w:tcPr>
          <w:p w:rsidR="004745C8" w:rsidRPr="00226F49" w:rsidRDefault="004745C8" w:rsidP="00020A32">
            <w:pPr>
              <w:rPr>
                <w:color w:val="000000"/>
                <w:lang w:val="en-US"/>
              </w:rPr>
            </w:pPr>
            <w:r w:rsidRPr="00226F49">
              <w:rPr>
                <w:color w:val="000000"/>
                <w:sz w:val="22"/>
                <w:szCs w:val="22"/>
                <w:lang w:val="en-US"/>
              </w:rPr>
              <w:t>Conversion of arachidonic acid to prostaglandin H2</w:t>
            </w:r>
          </w:p>
        </w:tc>
        <w:tc>
          <w:tcPr>
            <w:tcW w:w="0" w:type="auto"/>
          </w:tcPr>
          <w:p w:rsidR="004745C8" w:rsidRPr="00226F49" w:rsidRDefault="004745C8" w:rsidP="00020A32">
            <w:pPr>
              <w:rPr>
                <w:color w:val="000000"/>
                <w:lang w:val="en-US"/>
              </w:rPr>
            </w:pPr>
            <w:r w:rsidRPr="00226F49">
              <w:rPr>
                <w:color w:val="000000"/>
                <w:sz w:val="22"/>
                <w:szCs w:val="22"/>
                <w:lang w:val="en-US"/>
              </w:rPr>
              <w:t>Cytochrome oxidase</w:t>
            </w:r>
          </w:p>
        </w:tc>
        <w:tc>
          <w:tcPr>
            <w:tcW w:w="0" w:type="auto"/>
          </w:tcPr>
          <w:p w:rsidR="004745C8" w:rsidRPr="00226F49" w:rsidRDefault="004745C8" w:rsidP="00020A32">
            <w:pPr>
              <w:rPr>
                <w:color w:val="000000"/>
                <w:lang w:val="en-GB"/>
              </w:rPr>
            </w:pPr>
            <w:r>
              <w:rPr>
                <w:color w:val="000000"/>
                <w:sz w:val="22"/>
                <w:szCs w:val="22"/>
                <w:lang w:val="en-US"/>
              </w:rPr>
              <w:t>4</w:t>
            </w:r>
          </w:p>
        </w:tc>
      </w:tr>
      <w:tr w:rsidR="004745C8" w:rsidRPr="00226F49" w:rsidTr="00020A32">
        <w:tc>
          <w:tcPr>
            <w:tcW w:w="0" w:type="auto"/>
          </w:tcPr>
          <w:p w:rsidR="004745C8" w:rsidRPr="00226F49" w:rsidRDefault="004745C8" w:rsidP="00020A32">
            <w:pPr>
              <w:rPr>
                <w:lang w:val="fr-FR"/>
              </w:rPr>
            </w:pPr>
            <w:r w:rsidRPr="00226F49">
              <w:rPr>
                <w:i/>
                <w:color w:val="000000"/>
                <w:sz w:val="22"/>
                <w:szCs w:val="22"/>
                <w:lang w:val="en-US"/>
              </w:rPr>
              <w:t>TLR2</w:t>
            </w:r>
          </w:p>
        </w:tc>
        <w:tc>
          <w:tcPr>
            <w:tcW w:w="0" w:type="auto"/>
          </w:tcPr>
          <w:p w:rsidR="004745C8" w:rsidRPr="00226F49" w:rsidRDefault="004745C8" w:rsidP="00020A32">
            <w:pPr>
              <w:rPr>
                <w:lang w:val="fr-FR"/>
              </w:rPr>
            </w:pPr>
            <w:r w:rsidRPr="00226F49">
              <w:rPr>
                <w:color w:val="000000"/>
                <w:sz w:val="22"/>
                <w:szCs w:val="22"/>
                <w:lang w:val="en-US"/>
              </w:rPr>
              <w:t>Innate Immune System</w:t>
            </w:r>
          </w:p>
        </w:tc>
        <w:tc>
          <w:tcPr>
            <w:tcW w:w="0" w:type="auto"/>
          </w:tcPr>
          <w:p w:rsidR="004745C8" w:rsidRPr="00226F49" w:rsidRDefault="004745C8" w:rsidP="00020A32">
            <w:pPr>
              <w:rPr>
                <w:lang w:val="fr-FR"/>
              </w:rPr>
            </w:pPr>
            <w:r w:rsidRPr="00226F49">
              <w:rPr>
                <w:color w:val="000000"/>
                <w:sz w:val="22"/>
                <w:szCs w:val="22"/>
                <w:lang w:val="en-US"/>
              </w:rPr>
              <w:t>Membrane receptor</w:t>
            </w:r>
          </w:p>
        </w:tc>
        <w:tc>
          <w:tcPr>
            <w:tcW w:w="0" w:type="auto"/>
          </w:tcPr>
          <w:p w:rsidR="004745C8" w:rsidRPr="00226F49" w:rsidRDefault="004745C8" w:rsidP="00020A32">
            <w:pPr>
              <w:rPr>
                <w:lang w:val="fr-FR"/>
              </w:rPr>
            </w:pPr>
            <w:r w:rsidRPr="00226F49">
              <w:rPr>
                <w:color w:val="000000"/>
                <w:sz w:val="22"/>
                <w:szCs w:val="22"/>
                <w:lang w:val="fr-FR"/>
              </w:rPr>
              <w:t>2, 5</w:t>
            </w:r>
          </w:p>
        </w:tc>
      </w:tr>
      <w:tr w:rsidR="004745C8" w:rsidRPr="00226F49" w:rsidTr="00020A32">
        <w:tc>
          <w:tcPr>
            <w:tcW w:w="0" w:type="auto"/>
          </w:tcPr>
          <w:p w:rsidR="004745C8" w:rsidRPr="00226F49" w:rsidRDefault="004745C8" w:rsidP="00020A32">
            <w:pPr>
              <w:rPr>
                <w:lang w:val="fr-FR"/>
              </w:rPr>
            </w:pPr>
            <w:r w:rsidRPr="00226F49">
              <w:rPr>
                <w:i/>
                <w:color w:val="000000"/>
                <w:sz w:val="22"/>
                <w:szCs w:val="22"/>
                <w:lang w:val="fr-FR"/>
              </w:rPr>
              <w:t>TLR4</w:t>
            </w:r>
          </w:p>
        </w:tc>
        <w:tc>
          <w:tcPr>
            <w:tcW w:w="0" w:type="auto"/>
          </w:tcPr>
          <w:p w:rsidR="004745C8" w:rsidRPr="00226F49" w:rsidRDefault="004745C8" w:rsidP="00020A32">
            <w:pPr>
              <w:rPr>
                <w:lang w:val="fr-FR"/>
              </w:rPr>
            </w:pPr>
            <w:r w:rsidRPr="00226F49">
              <w:rPr>
                <w:color w:val="000000"/>
                <w:sz w:val="22"/>
                <w:szCs w:val="22"/>
                <w:lang w:val="en-US"/>
              </w:rPr>
              <w:t xml:space="preserve">Innate </w:t>
            </w:r>
            <w:r w:rsidRPr="00226F49">
              <w:rPr>
                <w:color w:val="000000"/>
                <w:sz w:val="22"/>
                <w:szCs w:val="22"/>
                <w:lang w:val="fr-FR"/>
              </w:rPr>
              <w:t>Immune System</w:t>
            </w:r>
          </w:p>
        </w:tc>
        <w:tc>
          <w:tcPr>
            <w:tcW w:w="0" w:type="auto"/>
          </w:tcPr>
          <w:p w:rsidR="004745C8" w:rsidRPr="00226F49" w:rsidRDefault="004745C8" w:rsidP="00020A32">
            <w:pPr>
              <w:rPr>
                <w:lang w:val="fr-FR"/>
              </w:rPr>
            </w:pPr>
            <w:r w:rsidRPr="00226F49">
              <w:rPr>
                <w:color w:val="000000"/>
                <w:sz w:val="22"/>
                <w:szCs w:val="22"/>
                <w:lang w:val="fr-FR"/>
              </w:rPr>
              <w:t xml:space="preserve">Membrane </w:t>
            </w:r>
            <w:proofErr w:type="spellStart"/>
            <w:r w:rsidRPr="00226F49">
              <w:rPr>
                <w:color w:val="000000"/>
                <w:sz w:val="22"/>
                <w:szCs w:val="22"/>
                <w:lang w:val="fr-FR"/>
              </w:rPr>
              <w:t>receptor</w:t>
            </w:r>
            <w:proofErr w:type="spellEnd"/>
          </w:p>
        </w:tc>
        <w:tc>
          <w:tcPr>
            <w:tcW w:w="0" w:type="auto"/>
          </w:tcPr>
          <w:p w:rsidR="004745C8" w:rsidRPr="00226F49" w:rsidRDefault="004745C8" w:rsidP="00020A32">
            <w:pPr>
              <w:rPr>
                <w:lang w:val="fr-FR"/>
              </w:rPr>
            </w:pPr>
            <w:r w:rsidRPr="00226F49">
              <w:rPr>
                <w:color w:val="000000"/>
                <w:sz w:val="22"/>
                <w:szCs w:val="22"/>
                <w:lang w:val="fr-FR"/>
              </w:rPr>
              <w:t>2, 5</w:t>
            </w:r>
          </w:p>
        </w:tc>
      </w:tr>
      <w:tr w:rsidR="004745C8" w:rsidRPr="00226F49" w:rsidTr="00020A32">
        <w:tc>
          <w:tcPr>
            <w:tcW w:w="0" w:type="auto"/>
          </w:tcPr>
          <w:p w:rsidR="004745C8" w:rsidRPr="00226F49" w:rsidRDefault="004745C8" w:rsidP="00020A32">
            <w:pPr>
              <w:rPr>
                <w:lang w:val="fr-FR"/>
              </w:rPr>
            </w:pPr>
            <w:r w:rsidRPr="00226F49">
              <w:rPr>
                <w:i/>
                <w:color w:val="000000"/>
                <w:sz w:val="22"/>
                <w:szCs w:val="22"/>
                <w:lang w:val="en-US"/>
              </w:rPr>
              <w:t>TOLLIP</w:t>
            </w:r>
          </w:p>
        </w:tc>
        <w:tc>
          <w:tcPr>
            <w:tcW w:w="0" w:type="auto"/>
          </w:tcPr>
          <w:p w:rsidR="004745C8" w:rsidRPr="00226F49" w:rsidRDefault="004745C8" w:rsidP="00020A32">
            <w:pPr>
              <w:rPr>
                <w:lang w:val="fr-FR"/>
              </w:rPr>
            </w:pPr>
            <w:r w:rsidRPr="00226F49">
              <w:rPr>
                <w:color w:val="000000"/>
                <w:sz w:val="22"/>
                <w:szCs w:val="22"/>
                <w:lang w:val="en-US"/>
              </w:rPr>
              <w:t>Interacting with TLR</w:t>
            </w:r>
          </w:p>
        </w:tc>
        <w:tc>
          <w:tcPr>
            <w:tcW w:w="0" w:type="auto"/>
          </w:tcPr>
          <w:p w:rsidR="004745C8" w:rsidRPr="00226F49" w:rsidRDefault="004745C8" w:rsidP="00020A32">
            <w:pPr>
              <w:rPr>
                <w:lang w:val="fr-FR"/>
              </w:rPr>
            </w:pPr>
            <w:r w:rsidRPr="00226F49">
              <w:rPr>
                <w:color w:val="000000"/>
                <w:sz w:val="22"/>
                <w:szCs w:val="22"/>
                <w:lang w:val="en-US"/>
              </w:rPr>
              <w:t>Adaptor protein</w:t>
            </w:r>
          </w:p>
        </w:tc>
        <w:tc>
          <w:tcPr>
            <w:tcW w:w="0" w:type="auto"/>
          </w:tcPr>
          <w:p w:rsidR="004745C8" w:rsidRPr="00226F49" w:rsidRDefault="004745C8" w:rsidP="00020A32">
            <w:pPr>
              <w:rPr>
                <w:lang w:val="fr-FR"/>
              </w:rPr>
            </w:pPr>
            <w:r w:rsidRPr="00226F49">
              <w:rPr>
                <w:color w:val="000000"/>
                <w:sz w:val="22"/>
                <w:szCs w:val="22"/>
                <w:lang w:val="en-US"/>
              </w:rPr>
              <w:t>5</w:t>
            </w:r>
          </w:p>
        </w:tc>
      </w:tr>
      <w:tr w:rsidR="004745C8" w:rsidRPr="00226F49" w:rsidTr="00020A32">
        <w:tc>
          <w:tcPr>
            <w:tcW w:w="0" w:type="auto"/>
            <w:gridSpan w:val="4"/>
          </w:tcPr>
          <w:p w:rsidR="004745C8" w:rsidRPr="00226F49" w:rsidRDefault="004745C8" w:rsidP="00020A32">
            <w:pPr>
              <w:rPr>
                <w:color w:val="000000"/>
                <w:lang w:val="en-US"/>
              </w:rPr>
            </w:pPr>
            <w:r w:rsidRPr="00226F49">
              <w:rPr>
                <w:color w:val="000000"/>
                <w:sz w:val="22"/>
                <w:szCs w:val="22"/>
                <w:lang w:val="en-US"/>
              </w:rPr>
              <w:t>Housekeeping genes</w:t>
            </w:r>
          </w:p>
        </w:tc>
      </w:tr>
      <w:tr w:rsidR="004745C8" w:rsidRPr="00226F49" w:rsidTr="00020A32">
        <w:tc>
          <w:tcPr>
            <w:tcW w:w="0" w:type="auto"/>
          </w:tcPr>
          <w:p w:rsidR="004745C8" w:rsidRPr="00226F49" w:rsidRDefault="004745C8" w:rsidP="00020A32">
            <w:pPr>
              <w:rPr>
                <w:lang w:val="fr-FR"/>
              </w:rPr>
            </w:pPr>
            <w:r w:rsidRPr="00226F49">
              <w:rPr>
                <w:i/>
                <w:color w:val="000000"/>
                <w:sz w:val="22"/>
                <w:szCs w:val="22"/>
                <w:lang w:val="en-US"/>
              </w:rPr>
              <w:t>ACTB</w:t>
            </w:r>
          </w:p>
        </w:tc>
        <w:tc>
          <w:tcPr>
            <w:tcW w:w="0" w:type="auto"/>
          </w:tcPr>
          <w:p w:rsidR="004745C8" w:rsidRPr="00226F49" w:rsidRDefault="004745C8" w:rsidP="00020A32">
            <w:pPr>
              <w:rPr>
                <w:lang w:val="en-GB"/>
              </w:rPr>
            </w:pPr>
            <w:r w:rsidRPr="00226F49">
              <w:rPr>
                <w:color w:val="000000"/>
                <w:sz w:val="22"/>
                <w:szCs w:val="22"/>
                <w:lang w:val="en-US"/>
              </w:rPr>
              <w:t>Cell motility, structure and integrity</w:t>
            </w:r>
          </w:p>
        </w:tc>
        <w:tc>
          <w:tcPr>
            <w:tcW w:w="0" w:type="auto"/>
          </w:tcPr>
          <w:p w:rsidR="004745C8" w:rsidRPr="00226F49" w:rsidRDefault="004745C8" w:rsidP="00020A32">
            <w:pPr>
              <w:rPr>
                <w:lang w:val="en-GB"/>
              </w:rPr>
            </w:pPr>
            <w:r w:rsidRPr="00226F49">
              <w:rPr>
                <w:color w:val="000000"/>
                <w:sz w:val="22"/>
                <w:szCs w:val="22"/>
                <w:lang w:val="en-US"/>
              </w:rPr>
              <w:t>Cytoskeletal</w:t>
            </w:r>
          </w:p>
        </w:tc>
        <w:tc>
          <w:tcPr>
            <w:tcW w:w="0" w:type="auto"/>
          </w:tcPr>
          <w:p w:rsidR="004745C8" w:rsidRPr="00226F49" w:rsidRDefault="004745C8" w:rsidP="00020A32">
            <w:pPr>
              <w:rPr>
                <w:lang w:val="fr-FR"/>
              </w:rPr>
            </w:pPr>
            <w:r w:rsidRPr="00226F49">
              <w:rPr>
                <w:color w:val="000000"/>
                <w:sz w:val="22"/>
                <w:szCs w:val="22"/>
                <w:lang w:val="fr-FR"/>
              </w:rPr>
              <w:t>2, 5</w:t>
            </w:r>
          </w:p>
        </w:tc>
      </w:tr>
      <w:tr w:rsidR="004745C8" w:rsidRPr="00226F49" w:rsidTr="00020A32">
        <w:tc>
          <w:tcPr>
            <w:tcW w:w="0" w:type="auto"/>
          </w:tcPr>
          <w:p w:rsidR="004745C8" w:rsidRPr="00226F49" w:rsidRDefault="004745C8" w:rsidP="00020A32">
            <w:pPr>
              <w:rPr>
                <w:lang w:val="fr-FR"/>
              </w:rPr>
            </w:pPr>
            <w:r w:rsidRPr="00226F49">
              <w:rPr>
                <w:i/>
                <w:color w:val="000000"/>
                <w:sz w:val="22"/>
                <w:szCs w:val="22"/>
                <w:lang w:val="en-US"/>
              </w:rPr>
              <w:t>GAPDH</w:t>
            </w:r>
          </w:p>
        </w:tc>
        <w:tc>
          <w:tcPr>
            <w:tcW w:w="0" w:type="auto"/>
          </w:tcPr>
          <w:p w:rsidR="004745C8" w:rsidRPr="00226F49" w:rsidRDefault="004745C8" w:rsidP="00020A32">
            <w:pPr>
              <w:rPr>
                <w:lang w:val="fr-FR"/>
              </w:rPr>
            </w:pPr>
            <w:r w:rsidRPr="00226F49">
              <w:rPr>
                <w:color w:val="000000"/>
                <w:sz w:val="22"/>
                <w:szCs w:val="22"/>
                <w:lang w:val="en-US"/>
              </w:rPr>
              <w:t>Transcription activation (initiation of apoptosis)</w:t>
            </w:r>
          </w:p>
        </w:tc>
        <w:tc>
          <w:tcPr>
            <w:tcW w:w="0" w:type="auto"/>
          </w:tcPr>
          <w:p w:rsidR="004745C8" w:rsidRPr="00226F49" w:rsidRDefault="004745C8" w:rsidP="00020A32">
            <w:pPr>
              <w:rPr>
                <w:lang w:val="fr-FR"/>
              </w:rPr>
            </w:pPr>
            <w:r w:rsidRPr="00226F49">
              <w:rPr>
                <w:color w:val="000000"/>
                <w:sz w:val="22"/>
                <w:szCs w:val="22"/>
                <w:lang w:val="en-US"/>
              </w:rPr>
              <w:t>Regulatory protein</w:t>
            </w:r>
          </w:p>
        </w:tc>
        <w:tc>
          <w:tcPr>
            <w:tcW w:w="0" w:type="auto"/>
          </w:tcPr>
          <w:p w:rsidR="004745C8" w:rsidRPr="00226F49" w:rsidRDefault="004745C8" w:rsidP="00020A32">
            <w:pPr>
              <w:rPr>
                <w:color w:val="000000"/>
                <w:lang w:val="en-US"/>
              </w:rPr>
            </w:pPr>
            <w:r w:rsidRPr="00226F49">
              <w:rPr>
                <w:color w:val="000000"/>
                <w:sz w:val="22"/>
                <w:szCs w:val="22"/>
                <w:lang w:val="fr-FR"/>
              </w:rPr>
              <w:t xml:space="preserve">2, </w:t>
            </w:r>
            <w:r>
              <w:rPr>
                <w:color w:val="000000"/>
                <w:sz w:val="22"/>
                <w:szCs w:val="22"/>
                <w:lang w:val="fr-FR"/>
              </w:rPr>
              <w:t>4</w:t>
            </w:r>
          </w:p>
        </w:tc>
      </w:tr>
      <w:tr w:rsidR="004745C8" w:rsidRPr="00226F49" w:rsidTr="00020A32">
        <w:tc>
          <w:tcPr>
            <w:tcW w:w="0" w:type="auto"/>
            <w:tcBorders>
              <w:bottom w:val="single" w:sz="4" w:space="0" w:color="auto"/>
            </w:tcBorders>
          </w:tcPr>
          <w:p w:rsidR="004745C8" w:rsidRPr="00226F49" w:rsidRDefault="004745C8" w:rsidP="00020A32">
            <w:pPr>
              <w:rPr>
                <w:lang w:val="fr-FR"/>
              </w:rPr>
            </w:pPr>
            <w:r w:rsidRPr="00226F49">
              <w:rPr>
                <w:i/>
                <w:color w:val="000000"/>
                <w:sz w:val="22"/>
                <w:szCs w:val="22"/>
                <w:lang w:val="en-US"/>
              </w:rPr>
              <w:t>UXT</w:t>
            </w:r>
          </w:p>
        </w:tc>
        <w:tc>
          <w:tcPr>
            <w:tcW w:w="0" w:type="auto"/>
            <w:tcBorders>
              <w:bottom w:val="single" w:sz="4" w:space="0" w:color="auto"/>
            </w:tcBorders>
          </w:tcPr>
          <w:p w:rsidR="004745C8" w:rsidRPr="00226F49" w:rsidRDefault="004745C8" w:rsidP="00020A32">
            <w:pPr>
              <w:rPr>
                <w:lang w:val="fr-FR"/>
              </w:rPr>
            </w:pPr>
            <w:r w:rsidRPr="00226F49">
              <w:rPr>
                <w:color w:val="000000"/>
                <w:sz w:val="22"/>
                <w:szCs w:val="22"/>
                <w:lang w:val="en-US"/>
              </w:rPr>
              <w:t>Receptor induced transcriptional activation</w:t>
            </w:r>
          </w:p>
        </w:tc>
        <w:tc>
          <w:tcPr>
            <w:tcW w:w="0" w:type="auto"/>
            <w:tcBorders>
              <w:bottom w:val="single" w:sz="4" w:space="0" w:color="auto"/>
            </w:tcBorders>
          </w:tcPr>
          <w:p w:rsidR="004745C8" w:rsidRPr="00226F49" w:rsidRDefault="004745C8" w:rsidP="00020A32">
            <w:pPr>
              <w:rPr>
                <w:lang w:val="fr-FR"/>
              </w:rPr>
            </w:pPr>
            <w:r w:rsidRPr="00226F49">
              <w:rPr>
                <w:color w:val="000000"/>
                <w:sz w:val="22"/>
                <w:szCs w:val="22"/>
                <w:lang w:val="en-US"/>
              </w:rPr>
              <w:t>Transcript protein</w:t>
            </w:r>
          </w:p>
        </w:tc>
        <w:tc>
          <w:tcPr>
            <w:tcW w:w="0" w:type="auto"/>
            <w:tcBorders>
              <w:bottom w:val="single" w:sz="4" w:space="0" w:color="auto"/>
            </w:tcBorders>
          </w:tcPr>
          <w:p w:rsidR="004745C8" w:rsidRPr="00226F49" w:rsidRDefault="004745C8" w:rsidP="00020A32">
            <w:pPr>
              <w:rPr>
                <w:lang w:val="fr-FR"/>
              </w:rPr>
            </w:pPr>
            <w:r w:rsidRPr="00226F49">
              <w:rPr>
                <w:color w:val="000000"/>
                <w:sz w:val="22"/>
                <w:szCs w:val="22"/>
                <w:lang w:val="en-US"/>
              </w:rPr>
              <w:t>5</w:t>
            </w:r>
          </w:p>
        </w:tc>
      </w:tr>
    </w:tbl>
    <w:p w:rsidR="004745C8" w:rsidRDefault="004745C8" w:rsidP="00907E29">
      <w:pPr>
        <w:jc w:val="both"/>
        <w:rPr>
          <w:sz w:val="22"/>
          <w:szCs w:val="22"/>
          <w:lang w:val="en-GB"/>
        </w:rPr>
      </w:pPr>
      <w:r w:rsidRPr="005F46BB">
        <w:rPr>
          <w:b/>
          <w:sz w:val="22"/>
          <w:szCs w:val="22"/>
          <w:vertAlign w:val="superscript"/>
          <w:lang w:val="en-GB"/>
        </w:rPr>
        <w:t>1</w:t>
      </w:r>
      <w:r w:rsidRPr="005F46BB">
        <w:rPr>
          <w:sz w:val="22"/>
          <w:szCs w:val="22"/>
          <w:lang w:val="en-GB"/>
        </w:rPr>
        <w:t>References</w:t>
      </w:r>
      <w:r w:rsidRPr="005F46BB">
        <w:rPr>
          <w:b/>
          <w:sz w:val="22"/>
          <w:szCs w:val="22"/>
          <w:lang w:val="en-GB"/>
        </w:rPr>
        <w:t xml:space="preserve"> </w:t>
      </w:r>
      <w:r w:rsidRPr="005F46BB">
        <w:rPr>
          <w:sz w:val="22"/>
          <w:szCs w:val="22"/>
          <w:lang w:val="en-GB"/>
        </w:rPr>
        <w:t>are reported where gene tran</w:t>
      </w:r>
      <w:r>
        <w:rPr>
          <w:sz w:val="22"/>
          <w:szCs w:val="22"/>
          <w:lang w:val="en-GB"/>
        </w:rPr>
        <w:t>s</w:t>
      </w:r>
      <w:r w:rsidRPr="005F46BB">
        <w:rPr>
          <w:sz w:val="22"/>
          <w:szCs w:val="22"/>
          <w:lang w:val="en-GB"/>
        </w:rPr>
        <w:t>cription was found increased in similar studies on bovine cells.</w:t>
      </w:r>
    </w:p>
    <w:p w:rsidR="004745C8" w:rsidRDefault="004745C8" w:rsidP="00907E29">
      <w:pPr>
        <w:jc w:val="both"/>
        <w:rPr>
          <w:b/>
          <w:sz w:val="22"/>
          <w:szCs w:val="22"/>
          <w:lang w:val="en-GB"/>
        </w:rPr>
      </w:pPr>
    </w:p>
    <w:p w:rsidR="004745C8" w:rsidRDefault="004745C8" w:rsidP="00907E29">
      <w:pPr>
        <w:jc w:val="both"/>
        <w:rPr>
          <w:b/>
          <w:sz w:val="22"/>
          <w:szCs w:val="22"/>
          <w:lang w:val="en-GB"/>
        </w:rPr>
        <w:sectPr w:rsidR="004745C8" w:rsidSect="00D15699">
          <w:footerReference w:type="default" r:id="rId10"/>
          <w:pgSz w:w="11900" w:h="16840"/>
          <w:pgMar w:top="1440" w:right="1797" w:bottom="1440" w:left="1797" w:header="709" w:footer="709" w:gutter="0"/>
          <w:lnNumType w:countBy="1" w:restart="continuous"/>
          <w:cols w:space="708"/>
          <w:docGrid w:linePitch="360"/>
        </w:sectPr>
      </w:pPr>
    </w:p>
    <w:p w:rsidR="004745C8" w:rsidRPr="00B755CE" w:rsidRDefault="004745C8" w:rsidP="00D15699">
      <w:pPr>
        <w:spacing w:line="480" w:lineRule="auto"/>
        <w:jc w:val="both"/>
        <w:rPr>
          <w:sz w:val="22"/>
          <w:szCs w:val="22"/>
          <w:lang w:val="en-GB"/>
        </w:rPr>
      </w:pPr>
      <w:r w:rsidRPr="00B755CE">
        <w:rPr>
          <w:b/>
          <w:sz w:val="22"/>
          <w:szCs w:val="22"/>
          <w:lang w:val="en-GB"/>
        </w:rPr>
        <w:lastRenderedPageBreak/>
        <w:t>Table S2</w:t>
      </w:r>
      <w:r w:rsidRPr="00B755CE">
        <w:rPr>
          <w:sz w:val="22"/>
          <w:szCs w:val="22"/>
          <w:lang w:val="en-GB"/>
        </w:rPr>
        <w:t xml:space="preserve"> Oligonucleotide primer sequences</w:t>
      </w:r>
    </w:p>
    <w:tbl>
      <w:tblPr>
        <w:tblW w:w="0" w:type="auto"/>
        <w:tblBorders>
          <w:top w:val="single" w:sz="4" w:space="0" w:color="auto"/>
          <w:bottom w:val="single" w:sz="4" w:space="0" w:color="auto"/>
        </w:tblBorders>
        <w:tblLook w:val="01E0" w:firstRow="1" w:lastRow="1" w:firstColumn="1" w:lastColumn="1" w:noHBand="0" w:noVBand="0"/>
      </w:tblPr>
      <w:tblGrid>
        <w:gridCol w:w="902"/>
        <w:gridCol w:w="2983"/>
        <w:gridCol w:w="3270"/>
        <w:gridCol w:w="2178"/>
      </w:tblGrid>
      <w:tr w:rsidR="004745C8" w:rsidRPr="00430C7A" w:rsidTr="00020A32">
        <w:tc>
          <w:tcPr>
            <w:tcW w:w="0" w:type="auto"/>
            <w:tcBorders>
              <w:top w:val="single" w:sz="4" w:space="0" w:color="auto"/>
              <w:bottom w:val="single" w:sz="4" w:space="0" w:color="auto"/>
            </w:tcBorders>
          </w:tcPr>
          <w:p w:rsidR="004745C8" w:rsidRPr="00430C7A" w:rsidRDefault="004745C8" w:rsidP="00020A32">
            <w:pPr>
              <w:rPr>
                <w:lang w:val="en-US"/>
              </w:rPr>
            </w:pPr>
            <w:r w:rsidRPr="00430C7A">
              <w:rPr>
                <w:bCs/>
                <w:color w:val="000000"/>
                <w:sz w:val="22"/>
                <w:szCs w:val="22"/>
                <w:lang w:val="en-US"/>
              </w:rPr>
              <w:t>Gene</w:t>
            </w:r>
          </w:p>
        </w:tc>
        <w:tc>
          <w:tcPr>
            <w:tcW w:w="0" w:type="auto"/>
            <w:tcBorders>
              <w:top w:val="single" w:sz="4" w:space="0" w:color="auto"/>
              <w:bottom w:val="single" w:sz="4" w:space="0" w:color="auto"/>
            </w:tcBorders>
          </w:tcPr>
          <w:p w:rsidR="004745C8" w:rsidRPr="00430C7A" w:rsidRDefault="004745C8" w:rsidP="00020A32">
            <w:pPr>
              <w:rPr>
                <w:lang w:val="en-US"/>
              </w:rPr>
            </w:pPr>
            <w:r w:rsidRPr="00430C7A">
              <w:rPr>
                <w:bCs/>
                <w:color w:val="000000"/>
                <w:sz w:val="22"/>
                <w:szCs w:val="22"/>
                <w:lang w:val="en-US"/>
              </w:rPr>
              <w:t>Forward</w:t>
            </w:r>
          </w:p>
        </w:tc>
        <w:tc>
          <w:tcPr>
            <w:tcW w:w="0" w:type="auto"/>
            <w:tcBorders>
              <w:top w:val="single" w:sz="4" w:space="0" w:color="auto"/>
              <w:bottom w:val="single" w:sz="4" w:space="0" w:color="auto"/>
            </w:tcBorders>
          </w:tcPr>
          <w:p w:rsidR="004745C8" w:rsidRPr="00430C7A" w:rsidRDefault="004745C8" w:rsidP="00020A32">
            <w:pPr>
              <w:rPr>
                <w:lang w:val="en-US"/>
              </w:rPr>
            </w:pPr>
            <w:r w:rsidRPr="00430C7A">
              <w:rPr>
                <w:bCs/>
                <w:color w:val="000000"/>
                <w:sz w:val="22"/>
                <w:szCs w:val="22"/>
                <w:lang w:val="en-US"/>
              </w:rPr>
              <w:t>Reverse</w:t>
            </w:r>
          </w:p>
        </w:tc>
        <w:tc>
          <w:tcPr>
            <w:tcW w:w="0" w:type="auto"/>
            <w:tcBorders>
              <w:top w:val="single" w:sz="4" w:space="0" w:color="auto"/>
              <w:bottom w:val="single" w:sz="4" w:space="0" w:color="auto"/>
            </w:tcBorders>
          </w:tcPr>
          <w:p w:rsidR="004745C8" w:rsidRPr="00430C7A" w:rsidRDefault="004745C8" w:rsidP="00020A32">
            <w:pPr>
              <w:rPr>
                <w:lang w:val="en-US"/>
              </w:rPr>
            </w:pPr>
            <w:r w:rsidRPr="00430C7A">
              <w:rPr>
                <w:color w:val="000000"/>
                <w:sz w:val="22"/>
                <w:szCs w:val="22"/>
                <w:lang w:val="en-US"/>
              </w:rPr>
              <w:t>Reference Sequence</w:t>
            </w:r>
            <w:r w:rsidRPr="00430C7A">
              <w:rPr>
                <w:color w:val="000000"/>
                <w:sz w:val="22"/>
                <w:szCs w:val="22"/>
                <w:vertAlign w:val="superscript"/>
                <w:lang w:val="en-US"/>
              </w:rPr>
              <w:t>1</w:t>
            </w:r>
          </w:p>
        </w:tc>
      </w:tr>
      <w:tr w:rsidR="004745C8" w:rsidRPr="00430C7A" w:rsidTr="00020A32">
        <w:tc>
          <w:tcPr>
            <w:tcW w:w="0" w:type="auto"/>
            <w:tcBorders>
              <w:top w:val="single" w:sz="4" w:space="0" w:color="auto"/>
            </w:tcBorders>
          </w:tcPr>
          <w:p w:rsidR="004745C8" w:rsidRPr="00430C7A" w:rsidRDefault="004745C8" w:rsidP="00020A32">
            <w:pPr>
              <w:rPr>
                <w:lang w:val="en-US"/>
              </w:rPr>
            </w:pPr>
            <w:r w:rsidRPr="00430C7A">
              <w:rPr>
                <w:i/>
                <w:color w:val="000000"/>
                <w:sz w:val="22"/>
                <w:szCs w:val="22"/>
                <w:lang w:val="en-US"/>
              </w:rPr>
              <w:t>ACTB</w:t>
            </w:r>
          </w:p>
        </w:tc>
        <w:tc>
          <w:tcPr>
            <w:tcW w:w="0" w:type="auto"/>
            <w:tcBorders>
              <w:top w:val="single" w:sz="4" w:space="0" w:color="auto"/>
            </w:tcBorders>
          </w:tcPr>
          <w:p w:rsidR="004745C8" w:rsidRPr="00430C7A" w:rsidRDefault="004745C8" w:rsidP="00020A32">
            <w:pPr>
              <w:rPr>
                <w:lang w:val="en-US"/>
              </w:rPr>
            </w:pPr>
            <w:r w:rsidRPr="00430C7A">
              <w:rPr>
                <w:color w:val="000000"/>
                <w:sz w:val="22"/>
                <w:szCs w:val="22"/>
                <w:lang w:val="en-US"/>
              </w:rPr>
              <w:t>CGTGATGGTGGGCATGGG</w:t>
            </w:r>
          </w:p>
        </w:tc>
        <w:tc>
          <w:tcPr>
            <w:tcW w:w="0" w:type="auto"/>
            <w:tcBorders>
              <w:top w:val="single" w:sz="4" w:space="0" w:color="auto"/>
            </w:tcBorders>
          </w:tcPr>
          <w:p w:rsidR="004745C8" w:rsidRPr="00430C7A" w:rsidRDefault="004745C8" w:rsidP="00020A32">
            <w:pPr>
              <w:rPr>
                <w:lang w:val="en-US"/>
              </w:rPr>
            </w:pPr>
            <w:r w:rsidRPr="00430C7A">
              <w:rPr>
                <w:color w:val="000000"/>
                <w:sz w:val="22"/>
                <w:szCs w:val="22"/>
                <w:lang w:val="en-US"/>
              </w:rPr>
              <w:t>GGTGTGGTGCCAGATCTTCT</w:t>
            </w:r>
          </w:p>
        </w:tc>
        <w:tc>
          <w:tcPr>
            <w:tcW w:w="0" w:type="auto"/>
            <w:tcBorders>
              <w:top w:val="single" w:sz="4" w:space="0" w:color="auto"/>
            </w:tcBorders>
          </w:tcPr>
          <w:p w:rsidR="004745C8" w:rsidRPr="00430C7A" w:rsidRDefault="004745C8" w:rsidP="00020A32">
            <w:pPr>
              <w:rPr>
                <w:lang w:val="en-US"/>
              </w:rPr>
            </w:pPr>
            <w:r w:rsidRPr="00430C7A">
              <w:rPr>
                <w:color w:val="000000"/>
                <w:sz w:val="22"/>
                <w:szCs w:val="22"/>
                <w:lang w:val="en-US"/>
              </w:rPr>
              <w:t>NM_001314342</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CCL2</w:t>
            </w:r>
          </w:p>
        </w:tc>
        <w:tc>
          <w:tcPr>
            <w:tcW w:w="0" w:type="auto"/>
          </w:tcPr>
          <w:p w:rsidR="004745C8" w:rsidRPr="00430C7A" w:rsidRDefault="004745C8" w:rsidP="00020A32">
            <w:pPr>
              <w:rPr>
                <w:lang w:val="en-US"/>
              </w:rPr>
            </w:pPr>
            <w:r w:rsidRPr="00430C7A">
              <w:rPr>
                <w:color w:val="222222"/>
                <w:sz w:val="22"/>
                <w:szCs w:val="22"/>
                <w:lang w:val="en-US"/>
              </w:rPr>
              <w:t>CTCGCTCAGCCAGATGCAAT</w:t>
            </w:r>
          </w:p>
        </w:tc>
        <w:tc>
          <w:tcPr>
            <w:tcW w:w="0" w:type="auto"/>
          </w:tcPr>
          <w:p w:rsidR="004745C8" w:rsidRPr="00430C7A" w:rsidRDefault="004745C8" w:rsidP="00020A32">
            <w:pPr>
              <w:rPr>
                <w:lang w:val="en-US"/>
              </w:rPr>
            </w:pPr>
            <w:r w:rsidRPr="00430C7A">
              <w:rPr>
                <w:color w:val="222222"/>
                <w:sz w:val="22"/>
                <w:szCs w:val="22"/>
                <w:lang w:val="en-US"/>
              </w:rPr>
              <w:t>AGGTTGGGGTCTGCACAAAA</w:t>
            </w:r>
          </w:p>
        </w:tc>
        <w:tc>
          <w:tcPr>
            <w:tcW w:w="0" w:type="auto"/>
          </w:tcPr>
          <w:p w:rsidR="004745C8" w:rsidRPr="00430C7A" w:rsidRDefault="004745C8" w:rsidP="00020A32">
            <w:pPr>
              <w:rPr>
                <w:lang w:val="en-US"/>
              </w:rPr>
            </w:pPr>
            <w:r w:rsidRPr="00430C7A">
              <w:rPr>
                <w:color w:val="000000"/>
                <w:sz w:val="22"/>
                <w:szCs w:val="22"/>
                <w:lang w:val="en-US"/>
              </w:rPr>
              <w:t>XM_005693218</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CCL5</w:t>
            </w:r>
          </w:p>
        </w:tc>
        <w:tc>
          <w:tcPr>
            <w:tcW w:w="0" w:type="auto"/>
          </w:tcPr>
          <w:p w:rsidR="004745C8" w:rsidRPr="00430C7A" w:rsidRDefault="004745C8" w:rsidP="00020A32">
            <w:pPr>
              <w:rPr>
                <w:lang w:val="en-US"/>
              </w:rPr>
            </w:pPr>
            <w:r w:rsidRPr="00430C7A">
              <w:rPr>
                <w:color w:val="222222"/>
                <w:sz w:val="22"/>
                <w:szCs w:val="22"/>
                <w:lang w:val="en-US"/>
              </w:rPr>
              <w:t>GTCTGCCTCCCCATATGCCTC</w:t>
            </w:r>
          </w:p>
        </w:tc>
        <w:tc>
          <w:tcPr>
            <w:tcW w:w="0" w:type="auto"/>
          </w:tcPr>
          <w:p w:rsidR="004745C8" w:rsidRPr="00430C7A" w:rsidRDefault="004745C8" w:rsidP="00020A32">
            <w:pPr>
              <w:rPr>
                <w:lang w:val="en-US"/>
              </w:rPr>
            </w:pPr>
            <w:r w:rsidRPr="00430C7A">
              <w:rPr>
                <w:color w:val="222222"/>
                <w:sz w:val="22"/>
                <w:szCs w:val="22"/>
                <w:lang w:val="en-US"/>
              </w:rPr>
              <w:t>CTCTCGCACCCACTTCTTCTC</w:t>
            </w:r>
          </w:p>
        </w:tc>
        <w:tc>
          <w:tcPr>
            <w:tcW w:w="0" w:type="auto"/>
          </w:tcPr>
          <w:p w:rsidR="004745C8" w:rsidRPr="00430C7A" w:rsidRDefault="004745C8" w:rsidP="00020A32">
            <w:pPr>
              <w:rPr>
                <w:lang w:val="en-US"/>
              </w:rPr>
            </w:pPr>
            <w:r w:rsidRPr="00430C7A">
              <w:rPr>
                <w:color w:val="000000"/>
                <w:sz w:val="22"/>
                <w:szCs w:val="22"/>
                <w:lang w:val="en-US"/>
              </w:rPr>
              <w:t>XM_005693201</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CXCL6</w:t>
            </w:r>
          </w:p>
        </w:tc>
        <w:tc>
          <w:tcPr>
            <w:tcW w:w="0" w:type="auto"/>
          </w:tcPr>
          <w:p w:rsidR="004745C8" w:rsidRPr="00430C7A" w:rsidRDefault="004745C8" w:rsidP="00020A32">
            <w:pPr>
              <w:rPr>
                <w:lang w:val="en-US"/>
              </w:rPr>
            </w:pPr>
            <w:r w:rsidRPr="00430C7A">
              <w:rPr>
                <w:color w:val="000000"/>
                <w:sz w:val="22"/>
                <w:szCs w:val="22"/>
                <w:lang w:val="en-US"/>
              </w:rPr>
              <w:t>CCAAGGTGGAAGTGGTAGCC</w:t>
            </w:r>
          </w:p>
        </w:tc>
        <w:tc>
          <w:tcPr>
            <w:tcW w:w="0" w:type="auto"/>
          </w:tcPr>
          <w:p w:rsidR="004745C8" w:rsidRPr="00430C7A" w:rsidRDefault="004745C8" w:rsidP="00020A32">
            <w:pPr>
              <w:rPr>
                <w:lang w:val="en-US"/>
              </w:rPr>
            </w:pPr>
            <w:r w:rsidRPr="00430C7A">
              <w:rPr>
                <w:color w:val="000000"/>
                <w:sz w:val="22"/>
                <w:szCs w:val="22"/>
                <w:lang w:val="en-US"/>
              </w:rPr>
              <w:t>CTGGGCAATTCTTCCAACGC</w:t>
            </w:r>
          </w:p>
        </w:tc>
        <w:tc>
          <w:tcPr>
            <w:tcW w:w="0" w:type="auto"/>
          </w:tcPr>
          <w:p w:rsidR="004745C8" w:rsidRPr="00430C7A" w:rsidRDefault="004745C8" w:rsidP="00020A32">
            <w:pPr>
              <w:rPr>
                <w:lang w:val="en-US"/>
              </w:rPr>
            </w:pPr>
            <w:r w:rsidRPr="00430C7A">
              <w:rPr>
                <w:color w:val="000000"/>
                <w:sz w:val="22"/>
                <w:szCs w:val="22"/>
                <w:lang w:val="en-US"/>
              </w:rPr>
              <w:t>XM_005681937</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CXCL8</w:t>
            </w:r>
          </w:p>
        </w:tc>
        <w:tc>
          <w:tcPr>
            <w:tcW w:w="0" w:type="auto"/>
          </w:tcPr>
          <w:p w:rsidR="004745C8" w:rsidRPr="00430C7A" w:rsidRDefault="004745C8" w:rsidP="00020A32">
            <w:pPr>
              <w:rPr>
                <w:lang w:val="en-US"/>
              </w:rPr>
            </w:pPr>
            <w:r w:rsidRPr="00430C7A">
              <w:rPr>
                <w:color w:val="000000"/>
                <w:sz w:val="22"/>
                <w:szCs w:val="22"/>
                <w:lang w:val="en-US"/>
              </w:rPr>
              <w:t>TGTGTGAAGCTGCAGTTCTGT</w:t>
            </w:r>
          </w:p>
        </w:tc>
        <w:tc>
          <w:tcPr>
            <w:tcW w:w="0" w:type="auto"/>
          </w:tcPr>
          <w:p w:rsidR="004745C8" w:rsidRPr="00430C7A" w:rsidRDefault="004745C8" w:rsidP="00020A32">
            <w:pPr>
              <w:rPr>
                <w:lang w:val="en-US"/>
              </w:rPr>
            </w:pPr>
            <w:r w:rsidRPr="00430C7A">
              <w:rPr>
                <w:color w:val="000000"/>
                <w:sz w:val="22"/>
                <w:szCs w:val="22"/>
                <w:lang w:val="en-US"/>
              </w:rPr>
              <w:t>TGGGGTCTAAGCACACCTCT</w:t>
            </w:r>
          </w:p>
        </w:tc>
        <w:tc>
          <w:tcPr>
            <w:tcW w:w="0" w:type="auto"/>
          </w:tcPr>
          <w:p w:rsidR="004745C8" w:rsidRPr="00430C7A" w:rsidRDefault="004745C8" w:rsidP="00020A32">
            <w:pPr>
              <w:rPr>
                <w:lang w:val="en-US"/>
              </w:rPr>
            </w:pPr>
            <w:r w:rsidRPr="00430C7A">
              <w:rPr>
                <w:color w:val="000000"/>
                <w:sz w:val="22"/>
                <w:szCs w:val="22"/>
                <w:lang w:val="en-US"/>
              </w:rPr>
              <w:t>XM_005681749</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GAPDH</w:t>
            </w:r>
          </w:p>
        </w:tc>
        <w:tc>
          <w:tcPr>
            <w:tcW w:w="0" w:type="auto"/>
          </w:tcPr>
          <w:p w:rsidR="004745C8" w:rsidRPr="00430C7A" w:rsidRDefault="004745C8" w:rsidP="00020A32">
            <w:pPr>
              <w:rPr>
                <w:lang w:val="en-US"/>
              </w:rPr>
            </w:pPr>
            <w:r w:rsidRPr="00430C7A">
              <w:rPr>
                <w:color w:val="000000"/>
                <w:sz w:val="22"/>
                <w:szCs w:val="22"/>
                <w:lang w:val="en-US"/>
              </w:rPr>
              <w:t>TGGTGAAGGTCGGAGTGAAC</w:t>
            </w:r>
          </w:p>
        </w:tc>
        <w:tc>
          <w:tcPr>
            <w:tcW w:w="0" w:type="auto"/>
          </w:tcPr>
          <w:p w:rsidR="004745C8" w:rsidRPr="00430C7A" w:rsidRDefault="004745C8" w:rsidP="00020A32">
            <w:pPr>
              <w:rPr>
                <w:lang w:val="en-US"/>
              </w:rPr>
            </w:pPr>
            <w:r w:rsidRPr="00430C7A">
              <w:rPr>
                <w:color w:val="000000"/>
                <w:sz w:val="22"/>
                <w:szCs w:val="22"/>
                <w:lang w:val="en-US"/>
              </w:rPr>
              <w:t>TGTAGACCATGTAGTGAAGGTCA</w:t>
            </w:r>
          </w:p>
        </w:tc>
        <w:tc>
          <w:tcPr>
            <w:tcW w:w="0" w:type="auto"/>
          </w:tcPr>
          <w:p w:rsidR="004745C8" w:rsidRPr="00430C7A" w:rsidRDefault="004745C8" w:rsidP="00020A32">
            <w:pPr>
              <w:rPr>
                <w:lang w:val="en-US"/>
              </w:rPr>
            </w:pPr>
            <w:r w:rsidRPr="00430C7A">
              <w:rPr>
                <w:color w:val="000000"/>
                <w:sz w:val="22"/>
                <w:szCs w:val="22"/>
                <w:lang w:val="en-US"/>
              </w:rPr>
              <w:t>XM_005680968</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IFIT3</w:t>
            </w:r>
          </w:p>
        </w:tc>
        <w:tc>
          <w:tcPr>
            <w:tcW w:w="0" w:type="auto"/>
          </w:tcPr>
          <w:p w:rsidR="004745C8" w:rsidRPr="00430C7A" w:rsidRDefault="004745C8" w:rsidP="00020A32">
            <w:pPr>
              <w:rPr>
                <w:lang w:val="en-US"/>
              </w:rPr>
            </w:pPr>
            <w:r w:rsidRPr="00430C7A">
              <w:rPr>
                <w:color w:val="000000"/>
                <w:sz w:val="22"/>
                <w:szCs w:val="22"/>
                <w:lang w:val="en-US"/>
              </w:rPr>
              <w:t>AAATTCTGAGGCAGGCCGTT</w:t>
            </w:r>
          </w:p>
        </w:tc>
        <w:tc>
          <w:tcPr>
            <w:tcW w:w="0" w:type="auto"/>
          </w:tcPr>
          <w:p w:rsidR="004745C8" w:rsidRPr="00430C7A" w:rsidRDefault="004745C8" w:rsidP="00020A32">
            <w:pPr>
              <w:rPr>
                <w:lang w:val="en-US"/>
              </w:rPr>
            </w:pPr>
            <w:r w:rsidRPr="00430C7A">
              <w:rPr>
                <w:color w:val="000000"/>
                <w:sz w:val="22"/>
                <w:szCs w:val="22"/>
                <w:lang w:val="en-US"/>
              </w:rPr>
              <w:t>TTTCCCAGAGCCTCGACAAC</w:t>
            </w:r>
          </w:p>
        </w:tc>
        <w:tc>
          <w:tcPr>
            <w:tcW w:w="0" w:type="auto"/>
          </w:tcPr>
          <w:p w:rsidR="004745C8" w:rsidRPr="00430C7A" w:rsidRDefault="004745C8" w:rsidP="00020A32">
            <w:pPr>
              <w:rPr>
                <w:lang w:val="en-US"/>
              </w:rPr>
            </w:pPr>
            <w:r w:rsidRPr="00430C7A">
              <w:rPr>
                <w:color w:val="000000"/>
                <w:sz w:val="22"/>
                <w:szCs w:val="22"/>
                <w:lang w:val="en-US"/>
              </w:rPr>
              <w:t>XM_005698196</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IL1B</w:t>
            </w:r>
          </w:p>
        </w:tc>
        <w:tc>
          <w:tcPr>
            <w:tcW w:w="0" w:type="auto"/>
          </w:tcPr>
          <w:p w:rsidR="004745C8" w:rsidRPr="00430C7A" w:rsidRDefault="004745C8" w:rsidP="00020A32">
            <w:pPr>
              <w:rPr>
                <w:lang w:val="en-US"/>
              </w:rPr>
            </w:pPr>
            <w:r w:rsidRPr="00430C7A">
              <w:rPr>
                <w:color w:val="000000"/>
                <w:sz w:val="22"/>
                <w:szCs w:val="22"/>
                <w:lang w:val="en-US"/>
              </w:rPr>
              <w:t>TCCACCTCCTCTCACAGGAAA</w:t>
            </w:r>
          </w:p>
        </w:tc>
        <w:tc>
          <w:tcPr>
            <w:tcW w:w="0" w:type="auto"/>
          </w:tcPr>
          <w:p w:rsidR="004745C8" w:rsidRPr="00430C7A" w:rsidRDefault="004745C8" w:rsidP="00020A32">
            <w:pPr>
              <w:rPr>
                <w:lang w:val="en-US"/>
              </w:rPr>
            </w:pPr>
            <w:r w:rsidRPr="00430C7A">
              <w:rPr>
                <w:color w:val="000000"/>
                <w:sz w:val="22"/>
                <w:szCs w:val="22"/>
                <w:lang w:val="en-US"/>
              </w:rPr>
              <w:t>TACCCAAGGCCACAGGAATCT</w:t>
            </w:r>
          </w:p>
        </w:tc>
        <w:tc>
          <w:tcPr>
            <w:tcW w:w="0" w:type="auto"/>
          </w:tcPr>
          <w:p w:rsidR="004745C8" w:rsidRPr="00430C7A" w:rsidRDefault="004745C8" w:rsidP="00020A32">
            <w:pPr>
              <w:rPr>
                <w:lang w:val="en-US"/>
              </w:rPr>
            </w:pPr>
            <w:r w:rsidRPr="00430C7A">
              <w:rPr>
                <w:color w:val="000000"/>
                <w:sz w:val="22"/>
                <w:szCs w:val="22"/>
                <w:lang w:val="en-US"/>
              </w:rPr>
              <w:t>XM_013967700</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IL6</w:t>
            </w:r>
          </w:p>
        </w:tc>
        <w:tc>
          <w:tcPr>
            <w:tcW w:w="0" w:type="auto"/>
          </w:tcPr>
          <w:p w:rsidR="004745C8" w:rsidRPr="00430C7A" w:rsidRDefault="004745C8" w:rsidP="00020A32">
            <w:pPr>
              <w:rPr>
                <w:lang w:val="en-US"/>
              </w:rPr>
            </w:pPr>
            <w:r w:rsidRPr="00430C7A">
              <w:rPr>
                <w:color w:val="000000"/>
                <w:sz w:val="22"/>
                <w:szCs w:val="22"/>
                <w:lang w:val="en-US"/>
              </w:rPr>
              <w:t>TCTGGGTTCAATCAGGCGAT</w:t>
            </w:r>
          </w:p>
        </w:tc>
        <w:tc>
          <w:tcPr>
            <w:tcW w:w="0" w:type="auto"/>
          </w:tcPr>
          <w:p w:rsidR="004745C8" w:rsidRPr="00430C7A" w:rsidRDefault="004745C8" w:rsidP="00020A32">
            <w:pPr>
              <w:rPr>
                <w:lang w:val="en-US"/>
              </w:rPr>
            </w:pPr>
            <w:r w:rsidRPr="00430C7A">
              <w:rPr>
                <w:color w:val="000000"/>
                <w:sz w:val="22"/>
                <w:szCs w:val="22"/>
                <w:lang w:val="en-US"/>
              </w:rPr>
              <w:t>TGTTTGTGGCTGGAGTGGTT</w:t>
            </w:r>
          </w:p>
        </w:tc>
        <w:tc>
          <w:tcPr>
            <w:tcW w:w="0" w:type="auto"/>
          </w:tcPr>
          <w:p w:rsidR="004745C8" w:rsidRPr="00430C7A" w:rsidRDefault="004745C8" w:rsidP="00020A32">
            <w:pPr>
              <w:rPr>
                <w:lang w:val="en-US"/>
              </w:rPr>
            </w:pPr>
            <w:r w:rsidRPr="00430C7A">
              <w:rPr>
                <w:color w:val="000000"/>
                <w:sz w:val="22"/>
                <w:szCs w:val="22"/>
                <w:lang w:val="en-US"/>
              </w:rPr>
              <w:t>NM_001285640</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IRF3</w:t>
            </w:r>
          </w:p>
        </w:tc>
        <w:tc>
          <w:tcPr>
            <w:tcW w:w="0" w:type="auto"/>
          </w:tcPr>
          <w:p w:rsidR="004745C8" w:rsidRPr="00430C7A" w:rsidRDefault="004745C8" w:rsidP="00020A32">
            <w:pPr>
              <w:rPr>
                <w:lang w:val="en-US"/>
              </w:rPr>
            </w:pPr>
            <w:r w:rsidRPr="00430C7A">
              <w:rPr>
                <w:color w:val="222222"/>
                <w:sz w:val="22"/>
                <w:szCs w:val="22"/>
                <w:lang w:val="en-US"/>
              </w:rPr>
              <w:t>TTGTGAACTCAGGGGTCAGG</w:t>
            </w:r>
          </w:p>
        </w:tc>
        <w:tc>
          <w:tcPr>
            <w:tcW w:w="0" w:type="auto"/>
          </w:tcPr>
          <w:p w:rsidR="004745C8" w:rsidRPr="00430C7A" w:rsidRDefault="004745C8" w:rsidP="00020A32">
            <w:pPr>
              <w:rPr>
                <w:lang w:val="en-US"/>
              </w:rPr>
            </w:pPr>
            <w:r w:rsidRPr="00430C7A">
              <w:rPr>
                <w:color w:val="222222"/>
                <w:sz w:val="22"/>
                <w:szCs w:val="22"/>
                <w:lang w:val="en-US"/>
              </w:rPr>
              <w:t>TGGGCTCAAGTCCATGTCAC</w:t>
            </w:r>
          </w:p>
        </w:tc>
        <w:tc>
          <w:tcPr>
            <w:tcW w:w="0" w:type="auto"/>
          </w:tcPr>
          <w:p w:rsidR="004745C8" w:rsidRPr="00430C7A" w:rsidRDefault="004745C8" w:rsidP="00020A32">
            <w:pPr>
              <w:rPr>
                <w:lang w:val="en-US"/>
              </w:rPr>
            </w:pPr>
            <w:r w:rsidRPr="00430C7A">
              <w:rPr>
                <w:color w:val="000000"/>
                <w:sz w:val="22"/>
                <w:szCs w:val="22"/>
                <w:lang w:val="en-US"/>
              </w:rPr>
              <w:t>XM_013971473</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LTF</w:t>
            </w:r>
          </w:p>
        </w:tc>
        <w:tc>
          <w:tcPr>
            <w:tcW w:w="0" w:type="auto"/>
          </w:tcPr>
          <w:p w:rsidR="004745C8" w:rsidRPr="00430C7A" w:rsidRDefault="004745C8" w:rsidP="00020A32">
            <w:pPr>
              <w:rPr>
                <w:lang w:val="en-US"/>
              </w:rPr>
            </w:pPr>
            <w:r w:rsidRPr="00430C7A">
              <w:rPr>
                <w:color w:val="222222"/>
                <w:sz w:val="22"/>
                <w:szCs w:val="22"/>
                <w:lang w:val="en-US"/>
              </w:rPr>
              <w:t>GCAGAGAACCGGAAATCCTC</w:t>
            </w:r>
          </w:p>
        </w:tc>
        <w:tc>
          <w:tcPr>
            <w:tcW w:w="0" w:type="auto"/>
          </w:tcPr>
          <w:p w:rsidR="004745C8" w:rsidRPr="00430C7A" w:rsidRDefault="004745C8" w:rsidP="00020A32">
            <w:pPr>
              <w:rPr>
                <w:lang w:val="en-US"/>
              </w:rPr>
            </w:pPr>
            <w:r w:rsidRPr="00430C7A">
              <w:rPr>
                <w:color w:val="222222"/>
                <w:sz w:val="22"/>
                <w:szCs w:val="22"/>
                <w:lang w:val="en-US"/>
              </w:rPr>
              <w:t>AAGTGAGCCCCTCATTTGCT</w:t>
            </w:r>
          </w:p>
        </w:tc>
        <w:tc>
          <w:tcPr>
            <w:tcW w:w="0" w:type="auto"/>
          </w:tcPr>
          <w:p w:rsidR="004745C8" w:rsidRPr="00430C7A" w:rsidRDefault="004745C8" w:rsidP="00020A32">
            <w:pPr>
              <w:rPr>
                <w:lang w:val="en-US"/>
              </w:rPr>
            </w:pPr>
            <w:r w:rsidRPr="00430C7A">
              <w:rPr>
                <w:color w:val="000000"/>
                <w:sz w:val="22"/>
                <w:szCs w:val="22"/>
                <w:lang w:val="en-US"/>
              </w:rPr>
              <w:t>NM_001285548</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MYD88</w:t>
            </w:r>
          </w:p>
        </w:tc>
        <w:tc>
          <w:tcPr>
            <w:tcW w:w="0" w:type="auto"/>
          </w:tcPr>
          <w:p w:rsidR="004745C8" w:rsidRPr="00430C7A" w:rsidRDefault="004745C8" w:rsidP="00020A32">
            <w:pPr>
              <w:rPr>
                <w:lang w:val="en-US"/>
              </w:rPr>
            </w:pPr>
            <w:r w:rsidRPr="00430C7A">
              <w:rPr>
                <w:color w:val="222222"/>
                <w:sz w:val="22"/>
                <w:szCs w:val="22"/>
                <w:lang w:val="en-US"/>
              </w:rPr>
              <w:t>TTGAGAAGAGGTGCCGTCG</w:t>
            </w:r>
          </w:p>
        </w:tc>
        <w:tc>
          <w:tcPr>
            <w:tcW w:w="0" w:type="auto"/>
          </w:tcPr>
          <w:p w:rsidR="004745C8" w:rsidRPr="00430C7A" w:rsidRDefault="004745C8" w:rsidP="00020A32">
            <w:pPr>
              <w:rPr>
                <w:lang w:val="en-US"/>
              </w:rPr>
            </w:pPr>
            <w:r w:rsidRPr="00430C7A">
              <w:rPr>
                <w:color w:val="222222"/>
                <w:sz w:val="22"/>
                <w:szCs w:val="22"/>
                <w:lang w:val="en-US"/>
              </w:rPr>
              <w:t>CAGACAGTGATGAAGCGCAG</w:t>
            </w:r>
          </w:p>
        </w:tc>
        <w:tc>
          <w:tcPr>
            <w:tcW w:w="0" w:type="auto"/>
          </w:tcPr>
          <w:p w:rsidR="004745C8" w:rsidRPr="00430C7A" w:rsidRDefault="004745C8" w:rsidP="00020A32">
            <w:pPr>
              <w:rPr>
                <w:lang w:val="en-US"/>
              </w:rPr>
            </w:pPr>
            <w:r w:rsidRPr="00430C7A">
              <w:rPr>
                <w:color w:val="000000"/>
                <w:sz w:val="22"/>
                <w:szCs w:val="22"/>
                <w:lang w:val="en-US"/>
              </w:rPr>
              <w:t>XM_013973392</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NFKB1</w:t>
            </w:r>
          </w:p>
        </w:tc>
        <w:tc>
          <w:tcPr>
            <w:tcW w:w="0" w:type="auto"/>
          </w:tcPr>
          <w:p w:rsidR="004745C8" w:rsidRPr="00430C7A" w:rsidRDefault="004745C8" w:rsidP="00020A32">
            <w:pPr>
              <w:rPr>
                <w:lang w:val="en-US"/>
              </w:rPr>
            </w:pPr>
            <w:r w:rsidRPr="00430C7A">
              <w:rPr>
                <w:color w:val="222222"/>
                <w:sz w:val="22"/>
                <w:szCs w:val="22"/>
                <w:lang w:val="en-US"/>
              </w:rPr>
              <w:t>CTGGAAGCACGAATGACAGA</w:t>
            </w:r>
          </w:p>
        </w:tc>
        <w:tc>
          <w:tcPr>
            <w:tcW w:w="0" w:type="auto"/>
          </w:tcPr>
          <w:p w:rsidR="004745C8" w:rsidRPr="00430C7A" w:rsidRDefault="004745C8" w:rsidP="00020A32">
            <w:pPr>
              <w:rPr>
                <w:lang w:val="en-US"/>
              </w:rPr>
            </w:pPr>
            <w:r w:rsidRPr="00430C7A">
              <w:rPr>
                <w:color w:val="222222"/>
                <w:sz w:val="22"/>
                <w:szCs w:val="22"/>
                <w:lang w:val="en-US"/>
              </w:rPr>
              <w:t>GCTGTAAACATGAGCCGTACC</w:t>
            </w:r>
          </w:p>
        </w:tc>
        <w:tc>
          <w:tcPr>
            <w:tcW w:w="0" w:type="auto"/>
          </w:tcPr>
          <w:p w:rsidR="004745C8" w:rsidRPr="00430C7A" w:rsidRDefault="004745C8" w:rsidP="00020A32">
            <w:pPr>
              <w:rPr>
                <w:lang w:val="en-US"/>
              </w:rPr>
            </w:pPr>
            <w:r w:rsidRPr="00430C7A">
              <w:rPr>
                <w:color w:val="000000"/>
                <w:sz w:val="22"/>
                <w:szCs w:val="22"/>
                <w:lang w:val="en-US"/>
              </w:rPr>
              <w:t>XM_005681365</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PTGS2</w:t>
            </w:r>
          </w:p>
        </w:tc>
        <w:tc>
          <w:tcPr>
            <w:tcW w:w="0" w:type="auto"/>
          </w:tcPr>
          <w:p w:rsidR="004745C8" w:rsidRPr="00430C7A" w:rsidRDefault="004745C8" w:rsidP="00020A32">
            <w:pPr>
              <w:rPr>
                <w:lang w:val="en-US"/>
              </w:rPr>
            </w:pPr>
            <w:r w:rsidRPr="00430C7A">
              <w:rPr>
                <w:color w:val="222222"/>
                <w:sz w:val="22"/>
                <w:szCs w:val="22"/>
                <w:lang w:val="en-US"/>
              </w:rPr>
              <w:t>CTCTGCGGTGCAGCAAATC</w:t>
            </w:r>
          </w:p>
        </w:tc>
        <w:tc>
          <w:tcPr>
            <w:tcW w:w="0" w:type="auto"/>
          </w:tcPr>
          <w:p w:rsidR="004745C8" w:rsidRPr="00430C7A" w:rsidRDefault="004745C8" w:rsidP="00020A32">
            <w:pPr>
              <w:rPr>
                <w:lang w:val="en-US"/>
              </w:rPr>
            </w:pPr>
            <w:r w:rsidRPr="00430C7A">
              <w:rPr>
                <w:color w:val="222222"/>
                <w:sz w:val="22"/>
                <w:szCs w:val="22"/>
                <w:lang w:val="en-US"/>
              </w:rPr>
              <w:t>ATGTAGTGCACTGTGTCGGG</w:t>
            </w:r>
          </w:p>
        </w:tc>
        <w:tc>
          <w:tcPr>
            <w:tcW w:w="0" w:type="auto"/>
          </w:tcPr>
          <w:p w:rsidR="004745C8" w:rsidRPr="00430C7A" w:rsidRDefault="004745C8" w:rsidP="00020A32">
            <w:pPr>
              <w:rPr>
                <w:lang w:val="en-US"/>
              </w:rPr>
            </w:pPr>
            <w:r w:rsidRPr="00430C7A">
              <w:rPr>
                <w:color w:val="000000"/>
                <w:sz w:val="22"/>
                <w:szCs w:val="22"/>
                <w:lang w:val="en-US"/>
              </w:rPr>
              <w:t>XM_005690989</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TLR2</w:t>
            </w:r>
          </w:p>
        </w:tc>
        <w:tc>
          <w:tcPr>
            <w:tcW w:w="0" w:type="auto"/>
          </w:tcPr>
          <w:p w:rsidR="004745C8" w:rsidRPr="00430C7A" w:rsidRDefault="004745C8" w:rsidP="00020A32">
            <w:pPr>
              <w:rPr>
                <w:lang w:val="en-US"/>
              </w:rPr>
            </w:pPr>
            <w:r w:rsidRPr="00430C7A">
              <w:rPr>
                <w:color w:val="000000"/>
                <w:sz w:val="22"/>
                <w:szCs w:val="22"/>
                <w:lang w:val="en-US"/>
              </w:rPr>
              <w:t>TTGACAAGAAGGCCATCCCC</w:t>
            </w:r>
          </w:p>
        </w:tc>
        <w:tc>
          <w:tcPr>
            <w:tcW w:w="0" w:type="auto"/>
          </w:tcPr>
          <w:p w:rsidR="004745C8" w:rsidRPr="00430C7A" w:rsidRDefault="004745C8" w:rsidP="00020A32">
            <w:pPr>
              <w:rPr>
                <w:lang w:val="en-US"/>
              </w:rPr>
            </w:pPr>
            <w:r w:rsidRPr="00430C7A">
              <w:rPr>
                <w:color w:val="000000"/>
                <w:sz w:val="22"/>
                <w:szCs w:val="22"/>
                <w:lang w:val="en-US"/>
              </w:rPr>
              <w:t>AGAACGCTTCCTGCTGAGTC</w:t>
            </w:r>
          </w:p>
        </w:tc>
        <w:tc>
          <w:tcPr>
            <w:tcW w:w="0" w:type="auto"/>
          </w:tcPr>
          <w:p w:rsidR="004745C8" w:rsidRPr="00430C7A" w:rsidRDefault="004745C8" w:rsidP="00020A32">
            <w:pPr>
              <w:rPr>
                <w:lang w:val="en-US"/>
              </w:rPr>
            </w:pPr>
            <w:r w:rsidRPr="00430C7A">
              <w:rPr>
                <w:color w:val="000000"/>
                <w:sz w:val="22"/>
                <w:szCs w:val="22"/>
                <w:lang w:val="en-US"/>
              </w:rPr>
              <w:t>NM_001285603</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TLR4</w:t>
            </w:r>
          </w:p>
        </w:tc>
        <w:tc>
          <w:tcPr>
            <w:tcW w:w="0" w:type="auto"/>
          </w:tcPr>
          <w:p w:rsidR="004745C8" w:rsidRPr="00430C7A" w:rsidRDefault="004745C8" w:rsidP="00020A32">
            <w:pPr>
              <w:rPr>
                <w:lang w:val="en-US"/>
              </w:rPr>
            </w:pPr>
            <w:r w:rsidRPr="00430C7A">
              <w:rPr>
                <w:color w:val="222222"/>
                <w:sz w:val="22"/>
                <w:szCs w:val="22"/>
                <w:lang w:val="en-US"/>
              </w:rPr>
              <w:t>TTCAACCGTATCACGGCCTC</w:t>
            </w:r>
          </w:p>
        </w:tc>
        <w:tc>
          <w:tcPr>
            <w:tcW w:w="0" w:type="auto"/>
          </w:tcPr>
          <w:p w:rsidR="004745C8" w:rsidRPr="00430C7A" w:rsidRDefault="004745C8" w:rsidP="00020A32">
            <w:pPr>
              <w:rPr>
                <w:lang w:val="en-US"/>
              </w:rPr>
            </w:pPr>
            <w:r w:rsidRPr="00430C7A">
              <w:rPr>
                <w:color w:val="222222"/>
                <w:sz w:val="22"/>
                <w:szCs w:val="22"/>
                <w:lang w:val="en-US"/>
              </w:rPr>
              <w:t>TGACCCACTGCAGGAAACTC</w:t>
            </w:r>
          </w:p>
        </w:tc>
        <w:tc>
          <w:tcPr>
            <w:tcW w:w="0" w:type="auto"/>
          </w:tcPr>
          <w:p w:rsidR="004745C8" w:rsidRPr="00430C7A" w:rsidRDefault="004745C8" w:rsidP="00020A32">
            <w:pPr>
              <w:rPr>
                <w:lang w:val="en-US"/>
              </w:rPr>
            </w:pPr>
            <w:r w:rsidRPr="00430C7A">
              <w:rPr>
                <w:color w:val="000000"/>
                <w:sz w:val="22"/>
                <w:szCs w:val="22"/>
                <w:lang w:val="en-US"/>
              </w:rPr>
              <w:t>NM_001285574</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TNF</w:t>
            </w:r>
          </w:p>
        </w:tc>
        <w:tc>
          <w:tcPr>
            <w:tcW w:w="0" w:type="auto"/>
          </w:tcPr>
          <w:p w:rsidR="004745C8" w:rsidRPr="00430C7A" w:rsidRDefault="004745C8" w:rsidP="00020A32">
            <w:pPr>
              <w:rPr>
                <w:lang w:val="en-US"/>
              </w:rPr>
            </w:pPr>
            <w:r w:rsidRPr="00430C7A">
              <w:rPr>
                <w:color w:val="000000"/>
                <w:sz w:val="22"/>
                <w:szCs w:val="22"/>
                <w:lang w:val="en-US"/>
              </w:rPr>
              <w:t>GCACTTCGGGGTAATCGGC</w:t>
            </w:r>
          </w:p>
        </w:tc>
        <w:tc>
          <w:tcPr>
            <w:tcW w:w="0" w:type="auto"/>
          </w:tcPr>
          <w:p w:rsidR="004745C8" w:rsidRPr="00430C7A" w:rsidRDefault="004745C8" w:rsidP="00020A32">
            <w:pPr>
              <w:rPr>
                <w:lang w:val="en-US"/>
              </w:rPr>
            </w:pPr>
            <w:r w:rsidRPr="00430C7A">
              <w:rPr>
                <w:color w:val="000000"/>
                <w:sz w:val="22"/>
                <w:szCs w:val="22"/>
                <w:lang w:val="en-US"/>
              </w:rPr>
              <w:t>GCCTTGAGGGCATTGGCAT</w:t>
            </w:r>
          </w:p>
        </w:tc>
        <w:tc>
          <w:tcPr>
            <w:tcW w:w="0" w:type="auto"/>
          </w:tcPr>
          <w:p w:rsidR="004745C8" w:rsidRPr="00430C7A" w:rsidRDefault="004745C8" w:rsidP="00020A32">
            <w:pPr>
              <w:rPr>
                <w:lang w:val="en-US"/>
              </w:rPr>
            </w:pPr>
            <w:r w:rsidRPr="00430C7A">
              <w:rPr>
                <w:color w:val="000000"/>
                <w:sz w:val="22"/>
                <w:szCs w:val="22"/>
                <w:lang w:val="en-US"/>
              </w:rPr>
              <w:t>NM_001286442</w:t>
            </w:r>
          </w:p>
        </w:tc>
      </w:tr>
      <w:tr w:rsidR="004745C8" w:rsidRPr="00430C7A" w:rsidTr="00020A32">
        <w:tc>
          <w:tcPr>
            <w:tcW w:w="0" w:type="auto"/>
          </w:tcPr>
          <w:p w:rsidR="004745C8" w:rsidRPr="00430C7A" w:rsidRDefault="004745C8" w:rsidP="00020A32">
            <w:pPr>
              <w:rPr>
                <w:lang w:val="en-US"/>
              </w:rPr>
            </w:pPr>
            <w:r w:rsidRPr="00430C7A">
              <w:rPr>
                <w:i/>
                <w:color w:val="000000"/>
                <w:sz w:val="22"/>
                <w:szCs w:val="22"/>
                <w:lang w:val="en-US"/>
              </w:rPr>
              <w:t>TOLLIP</w:t>
            </w:r>
          </w:p>
        </w:tc>
        <w:tc>
          <w:tcPr>
            <w:tcW w:w="0" w:type="auto"/>
          </w:tcPr>
          <w:p w:rsidR="004745C8" w:rsidRPr="00430C7A" w:rsidRDefault="004745C8" w:rsidP="00020A32">
            <w:pPr>
              <w:rPr>
                <w:lang w:val="en-US"/>
              </w:rPr>
            </w:pPr>
            <w:r w:rsidRPr="00430C7A">
              <w:rPr>
                <w:color w:val="222222"/>
                <w:sz w:val="22"/>
                <w:szCs w:val="22"/>
                <w:lang w:val="en-US"/>
              </w:rPr>
              <w:t>CGACGTAGGCTTAGCGTGAA</w:t>
            </w:r>
          </w:p>
        </w:tc>
        <w:tc>
          <w:tcPr>
            <w:tcW w:w="0" w:type="auto"/>
          </w:tcPr>
          <w:p w:rsidR="004745C8" w:rsidRPr="00430C7A" w:rsidRDefault="004745C8" w:rsidP="00020A32">
            <w:pPr>
              <w:rPr>
                <w:lang w:val="en-US"/>
              </w:rPr>
            </w:pPr>
            <w:r w:rsidRPr="00430C7A">
              <w:rPr>
                <w:color w:val="222222"/>
                <w:sz w:val="22"/>
                <w:szCs w:val="22"/>
                <w:lang w:val="en-US"/>
              </w:rPr>
              <w:t>CTGGTCTCACGCATCTACCG</w:t>
            </w:r>
          </w:p>
        </w:tc>
        <w:tc>
          <w:tcPr>
            <w:tcW w:w="0" w:type="auto"/>
          </w:tcPr>
          <w:p w:rsidR="004745C8" w:rsidRPr="00430C7A" w:rsidRDefault="004745C8" w:rsidP="00020A32">
            <w:pPr>
              <w:rPr>
                <w:lang w:val="en-US"/>
              </w:rPr>
            </w:pPr>
            <w:r w:rsidRPr="00430C7A">
              <w:rPr>
                <w:color w:val="000000"/>
                <w:sz w:val="22"/>
                <w:szCs w:val="22"/>
                <w:lang w:val="en-US"/>
              </w:rPr>
              <w:t>XM_013976999</w:t>
            </w:r>
          </w:p>
        </w:tc>
      </w:tr>
      <w:tr w:rsidR="004745C8" w:rsidRPr="00430C7A" w:rsidTr="00020A32">
        <w:tc>
          <w:tcPr>
            <w:tcW w:w="0" w:type="auto"/>
            <w:tcBorders>
              <w:bottom w:val="single" w:sz="4" w:space="0" w:color="auto"/>
            </w:tcBorders>
          </w:tcPr>
          <w:p w:rsidR="004745C8" w:rsidRPr="00430C7A" w:rsidRDefault="004745C8" w:rsidP="00020A32">
            <w:pPr>
              <w:rPr>
                <w:lang w:val="en-US"/>
              </w:rPr>
            </w:pPr>
            <w:r w:rsidRPr="00430C7A">
              <w:rPr>
                <w:i/>
                <w:color w:val="000000"/>
                <w:sz w:val="22"/>
                <w:szCs w:val="22"/>
                <w:lang w:val="en-US"/>
              </w:rPr>
              <w:t>UXT</w:t>
            </w:r>
          </w:p>
        </w:tc>
        <w:tc>
          <w:tcPr>
            <w:tcW w:w="0" w:type="auto"/>
            <w:tcBorders>
              <w:bottom w:val="single" w:sz="4" w:space="0" w:color="auto"/>
            </w:tcBorders>
          </w:tcPr>
          <w:p w:rsidR="004745C8" w:rsidRPr="00430C7A" w:rsidRDefault="004745C8" w:rsidP="00020A32">
            <w:pPr>
              <w:rPr>
                <w:lang w:val="en-US"/>
              </w:rPr>
            </w:pPr>
            <w:r w:rsidRPr="00430C7A">
              <w:rPr>
                <w:color w:val="000000"/>
                <w:sz w:val="22"/>
                <w:szCs w:val="22"/>
                <w:lang w:val="en-US"/>
              </w:rPr>
              <w:t>TGTGGCCCTTGGATATGGTT</w:t>
            </w:r>
          </w:p>
        </w:tc>
        <w:tc>
          <w:tcPr>
            <w:tcW w:w="0" w:type="auto"/>
            <w:tcBorders>
              <w:bottom w:val="single" w:sz="4" w:space="0" w:color="auto"/>
            </w:tcBorders>
          </w:tcPr>
          <w:p w:rsidR="004745C8" w:rsidRPr="00430C7A" w:rsidRDefault="004745C8" w:rsidP="00020A32">
            <w:pPr>
              <w:rPr>
                <w:lang w:val="en-US"/>
              </w:rPr>
            </w:pPr>
            <w:r w:rsidRPr="00430C7A">
              <w:rPr>
                <w:color w:val="000000"/>
                <w:sz w:val="22"/>
                <w:szCs w:val="22"/>
                <w:lang w:val="en-US"/>
              </w:rPr>
              <w:t>GGTTGTCGCTGAGCTCTGTG</w:t>
            </w:r>
          </w:p>
        </w:tc>
        <w:tc>
          <w:tcPr>
            <w:tcW w:w="0" w:type="auto"/>
            <w:tcBorders>
              <w:bottom w:val="single" w:sz="4" w:space="0" w:color="auto"/>
            </w:tcBorders>
          </w:tcPr>
          <w:p w:rsidR="004745C8" w:rsidRPr="00430C7A" w:rsidRDefault="004745C8" w:rsidP="00020A32">
            <w:pPr>
              <w:rPr>
                <w:lang w:val="en-US"/>
              </w:rPr>
            </w:pPr>
            <w:r w:rsidRPr="00430C7A">
              <w:rPr>
                <w:color w:val="000000"/>
                <w:sz w:val="22"/>
                <w:szCs w:val="22"/>
                <w:lang w:val="en-US"/>
              </w:rPr>
              <w:t>XM_005700842</w:t>
            </w:r>
          </w:p>
        </w:tc>
      </w:tr>
    </w:tbl>
    <w:p w:rsidR="004745C8" w:rsidRDefault="004745C8" w:rsidP="00907E29">
      <w:pPr>
        <w:rPr>
          <w:color w:val="000000"/>
          <w:sz w:val="22"/>
          <w:szCs w:val="22"/>
          <w:lang w:val="en-US"/>
        </w:rPr>
      </w:pPr>
      <w:r w:rsidRPr="00430C7A">
        <w:rPr>
          <w:color w:val="000000"/>
          <w:sz w:val="22"/>
          <w:szCs w:val="22"/>
          <w:vertAlign w:val="superscript"/>
          <w:lang w:val="en-US"/>
        </w:rPr>
        <w:t>1</w:t>
      </w:r>
      <w:r w:rsidRPr="00430C7A">
        <w:rPr>
          <w:color w:val="000000"/>
          <w:sz w:val="22"/>
          <w:szCs w:val="22"/>
          <w:lang w:val="en-US"/>
        </w:rPr>
        <w:t>GenBank Accession Numbe</w:t>
      </w:r>
      <w:r>
        <w:rPr>
          <w:color w:val="000000"/>
          <w:sz w:val="22"/>
          <w:szCs w:val="22"/>
          <w:lang w:val="en-US"/>
        </w:rPr>
        <w:t>r</w:t>
      </w:r>
    </w:p>
    <w:p w:rsidR="004745C8" w:rsidRPr="00114056" w:rsidRDefault="004745C8" w:rsidP="00907E29">
      <w:pPr>
        <w:rPr>
          <w:color w:val="000000"/>
          <w:sz w:val="22"/>
          <w:szCs w:val="22"/>
          <w:lang w:val="en-US"/>
        </w:rPr>
      </w:pPr>
    </w:p>
    <w:p w:rsidR="004745C8" w:rsidRDefault="004745C8">
      <w:pPr>
        <w:spacing w:line="480" w:lineRule="auto"/>
        <w:jc w:val="both"/>
        <w:rPr>
          <w:rFonts w:ascii="Times New Roman" w:hAnsi="Times New Roman"/>
          <w:b/>
          <w:color w:val="000000"/>
          <w:lang w:val="en-US"/>
        </w:rPr>
        <w:sectPr w:rsidR="004745C8" w:rsidSect="00BE473C">
          <w:pgSz w:w="16840" w:h="11900" w:orient="landscape"/>
          <w:pgMar w:top="1797" w:right="1440" w:bottom="1797" w:left="1440" w:header="709" w:footer="709" w:gutter="0"/>
          <w:lnNumType w:countBy="1" w:restart="continuous"/>
          <w:cols w:space="708"/>
          <w:docGrid w:linePitch="360"/>
        </w:sectPr>
      </w:pPr>
    </w:p>
    <w:p w:rsidR="004745C8" w:rsidRPr="005E440E" w:rsidRDefault="004745C8">
      <w:pPr>
        <w:spacing w:line="480" w:lineRule="auto"/>
        <w:jc w:val="both"/>
        <w:rPr>
          <w:rFonts w:ascii="Times New Roman" w:hAnsi="Times New Roman"/>
          <w:b/>
          <w:color w:val="000000"/>
          <w:lang w:val="en-US"/>
        </w:rPr>
      </w:pPr>
      <w:r w:rsidRPr="005E440E">
        <w:rPr>
          <w:rFonts w:ascii="Times New Roman" w:hAnsi="Times New Roman"/>
          <w:b/>
          <w:color w:val="000000"/>
          <w:lang w:val="en-US"/>
        </w:rPr>
        <w:lastRenderedPageBreak/>
        <w:t>Reference</w:t>
      </w:r>
      <w:r>
        <w:rPr>
          <w:rFonts w:ascii="Times New Roman" w:hAnsi="Times New Roman"/>
          <w:b/>
          <w:color w:val="000000"/>
          <w:lang w:val="en-US"/>
        </w:rPr>
        <w:t>s</w:t>
      </w:r>
    </w:p>
    <w:p w:rsidR="004745C8" w:rsidRDefault="004745C8" w:rsidP="009B5CFE">
      <w:pPr>
        <w:pStyle w:val="ListParagraph"/>
        <w:numPr>
          <w:ilvl w:val="0"/>
          <w:numId w:val="18"/>
        </w:numPr>
        <w:jc w:val="both"/>
        <w:rPr>
          <w:rFonts w:ascii="Times New Roman" w:hAnsi="Times New Roman"/>
          <w:color w:val="000000"/>
          <w:lang w:val="en-US"/>
        </w:rPr>
      </w:pPr>
      <w:proofErr w:type="spellStart"/>
      <w:r w:rsidRPr="005E440E">
        <w:rPr>
          <w:rFonts w:ascii="Times New Roman" w:hAnsi="Times New Roman"/>
          <w:color w:val="000000"/>
          <w:lang w:val="en-US"/>
        </w:rPr>
        <w:t>Bionaz</w:t>
      </w:r>
      <w:proofErr w:type="spellEnd"/>
      <w:r w:rsidRPr="005E440E">
        <w:rPr>
          <w:rFonts w:ascii="Times New Roman" w:hAnsi="Times New Roman"/>
          <w:color w:val="000000"/>
          <w:lang w:val="en-US"/>
        </w:rPr>
        <w:t xml:space="preserve"> M, </w:t>
      </w:r>
      <w:proofErr w:type="spellStart"/>
      <w:r w:rsidRPr="005E440E">
        <w:rPr>
          <w:rFonts w:ascii="Times New Roman" w:hAnsi="Times New Roman"/>
          <w:color w:val="000000"/>
          <w:lang w:val="en-US"/>
        </w:rPr>
        <w:t>Loor</w:t>
      </w:r>
      <w:proofErr w:type="spellEnd"/>
      <w:r w:rsidRPr="005E440E">
        <w:rPr>
          <w:rFonts w:ascii="Times New Roman" w:hAnsi="Times New Roman"/>
          <w:color w:val="000000"/>
          <w:lang w:val="en-US"/>
        </w:rPr>
        <w:t xml:space="preserve"> JJ. Identification of reference genes for quantitative real-time PCR in the bovine mammary gland during the lactation cycle. </w:t>
      </w:r>
      <w:proofErr w:type="spellStart"/>
      <w:r w:rsidRPr="005E440E">
        <w:rPr>
          <w:rFonts w:ascii="Times New Roman" w:hAnsi="Times New Roman"/>
          <w:color w:val="000000"/>
          <w:lang w:val="en-US"/>
        </w:rPr>
        <w:t>Physiol</w:t>
      </w:r>
      <w:proofErr w:type="spellEnd"/>
      <w:r w:rsidRPr="005E440E">
        <w:rPr>
          <w:rFonts w:ascii="Times New Roman" w:hAnsi="Times New Roman"/>
          <w:color w:val="000000"/>
          <w:lang w:val="en-US"/>
        </w:rPr>
        <w:t xml:space="preserve"> </w:t>
      </w:r>
      <w:proofErr w:type="spellStart"/>
      <w:r w:rsidRPr="005E440E">
        <w:rPr>
          <w:rFonts w:ascii="Times New Roman" w:hAnsi="Times New Roman"/>
          <w:color w:val="000000"/>
          <w:lang w:val="en-US"/>
        </w:rPr>
        <w:t>Genom</w:t>
      </w:r>
      <w:proofErr w:type="spellEnd"/>
      <w:r w:rsidRPr="005E440E">
        <w:rPr>
          <w:rFonts w:ascii="Times New Roman" w:hAnsi="Times New Roman"/>
          <w:color w:val="000000"/>
          <w:lang w:val="en-US"/>
        </w:rPr>
        <w:t>. 2007;29:312-9.</w:t>
      </w:r>
    </w:p>
    <w:p w:rsidR="004745C8" w:rsidRPr="004C4A55" w:rsidRDefault="004745C8" w:rsidP="00D73360">
      <w:pPr>
        <w:pStyle w:val="ListParagraph"/>
        <w:numPr>
          <w:ilvl w:val="0"/>
          <w:numId w:val="18"/>
          <w:numberingChange w:id="1" w:author="Lab 11" w:date="2016-11-04T10:46:00Z" w:original="%1:2:0:."/>
        </w:numPr>
        <w:jc w:val="both"/>
        <w:rPr>
          <w:rFonts w:ascii="Times New Roman" w:hAnsi="Times New Roman"/>
          <w:color w:val="000000"/>
          <w:lang w:val="en-US"/>
        </w:rPr>
      </w:pPr>
      <w:proofErr w:type="spellStart"/>
      <w:r w:rsidRPr="004C4A55">
        <w:rPr>
          <w:rFonts w:ascii="Times New Roman" w:hAnsi="Times New Roman"/>
          <w:color w:val="000000"/>
          <w:lang w:val="en-US"/>
        </w:rPr>
        <w:t>Strandberg</w:t>
      </w:r>
      <w:proofErr w:type="spellEnd"/>
      <w:r w:rsidRPr="004C4A55">
        <w:rPr>
          <w:rFonts w:ascii="Times New Roman" w:hAnsi="Times New Roman"/>
          <w:color w:val="000000"/>
          <w:lang w:val="en-US"/>
        </w:rPr>
        <w:t xml:space="preserve"> Y, Gray C, </w:t>
      </w:r>
      <w:proofErr w:type="spellStart"/>
      <w:r w:rsidRPr="004C4A55">
        <w:rPr>
          <w:rFonts w:ascii="Times New Roman" w:hAnsi="Times New Roman"/>
          <w:color w:val="000000"/>
          <w:lang w:val="en-US"/>
        </w:rPr>
        <w:t>Vuocolo</w:t>
      </w:r>
      <w:proofErr w:type="spellEnd"/>
      <w:r w:rsidRPr="004C4A55">
        <w:rPr>
          <w:rFonts w:ascii="Times New Roman" w:hAnsi="Times New Roman"/>
          <w:color w:val="000000"/>
          <w:lang w:val="en-US"/>
        </w:rPr>
        <w:t xml:space="preserve"> T, Donaldson L, Broadway M, </w:t>
      </w:r>
      <w:proofErr w:type="spellStart"/>
      <w:r w:rsidRPr="004C4A55">
        <w:rPr>
          <w:rFonts w:ascii="Times New Roman" w:hAnsi="Times New Roman"/>
          <w:color w:val="000000"/>
          <w:lang w:val="en-US"/>
        </w:rPr>
        <w:t>Tellam</w:t>
      </w:r>
      <w:proofErr w:type="spellEnd"/>
      <w:r w:rsidRPr="004C4A55">
        <w:rPr>
          <w:rFonts w:ascii="Times New Roman" w:hAnsi="Times New Roman"/>
          <w:color w:val="000000"/>
          <w:lang w:val="en-US"/>
        </w:rPr>
        <w:t xml:space="preserve"> R. Lipopolysaccharide and </w:t>
      </w:r>
      <w:proofErr w:type="spellStart"/>
      <w:r w:rsidRPr="004C4A55">
        <w:rPr>
          <w:rFonts w:ascii="Times New Roman" w:hAnsi="Times New Roman"/>
          <w:color w:val="000000"/>
          <w:lang w:val="en-US"/>
        </w:rPr>
        <w:t>lipoteichoic</w:t>
      </w:r>
      <w:proofErr w:type="spellEnd"/>
      <w:r w:rsidRPr="004C4A55">
        <w:rPr>
          <w:rFonts w:ascii="Times New Roman" w:hAnsi="Times New Roman"/>
          <w:color w:val="000000"/>
          <w:lang w:val="en-US"/>
        </w:rPr>
        <w:t xml:space="preserve"> acid induce different innate immune responses in bovine mammary epithelial cells. Cytokine. 2005;31:72-86.</w:t>
      </w:r>
    </w:p>
    <w:p w:rsidR="004745C8" w:rsidRPr="001C6608" w:rsidRDefault="004745C8" w:rsidP="00D73360">
      <w:pPr>
        <w:pStyle w:val="ListParagraph"/>
        <w:numPr>
          <w:ilvl w:val="0"/>
          <w:numId w:val="18"/>
          <w:numberingChange w:id="2" w:author="Lab 11" w:date="2016-11-04T10:46:00Z" w:original="%1:3:0:."/>
        </w:numPr>
        <w:jc w:val="both"/>
        <w:rPr>
          <w:rFonts w:ascii="Times New Roman" w:hAnsi="Times New Roman"/>
          <w:color w:val="000000"/>
          <w:lang w:val="en-US"/>
        </w:rPr>
      </w:pPr>
      <w:r w:rsidRPr="004C4A55">
        <w:rPr>
          <w:rFonts w:ascii="Times New Roman" w:hAnsi="Times New Roman"/>
          <w:color w:val="000000"/>
          <w:lang w:val="en-US"/>
        </w:rPr>
        <w:t xml:space="preserve">Gilbert FB, Cunha P, Jensen K, Glass EJ, </w:t>
      </w:r>
      <w:proofErr w:type="spellStart"/>
      <w:r w:rsidRPr="004C4A55">
        <w:rPr>
          <w:rFonts w:ascii="Times New Roman" w:hAnsi="Times New Roman"/>
          <w:color w:val="000000"/>
          <w:lang w:val="en-US"/>
        </w:rPr>
        <w:t>Foucras</w:t>
      </w:r>
      <w:proofErr w:type="spellEnd"/>
      <w:r w:rsidRPr="004C4A55">
        <w:rPr>
          <w:rFonts w:ascii="Times New Roman" w:hAnsi="Times New Roman"/>
          <w:color w:val="000000"/>
          <w:lang w:val="en-US"/>
        </w:rPr>
        <w:t xml:space="preserve"> G, Robert-</w:t>
      </w:r>
      <w:proofErr w:type="spellStart"/>
      <w:r w:rsidRPr="004C4A55">
        <w:rPr>
          <w:rFonts w:ascii="Times New Roman" w:hAnsi="Times New Roman"/>
          <w:color w:val="000000"/>
          <w:lang w:val="en-US"/>
        </w:rPr>
        <w:t>Granie</w:t>
      </w:r>
      <w:proofErr w:type="spellEnd"/>
      <w:r w:rsidRPr="004C4A55">
        <w:rPr>
          <w:rFonts w:ascii="Times New Roman" w:hAnsi="Times New Roman"/>
          <w:color w:val="000000"/>
          <w:lang w:val="en-US"/>
        </w:rPr>
        <w:t xml:space="preserve"> C</w:t>
      </w:r>
      <w:r w:rsidRPr="00B5657F">
        <w:rPr>
          <w:rFonts w:ascii="Times New Roman" w:hAnsi="Times New Roman"/>
          <w:color w:val="000000"/>
          <w:lang w:val="en-US"/>
        </w:rPr>
        <w:t xml:space="preserve">, </w:t>
      </w:r>
      <w:r w:rsidRPr="001C6608">
        <w:rPr>
          <w:rFonts w:ascii="Times New Roman" w:hAnsi="Times New Roman"/>
          <w:lang w:val="en-US"/>
        </w:rPr>
        <w:t>et al.</w:t>
      </w:r>
      <w:r w:rsidRPr="00B5657F">
        <w:rPr>
          <w:rFonts w:ascii="Times New Roman" w:hAnsi="Times New Roman"/>
          <w:color w:val="000000"/>
          <w:lang w:val="en-US"/>
        </w:rPr>
        <w:t xml:space="preserve"> Differential response of bovine mammary epithelial cells to </w:t>
      </w:r>
      <w:r w:rsidRPr="00B5657F">
        <w:rPr>
          <w:rFonts w:ascii="Times New Roman" w:hAnsi="Times New Roman"/>
          <w:i/>
          <w:color w:val="000000"/>
          <w:lang w:val="en-US"/>
        </w:rPr>
        <w:t>Staphylococcus aureus</w:t>
      </w:r>
      <w:r w:rsidRPr="001C6608">
        <w:rPr>
          <w:rFonts w:ascii="Times New Roman" w:hAnsi="Times New Roman"/>
          <w:color w:val="000000"/>
          <w:lang w:val="en-US"/>
        </w:rPr>
        <w:t xml:space="preserve"> or </w:t>
      </w:r>
      <w:r w:rsidRPr="001C6608">
        <w:rPr>
          <w:rFonts w:ascii="Times New Roman" w:hAnsi="Times New Roman"/>
          <w:i/>
          <w:color w:val="000000"/>
          <w:lang w:val="en-US"/>
        </w:rPr>
        <w:t>Escherichia coli</w:t>
      </w:r>
      <w:r w:rsidRPr="001C6608">
        <w:rPr>
          <w:rFonts w:ascii="Times New Roman" w:hAnsi="Times New Roman"/>
          <w:color w:val="000000"/>
          <w:lang w:val="en-US"/>
        </w:rPr>
        <w:t xml:space="preserve"> agonists of the innate immune system. Vet Res. 2013;44:40.</w:t>
      </w:r>
    </w:p>
    <w:p w:rsidR="004745C8" w:rsidRPr="004C4A55" w:rsidRDefault="004745C8" w:rsidP="00D73360">
      <w:pPr>
        <w:pStyle w:val="ListParagraph"/>
        <w:numPr>
          <w:ilvl w:val="0"/>
          <w:numId w:val="18"/>
          <w:numberingChange w:id="3" w:author="Lab 11" w:date="2016-11-04T10:46:00Z" w:original="%1:4:0:."/>
        </w:numPr>
        <w:jc w:val="both"/>
        <w:rPr>
          <w:rFonts w:ascii="Times New Roman" w:hAnsi="Times New Roman"/>
          <w:color w:val="000000"/>
          <w:lang w:val="en-US"/>
        </w:rPr>
      </w:pPr>
      <w:proofErr w:type="spellStart"/>
      <w:r w:rsidRPr="001C6608">
        <w:rPr>
          <w:rFonts w:ascii="Times New Roman" w:hAnsi="Times New Roman"/>
          <w:color w:val="000000"/>
          <w:lang w:val="en-GB"/>
        </w:rPr>
        <w:t>Zbinden</w:t>
      </w:r>
      <w:proofErr w:type="spellEnd"/>
      <w:r w:rsidRPr="001C6608">
        <w:rPr>
          <w:rFonts w:ascii="Times New Roman" w:hAnsi="Times New Roman"/>
          <w:color w:val="000000"/>
          <w:lang w:val="en-GB"/>
        </w:rPr>
        <w:t xml:space="preserve"> C, Stephan R, </w:t>
      </w:r>
      <w:proofErr w:type="spellStart"/>
      <w:r w:rsidRPr="001C6608">
        <w:rPr>
          <w:rFonts w:ascii="Times New Roman" w:hAnsi="Times New Roman"/>
          <w:color w:val="000000"/>
          <w:lang w:val="en-GB"/>
        </w:rPr>
        <w:t>Johler</w:t>
      </w:r>
      <w:proofErr w:type="spellEnd"/>
      <w:r w:rsidRPr="001C6608">
        <w:rPr>
          <w:rFonts w:ascii="Times New Roman" w:hAnsi="Times New Roman"/>
          <w:color w:val="000000"/>
          <w:lang w:val="en-GB"/>
        </w:rPr>
        <w:t xml:space="preserve"> S, </w:t>
      </w:r>
      <w:proofErr w:type="spellStart"/>
      <w:r w:rsidRPr="001C6608">
        <w:rPr>
          <w:rFonts w:ascii="Times New Roman" w:hAnsi="Times New Roman"/>
          <w:color w:val="000000"/>
          <w:lang w:val="en-GB"/>
        </w:rPr>
        <w:t>Borel</w:t>
      </w:r>
      <w:proofErr w:type="spellEnd"/>
      <w:r w:rsidRPr="001C6608">
        <w:rPr>
          <w:rFonts w:ascii="Times New Roman" w:hAnsi="Times New Roman"/>
          <w:color w:val="000000"/>
          <w:lang w:val="en-GB"/>
        </w:rPr>
        <w:t xml:space="preserve"> N, Bunter J, </w:t>
      </w:r>
      <w:proofErr w:type="spellStart"/>
      <w:r w:rsidRPr="001C6608">
        <w:rPr>
          <w:rFonts w:ascii="Times New Roman" w:hAnsi="Times New Roman"/>
          <w:color w:val="000000"/>
          <w:lang w:val="en-GB"/>
        </w:rPr>
        <w:t>Bruckmaier</w:t>
      </w:r>
      <w:proofErr w:type="spellEnd"/>
      <w:r w:rsidRPr="001C6608">
        <w:rPr>
          <w:rFonts w:ascii="Times New Roman" w:hAnsi="Times New Roman"/>
          <w:color w:val="000000"/>
          <w:lang w:val="en-GB"/>
        </w:rPr>
        <w:t xml:space="preserve"> RM, </w:t>
      </w:r>
      <w:r w:rsidRPr="001C6608">
        <w:rPr>
          <w:rFonts w:ascii="Times New Roman" w:hAnsi="Times New Roman"/>
          <w:lang w:val="de-DE"/>
        </w:rPr>
        <w:t>et al</w:t>
      </w:r>
      <w:r w:rsidRPr="00B5657F">
        <w:rPr>
          <w:rFonts w:ascii="Times New Roman" w:hAnsi="Times New Roman"/>
          <w:color w:val="000000"/>
          <w:lang w:val="de-DE"/>
        </w:rPr>
        <w:t>.</w:t>
      </w:r>
      <w:r w:rsidRPr="00B755CE">
        <w:rPr>
          <w:rFonts w:ascii="Times New Roman" w:hAnsi="Times New Roman"/>
          <w:color w:val="000000"/>
          <w:lang w:val="en-US"/>
        </w:rPr>
        <w:t xml:space="preserve"> </w:t>
      </w:r>
      <w:r w:rsidRPr="004C4A55">
        <w:rPr>
          <w:rFonts w:ascii="Times New Roman" w:hAnsi="Times New Roman"/>
          <w:color w:val="000000"/>
          <w:lang w:val="en-US"/>
        </w:rPr>
        <w:t xml:space="preserve">The inflammatory response of primary bovine mammary epithelial cells to </w:t>
      </w:r>
      <w:r w:rsidRPr="004C4A55">
        <w:rPr>
          <w:rFonts w:ascii="Times New Roman" w:hAnsi="Times New Roman"/>
          <w:i/>
          <w:color w:val="000000"/>
          <w:lang w:val="en-US"/>
        </w:rPr>
        <w:t xml:space="preserve">Staphylococcus aureus </w:t>
      </w:r>
      <w:r w:rsidRPr="004C4A55">
        <w:rPr>
          <w:rFonts w:ascii="Times New Roman" w:hAnsi="Times New Roman"/>
          <w:color w:val="000000"/>
          <w:lang w:val="en-US"/>
        </w:rPr>
        <w:t>strains is linked to the</w:t>
      </w:r>
      <w:r>
        <w:rPr>
          <w:rFonts w:ascii="Times New Roman" w:hAnsi="Times New Roman"/>
          <w:color w:val="000000"/>
          <w:lang w:val="en-US"/>
        </w:rPr>
        <w:t xml:space="preserve"> bacterial phenotype. </w:t>
      </w:r>
      <w:proofErr w:type="spellStart"/>
      <w:r>
        <w:rPr>
          <w:rFonts w:ascii="Times New Roman" w:hAnsi="Times New Roman"/>
          <w:color w:val="000000"/>
          <w:lang w:val="en-US"/>
        </w:rPr>
        <w:t>PLoS</w:t>
      </w:r>
      <w:proofErr w:type="spellEnd"/>
      <w:r>
        <w:rPr>
          <w:rFonts w:ascii="Times New Roman" w:hAnsi="Times New Roman"/>
          <w:color w:val="000000"/>
          <w:lang w:val="en-US"/>
        </w:rPr>
        <w:t xml:space="preserve"> One.</w:t>
      </w:r>
      <w:r w:rsidRPr="00CF19D3">
        <w:rPr>
          <w:rFonts w:ascii="Times New Roman" w:hAnsi="Times New Roman"/>
          <w:color w:val="000000"/>
          <w:lang w:val="de-DE"/>
        </w:rPr>
        <w:t xml:space="preserve"> </w:t>
      </w:r>
      <w:r w:rsidRPr="004C4A55">
        <w:rPr>
          <w:rFonts w:ascii="Times New Roman" w:hAnsi="Times New Roman"/>
          <w:color w:val="000000"/>
          <w:lang w:val="en-US"/>
        </w:rPr>
        <w:t>2014;9:e87374.</w:t>
      </w:r>
    </w:p>
    <w:p w:rsidR="004745C8" w:rsidRDefault="004745C8" w:rsidP="009B5CFE">
      <w:pPr>
        <w:pStyle w:val="ListParagraph"/>
        <w:numPr>
          <w:ilvl w:val="0"/>
          <w:numId w:val="18"/>
          <w:numberingChange w:id="4" w:author="Lab 11" w:date="2016-11-04T10:46:00Z" w:original="%1:5:0:."/>
        </w:numPr>
        <w:jc w:val="both"/>
        <w:rPr>
          <w:rFonts w:ascii="Times New Roman" w:hAnsi="Times New Roman"/>
          <w:color w:val="000000"/>
          <w:lang w:val="en-US"/>
        </w:rPr>
      </w:pPr>
      <w:proofErr w:type="spellStart"/>
      <w:r w:rsidRPr="004C4A55">
        <w:rPr>
          <w:rFonts w:ascii="Times New Roman" w:hAnsi="Times New Roman"/>
          <w:color w:val="000000"/>
          <w:lang w:val="en-US"/>
        </w:rPr>
        <w:t>Ibeagha-Awemu</w:t>
      </w:r>
      <w:proofErr w:type="spellEnd"/>
      <w:r w:rsidRPr="004C4A55">
        <w:rPr>
          <w:rFonts w:ascii="Times New Roman" w:hAnsi="Times New Roman"/>
          <w:color w:val="000000"/>
          <w:lang w:val="en-US"/>
        </w:rPr>
        <w:t xml:space="preserve"> EM, Lee JW, </w:t>
      </w:r>
      <w:proofErr w:type="spellStart"/>
      <w:r w:rsidRPr="004C4A55">
        <w:rPr>
          <w:rFonts w:ascii="Times New Roman" w:hAnsi="Times New Roman"/>
          <w:color w:val="000000"/>
          <w:lang w:val="en-US"/>
        </w:rPr>
        <w:t>Ibeagha</w:t>
      </w:r>
      <w:proofErr w:type="spellEnd"/>
      <w:r w:rsidRPr="004C4A55">
        <w:rPr>
          <w:rFonts w:ascii="Times New Roman" w:hAnsi="Times New Roman"/>
          <w:color w:val="000000"/>
          <w:lang w:val="en-US"/>
        </w:rPr>
        <w:t xml:space="preserve"> AE, Bannerman DD, </w:t>
      </w:r>
      <w:proofErr w:type="spellStart"/>
      <w:r w:rsidRPr="004C4A55">
        <w:rPr>
          <w:rFonts w:ascii="Times New Roman" w:hAnsi="Times New Roman"/>
          <w:color w:val="000000"/>
          <w:lang w:val="en-US"/>
        </w:rPr>
        <w:t>Paape</w:t>
      </w:r>
      <w:proofErr w:type="spellEnd"/>
      <w:r w:rsidRPr="004C4A55">
        <w:rPr>
          <w:rFonts w:ascii="Times New Roman" w:hAnsi="Times New Roman"/>
          <w:color w:val="000000"/>
          <w:lang w:val="en-US"/>
        </w:rPr>
        <w:t xml:space="preserve"> MJ, Zhao X. Bacterial lipopolysaccharide induces increased expression of toll-like receptor (TLR) 4 and downstream TLR signaling molecules in bovine mammary epithelial cells. Vet Res. 2008;39:11.</w:t>
      </w:r>
    </w:p>
    <w:sectPr w:rsidR="004745C8" w:rsidSect="00BE473C">
      <w:pgSz w:w="11900" w:h="16840"/>
      <w:pgMar w:top="1440" w:right="1797" w:bottom="1440" w:left="1797"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54C" w:rsidRDefault="0068754C" w:rsidP="004C6482">
      <w:r>
        <w:separator/>
      </w:r>
    </w:p>
  </w:endnote>
  <w:endnote w:type="continuationSeparator" w:id="0">
    <w:p w:rsidR="0068754C" w:rsidRDefault="0068754C" w:rsidP="004C6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MS Gothi">
    <w:altName w:val="~??eg"/>
    <w:panose1 w:val="00000000000000000000"/>
    <w:charset w:val="80"/>
    <w:family w:val="modern"/>
    <w:notTrueType/>
    <w:pitch w:val="fixed"/>
    <w:sig w:usb0="00000001" w:usb1="08070000" w:usb2="00000010" w:usb3="00000000" w:csb0="00020000" w:csb1="00000000"/>
  </w:font>
  <w:font w:name="Lucida Grande">
    <w:altName w:val="Franklin Gothic Medium Cond"/>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5C8" w:rsidRDefault="0068754C">
    <w:pPr>
      <w:pStyle w:val="Footer"/>
      <w:jc w:val="right"/>
    </w:pPr>
    <w:r>
      <w:fldChar w:fldCharType="begin"/>
    </w:r>
    <w:r>
      <w:instrText xml:space="preserve"> PAGE   \* MERGEFORMAT </w:instrText>
    </w:r>
    <w:r>
      <w:fldChar w:fldCharType="separate"/>
    </w:r>
    <w:r w:rsidR="001C6608">
      <w:rPr>
        <w:noProof/>
      </w:rPr>
      <w:t>1</w:t>
    </w:r>
    <w:r>
      <w:rPr>
        <w:noProof/>
      </w:rPr>
      <w:fldChar w:fldCharType="end"/>
    </w:r>
  </w:p>
  <w:p w:rsidR="004745C8" w:rsidRDefault="004745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54C" w:rsidRDefault="0068754C" w:rsidP="004C6482">
      <w:r>
        <w:separator/>
      </w:r>
    </w:p>
  </w:footnote>
  <w:footnote w:type="continuationSeparator" w:id="0">
    <w:p w:rsidR="0068754C" w:rsidRDefault="0068754C" w:rsidP="004C64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9646C2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55E213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2CAB78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F52BA3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4E6DB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A8A8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52CF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54E0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4A0E62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00C98C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hybridMultilevel"/>
    <w:tmpl w:val="00000001"/>
    <w:lvl w:ilvl="0" w:tplc="00000001">
      <w:start w:val="2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8E86E46"/>
    <w:multiLevelType w:val="hybridMultilevel"/>
    <w:tmpl w:val="804697C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18495174"/>
    <w:multiLevelType w:val="hybridMultilevel"/>
    <w:tmpl w:val="0D54C0A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1C9F3CD3"/>
    <w:multiLevelType w:val="hybridMultilevel"/>
    <w:tmpl w:val="6450F06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nsid w:val="23C97E09"/>
    <w:multiLevelType w:val="hybridMultilevel"/>
    <w:tmpl w:val="88E681C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nsid w:val="2F0058AE"/>
    <w:multiLevelType w:val="hybridMultilevel"/>
    <w:tmpl w:val="4532F86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nsid w:val="331614C3"/>
    <w:multiLevelType w:val="hybridMultilevel"/>
    <w:tmpl w:val="61683D1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nsid w:val="70343A14"/>
    <w:multiLevelType w:val="hybridMultilevel"/>
    <w:tmpl w:val="B4E6533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6"/>
  </w:num>
  <w:num w:numId="14">
    <w:abstractNumId w:val="13"/>
  </w:num>
  <w:num w:numId="15">
    <w:abstractNumId w:val="12"/>
  </w:num>
  <w:num w:numId="16">
    <w:abstractNumId w:val="17"/>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oNotTrackMoves/>
  <w:defaultTabStop w:val="720"/>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3FDF"/>
    <w:rsid w:val="000004B8"/>
    <w:rsid w:val="00002A8B"/>
    <w:rsid w:val="00002F5E"/>
    <w:rsid w:val="000030E3"/>
    <w:rsid w:val="0000372F"/>
    <w:rsid w:val="00004499"/>
    <w:rsid w:val="0000624A"/>
    <w:rsid w:val="00006489"/>
    <w:rsid w:val="000124A2"/>
    <w:rsid w:val="000162B2"/>
    <w:rsid w:val="0001666C"/>
    <w:rsid w:val="00016D96"/>
    <w:rsid w:val="0001753E"/>
    <w:rsid w:val="000201AB"/>
    <w:rsid w:val="00020A32"/>
    <w:rsid w:val="00022055"/>
    <w:rsid w:val="0002625A"/>
    <w:rsid w:val="00026395"/>
    <w:rsid w:val="00027860"/>
    <w:rsid w:val="00031195"/>
    <w:rsid w:val="000319D8"/>
    <w:rsid w:val="00034589"/>
    <w:rsid w:val="00035350"/>
    <w:rsid w:val="000367C7"/>
    <w:rsid w:val="00040064"/>
    <w:rsid w:val="0004074D"/>
    <w:rsid w:val="00047F75"/>
    <w:rsid w:val="0005556A"/>
    <w:rsid w:val="00056D4F"/>
    <w:rsid w:val="0006063E"/>
    <w:rsid w:val="00061D76"/>
    <w:rsid w:val="0006200E"/>
    <w:rsid w:val="0006339F"/>
    <w:rsid w:val="00074909"/>
    <w:rsid w:val="0007761A"/>
    <w:rsid w:val="000801B7"/>
    <w:rsid w:val="00084178"/>
    <w:rsid w:val="00084222"/>
    <w:rsid w:val="00090BCF"/>
    <w:rsid w:val="00090F04"/>
    <w:rsid w:val="00090F8B"/>
    <w:rsid w:val="00096CA4"/>
    <w:rsid w:val="000978E9"/>
    <w:rsid w:val="000A381A"/>
    <w:rsid w:val="000A4546"/>
    <w:rsid w:val="000A580D"/>
    <w:rsid w:val="000A644D"/>
    <w:rsid w:val="000B3A35"/>
    <w:rsid w:val="000B3B0A"/>
    <w:rsid w:val="000B6279"/>
    <w:rsid w:val="000B6CBE"/>
    <w:rsid w:val="000B733B"/>
    <w:rsid w:val="000B79ED"/>
    <w:rsid w:val="000C28C5"/>
    <w:rsid w:val="000C3293"/>
    <w:rsid w:val="000C52C9"/>
    <w:rsid w:val="000C5637"/>
    <w:rsid w:val="000C7268"/>
    <w:rsid w:val="000C73CA"/>
    <w:rsid w:val="000C7DFC"/>
    <w:rsid w:val="000C7E69"/>
    <w:rsid w:val="000D2B8A"/>
    <w:rsid w:val="000D3336"/>
    <w:rsid w:val="000D58C2"/>
    <w:rsid w:val="000E61E9"/>
    <w:rsid w:val="000F0CC8"/>
    <w:rsid w:val="000F1906"/>
    <w:rsid w:val="000F2483"/>
    <w:rsid w:val="000F53EA"/>
    <w:rsid w:val="000F7935"/>
    <w:rsid w:val="001002AB"/>
    <w:rsid w:val="0010092C"/>
    <w:rsid w:val="0010328A"/>
    <w:rsid w:val="00105098"/>
    <w:rsid w:val="00105AED"/>
    <w:rsid w:val="001071E9"/>
    <w:rsid w:val="00112050"/>
    <w:rsid w:val="00113C3F"/>
    <w:rsid w:val="00114056"/>
    <w:rsid w:val="0012054F"/>
    <w:rsid w:val="00125E05"/>
    <w:rsid w:val="00130AA5"/>
    <w:rsid w:val="00133AC6"/>
    <w:rsid w:val="001376A7"/>
    <w:rsid w:val="00140054"/>
    <w:rsid w:val="00143282"/>
    <w:rsid w:val="0014758F"/>
    <w:rsid w:val="00150C6A"/>
    <w:rsid w:val="00152914"/>
    <w:rsid w:val="0015374B"/>
    <w:rsid w:val="00161EF1"/>
    <w:rsid w:val="00162176"/>
    <w:rsid w:val="00165FBD"/>
    <w:rsid w:val="00167154"/>
    <w:rsid w:val="00167A5A"/>
    <w:rsid w:val="00170F91"/>
    <w:rsid w:val="001743B9"/>
    <w:rsid w:val="001868F3"/>
    <w:rsid w:val="001975DA"/>
    <w:rsid w:val="00197D73"/>
    <w:rsid w:val="001A0A4B"/>
    <w:rsid w:val="001A2AF1"/>
    <w:rsid w:val="001A485E"/>
    <w:rsid w:val="001A4D2A"/>
    <w:rsid w:val="001A4F26"/>
    <w:rsid w:val="001A5319"/>
    <w:rsid w:val="001A5B56"/>
    <w:rsid w:val="001A5C30"/>
    <w:rsid w:val="001A6D10"/>
    <w:rsid w:val="001A772E"/>
    <w:rsid w:val="001B5C54"/>
    <w:rsid w:val="001C0279"/>
    <w:rsid w:val="001C1FB8"/>
    <w:rsid w:val="001C2AFB"/>
    <w:rsid w:val="001C2DA8"/>
    <w:rsid w:val="001C6608"/>
    <w:rsid w:val="001C73A3"/>
    <w:rsid w:val="001D666D"/>
    <w:rsid w:val="001E065E"/>
    <w:rsid w:val="001E25C4"/>
    <w:rsid w:val="001F084A"/>
    <w:rsid w:val="001F1D0D"/>
    <w:rsid w:val="001F1DE4"/>
    <w:rsid w:val="001F268F"/>
    <w:rsid w:val="001F5525"/>
    <w:rsid w:val="001F5736"/>
    <w:rsid w:val="00202631"/>
    <w:rsid w:val="00207097"/>
    <w:rsid w:val="002071D5"/>
    <w:rsid w:val="00211998"/>
    <w:rsid w:val="002119D8"/>
    <w:rsid w:val="002204F8"/>
    <w:rsid w:val="00220C2B"/>
    <w:rsid w:val="0022350E"/>
    <w:rsid w:val="00226F49"/>
    <w:rsid w:val="00230341"/>
    <w:rsid w:val="002322C3"/>
    <w:rsid w:val="00232816"/>
    <w:rsid w:val="00233407"/>
    <w:rsid w:val="00233881"/>
    <w:rsid w:val="002371ED"/>
    <w:rsid w:val="0024054B"/>
    <w:rsid w:val="00240DB3"/>
    <w:rsid w:val="002421B0"/>
    <w:rsid w:val="00244399"/>
    <w:rsid w:val="00246487"/>
    <w:rsid w:val="00250B40"/>
    <w:rsid w:val="0025188A"/>
    <w:rsid w:val="00251DF7"/>
    <w:rsid w:val="0025297C"/>
    <w:rsid w:val="00252FAD"/>
    <w:rsid w:val="002625B2"/>
    <w:rsid w:val="00262E2C"/>
    <w:rsid w:val="00270B16"/>
    <w:rsid w:val="00272845"/>
    <w:rsid w:val="00275E8C"/>
    <w:rsid w:val="0027632D"/>
    <w:rsid w:val="0028197D"/>
    <w:rsid w:val="0028367F"/>
    <w:rsid w:val="00286963"/>
    <w:rsid w:val="00286CE9"/>
    <w:rsid w:val="002933DC"/>
    <w:rsid w:val="0029455B"/>
    <w:rsid w:val="00294DAF"/>
    <w:rsid w:val="002964FF"/>
    <w:rsid w:val="00296F03"/>
    <w:rsid w:val="00297EB2"/>
    <w:rsid w:val="002A06D8"/>
    <w:rsid w:val="002A333E"/>
    <w:rsid w:val="002A5D13"/>
    <w:rsid w:val="002A6812"/>
    <w:rsid w:val="002A764A"/>
    <w:rsid w:val="002B77F2"/>
    <w:rsid w:val="002C5552"/>
    <w:rsid w:val="002C5D38"/>
    <w:rsid w:val="002C603D"/>
    <w:rsid w:val="002C7DD5"/>
    <w:rsid w:val="002D1BC4"/>
    <w:rsid w:val="002D1E18"/>
    <w:rsid w:val="002D3D88"/>
    <w:rsid w:val="002D4011"/>
    <w:rsid w:val="002D6D3F"/>
    <w:rsid w:val="002E01EF"/>
    <w:rsid w:val="002E0311"/>
    <w:rsid w:val="002E6027"/>
    <w:rsid w:val="002E6D20"/>
    <w:rsid w:val="002E768E"/>
    <w:rsid w:val="002F06CB"/>
    <w:rsid w:val="002F0BD5"/>
    <w:rsid w:val="002F315E"/>
    <w:rsid w:val="00305128"/>
    <w:rsid w:val="003055AF"/>
    <w:rsid w:val="003064FE"/>
    <w:rsid w:val="00307C50"/>
    <w:rsid w:val="00312D75"/>
    <w:rsid w:val="0031538F"/>
    <w:rsid w:val="003160E0"/>
    <w:rsid w:val="00317543"/>
    <w:rsid w:val="00317F59"/>
    <w:rsid w:val="00320F12"/>
    <w:rsid w:val="00324ADA"/>
    <w:rsid w:val="00330015"/>
    <w:rsid w:val="0033213B"/>
    <w:rsid w:val="003321C7"/>
    <w:rsid w:val="003323C6"/>
    <w:rsid w:val="00333160"/>
    <w:rsid w:val="0033354D"/>
    <w:rsid w:val="003339C4"/>
    <w:rsid w:val="00350AB3"/>
    <w:rsid w:val="00350FA1"/>
    <w:rsid w:val="0035216E"/>
    <w:rsid w:val="00352820"/>
    <w:rsid w:val="00353440"/>
    <w:rsid w:val="00354414"/>
    <w:rsid w:val="00356331"/>
    <w:rsid w:val="00357058"/>
    <w:rsid w:val="00362541"/>
    <w:rsid w:val="00372307"/>
    <w:rsid w:val="00373F72"/>
    <w:rsid w:val="00375C8E"/>
    <w:rsid w:val="00376FB7"/>
    <w:rsid w:val="00377895"/>
    <w:rsid w:val="00377C4A"/>
    <w:rsid w:val="003821F3"/>
    <w:rsid w:val="00382B40"/>
    <w:rsid w:val="00384992"/>
    <w:rsid w:val="0039012C"/>
    <w:rsid w:val="00390145"/>
    <w:rsid w:val="00390994"/>
    <w:rsid w:val="0039242A"/>
    <w:rsid w:val="003960AF"/>
    <w:rsid w:val="003A0D36"/>
    <w:rsid w:val="003A0D49"/>
    <w:rsid w:val="003B35D0"/>
    <w:rsid w:val="003B5E9C"/>
    <w:rsid w:val="003B64A6"/>
    <w:rsid w:val="003C022E"/>
    <w:rsid w:val="003C4322"/>
    <w:rsid w:val="003C5E90"/>
    <w:rsid w:val="003C6D38"/>
    <w:rsid w:val="003C76A0"/>
    <w:rsid w:val="003C7E61"/>
    <w:rsid w:val="003D476B"/>
    <w:rsid w:val="003D50E3"/>
    <w:rsid w:val="003D5E0D"/>
    <w:rsid w:val="003E07F2"/>
    <w:rsid w:val="003E0E71"/>
    <w:rsid w:val="003E543E"/>
    <w:rsid w:val="003E60A4"/>
    <w:rsid w:val="003E7BDC"/>
    <w:rsid w:val="003F2B89"/>
    <w:rsid w:val="003F2D2E"/>
    <w:rsid w:val="003F3CCF"/>
    <w:rsid w:val="00400909"/>
    <w:rsid w:val="00401A71"/>
    <w:rsid w:val="004063AB"/>
    <w:rsid w:val="0041026A"/>
    <w:rsid w:val="004110CA"/>
    <w:rsid w:val="0041409A"/>
    <w:rsid w:val="00414753"/>
    <w:rsid w:val="00416F68"/>
    <w:rsid w:val="00420795"/>
    <w:rsid w:val="00424434"/>
    <w:rsid w:val="00425EE1"/>
    <w:rsid w:val="00430210"/>
    <w:rsid w:val="00430231"/>
    <w:rsid w:val="00430C7A"/>
    <w:rsid w:val="00431279"/>
    <w:rsid w:val="0043263A"/>
    <w:rsid w:val="0043337A"/>
    <w:rsid w:val="00443452"/>
    <w:rsid w:val="00445F5D"/>
    <w:rsid w:val="0044763C"/>
    <w:rsid w:val="00451B20"/>
    <w:rsid w:val="00455B46"/>
    <w:rsid w:val="00457A28"/>
    <w:rsid w:val="00461EFB"/>
    <w:rsid w:val="00461F67"/>
    <w:rsid w:val="0046284C"/>
    <w:rsid w:val="00463666"/>
    <w:rsid w:val="0046667A"/>
    <w:rsid w:val="00466A08"/>
    <w:rsid w:val="004676AA"/>
    <w:rsid w:val="004708E7"/>
    <w:rsid w:val="00470A6B"/>
    <w:rsid w:val="00470EEA"/>
    <w:rsid w:val="0047270E"/>
    <w:rsid w:val="00473FD7"/>
    <w:rsid w:val="004745C8"/>
    <w:rsid w:val="00474E60"/>
    <w:rsid w:val="004758DE"/>
    <w:rsid w:val="00475C33"/>
    <w:rsid w:val="00475E5E"/>
    <w:rsid w:val="004767A8"/>
    <w:rsid w:val="00477540"/>
    <w:rsid w:val="00483BAB"/>
    <w:rsid w:val="004906A3"/>
    <w:rsid w:val="00493380"/>
    <w:rsid w:val="0049348F"/>
    <w:rsid w:val="004969EE"/>
    <w:rsid w:val="004A17D4"/>
    <w:rsid w:val="004A2100"/>
    <w:rsid w:val="004A2582"/>
    <w:rsid w:val="004A2F89"/>
    <w:rsid w:val="004A3CF0"/>
    <w:rsid w:val="004A5277"/>
    <w:rsid w:val="004A70E6"/>
    <w:rsid w:val="004B3134"/>
    <w:rsid w:val="004B7E85"/>
    <w:rsid w:val="004C0B11"/>
    <w:rsid w:val="004C25A8"/>
    <w:rsid w:val="004C49E5"/>
    <w:rsid w:val="004C4A55"/>
    <w:rsid w:val="004C4C05"/>
    <w:rsid w:val="004C6482"/>
    <w:rsid w:val="004C787F"/>
    <w:rsid w:val="004D0AE4"/>
    <w:rsid w:val="004D20DC"/>
    <w:rsid w:val="004D2A5F"/>
    <w:rsid w:val="004D37A6"/>
    <w:rsid w:val="004D3966"/>
    <w:rsid w:val="004D3EF1"/>
    <w:rsid w:val="004D6C98"/>
    <w:rsid w:val="004D6D2E"/>
    <w:rsid w:val="004D7832"/>
    <w:rsid w:val="004E3EBE"/>
    <w:rsid w:val="004E420D"/>
    <w:rsid w:val="004E4933"/>
    <w:rsid w:val="004E7646"/>
    <w:rsid w:val="004F3BEA"/>
    <w:rsid w:val="004F587A"/>
    <w:rsid w:val="00500CB4"/>
    <w:rsid w:val="00501D30"/>
    <w:rsid w:val="00503ACB"/>
    <w:rsid w:val="00507F92"/>
    <w:rsid w:val="0051028F"/>
    <w:rsid w:val="0051061B"/>
    <w:rsid w:val="0051063E"/>
    <w:rsid w:val="00512864"/>
    <w:rsid w:val="00513368"/>
    <w:rsid w:val="00513486"/>
    <w:rsid w:val="0051577F"/>
    <w:rsid w:val="005235BF"/>
    <w:rsid w:val="005256A4"/>
    <w:rsid w:val="00525CE5"/>
    <w:rsid w:val="00533A22"/>
    <w:rsid w:val="005345FF"/>
    <w:rsid w:val="00535189"/>
    <w:rsid w:val="005352BD"/>
    <w:rsid w:val="00535D73"/>
    <w:rsid w:val="0053728D"/>
    <w:rsid w:val="00541FBD"/>
    <w:rsid w:val="00543F2D"/>
    <w:rsid w:val="00544F38"/>
    <w:rsid w:val="00545E6A"/>
    <w:rsid w:val="00547912"/>
    <w:rsid w:val="005554D8"/>
    <w:rsid w:val="00556FCE"/>
    <w:rsid w:val="00571720"/>
    <w:rsid w:val="005721CA"/>
    <w:rsid w:val="005724C1"/>
    <w:rsid w:val="0057268D"/>
    <w:rsid w:val="00572CA9"/>
    <w:rsid w:val="00574D52"/>
    <w:rsid w:val="00576E8B"/>
    <w:rsid w:val="00576F60"/>
    <w:rsid w:val="00583B69"/>
    <w:rsid w:val="00587728"/>
    <w:rsid w:val="00591181"/>
    <w:rsid w:val="00593D6A"/>
    <w:rsid w:val="00594317"/>
    <w:rsid w:val="005967A4"/>
    <w:rsid w:val="005A1E88"/>
    <w:rsid w:val="005A5865"/>
    <w:rsid w:val="005A6B77"/>
    <w:rsid w:val="005B0BE0"/>
    <w:rsid w:val="005B15D7"/>
    <w:rsid w:val="005B3FBB"/>
    <w:rsid w:val="005C13AE"/>
    <w:rsid w:val="005C3394"/>
    <w:rsid w:val="005D0837"/>
    <w:rsid w:val="005D10E0"/>
    <w:rsid w:val="005D2CAF"/>
    <w:rsid w:val="005D7B2E"/>
    <w:rsid w:val="005E2B57"/>
    <w:rsid w:val="005E440E"/>
    <w:rsid w:val="005F46BB"/>
    <w:rsid w:val="00600546"/>
    <w:rsid w:val="00600C8F"/>
    <w:rsid w:val="0060200A"/>
    <w:rsid w:val="00606108"/>
    <w:rsid w:val="00613B66"/>
    <w:rsid w:val="00620BDC"/>
    <w:rsid w:val="0062129D"/>
    <w:rsid w:val="00630AD2"/>
    <w:rsid w:val="00631E31"/>
    <w:rsid w:val="00631EAB"/>
    <w:rsid w:val="00632F48"/>
    <w:rsid w:val="00633315"/>
    <w:rsid w:val="00636690"/>
    <w:rsid w:val="00636730"/>
    <w:rsid w:val="0064129E"/>
    <w:rsid w:val="006416BE"/>
    <w:rsid w:val="00642432"/>
    <w:rsid w:val="00643264"/>
    <w:rsid w:val="00643E33"/>
    <w:rsid w:val="006442A3"/>
    <w:rsid w:val="00646ED1"/>
    <w:rsid w:val="0065146E"/>
    <w:rsid w:val="00651D71"/>
    <w:rsid w:val="00654B7D"/>
    <w:rsid w:val="00656F9C"/>
    <w:rsid w:val="00660429"/>
    <w:rsid w:val="006625C2"/>
    <w:rsid w:val="00664008"/>
    <w:rsid w:val="00666A9A"/>
    <w:rsid w:val="00671B39"/>
    <w:rsid w:val="00671FF3"/>
    <w:rsid w:val="006818C6"/>
    <w:rsid w:val="00684E8D"/>
    <w:rsid w:val="00686E1F"/>
    <w:rsid w:val="0068754C"/>
    <w:rsid w:val="00687978"/>
    <w:rsid w:val="00690669"/>
    <w:rsid w:val="006911D0"/>
    <w:rsid w:val="00696F14"/>
    <w:rsid w:val="00697AC5"/>
    <w:rsid w:val="00697FE7"/>
    <w:rsid w:val="006A16DD"/>
    <w:rsid w:val="006A77CF"/>
    <w:rsid w:val="006B2B18"/>
    <w:rsid w:val="006B3713"/>
    <w:rsid w:val="006B393F"/>
    <w:rsid w:val="006B476C"/>
    <w:rsid w:val="006B6F0D"/>
    <w:rsid w:val="006B7276"/>
    <w:rsid w:val="006B7BDC"/>
    <w:rsid w:val="006C05C1"/>
    <w:rsid w:val="006C57FE"/>
    <w:rsid w:val="006D3BA7"/>
    <w:rsid w:val="006D6560"/>
    <w:rsid w:val="006D6662"/>
    <w:rsid w:val="006D6F4C"/>
    <w:rsid w:val="006D7437"/>
    <w:rsid w:val="006D7CAB"/>
    <w:rsid w:val="006E4FAC"/>
    <w:rsid w:val="006E6177"/>
    <w:rsid w:val="006F3FCF"/>
    <w:rsid w:val="007000D9"/>
    <w:rsid w:val="0070206E"/>
    <w:rsid w:val="007020FA"/>
    <w:rsid w:val="00702828"/>
    <w:rsid w:val="00703B91"/>
    <w:rsid w:val="00704324"/>
    <w:rsid w:val="00704FF8"/>
    <w:rsid w:val="00707935"/>
    <w:rsid w:val="00707B4F"/>
    <w:rsid w:val="007123BD"/>
    <w:rsid w:val="007161CF"/>
    <w:rsid w:val="0072048D"/>
    <w:rsid w:val="0072116D"/>
    <w:rsid w:val="007229B4"/>
    <w:rsid w:val="007233F7"/>
    <w:rsid w:val="007245CF"/>
    <w:rsid w:val="0072490B"/>
    <w:rsid w:val="0072548E"/>
    <w:rsid w:val="007257AC"/>
    <w:rsid w:val="00727D76"/>
    <w:rsid w:val="00727EC7"/>
    <w:rsid w:val="00730F7E"/>
    <w:rsid w:val="007326AD"/>
    <w:rsid w:val="0073295C"/>
    <w:rsid w:val="00736037"/>
    <w:rsid w:val="0074173B"/>
    <w:rsid w:val="00742F1D"/>
    <w:rsid w:val="007434AA"/>
    <w:rsid w:val="00744009"/>
    <w:rsid w:val="00744A38"/>
    <w:rsid w:val="007460D5"/>
    <w:rsid w:val="007514DF"/>
    <w:rsid w:val="00754478"/>
    <w:rsid w:val="0075563B"/>
    <w:rsid w:val="00757525"/>
    <w:rsid w:val="0076171A"/>
    <w:rsid w:val="00765358"/>
    <w:rsid w:val="0076554B"/>
    <w:rsid w:val="00767A1C"/>
    <w:rsid w:val="00770B4A"/>
    <w:rsid w:val="00773E31"/>
    <w:rsid w:val="00776429"/>
    <w:rsid w:val="00776A7F"/>
    <w:rsid w:val="00777A23"/>
    <w:rsid w:val="00780EAF"/>
    <w:rsid w:val="0078265E"/>
    <w:rsid w:val="007832E8"/>
    <w:rsid w:val="007879D3"/>
    <w:rsid w:val="00787AA8"/>
    <w:rsid w:val="00794EB7"/>
    <w:rsid w:val="00796E9C"/>
    <w:rsid w:val="007A05FE"/>
    <w:rsid w:val="007A085A"/>
    <w:rsid w:val="007A152D"/>
    <w:rsid w:val="007A3C97"/>
    <w:rsid w:val="007A479D"/>
    <w:rsid w:val="007A7A11"/>
    <w:rsid w:val="007B1B65"/>
    <w:rsid w:val="007B2E08"/>
    <w:rsid w:val="007B34FE"/>
    <w:rsid w:val="007B5A5E"/>
    <w:rsid w:val="007B62B5"/>
    <w:rsid w:val="007C0338"/>
    <w:rsid w:val="007C0427"/>
    <w:rsid w:val="007C391D"/>
    <w:rsid w:val="007C6CB5"/>
    <w:rsid w:val="007D266C"/>
    <w:rsid w:val="007D601B"/>
    <w:rsid w:val="007E0B59"/>
    <w:rsid w:val="007E1205"/>
    <w:rsid w:val="007F0801"/>
    <w:rsid w:val="007F2081"/>
    <w:rsid w:val="007F34C3"/>
    <w:rsid w:val="007F48EB"/>
    <w:rsid w:val="007F4904"/>
    <w:rsid w:val="007F4AD7"/>
    <w:rsid w:val="007F7811"/>
    <w:rsid w:val="008024CF"/>
    <w:rsid w:val="00802D42"/>
    <w:rsid w:val="00807691"/>
    <w:rsid w:val="008078FF"/>
    <w:rsid w:val="00810FF3"/>
    <w:rsid w:val="0081412F"/>
    <w:rsid w:val="00816CF9"/>
    <w:rsid w:val="00820E2E"/>
    <w:rsid w:val="00822477"/>
    <w:rsid w:val="00830178"/>
    <w:rsid w:val="00830825"/>
    <w:rsid w:val="008315C2"/>
    <w:rsid w:val="008322D6"/>
    <w:rsid w:val="00833740"/>
    <w:rsid w:val="00836A02"/>
    <w:rsid w:val="00840C99"/>
    <w:rsid w:val="008412D2"/>
    <w:rsid w:val="0084702D"/>
    <w:rsid w:val="00847EA0"/>
    <w:rsid w:val="008530A6"/>
    <w:rsid w:val="00854E70"/>
    <w:rsid w:val="00855148"/>
    <w:rsid w:val="008634FE"/>
    <w:rsid w:val="008641C1"/>
    <w:rsid w:val="008642DE"/>
    <w:rsid w:val="00865F58"/>
    <w:rsid w:val="00870C69"/>
    <w:rsid w:val="00871276"/>
    <w:rsid w:val="00872982"/>
    <w:rsid w:val="00876A6D"/>
    <w:rsid w:val="00877775"/>
    <w:rsid w:val="008806E0"/>
    <w:rsid w:val="00883648"/>
    <w:rsid w:val="00886E62"/>
    <w:rsid w:val="00893230"/>
    <w:rsid w:val="00896241"/>
    <w:rsid w:val="008A243E"/>
    <w:rsid w:val="008A334E"/>
    <w:rsid w:val="008B06E2"/>
    <w:rsid w:val="008B0BD4"/>
    <w:rsid w:val="008B372D"/>
    <w:rsid w:val="008B4F01"/>
    <w:rsid w:val="008B504A"/>
    <w:rsid w:val="008B58C9"/>
    <w:rsid w:val="008C100D"/>
    <w:rsid w:val="008D4B60"/>
    <w:rsid w:val="008D51B1"/>
    <w:rsid w:val="008D5CCC"/>
    <w:rsid w:val="008D7EC1"/>
    <w:rsid w:val="008E38CE"/>
    <w:rsid w:val="008E3F53"/>
    <w:rsid w:val="008E3F5E"/>
    <w:rsid w:val="008E501D"/>
    <w:rsid w:val="008E54E0"/>
    <w:rsid w:val="008E62CE"/>
    <w:rsid w:val="008F222C"/>
    <w:rsid w:val="008F2BD0"/>
    <w:rsid w:val="008F6A5D"/>
    <w:rsid w:val="00904CC0"/>
    <w:rsid w:val="009055DD"/>
    <w:rsid w:val="00905678"/>
    <w:rsid w:val="00907E29"/>
    <w:rsid w:val="00911771"/>
    <w:rsid w:val="00914693"/>
    <w:rsid w:val="00915DA7"/>
    <w:rsid w:val="00924091"/>
    <w:rsid w:val="009317A5"/>
    <w:rsid w:val="0093594C"/>
    <w:rsid w:val="009374B4"/>
    <w:rsid w:val="009419B3"/>
    <w:rsid w:val="00943364"/>
    <w:rsid w:val="009511A4"/>
    <w:rsid w:val="00951318"/>
    <w:rsid w:val="0095273B"/>
    <w:rsid w:val="0095324C"/>
    <w:rsid w:val="00953822"/>
    <w:rsid w:val="009556A0"/>
    <w:rsid w:val="00955FA2"/>
    <w:rsid w:val="00961040"/>
    <w:rsid w:val="00961D52"/>
    <w:rsid w:val="00964DA3"/>
    <w:rsid w:val="009667F2"/>
    <w:rsid w:val="00970D35"/>
    <w:rsid w:val="00970D85"/>
    <w:rsid w:val="0097110D"/>
    <w:rsid w:val="00971D9C"/>
    <w:rsid w:val="00972E80"/>
    <w:rsid w:val="00981BB4"/>
    <w:rsid w:val="00982986"/>
    <w:rsid w:val="00985A40"/>
    <w:rsid w:val="00987749"/>
    <w:rsid w:val="00987822"/>
    <w:rsid w:val="009902CD"/>
    <w:rsid w:val="0099273C"/>
    <w:rsid w:val="00994941"/>
    <w:rsid w:val="009A3A91"/>
    <w:rsid w:val="009A59FF"/>
    <w:rsid w:val="009B02A6"/>
    <w:rsid w:val="009B0886"/>
    <w:rsid w:val="009B16BE"/>
    <w:rsid w:val="009B5BD0"/>
    <w:rsid w:val="009B5CFE"/>
    <w:rsid w:val="009B61AD"/>
    <w:rsid w:val="009B6BC9"/>
    <w:rsid w:val="009C01EF"/>
    <w:rsid w:val="009C26C5"/>
    <w:rsid w:val="009C2D73"/>
    <w:rsid w:val="009C3AAB"/>
    <w:rsid w:val="009C61EF"/>
    <w:rsid w:val="009C6D02"/>
    <w:rsid w:val="009D07ED"/>
    <w:rsid w:val="009D3BAC"/>
    <w:rsid w:val="009D4AB2"/>
    <w:rsid w:val="009E17A3"/>
    <w:rsid w:val="009E2F31"/>
    <w:rsid w:val="009E47D2"/>
    <w:rsid w:val="009F2F6A"/>
    <w:rsid w:val="009F43C2"/>
    <w:rsid w:val="009F7438"/>
    <w:rsid w:val="009F781F"/>
    <w:rsid w:val="009F7F3C"/>
    <w:rsid w:val="00A009FE"/>
    <w:rsid w:val="00A0384D"/>
    <w:rsid w:val="00A03DB9"/>
    <w:rsid w:val="00A06E9E"/>
    <w:rsid w:val="00A10881"/>
    <w:rsid w:val="00A14D36"/>
    <w:rsid w:val="00A1591D"/>
    <w:rsid w:val="00A22757"/>
    <w:rsid w:val="00A26B97"/>
    <w:rsid w:val="00A33BF7"/>
    <w:rsid w:val="00A413C9"/>
    <w:rsid w:val="00A442DB"/>
    <w:rsid w:val="00A4553E"/>
    <w:rsid w:val="00A45EE4"/>
    <w:rsid w:val="00A47674"/>
    <w:rsid w:val="00A503E4"/>
    <w:rsid w:val="00A52FF2"/>
    <w:rsid w:val="00A60D98"/>
    <w:rsid w:val="00A61928"/>
    <w:rsid w:val="00A61E1E"/>
    <w:rsid w:val="00A61F12"/>
    <w:rsid w:val="00A64AED"/>
    <w:rsid w:val="00A67C81"/>
    <w:rsid w:val="00A7101E"/>
    <w:rsid w:val="00A756DE"/>
    <w:rsid w:val="00A75DBD"/>
    <w:rsid w:val="00A76F52"/>
    <w:rsid w:val="00A80B61"/>
    <w:rsid w:val="00A86C8E"/>
    <w:rsid w:val="00A90197"/>
    <w:rsid w:val="00A903D7"/>
    <w:rsid w:val="00A923C3"/>
    <w:rsid w:val="00A93A8C"/>
    <w:rsid w:val="00A944D1"/>
    <w:rsid w:val="00A9480A"/>
    <w:rsid w:val="00A9560A"/>
    <w:rsid w:val="00A96F9D"/>
    <w:rsid w:val="00AA07BB"/>
    <w:rsid w:val="00AA284B"/>
    <w:rsid w:val="00AA28E0"/>
    <w:rsid w:val="00AA3A08"/>
    <w:rsid w:val="00AB1920"/>
    <w:rsid w:val="00AB1E73"/>
    <w:rsid w:val="00AB3D61"/>
    <w:rsid w:val="00AB7806"/>
    <w:rsid w:val="00AB7DD8"/>
    <w:rsid w:val="00AC2DA4"/>
    <w:rsid w:val="00AC3F59"/>
    <w:rsid w:val="00AC53D3"/>
    <w:rsid w:val="00AD377E"/>
    <w:rsid w:val="00AD7285"/>
    <w:rsid w:val="00AE0851"/>
    <w:rsid w:val="00AE09A4"/>
    <w:rsid w:val="00AE1FDF"/>
    <w:rsid w:val="00AE365C"/>
    <w:rsid w:val="00AE3AD6"/>
    <w:rsid w:val="00AE4B1A"/>
    <w:rsid w:val="00AE7569"/>
    <w:rsid w:val="00AE7C47"/>
    <w:rsid w:val="00AF20FF"/>
    <w:rsid w:val="00AF2F8F"/>
    <w:rsid w:val="00AF3C8E"/>
    <w:rsid w:val="00AF7166"/>
    <w:rsid w:val="00AF7608"/>
    <w:rsid w:val="00B02EEF"/>
    <w:rsid w:val="00B0306B"/>
    <w:rsid w:val="00B07C09"/>
    <w:rsid w:val="00B11288"/>
    <w:rsid w:val="00B11892"/>
    <w:rsid w:val="00B12578"/>
    <w:rsid w:val="00B12A88"/>
    <w:rsid w:val="00B13157"/>
    <w:rsid w:val="00B14BFA"/>
    <w:rsid w:val="00B17D99"/>
    <w:rsid w:val="00B259B4"/>
    <w:rsid w:val="00B30162"/>
    <w:rsid w:val="00B30DC9"/>
    <w:rsid w:val="00B30EAB"/>
    <w:rsid w:val="00B32300"/>
    <w:rsid w:val="00B33A59"/>
    <w:rsid w:val="00B3459A"/>
    <w:rsid w:val="00B35E08"/>
    <w:rsid w:val="00B37688"/>
    <w:rsid w:val="00B427DE"/>
    <w:rsid w:val="00B46415"/>
    <w:rsid w:val="00B47131"/>
    <w:rsid w:val="00B47ED7"/>
    <w:rsid w:val="00B512A0"/>
    <w:rsid w:val="00B555C2"/>
    <w:rsid w:val="00B5580F"/>
    <w:rsid w:val="00B5657F"/>
    <w:rsid w:val="00B5776F"/>
    <w:rsid w:val="00B60380"/>
    <w:rsid w:val="00B60C54"/>
    <w:rsid w:val="00B625B6"/>
    <w:rsid w:val="00B65A92"/>
    <w:rsid w:val="00B6611F"/>
    <w:rsid w:val="00B711C7"/>
    <w:rsid w:val="00B74637"/>
    <w:rsid w:val="00B755CE"/>
    <w:rsid w:val="00B80FF3"/>
    <w:rsid w:val="00B82B73"/>
    <w:rsid w:val="00B83FF3"/>
    <w:rsid w:val="00B8563F"/>
    <w:rsid w:val="00B8650C"/>
    <w:rsid w:val="00B86A71"/>
    <w:rsid w:val="00B87536"/>
    <w:rsid w:val="00B875DC"/>
    <w:rsid w:val="00B87C25"/>
    <w:rsid w:val="00B93838"/>
    <w:rsid w:val="00B950EC"/>
    <w:rsid w:val="00B96669"/>
    <w:rsid w:val="00B96C22"/>
    <w:rsid w:val="00BA1E54"/>
    <w:rsid w:val="00BA2DC5"/>
    <w:rsid w:val="00BA57A3"/>
    <w:rsid w:val="00BA58F0"/>
    <w:rsid w:val="00BA7630"/>
    <w:rsid w:val="00BA77E1"/>
    <w:rsid w:val="00BA7A4C"/>
    <w:rsid w:val="00BB48B2"/>
    <w:rsid w:val="00BB5201"/>
    <w:rsid w:val="00BB6790"/>
    <w:rsid w:val="00BB7184"/>
    <w:rsid w:val="00BC081D"/>
    <w:rsid w:val="00BD56EB"/>
    <w:rsid w:val="00BE39F3"/>
    <w:rsid w:val="00BE473C"/>
    <w:rsid w:val="00BE5665"/>
    <w:rsid w:val="00BE7627"/>
    <w:rsid w:val="00BF27B3"/>
    <w:rsid w:val="00BF3BA4"/>
    <w:rsid w:val="00BF48FE"/>
    <w:rsid w:val="00BF51D3"/>
    <w:rsid w:val="00C01AB8"/>
    <w:rsid w:val="00C05754"/>
    <w:rsid w:val="00C061E9"/>
    <w:rsid w:val="00C062EE"/>
    <w:rsid w:val="00C07312"/>
    <w:rsid w:val="00C07F9C"/>
    <w:rsid w:val="00C1061E"/>
    <w:rsid w:val="00C125EE"/>
    <w:rsid w:val="00C21B98"/>
    <w:rsid w:val="00C366FB"/>
    <w:rsid w:val="00C43CF2"/>
    <w:rsid w:val="00C46FB9"/>
    <w:rsid w:val="00C47B30"/>
    <w:rsid w:val="00C50EDF"/>
    <w:rsid w:val="00C52B98"/>
    <w:rsid w:val="00C546B1"/>
    <w:rsid w:val="00C567F7"/>
    <w:rsid w:val="00C62D7F"/>
    <w:rsid w:val="00C65952"/>
    <w:rsid w:val="00C65B81"/>
    <w:rsid w:val="00C67C0E"/>
    <w:rsid w:val="00C72639"/>
    <w:rsid w:val="00C776FA"/>
    <w:rsid w:val="00C81B1B"/>
    <w:rsid w:val="00C82185"/>
    <w:rsid w:val="00C82531"/>
    <w:rsid w:val="00C84AFE"/>
    <w:rsid w:val="00C87EE3"/>
    <w:rsid w:val="00C905D0"/>
    <w:rsid w:val="00C90F63"/>
    <w:rsid w:val="00C955B9"/>
    <w:rsid w:val="00CA1311"/>
    <w:rsid w:val="00CA1F74"/>
    <w:rsid w:val="00CA6BDB"/>
    <w:rsid w:val="00CA7B3D"/>
    <w:rsid w:val="00CB0842"/>
    <w:rsid w:val="00CB213A"/>
    <w:rsid w:val="00CB4D16"/>
    <w:rsid w:val="00CB57A5"/>
    <w:rsid w:val="00CC322B"/>
    <w:rsid w:val="00CD03BD"/>
    <w:rsid w:val="00CD076B"/>
    <w:rsid w:val="00CD0F5B"/>
    <w:rsid w:val="00CD3898"/>
    <w:rsid w:val="00CD402D"/>
    <w:rsid w:val="00CD5D48"/>
    <w:rsid w:val="00CD7304"/>
    <w:rsid w:val="00CE0889"/>
    <w:rsid w:val="00CE35A9"/>
    <w:rsid w:val="00CE6519"/>
    <w:rsid w:val="00CF19D3"/>
    <w:rsid w:val="00CF4D50"/>
    <w:rsid w:val="00CF75D2"/>
    <w:rsid w:val="00D01F27"/>
    <w:rsid w:val="00D035DA"/>
    <w:rsid w:val="00D10BE8"/>
    <w:rsid w:val="00D12DAE"/>
    <w:rsid w:val="00D12F5A"/>
    <w:rsid w:val="00D146A4"/>
    <w:rsid w:val="00D154C1"/>
    <w:rsid w:val="00D1550B"/>
    <w:rsid w:val="00D15699"/>
    <w:rsid w:val="00D22759"/>
    <w:rsid w:val="00D23B84"/>
    <w:rsid w:val="00D24C25"/>
    <w:rsid w:val="00D27068"/>
    <w:rsid w:val="00D3164D"/>
    <w:rsid w:val="00D32651"/>
    <w:rsid w:val="00D33085"/>
    <w:rsid w:val="00D338FF"/>
    <w:rsid w:val="00D355C2"/>
    <w:rsid w:val="00D35B0E"/>
    <w:rsid w:val="00D36D22"/>
    <w:rsid w:val="00D37C32"/>
    <w:rsid w:val="00D37D57"/>
    <w:rsid w:val="00D403D6"/>
    <w:rsid w:val="00D43FDF"/>
    <w:rsid w:val="00D45514"/>
    <w:rsid w:val="00D460D3"/>
    <w:rsid w:val="00D51EF3"/>
    <w:rsid w:val="00D54741"/>
    <w:rsid w:val="00D561FF"/>
    <w:rsid w:val="00D607D1"/>
    <w:rsid w:val="00D6200C"/>
    <w:rsid w:val="00D6488D"/>
    <w:rsid w:val="00D6734B"/>
    <w:rsid w:val="00D73055"/>
    <w:rsid w:val="00D73360"/>
    <w:rsid w:val="00D766E5"/>
    <w:rsid w:val="00D775FE"/>
    <w:rsid w:val="00D84505"/>
    <w:rsid w:val="00D8539D"/>
    <w:rsid w:val="00D86802"/>
    <w:rsid w:val="00D87233"/>
    <w:rsid w:val="00D91B4F"/>
    <w:rsid w:val="00D9214B"/>
    <w:rsid w:val="00D943BF"/>
    <w:rsid w:val="00D976F5"/>
    <w:rsid w:val="00DA1383"/>
    <w:rsid w:val="00DA3B89"/>
    <w:rsid w:val="00DA4822"/>
    <w:rsid w:val="00DA6660"/>
    <w:rsid w:val="00DA786B"/>
    <w:rsid w:val="00DB2FC1"/>
    <w:rsid w:val="00DB3663"/>
    <w:rsid w:val="00DB4C79"/>
    <w:rsid w:val="00DB6C66"/>
    <w:rsid w:val="00DB71C6"/>
    <w:rsid w:val="00DB7C53"/>
    <w:rsid w:val="00DC1096"/>
    <w:rsid w:val="00DC1FFC"/>
    <w:rsid w:val="00DC58F3"/>
    <w:rsid w:val="00DC71A0"/>
    <w:rsid w:val="00DD0BA8"/>
    <w:rsid w:val="00DD32F3"/>
    <w:rsid w:val="00DD6BB4"/>
    <w:rsid w:val="00DD7AC9"/>
    <w:rsid w:val="00DE2A42"/>
    <w:rsid w:val="00DF0BF1"/>
    <w:rsid w:val="00DF0F98"/>
    <w:rsid w:val="00DF5655"/>
    <w:rsid w:val="00E029E8"/>
    <w:rsid w:val="00E03F6B"/>
    <w:rsid w:val="00E04138"/>
    <w:rsid w:val="00E04881"/>
    <w:rsid w:val="00E0761D"/>
    <w:rsid w:val="00E13DA8"/>
    <w:rsid w:val="00E21E01"/>
    <w:rsid w:val="00E21F39"/>
    <w:rsid w:val="00E2566A"/>
    <w:rsid w:val="00E30C9F"/>
    <w:rsid w:val="00E31158"/>
    <w:rsid w:val="00E318ED"/>
    <w:rsid w:val="00E32216"/>
    <w:rsid w:val="00E33266"/>
    <w:rsid w:val="00E33AEE"/>
    <w:rsid w:val="00E425B8"/>
    <w:rsid w:val="00E468AA"/>
    <w:rsid w:val="00E469C4"/>
    <w:rsid w:val="00E528FE"/>
    <w:rsid w:val="00E54B68"/>
    <w:rsid w:val="00E60EEF"/>
    <w:rsid w:val="00E62B27"/>
    <w:rsid w:val="00E63C0D"/>
    <w:rsid w:val="00E66762"/>
    <w:rsid w:val="00E667F0"/>
    <w:rsid w:val="00E67CF8"/>
    <w:rsid w:val="00E74467"/>
    <w:rsid w:val="00E74999"/>
    <w:rsid w:val="00E87D26"/>
    <w:rsid w:val="00E95BFB"/>
    <w:rsid w:val="00E96BCD"/>
    <w:rsid w:val="00E977C1"/>
    <w:rsid w:val="00EA7511"/>
    <w:rsid w:val="00EB34AC"/>
    <w:rsid w:val="00EB53BE"/>
    <w:rsid w:val="00EB7D8C"/>
    <w:rsid w:val="00EC3930"/>
    <w:rsid w:val="00EC5C30"/>
    <w:rsid w:val="00EC7DA6"/>
    <w:rsid w:val="00ED2BDF"/>
    <w:rsid w:val="00ED370A"/>
    <w:rsid w:val="00ED4B71"/>
    <w:rsid w:val="00EE2319"/>
    <w:rsid w:val="00EE2BCD"/>
    <w:rsid w:val="00EE5048"/>
    <w:rsid w:val="00EE5C4F"/>
    <w:rsid w:val="00EF0C2A"/>
    <w:rsid w:val="00EF482B"/>
    <w:rsid w:val="00EF6828"/>
    <w:rsid w:val="00EF7030"/>
    <w:rsid w:val="00F0447B"/>
    <w:rsid w:val="00F0611E"/>
    <w:rsid w:val="00F07B5C"/>
    <w:rsid w:val="00F133C9"/>
    <w:rsid w:val="00F149BF"/>
    <w:rsid w:val="00F1517B"/>
    <w:rsid w:val="00F16959"/>
    <w:rsid w:val="00F204FE"/>
    <w:rsid w:val="00F20B41"/>
    <w:rsid w:val="00F27FB0"/>
    <w:rsid w:val="00F402BC"/>
    <w:rsid w:val="00F4079A"/>
    <w:rsid w:val="00F41810"/>
    <w:rsid w:val="00F50404"/>
    <w:rsid w:val="00F5140D"/>
    <w:rsid w:val="00F52A6C"/>
    <w:rsid w:val="00F570B3"/>
    <w:rsid w:val="00F5756F"/>
    <w:rsid w:val="00F624C5"/>
    <w:rsid w:val="00F6497B"/>
    <w:rsid w:val="00F64DAE"/>
    <w:rsid w:val="00F6644A"/>
    <w:rsid w:val="00F66908"/>
    <w:rsid w:val="00F70690"/>
    <w:rsid w:val="00F7317A"/>
    <w:rsid w:val="00F75027"/>
    <w:rsid w:val="00F80993"/>
    <w:rsid w:val="00F81988"/>
    <w:rsid w:val="00F81BD2"/>
    <w:rsid w:val="00F846C4"/>
    <w:rsid w:val="00F86B65"/>
    <w:rsid w:val="00F86E1A"/>
    <w:rsid w:val="00F90841"/>
    <w:rsid w:val="00F90E48"/>
    <w:rsid w:val="00F91E37"/>
    <w:rsid w:val="00F92AC1"/>
    <w:rsid w:val="00FA0868"/>
    <w:rsid w:val="00FA5F4D"/>
    <w:rsid w:val="00FA6697"/>
    <w:rsid w:val="00FB067B"/>
    <w:rsid w:val="00FB1E90"/>
    <w:rsid w:val="00FB3745"/>
    <w:rsid w:val="00FB422D"/>
    <w:rsid w:val="00FB43FB"/>
    <w:rsid w:val="00FC10AA"/>
    <w:rsid w:val="00FC4C22"/>
    <w:rsid w:val="00FC588D"/>
    <w:rsid w:val="00FC6261"/>
    <w:rsid w:val="00FD00F8"/>
    <w:rsid w:val="00FD1973"/>
    <w:rsid w:val="00FD295E"/>
    <w:rsid w:val="00FD5495"/>
    <w:rsid w:val="00FD6C13"/>
    <w:rsid w:val="00FE0CE5"/>
    <w:rsid w:val="00FE15F7"/>
    <w:rsid w:val="00FE166A"/>
    <w:rsid w:val="00FE2A18"/>
    <w:rsid w:val="00FE3C88"/>
    <w:rsid w:val="00FE7138"/>
    <w:rsid w:val="00FF0B4C"/>
    <w:rsid w:val="00FF261B"/>
    <w:rsid w:val="00FF3911"/>
    <w:rsid w:val="00FF545E"/>
    <w:rsid w:val="00FF7E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ngs"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87F"/>
    <w:rPr>
      <w:sz w:val="24"/>
      <w:szCs w:val="24"/>
      <w:lang w:val="it-IT"/>
    </w:rPr>
  </w:style>
  <w:style w:type="paragraph" w:styleId="Heading1">
    <w:name w:val="heading 1"/>
    <w:basedOn w:val="Normal"/>
    <w:next w:val="Normal"/>
    <w:link w:val="Heading1Char"/>
    <w:uiPriority w:val="99"/>
    <w:qFormat/>
    <w:locked/>
    <w:rsid w:val="003C6D38"/>
    <w:pPr>
      <w:keepNext/>
      <w:keepLines/>
      <w:spacing w:before="480"/>
      <w:outlineLvl w:val="0"/>
    </w:pPr>
    <w:rPr>
      <w:rFonts w:eastAsia="MS Goth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6D38"/>
    <w:rPr>
      <w:rFonts w:ascii="Cambria" w:eastAsia="MS Gothi" w:hAnsi="Cambria" w:cs="Times New Roman"/>
      <w:b/>
      <w:bCs/>
      <w:color w:val="345A8A"/>
      <w:sz w:val="32"/>
      <w:szCs w:val="32"/>
      <w:lang w:eastAsia="en-US"/>
    </w:rPr>
  </w:style>
  <w:style w:type="paragraph" w:styleId="BalloonText">
    <w:name w:val="Balloon Text"/>
    <w:basedOn w:val="Normal"/>
    <w:link w:val="BalloonTextChar"/>
    <w:uiPriority w:val="99"/>
    <w:semiHidden/>
    <w:rsid w:val="007F2081"/>
    <w:rPr>
      <w:rFonts w:ascii="Lucida Grande" w:hAnsi="Lucida Grande" w:cs="Lucida Grande"/>
      <w:sz w:val="18"/>
      <w:szCs w:val="18"/>
    </w:rPr>
  </w:style>
  <w:style w:type="character" w:customStyle="1" w:styleId="BalloonTextChar">
    <w:name w:val="Balloon Text Char"/>
    <w:link w:val="BalloonText"/>
    <w:uiPriority w:val="99"/>
    <w:semiHidden/>
    <w:locked/>
    <w:rsid w:val="007F2081"/>
    <w:rPr>
      <w:rFonts w:ascii="Lucida Grande" w:hAnsi="Lucida Grande" w:cs="Lucida Grande"/>
      <w:sz w:val="18"/>
      <w:szCs w:val="18"/>
    </w:rPr>
  </w:style>
  <w:style w:type="character" w:styleId="Hyperlink">
    <w:name w:val="Hyperlink"/>
    <w:uiPriority w:val="99"/>
    <w:rsid w:val="000B3B0A"/>
    <w:rPr>
      <w:rFonts w:cs="Times New Roman"/>
      <w:color w:val="0000FF"/>
      <w:u w:val="single"/>
    </w:rPr>
  </w:style>
  <w:style w:type="paragraph" w:styleId="Header">
    <w:name w:val="header"/>
    <w:basedOn w:val="Normal"/>
    <w:link w:val="HeaderChar"/>
    <w:uiPriority w:val="99"/>
    <w:rsid w:val="004C6482"/>
    <w:pPr>
      <w:tabs>
        <w:tab w:val="center" w:pos="4320"/>
        <w:tab w:val="right" w:pos="8640"/>
      </w:tabs>
    </w:pPr>
  </w:style>
  <w:style w:type="character" w:customStyle="1" w:styleId="HeaderChar">
    <w:name w:val="Header Char"/>
    <w:link w:val="Header"/>
    <w:uiPriority w:val="99"/>
    <w:locked/>
    <w:rsid w:val="004C6482"/>
    <w:rPr>
      <w:rFonts w:cs="Times New Roman"/>
    </w:rPr>
  </w:style>
  <w:style w:type="paragraph" w:styleId="Footer">
    <w:name w:val="footer"/>
    <w:basedOn w:val="Normal"/>
    <w:link w:val="FooterChar"/>
    <w:uiPriority w:val="99"/>
    <w:rsid w:val="004C6482"/>
    <w:pPr>
      <w:tabs>
        <w:tab w:val="center" w:pos="4320"/>
        <w:tab w:val="right" w:pos="8640"/>
      </w:tabs>
    </w:pPr>
  </w:style>
  <w:style w:type="character" w:customStyle="1" w:styleId="FooterChar">
    <w:name w:val="Footer Char"/>
    <w:link w:val="Footer"/>
    <w:uiPriority w:val="99"/>
    <w:locked/>
    <w:rsid w:val="004C6482"/>
    <w:rPr>
      <w:rFonts w:cs="Times New Roman"/>
    </w:rPr>
  </w:style>
  <w:style w:type="character" w:styleId="LineNumber">
    <w:name w:val="line number"/>
    <w:uiPriority w:val="99"/>
    <w:semiHidden/>
    <w:rsid w:val="001A5B56"/>
    <w:rPr>
      <w:rFonts w:cs="Times New Roman"/>
    </w:rPr>
  </w:style>
  <w:style w:type="paragraph" w:styleId="Title">
    <w:name w:val="Title"/>
    <w:basedOn w:val="Normal"/>
    <w:link w:val="TitleChar"/>
    <w:uiPriority w:val="99"/>
    <w:qFormat/>
    <w:locked/>
    <w:rsid w:val="0033213B"/>
    <w:pPr>
      <w:overflowPunct w:val="0"/>
      <w:autoSpaceDE w:val="0"/>
      <w:autoSpaceDN w:val="0"/>
      <w:adjustRightInd w:val="0"/>
      <w:jc w:val="center"/>
    </w:pPr>
    <w:rPr>
      <w:rFonts w:ascii="Times New Roman" w:hAnsi="Times New Roman"/>
      <w:b/>
      <w:bCs/>
      <w:lang w:val="en-GB" w:eastAsia="de-DE"/>
    </w:rPr>
  </w:style>
  <w:style w:type="character" w:customStyle="1" w:styleId="TitleChar">
    <w:name w:val="Title Char"/>
    <w:link w:val="Title"/>
    <w:uiPriority w:val="99"/>
    <w:locked/>
    <w:rsid w:val="0033213B"/>
    <w:rPr>
      <w:rFonts w:ascii="Times New Roman" w:hAnsi="Times New Roman" w:cs="Times New Roman"/>
      <w:b/>
      <w:bCs/>
      <w:sz w:val="24"/>
      <w:szCs w:val="24"/>
      <w:lang w:val="en-GB" w:eastAsia="de-DE"/>
    </w:rPr>
  </w:style>
  <w:style w:type="paragraph" w:styleId="ListParagraph">
    <w:name w:val="List Paragraph"/>
    <w:basedOn w:val="Normal"/>
    <w:uiPriority w:val="99"/>
    <w:qFormat/>
    <w:rsid w:val="001A0A4B"/>
    <w:pPr>
      <w:ind w:left="720"/>
      <w:contextualSpacing/>
    </w:pPr>
  </w:style>
  <w:style w:type="table" w:styleId="TableGrid">
    <w:name w:val="Table Grid"/>
    <w:basedOn w:val="TableNormal"/>
    <w:uiPriority w:val="99"/>
    <w:locked/>
    <w:rsid w:val="00F846C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1">
    <w:name w:val="Titolo1"/>
    <w:basedOn w:val="Normal"/>
    <w:uiPriority w:val="99"/>
    <w:rsid w:val="003F2D2E"/>
    <w:pPr>
      <w:spacing w:before="100" w:beforeAutospacing="1" w:after="100" w:afterAutospacing="1"/>
    </w:pPr>
    <w:rPr>
      <w:rFonts w:ascii="Times New Roman" w:hAnsi="Times New Roman"/>
      <w:lang w:eastAsia="it-IT"/>
    </w:rPr>
  </w:style>
  <w:style w:type="paragraph" w:customStyle="1" w:styleId="desc">
    <w:name w:val="desc"/>
    <w:basedOn w:val="Normal"/>
    <w:uiPriority w:val="99"/>
    <w:rsid w:val="003F2D2E"/>
    <w:pPr>
      <w:spacing w:before="100" w:beforeAutospacing="1" w:after="100" w:afterAutospacing="1"/>
    </w:pPr>
    <w:rPr>
      <w:rFonts w:ascii="Times New Roman" w:hAnsi="Times New Roman"/>
      <w:lang w:eastAsia="it-IT"/>
    </w:rPr>
  </w:style>
  <w:style w:type="paragraph" w:customStyle="1" w:styleId="details">
    <w:name w:val="details"/>
    <w:basedOn w:val="Normal"/>
    <w:uiPriority w:val="99"/>
    <w:rsid w:val="003F2D2E"/>
    <w:pPr>
      <w:spacing w:before="100" w:beforeAutospacing="1" w:after="100" w:afterAutospacing="1"/>
    </w:pPr>
    <w:rPr>
      <w:rFonts w:ascii="Times New Roman" w:hAnsi="Times New Roman"/>
      <w:lang w:eastAsia="it-IT"/>
    </w:rPr>
  </w:style>
  <w:style w:type="character" w:customStyle="1" w:styleId="jrnl">
    <w:name w:val="jrnl"/>
    <w:uiPriority w:val="99"/>
    <w:rsid w:val="003F2D2E"/>
    <w:rPr>
      <w:rFonts w:cs="Times New Roman"/>
    </w:rPr>
  </w:style>
  <w:style w:type="character" w:customStyle="1" w:styleId="apple-converted-space">
    <w:name w:val="apple-converted-space"/>
    <w:uiPriority w:val="99"/>
    <w:rsid w:val="005B0BE0"/>
    <w:rPr>
      <w:rFonts w:cs="Times New Roman"/>
    </w:rPr>
  </w:style>
  <w:style w:type="character" w:styleId="CommentReference">
    <w:name w:val="annotation reference"/>
    <w:uiPriority w:val="99"/>
    <w:semiHidden/>
    <w:rsid w:val="0046667A"/>
    <w:rPr>
      <w:rFonts w:cs="Times New Roman"/>
      <w:sz w:val="16"/>
      <w:szCs w:val="16"/>
    </w:rPr>
  </w:style>
  <w:style w:type="paragraph" w:styleId="CommentText">
    <w:name w:val="annotation text"/>
    <w:basedOn w:val="Normal"/>
    <w:link w:val="CommentTextChar"/>
    <w:uiPriority w:val="99"/>
    <w:semiHidden/>
    <w:rsid w:val="0046667A"/>
    <w:rPr>
      <w:sz w:val="20"/>
      <w:szCs w:val="20"/>
    </w:rPr>
  </w:style>
  <w:style w:type="character" w:customStyle="1" w:styleId="CommentTextChar">
    <w:name w:val="Comment Text Char"/>
    <w:link w:val="CommentText"/>
    <w:uiPriority w:val="99"/>
    <w:semiHidden/>
    <w:locked/>
    <w:rsid w:val="0046667A"/>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46667A"/>
    <w:rPr>
      <w:b/>
      <w:bCs/>
    </w:rPr>
  </w:style>
  <w:style w:type="character" w:customStyle="1" w:styleId="CommentSubjectChar">
    <w:name w:val="Comment Subject Char"/>
    <w:link w:val="CommentSubject"/>
    <w:uiPriority w:val="99"/>
    <w:semiHidden/>
    <w:locked/>
    <w:rsid w:val="0046667A"/>
    <w:rPr>
      <w:rFonts w:cs="Times New Roman"/>
      <w:b/>
      <w:bCs/>
      <w:sz w:val="20"/>
      <w:szCs w:val="20"/>
      <w:lang w:eastAsia="en-US"/>
    </w:rPr>
  </w:style>
  <w:style w:type="paragraph" w:styleId="Revision">
    <w:name w:val="Revision"/>
    <w:hidden/>
    <w:uiPriority w:val="99"/>
    <w:semiHidden/>
    <w:rsid w:val="0004074D"/>
    <w:rPr>
      <w:sz w:val="24"/>
      <w:szCs w:val="24"/>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085918">
      <w:marLeft w:val="0"/>
      <w:marRight w:val="0"/>
      <w:marTop w:val="0"/>
      <w:marBottom w:val="0"/>
      <w:divBdr>
        <w:top w:val="none" w:sz="0" w:space="0" w:color="auto"/>
        <w:left w:val="none" w:sz="0" w:space="0" w:color="auto"/>
        <w:bottom w:val="none" w:sz="0" w:space="0" w:color="auto"/>
        <w:right w:val="none" w:sz="0" w:space="0" w:color="auto"/>
      </w:divBdr>
    </w:div>
    <w:div w:id="803085919">
      <w:marLeft w:val="0"/>
      <w:marRight w:val="0"/>
      <w:marTop w:val="0"/>
      <w:marBottom w:val="0"/>
      <w:divBdr>
        <w:top w:val="none" w:sz="0" w:space="0" w:color="auto"/>
        <w:left w:val="none" w:sz="0" w:space="0" w:color="auto"/>
        <w:bottom w:val="none" w:sz="0" w:space="0" w:color="auto"/>
        <w:right w:val="none" w:sz="0" w:space="0" w:color="auto"/>
      </w:divBdr>
    </w:div>
    <w:div w:id="803085920">
      <w:marLeft w:val="0"/>
      <w:marRight w:val="0"/>
      <w:marTop w:val="0"/>
      <w:marBottom w:val="0"/>
      <w:divBdr>
        <w:top w:val="none" w:sz="0" w:space="0" w:color="auto"/>
        <w:left w:val="none" w:sz="0" w:space="0" w:color="auto"/>
        <w:bottom w:val="none" w:sz="0" w:space="0" w:color="auto"/>
        <w:right w:val="none" w:sz="0" w:space="0" w:color="auto"/>
      </w:divBdr>
    </w:div>
    <w:div w:id="803085921">
      <w:marLeft w:val="0"/>
      <w:marRight w:val="0"/>
      <w:marTop w:val="0"/>
      <w:marBottom w:val="0"/>
      <w:divBdr>
        <w:top w:val="none" w:sz="0" w:space="0" w:color="auto"/>
        <w:left w:val="none" w:sz="0" w:space="0" w:color="auto"/>
        <w:bottom w:val="none" w:sz="0" w:space="0" w:color="auto"/>
        <w:right w:val="none" w:sz="0" w:space="0" w:color="auto"/>
      </w:divBdr>
    </w:div>
    <w:div w:id="803085922">
      <w:marLeft w:val="0"/>
      <w:marRight w:val="0"/>
      <w:marTop w:val="0"/>
      <w:marBottom w:val="0"/>
      <w:divBdr>
        <w:top w:val="none" w:sz="0" w:space="0" w:color="auto"/>
        <w:left w:val="none" w:sz="0" w:space="0" w:color="auto"/>
        <w:bottom w:val="none" w:sz="0" w:space="0" w:color="auto"/>
        <w:right w:val="none" w:sz="0" w:space="0" w:color="auto"/>
      </w:divBdr>
    </w:div>
    <w:div w:id="803085923">
      <w:marLeft w:val="0"/>
      <w:marRight w:val="0"/>
      <w:marTop w:val="0"/>
      <w:marBottom w:val="0"/>
      <w:divBdr>
        <w:top w:val="none" w:sz="0" w:space="0" w:color="auto"/>
        <w:left w:val="none" w:sz="0" w:space="0" w:color="auto"/>
        <w:bottom w:val="none" w:sz="0" w:space="0" w:color="auto"/>
        <w:right w:val="none" w:sz="0" w:space="0" w:color="auto"/>
      </w:divBdr>
    </w:div>
    <w:div w:id="803085924">
      <w:marLeft w:val="0"/>
      <w:marRight w:val="0"/>
      <w:marTop w:val="0"/>
      <w:marBottom w:val="0"/>
      <w:divBdr>
        <w:top w:val="none" w:sz="0" w:space="0" w:color="auto"/>
        <w:left w:val="none" w:sz="0" w:space="0" w:color="auto"/>
        <w:bottom w:val="none" w:sz="0" w:space="0" w:color="auto"/>
        <w:right w:val="none" w:sz="0" w:space="0" w:color="auto"/>
      </w:divBdr>
    </w:div>
    <w:div w:id="803085925">
      <w:marLeft w:val="0"/>
      <w:marRight w:val="0"/>
      <w:marTop w:val="0"/>
      <w:marBottom w:val="0"/>
      <w:divBdr>
        <w:top w:val="none" w:sz="0" w:space="0" w:color="auto"/>
        <w:left w:val="none" w:sz="0" w:space="0" w:color="auto"/>
        <w:bottom w:val="none" w:sz="0" w:space="0" w:color="auto"/>
        <w:right w:val="none" w:sz="0" w:space="0" w:color="auto"/>
      </w:divBdr>
    </w:div>
    <w:div w:id="803085926">
      <w:marLeft w:val="0"/>
      <w:marRight w:val="0"/>
      <w:marTop w:val="0"/>
      <w:marBottom w:val="0"/>
      <w:divBdr>
        <w:top w:val="none" w:sz="0" w:space="0" w:color="auto"/>
        <w:left w:val="none" w:sz="0" w:space="0" w:color="auto"/>
        <w:bottom w:val="none" w:sz="0" w:space="0" w:color="auto"/>
        <w:right w:val="none" w:sz="0" w:space="0" w:color="auto"/>
      </w:divBdr>
    </w:div>
    <w:div w:id="803085927">
      <w:marLeft w:val="0"/>
      <w:marRight w:val="0"/>
      <w:marTop w:val="0"/>
      <w:marBottom w:val="0"/>
      <w:divBdr>
        <w:top w:val="none" w:sz="0" w:space="0" w:color="auto"/>
        <w:left w:val="none" w:sz="0" w:space="0" w:color="auto"/>
        <w:bottom w:val="none" w:sz="0" w:space="0" w:color="auto"/>
        <w:right w:val="none" w:sz="0" w:space="0" w:color="auto"/>
      </w:divBdr>
    </w:div>
    <w:div w:id="803085928">
      <w:marLeft w:val="0"/>
      <w:marRight w:val="0"/>
      <w:marTop w:val="0"/>
      <w:marBottom w:val="0"/>
      <w:divBdr>
        <w:top w:val="none" w:sz="0" w:space="0" w:color="auto"/>
        <w:left w:val="none" w:sz="0" w:space="0" w:color="auto"/>
        <w:bottom w:val="none" w:sz="0" w:space="0" w:color="auto"/>
        <w:right w:val="none" w:sz="0" w:space="0" w:color="auto"/>
      </w:divBdr>
    </w:div>
    <w:div w:id="803085929">
      <w:marLeft w:val="0"/>
      <w:marRight w:val="0"/>
      <w:marTop w:val="0"/>
      <w:marBottom w:val="0"/>
      <w:divBdr>
        <w:top w:val="none" w:sz="0" w:space="0" w:color="auto"/>
        <w:left w:val="none" w:sz="0" w:space="0" w:color="auto"/>
        <w:bottom w:val="none" w:sz="0" w:space="0" w:color="auto"/>
        <w:right w:val="none" w:sz="0" w:space="0" w:color="auto"/>
      </w:divBdr>
    </w:div>
    <w:div w:id="803085931">
      <w:marLeft w:val="0"/>
      <w:marRight w:val="0"/>
      <w:marTop w:val="0"/>
      <w:marBottom w:val="0"/>
      <w:divBdr>
        <w:top w:val="none" w:sz="0" w:space="0" w:color="auto"/>
        <w:left w:val="none" w:sz="0" w:space="0" w:color="auto"/>
        <w:bottom w:val="none" w:sz="0" w:space="0" w:color="auto"/>
        <w:right w:val="none" w:sz="0" w:space="0" w:color="auto"/>
      </w:divBdr>
    </w:div>
    <w:div w:id="803085932">
      <w:marLeft w:val="0"/>
      <w:marRight w:val="0"/>
      <w:marTop w:val="0"/>
      <w:marBottom w:val="0"/>
      <w:divBdr>
        <w:top w:val="none" w:sz="0" w:space="0" w:color="auto"/>
        <w:left w:val="none" w:sz="0" w:space="0" w:color="auto"/>
        <w:bottom w:val="none" w:sz="0" w:space="0" w:color="auto"/>
        <w:right w:val="none" w:sz="0" w:space="0" w:color="auto"/>
      </w:divBdr>
    </w:div>
    <w:div w:id="803085933">
      <w:marLeft w:val="0"/>
      <w:marRight w:val="0"/>
      <w:marTop w:val="0"/>
      <w:marBottom w:val="0"/>
      <w:divBdr>
        <w:top w:val="none" w:sz="0" w:space="0" w:color="auto"/>
        <w:left w:val="none" w:sz="0" w:space="0" w:color="auto"/>
        <w:bottom w:val="none" w:sz="0" w:space="0" w:color="auto"/>
        <w:right w:val="none" w:sz="0" w:space="0" w:color="auto"/>
      </w:divBdr>
      <w:divsChild>
        <w:div w:id="803085930">
          <w:marLeft w:val="60"/>
          <w:marRight w:val="0"/>
          <w:marTop w:val="15"/>
          <w:marBottom w:val="0"/>
          <w:divBdr>
            <w:top w:val="none" w:sz="0" w:space="0" w:color="auto"/>
            <w:left w:val="none" w:sz="0" w:space="0" w:color="auto"/>
            <w:bottom w:val="none" w:sz="0" w:space="0" w:color="auto"/>
            <w:right w:val="none" w:sz="0" w:space="0" w:color="auto"/>
          </w:divBdr>
        </w:div>
      </w:divsChild>
    </w:div>
    <w:div w:id="803085934">
      <w:marLeft w:val="0"/>
      <w:marRight w:val="0"/>
      <w:marTop w:val="0"/>
      <w:marBottom w:val="0"/>
      <w:divBdr>
        <w:top w:val="none" w:sz="0" w:space="0" w:color="auto"/>
        <w:left w:val="none" w:sz="0" w:space="0" w:color="auto"/>
        <w:bottom w:val="none" w:sz="0" w:space="0" w:color="auto"/>
        <w:right w:val="none" w:sz="0" w:space="0" w:color="auto"/>
      </w:divBdr>
    </w:div>
    <w:div w:id="803085935">
      <w:marLeft w:val="0"/>
      <w:marRight w:val="0"/>
      <w:marTop w:val="0"/>
      <w:marBottom w:val="0"/>
      <w:divBdr>
        <w:top w:val="none" w:sz="0" w:space="0" w:color="auto"/>
        <w:left w:val="none" w:sz="0" w:space="0" w:color="auto"/>
        <w:bottom w:val="none" w:sz="0" w:space="0" w:color="auto"/>
        <w:right w:val="none" w:sz="0" w:space="0" w:color="auto"/>
      </w:divBdr>
    </w:div>
    <w:div w:id="803085936">
      <w:marLeft w:val="0"/>
      <w:marRight w:val="0"/>
      <w:marTop w:val="0"/>
      <w:marBottom w:val="0"/>
      <w:divBdr>
        <w:top w:val="none" w:sz="0" w:space="0" w:color="auto"/>
        <w:left w:val="none" w:sz="0" w:space="0" w:color="auto"/>
        <w:bottom w:val="none" w:sz="0" w:space="0" w:color="auto"/>
        <w:right w:val="none" w:sz="0" w:space="0" w:color="auto"/>
      </w:divBdr>
    </w:div>
    <w:div w:id="803085937">
      <w:marLeft w:val="0"/>
      <w:marRight w:val="0"/>
      <w:marTop w:val="0"/>
      <w:marBottom w:val="0"/>
      <w:divBdr>
        <w:top w:val="none" w:sz="0" w:space="0" w:color="auto"/>
        <w:left w:val="none" w:sz="0" w:space="0" w:color="auto"/>
        <w:bottom w:val="none" w:sz="0" w:space="0" w:color="auto"/>
        <w:right w:val="none" w:sz="0" w:space="0" w:color="auto"/>
      </w:divBdr>
    </w:div>
    <w:div w:id="803085938">
      <w:marLeft w:val="0"/>
      <w:marRight w:val="0"/>
      <w:marTop w:val="0"/>
      <w:marBottom w:val="0"/>
      <w:divBdr>
        <w:top w:val="none" w:sz="0" w:space="0" w:color="auto"/>
        <w:left w:val="none" w:sz="0" w:space="0" w:color="auto"/>
        <w:bottom w:val="none" w:sz="0" w:space="0" w:color="auto"/>
        <w:right w:val="none" w:sz="0" w:space="0" w:color="auto"/>
      </w:divBdr>
    </w:div>
    <w:div w:id="803085939">
      <w:marLeft w:val="0"/>
      <w:marRight w:val="0"/>
      <w:marTop w:val="0"/>
      <w:marBottom w:val="0"/>
      <w:divBdr>
        <w:top w:val="none" w:sz="0" w:space="0" w:color="auto"/>
        <w:left w:val="none" w:sz="0" w:space="0" w:color="auto"/>
        <w:bottom w:val="none" w:sz="0" w:space="0" w:color="auto"/>
        <w:right w:val="none" w:sz="0" w:space="0" w:color="auto"/>
      </w:divBdr>
    </w:div>
    <w:div w:id="803085940">
      <w:marLeft w:val="0"/>
      <w:marRight w:val="0"/>
      <w:marTop w:val="0"/>
      <w:marBottom w:val="0"/>
      <w:divBdr>
        <w:top w:val="none" w:sz="0" w:space="0" w:color="auto"/>
        <w:left w:val="none" w:sz="0" w:space="0" w:color="auto"/>
        <w:bottom w:val="none" w:sz="0" w:space="0" w:color="auto"/>
        <w:right w:val="none" w:sz="0" w:space="0" w:color="auto"/>
      </w:divBdr>
    </w:div>
    <w:div w:id="803085941">
      <w:marLeft w:val="0"/>
      <w:marRight w:val="0"/>
      <w:marTop w:val="0"/>
      <w:marBottom w:val="0"/>
      <w:divBdr>
        <w:top w:val="none" w:sz="0" w:space="0" w:color="auto"/>
        <w:left w:val="none" w:sz="0" w:space="0" w:color="auto"/>
        <w:bottom w:val="none" w:sz="0" w:space="0" w:color="auto"/>
        <w:right w:val="none" w:sz="0" w:space="0" w:color="auto"/>
      </w:divBdr>
    </w:div>
    <w:div w:id="803085942">
      <w:marLeft w:val="0"/>
      <w:marRight w:val="0"/>
      <w:marTop w:val="0"/>
      <w:marBottom w:val="0"/>
      <w:divBdr>
        <w:top w:val="none" w:sz="0" w:space="0" w:color="auto"/>
        <w:left w:val="none" w:sz="0" w:space="0" w:color="auto"/>
        <w:bottom w:val="none" w:sz="0" w:space="0" w:color="auto"/>
        <w:right w:val="none" w:sz="0" w:space="0" w:color="auto"/>
      </w:divBdr>
    </w:div>
    <w:div w:id="803085943">
      <w:marLeft w:val="0"/>
      <w:marRight w:val="0"/>
      <w:marTop w:val="0"/>
      <w:marBottom w:val="0"/>
      <w:divBdr>
        <w:top w:val="none" w:sz="0" w:space="0" w:color="auto"/>
        <w:left w:val="none" w:sz="0" w:space="0" w:color="auto"/>
        <w:bottom w:val="none" w:sz="0" w:space="0" w:color="auto"/>
        <w:right w:val="none" w:sz="0" w:space="0" w:color="auto"/>
      </w:divBdr>
    </w:div>
    <w:div w:id="803085944">
      <w:marLeft w:val="0"/>
      <w:marRight w:val="0"/>
      <w:marTop w:val="0"/>
      <w:marBottom w:val="0"/>
      <w:divBdr>
        <w:top w:val="none" w:sz="0" w:space="0" w:color="auto"/>
        <w:left w:val="none" w:sz="0" w:space="0" w:color="auto"/>
        <w:bottom w:val="none" w:sz="0" w:space="0" w:color="auto"/>
        <w:right w:val="none" w:sz="0" w:space="0" w:color="auto"/>
      </w:divBdr>
    </w:div>
    <w:div w:id="803085945">
      <w:marLeft w:val="0"/>
      <w:marRight w:val="0"/>
      <w:marTop w:val="0"/>
      <w:marBottom w:val="0"/>
      <w:divBdr>
        <w:top w:val="none" w:sz="0" w:space="0" w:color="auto"/>
        <w:left w:val="none" w:sz="0" w:space="0" w:color="auto"/>
        <w:bottom w:val="none" w:sz="0" w:space="0" w:color="auto"/>
        <w:right w:val="none" w:sz="0" w:space="0" w:color="auto"/>
      </w:divBdr>
    </w:div>
    <w:div w:id="803085946">
      <w:marLeft w:val="0"/>
      <w:marRight w:val="0"/>
      <w:marTop w:val="0"/>
      <w:marBottom w:val="0"/>
      <w:divBdr>
        <w:top w:val="none" w:sz="0" w:space="0" w:color="auto"/>
        <w:left w:val="none" w:sz="0" w:space="0" w:color="auto"/>
        <w:bottom w:val="none" w:sz="0" w:space="0" w:color="auto"/>
        <w:right w:val="none" w:sz="0" w:space="0" w:color="auto"/>
      </w:divBdr>
    </w:div>
    <w:div w:id="803085947">
      <w:marLeft w:val="0"/>
      <w:marRight w:val="0"/>
      <w:marTop w:val="0"/>
      <w:marBottom w:val="0"/>
      <w:divBdr>
        <w:top w:val="none" w:sz="0" w:space="0" w:color="auto"/>
        <w:left w:val="none" w:sz="0" w:space="0" w:color="auto"/>
        <w:bottom w:val="none" w:sz="0" w:space="0" w:color="auto"/>
        <w:right w:val="none" w:sz="0" w:space="0" w:color="auto"/>
      </w:divBdr>
    </w:div>
    <w:div w:id="803085948">
      <w:marLeft w:val="0"/>
      <w:marRight w:val="0"/>
      <w:marTop w:val="0"/>
      <w:marBottom w:val="0"/>
      <w:divBdr>
        <w:top w:val="none" w:sz="0" w:space="0" w:color="auto"/>
        <w:left w:val="none" w:sz="0" w:space="0" w:color="auto"/>
        <w:bottom w:val="none" w:sz="0" w:space="0" w:color="auto"/>
        <w:right w:val="none" w:sz="0" w:space="0" w:color="auto"/>
      </w:divBdr>
    </w:div>
    <w:div w:id="803085949">
      <w:marLeft w:val="0"/>
      <w:marRight w:val="0"/>
      <w:marTop w:val="0"/>
      <w:marBottom w:val="0"/>
      <w:divBdr>
        <w:top w:val="none" w:sz="0" w:space="0" w:color="auto"/>
        <w:left w:val="none" w:sz="0" w:space="0" w:color="auto"/>
        <w:bottom w:val="none" w:sz="0" w:space="0" w:color="auto"/>
        <w:right w:val="none" w:sz="0" w:space="0" w:color="auto"/>
      </w:divBdr>
    </w:div>
    <w:div w:id="803085950">
      <w:marLeft w:val="0"/>
      <w:marRight w:val="0"/>
      <w:marTop w:val="0"/>
      <w:marBottom w:val="0"/>
      <w:divBdr>
        <w:top w:val="none" w:sz="0" w:space="0" w:color="auto"/>
        <w:left w:val="none" w:sz="0" w:space="0" w:color="auto"/>
        <w:bottom w:val="none" w:sz="0" w:space="0" w:color="auto"/>
        <w:right w:val="none" w:sz="0" w:space="0" w:color="auto"/>
      </w:divBdr>
    </w:div>
    <w:div w:id="803085951">
      <w:marLeft w:val="0"/>
      <w:marRight w:val="0"/>
      <w:marTop w:val="0"/>
      <w:marBottom w:val="0"/>
      <w:divBdr>
        <w:top w:val="none" w:sz="0" w:space="0" w:color="auto"/>
        <w:left w:val="none" w:sz="0" w:space="0" w:color="auto"/>
        <w:bottom w:val="none" w:sz="0" w:space="0" w:color="auto"/>
        <w:right w:val="none" w:sz="0" w:space="0" w:color="auto"/>
      </w:divBdr>
    </w:div>
    <w:div w:id="803085952">
      <w:marLeft w:val="0"/>
      <w:marRight w:val="0"/>
      <w:marTop w:val="0"/>
      <w:marBottom w:val="0"/>
      <w:divBdr>
        <w:top w:val="none" w:sz="0" w:space="0" w:color="auto"/>
        <w:left w:val="none" w:sz="0" w:space="0" w:color="auto"/>
        <w:bottom w:val="none" w:sz="0" w:space="0" w:color="auto"/>
        <w:right w:val="none" w:sz="0" w:space="0" w:color="auto"/>
      </w:divBdr>
    </w:div>
    <w:div w:id="803085953">
      <w:marLeft w:val="0"/>
      <w:marRight w:val="0"/>
      <w:marTop w:val="0"/>
      <w:marBottom w:val="0"/>
      <w:divBdr>
        <w:top w:val="none" w:sz="0" w:space="0" w:color="auto"/>
        <w:left w:val="none" w:sz="0" w:space="0" w:color="auto"/>
        <w:bottom w:val="none" w:sz="0" w:space="0" w:color="auto"/>
        <w:right w:val="none" w:sz="0" w:space="0" w:color="auto"/>
      </w:divBdr>
    </w:div>
    <w:div w:id="803085954">
      <w:marLeft w:val="0"/>
      <w:marRight w:val="0"/>
      <w:marTop w:val="0"/>
      <w:marBottom w:val="0"/>
      <w:divBdr>
        <w:top w:val="none" w:sz="0" w:space="0" w:color="auto"/>
        <w:left w:val="none" w:sz="0" w:space="0" w:color="auto"/>
        <w:bottom w:val="none" w:sz="0" w:space="0" w:color="auto"/>
        <w:right w:val="none" w:sz="0" w:space="0" w:color="auto"/>
      </w:divBdr>
    </w:div>
    <w:div w:id="803085955">
      <w:marLeft w:val="0"/>
      <w:marRight w:val="0"/>
      <w:marTop w:val="0"/>
      <w:marBottom w:val="0"/>
      <w:divBdr>
        <w:top w:val="none" w:sz="0" w:space="0" w:color="auto"/>
        <w:left w:val="none" w:sz="0" w:space="0" w:color="auto"/>
        <w:bottom w:val="none" w:sz="0" w:space="0" w:color="auto"/>
        <w:right w:val="none" w:sz="0" w:space="0" w:color="auto"/>
      </w:divBdr>
    </w:div>
    <w:div w:id="803085956">
      <w:marLeft w:val="0"/>
      <w:marRight w:val="0"/>
      <w:marTop w:val="0"/>
      <w:marBottom w:val="0"/>
      <w:divBdr>
        <w:top w:val="none" w:sz="0" w:space="0" w:color="auto"/>
        <w:left w:val="none" w:sz="0" w:space="0" w:color="auto"/>
        <w:bottom w:val="none" w:sz="0" w:space="0" w:color="auto"/>
        <w:right w:val="none" w:sz="0" w:space="0" w:color="auto"/>
      </w:divBdr>
    </w:div>
    <w:div w:id="803085957">
      <w:marLeft w:val="0"/>
      <w:marRight w:val="0"/>
      <w:marTop w:val="0"/>
      <w:marBottom w:val="0"/>
      <w:divBdr>
        <w:top w:val="none" w:sz="0" w:space="0" w:color="auto"/>
        <w:left w:val="none" w:sz="0" w:space="0" w:color="auto"/>
        <w:bottom w:val="none" w:sz="0" w:space="0" w:color="auto"/>
        <w:right w:val="none" w:sz="0" w:space="0" w:color="auto"/>
      </w:divBdr>
    </w:div>
    <w:div w:id="803085958">
      <w:marLeft w:val="0"/>
      <w:marRight w:val="0"/>
      <w:marTop w:val="0"/>
      <w:marBottom w:val="0"/>
      <w:divBdr>
        <w:top w:val="none" w:sz="0" w:space="0" w:color="auto"/>
        <w:left w:val="none" w:sz="0" w:space="0" w:color="auto"/>
        <w:bottom w:val="none" w:sz="0" w:space="0" w:color="auto"/>
        <w:right w:val="none" w:sz="0" w:space="0" w:color="auto"/>
      </w:divBdr>
    </w:div>
    <w:div w:id="803085959">
      <w:marLeft w:val="0"/>
      <w:marRight w:val="0"/>
      <w:marTop w:val="0"/>
      <w:marBottom w:val="0"/>
      <w:divBdr>
        <w:top w:val="none" w:sz="0" w:space="0" w:color="auto"/>
        <w:left w:val="none" w:sz="0" w:space="0" w:color="auto"/>
        <w:bottom w:val="none" w:sz="0" w:space="0" w:color="auto"/>
        <w:right w:val="none" w:sz="0" w:space="0" w:color="auto"/>
      </w:divBdr>
    </w:div>
    <w:div w:id="803085960">
      <w:marLeft w:val="0"/>
      <w:marRight w:val="0"/>
      <w:marTop w:val="0"/>
      <w:marBottom w:val="0"/>
      <w:divBdr>
        <w:top w:val="none" w:sz="0" w:space="0" w:color="auto"/>
        <w:left w:val="none" w:sz="0" w:space="0" w:color="auto"/>
        <w:bottom w:val="none" w:sz="0" w:space="0" w:color="auto"/>
        <w:right w:val="none" w:sz="0" w:space="0" w:color="auto"/>
      </w:divBdr>
    </w:div>
    <w:div w:id="803085961">
      <w:marLeft w:val="0"/>
      <w:marRight w:val="0"/>
      <w:marTop w:val="0"/>
      <w:marBottom w:val="0"/>
      <w:divBdr>
        <w:top w:val="none" w:sz="0" w:space="0" w:color="auto"/>
        <w:left w:val="none" w:sz="0" w:space="0" w:color="auto"/>
        <w:bottom w:val="none" w:sz="0" w:space="0" w:color="auto"/>
        <w:right w:val="none" w:sz="0" w:space="0" w:color="auto"/>
      </w:divBdr>
    </w:div>
    <w:div w:id="803085962">
      <w:marLeft w:val="0"/>
      <w:marRight w:val="0"/>
      <w:marTop w:val="0"/>
      <w:marBottom w:val="0"/>
      <w:divBdr>
        <w:top w:val="none" w:sz="0" w:space="0" w:color="auto"/>
        <w:left w:val="none" w:sz="0" w:space="0" w:color="auto"/>
        <w:bottom w:val="none" w:sz="0" w:space="0" w:color="auto"/>
        <w:right w:val="none" w:sz="0" w:space="0" w:color="auto"/>
      </w:divBdr>
    </w:div>
    <w:div w:id="803085963">
      <w:marLeft w:val="0"/>
      <w:marRight w:val="0"/>
      <w:marTop w:val="0"/>
      <w:marBottom w:val="0"/>
      <w:divBdr>
        <w:top w:val="none" w:sz="0" w:space="0" w:color="auto"/>
        <w:left w:val="none" w:sz="0" w:space="0" w:color="auto"/>
        <w:bottom w:val="none" w:sz="0" w:space="0" w:color="auto"/>
        <w:right w:val="none" w:sz="0" w:space="0" w:color="auto"/>
      </w:divBdr>
    </w:div>
    <w:div w:id="803085964">
      <w:marLeft w:val="0"/>
      <w:marRight w:val="0"/>
      <w:marTop w:val="0"/>
      <w:marBottom w:val="0"/>
      <w:divBdr>
        <w:top w:val="none" w:sz="0" w:space="0" w:color="auto"/>
        <w:left w:val="none" w:sz="0" w:space="0" w:color="auto"/>
        <w:bottom w:val="none" w:sz="0" w:space="0" w:color="auto"/>
        <w:right w:val="none" w:sz="0" w:space="0" w:color="auto"/>
      </w:divBdr>
    </w:div>
    <w:div w:id="803085965">
      <w:marLeft w:val="0"/>
      <w:marRight w:val="0"/>
      <w:marTop w:val="0"/>
      <w:marBottom w:val="0"/>
      <w:divBdr>
        <w:top w:val="none" w:sz="0" w:space="0" w:color="auto"/>
        <w:left w:val="none" w:sz="0" w:space="0" w:color="auto"/>
        <w:bottom w:val="none" w:sz="0" w:space="0" w:color="auto"/>
        <w:right w:val="none" w:sz="0" w:space="0" w:color="auto"/>
      </w:divBdr>
    </w:div>
    <w:div w:id="803085966">
      <w:marLeft w:val="0"/>
      <w:marRight w:val="0"/>
      <w:marTop w:val="0"/>
      <w:marBottom w:val="0"/>
      <w:divBdr>
        <w:top w:val="none" w:sz="0" w:space="0" w:color="auto"/>
        <w:left w:val="none" w:sz="0" w:space="0" w:color="auto"/>
        <w:bottom w:val="none" w:sz="0" w:space="0" w:color="auto"/>
        <w:right w:val="none" w:sz="0" w:space="0" w:color="auto"/>
      </w:divBdr>
    </w:div>
    <w:div w:id="803085967">
      <w:marLeft w:val="0"/>
      <w:marRight w:val="0"/>
      <w:marTop w:val="0"/>
      <w:marBottom w:val="0"/>
      <w:divBdr>
        <w:top w:val="none" w:sz="0" w:space="0" w:color="auto"/>
        <w:left w:val="none" w:sz="0" w:space="0" w:color="auto"/>
        <w:bottom w:val="none" w:sz="0" w:space="0" w:color="auto"/>
        <w:right w:val="none" w:sz="0" w:space="0" w:color="auto"/>
      </w:divBdr>
    </w:div>
    <w:div w:id="803085968">
      <w:marLeft w:val="0"/>
      <w:marRight w:val="0"/>
      <w:marTop w:val="0"/>
      <w:marBottom w:val="0"/>
      <w:divBdr>
        <w:top w:val="none" w:sz="0" w:space="0" w:color="auto"/>
        <w:left w:val="none" w:sz="0" w:space="0" w:color="auto"/>
        <w:bottom w:val="none" w:sz="0" w:space="0" w:color="auto"/>
        <w:right w:val="none" w:sz="0" w:space="0" w:color="auto"/>
      </w:divBdr>
    </w:div>
    <w:div w:id="803085969">
      <w:marLeft w:val="0"/>
      <w:marRight w:val="0"/>
      <w:marTop w:val="0"/>
      <w:marBottom w:val="0"/>
      <w:divBdr>
        <w:top w:val="none" w:sz="0" w:space="0" w:color="auto"/>
        <w:left w:val="none" w:sz="0" w:space="0" w:color="auto"/>
        <w:bottom w:val="none" w:sz="0" w:space="0" w:color="auto"/>
        <w:right w:val="none" w:sz="0" w:space="0" w:color="auto"/>
      </w:divBdr>
    </w:div>
    <w:div w:id="803085970">
      <w:marLeft w:val="0"/>
      <w:marRight w:val="0"/>
      <w:marTop w:val="0"/>
      <w:marBottom w:val="0"/>
      <w:divBdr>
        <w:top w:val="none" w:sz="0" w:space="0" w:color="auto"/>
        <w:left w:val="none" w:sz="0" w:space="0" w:color="auto"/>
        <w:bottom w:val="none" w:sz="0" w:space="0" w:color="auto"/>
        <w:right w:val="none" w:sz="0" w:space="0" w:color="auto"/>
      </w:divBdr>
    </w:div>
    <w:div w:id="803085971">
      <w:marLeft w:val="0"/>
      <w:marRight w:val="0"/>
      <w:marTop w:val="0"/>
      <w:marBottom w:val="0"/>
      <w:divBdr>
        <w:top w:val="none" w:sz="0" w:space="0" w:color="auto"/>
        <w:left w:val="none" w:sz="0" w:space="0" w:color="auto"/>
        <w:bottom w:val="none" w:sz="0" w:space="0" w:color="auto"/>
        <w:right w:val="none" w:sz="0" w:space="0" w:color="auto"/>
      </w:divBdr>
    </w:div>
    <w:div w:id="803085972">
      <w:marLeft w:val="0"/>
      <w:marRight w:val="0"/>
      <w:marTop w:val="0"/>
      <w:marBottom w:val="0"/>
      <w:divBdr>
        <w:top w:val="none" w:sz="0" w:space="0" w:color="auto"/>
        <w:left w:val="none" w:sz="0" w:space="0" w:color="auto"/>
        <w:bottom w:val="none" w:sz="0" w:space="0" w:color="auto"/>
        <w:right w:val="none" w:sz="0" w:space="0" w:color="auto"/>
      </w:divBdr>
    </w:div>
    <w:div w:id="803085973">
      <w:marLeft w:val="0"/>
      <w:marRight w:val="0"/>
      <w:marTop w:val="0"/>
      <w:marBottom w:val="0"/>
      <w:divBdr>
        <w:top w:val="none" w:sz="0" w:space="0" w:color="auto"/>
        <w:left w:val="none" w:sz="0" w:space="0" w:color="auto"/>
        <w:bottom w:val="none" w:sz="0" w:space="0" w:color="auto"/>
        <w:right w:val="none" w:sz="0" w:space="0" w:color="auto"/>
      </w:divBdr>
    </w:div>
    <w:div w:id="803085974">
      <w:marLeft w:val="0"/>
      <w:marRight w:val="0"/>
      <w:marTop w:val="0"/>
      <w:marBottom w:val="0"/>
      <w:divBdr>
        <w:top w:val="none" w:sz="0" w:space="0" w:color="auto"/>
        <w:left w:val="none" w:sz="0" w:space="0" w:color="auto"/>
        <w:bottom w:val="none" w:sz="0" w:space="0" w:color="auto"/>
        <w:right w:val="none" w:sz="0" w:space="0" w:color="auto"/>
      </w:divBdr>
    </w:div>
    <w:div w:id="803085975">
      <w:marLeft w:val="0"/>
      <w:marRight w:val="0"/>
      <w:marTop w:val="0"/>
      <w:marBottom w:val="0"/>
      <w:divBdr>
        <w:top w:val="none" w:sz="0" w:space="0" w:color="auto"/>
        <w:left w:val="none" w:sz="0" w:space="0" w:color="auto"/>
        <w:bottom w:val="none" w:sz="0" w:space="0" w:color="auto"/>
        <w:right w:val="none" w:sz="0" w:space="0" w:color="auto"/>
      </w:divBdr>
    </w:div>
    <w:div w:id="803085976">
      <w:marLeft w:val="0"/>
      <w:marRight w:val="0"/>
      <w:marTop w:val="0"/>
      <w:marBottom w:val="0"/>
      <w:divBdr>
        <w:top w:val="none" w:sz="0" w:space="0" w:color="auto"/>
        <w:left w:val="none" w:sz="0" w:space="0" w:color="auto"/>
        <w:bottom w:val="none" w:sz="0" w:space="0" w:color="auto"/>
        <w:right w:val="none" w:sz="0" w:space="0" w:color="auto"/>
      </w:divBdr>
    </w:div>
    <w:div w:id="803085977">
      <w:marLeft w:val="0"/>
      <w:marRight w:val="0"/>
      <w:marTop w:val="0"/>
      <w:marBottom w:val="0"/>
      <w:divBdr>
        <w:top w:val="none" w:sz="0" w:space="0" w:color="auto"/>
        <w:left w:val="none" w:sz="0" w:space="0" w:color="auto"/>
        <w:bottom w:val="none" w:sz="0" w:space="0" w:color="auto"/>
        <w:right w:val="none" w:sz="0" w:space="0" w:color="auto"/>
      </w:divBdr>
    </w:div>
    <w:div w:id="803085978">
      <w:marLeft w:val="0"/>
      <w:marRight w:val="0"/>
      <w:marTop w:val="0"/>
      <w:marBottom w:val="0"/>
      <w:divBdr>
        <w:top w:val="none" w:sz="0" w:space="0" w:color="auto"/>
        <w:left w:val="none" w:sz="0" w:space="0" w:color="auto"/>
        <w:bottom w:val="none" w:sz="0" w:space="0" w:color="auto"/>
        <w:right w:val="none" w:sz="0" w:space="0" w:color="auto"/>
      </w:divBdr>
    </w:div>
    <w:div w:id="803085979">
      <w:marLeft w:val="0"/>
      <w:marRight w:val="0"/>
      <w:marTop w:val="0"/>
      <w:marBottom w:val="0"/>
      <w:divBdr>
        <w:top w:val="none" w:sz="0" w:space="0" w:color="auto"/>
        <w:left w:val="none" w:sz="0" w:space="0" w:color="auto"/>
        <w:bottom w:val="none" w:sz="0" w:space="0" w:color="auto"/>
        <w:right w:val="none" w:sz="0" w:space="0" w:color="auto"/>
      </w:divBdr>
    </w:div>
    <w:div w:id="803085980">
      <w:marLeft w:val="0"/>
      <w:marRight w:val="0"/>
      <w:marTop w:val="0"/>
      <w:marBottom w:val="0"/>
      <w:divBdr>
        <w:top w:val="none" w:sz="0" w:space="0" w:color="auto"/>
        <w:left w:val="none" w:sz="0" w:space="0" w:color="auto"/>
        <w:bottom w:val="none" w:sz="0" w:space="0" w:color="auto"/>
        <w:right w:val="none" w:sz="0" w:space="0" w:color="auto"/>
      </w:divBdr>
    </w:div>
    <w:div w:id="803085981">
      <w:marLeft w:val="0"/>
      <w:marRight w:val="0"/>
      <w:marTop w:val="0"/>
      <w:marBottom w:val="0"/>
      <w:divBdr>
        <w:top w:val="none" w:sz="0" w:space="0" w:color="auto"/>
        <w:left w:val="none" w:sz="0" w:space="0" w:color="auto"/>
        <w:bottom w:val="none" w:sz="0" w:space="0" w:color="auto"/>
        <w:right w:val="none" w:sz="0" w:space="0" w:color="auto"/>
      </w:divBdr>
    </w:div>
    <w:div w:id="803085982">
      <w:marLeft w:val="0"/>
      <w:marRight w:val="0"/>
      <w:marTop w:val="0"/>
      <w:marBottom w:val="0"/>
      <w:divBdr>
        <w:top w:val="none" w:sz="0" w:space="0" w:color="auto"/>
        <w:left w:val="none" w:sz="0" w:space="0" w:color="auto"/>
        <w:bottom w:val="none" w:sz="0" w:space="0" w:color="auto"/>
        <w:right w:val="none" w:sz="0" w:space="0" w:color="auto"/>
      </w:divBdr>
    </w:div>
    <w:div w:id="803085983">
      <w:marLeft w:val="0"/>
      <w:marRight w:val="0"/>
      <w:marTop w:val="0"/>
      <w:marBottom w:val="0"/>
      <w:divBdr>
        <w:top w:val="none" w:sz="0" w:space="0" w:color="auto"/>
        <w:left w:val="none" w:sz="0" w:space="0" w:color="auto"/>
        <w:bottom w:val="none" w:sz="0" w:space="0" w:color="auto"/>
        <w:right w:val="none" w:sz="0" w:space="0" w:color="auto"/>
      </w:divBdr>
    </w:div>
    <w:div w:id="803085984">
      <w:marLeft w:val="0"/>
      <w:marRight w:val="0"/>
      <w:marTop w:val="0"/>
      <w:marBottom w:val="0"/>
      <w:divBdr>
        <w:top w:val="none" w:sz="0" w:space="0" w:color="auto"/>
        <w:left w:val="none" w:sz="0" w:space="0" w:color="auto"/>
        <w:bottom w:val="none" w:sz="0" w:space="0" w:color="auto"/>
        <w:right w:val="none" w:sz="0" w:space="0" w:color="auto"/>
      </w:divBdr>
    </w:div>
    <w:div w:id="803085985">
      <w:marLeft w:val="0"/>
      <w:marRight w:val="0"/>
      <w:marTop w:val="0"/>
      <w:marBottom w:val="0"/>
      <w:divBdr>
        <w:top w:val="none" w:sz="0" w:space="0" w:color="auto"/>
        <w:left w:val="none" w:sz="0" w:space="0" w:color="auto"/>
        <w:bottom w:val="none" w:sz="0" w:space="0" w:color="auto"/>
        <w:right w:val="none" w:sz="0" w:space="0" w:color="auto"/>
      </w:divBdr>
    </w:div>
    <w:div w:id="803085986">
      <w:marLeft w:val="0"/>
      <w:marRight w:val="0"/>
      <w:marTop w:val="0"/>
      <w:marBottom w:val="0"/>
      <w:divBdr>
        <w:top w:val="none" w:sz="0" w:space="0" w:color="auto"/>
        <w:left w:val="none" w:sz="0" w:space="0" w:color="auto"/>
        <w:bottom w:val="none" w:sz="0" w:space="0" w:color="auto"/>
        <w:right w:val="none" w:sz="0" w:space="0" w:color="auto"/>
      </w:divBdr>
    </w:div>
    <w:div w:id="803085987">
      <w:marLeft w:val="0"/>
      <w:marRight w:val="0"/>
      <w:marTop w:val="0"/>
      <w:marBottom w:val="0"/>
      <w:divBdr>
        <w:top w:val="none" w:sz="0" w:space="0" w:color="auto"/>
        <w:left w:val="none" w:sz="0" w:space="0" w:color="auto"/>
        <w:bottom w:val="none" w:sz="0" w:space="0" w:color="auto"/>
        <w:right w:val="none" w:sz="0" w:space="0" w:color="auto"/>
      </w:divBdr>
    </w:div>
    <w:div w:id="803085988">
      <w:marLeft w:val="0"/>
      <w:marRight w:val="0"/>
      <w:marTop w:val="0"/>
      <w:marBottom w:val="0"/>
      <w:divBdr>
        <w:top w:val="none" w:sz="0" w:space="0" w:color="auto"/>
        <w:left w:val="none" w:sz="0" w:space="0" w:color="auto"/>
        <w:bottom w:val="none" w:sz="0" w:space="0" w:color="auto"/>
        <w:right w:val="none" w:sz="0" w:space="0" w:color="auto"/>
      </w:divBdr>
    </w:div>
    <w:div w:id="803085989">
      <w:marLeft w:val="0"/>
      <w:marRight w:val="0"/>
      <w:marTop w:val="0"/>
      <w:marBottom w:val="0"/>
      <w:divBdr>
        <w:top w:val="none" w:sz="0" w:space="0" w:color="auto"/>
        <w:left w:val="none" w:sz="0" w:space="0" w:color="auto"/>
        <w:bottom w:val="none" w:sz="0" w:space="0" w:color="auto"/>
        <w:right w:val="none" w:sz="0" w:space="0" w:color="auto"/>
      </w:divBdr>
    </w:div>
    <w:div w:id="803085990">
      <w:marLeft w:val="0"/>
      <w:marRight w:val="0"/>
      <w:marTop w:val="0"/>
      <w:marBottom w:val="0"/>
      <w:divBdr>
        <w:top w:val="none" w:sz="0" w:space="0" w:color="auto"/>
        <w:left w:val="none" w:sz="0" w:space="0" w:color="auto"/>
        <w:bottom w:val="none" w:sz="0" w:space="0" w:color="auto"/>
        <w:right w:val="none" w:sz="0" w:space="0" w:color="auto"/>
      </w:divBdr>
    </w:div>
    <w:div w:id="803085991">
      <w:marLeft w:val="0"/>
      <w:marRight w:val="0"/>
      <w:marTop w:val="0"/>
      <w:marBottom w:val="0"/>
      <w:divBdr>
        <w:top w:val="none" w:sz="0" w:space="0" w:color="auto"/>
        <w:left w:val="none" w:sz="0" w:space="0" w:color="auto"/>
        <w:bottom w:val="none" w:sz="0" w:space="0" w:color="auto"/>
        <w:right w:val="none" w:sz="0" w:space="0" w:color="auto"/>
      </w:divBdr>
    </w:div>
    <w:div w:id="803085992">
      <w:marLeft w:val="0"/>
      <w:marRight w:val="0"/>
      <w:marTop w:val="0"/>
      <w:marBottom w:val="0"/>
      <w:divBdr>
        <w:top w:val="none" w:sz="0" w:space="0" w:color="auto"/>
        <w:left w:val="none" w:sz="0" w:space="0" w:color="auto"/>
        <w:bottom w:val="none" w:sz="0" w:space="0" w:color="auto"/>
        <w:right w:val="none" w:sz="0" w:space="0" w:color="auto"/>
      </w:divBdr>
    </w:div>
    <w:div w:id="803085993">
      <w:marLeft w:val="0"/>
      <w:marRight w:val="0"/>
      <w:marTop w:val="0"/>
      <w:marBottom w:val="0"/>
      <w:divBdr>
        <w:top w:val="none" w:sz="0" w:space="0" w:color="auto"/>
        <w:left w:val="none" w:sz="0" w:space="0" w:color="auto"/>
        <w:bottom w:val="none" w:sz="0" w:space="0" w:color="auto"/>
        <w:right w:val="none" w:sz="0" w:space="0" w:color="auto"/>
      </w:divBdr>
    </w:div>
    <w:div w:id="803085994">
      <w:marLeft w:val="0"/>
      <w:marRight w:val="0"/>
      <w:marTop w:val="0"/>
      <w:marBottom w:val="0"/>
      <w:divBdr>
        <w:top w:val="none" w:sz="0" w:space="0" w:color="auto"/>
        <w:left w:val="none" w:sz="0" w:space="0" w:color="auto"/>
        <w:bottom w:val="none" w:sz="0" w:space="0" w:color="auto"/>
        <w:right w:val="none" w:sz="0" w:space="0" w:color="auto"/>
      </w:divBdr>
    </w:div>
    <w:div w:id="803085995">
      <w:marLeft w:val="0"/>
      <w:marRight w:val="0"/>
      <w:marTop w:val="0"/>
      <w:marBottom w:val="0"/>
      <w:divBdr>
        <w:top w:val="none" w:sz="0" w:space="0" w:color="auto"/>
        <w:left w:val="none" w:sz="0" w:space="0" w:color="auto"/>
        <w:bottom w:val="none" w:sz="0" w:space="0" w:color="auto"/>
        <w:right w:val="none" w:sz="0" w:space="0" w:color="auto"/>
      </w:divBdr>
    </w:div>
    <w:div w:id="803085996">
      <w:marLeft w:val="0"/>
      <w:marRight w:val="0"/>
      <w:marTop w:val="0"/>
      <w:marBottom w:val="0"/>
      <w:divBdr>
        <w:top w:val="none" w:sz="0" w:space="0" w:color="auto"/>
        <w:left w:val="none" w:sz="0" w:space="0" w:color="auto"/>
        <w:bottom w:val="none" w:sz="0" w:space="0" w:color="auto"/>
        <w:right w:val="none" w:sz="0" w:space="0" w:color="auto"/>
      </w:divBdr>
    </w:div>
    <w:div w:id="803085997">
      <w:marLeft w:val="0"/>
      <w:marRight w:val="0"/>
      <w:marTop w:val="0"/>
      <w:marBottom w:val="0"/>
      <w:divBdr>
        <w:top w:val="none" w:sz="0" w:space="0" w:color="auto"/>
        <w:left w:val="none" w:sz="0" w:space="0" w:color="auto"/>
        <w:bottom w:val="none" w:sz="0" w:space="0" w:color="auto"/>
        <w:right w:val="none" w:sz="0" w:space="0" w:color="auto"/>
      </w:divBdr>
    </w:div>
    <w:div w:id="803085998">
      <w:marLeft w:val="0"/>
      <w:marRight w:val="0"/>
      <w:marTop w:val="0"/>
      <w:marBottom w:val="0"/>
      <w:divBdr>
        <w:top w:val="none" w:sz="0" w:space="0" w:color="auto"/>
        <w:left w:val="none" w:sz="0" w:space="0" w:color="auto"/>
        <w:bottom w:val="none" w:sz="0" w:space="0" w:color="auto"/>
        <w:right w:val="none" w:sz="0" w:space="0" w:color="auto"/>
      </w:divBdr>
    </w:div>
    <w:div w:id="803085999">
      <w:marLeft w:val="0"/>
      <w:marRight w:val="0"/>
      <w:marTop w:val="0"/>
      <w:marBottom w:val="0"/>
      <w:divBdr>
        <w:top w:val="none" w:sz="0" w:space="0" w:color="auto"/>
        <w:left w:val="none" w:sz="0" w:space="0" w:color="auto"/>
        <w:bottom w:val="none" w:sz="0" w:space="0" w:color="auto"/>
        <w:right w:val="none" w:sz="0" w:space="0" w:color="auto"/>
      </w:divBdr>
    </w:div>
    <w:div w:id="803086000">
      <w:marLeft w:val="0"/>
      <w:marRight w:val="0"/>
      <w:marTop w:val="0"/>
      <w:marBottom w:val="0"/>
      <w:divBdr>
        <w:top w:val="none" w:sz="0" w:space="0" w:color="auto"/>
        <w:left w:val="none" w:sz="0" w:space="0" w:color="auto"/>
        <w:bottom w:val="none" w:sz="0" w:space="0" w:color="auto"/>
        <w:right w:val="none" w:sz="0" w:space="0" w:color="auto"/>
      </w:divBdr>
    </w:div>
    <w:div w:id="803086001">
      <w:marLeft w:val="0"/>
      <w:marRight w:val="0"/>
      <w:marTop w:val="0"/>
      <w:marBottom w:val="0"/>
      <w:divBdr>
        <w:top w:val="none" w:sz="0" w:space="0" w:color="auto"/>
        <w:left w:val="none" w:sz="0" w:space="0" w:color="auto"/>
        <w:bottom w:val="none" w:sz="0" w:space="0" w:color="auto"/>
        <w:right w:val="none" w:sz="0" w:space="0" w:color="auto"/>
      </w:divBdr>
    </w:div>
    <w:div w:id="803086002">
      <w:marLeft w:val="0"/>
      <w:marRight w:val="0"/>
      <w:marTop w:val="0"/>
      <w:marBottom w:val="0"/>
      <w:divBdr>
        <w:top w:val="none" w:sz="0" w:space="0" w:color="auto"/>
        <w:left w:val="none" w:sz="0" w:space="0" w:color="auto"/>
        <w:bottom w:val="none" w:sz="0" w:space="0" w:color="auto"/>
        <w:right w:val="none" w:sz="0" w:space="0" w:color="auto"/>
      </w:divBdr>
    </w:div>
    <w:div w:id="803086003">
      <w:marLeft w:val="0"/>
      <w:marRight w:val="0"/>
      <w:marTop w:val="0"/>
      <w:marBottom w:val="0"/>
      <w:divBdr>
        <w:top w:val="none" w:sz="0" w:space="0" w:color="auto"/>
        <w:left w:val="none" w:sz="0" w:space="0" w:color="auto"/>
        <w:bottom w:val="none" w:sz="0" w:space="0" w:color="auto"/>
        <w:right w:val="none" w:sz="0" w:space="0" w:color="auto"/>
      </w:divBdr>
    </w:div>
    <w:div w:id="803086004">
      <w:marLeft w:val="0"/>
      <w:marRight w:val="0"/>
      <w:marTop w:val="0"/>
      <w:marBottom w:val="0"/>
      <w:divBdr>
        <w:top w:val="none" w:sz="0" w:space="0" w:color="auto"/>
        <w:left w:val="none" w:sz="0" w:space="0" w:color="auto"/>
        <w:bottom w:val="none" w:sz="0" w:space="0" w:color="auto"/>
        <w:right w:val="none" w:sz="0" w:space="0" w:color="auto"/>
      </w:divBdr>
    </w:div>
    <w:div w:id="803086005">
      <w:marLeft w:val="0"/>
      <w:marRight w:val="0"/>
      <w:marTop w:val="0"/>
      <w:marBottom w:val="0"/>
      <w:divBdr>
        <w:top w:val="none" w:sz="0" w:space="0" w:color="auto"/>
        <w:left w:val="none" w:sz="0" w:space="0" w:color="auto"/>
        <w:bottom w:val="none" w:sz="0" w:space="0" w:color="auto"/>
        <w:right w:val="none" w:sz="0" w:space="0" w:color="auto"/>
      </w:divBdr>
    </w:div>
    <w:div w:id="803086006">
      <w:marLeft w:val="0"/>
      <w:marRight w:val="0"/>
      <w:marTop w:val="0"/>
      <w:marBottom w:val="0"/>
      <w:divBdr>
        <w:top w:val="none" w:sz="0" w:space="0" w:color="auto"/>
        <w:left w:val="none" w:sz="0" w:space="0" w:color="auto"/>
        <w:bottom w:val="none" w:sz="0" w:space="0" w:color="auto"/>
        <w:right w:val="none" w:sz="0" w:space="0" w:color="auto"/>
      </w:divBdr>
    </w:div>
    <w:div w:id="803086007">
      <w:marLeft w:val="0"/>
      <w:marRight w:val="0"/>
      <w:marTop w:val="0"/>
      <w:marBottom w:val="0"/>
      <w:divBdr>
        <w:top w:val="none" w:sz="0" w:space="0" w:color="auto"/>
        <w:left w:val="none" w:sz="0" w:space="0" w:color="auto"/>
        <w:bottom w:val="none" w:sz="0" w:space="0" w:color="auto"/>
        <w:right w:val="none" w:sz="0" w:space="0" w:color="auto"/>
      </w:divBdr>
    </w:div>
    <w:div w:id="803086008">
      <w:marLeft w:val="0"/>
      <w:marRight w:val="0"/>
      <w:marTop w:val="0"/>
      <w:marBottom w:val="0"/>
      <w:divBdr>
        <w:top w:val="none" w:sz="0" w:space="0" w:color="auto"/>
        <w:left w:val="none" w:sz="0" w:space="0" w:color="auto"/>
        <w:bottom w:val="none" w:sz="0" w:space="0" w:color="auto"/>
        <w:right w:val="none" w:sz="0" w:space="0" w:color="auto"/>
      </w:divBdr>
    </w:div>
    <w:div w:id="803086009">
      <w:marLeft w:val="0"/>
      <w:marRight w:val="0"/>
      <w:marTop w:val="0"/>
      <w:marBottom w:val="0"/>
      <w:divBdr>
        <w:top w:val="none" w:sz="0" w:space="0" w:color="auto"/>
        <w:left w:val="none" w:sz="0" w:space="0" w:color="auto"/>
        <w:bottom w:val="none" w:sz="0" w:space="0" w:color="auto"/>
        <w:right w:val="none" w:sz="0" w:space="0" w:color="auto"/>
      </w:divBdr>
    </w:div>
    <w:div w:id="803086010">
      <w:marLeft w:val="0"/>
      <w:marRight w:val="0"/>
      <w:marTop w:val="0"/>
      <w:marBottom w:val="0"/>
      <w:divBdr>
        <w:top w:val="none" w:sz="0" w:space="0" w:color="auto"/>
        <w:left w:val="none" w:sz="0" w:space="0" w:color="auto"/>
        <w:bottom w:val="none" w:sz="0" w:space="0" w:color="auto"/>
        <w:right w:val="none" w:sz="0" w:space="0" w:color="auto"/>
      </w:divBdr>
    </w:div>
    <w:div w:id="803086011">
      <w:marLeft w:val="0"/>
      <w:marRight w:val="0"/>
      <w:marTop w:val="0"/>
      <w:marBottom w:val="0"/>
      <w:divBdr>
        <w:top w:val="none" w:sz="0" w:space="0" w:color="auto"/>
        <w:left w:val="none" w:sz="0" w:space="0" w:color="auto"/>
        <w:bottom w:val="none" w:sz="0" w:space="0" w:color="auto"/>
        <w:right w:val="none" w:sz="0" w:space="0" w:color="auto"/>
      </w:divBdr>
    </w:div>
    <w:div w:id="803086012">
      <w:marLeft w:val="0"/>
      <w:marRight w:val="0"/>
      <w:marTop w:val="0"/>
      <w:marBottom w:val="0"/>
      <w:divBdr>
        <w:top w:val="none" w:sz="0" w:space="0" w:color="auto"/>
        <w:left w:val="none" w:sz="0" w:space="0" w:color="auto"/>
        <w:bottom w:val="none" w:sz="0" w:space="0" w:color="auto"/>
        <w:right w:val="none" w:sz="0" w:space="0" w:color="auto"/>
      </w:divBdr>
    </w:div>
    <w:div w:id="803086013">
      <w:marLeft w:val="0"/>
      <w:marRight w:val="0"/>
      <w:marTop w:val="0"/>
      <w:marBottom w:val="0"/>
      <w:divBdr>
        <w:top w:val="none" w:sz="0" w:space="0" w:color="auto"/>
        <w:left w:val="none" w:sz="0" w:space="0" w:color="auto"/>
        <w:bottom w:val="none" w:sz="0" w:space="0" w:color="auto"/>
        <w:right w:val="none" w:sz="0" w:space="0" w:color="auto"/>
      </w:divBdr>
    </w:div>
    <w:div w:id="803086014">
      <w:marLeft w:val="0"/>
      <w:marRight w:val="0"/>
      <w:marTop w:val="0"/>
      <w:marBottom w:val="0"/>
      <w:divBdr>
        <w:top w:val="none" w:sz="0" w:space="0" w:color="auto"/>
        <w:left w:val="none" w:sz="0" w:space="0" w:color="auto"/>
        <w:bottom w:val="none" w:sz="0" w:space="0" w:color="auto"/>
        <w:right w:val="none" w:sz="0" w:space="0" w:color="auto"/>
      </w:divBdr>
    </w:div>
    <w:div w:id="803086015">
      <w:marLeft w:val="0"/>
      <w:marRight w:val="0"/>
      <w:marTop w:val="0"/>
      <w:marBottom w:val="0"/>
      <w:divBdr>
        <w:top w:val="none" w:sz="0" w:space="0" w:color="auto"/>
        <w:left w:val="none" w:sz="0" w:space="0" w:color="auto"/>
        <w:bottom w:val="none" w:sz="0" w:space="0" w:color="auto"/>
        <w:right w:val="none" w:sz="0" w:space="0" w:color="auto"/>
      </w:divBdr>
    </w:div>
    <w:div w:id="803086016">
      <w:marLeft w:val="0"/>
      <w:marRight w:val="0"/>
      <w:marTop w:val="0"/>
      <w:marBottom w:val="0"/>
      <w:divBdr>
        <w:top w:val="none" w:sz="0" w:space="0" w:color="auto"/>
        <w:left w:val="none" w:sz="0" w:space="0" w:color="auto"/>
        <w:bottom w:val="none" w:sz="0" w:space="0" w:color="auto"/>
        <w:right w:val="none" w:sz="0" w:space="0" w:color="auto"/>
      </w:divBdr>
    </w:div>
    <w:div w:id="803086017">
      <w:marLeft w:val="0"/>
      <w:marRight w:val="0"/>
      <w:marTop w:val="0"/>
      <w:marBottom w:val="0"/>
      <w:divBdr>
        <w:top w:val="none" w:sz="0" w:space="0" w:color="auto"/>
        <w:left w:val="none" w:sz="0" w:space="0" w:color="auto"/>
        <w:bottom w:val="none" w:sz="0" w:space="0" w:color="auto"/>
        <w:right w:val="none" w:sz="0" w:space="0" w:color="auto"/>
      </w:divBdr>
    </w:div>
    <w:div w:id="803086018">
      <w:marLeft w:val="0"/>
      <w:marRight w:val="0"/>
      <w:marTop w:val="0"/>
      <w:marBottom w:val="0"/>
      <w:divBdr>
        <w:top w:val="none" w:sz="0" w:space="0" w:color="auto"/>
        <w:left w:val="none" w:sz="0" w:space="0" w:color="auto"/>
        <w:bottom w:val="none" w:sz="0" w:space="0" w:color="auto"/>
        <w:right w:val="none" w:sz="0" w:space="0" w:color="auto"/>
      </w:divBdr>
    </w:div>
    <w:div w:id="803086019">
      <w:marLeft w:val="0"/>
      <w:marRight w:val="0"/>
      <w:marTop w:val="0"/>
      <w:marBottom w:val="0"/>
      <w:divBdr>
        <w:top w:val="none" w:sz="0" w:space="0" w:color="auto"/>
        <w:left w:val="none" w:sz="0" w:space="0" w:color="auto"/>
        <w:bottom w:val="none" w:sz="0" w:space="0" w:color="auto"/>
        <w:right w:val="none" w:sz="0" w:space="0" w:color="auto"/>
      </w:divBdr>
    </w:div>
    <w:div w:id="803086020">
      <w:marLeft w:val="0"/>
      <w:marRight w:val="0"/>
      <w:marTop w:val="0"/>
      <w:marBottom w:val="0"/>
      <w:divBdr>
        <w:top w:val="none" w:sz="0" w:space="0" w:color="auto"/>
        <w:left w:val="none" w:sz="0" w:space="0" w:color="auto"/>
        <w:bottom w:val="none" w:sz="0" w:space="0" w:color="auto"/>
        <w:right w:val="none" w:sz="0" w:space="0" w:color="auto"/>
      </w:divBdr>
    </w:div>
    <w:div w:id="803086021">
      <w:marLeft w:val="0"/>
      <w:marRight w:val="0"/>
      <w:marTop w:val="0"/>
      <w:marBottom w:val="0"/>
      <w:divBdr>
        <w:top w:val="none" w:sz="0" w:space="0" w:color="auto"/>
        <w:left w:val="none" w:sz="0" w:space="0" w:color="auto"/>
        <w:bottom w:val="none" w:sz="0" w:space="0" w:color="auto"/>
        <w:right w:val="none" w:sz="0" w:space="0" w:color="auto"/>
      </w:divBdr>
    </w:div>
    <w:div w:id="803086022">
      <w:marLeft w:val="0"/>
      <w:marRight w:val="0"/>
      <w:marTop w:val="0"/>
      <w:marBottom w:val="0"/>
      <w:divBdr>
        <w:top w:val="none" w:sz="0" w:space="0" w:color="auto"/>
        <w:left w:val="none" w:sz="0" w:space="0" w:color="auto"/>
        <w:bottom w:val="none" w:sz="0" w:space="0" w:color="auto"/>
        <w:right w:val="none" w:sz="0" w:space="0" w:color="auto"/>
      </w:divBdr>
    </w:div>
    <w:div w:id="803086023">
      <w:marLeft w:val="0"/>
      <w:marRight w:val="0"/>
      <w:marTop w:val="0"/>
      <w:marBottom w:val="0"/>
      <w:divBdr>
        <w:top w:val="none" w:sz="0" w:space="0" w:color="auto"/>
        <w:left w:val="none" w:sz="0" w:space="0" w:color="auto"/>
        <w:bottom w:val="none" w:sz="0" w:space="0" w:color="auto"/>
        <w:right w:val="none" w:sz="0" w:space="0" w:color="auto"/>
      </w:divBdr>
    </w:div>
    <w:div w:id="803086024">
      <w:marLeft w:val="0"/>
      <w:marRight w:val="0"/>
      <w:marTop w:val="0"/>
      <w:marBottom w:val="0"/>
      <w:divBdr>
        <w:top w:val="none" w:sz="0" w:space="0" w:color="auto"/>
        <w:left w:val="none" w:sz="0" w:space="0" w:color="auto"/>
        <w:bottom w:val="none" w:sz="0" w:space="0" w:color="auto"/>
        <w:right w:val="none" w:sz="0" w:space="0" w:color="auto"/>
      </w:divBdr>
    </w:div>
    <w:div w:id="803086025">
      <w:marLeft w:val="0"/>
      <w:marRight w:val="0"/>
      <w:marTop w:val="0"/>
      <w:marBottom w:val="0"/>
      <w:divBdr>
        <w:top w:val="none" w:sz="0" w:space="0" w:color="auto"/>
        <w:left w:val="none" w:sz="0" w:space="0" w:color="auto"/>
        <w:bottom w:val="none" w:sz="0" w:space="0" w:color="auto"/>
        <w:right w:val="none" w:sz="0" w:space="0" w:color="auto"/>
      </w:divBdr>
    </w:div>
    <w:div w:id="803086026">
      <w:marLeft w:val="0"/>
      <w:marRight w:val="0"/>
      <w:marTop w:val="0"/>
      <w:marBottom w:val="0"/>
      <w:divBdr>
        <w:top w:val="none" w:sz="0" w:space="0" w:color="auto"/>
        <w:left w:val="none" w:sz="0" w:space="0" w:color="auto"/>
        <w:bottom w:val="none" w:sz="0" w:space="0" w:color="auto"/>
        <w:right w:val="none" w:sz="0" w:space="0" w:color="auto"/>
      </w:divBdr>
    </w:div>
    <w:div w:id="803086027">
      <w:marLeft w:val="0"/>
      <w:marRight w:val="0"/>
      <w:marTop w:val="0"/>
      <w:marBottom w:val="0"/>
      <w:divBdr>
        <w:top w:val="none" w:sz="0" w:space="0" w:color="auto"/>
        <w:left w:val="none" w:sz="0" w:space="0" w:color="auto"/>
        <w:bottom w:val="none" w:sz="0" w:space="0" w:color="auto"/>
        <w:right w:val="none" w:sz="0" w:space="0" w:color="auto"/>
      </w:divBdr>
    </w:div>
    <w:div w:id="803086028">
      <w:marLeft w:val="0"/>
      <w:marRight w:val="0"/>
      <w:marTop w:val="0"/>
      <w:marBottom w:val="0"/>
      <w:divBdr>
        <w:top w:val="none" w:sz="0" w:space="0" w:color="auto"/>
        <w:left w:val="none" w:sz="0" w:space="0" w:color="auto"/>
        <w:bottom w:val="none" w:sz="0" w:space="0" w:color="auto"/>
        <w:right w:val="none" w:sz="0" w:space="0" w:color="auto"/>
      </w:divBdr>
    </w:div>
    <w:div w:id="803086029">
      <w:marLeft w:val="0"/>
      <w:marRight w:val="0"/>
      <w:marTop w:val="0"/>
      <w:marBottom w:val="0"/>
      <w:divBdr>
        <w:top w:val="none" w:sz="0" w:space="0" w:color="auto"/>
        <w:left w:val="none" w:sz="0" w:space="0" w:color="auto"/>
        <w:bottom w:val="none" w:sz="0" w:space="0" w:color="auto"/>
        <w:right w:val="none" w:sz="0" w:space="0" w:color="auto"/>
      </w:divBdr>
    </w:div>
    <w:div w:id="803086030">
      <w:marLeft w:val="0"/>
      <w:marRight w:val="0"/>
      <w:marTop w:val="0"/>
      <w:marBottom w:val="0"/>
      <w:divBdr>
        <w:top w:val="none" w:sz="0" w:space="0" w:color="auto"/>
        <w:left w:val="none" w:sz="0" w:space="0" w:color="auto"/>
        <w:bottom w:val="none" w:sz="0" w:space="0" w:color="auto"/>
        <w:right w:val="none" w:sz="0" w:space="0" w:color="auto"/>
      </w:divBdr>
    </w:div>
    <w:div w:id="803086031">
      <w:marLeft w:val="0"/>
      <w:marRight w:val="0"/>
      <w:marTop w:val="0"/>
      <w:marBottom w:val="0"/>
      <w:divBdr>
        <w:top w:val="none" w:sz="0" w:space="0" w:color="auto"/>
        <w:left w:val="none" w:sz="0" w:space="0" w:color="auto"/>
        <w:bottom w:val="none" w:sz="0" w:space="0" w:color="auto"/>
        <w:right w:val="none" w:sz="0" w:space="0" w:color="auto"/>
      </w:divBdr>
    </w:div>
    <w:div w:id="803086032">
      <w:marLeft w:val="0"/>
      <w:marRight w:val="0"/>
      <w:marTop w:val="0"/>
      <w:marBottom w:val="0"/>
      <w:divBdr>
        <w:top w:val="none" w:sz="0" w:space="0" w:color="auto"/>
        <w:left w:val="none" w:sz="0" w:space="0" w:color="auto"/>
        <w:bottom w:val="none" w:sz="0" w:space="0" w:color="auto"/>
        <w:right w:val="none" w:sz="0" w:space="0" w:color="auto"/>
      </w:divBdr>
    </w:div>
    <w:div w:id="803086033">
      <w:marLeft w:val="0"/>
      <w:marRight w:val="0"/>
      <w:marTop w:val="0"/>
      <w:marBottom w:val="0"/>
      <w:divBdr>
        <w:top w:val="none" w:sz="0" w:space="0" w:color="auto"/>
        <w:left w:val="none" w:sz="0" w:space="0" w:color="auto"/>
        <w:bottom w:val="none" w:sz="0" w:space="0" w:color="auto"/>
        <w:right w:val="none" w:sz="0" w:space="0" w:color="auto"/>
      </w:divBdr>
    </w:div>
    <w:div w:id="803086034">
      <w:marLeft w:val="0"/>
      <w:marRight w:val="0"/>
      <w:marTop w:val="0"/>
      <w:marBottom w:val="0"/>
      <w:divBdr>
        <w:top w:val="none" w:sz="0" w:space="0" w:color="auto"/>
        <w:left w:val="none" w:sz="0" w:space="0" w:color="auto"/>
        <w:bottom w:val="none" w:sz="0" w:space="0" w:color="auto"/>
        <w:right w:val="none" w:sz="0" w:space="0" w:color="auto"/>
      </w:divBdr>
    </w:div>
    <w:div w:id="803086035">
      <w:marLeft w:val="0"/>
      <w:marRight w:val="0"/>
      <w:marTop w:val="0"/>
      <w:marBottom w:val="0"/>
      <w:divBdr>
        <w:top w:val="none" w:sz="0" w:space="0" w:color="auto"/>
        <w:left w:val="none" w:sz="0" w:space="0" w:color="auto"/>
        <w:bottom w:val="none" w:sz="0" w:space="0" w:color="auto"/>
        <w:right w:val="none" w:sz="0" w:space="0" w:color="auto"/>
      </w:divBdr>
    </w:div>
    <w:div w:id="803086036">
      <w:marLeft w:val="0"/>
      <w:marRight w:val="0"/>
      <w:marTop w:val="0"/>
      <w:marBottom w:val="0"/>
      <w:divBdr>
        <w:top w:val="none" w:sz="0" w:space="0" w:color="auto"/>
        <w:left w:val="none" w:sz="0" w:space="0" w:color="auto"/>
        <w:bottom w:val="none" w:sz="0" w:space="0" w:color="auto"/>
        <w:right w:val="none" w:sz="0" w:space="0" w:color="auto"/>
      </w:divBdr>
    </w:div>
    <w:div w:id="803086037">
      <w:marLeft w:val="0"/>
      <w:marRight w:val="0"/>
      <w:marTop w:val="0"/>
      <w:marBottom w:val="0"/>
      <w:divBdr>
        <w:top w:val="none" w:sz="0" w:space="0" w:color="auto"/>
        <w:left w:val="none" w:sz="0" w:space="0" w:color="auto"/>
        <w:bottom w:val="none" w:sz="0" w:space="0" w:color="auto"/>
        <w:right w:val="none" w:sz="0" w:space="0" w:color="auto"/>
      </w:divBdr>
    </w:div>
    <w:div w:id="803086038">
      <w:marLeft w:val="0"/>
      <w:marRight w:val="0"/>
      <w:marTop w:val="0"/>
      <w:marBottom w:val="0"/>
      <w:divBdr>
        <w:top w:val="none" w:sz="0" w:space="0" w:color="auto"/>
        <w:left w:val="none" w:sz="0" w:space="0" w:color="auto"/>
        <w:bottom w:val="none" w:sz="0" w:space="0" w:color="auto"/>
        <w:right w:val="none" w:sz="0" w:space="0" w:color="auto"/>
      </w:divBdr>
    </w:div>
    <w:div w:id="803086039">
      <w:marLeft w:val="0"/>
      <w:marRight w:val="0"/>
      <w:marTop w:val="0"/>
      <w:marBottom w:val="0"/>
      <w:divBdr>
        <w:top w:val="none" w:sz="0" w:space="0" w:color="auto"/>
        <w:left w:val="none" w:sz="0" w:space="0" w:color="auto"/>
        <w:bottom w:val="none" w:sz="0" w:space="0" w:color="auto"/>
        <w:right w:val="none" w:sz="0" w:space="0" w:color="auto"/>
      </w:divBdr>
    </w:div>
    <w:div w:id="803086040">
      <w:marLeft w:val="0"/>
      <w:marRight w:val="0"/>
      <w:marTop w:val="0"/>
      <w:marBottom w:val="0"/>
      <w:divBdr>
        <w:top w:val="none" w:sz="0" w:space="0" w:color="auto"/>
        <w:left w:val="none" w:sz="0" w:space="0" w:color="auto"/>
        <w:bottom w:val="none" w:sz="0" w:space="0" w:color="auto"/>
        <w:right w:val="none" w:sz="0" w:space="0" w:color="auto"/>
      </w:divBdr>
    </w:div>
    <w:div w:id="803086041">
      <w:marLeft w:val="0"/>
      <w:marRight w:val="0"/>
      <w:marTop w:val="0"/>
      <w:marBottom w:val="0"/>
      <w:divBdr>
        <w:top w:val="none" w:sz="0" w:space="0" w:color="auto"/>
        <w:left w:val="none" w:sz="0" w:space="0" w:color="auto"/>
        <w:bottom w:val="none" w:sz="0" w:space="0" w:color="auto"/>
        <w:right w:val="none" w:sz="0" w:space="0" w:color="auto"/>
      </w:divBdr>
    </w:div>
    <w:div w:id="803086042">
      <w:marLeft w:val="0"/>
      <w:marRight w:val="0"/>
      <w:marTop w:val="0"/>
      <w:marBottom w:val="0"/>
      <w:divBdr>
        <w:top w:val="none" w:sz="0" w:space="0" w:color="auto"/>
        <w:left w:val="none" w:sz="0" w:space="0" w:color="auto"/>
        <w:bottom w:val="none" w:sz="0" w:space="0" w:color="auto"/>
        <w:right w:val="none" w:sz="0" w:space="0" w:color="auto"/>
      </w:divBdr>
    </w:div>
    <w:div w:id="803086043">
      <w:marLeft w:val="0"/>
      <w:marRight w:val="0"/>
      <w:marTop w:val="0"/>
      <w:marBottom w:val="0"/>
      <w:divBdr>
        <w:top w:val="none" w:sz="0" w:space="0" w:color="auto"/>
        <w:left w:val="none" w:sz="0" w:space="0" w:color="auto"/>
        <w:bottom w:val="none" w:sz="0" w:space="0" w:color="auto"/>
        <w:right w:val="none" w:sz="0" w:space="0" w:color="auto"/>
      </w:divBdr>
    </w:div>
    <w:div w:id="803086044">
      <w:marLeft w:val="0"/>
      <w:marRight w:val="0"/>
      <w:marTop w:val="0"/>
      <w:marBottom w:val="0"/>
      <w:divBdr>
        <w:top w:val="none" w:sz="0" w:space="0" w:color="auto"/>
        <w:left w:val="none" w:sz="0" w:space="0" w:color="auto"/>
        <w:bottom w:val="none" w:sz="0" w:space="0" w:color="auto"/>
        <w:right w:val="none" w:sz="0" w:space="0" w:color="auto"/>
      </w:divBdr>
    </w:div>
    <w:div w:id="803086045">
      <w:marLeft w:val="0"/>
      <w:marRight w:val="0"/>
      <w:marTop w:val="0"/>
      <w:marBottom w:val="0"/>
      <w:divBdr>
        <w:top w:val="none" w:sz="0" w:space="0" w:color="auto"/>
        <w:left w:val="none" w:sz="0" w:space="0" w:color="auto"/>
        <w:bottom w:val="none" w:sz="0" w:space="0" w:color="auto"/>
        <w:right w:val="none" w:sz="0" w:space="0" w:color="auto"/>
      </w:divBdr>
    </w:div>
    <w:div w:id="803086046">
      <w:marLeft w:val="0"/>
      <w:marRight w:val="0"/>
      <w:marTop w:val="0"/>
      <w:marBottom w:val="0"/>
      <w:divBdr>
        <w:top w:val="none" w:sz="0" w:space="0" w:color="auto"/>
        <w:left w:val="none" w:sz="0" w:space="0" w:color="auto"/>
        <w:bottom w:val="none" w:sz="0" w:space="0" w:color="auto"/>
        <w:right w:val="none" w:sz="0" w:space="0" w:color="auto"/>
      </w:divBdr>
    </w:div>
    <w:div w:id="803086047">
      <w:marLeft w:val="0"/>
      <w:marRight w:val="0"/>
      <w:marTop w:val="0"/>
      <w:marBottom w:val="0"/>
      <w:divBdr>
        <w:top w:val="none" w:sz="0" w:space="0" w:color="auto"/>
        <w:left w:val="none" w:sz="0" w:space="0" w:color="auto"/>
        <w:bottom w:val="none" w:sz="0" w:space="0" w:color="auto"/>
        <w:right w:val="none" w:sz="0" w:space="0" w:color="auto"/>
      </w:divBdr>
    </w:div>
    <w:div w:id="803086048">
      <w:marLeft w:val="0"/>
      <w:marRight w:val="0"/>
      <w:marTop w:val="0"/>
      <w:marBottom w:val="0"/>
      <w:divBdr>
        <w:top w:val="none" w:sz="0" w:space="0" w:color="auto"/>
        <w:left w:val="none" w:sz="0" w:space="0" w:color="auto"/>
        <w:bottom w:val="none" w:sz="0" w:space="0" w:color="auto"/>
        <w:right w:val="none" w:sz="0" w:space="0" w:color="auto"/>
      </w:divBdr>
    </w:div>
    <w:div w:id="803086049">
      <w:marLeft w:val="0"/>
      <w:marRight w:val="0"/>
      <w:marTop w:val="0"/>
      <w:marBottom w:val="0"/>
      <w:divBdr>
        <w:top w:val="none" w:sz="0" w:space="0" w:color="auto"/>
        <w:left w:val="none" w:sz="0" w:space="0" w:color="auto"/>
        <w:bottom w:val="none" w:sz="0" w:space="0" w:color="auto"/>
        <w:right w:val="none" w:sz="0" w:space="0" w:color="auto"/>
      </w:divBdr>
    </w:div>
    <w:div w:id="803086050">
      <w:marLeft w:val="0"/>
      <w:marRight w:val="0"/>
      <w:marTop w:val="0"/>
      <w:marBottom w:val="0"/>
      <w:divBdr>
        <w:top w:val="none" w:sz="0" w:space="0" w:color="auto"/>
        <w:left w:val="none" w:sz="0" w:space="0" w:color="auto"/>
        <w:bottom w:val="none" w:sz="0" w:space="0" w:color="auto"/>
        <w:right w:val="none" w:sz="0" w:space="0" w:color="auto"/>
      </w:divBdr>
    </w:div>
    <w:div w:id="803086051">
      <w:marLeft w:val="0"/>
      <w:marRight w:val="0"/>
      <w:marTop w:val="0"/>
      <w:marBottom w:val="0"/>
      <w:divBdr>
        <w:top w:val="none" w:sz="0" w:space="0" w:color="auto"/>
        <w:left w:val="none" w:sz="0" w:space="0" w:color="auto"/>
        <w:bottom w:val="none" w:sz="0" w:space="0" w:color="auto"/>
        <w:right w:val="none" w:sz="0" w:space="0" w:color="auto"/>
      </w:divBdr>
    </w:div>
    <w:div w:id="803086052">
      <w:marLeft w:val="0"/>
      <w:marRight w:val="0"/>
      <w:marTop w:val="0"/>
      <w:marBottom w:val="0"/>
      <w:divBdr>
        <w:top w:val="none" w:sz="0" w:space="0" w:color="auto"/>
        <w:left w:val="none" w:sz="0" w:space="0" w:color="auto"/>
        <w:bottom w:val="none" w:sz="0" w:space="0" w:color="auto"/>
        <w:right w:val="none" w:sz="0" w:space="0" w:color="auto"/>
      </w:divBdr>
    </w:div>
    <w:div w:id="803086053">
      <w:marLeft w:val="0"/>
      <w:marRight w:val="0"/>
      <w:marTop w:val="0"/>
      <w:marBottom w:val="0"/>
      <w:divBdr>
        <w:top w:val="none" w:sz="0" w:space="0" w:color="auto"/>
        <w:left w:val="none" w:sz="0" w:space="0" w:color="auto"/>
        <w:bottom w:val="none" w:sz="0" w:space="0" w:color="auto"/>
        <w:right w:val="none" w:sz="0" w:space="0" w:color="auto"/>
      </w:divBdr>
    </w:div>
    <w:div w:id="803086054">
      <w:marLeft w:val="0"/>
      <w:marRight w:val="0"/>
      <w:marTop w:val="0"/>
      <w:marBottom w:val="0"/>
      <w:divBdr>
        <w:top w:val="none" w:sz="0" w:space="0" w:color="auto"/>
        <w:left w:val="none" w:sz="0" w:space="0" w:color="auto"/>
        <w:bottom w:val="none" w:sz="0" w:space="0" w:color="auto"/>
        <w:right w:val="none" w:sz="0" w:space="0" w:color="auto"/>
      </w:divBdr>
    </w:div>
    <w:div w:id="803086055">
      <w:marLeft w:val="0"/>
      <w:marRight w:val="0"/>
      <w:marTop w:val="0"/>
      <w:marBottom w:val="0"/>
      <w:divBdr>
        <w:top w:val="none" w:sz="0" w:space="0" w:color="auto"/>
        <w:left w:val="none" w:sz="0" w:space="0" w:color="auto"/>
        <w:bottom w:val="none" w:sz="0" w:space="0" w:color="auto"/>
        <w:right w:val="none" w:sz="0" w:space="0" w:color="auto"/>
      </w:divBdr>
    </w:div>
    <w:div w:id="803086056">
      <w:marLeft w:val="0"/>
      <w:marRight w:val="0"/>
      <w:marTop w:val="0"/>
      <w:marBottom w:val="0"/>
      <w:divBdr>
        <w:top w:val="none" w:sz="0" w:space="0" w:color="auto"/>
        <w:left w:val="none" w:sz="0" w:space="0" w:color="auto"/>
        <w:bottom w:val="none" w:sz="0" w:space="0" w:color="auto"/>
        <w:right w:val="none" w:sz="0" w:space="0" w:color="auto"/>
      </w:divBdr>
    </w:div>
    <w:div w:id="803086057">
      <w:marLeft w:val="0"/>
      <w:marRight w:val="0"/>
      <w:marTop w:val="0"/>
      <w:marBottom w:val="0"/>
      <w:divBdr>
        <w:top w:val="none" w:sz="0" w:space="0" w:color="auto"/>
        <w:left w:val="none" w:sz="0" w:space="0" w:color="auto"/>
        <w:bottom w:val="none" w:sz="0" w:space="0" w:color="auto"/>
        <w:right w:val="none" w:sz="0" w:space="0" w:color="auto"/>
      </w:divBdr>
    </w:div>
    <w:div w:id="803086058">
      <w:marLeft w:val="0"/>
      <w:marRight w:val="0"/>
      <w:marTop w:val="0"/>
      <w:marBottom w:val="0"/>
      <w:divBdr>
        <w:top w:val="none" w:sz="0" w:space="0" w:color="auto"/>
        <w:left w:val="none" w:sz="0" w:space="0" w:color="auto"/>
        <w:bottom w:val="none" w:sz="0" w:space="0" w:color="auto"/>
        <w:right w:val="none" w:sz="0" w:space="0" w:color="auto"/>
      </w:divBdr>
    </w:div>
    <w:div w:id="803086059">
      <w:marLeft w:val="0"/>
      <w:marRight w:val="0"/>
      <w:marTop w:val="0"/>
      <w:marBottom w:val="0"/>
      <w:divBdr>
        <w:top w:val="none" w:sz="0" w:space="0" w:color="auto"/>
        <w:left w:val="none" w:sz="0" w:space="0" w:color="auto"/>
        <w:bottom w:val="none" w:sz="0" w:space="0" w:color="auto"/>
        <w:right w:val="none" w:sz="0" w:space="0" w:color="auto"/>
      </w:divBdr>
    </w:div>
    <w:div w:id="803086060">
      <w:marLeft w:val="0"/>
      <w:marRight w:val="0"/>
      <w:marTop w:val="0"/>
      <w:marBottom w:val="0"/>
      <w:divBdr>
        <w:top w:val="none" w:sz="0" w:space="0" w:color="auto"/>
        <w:left w:val="none" w:sz="0" w:space="0" w:color="auto"/>
        <w:bottom w:val="none" w:sz="0" w:space="0" w:color="auto"/>
        <w:right w:val="none" w:sz="0" w:space="0" w:color="auto"/>
      </w:divBdr>
    </w:div>
    <w:div w:id="803086061">
      <w:marLeft w:val="0"/>
      <w:marRight w:val="0"/>
      <w:marTop w:val="0"/>
      <w:marBottom w:val="0"/>
      <w:divBdr>
        <w:top w:val="none" w:sz="0" w:space="0" w:color="auto"/>
        <w:left w:val="none" w:sz="0" w:space="0" w:color="auto"/>
        <w:bottom w:val="none" w:sz="0" w:space="0" w:color="auto"/>
        <w:right w:val="none" w:sz="0" w:space="0" w:color="auto"/>
      </w:divBdr>
    </w:div>
    <w:div w:id="803086062">
      <w:marLeft w:val="0"/>
      <w:marRight w:val="0"/>
      <w:marTop w:val="0"/>
      <w:marBottom w:val="0"/>
      <w:divBdr>
        <w:top w:val="none" w:sz="0" w:space="0" w:color="auto"/>
        <w:left w:val="none" w:sz="0" w:space="0" w:color="auto"/>
        <w:bottom w:val="none" w:sz="0" w:space="0" w:color="auto"/>
        <w:right w:val="none" w:sz="0" w:space="0" w:color="auto"/>
      </w:divBdr>
    </w:div>
    <w:div w:id="803086063">
      <w:marLeft w:val="0"/>
      <w:marRight w:val="0"/>
      <w:marTop w:val="0"/>
      <w:marBottom w:val="0"/>
      <w:divBdr>
        <w:top w:val="none" w:sz="0" w:space="0" w:color="auto"/>
        <w:left w:val="none" w:sz="0" w:space="0" w:color="auto"/>
        <w:bottom w:val="none" w:sz="0" w:space="0" w:color="auto"/>
        <w:right w:val="none" w:sz="0" w:space="0" w:color="auto"/>
      </w:divBdr>
    </w:div>
    <w:div w:id="803086064">
      <w:marLeft w:val="0"/>
      <w:marRight w:val="0"/>
      <w:marTop w:val="0"/>
      <w:marBottom w:val="0"/>
      <w:divBdr>
        <w:top w:val="none" w:sz="0" w:space="0" w:color="auto"/>
        <w:left w:val="none" w:sz="0" w:space="0" w:color="auto"/>
        <w:bottom w:val="none" w:sz="0" w:space="0" w:color="auto"/>
        <w:right w:val="none" w:sz="0" w:space="0" w:color="auto"/>
      </w:divBdr>
    </w:div>
    <w:div w:id="803086065">
      <w:marLeft w:val="0"/>
      <w:marRight w:val="0"/>
      <w:marTop w:val="0"/>
      <w:marBottom w:val="0"/>
      <w:divBdr>
        <w:top w:val="none" w:sz="0" w:space="0" w:color="auto"/>
        <w:left w:val="none" w:sz="0" w:space="0" w:color="auto"/>
        <w:bottom w:val="none" w:sz="0" w:space="0" w:color="auto"/>
        <w:right w:val="none" w:sz="0" w:space="0" w:color="auto"/>
      </w:divBdr>
    </w:div>
    <w:div w:id="803086066">
      <w:marLeft w:val="0"/>
      <w:marRight w:val="0"/>
      <w:marTop w:val="0"/>
      <w:marBottom w:val="0"/>
      <w:divBdr>
        <w:top w:val="none" w:sz="0" w:space="0" w:color="auto"/>
        <w:left w:val="none" w:sz="0" w:space="0" w:color="auto"/>
        <w:bottom w:val="none" w:sz="0" w:space="0" w:color="auto"/>
        <w:right w:val="none" w:sz="0" w:space="0" w:color="auto"/>
      </w:divBdr>
    </w:div>
    <w:div w:id="803086067">
      <w:marLeft w:val="0"/>
      <w:marRight w:val="0"/>
      <w:marTop w:val="0"/>
      <w:marBottom w:val="0"/>
      <w:divBdr>
        <w:top w:val="none" w:sz="0" w:space="0" w:color="auto"/>
        <w:left w:val="none" w:sz="0" w:space="0" w:color="auto"/>
        <w:bottom w:val="none" w:sz="0" w:space="0" w:color="auto"/>
        <w:right w:val="none" w:sz="0" w:space="0" w:color="auto"/>
      </w:divBdr>
    </w:div>
    <w:div w:id="803086068">
      <w:marLeft w:val="0"/>
      <w:marRight w:val="0"/>
      <w:marTop w:val="0"/>
      <w:marBottom w:val="0"/>
      <w:divBdr>
        <w:top w:val="none" w:sz="0" w:space="0" w:color="auto"/>
        <w:left w:val="none" w:sz="0" w:space="0" w:color="auto"/>
        <w:bottom w:val="none" w:sz="0" w:space="0" w:color="auto"/>
        <w:right w:val="none" w:sz="0" w:space="0" w:color="auto"/>
      </w:divBdr>
    </w:div>
    <w:div w:id="803086069">
      <w:marLeft w:val="0"/>
      <w:marRight w:val="0"/>
      <w:marTop w:val="0"/>
      <w:marBottom w:val="0"/>
      <w:divBdr>
        <w:top w:val="none" w:sz="0" w:space="0" w:color="auto"/>
        <w:left w:val="none" w:sz="0" w:space="0" w:color="auto"/>
        <w:bottom w:val="none" w:sz="0" w:space="0" w:color="auto"/>
        <w:right w:val="none" w:sz="0" w:space="0" w:color="auto"/>
      </w:divBdr>
    </w:div>
    <w:div w:id="803086070">
      <w:marLeft w:val="0"/>
      <w:marRight w:val="0"/>
      <w:marTop w:val="0"/>
      <w:marBottom w:val="0"/>
      <w:divBdr>
        <w:top w:val="none" w:sz="0" w:space="0" w:color="auto"/>
        <w:left w:val="none" w:sz="0" w:space="0" w:color="auto"/>
        <w:bottom w:val="none" w:sz="0" w:space="0" w:color="auto"/>
        <w:right w:val="none" w:sz="0" w:space="0" w:color="auto"/>
      </w:divBdr>
    </w:div>
    <w:div w:id="803086071">
      <w:marLeft w:val="0"/>
      <w:marRight w:val="0"/>
      <w:marTop w:val="0"/>
      <w:marBottom w:val="0"/>
      <w:divBdr>
        <w:top w:val="none" w:sz="0" w:space="0" w:color="auto"/>
        <w:left w:val="none" w:sz="0" w:space="0" w:color="auto"/>
        <w:bottom w:val="none" w:sz="0" w:space="0" w:color="auto"/>
        <w:right w:val="none" w:sz="0" w:space="0" w:color="auto"/>
      </w:divBdr>
    </w:div>
    <w:div w:id="803086072">
      <w:marLeft w:val="0"/>
      <w:marRight w:val="0"/>
      <w:marTop w:val="0"/>
      <w:marBottom w:val="0"/>
      <w:divBdr>
        <w:top w:val="none" w:sz="0" w:space="0" w:color="auto"/>
        <w:left w:val="none" w:sz="0" w:space="0" w:color="auto"/>
        <w:bottom w:val="none" w:sz="0" w:space="0" w:color="auto"/>
        <w:right w:val="none" w:sz="0" w:space="0" w:color="auto"/>
      </w:divBdr>
    </w:div>
    <w:div w:id="803086073">
      <w:marLeft w:val="0"/>
      <w:marRight w:val="0"/>
      <w:marTop w:val="0"/>
      <w:marBottom w:val="0"/>
      <w:divBdr>
        <w:top w:val="none" w:sz="0" w:space="0" w:color="auto"/>
        <w:left w:val="none" w:sz="0" w:space="0" w:color="auto"/>
        <w:bottom w:val="none" w:sz="0" w:space="0" w:color="auto"/>
        <w:right w:val="none" w:sz="0" w:space="0" w:color="auto"/>
      </w:divBdr>
    </w:div>
    <w:div w:id="803086074">
      <w:marLeft w:val="0"/>
      <w:marRight w:val="0"/>
      <w:marTop w:val="0"/>
      <w:marBottom w:val="0"/>
      <w:divBdr>
        <w:top w:val="none" w:sz="0" w:space="0" w:color="auto"/>
        <w:left w:val="none" w:sz="0" w:space="0" w:color="auto"/>
        <w:bottom w:val="none" w:sz="0" w:space="0" w:color="auto"/>
        <w:right w:val="none" w:sz="0" w:space="0" w:color="auto"/>
      </w:divBdr>
    </w:div>
    <w:div w:id="803086075">
      <w:marLeft w:val="0"/>
      <w:marRight w:val="0"/>
      <w:marTop w:val="0"/>
      <w:marBottom w:val="0"/>
      <w:divBdr>
        <w:top w:val="none" w:sz="0" w:space="0" w:color="auto"/>
        <w:left w:val="none" w:sz="0" w:space="0" w:color="auto"/>
        <w:bottom w:val="none" w:sz="0" w:space="0" w:color="auto"/>
        <w:right w:val="none" w:sz="0" w:space="0" w:color="auto"/>
      </w:divBdr>
    </w:div>
    <w:div w:id="803086076">
      <w:marLeft w:val="0"/>
      <w:marRight w:val="0"/>
      <w:marTop w:val="0"/>
      <w:marBottom w:val="0"/>
      <w:divBdr>
        <w:top w:val="none" w:sz="0" w:space="0" w:color="auto"/>
        <w:left w:val="none" w:sz="0" w:space="0" w:color="auto"/>
        <w:bottom w:val="none" w:sz="0" w:space="0" w:color="auto"/>
        <w:right w:val="none" w:sz="0" w:space="0" w:color="auto"/>
      </w:divBdr>
    </w:div>
    <w:div w:id="803086077">
      <w:marLeft w:val="0"/>
      <w:marRight w:val="0"/>
      <w:marTop w:val="0"/>
      <w:marBottom w:val="0"/>
      <w:divBdr>
        <w:top w:val="none" w:sz="0" w:space="0" w:color="auto"/>
        <w:left w:val="none" w:sz="0" w:space="0" w:color="auto"/>
        <w:bottom w:val="none" w:sz="0" w:space="0" w:color="auto"/>
        <w:right w:val="none" w:sz="0" w:space="0" w:color="auto"/>
      </w:divBdr>
    </w:div>
    <w:div w:id="803086078">
      <w:marLeft w:val="0"/>
      <w:marRight w:val="0"/>
      <w:marTop w:val="0"/>
      <w:marBottom w:val="0"/>
      <w:divBdr>
        <w:top w:val="none" w:sz="0" w:space="0" w:color="auto"/>
        <w:left w:val="none" w:sz="0" w:space="0" w:color="auto"/>
        <w:bottom w:val="none" w:sz="0" w:space="0" w:color="auto"/>
        <w:right w:val="none" w:sz="0" w:space="0" w:color="auto"/>
      </w:divBdr>
    </w:div>
    <w:div w:id="803086079">
      <w:marLeft w:val="0"/>
      <w:marRight w:val="0"/>
      <w:marTop w:val="0"/>
      <w:marBottom w:val="0"/>
      <w:divBdr>
        <w:top w:val="none" w:sz="0" w:space="0" w:color="auto"/>
        <w:left w:val="none" w:sz="0" w:space="0" w:color="auto"/>
        <w:bottom w:val="none" w:sz="0" w:space="0" w:color="auto"/>
        <w:right w:val="none" w:sz="0" w:space="0" w:color="auto"/>
      </w:divBdr>
    </w:div>
    <w:div w:id="803086080">
      <w:marLeft w:val="0"/>
      <w:marRight w:val="0"/>
      <w:marTop w:val="0"/>
      <w:marBottom w:val="0"/>
      <w:divBdr>
        <w:top w:val="none" w:sz="0" w:space="0" w:color="auto"/>
        <w:left w:val="none" w:sz="0" w:space="0" w:color="auto"/>
        <w:bottom w:val="none" w:sz="0" w:space="0" w:color="auto"/>
        <w:right w:val="none" w:sz="0" w:space="0" w:color="auto"/>
      </w:divBdr>
    </w:div>
    <w:div w:id="803086081">
      <w:marLeft w:val="0"/>
      <w:marRight w:val="0"/>
      <w:marTop w:val="0"/>
      <w:marBottom w:val="0"/>
      <w:divBdr>
        <w:top w:val="none" w:sz="0" w:space="0" w:color="auto"/>
        <w:left w:val="none" w:sz="0" w:space="0" w:color="auto"/>
        <w:bottom w:val="none" w:sz="0" w:space="0" w:color="auto"/>
        <w:right w:val="none" w:sz="0" w:space="0" w:color="auto"/>
      </w:divBdr>
    </w:div>
    <w:div w:id="803086082">
      <w:marLeft w:val="0"/>
      <w:marRight w:val="0"/>
      <w:marTop w:val="0"/>
      <w:marBottom w:val="0"/>
      <w:divBdr>
        <w:top w:val="none" w:sz="0" w:space="0" w:color="auto"/>
        <w:left w:val="none" w:sz="0" w:space="0" w:color="auto"/>
        <w:bottom w:val="none" w:sz="0" w:space="0" w:color="auto"/>
        <w:right w:val="none" w:sz="0" w:space="0" w:color="auto"/>
      </w:divBdr>
    </w:div>
    <w:div w:id="803086083">
      <w:marLeft w:val="0"/>
      <w:marRight w:val="0"/>
      <w:marTop w:val="0"/>
      <w:marBottom w:val="0"/>
      <w:divBdr>
        <w:top w:val="none" w:sz="0" w:space="0" w:color="auto"/>
        <w:left w:val="none" w:sz="0" w:space="0" w:color="auto"/>
        <w:bottom w:val="none" w:sz="0" w:space="0" w:color="auto"/>
        <w:right w:val="none" w:sz="0" w:space="0" w:color="auto"/>
      </w:divBdr>
    </w:div>
    <w:div w:id="803086084">
      <w:marLeft w:val="0"/>
      <w:marRight w:val="0"/>
      <w:marTop w:val="0"/>
      <w:marBottom w:val="0"/>
      <w:divBdr>
        <w:top w:val="none" w:sz="0" w:space="0" w:color="auto"/>
        <w:left w:val="none" w:sz="0" w:space="0" w:color="auto"/>
        <w:bottom w:val="none" w:sz="0" w:space="0" w:color="auto"/>
        <w:right w:val="none" w:sz="0" w:space="0" w:color="auto"/>
      </w:divBdr>
    </w:div>
    <w:div w:id="803086085">
      <w:marLeft w:val="0"/>
      <w:marRight w:val="0"/>
      <w:marTop w:val="0"/>
      <w:marBottom w:val="0"/>
      <w:divBdr>
        <w:top w:val="none" w:sz="0" w:space="0" w:color="auto"/>
        <w:left w:val="none" w:sz="0" w:space="0" w:color="auto"/>
        <w:bottom w:val="none" w:sz="0" w:space="0" w:color="auto"/>
        <w:right w:val="none" w:sz="0" w:space="0" w:color="auto"/>
      </w:divBdr>
    </w:div>
    <w:div w:id="803086086">
      <w:marLeft w:val="0"/>
      <w:marRight w:val="0"/>
      <w:marTop w:val="0"/>
      <w:marBottom w:val="0"/>
      <w:divBdr>
        <w:top w:val="none" w:sz="0" w:space="0" w:color="auto"/>
        <w:left w:val="none" w:sz="0" w:space="0" w:color="auto"/>
        <w:bottom w:val="none" w:sz="0" w:space="0" w:color="auto"/>
        <w:right w:val="none" w:sz="0" w:space="0" w:color="auto"/>
      </w:divBdr>
    </w:div>
    <w:div w:id="803086087">
      <w:marLeft w:val="0"/>
      <w:marRight w:val="0"/>
      <w:marTop w:val="0"/>
      <w:marBottom w:val="0"/>
      <w:divBdr>
        <w:top w:val="none" w:sz="0" w:space="0" w:color="auto"/>
        <w:left w:val="none" w:sz="0" w:space="0" w:color="auto"/>
        <w:bottom w:val="none" w:sz="0" w:space="0" w:color="auto"/>
        <w:right w:val="none" w:sz="0" w:space="0" w:color="auto"/>
      </w:divBdr>
    </w:div>
    <w:div w:id="803086088">
      <w:marLeft w:val="0"/>
      <w:marRight w:val="0"/>
      <w:marTop w:val="0"/>
      <w:marBottom w:val="0"/>
      <w:divBdr>
        <w:top w:val="none" w:sz="0" w:space="0" w:color="auto"/>
        <w:left w:val="none" w:sz="0" w:space="0" w:color="auto"/>
        <w:bottom w:val="none" w:sz="0" w:space="0" w:color="auto"/>
        <w:right w:val="none" w:sz="0" w:space="0" w:color="auto"/>
      </w:divBdr>
    </w:div>
    <w:div w:id="803086089">
      <w:marLeft w:val="0"/>
      <w:marRight w:val="0"/>
      <w:marTop w:val="0"/>
      <w:marBottom w:val="0"/>
      <w:divBdr>
        <w:top w:val="none" w:sz="0" w:space="0" w:color="auto"/>
        <w:left w:val="none" w:sz="0" w:space="0" w:color="auto"/>
        <w:bottom w:val="none" w:sz="0" w:space="0" w:color="auto"/>
        <w:right w:val="none" w:sz="0" w:space="0" w:color="auto"/>
      </w:divBdr>
    </w:div>
    <w:div w:id="803086090">
      <w:marLeft w:val="0"/>
      <w:marRight w:val="0"/>
      <w:marTop w:val="0"/>
      <w:marBottom w:val="0"/>
      <w:divBdr>
        <w:top w:val="none" w:sz="0" w:space="0" w:color="auto"/>
        <w:left w:val="none" w:sz="0" w:space="0" w:color="auto"/>
        <w:bottom w:val="none" w:sz="0" w:space="0" w:color="auto"/>
        <w:right w:val="none" w:sz="0" w:space="0" w:color="auto"/>
      </w:divBdr>
    </w:div>
    <w:div w:id="803086091">
      <w:marLeft w:val="0"/>
      <w:marRight w:val="0"/>
      <w:marTop w:val="0"/>
      <w:marBottom w:val="0"/>
      <w:divBdr>
        <w:top w:val="none" w:sz="0" w:space="0" w:color="auto"/>
        <w:left w:val="none" w:sz="0" w:space="0" w:color="auto"/>
        <w:bottom w:val="none" w:sz="0" w:space="0" w:color="auto"/>
        <w:right w:val="none" w:sz="0" w:space="0" w:color="auto"/>
      </w:divBdr>
    </w:div>
    <w:div w:id="803086092">
      <w:marLeft w:val="0"/>
      <w:marRight w:val="0"/>
      <w:marTop w:val="0"/>
      <w:marBottom w:val="0"/>
      <w:divBdr>
        <w:top w:val="none" w:sz="0" w:space="0" w:color="auto"/>
        <w:left w:val="none" w:sz="0" w:space="0" w:color="auto"/>
        <w:bottom w:val="none" w:sz="0" w:space="0" w:color="auto"/>
        <w:right w:val="none" w:sz="0" w:space="0" w:color="auto"/>
      </w:divBdr>
    </w:div>
    <w:div w:id="803086093">
      <w:marLeft w:val="0"/>
      <w:marRight w:val="0"/>
      <w:marTop w:val="0"/>
      <w:marBottom w:val="0"/>
      <w:divBdr>
        <w:top w:val="none" w:sz="0" w:space="0" w:color="auto"/>
        <w:left w:val="none" w:sz="0" w:space="0" w:color="auto"/>
        <w:bottom w:val="none" w:sz="0" w:space="0" w:color="auto"/>
        <w:right w:val="none" w:sz="0" w:space="0" w:color="auto"/>
      </w:divBdr>
    </w:div>
    <w:div w:id="803086094">
      <w:marLeft w:val="0"/>
      <w:marRight w:val="0"/>
      <w:marTop w:val="0"/>
      <w:marBottom w:val="0"/>
      <w:divBdr>
        <w:top w:val="none" w:sz="0" w:space="0" w:color="auto"/>
        <w:left w:val="none" w:sz="0" w:space="0" w:color="auto"/>
        <w:bottom w:val="none" w:sz="0" w:space="0" w:color="auto"/>
        <w:right w:val="none" w:sz="0" w:space="0" w:color="auto"/>
      </w:divBdr>
    </w:div>
    <w:div w:id="803086095">
      <w:marLeft w:val="0"/>
      <w:marRight w:val="0"/>
      <w:marTop w:val="0"/>
      <w:marBottom w:val="0"/>
      <w:divBdr>
        <w:top w:val="none" w:sz="0" w:space="0" w:color="auto"/>
        <w:left w:val="none" w:sz="0" w:space="0" w:color="auto"/>
        <w:bottom w:val="none" w:sz="0" w:space="0" w:color="auto"/>
        <w:right w:val="none" w:sz="0" w:space="0" w:color="auto"/>
      </w:divBdr>
    </w:div>
    <w:div w:id="803086096">
      <w:marLeft w:val="0"/>
      <w:marRight w:val="0"/>
      <w:marTop w:val="0"/>
      <w:marBottom w:val="0"/>
      <w:divBdr>
        <w:top w:val="none" w:sz="0" w:space="0" w:color="auto"/>
        <w:left w:val="none" w:sz="0" w:space="0" w:color="auto"/>
        <w:bottom w:val="none" w:sz="0" w:space="0" w:color="auto"/>
        <w:right w:val="none" w:sz="0" w:space="0" w:color="auto"/>
      </w:divBdr>
    </w:div>
    <w:div w:id="803086097">
      <w:marLeft w:val="0"/>
      <w:marRight w:val="0"/>
      <w:marTop w:val="0"/>
      <w:marBottom w:val="0"/>
      <w:divBdr>
        <w:top w:val="none" w:sz="0" w:space="0" w:color="auto"/>
        <w:left w:val="none" w:sz="0" w:space="0" w:color="auto"/>
        <w:bottom w:val="none" w:sz="0" w:space="0" w:color="auto"/>
        <w:right w:val="none" w:sz="0" w:space="0" w:color="auto"/>
      </w:divBdr>
    </w:div>
    <w:div w:id="803086098">
      <w:marLeft w:val="0"/>
      <w:marRight w:val="0"/>
      <w:marTop w:val="0"/>
      <w:marBottom w:val="0"/>
      <w:divBdr>
        <w:top w:val="none" w:sz="0" w:space="0" w:color="auto"/>
        <w:left w:val="none" w:sz="0" w:space="0" w:color="auto"/>
        <w:bottom w:val="none" w:sz="0" w:space="0" w:color="auto"/>
        <w:right w:val="none" w:sz="0" w:space="0" w:color="auto"/>
      </w:divBdr>
    </w:div>
    <w:div w:id="803086099">
      <w:marLeft w:val="0"/>
      <w:marRight w:val="0"/>
      <w:marTop w:val="0"/>
      <w:marBottom w:val="0"/>
      <w:divBdr>
        <w:top w:val="none" w:sz="0" w:space="0" w:color="auto"/>
        <w:left w:val="none" w:sz="0" w:space="0" w:color="auto"/>
        <w:bottom w:val="none" w:sz="0" w:space="0" w:color="auto"/>
        <w:right w:val="none" w:sz="0" w:space="0" w:color="auto"/>
      </w:divBdr>
    </w:div>
    <w:div w:id="803086100">
      <w:marLeft w:val="0"/>
      <w:marRight w:val="0"/>
      <w:marTop w:val="0"/>
      <w:marBottom w:val="0"/>
      <w:divBdr>
        <w:top w:val="none" w:sz="0" w:space="0" w:color="auto"/>
        <w:left w:val="none" w:sz="0" w:space="0" w:color="auto"/>
        <w:bottom w:val="none" w:sz="0" w:space="0" w:color="auto"/>
        <w:right w:val="none" w:sz="0" w:space="0" w:color="auto"/>
      </w:divBdr>
    </w:div>
    <w:div w:id="803086101">
      <w:marLeft w:val="0"/>
      <w:marRight w:val="0"/>
      <w:marTop w:val="0"/>
      <w:marBottom w:val="0"/>
      <w:divBdr>
        <w:top w:val="none" w:sz="0" w:space="0" w:color="auto"/>
        <w:left w:val="none" w:sz="0" w:space="0" w:color="auto"/>
        <w:bottom w:val="none" w:sz="0" w:space="0" w:color="auto"/>
        <w:right w:val="none" w:sz="0" w:space="0" w:color="auto"/>
      </w:divBdr>
    </w:div>
    <w:div w:id="803086102">
      <w:marLeft w:val="0"/>
      <w:marRight w:val="0"/>
      <w:marTop w:val="0"/>
      <w:marBottom w:val="0"/>
      <w:divBdr>
        <w:top w:val="none" w:sz="0" w:space="0" w:color="auto"/>
        <w:left w:val="none" w:sz="0" w:space="0" w:color="auto"/>
        <w:bottom w:val="none" w:sz="0" w:space="0" w:color="auto"/>
        <w:right w:val="none" w:sz="0" w:space="0" w:color="auto"/>
      </w:divBdr>
    </w:div>
    <w:div w:id="803086103">
      <w:marLeft w:val="0"/>
      <w:marRight w:val="0"/>
      <w:marTop w:val="0"/>
      <w:marBottom w:val="0"/>
      <w:divBdr>
        <w:top w:val="none" w:sz="0" w:space="0" w:color="auto"/>
        <w:left w:val="none" w:sz="0" w:space="0" w:color="auto"/>
        <w:bottom w:val="none" w:sz="0" w:space="0" w:color="auto"/>
        <w:right w:val="none" w:sz="0" w:space="0" w:color="auto"/>
      </w:divBdr>
    </w:div>
    <w:div w:id="803086104">
      <w:marLeft w:val="0"/>
      <w:marRight w:val="0"/>
      <w:marTop w:val="0"/>
      <w:marBottom w:val="0"/>
      <w:divBdr>
        <w:top w:val="none" w:sz="0" w:space="0" w:color="auto"/>
        <w:left w:val="none" w:sz="0" w:space="0" w:color="auto"/>
        <w:bottom w:val="none" w:sz="0" w:space="0" w:color="auto"/>
        <w:right w:val="none" w:sz="0" w:space="0" w:color="auto"/>
      </w:divBdr>
    </w:div>
    <w:div w:id="803086105">
      <w:marLeft w:val="0"/>
      <w:marRight w:val="0"/>
      <w:marTop w:val="0"/>
      <w:marBottom w:val="0"/>
      <w:divBdr>
        <w:top w:val="none" w:sz="0" w:space="0" w:color="auto"/>
        <w:left w:val="none" w:sz="0" w:space="0" w:color="auto"/>
        <w:bottom w:val="none" w:sz="0" w:space="0" w:color="auto"/>
        <w:right w:val="none" w:sz="0" w:space="0" w:color="auto"/>
      </w:divBdr>
    </w:div>
    <w:div w:id="803086106">
      <w:marLeft w:val="0"/>
      <w:marRight w:val="0"/>
      <w:marTop w:val="0"/>
      <w:marBottom w:val="0"/>
      <w:divBdr>
        <w:top w:val="none" w:sz="0" w:space="0" w:color="auto"/>
        <w:left w:val="none" w:sz="0" w:space="0" w:color="auto"/>
        <w:bottom w:val="none" w:sz="0" w:space="0" w:color="auto"/>
        <w:right w:val="none" w:sz="0" w:space="0" w:color="auto"/>
      </w:divBdr>
    </w:div>
    <w:div w:id="803086107">
      <w:marLeft w:val="0"/>
      <w:marRight w:val="0"/>
      <w:marTop w:val="0"/>
      <w:marBottom w:val="0"/>
      <w:divBdr>
        <w:top w:val="none" w:sz="0" w:space="0" w:color="auto"/>
        <w:left w:val="none" w:sz="0" w:space="0" w:color="auto"/>
        <w:bottom w:val="none" w:sz="0" w:space="0" w:color="auto"/>
        <w:right w:val="none" w:sz="0" w:space="0" w:color="auto"/>
      </w:divBdr>
    </w:div>
    <w:div w:id="803086108">
      <w:marLeft w:val="0"/>
      <w:marRight w:val="0"/>
      <w:marTop w:val="0"/>
      <w:marBottom w:val="0"/>
      <w:divBdr>
        <w:top w:val="none" w:sz="0" w:space="0" w:color="auto"/>
        <w:left w:val="none" w:sz="0" w:space="0" w:color="auto"/>
        <w:bottom w:val="none" w:sz="0" w:space="0" w:color="auto"/>
        <w:right w:val="none" w:sz="0" w:space="0" w:color="auto"/>
      </w:divBdr>
    </w:div>
    <w:div w:id="803086109">
      <w:marLeft w:val="0"/>
      <w:marRight w:val="0"/>
      <w:marTop w:val="0"/>
      <w:marBottom w:val="0"/>
      <w:divBdr>
        <w:top w:val="none" w:sz="0" w:space="0" w:color="auto"/>
        <w:left w:val="none" w:sz="0" w:space="0" w:color="auto"/>
        <w:bottom w:val="none" w:sz="0" w:space="0" w:color="auto"/>
        <w:right w:val="none" w:sz="0" w:space="0" w:color="auto"/>
      </w:divBdr>
    </w:div>
    <w:div w:id="803086110">
      <w:marLeft w:val="0"/>
      <w:marRight w:val="0"/>
      <w:marTop w:val="0"/>
      <w:marBottom w:val="0"/>
      <w:divBdr>
        <w:top w:val="none" w:sz="0" w:space="0" w:color="auto"/>
        <w:left w:val="none" w:sz="0" w:space="0" w:color="auto"/>
        <w:bottom w:val="none" w:sz="0" w:space="0" w:color="auto"/>
        <w:right w:val="none" w:sz="0" w:space="0" w:color="auto"/>
      </w:divBdr>
    </w:div>
    <w:div w:id="803086111">
      <w:marLeft w:val="0"/>
      <w:marRight w:val="0"/>
      <w:marTop w:val="0"/>
      <w:marBottom w:val="0"/>
      <w:divBdr>
        <w:top w:val="none" w:sz="0" w:space="0" w:color="auto"/>
        <w:left w:val="none" w:sz="0" w:space="0" w:color="auto"/>
        <w:bottom w:val="none" w:sz="0" w:space="0" w:color="auto"/>
        <w:right w:val="none" w:sz="0" w:space="0" w:color="auto"/>
      </w:divBdr>
    </w:div>
    <w:div w:id="803086112">
      <w:marLeft w:val="0"/>
      <w:marRight w:val="0"/>
      <w:marTop w:val="0"/>
      <w:marBottom w:val="0"/>
      <w:divBdr>
        <w:top w:val="none" w:sz="0" w:space="0" w:color="auto"/>
        <w:left w:val="none" w:sz="0" w:space="0" w:color="auto"/>
        <w:bottom w:val="none" w:sz="0" w:space="0" w:color="auto"/>
        <w:right w:val="none" w:sz="0" w:space="0" w:color="auto"/>
      </w:divBdr>
    </w:div>
    <w:div w:id="803086113">
      <w:marLeft w:val="0"/>
      <w:marRight w:val="0"/>
      <w:marTop w:val="0"/>
      <w:marBottom w:val="0"/>
      <w:divBdr>
        <w:top w:val="none" w:sz="0" w:space="0" w:color="auto"/>
        <w:left w:val="none" w:sz="0" w:space="0" w:color="auto"/>
        <w:bottom w:val="none" w:sz="0" w:space="0" w:color="auto"/>
        <w:right w:val="none" w:sz="0" w:space="0" w:color="auto"/>
      </w:divBdr>
    </w:div>
    <w:div w:id="803086114">
      <w:marLeft w:val="0"/>
      <w:marRight w:val="0"/>
      <w:marTop w:val="0"/>
      <w:marBottom w:val="0"/>
      <w:divBdr>
        <w:top w:val="none" w:sz="0" w:space="0" w:color="auto"/>
        <w:left w:val="none" w:sz="0" w:space="0" w:color="auto"/>
        <w:bottom w:val="none" w:sz="0" w:space="0" w:color="auto"/>
        <w:right w:val="none" w:sz="0" w:space="0" w:color="auto"/>
      </w:divBdr>
    </w:div>
    <w:div w:id="803086115">
      <w:marLeft w:val="0"/>
      <w:marRight w:val="0"/>
      <w:marTop w:val="0"/>
      <w:marBottom w:val="0"/>
      <w:divBdr>
        <w:top w:val="none" w:sz="0" w:space="0" w:color="auto"/>
        <w:left w:val="none" w:sz="0" w:space="0" w:color="auto"/>
        <w:bottom w:val="none" w:sz="0" w:space="0" w:color="auto"/>
        <w:right w:val="none" w:sz="0" w:space="0" w:color="auto"/>
      </w:divBdr>
    </w:div>
    <w:div w:id="803086116">
      <w:marLeft w:val="0"/>
      <w:marRight w:val="0"/>
      <w:marTop w:val="0"/>
      <w:marBottom w:val="0"/>
      <w:divBdr>
        <w:top w:val="none" w:sz="0" w:space="0" w:color="auto"/>
        <w:left w:val="none" w:sz="0" w:space="0" w:color="auto"/>
        <w:bottom w:val="none" w:sz="0" w:space="0" w:color="auto"/>
        <w:right w:val="none" w:sz="0" w:space="0" w:color="auto"/>
      </w:divBdr>
    </w:div>
    <w:div w:id="803086117">
      <w:marLeft w:val="0"/>
      <w:marRight w:val="0"/>
      <w:marTop w:val="0"/>
      <w:marBottom w:val="0"/>
      <w:divBdr>
        <w:top w:val="none" w:sz="0" w:space="0" w:color="auto"/>
        <w:left w:val="none" w:sz="0" w:space="0" w:color="auto"/>
        <w:bottom w:val="none" w:sz="0" w:space="0" w:color="auto"/>
        <w:right w:val="none" w:sz="0" w:space="0" w:color="auto"/>
      </w:divBdr>
    </w:div>
    <w:div w:id="803086118">
      <w:marLeft w:val="0"/>
      <w:marRight w:val="0"/>
      <w:marTop w:val="0"/>
      <w:marBottom w:val="0"/>
      <w:divBdr>
        <w:top w:val="none" w:sz="0" w:space="0" w:color="auto"/>
        <w:left w:val="none" w:sz="0" w:space="0" w:color="auto"/>
        <w:bottom w:val="none" w:sz="0" w:space="0" w:color="auto"/>
        <w:right w:val="none" w:sz="0" w:space="0" w:color="auto"/>
      </w:divBdr>
    </w:div>
    <w:div w:id="803086119">
      <w:marLeft w:val="0"/>
      <w:marRight w:val="0"/>
      <w:marTop w:val="0"/>
      <w:marBottom w:val="0"/>
      <w:divBdr>
        <w:top w:val="none" w:sz="0" w:space="0" w:color="auto"/>
        <w:left w:val="none" w:sz="0" w:space="0" w:color="auto"/>
        <w:bottom w:val="none" w:sz="0" w:space="0" w:color="auto"/>
        <w:right w:val="none" w:sz="0" w:space="0" w:color="auto"/>
      </w:divBdr>
    </w:div>
    <w:div w:id="803086120">
      <w:marLeft w:val="0"/>
      <w:marRight w:val="0"/>
      <w:marTop w:val="0"/>
      <w:marBottom w:val="0"/>
      <w:divBdr>
        <w:top w:val="none" w:sz="0" w:space="0" w:color="auto"/>
        <w:left w:val="none" w:sz="0" w:space="0" w:color="auto"/>
        <w:bottom w:val="none" w:sz="0" w:space="0" w:color="auto"/>
        <w:right w:val="none" w:sz="0" w:space="0" w:color="auto"/>
      </w:divBdr>
    </w:div>
    <w:div w:id="803086121">
      <w:marLeft w:val="0"/>
      <w:marRight w:val="0"/>
      <w:marTop w:val="0"/>
      <w:marBottom w:val="0"/>
      <w:divBdr>
        <w:top w:val="none" w:sz="0" w:space="0" w:color="auto"/>
        <w:left w:val="none" w:sz="0" w:space="0" w:color="auto"/>
        <w:bottom w:val="none" w:sz="0" w:space="0" w:color="auto"/>
        <w:right w:val="none" w:sz="0" w:space="0" w:color="auto"/>
      </w:divBdr>
    </w:div>
    <w:div w:id="803086122">
      <w:marLeft w:val="0"/>
      <w:marRight w:val="0"/>
      <w:marTop w:val="0"/>
      <w:marBottom w:val="0"/>
      <w:divBdr>
        <w:top w:val="none" w:sz="0" w:space="0" w:color="auto"/>
        <w:left w:val="none" w:sz="0" w:space="0" w:color="auto"/>
        <w:bottom w:val="none" w:sz="0" w:space="0" w:color="auto"/>
        <w:right w:val="none" w:sz="0" w:space="0" w:color="auto"/>
      </w:divBdr>
    </w:div>
    <w:div w:id="803086123">
      <w:marLeft w:val="0"/>
      <w:marRight w:val="0"/>
      <w:marTop w:val="0"/>
      <w:marBottom w:val="0"/>
      <w:divBdr>
        <w:top w:val="none" w:sz="0" w:space="0" w:color="auto"/>
        <w:left w:val="none" w:sz="0" w:space="0" w:color="auto"/>
        <w:bottom w:val="none" w:sz="0" w:space="0" w:color="auto"/>
        <w:right w:val="none" w:sz="0" w:space="0" w:color="auto"/>
      </w:divBdr>
    </w:div>
    <w:div w:id="803086124">
      <w:marLeft w:val="0"/>
      <w:marRight w:val="0"/>
      <w:marTop w:val="0"/>
      <w:marBottom w:val="0"/>
      <w:divBdr>
        <w:top w:val="none" w:sz="0" w:space="0" w:color="auto"/>
        <w:left w:val="none" w:sz="0" w:space="0" w:color="auto"/>
        <w:bottom w:val="none" w:sz="0" w:space="0" w:color="auto"/>
        <w:right w:val="none" w:sz="0" w:space="0" w:color="auto"/>
      </w:divBdr>
    </w:div>
    <w:div w:id="803086125">
      <w:marLeft w:val="0"/>
      <w:marRight w:val="0"/>
      <w:marTop w:val="0"/>
      <w:marBottom w:val="0"/>
      <w:divBdr>
        <w:top w:val="none" w:sz="0" w:space="0" w:color="auto"/>
        <w:left w:val="none" w:sz="0" w:space="0" w:color="auto"/>
        <w:bottom w:val="none" w:sz="0" w:space="0" w:color="auto"/>
        <w:right w:val="none" w:sz="0" w:space="0" w:color="auto"/>
      </w:divBdr>
    </w:div>
    <w:div w:id="803086126">
      <w:marLeft w:val="0"/>
      <w:marRight w:val="0"/>
      <w:marTop w:val="0"/>
      <w:marBottom w:val="0"/>
      <w:divBdr>
        <w:top w:val="none" w:sz="0" w:space="0" w:color="auto"/>
        <w:left w:val="none" w:sz="0" w:space="0" w:color="auto"/>
        <w:bottom w:val="none" w:sz="0" w:space="0" w:color="auto"/>
        <w:right w:val="none" w:sz="0" w:space="0" w:color="auto"/>
      </w:divBdr>
    </w:div>
    <w:div w:id="803086127">
      <w:marLeft w:val="0"/>
      <w:marRight w:val="0"/>
      <w:marTop w:val="0"/>
      <w:marBottom w:val="0"/>
      <w:divBdr>
        <w:top w:val="none" w:sz="0" w:space="0" w:color="auto"/>
        <w:left w:val="none" w:sz="0" w:space="0" w:color="auto"/>
        <w:bottom w:val="none" w:sz="0" w:space="0" w:color="auto"/>
        <w:right w:val="none" w:sz="0" w:space="0" w:color="auto"/>
      </w:divBdr>
    </w:div>
    <w:div w:id="803086128">
      <w:marLeft w:val="0"/>
      <w:marRight w:val="0"/>
      <w:marTop w:val="0"/>
      <w:marBottom w:val="0"/>
      <w:divBdr>
        <w:top w:val="none" w:sz="0" w:space="0" w:color="auto"/>
        <w:left w:val="none" w:sz="0" w:space="0" w:color="auto"/>
        <w:bottom w:val="none" w:sz="0" w:space="0" w:color="auto"/>
        <w:right w:val="none" w:sz="0" w:space="0" w:color="auto"/>
      </w:divBdr>
    </w:div>
    <w:div w:id="803086129">
      <w:marLeft w:val="0"/>
      <w:marRight w:val="0"/>
      <w:marTop w:val="0"/>
      <w:marBottom w:val="0"/>
      <w:divBdr>
        <w:top w:val="none" w:sz="0" w:space="0" w:color="auto"/>
        <w:left w:val="none" w:sz="0" w:space="0" w:color="auto"/>
        <w:bottom w:val="none" w:sz="0" w:space="0" w:color="auto"/>
        <w:right w:val="none" w:sz="0" w:space="0" w:color="auto"/>
      </w:divBdr>
    </w:div>
    <w:div w:id="803086130">
      <w:marLeft w:val="0"/>
      <w:marRight w:val="0"/>
      <w:marTop w:val="0"/>
      <w:marBottom w:val="0"/>
      <w:divBdr>
        <w:top w:val="none" w:sz="0" w:space="0" w:color="auto"/>
        <w:left w:val="none" w:sz="0" w:space="0" w:color="auto"/>
        <w:bottom w:val="none" w:sz="0" w:space="0" w:color="auto"/>
        <w:right w:val="none" w:sz="0" w:space="0" w:color="auto"/>
      </w:divBdr>
    </w:div>
    <w:div w:id="803086131">
      <w:marLeft w:val="0"/>
      <w:marRight w:val="0"/>
      <w:marTop w:val="0"/>
      <w:marBottom w:val="0"/>
      <w:divBdr>
        <w:top w:val="none" w:sz="0" w:space="0" w:color="auto"/>
        <w:left w:val="none" w:sz="0" w:space="0" w:color="auto"/>
        <w:bottom w:val="none" w:sz="0" w:space="0" w:color="auto"/>
        <w:right w:val="none" w:sz="0" w:space="0" w:color="auto"/>
      </w:divBdr>
    </w:div>
    <w:div w:id="803086132">
      <w:marLeft w:val="0"/>
      <w:marRight w:val="0"/>
      <w:marTop w:val="0"/>
      <w:marBottom w:val="0"/>
      <w:divBdr>
        <w:top w:val="none" w:sz="0" w:space="0" w:color="auto"/>
        <w:left w:val="none" w:sz="0" w:space="0" w:color="auto"/>
        <w:bottom w:val="none" w:sz="0" w:space="0" w:color="auto"/>
        <w:right w:val="none" w:sz="0" w:space="0" w:color="auto"/>
      </w:divBdr>
    </w:div>
    <w:div w:id="803086133">
      <w:marLeft w:val="0"/>
      <w:marRight w:val="0"/>
      <w:marTop w:val="0"/>
      <w:marBottom w:val="0"/>
      <w:divBdr>
        <w:top w:val="none" w:sz="0" w:space="0" w:color="auto"/>
        <w:left w:val="none" w:sz="0" w:space="0" w:color="auto"/>
        <w:bottom w:val="none" w:sz="0" w:space="0" w:color="auto"/>
        <w:right w:val="none" w:sz="0" w:space="0" w:color="auto"/>
      </w:divBdr>
    </w:div>
    <w:div w:id="803086134">
      <w:marLeft w:val="0"/>
      <w:marRight w:val="0"/>
      <w:marTop w:val="0"/>
      <w:marBottom w:val="0"/>
      <w:divBdr>
        <w:top w:val="none" w:sz="0" w:space="0" w:color="auto"/>
        <w:left w:val="none" w:sz="0" w:space="0" w:color="auto"/>
        <w:bottom w:val="none" w:sz="0" w:space="0" w:color="auto"/>
        <w:right w:val="none" w:sz="0" w:space="0" w:color="auto"/>
      </w:divBdr>
    </w:div>
    <w:div w:id="803086135">
      <w:marLeft w:val="0"/>
      <w:marRight w:val="0"/>
      <w:marTop w:val="0"/>
      <w:marBottom w:val="0"/>
      <w:divBdr>
        <w:top w:val="none" w:sz="0" w:space="0" w:color="auto"/>
        <w:left w:val="none" w:sz="0" w:space="0" w:color="auto"/>
        <w:bottom w:val="none" w:sz="0" w:space="0" w:color="auto"/>
        <w:right w:val="none" w:sz="0" w:space="0" w:color="auto"/>
      </w:divBdr>
    </w:div>
    <w:div w:id="803086136">
      <w:marLeft w:val="0"/>
      <w:marRight w:val="0"/>
      <w:marTop w:val="0"/>
      <w:marBottom w:val="0"/>
      <w:divBdr>
        <w:top w:val="none" w:sz="0" w:space="0" w:color="auto"/>
        <w:left w:val="none" w:sz="0" w:space="0" w:color="auto"/>
        <w:bottom w:val="none" w:sz="0" w:space="0" w:color="auto"/>
        <w:right w:val="none" w:sz="0" w:space="0" w:color="auto"/>
      </w:divBdr>
    </w:div>
    <w:div w:id="803086137">
      <w:marLeft w:val="0"/>
      <w:marRight w:val="0"/>
      <w:marTop w:val="0"/>
      <w:marBottom w:val="0"/>
      <w:divBdr>
        <w:top w:val="none" w:sz="0" w:space="0" w:color="auto"/>
        <w:left w:val="none" w:sz="0" w:space="0" w:color="auto"/>
        <w:bottom w:val="none" w:sz="0" w:space="0" w:color="auto"/>
        <w:right w:val="none" w:sz="0" w:space="0" w:color="auto"/>
      </w:divBdr>
    </w:div>
    <w:div w:id="803086138">
      <w:marLeft w:val="0"/>
      <w:marRight w:val="0"/>
      <w:marTop w:val="0"/>
      <w:marBottom w:val="0"/>
      <w:divBdr>
        <w:top w:val="none" w:sz="0" w:space="0" w:color="auto"/>
        <w:left w:val="none" w:sz="0" w:space="0" w:color="auto"/>
        <w:bottom w:val="none" w:sz="0" w:space="0" w:color="auto"/>
        <w:right w:val="none" w:sz="0" w:space="0" w:color="auto"/>
      </w:divBdr>
    </w:div>
    <w:div w:id="803086139">
      <w:marLeft w:val="0"/>
      <w:marRight w:val="0"/>
      <w:marTop w:val="0"/>
      <w:marBottom w:val="0"/>
      <w:divBdr>
        <w:top w:val="none" w:sz="0" w:space="0" w:color="auto"/>
        <w:left w:val="none" w:sz="0" w:space="0" w:color="auto"/>
        <w:bottom w:val="none" w:sz="0" w:space="0" w:color="auto"/>
        <w:right w:val="none" w:sz="0" w:space="0" w:color="auto"/>
      </w:divBdr>
    </w:div>
    <w:div w:id="803086140">
      <w:marLeft w:val="0"/>
      <w:marRight w:val="0"/>
      <w:marTop w:val="0"/>
      <w:marBottom w:val="0"/>
      <w:divBdr>
        <w:top w:val="none" w:sz="0" w:space="0" w:color="auto"/>
        <w:left w:val="none" w:sz="0" w:space="0" w:color="auto"/>
        <w:bottom w:val="none" w:sz="0" w:space="0" w:color="auto"/>
        <w:right w:val="none" w:sz="0" w:space="0" w:color="auto"/>
      </w:divBdr>
    </w:div>
    <w:div w:id="803086141">
      <w:marLeft w:val="0"/>
      <w:marRight w:val="0"/>
      <w:marTop w:val="0"/>
      <w:marBottom w:val="0"/>
      <w:divBdr>
        <w:top w:val="none" w:sz="0" w:space="0" w:color="auto"/>
        <w:left w:val="none" w:sz="0" w:space="0" w:color="auto"/>
        <w:bottom w:val="none" w:sz="0" w:space="0" w:color="auto"/>
        <w:right w:val="none" w:sz="0" w:space="0" w:color="auto"/>
      </w:divBdr>
    </w:div>
    <w:div w:id="803086142">
      <w:marLeft w:val="0"/>
      <w:marRight w:val="0"/>
      <w:marTop w:val="0"/>
      <w:marBottom w:val="0"/>
      <w:divBdr>
        <w:top w:val="none" w:sz="0" w:space="0" w:color="auto"/>
        <w:left w:val="none" w:sz="0" w:space="0" w:color="auto"/>
        <w:bottom w:val="none" w:sz="0" w:space="0" w:color="auto"/>
        <w:right w:val="none" w:sz="0" w:space="0" w:color="auto"/>
      </w:divBdr>
    </w:div>
    <w:div w:id="803086143">
      <w:marLeft w:val="0"/>
      <w:marRight w:val="0"/>
      <w:marTop w:val="0"/>
      <w:marBottom w:val="0"/>
      <w:divBdr>
        <w:top w:val="none" w:sz="0" w:space="0" w:color="auto"/>
        <w:left w:val="none" w:sz="0" w:space="0" w:color="auto"/>
        <w:bottom w:val="none" w:sz="0" w:space="0" w:color="auto"/>
        <w:right w:val="none" w:sz="0" w:space="0" w:color="auto"/>
      </w:divBdr>
    </w:div>
    <w:div w:id="803086144">
      <w:marLeft w:val="0"/>
      <w:marRight w:val="0"/>
      <w:marTop w:val="0"/>
      <w:marBottom w:val="0"/>
      <w:divBdr>
        <w:top w:val="none" w:sz="0" w:space="0" w:color="auto"/>
        <w:left w:val="none" w:sz="0" w:space="0" w:color="auto"/>
        <w:bottom w:val="none" w:sz="0" w:space="0" w:color="auto"/>
        <w:right w:val="none" w:sz="0" w:space="0" w:color="auto"/>
      </w:divBdr>
    </w:div>
    <w:div w:id="803086145">
      <w:marLeft w:val="0"/>
      <w:marRight w:val="0"/>
      <w:marTop w:val="0"/>
      <w:marBottom w:val="0"/>
      <w:divBdr>
        <w:top w:val="none" w:sz="0" w:space="0" w:color="auto"/>
        <w:left w:val="none" w:sz="0" w:space="0" w:color="auto"/>
        <w:bottom w:val="none" w:sz="0" w:space="0" w:color="auto"/>
        <w:right w:val="none" w:sz="0" w:space="0" w:color="auto"/>
      </w:divBdr>
    </w:div>
    <w:div w:id="803086146">
      <w:marLeft w:val="0"/>
      <w:marRight w:val="0"/>
      <w:marTop w:val="0"/>
      <w:marBottom w:val="0"/>
      <w:divBdr>
        <w:top w:val="none" w:sz="0" w:space="0" w:color="auto"/>
        <w:left w:val="none" w:sz="0" w:space="0" w:color="auto"/>
        <w:bottom w:val="none" w:sz="0" w:space="0" w:color="auto"/>
        <w:right w:val="none" w:sz="0" w:space="0" w:color="auto"/>
      </w:divBdr>
    </w:div>
    <w:div w:id="803086147">
      <w:marLeft w:val="0"/>
      <w:marRight w:val="0"/>
      <w:marTop w:val="0"/>
      <w:marBottom w:val="0"/>
      <w:divBdr>
        <w:top w:val="none" w:sz="0" w:space="0" w:color="auto"/>
        <w:left w:val="none" w:sz="0" w:space="0" w:color="auto"/>
        <w:bottom w:val="none" w:sz="0" w:space="0" w:color="auto"/>
        <w:right w:val="none" w:sz="0" w:space="0" w:color="auto"/>
      </w:divBdr>
    </w:div>
    <w:div w:id="803086148">
      <w:marLeft w:val="0"/>
      <w:marRight w:val="0"/>
      <w:marTop w:val="0"/>
      <w:marBottom w:val="0"/>
      <w:divBdr>
        <w:top w:val="none" w:sz="0" w:space="0" w:color="auto"/>
        <w:left w:val="none" w:sz="0" w:space="0" w:color="auto"/>
        <w:bottom w:val="none" w:sz="0" w:space="0" w:color="auto"/>
        <w:right w:val="none" w:sz="0" w:space="0" w:color="auto"/>
      </w:divBdr>
    </w:div>
    <w:div w:id="803086149">
      <w:marLeft w:val="0"/>
      <w:marRight w:val="0"/>
      <w:marTop w:val="0"/>
      <w:marBottom w:val="0"/>
      <w:divBdr>
        <w:top w:val="none" w:sz="0" w:space="0" w:color="auto"/>
        <w:left w:val="none" w:sz="0" w:space="0" w:color="auto"/>
        <w:bottom w:val="none" w:sz="0" w:space="0" w:color="auto"/>
        <w:right w:val="none" w:sz="0" w:space="0" w:color="auto"/>
      </w:divBdr>
    </w:div>
    <w:div w:id="803086150">
      <w:marLeft w:val="0"/>
      <w:marRight w:val="0"/>
      <w:marTop w:val="0"/>
      <w:marBottom w:val="0"/>
      <w:divBdr>
        <w:top w:val="none" w:sz="0" w:space="0" w:color="auto"/>
        <w:left w:val="none" w:sz="0" w:space="0" w:color="auto"/>
        <w:bottom w:val="none" w:sz="0" w:space="0" w:color="auto"/>
        <w:right w:val="none" w:sz="0" w:space="0" w:color="auto"/>
      </w:divBdr>
    </w:div>
    <w:div w:id="803086151">
      <w:marLeft w:val="0"/>
      <w:marRight w:val="0"/>
      <w:marTop w:val="0"/>
      <w:marBottom w:val="0"/>
      <w:divBdr>
        <w:top w:val="none" w:sz="0" w:space="0" w:color="auto"/>
        <w:left w:val="none" w:sz="0" w:space="0" w:color="auto"/>
        <w:bottom w:val="none" w:sz="0" w:space="0" w:color="auto"/>
        <w:right w:val="none" w:sz="0" w:space="0" w:color="auto"/>
      </w:divBdr>
    </w:div>
    <w:div w:id="803086152">
      <w:marLeft w:val="0"/>
      <w:marRight w:val="0"/>
      <w:marTop w:val="0"/>
      <w:marBottom w:val="0"/>
      <w:divBdr>
        <w:top w:val="none" w:sz="0" w:space="0" w:color="auto"/>
        <w:left w:val="none" w:sz="0" w:space="0" w:color="auto"/>
        <w:bottom w:val="none" w:sz="0" w:space="0" w:color="auto"/>
        <w:right w:val="none" w:sz="0" w:space="0" w:color="auto"/>
      </w:divBdr>
    </w:div>
    <w:div w:id="803086153">
      <w:marLeft w:val="0"/>
      <w:marRight w:val="0"/>
      <w:marTop w:val="0"/>
      <w:marBottom w:val="0"/>
      <w:divBdr>
        <w:top w:val="none" w:sz="0" w:space="0" w:color="auto"/>
        <w:left w:val="none" w:sz="0" w:space="0" w:color="auto"/>
        <w:bottom w:val="none" w:sz="0" w:space="0" w:color="auto"/>
        <w:right w:val="none" w:sz="0" w:space="0" w:color="auto"/>
      </w:divBdr>
    </w:div>
    <w:div w:id="803086154">
      <w:marLeft w:val="0"/>
      <w:marRight w:val="0"/>
      <w:marTop w:val="0"/>
      <w:marBottom w:val="0"/>
      <w:divBdr>
        <w:top w:val="none" w:sz="0" w:space="0" w:color="auto"/>
        <w:left w:val="none" w:sz="0" w:space="0" w:color="auto"/>
        <w:bottom w:val="none" w:sz="0" w:space="0" w:color="auto"/>
        <w:right w:val="none" w:sz="0" w:space="0" w:color="auto"/>
      </w:divBdr>
    </w:div>
    <w:div w:id="803086155">
      <w:marLeft w:val="0"/>
      <w:marRight w:val="0"/>
      <w:marTop w:val="0"/>
      <w:marBottom w:val="0"/>
      <w:divBdr>
        <w:top w:val="none" w:sz="0" w:space="0" w:color="auto"/>
        <w:left w:val="none" w:sz="0" w:space="0" w:color="auto"/>
        <w:bottom w:val="none" w:sz="0" w:space="0" w:color="auto"/>
        <w:right w:val="none" w:sz="0" w:space="0" w:color="auto"/>
      </w:divBdr>
    </w:div>
    <w:div w:id="803086156">
      <w:marLeft w:val="0"/>
      <w:marRight w:val="0"/>
      <w:marTop w:val="0"/>
      <w:marBottom w:val="0"/>
      <w:divBdr>
        <w:top w:val="none" w:sz="0" w:space="0" w:color="auto"/>
        <w:left w:val="none" w:sz="0" w:space="0" w:color="auto"/>
        <w:bottom w:val="none" w:sz="0" w:space="0" w:color="auto"/>
        <w:right w:val="none" w:sz="0" w:space="0" w:color="auto"/>
      </w:divBdr>
    </w:div>
    <w:div w:id="803086157">
      <w:marLeft w:val="0"/>
      <w:marRight w:val="0"/>
      <w:marTop w:val="0"/>
      <w:marBottom w:val="0"/>
      <w:divBdr>
        <w:top w:val="none" w:sz="0" w:space="0" w:color="auto"/>
        <w:left w:val="none" w:sz="0" w:space="0" w:color="auto"/>
        <w:bottom w:val="none" w:sz="0" w:space="0" w:color="auto"/>
        <w:right w:val="none" w:sz="0" w:space="0" w:color="auto"/>
      </w:divBdr>
    </w:div>
    <w:div w:id="803086158">
      <w:marLeft w:val="0"/>
      <w:marRight w:val="0"/>
      <w:marTop w:val="0"/>
      <w:marBottom w:val="0"/>
      <w:divBdr>
        <w:top w:val="none" w:sz="0" w:space="0" w:color="auto"/>
        <w:left w:val="none" w:sz="0" w:space="0" w:color="auto"/>
        <w:bottom w:val="none" w:sz="0" w:space="0" w:color="auto"/>
        <w:right w:val="none" w:sz="0" w:space="0" w:color="auto"/>
      </w:divBdr>
    </w:div>
    <w:div w:id="803086159">
      <w:marLeft w:val="0"/>
      <w:marRight w:val="0"/>
      <w:marTop w:val="0"/>
      <w:marBottom w:val="0"/>
      <w:divBdr>
        <w:top w:val="none" w:sz="0" w:space="0" w:color="auto"/>
        <w:left w:val="none" w:sz="0" w:space="0" w:color="auto"/>
        <w:bottom w:val="none" w:sz="0" w:space="0" w:color="auto"/>
        <w:right w:val="none" w:sz="0" w:space="0" w:color="auto"/>
      </w:divBdr>
    </w:div>
    <w:div w:id="803086160">
      <w:marLeft w:val="0"/>
      <w:marRight w:val="0"/>
      <w:marTop w:val="0"/>
      <w:marBottom w:val="0"/>
      <w:divBdr>
        <w:top w:val="none" w:sz="0" w:space="0" w:color="auto"/>
        <w:left w:val="none" w:sz="0" w:space="0" w:color="auto"/>
        <w:bottom w:val="none" w:sz="0" w:space="0" w:color="auto"/>
        <w:right w:val="none" w:sz="0" w:space="0" w:color="auto"/>
      </w:divBdr>
    </w:div>
    <w:div w:id="803086162">
      <w:marLeft w:val="0"/>
      <w:marRight w:val="0"/>
      <w:marTop w:val="0"/>
      <w:marBottom w:val="0"/>
      <w:divBdr>
        <w:top w:val="none" w:sz="0" w:space="0" w:color="auto"/>
        <w:left w:val="none" w:sz="0" w:space="0" w:color="auto"/>
        <w:bottom w:val="none" w:sz="0" w:space="0" w:color="auto"/>
        <w:right w:val="none" w:sz="0" w:space="0" w:color="auto"/>
      </w:divBdr>
      <w:divsChild>
        <w:div w:id="803086164">
          <w:marLeft w:val="0"/>
          <w:marRight w:val="0"/>
          <w:marTop w:val="34"/>
          <w:marBottom w:val="34"/>
          <w:divBdr>
            <w:top w:val="none" w:sz="0" w:space="0" w:color="auto"/>
            <w:left w:val="none" w:sz="0" w:space="0" w:color="auto"/>
            <w:bottom w:val="none" w:sz="0" w:space="0" w:color="auto"/>
            <w:right w:val="none" w:sz="0" w:space="0" w:color="auto"/>
          </w:divBdr>
        </w:div>
      </w:divsChild>
    </w:div>
    <w:div w:id="803086163">
      <w:marLeft w:val="0"/>
      <w:marRight w:val="0"/>
      <w:marTop w:val="0"/>
      <w:marBottom w:val="0"/>
      <w:divBdr>
        <w:top w:val="none" w:sz="0" w:space="0" w:color="auto"/>
        <w:left w:val="none" w:sz="0" w:space="0" w:color="auto"/>
        <w:bottom w:val="none" w:sz="0" w:space="0" w:color="auto"/>
        <w:right w:val="none" w:sz="0" w:space="0" w:color="auto"/>
      </w:divBdr>
    </w:div>
    <w:div w:id="803086165">
      <w:marLeft w:val="0"/>
      <w:marRight w:val="0"/>
      <w:marTop w:val="0"/>
      <w:marBottom w:val="0"/>
      <w:divBdr>
        <w:top w:val="none" w:sz="0" w:space="0" w:color="auto"/>
        <w:left w:val="none" w:sz="0" w:space="0" w:color="auto"/>
        <w:bottom w:val="none" w:sz="0" w:space="0" w:color="auto"/>
        <w:right w:val="none" w:sz="0" w:space="0" w:color="auto"/>
      </w:divBdr>
      <w:divsChild>
        <w:div w:id="803086161">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bi.nlm.nih.gov/tools/primer-bl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1678</Words>
  <Characters>9570</Characters>
  <Application>Microsoft Office Word</Application>
  <DocSecurity>0</DocSecurity>
  <Lines>79</Lines>
  <Paragraphs>22</Paragraphs>
  <ScaleCrop>false</ScaleCrop>
  <Company/>
  <LinksUpToDate>false</LinksUpToDate>
  <CharactersWithSpaces>11226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Bulgari</dc:creator>
  <cp:keywords/>
  <dc:description/>
  <cp:lastModifiedBy>Balindan, Danica Joy</cp:lastModifiedBy>
  <cp:revision>15</cp:revision>
  <dcterms:created xsi:type="dcterms:W3CDTF">2016-11-02T14:20:00Z</dcterms:created>
  <dcterms:modified xsi:type="dcterms:W3CDTF">2017-03-25T18:17:00Z</dcterms:modified>
</cp:coreProperties>
</file>