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EF4" w:rsidRPr="00881648" w:rsidRDefault="009F0EF4" w:rsidP="009F0EF4">
      <w:pPr>
        <w:spacing w:line="48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OLE_LINK44"/>
      <w:bookmarkStart w:id="1" w:name="OLE_LINK45"/>
      <w:bookmarkStart w:id="2" w:name="OLE_LINK42"/>
      <w:bookmarkStart w:id="3" w:name="OLE_LINK43"/>
      <w:bookmarkStart w:id="4" w:name="OLE_LINK52"/>
      <w:bookmarkStart w:id="5" w:name="OLE_LINK8"/>
      <w:r w:rsidRPr="003C7542">
        <w:rPr>
          <w:rFonts w:ascii="Times New Roman" w:hAnsi="Times New Roman" w:cs="Times New Roman"/>
          <w:b/>
          <w:sz w:val="18"/>
          <w:szCs w:val="18"/>
        </w:rPr>
        <w:t xml:space="preserve">Electronic </w:t>
      </w:r>
      <w:proofErr w:type="spellStart"/>
      <w:r w:rsidRPr="003C7542">
        <w:rPr>
          <w:rFonts w:ascii="Times New Roman" w:hAnsi="Times New Roman" w:cs="Times New Roman"/>
          <w:b/>
          <w:sz w:val="18"/>
          <w:szCs w:val="18"/>
        </w:rPr>
        <w:t>Supplementay</w:t>
      </w:r>
      <w:proofErr w:type="spellEnd"/>
      <w:r w:rsidRPr="003C7542">
        <w:rPr>
          <w:rFonts w:ascii="Times New Roman" w:hAnsi="Times New Roman" w:cs="Times New Roman"/>
          <w:b/>
          <w:sz w:val="18"/>
          <w:szCs w:val="18"/>
        </w:rPr>
        <w:t xml:space="preserve"> Material </w:t>
      </w:r>
      <w:r w:rsidRPr="003C7542">
        <w:rPr>
          <w:rFonts w:ascii="Times New Roman" w:hAnsi="Times New Roman" w:cs="Times New Roman" w:hint="eastAsia"/>
          <w:b/>
          <w:sz w:val="18"/>
          <w:szCs w:val="18"/>
        </w:rPr>
        <w:t xml:space="preserve">of </w:t>
      </w:r>
      <w:r w:rsidRPr="00881648">
        <w:rPr>
          <w:rFonts w:ascii="Times New Roman" w:hAnsi="Times New Roman" w:cs="Times New Roman"/>
          <w:b/>
          <w:sz w:val="18"/>
          <w:szCs w:val="18"/>
        </w:rPr>
        <w:t>Journal of Animal Science and Biotechnology</w:t>
      </w:r>
    </w:p>
    <w:bookmarkEnd w:id="0"/>
    <w:bookmarkEnd w:id="1"/>
    <w:bookmarkEnd w:id="2"/>
    <w:bookmarkEnd w:id="3"/>
    <w:bookmarkEnd w:id="4"/>
    <w:bookmarkEnd w:id="5"/>
    <w:p w:rsidR="009F0EF4" w:rsidRPr="00091C83" w:rsidRDefault="009F0EF4" w:rsidP="009F0EF4">
      <w:pPr>
        <w:spacing w:line="480" w:lineRule="auto"/>
        <w:jc w:val="center"/>
        <w:rPr>
          <w:rFonts w:ascii="Times New Roman" w:hAnsi="Times New Roman"/>
          <w:b/>
          <w:kern w:val="0"/>
          <w:sz w:val="20"/>
          <w:szCs w:val="20"/>
          <w:lang w:val="en-GB" w:eastAsia="en-US"/>
        </w:rPr>
      </w:pPr>
      <w:r>
        <w:rPr>
          <w:rFonts w:ascii="Times New Roman" w:hAnsi="Times New Roman"/>
          <w:b/>
          <w:kern w:val="0"/>
          <w:sz w:val="20"/>
          <w:szCs w:val="20"/>
          <w:lang w:val="en-GB"/>
        </w:rPr>
        <w:t>D</w:t>
      </w:r>
      <w:r w:rsidRPr="00480F33">
        <w:rPr>
          <w:rFonts w:ascii="Times New Roman" w:hAnsi="Times New Roman"/>
          <w:b/>
          <w:kern w:val="0"/>
          <w:sz w:val="20"/>
          <w:szCs w:val="20"/>
          <w:lang w:val="en-GB"/>
        </w:rPr>
        <w:t>ifferential</w:t>
      </w:r>
      <w:r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 e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xpression, </w:t>
      </w:r>
      <w:r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molecular cloning, 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/>
        </w:rPr>
        <w:t xml:space="preserve">and characterization of </w:t>
      </w:r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 xml:space="preserve">porcine beta </w:t>
      </w:r>
      <w:proofErr w:type="spellStart"/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>defensin</w:t>
      </w:r>
      <w:proofErr w:type="spellEnd"/>
      <w:r w:rsidRPr="00091C83">
        <w:rPr>
          <w:rFonts w:ascii="Times New Roman" w:hAnsi="Times New Roman"/>
          <w:b/>
          <w:kern w:val="0"/>
          <w:sz w:val="20"/>
          <w:szCs w:val="20"/>
          <w:lang w:val="en-GB" w:eastAsia="en-US"/>
        </w:rPr>
        <w:t xml:space="preserve"> 114</w:t>
      </w:r>
    </w:p>
    <w:p w:rsidR="009F0EF4" w:rsidRPr="00091C83" w:rsidRDefault="009F0EF4" w:rsidP="009F0EF4">
      <w:pPr>
        <w:spacing w:line="480" w:lineRule="auto"/>
        <w:jc w:val="left"/>
        <w:rPr>
          <w:rFonts w:ascii="Times New Roman" w:hAnsi="Times New Roman"/>
          <w:sz w:val="20"/>
          <w:szCs w:val="20"/>
          <w:vertAlign w:val="superscript"/>
        </w:rPr>
      </w:pPr>
      <w:r w:rsidRPr="00091C83">
        <w:rPr>
          <w:rFonts w:ascii="Times New Roman" w:hAnsi="Times New Roman"/>
          <w:sz w:val="20"/>
          <w:szCs w:val="20"/>
        </w:rPr>
        <w:t xml:space="preserve">Guoqi </w:t>
      </w:r>
      <w:proofErr w:type="spellStart"/>
      <w:r w:rsidRPr="00091C83">
        <w:rPr>
          <w:rFonts w:ascii="Times New Roman" w:hAnsi="Times New Roman"/>
          <w:sz w:val="20"/>
          <w:szCs w:val="20"/>
        </w:rPr>
        <w:t>Su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Kunhong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Xie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Daiwen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Chen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Bing </w:t>
      </w:r>
      <w:proofErr w:type="spellStart"/>
      <w:r w:rsidRPr="00091C83">
        <w:rPr>
          <w:rFonts w:ascii="Times New Roman" w:hAnsi="Times New Roman"/>
          <w:sz w:val="20"/>
          <w:szCs w:val="20"/>
        </w:rPr>
        <w:t>Yu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Zhiqing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Huang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bookmarkStart w:id="6" w:name="OLE_LINK25"/>
      <w:bookmarkStart w:id="7" w:name="OLE_LINK26"/>
      <w:proofErr w:type="spellStart"/>
      <w:r w:rsidRPr="00091C83">
        <w:rPr>
          <w:rFonts w:ascii="Times New Roman" w:hAnsi="Times New Roman"/>
          <w:sz w:val="20"/>
          <w:szCs w:val="20"/>
        </w:rPr>
        <w:t>Yuheng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Luo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Xiangbing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Mao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Ping </w:t>
      </w:r>
      <w:proofErr w:type="spellStart"/>
      <w:r w:rsidRPr="00091C83">
        <w:rPr>
          <w:rFonts w:ascii="Times New Roman" w:hAnsi="Times New Roman"/>
          <w:sz w:val="20"/>
          <w:szCs w:val="20"/>
        </w:rPr>
        <w:t>Zheng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Jie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Yu</w:t>
      </w:r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091C83">
        <w:rPr>
          <w:rFonts w:ascii="Times New Roman" w:hAnsi="Times New Roman"/>
          <w:sz w:val="20"/>
          <w:szCs w:val="20"/>
        </w:rPr>
        <w:t>Junqiu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91C83">
        <w:rPr>
          <w:rFonts w:ascii="Times New Roman" w:hAnsi="Times New Roman"/>
          <w:sz w:val="20"/>
          <w:szCs w:val="20"/>
        </w:rPr>
        <w:t>Luo</w:t>
      </w:r>
      <w:bookmarkEnd w:id="6"/>
      <w:bookmarkEnd w:id="7"/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 w:rsidRPr="00091C83">
        <w:rPr>
          <w:rFonts w:ascii="Times New Roman" w:hAnsi="Times New Roman"/>
          <w:sz w:val="20"/>
          <w:szCs w:val="20"/>
          <w:vertAlign w:val="superscript"/>
        </w:rPr>
        <w:t>, 2</w:t>
      </w:r>
      <w:r w:rsidRPr="00091C83">
        <w:rPr>
          <w:rFonts w:ascii="Times New Roman" w:hAnsi="Times New Roman"/>
          <w:sz w:val="20"/>
          <w:szCs w:val="20"/>
        </w:rPr>
        <w:t xml:space="preserve">, Jun </w:t>
      </w:r>
      <w:proofErr w:type="spellStart"/>
      <w:r w:rsidRPr="00091C83">
        <w:rPr>
          <w:rFonts w:ascii="Times New Roman" w:hAnsi="Times New Roman"/>
          <w:sz w:val="20"/>
          <w:szCs w:val="20"/>
        </w:rPr>
        <w:t>He</w:t>
      </w:r>
      <w:r>
        <w:rPr>
          <w:rFonts w:ascii="Times New Roman" w:hAnsi="Times New Roman"/>
          <w:sz w:val="20"/>
          <w:szCs w:val="20"/>
          <w:vertAlign w:val="superscript"/>
        </w:rPr>
        <w:t>1</w:t>
      </w:r>
      <w:proofErr w:type="spellEnd"/>
      <w:r>
        <w:rPr>
          <w:rFonts w:ascii="Times New Roman" w:hAnsi="Times New Roman"/>
          <w:sz w:val="20"/>
          <w:szCs w:val="20"/>
          <w:vertAlign w:val="superscript"/>
        </w:rPr>
        <w:t xml:space="preserve">, </w:t>
      </w:r>
      <w:r w:rsidRPr="00091C83">
        <w:rPr>
          <w:rFonts w:ascii="Times New Roman" w:hAnsi="Times New Roman"/>
          <w:sz w:val="20"/>
          <w:szCs w:val="20"/>
          <w:vertAlign w:val="superscript"/>
        </w:rPr>
        <w:t>2</w:t>
      </w:r>
      <w:r w:rsidRPr="00091C83">
        <w:rPr>
          <w:rStyle w:val="a5"/>
          <w:rFonts w:ascii="Times New Roman" w:hAnsi="Times New Roman"/>
          <w:sz w:val="20"/>
          <w:szCs w:val="20"/>
        </w:rPr>
        <w:footnoteReference w:id="1"/>
      </w:r>
    </w:p>
    <w:p w:rsidR="009F0EF4" w:rsidRPr="00091C83" w:rsidRDefault="009F0EF4" w:rsidP="009F0EF4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  <w:proofErr w:type="spellStart"/>
      <w:r w:rsidRPr="00091C83">
        <w:rPr>
          <w:rFonts w:ascii="Times New Roman" w:hAnsi="Times New Roman"/>
          <w:sz w:val="20"/>
          <w:szCs w:val="20"/>
          <w:vertAlign w:val="superscript"/>
        </w:rPr>
        <w:t>1</w:t>
      </w:r>
      <w:r w:rsidRPr="00091C83">
        <w:rPr>
          <w:rFonts w:ascii="Times New Roman" w:hAnsi="Times New Roman"/>
          <w:sz w:val="20"/>
          <w:szCs w:val="20"/>
        </w:rPr>
        <w:t>Institute</w:t>
      </w:r>
      <w:proofErr w:type="spellEnd"/>
      <w:r w:rsidRPr="00091C83">
        <w:rPr>
          <w:rFonts w:ascii="Times New Roman" w:hAnsi="Times New Roman"/>
          <w:sz w:val="20"/>
          <w:szCs w:val="20"/>
        </w:rPr>
        <w:t xml:space="preserve"> of Animal Nutrition, Sichuan Agricultural University, Chengdu, Sichuan 611130, People’s Republic of China</w:t>
      </w: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  <w:lang w:val="it-IT"/>
        </w:rPr>
      </w:pPr>
      <w:r w:rsidRPr="00091C83">
        <w:rPr>
          <w:rFonts w:ascii="Times New Roman" w:hAnsi="Times New Roman"/>
          <w:sz w:val="20"/>
          <w:szCs w:val="20"/>
          <w:vertAlign w:val="superscript"/>
          <w:lang w:val="it-IT"/>
        </w:rPr>
        <w:t>2</w:t>
      </w:r>
      <w:r w:rsidRPr="00091C83">
        <w:rPr>
          <w:rFonts w:ascii="Times New Roman" w:hAnsi="Times New Roman"/>
          <w:sz w:val="20"/>
          <w:szCs w:val="20"/>
          <w:lang w:val="it-IT"/>
        </w:rPr>
        <w:t>Key Laboratory for Animal Disease-Resistance Nutrition of China Ministry of Education, Sichuan Agricultural University, Chengdu, Sichuan 625014, People’s Republic of China</w:t>
      </w: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0"/>
          <w:szCs w:val="20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p w:rsidR="009F0EF4" w:rsidRPr="00091C83" w:rsidRDefault="009F0EF4" w:rsidP="009F0EF4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0"/>
          <w:szCs w:val="20"/>
          <w:lang w:val="it-IT"/>
        </w:rPr>
      </w:pPr>
    </w:p>
    <w:bookmarkStart w:id="10" w:name="_GoBack"/>
    <w:bookmarkEnd w:id="10"/>
    <w:p w:rsidR="009F0EF4" w:rsidRPr="00C96575" w:rsidRDefault="009F0EF4" w:rsidP="009F0EF4">
      <w:pPr>
        <w:widowControl/>
        <w:shd w:val="clear" w:color="auto" w:fill="F7F8FA"/>
        <w:spacing w:before="100" w:beforeAutospacing="1" w:after="100" w:afterAutospacing="1" w:line="480" w:lineRule="auto"/>
        <w:jc w:val="center"/>
        <w:outlineLvl w:val="0"/>
        <w:rPr>
          <w:rFonts w:ascii="Helvetica" w:eastAsia="微软雅黑" w:hAnsi="Helvetica" w:cs="Helvetica"/>
          <w:color w:val="282828"/>
          <w:kern w:val="36"/>
          <w:sz w:val="20"/>
          <w:szCs w:val="20"/>
        </w:rPr>
      </w:pPr>
      <w:r>
        <w:rPr>
          <w:rFonts w:ascii="Helvetica" w:eastAsia="微软雅黑" w:hAnsi="Helvetica" w:cs="Helvetica"/>
          <w:color w:val="282828"/>
          <w:kern w:val="36"/>
          <w:sz w:val="20"/>
          <w:szCs w:val="20"/>
          <w:u w:val="single"/>
        </w:rPr>
        <w:lastRenderedPageBreak/>
        <w:fldChar w:fldCharType="begin"/>
      </w:r>
      <w:r>
        <w:rPr>
          <w:rFonts w:ascii="Helvetica" w:eastAsia="微软雅黑" w:hAnsi="Helvetica" w:cs="Helvetica"/>
          <w:color w:val="282828"/>
          <w:kern w:val="36"/>
          <w:sz w:val="20"/>
          <w:szCs w:val="20"/>
          <w:u w:val="single"/>
        </w:rPr>
        <w:instrText xml:space="preserve"> HYPERLINK "https://web.expasy.org/protparam" </w:instrText>
      </w:r>
      <w:r>
        <w:rPr>
          <w:rFonts w:ascii="Helvetica" w:eastAsia="微软雅黑" w:hAnsi="Helvetica" w:cs="Helvetica"/>
          <w:color w:val="282828"/>
          <w:kern w:val="36"/>
          <w:sz w:val="20"/>
          <w:szCs w:val="20"/>
          <w:u w:val="single"/>
        </w:rPr>
        <w:fldChar w:fldCharType="separate"/>
      </w:r>
      <w:proofErr w:type="spellStart"/>
      <w:r w:rsidRPr="00C96575">
        <w:rPr>
          <w:rFonts w:ascii="Helvetica" w:eastAsia="微软雅黑" w:hAnsi="Helvetica" w:cs="Helvetica"/>
          <w:color w:val="282828"/>
          <w:kern w:val="36"/>
          <w:sz w:val="20"/>
          <w:szCs w:val="20"/>
          <w:u w:val="single"/>
        </w:rPr>
        <w:t>ProtParam</w:t>
      </w:r>
      <w:proofErr w:type="spellEnd"/>
      <w:r>
        <w:rPr>
          <w:rFonts w:ascii="Helvetica" w:eastAsia="微软雅黑" w:hAnsi="Helvetica" w:cs="Helvetica"/>
          <w:color w:val="282828"/>
          <w:kern w:val="36"/>
          <w:sz w:val="20"/>
          <w:szCs w:val="20"/>
          <w:u w:val="single"/>
        </w:rPr>
        <w:fldChar w:fldCharType="end"/>
      </w:r>
    </w:p>
    <w:p w:rsidR="009F0EF4" w:rsidRPr="00C96575" w:rsidRDefault="009F0EF4" w:rsidP="009F0EF4">
      <w:pPr>
        <w:widowControl/>
        <w:shd w:val="clear" w:color="auto" w:fill="F7F8FA"/>
        <w:spacing w:line="480" w:lineRule="auto"/>
        <w:jc w:val="left"/>
        <w:rPr>
          <w:rFonts w:ascii="Helvetica" w:eastAsia="微软雅黑" w:hAnsi="Helvetica" w:cs="Helvetica"/>
          <w:color w:val="282828"/>
          <w:kern w:val="0"/>
          <w:sz w:val="20"/>
          <w:szCs w:val="20"/>
        </w:rPr>
      </w:pPr>
      <w:hyperlink r:id="rId6" w:tooltip="Home page" w:history="1">
        <w:r w:rsidRPr="00C96575">
          <w:rPr>
            <w:rFonts w:ascii="Helvetica" w:eastAsia="微软雅黑" w:hAnsi="Helvetica" w:cs="Helvetica"/>
            <w:color w:val="282828"/>
            <w:kern w:val="0"/>
            <w:sz w:val="20"/>
            <w:szCs w:val="20"/>
            <w:u w:val="single"/>
          </w:rPr>
          <w:t>Home</w:t>
        </w:r>
      </w:hyperlink>
      <w:r w:rsidRPr="00C96575">
        <w:rPr>
          <w:rFonts w:ascii="Helvetica" w:eastAsia="微软雅黑" w:hAnsi="Helvetica" w:cs="Helvetica"/>
          <w:color w:val="282828"/>
          <w:kern w:val="0"/>
          <w:sz w:val="20"/>
          <w:szCs w:val="20"/>
        </w:rPr>
        <w:t> | </w:t>
      </w:r>
      <w:hyperlink r:id="rId7" w:tooltip="Contact" w:history="1">
        <w:r w:rsidRPr="00C96575">
          <w:rPr>
            <w:rFonts w:ascii="Helvetica" w:eastAsia="微软雅黑" w:hAnsi="Helvetica" w:cs="Helvetica"/>
            <w:b/>
            <w:bCs/>
            <w:color w:val="0000FF"/>
            <w:kern w:val="0"/>
            <w:sz w:val="20"/>
            <w:szCs w:val="20"/>
            <w:u w:val="single"/>
          </w:rPr>
          <w:t>Contact</w:t>
        </w:r>
      </w:hyperlink>
    </w:p>
    <w:p w:rsidR="009F0EF4" w:rsidRPr="00C96575" w:rsidRDefault="009F0EF4" w:rsidP="009F0EF4">
      <w:pPr>
        <w:widowControl/>
        <w:spacing w:before="100" w:beforeAutospacing="1" w:after="100" w:afterAutospacing="1" w:line="480" w:lineRule="auto"/>
        <w:jc w:val="left"/>
        <w:outlineLvl w:val="0"/>
        <w:rPr>
          <w:rFonts w:ascii="Helvetica" w:eastAsia="宋体" w:hAnsi="Helvetica" w:cs="Helvetica"/>
          <w:b/>
          <w:bCs/>
          <w:color w:val="353535"/>
          <w:kern w:val="36"/>
          <w:sz w:val="20"/>
          <w:szCs w:val="20"/>
        </w:rPr>
      </w:pPr>
      <w:proofErr w:type="spellStart"/>
      <w:r w:rsidRPr="00C96575">
        <w:rPr>
          <w:rFonts w:ascii="Helvetica" w:eastAsia="宋体" w:hAnsi="Helvetica" w:cs="Helvetica"/>
          <w:b/>
          <w:bCs/>
          <w:color w:val="353535"/>
          <w:kern w:val="36"/>
          <w:sz w:val="20"/>
          <w:szCs w:val="20"/>
        </w:rPr>
        <w:t>ProtParam</w:t>
      </w:r>
      <w:proofErr w:type="spellEnd"/>
    </w:p>
    <w:p w:rsidR="009F0EF4" w:rsidRPr="00C96575" w:rsidRDefault="009F0EF4" w:rsidP="009F0EF4">
      <w:pPr>
        <w:widowControl/>
        <w:spacing w:before="100" w:beforeAutospacing="1" w:after="100" w:afterAutospacing="1" w:line="480" w:lineRule="auto"/>
        <w:jc w:val="left"/>
        <w:outlineLvl w:val="1"/>
        <w:rPr>
          <w:rFonts w:ascii="Helvetica" w:eastAsia="宋体" w:hAnsi="Helvetica" w:cs="Helvetica"/>
          <w:b/>
          <w:bCs/>
          <w:color w:val="353535"/>
          <w:kern w:val="0"/>
          <w:sz w:val="20"/>
          <w:szCs w:val="20"/>
        </w:rPr>
      </w:pPr>
      <w:r w:rsidRPr="00C96575">
        <w:rPr>
          <w:rFonts w:ascii="Helvetica" w:eastAsia="宋体" w:hAnsi="Helvetica" w:cs="Helvetica"/>
          <w:b/>
          <w:bCs/>
          <w:color w:val="353535"/>
          <w:kern w:val="0"/>
          <w:sz w:val="20"/>
          <w:szCs w:val="20"/>
        </w:rPr>
        <w:t>User-provided sequence: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u w:val="single"/>
        </w:rPr>
        <w:t>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 2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u w:val="single"/>
        </w:rPr>
        <w:t>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 3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u w:val="single"/>
        </w:rPr>
        <w:t>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 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u w:val="single"/>
        </w:rPr>
        <w:t>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br/>
      </w:r>
      <w:bookmarkStart w:id="11" w:name="OLE_LINK6"/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TLVDPERCSK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MYGQCRTRCY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KIEKQIDICY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SPSKICCIQR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AFEEDLS</w:t>
      </w:r>
      <w:bookmarkEnd w:id="11"/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</w:p>
    <w:p w:rsidR="009F0EF4" w:rsidRPr="00C96575" w:rsidRDefault="009F0EF4" w:rsidP="009F0EF4">
      <w:pPr>
        <w:widowControl/>
        <w:spacing w:line="480" w:lineRule="auto"/>
        <w:jc w:val="left"/>
        <w:rPr>
          <w:rFonts w:ascii="Helvetica" w:eastAsia="宋体" w:hAnsi="Helvetica" w:cs="Helvetica"/>
          <w:color w:val="626262"/>
          <w:kern w:val="0"/>
          <w:sz w:val="20"/>
          <w:szCs w:val="20"/>
        </w:rPr>
      </w:pPr>
      <w:hyperlink r:id="rId8" w:history="1">
        <w:r w:rsidRPr="00C96575">
          <w:rPr>
            <w:rFonts w:ascii="Helvetica" w:eastAsia="宋体" w:hAnsi="Helvetica" w:cs="Helvetica"/>
            <w:color w:val="660099"/>
            <w:kern w:val="0"/>
            <w:sz w:val="20"/>
            <w:szCs w:val="20"/>
            <w:u w:val="single"/>
          </w:rPr>
          <w:t>References</w:t>
        </w:r>
      </w:hyperlink>
      <w:r w:rsidRPr="00C96575">
        <w:rPr>
          <w:rFonts w:ascii="Helvetica" w:eastAsia="宋体" w:hAnsi="Helvetica" w:cs="Helvetica"/>
          <w:color w:val="626262"/>
          <w:kern w:val="0"/>
          <w:sz w:val="20"/>
          <w:szCs w:val="20"/>
        </w:rPr>
        <w:t> and </w:t>
      </w:r>
      <w:hyperlink r:id="rId9" w:history="1">
        <w:r w:rsidRPr="00C96575">
          <w:rPr>
            <w:rFonts w:ascii="Helvetica" w:eastAsia="宋体" w:hAnsi="Helvetica" w:cs="Helvetica"/>
            <w:color w:val="660099"/>
            <w:kern w:val="0"/>
            <w:sz w:val="20"/>
            <w:szCs w:val="20"/>
            <w:u w:val="single"/>
          </w:rPr>
          <w:t>documentation</w:t>
        </w:r>
      </w:hyperlink>
      <w:r w:rsidRPr="00C96575">
        <w:rPr>
          <w:rFonts w:ascii="Helvetica" w:eastAsia="宋体" w:hAnsi="Helvetica" w:cs="Helvetica"/>
          <w:color w:val="626262"/>
          <w:kern w:val="0"/>
          <w:sz w:val="20"/>
          <w:szCs w:val="20"/>
        </w:rPr>
        <w:t> are available.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>
        <w:rPr>
          <w:rFonts w:ascii="宋体" w:eastAsia="宋体" w:hAnsi="宋体" w:cs="宋体"/>
          <w:color w:val="626262"/>
          <w:kern w:val="0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Number of amino acids: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47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FF0000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Molecular weight:</w:t>
      </w:r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 xml:space="preserve"> 5552.45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FF0000"/>
          <w:kern w:val="0"/>
          <w:sz w:val="20"/>
          <w:szCs w:val="20"/>
        </w:rPr>
      </w:pPr>
      <w:bookmarkStart w:id="12" w:name="OLE_LINK1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 xml:space="preserve">Theoretical </w:t>
      </w:r>
      <w:proofErr w:type="spellStart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pI</w:t>
      </w:r>
      <w:bookmarkEnd w:id="12"/>
      <w:proofErr w:type="spellEnd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:</w:t>
      </w:r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 xml:space="preserve"> 7.46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pBdr>
          <w:bottom w:val="single" w:sz="6" w:space="1" w:color="auto"/>
        </w:pBdr>
        <w:spacing w:line="480" w:lineRule="auto"/>
        <w:jc w:val="center"/>
        <w:rPr>
          <w:rFonts w:ascii="Arial" w:eastAsia="宋体" w:hAnsi="Arial" w:cs="Arial"/>
          <w:vanish/>
          <w:kern w:val="0"/>
          <w:sz w:val="20"/>
          <w:szCs w:val="20"/>
        </w:rPr>
      </w:pPr>
      <w:r w:rsidRPr="00C96575">
        <w:rPr>
          <w:rFonts w:ascii="Arial" w:eastAsia="宋体" w:hAnsi="Arial" w:cs="Arial" w:hint="eastAsia"/>
          <w:vanish/>
          <w:kern w:val="0"/>
          <w:sz w:val="20"/>
          <w:szCs w:val="20"/>
        </w:rPr>
        <w:t>窗体顶端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Amino acid composition: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 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7.75pt;height:21pt" o:ole="">
            <v:imagedata r:id="rId10" o:title=""/>
          </v:shape>
          <w:control r:id="rId11" w:name="DefaultOcxName" w:shapeid="_x0000_i1029"/>
        </w:objec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br/>
        <w:t>Ala (A)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2.1%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>Arg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(R)   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8.5%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Asn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(N)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Asp (D)   3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6.4%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Cys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(C)   6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12.8%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>Gln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(Q)   3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6.4%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lastRenderedPageBreak/>
        <w:t>Glu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(E)   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8.5%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Gly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(G)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2.1%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His (H)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Ile (I)   5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10.6%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Leu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(L)   2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4.3%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>Lys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(K)   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8.5%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Met (M)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2.1%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Phe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(F)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2.1%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Pro (P)   2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4.3%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Ser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(S)   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8.5%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Thr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(T)   2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4.3%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Trp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(W)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Tyr (Y)   3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6.4%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Val (V)   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2.1%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Pyl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(O)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Sec (U)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(B)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(Z)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(X)   0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0.0%</w:t>
      </w:r>
    </w:p>
    <w:p w:rsidR="009F0EF4" w:rsidRPr="00C96575" w:rsidRDefault="009F0EF4" w:rsidP="009F0EF4">
      <w:pPr>
        <w:widowControl/>
        <w:pBdr>
          <w:top w:val="single" w:sz="6" w:space="1" w:color="auto"/>
        </w:pBdr>
        <w:spacing w:line="480" w:lineRule="auto"/>
        <w:jc w:val="center"/>
        <w:rPr>
          <w:rFonts w:ascii="Arial" w:eastAsia="宋体" w:hAnsi="Arial" w:cs="Arial"/>
          <w:vanish/>
          <w:kern w:val="0"/>
          <w:sz w:val="20"/>
          <w:szCs w:val="20"/>
        </w:rPr>
      </w:pPr>
      <w:r w:rsidRPr="00C96575">
        <w:rPr>
          <w:rFonts w:ascii="Arial" w:eastAsia="宋体" w:hAnsi="Arial" w:cs="Arial" w:hint="eastAsia"/>
          <w:vanish/>
          <w:kern w:val="0"/>
          <w:sz w:val="20"/>
          <w:szCs w:val="20"/>
        </w:rPr>
        <w:t>窗体底端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FF0000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lastRenderedPageBreak/>
        <w:t xml:space="preserve">Total number of negatively charged residues (Asp + </w:t>
      </w:r>
      <w:proofErr w:type="spellStart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Glu</w:t>
      </w:r>
      <w:proofErr w:type="spellEnd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):</w:t>
      </w:r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 xml:space="preserve"> 7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FF0000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 xml:space="preserve">Total number of </w:t>
      </w:r>
      <w:bookmarkStart w:id="13" w:name="OLE_LINK2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positively charged residues</w:t>
      </w:r>
      <w:bookmarkEnd w:id="13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 xml:space="preserve"> (</w:t>
      </w:r>
      <w:proofErr w:type="spellStart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>Arg</w:t>
      </w:r>
      <w:proofErr w:type="spellEnd"/>
      <w:r w:rsidRPr="00C96575">
        <w:rPr>
          <w:rFonts w:ascii="宋体" w:eastAsia="宋体" w:hAnsi="宋体" w:cs="宋体"/>
          <w:b/>
          <w:bCs/>
          <w:color w:val="FF0000"/>
          <w:kern w:val="0"/>
          <w:sz w:val="20"/>
          <w:szCs w:val="20"/>
        </w:rPr>
        <w:t xml:space="preserve"> + Lys):</w:t>
      </w:r>
      <w:r w:rsidRPr="00C96575">
        <w:rPr>
          <w:rFonts w:ascii="宋体" w:eastAsia="宋体" w:hAnsi="宋体" w:cs="宋体"/>
          <w:color w:val="FF0000"/>
          <w:kern w:val="0"/>
          <w:sz w:val="20"/>
          <w:szCs w:val="20"/>
        </w:rPr>
        <w:t xml:space="preserve"> 8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Atomic composition: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Carbon      C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     236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Hydrogen    H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     382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Nitrogen    N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      66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Oxygen      O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      74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Sulfur      S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ab/>
        <w:t xml:space="preserve">         7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Formula: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bscript"/>
        </w:rPr>
        <w:t>236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H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bscript"/>
        </w:rPr>
        <w:t>382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N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bscript"/>
        </w:rPr>
        <w:t>66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O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bscript"/>
        </w:rPr>
        <w:t>74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S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bscript"/>
        </w:rPr>
        <w:t>7</w:t>
      </w:r>
      <w:proofErr w:type="spellEnd"/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Total number of atoms: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765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Extinction coefficients: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This protein does not contain any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Trp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residues. Experience shows that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proofErr w:type="gram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this</w:t>
      </w:r>
      <w:proofErr w:type="gram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could result in more than 10% error in the computed extinction coefficient.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Extinction coefficients are in units of M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perscript"/>
        </w:rPr>
        <w:t>-1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cm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  <w:vertAlign w:val="superscript"/>
        </w:rPr>
        <w:t>-1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, at 280 nm measured in water.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Ext. coefficient     4845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Abs 0.1% (=1 g/l)   0.873, assuming all pairs of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Cys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residues form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cystines</w:t>
      </w:r>
      <w:proofErr w:type="spellEnd"/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Ext. coefficient     4470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lastRenderedPageBreak/>
        <w:t xml:space="preserve">Abs 0.1% (=1 g/l)   0.805, assuming all 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Cys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residues are reduced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Estimated half-life: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The N-terminal of the sequence considered is T (</w:t>
      </w:r>
      <w:proofErr w:type="spellStart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Thr</w:t>
      </w:r>
      <w:proofErr w:type="spellEnd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).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The estimated half-life is: 7.2 hours (mammalian reticulocytes, in vitro).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                    &gt;20 hours (yeast, in vivo).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                           </w:t>
      </w:r>
      <w:bookmarkStart w:id="14" w:name="OLE_LINK5"/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&gt;10 hours (Escherichia coli, in vivo).</w:t>
      </w:r>
      <w:bookmarkEnd w:id="14"/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Instability index: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The instability index (II) is computed to be 54.11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>This classifies the protein as unstable.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Aliphatic index: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66.38</w:t>
      </w:r>
    </w:p>
    <w:p w:rsidR="009F0EF4" w:rsidRPr="00C96575" w:rsidRDefault="009F0EF4" w:rsidP="009F0EF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626262"/>
          <w:kern w:val="0"/>
          <w:sz w:val="20"/>
          <w:szCs w:val="20"/>
        </w:rPr>
      </w:pPr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 xml:space="preserve">Grand average of </w:t>
      </w:r>
      <w:proofErr w:type="spellStart"/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hydropathicity</w:t>
      </w:r>
      <w:proofErr w:type="spellEnd"/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 xml:space="preserve"> (</w:t>
      </w:r>
      <w:bookmarkStart w:id="15" w:name="OLE_LINK3"/>
      <w:bookmarkStart w:id="16" w:name="OLE_LINK4"/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GRAVY</w:t>
      </w:r>
      <w:bookmarkEnd w:id="15"/>
      <w:bookmarkEnd w:id="16"/>
      <w:r w:rsidRPr="00C96575">
        <w:rPr>
          <w:rFonts w:ascii="宋体" w:eastAsia="宋体" w:hAnsi="宋体" w:cs="宋体"/>
          <w:b/>
          <w:bCs/>
          <w:color w:val="626262"/>
          <w:kern w:val="0"/>
          <w:sz w:val="20"/>
          <w:szCs w:val="20"/>
        </w:rPr>
        <w:t>):</w:t>
      </w:r>
      <w:r w:rsidRPr="00C96575">
        <w:rPr>
          <w:rFonts w:ascii="宋体" w:eastAsia="宋体" w:hAnsi="宋体" w:cs="宋体"/>
          <w:color w:val="626262"/>
          <w:kern w:val="0"/>
          <w:sz w:val="20"/>
          <w:szCs w:val="20"/>
        </w:rPr>
        <w:t xml:space="preserve"> -0.530</w:t>
      </w:r>
    </w:p>
    <w:p w:rsidR="003B6FCF" w:rsidRPr="009F0EF4" w:rsidRDefault="003B6FCF"/>
    <w:sectPr w:rsidR="003B6FCF" w:rsidRPr="009F0EF4">
      <w:footnotePr>
        <w:numFmt w:val="chicago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EF4" w:rsidRDefault="009F0EF4" w:rsidP="009F0EF4">
      <w:r>
        <w:separator/>
      </w:r>
    </w:p>
  </w:endnote>
  <w:endnote w:type="continuationSeparator" w:id="0">
    <w:p w:rsidR="009F0EF4" w:rsidRDefault="009F0EF4" w:rsidP="009F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EF4" w:rsidRDefault="009F0EF4" w:rsidP="009F0EF4">
      <w:r>
        <w:separator/>
      </w:r>
    </w:p>
  </w:footnote>
  <w:footnote w:type="continuationSeparator" w:id="0">
    <w:p w:rsidR="009F0EF4" w:rsidRDefault="009F0EF4" w:rsidP="009F0EF4">
      <w:r>
        <w:continuationSeparator/>
      </w:r>
    </w:p>
  </w:footnote>
  <w:footnote w:id="1">
    <w:p w:rsidR="009F0EF4" w:rsidRPr="00C96575" w:rsidRDefault="009F0EF4" w:rsidP="009F0EF4">
      <w:pPr>
        <w:pStyle w:val="a4"/>
        <w:spacing w:line="360" w:lineRule="auto"/>
        <w:rPr>
          <w:sz w:val="20"/>
          <w:szCs w:val="20"/>
        </w:rPr>
      </w:pPr>
      <w:r w:rsidRPr="00C96575">
        <w:rPr>
          <w:rStyle w:val="a5"/>
          <w:sz w:val="20"/>
          <w:szCs w:val="20"/>
        </w:rPr>
        <w:footnoteRef/>
      </w:r>
      <w:r w:rsidRPr="00C96575">
        <w:rPr>
          <w:sz w:val="20"/>
          <w:szCs w:val="20"/>
        </w:rPr>
        <w:t xml:space="preserve"> </w:t>
      </w:r>
      <w:bookmarkStart w:id="8" w:name="OLE_LINK48"/>
      <w:bookmarkStart w:id="9" w:name="OLE_LINK51"/>
      <w:r w:rsidRPr="00C96575">
        <w:rPr>
          <w:sz w:val="20"/>
          <w:szCs w:val="20"/>
        </w:rPr>
        <w:t xml:space="preserve">Corresponding author: Institute of Animal Nutrition, Sichuan Agricultural University, Chengdu, Sichuan 611130, People’s Republic of China; Tel: 86-835-2885065; Fax: 86-835-2885065; E-mail: </w:t>
      </w:r>
      <w:proofErr w:type="spellStart"/>
      <w:r w:rsidRPr="00C96575">
        <w:rPr>
          <w:sz w:val="20"/>
          <w:szCs w:val="20"/>
        </w:rPr>
        <w:t>hejun8067@163.com</w:t>
      </w:r>
      <w:bookmarkEnd w:id="8"/>
      <w:bookmarkEnd w:id="9"/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F4"/>
    <w:rsid w:val="003B6FCF"/>
    <w:rsid w:val="009F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4C5A5-77CD-47AC-A1D2-18D71AD3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E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EF4"/>
    <w:rPr>
      <w:color w:val="0000FF"/>
      <w:u w:val="single"/>
    </w:rPr>
  </w:style>
  <w:style w:type="paragraph" w:styleId="a4">
    <w:name w:val="footnote text"/>
    <w:basedOn w:val="a"/>
    <w:link w:val="Char"/>
    <w:uiPriority w:val="99"/>
    <w:rsid w:val="009F0EF4"/>
    <w:pPr>
      <w:widowControl/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脚注文本 Char"/>
    <w:basedOn w:val="a0"/>
    <w:link w:val="a4"/>
    <w:uiPriority w:val="99"/>
    <w:rsid w:val="009F0EF4"/>
    <w:rPr>
      <w:rFonts w:ascii="Times New Roman" w:eastAsia="宋体" w:hAnsi="Times New Roman" w:cs="Times New Roman"/>
      <w:sz w:val="18"/>
      <w:szCs w:val="18"/>
    </w:rPr>
  </w:style>
  <w:style w:type="character" w:styleId="a5">
    <w:name w:val="footnote reference"/>
    <w:uiPriority w:val="99"/>
    <w:rsid w:val="009F0EF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expasy.org/protparam/protpar-ref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eb.expasy.org/contac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expasy.org/protparam" TargetMode="External"/><Relationship Id="rId11" Type="http://schemas.openxmlformats.org/officeDocument/2006/relationships/control" Target="activeX/activeX1.xml"/><Relationship Id="rId5" Type="http://schemas.openxmlformats.org/officeDocument/2006/relationships/endnotes" Target="endnotes.xml"/><Relationship Id="rId10" Type="http://schemas.openxmlformats.org/officeDocument/2006/relationships/image" Target="media/image1.wmf"/><Relationship Id="rId4" Type="http://schemas.openxmlformats.org/officeDocument/2006/relationships/footnotes" Target="footnotes.xml"/><Relationship Id="rId9" Type="http://schemas.openxmlformats.org/officeDocument/2006/relationships/hyperlink" Target="https://web.expasy.org/protparam/protparam-doc.htm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guoqi</dc:creator>
  <cp:keywords/>
  <dc:description/>
  <cp:lastModifiedBy>su guoqi</cp:lastModifiedBy>
  <cp:revision>1</cp:revision>
  <dcterms:created xsi:type="dcterms:W3CDTF">2019-05-28T01:52:00Z</dcterms:created>
  <dcterms:modified xsi:type="dcterms:W3CDTF">2019-05-28T01:53:00Z</dcterms:modified>
</cp:coreProperties>
</file>