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7AB33" w14:textId="285DCD9B" w:rsidR="0045617F" w:rsidRPr="0045617F" w:rsidRDefault="0045617F" w:rsidP="0045617F">
      <w:pPr>
        <w:pStyle w:val="a3"/>
        <w:keepNext/>
        <w:spacing w:after="0" w:line="360" w:lineRule="auto"/>
        <w:rPr>
          <w:i w:val="0"/>
          <w:iCs w:val="0"/>
          <w:color w:val="auto"/>
          <w:sz w:val="24"/>
          <w:szCs w:val="24"/>
        </w:rPr>
      </w:pPr>
      <w:r w:rsidRPr="0045617F">
        <w:rPr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="00E3322C">
        <w:rPr>
          <w:b/>
          <w:bCs/>
          <w:i w:val="0"/>
          <w:iCs w:val="0"/>
          <w:color w:val="auto"/>
          <w:sz w:val="24"/>
          <w:szCs w:val="24"/>
        </w:rPr>
        <w:t>S</w:t>
      </w:r>
      <w:r w:rsidRPr="0045617F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45617F">
        <w:rPr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45617F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45617F">
        <w:rPr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45617F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45617F">
        <w:rPr>
          <w:i w:val="0"/>
          <w:iCs w:val="0"/>
          <w:color w:val="auto"/>
          <w:sz w:val="24"/>
          <w:szCs w:val="24"/>
        </w:rPr>
        <w:t xml:space="preserve"> List of 16S rRNA regions incorporated into plasmids for the preparation of specific </w:t>
      </w:r>
      <w:r w:rsidRPr="0045617F">
        <w:rPr>
          <w:color w:val="auto"/>
          <w:sz w:val="24"/>
          <w:szCs w:val="24"/>
        </w:rPr>
        <w:t>Escherichia coli</w:t>
      </w:r>
      <w:r w:rsidRPr="0045617F">
        <w:rPr>
          <w:i w:val="0"/>
          <w:iCs w:val="0"/>
          <w:color w:val="auto"/>
          <w:sz w:val="24"/>
          <w:szCs w:val="24"/>
        </w:rPr>
        <w:t xml:space="preserve"> clones used for the quantification of </w:t>
      </w:r>
      <w:r w:rsidRPr="0045617F">
        <w:rPr>
          <w:color w:val="auto"/>
          <w:sz w:val="24"/>
          <w:szCs w:val="24"/>
        </w:rPr>
        <w:t>Salmonella enterica</w:t>
      </w:r>
      <w:r w:rsidRPr="0045617F">
        <w:rPr>
          <w:i w:val="0"/>
          <w:iCs w:val="0"/>
          <w:color w:val="auto"/>
          <w:sz w:val="24"/>
          <w:szCs w:val="24"/>
        </w:rPr>
        <w:t xml:space="preserve">, </w:t>
      </w:r>
      <w:r w:rsidRPr="0045617F">
        <w:rPr>
          <w:color w:val="auto"/>
          <w:sz w:val="24"/>
          <w:szCs w:val="24"/>
        </w:rPr>
        <w:t>Lactobacillus</w:t>
      </w:r>
      <w:r w:rsidRPr="0045617F">
        <w:rPr>
          <w:i w:val="0"/>
          <w:iCs w:val="0"/>
          <w:color w:val="auto"/>
          <w:sz w:val="24"/>
          <w:szCs w:val="24"/>
        </w:rPr>
        <w:t xml:space="preserve"> spp., total bacteria, </w:t>
      </w:r>
      <w:r w:rsidRPr="00D16D5E">
        <w:rPr>
          <w:i w:val="0"/>
          <w:iCs w:val="0"/>
          <w:color w:val="auto"/>
          <w:sz w:val="24"/>
          <w:szCs w:val="24"/>
        </w:rPr>
        <w:t>Enterobacteriaceae</w:t>
      </w:r>
      <w:r w:rsidRPr="0045617F">
        <w:rPr>
          <w:i w:val="0"/>
          <w:iCs w:val="0"/>
          <w:color w:val="auto"/>
          <w:sz w:val="24"/>
          <w:szCs w:val="24"/>
        </w:rPr>
        <w:t xml:space="preserve">, </w:t>
      </w:r>
      <w:r w:rsidRPr="0045617F">
        <w:rPr>
          <w:color w:val="auto"/>
          <w:sz w:val="24"/>
          <w:szCs w:val="24"/>
        </w:rPr>
        <w:t>Bifidobacterium</w:t>
      </w:r>
      <w:r w:rsidRPr="0045617F">
        <w:rPr>
          <w:i w:val="0"/>
          <w:iCs w:val="0"/>
          <w:color w:val="auto"/>
          <w:sz w:val="24"/>
          <w:szCs w:val="24"/>
        </w:rPr>
        <w:t xml:space="preserve"> spp., </w:t>
      </w:r>
      <w:proofErr w:type="spellStart"/>
      <w:r w:rsidRPr="0045617F">
        <w:rPr>
          <w:color w:val="auto"/>
          <w:sz w:val="24"/>
          <w:szCs w:val="24"/>
        </w:rPr>
        <w:t>Prevotella</w:t>
      </w:r>
      <w:proofErr w:type="spellEnd"/>
      <w:r w:rsidRPr="0045617F">
        <w:rPr>
          <w:i w:val="0"/>
          <w:iCs w:val="0"/>
          <w:color w:val="auto"/>
          <w:sz w:val="24"/>
          <w:szCs w:val="24"/>
        </w:rPr>
        <w:t xml:space="preserve"> spp. and butyrate-producing bacteria</w:t>
      </w:r>
    </w:p>
    <w:tbl>
      <w:tblPr>
        <w:tblStyle w:val="21"/>
        <w:tblW w:w="1460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2460"/>
        <w:gridCol w:w="1207"/>
        <w:gridCol w:w="2020"/>
        <w:gridCol w:w="4755"/>
        <w:gridCol w:w="869"/>
        <w:gridCol w:w="1211"/>
      </w:tblGrid>
      <w:tr w:rsidR="0045617F" w:rsidRPr="001D4EA2" w14:paraId="1EFF492B" w14:textId="77777777" w:rsidTr="00D16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9" w:type="dxa"/>
          </w:tcPr>
          <w:p w14:paraId="4FBAB07B" w14:textId="77777777" w:rsidR="0045617F" w:rsidRPr="00A84D59" w:rsidRDefault="0045617F" w:rsidP="00F8239B">
            <w:pPr>
              <w:spacing w:line="240" w:lineRule="auto"/>
              <w:rPr>
                <w:sz w:val="20"/>
                <w:szCs w:val="20"/>
              </w:rPr>
            </w:pPr>
            <w:r w:rsidRPr="00A84D59">
              <w:rPr>
                <w:sz w:val="20"/>
                <w:szCs w:val="20"/>
              </w:rPr>
              <w:t>Bacterial group</w:t>
            </w:r>
          </w:p>
        </w:tc>
        <w:tc>
          <w:tcPr>
            <w:tcW w:w="2460" w:type="dxa"/>
          </w:tcPr>
          <w:p w14:paraId="481133E0" w14:textId="77777777" w:rsidR="0045617F" w:rsidRPr="00A84D59" w:rsidRDefault="0045617F" w:rsidP="00F8239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4D59">
              <w:rPr>
                <w:sz w:val="20"/>
                <w:szCs w:val="20"/>
              </w:rPr>
              <w:t>GenBank I.D. (for purposes of alignment)</w:t>
            </w:r>
          </w:p>
        </w:tc>
        <w:tc>
          <w:tcPr>
            <w:tcW w:w="1207" w:type="dxa"/>
          </w:tcPr>
          <w:p w14:paraId="5700065E" w14:textId="77777777" w:rsidR="0045617F" w:rsidRPr="00A84D59" w:rsidRDefault="0045617F" w:rsidP="00F8239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4D59">
              <w:rPr>
                <w:sz w:val="20"/>
                <w:szCs w:val="20"/>
              </w:rPr>
              <w:t>Region aligned</w:t>
            </w:r>
          </w:p>
        </w:tc>
        <w:tc>
          <w:tcPr>
            <w:tcW w:w="2020" w:type="dxa"/>
          </w:tcPr>
          <w:p w14:paraId="370136DD" w14:textId="77777777" w:rsidR="0045617F" w:rsidRPr="00A84D59" w:rsidRDefault="0045617F" w:rsidP="00F8239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4D59">
              <w:rPr>
                <w:sz w:val="20"/>
                <w:szCs w:val="20"/>
              </w:rPr>
              <w:t>Description</w:t>
            </w:r>
          </w:p>
        </w:tc>
        <w:tc>
          <w:tcPr>
            <w:tcW w:w="4755" w:type="dxa"/>
          </w:tcPr>
          <w:p w14:paraId="44A299A5" w14:textId="38C50C97" w:rsidR="0045617F" w:rsidRPr="00A84D59" w:rsidRDefault="0045617F" w:rsidP="00F8239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4D59">
              <w:rPr>
                <w:sz w:val="20"/>
                <w:szCs w:val="20"/>
              </w:rPr>
              <w:t>Forward primer 5' - 3'</w:t>
            </w:r>
          </w:p>
          <w:p w14:paraId="2CED3538" w14:textId="3B96BDE3" w:rsidR="0045617F" w:rsidRPr="00A84D59" w:rsidRDefault="0045617F" w:rsidP="00F8239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4D59">
              <w:rPr>
                <w:sz w:val="20"/>
                <w:szCs w:val="20"/>
              </w:rPr>
              <w:t>Reverse primer 5' - 3'</w:t>
            </w:r>
          </w:p>
        </w:tc>
        <w:tc>
          <w:tcPr>
            <w:tcW w:w="869" w:type="dxa"/>
          </w:tcPr>
          <w:p w14:paraId="231F7CDD" w14:textId="07947A63" w:rsidR="0045617F" w:rsidRPr="00A84D59" w:rsidRDefault="0045617F" w:rsidP="00F8239B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4D59">
              <w:rPr>
                <w:sz w:val="20"/>
                <w:szCs w:val="20"/>
              </w:rPr>
              <w:t>Tm</w:t>
            </w:r>
            <w:r w:rsidR="002E4348">
              <w:rPr>
                <w:sz w:val="20"/>
                <w:szCs w:val="20"/>
              </w:rPr>
              <w:t>,</w:t>
            </w:r>
            <w:r w:rsidRPr="00A84D59">
              <w:rPr>
                <w:sz w:val="20"/>
                <w:szCs w:val="20"/>
              </w:rPr>
              <w:t xml:space="preserve"> </w:t>
            </w:r>
            <w:r w:rsidRPr="00A84D59">
              <w:rPr>
                <w:rFonts w:cs="Arial"/>
                <w:sz w:val="20"/>
                <w:szCs w:val="20"/>
              </w:rPr>
              <w:t>°C</w:t>
            </w:r>
          </w:p>
        </w:tc>
        <w:tc>
          <w:tcPr>
            <w:tcW w:w="1211" w:type="dxa"/>
          </w:tcPr>
          <w:p w14:paraId="0A05E3C2" w14:textId="2516ED53" w:rsidR="0045617F" w:rsidRPr="00A84D59" w:rsidRDefault="0045617F" w:rsidP="00F8239B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4D59">
              <w:rPr>
                <w:sz w:val="20"/>
                <w:szCs w:val="20"/>
              </w:rPr>
              <w:t>Amplicon length</w:t>
            </w:r>
            <w:r w:rsidR="002E4348">
              <w:rPr>
                <w:sz w:val="20"/>
                <w:szCs w:val="20"/>
              </w:rPr>
              <w:t>,</w:t>
            </w:r>
            <w:r w:rsidRPr="00A84D59">
              <w:rPr>
                <w:sz w:val="20"/>
                <w:szCs w:val="20"/>
              </w:rPr>
              <w:t xml:space="preserve"> bp</w:t>
            </w:r>
          </w:p>
        </w:tc>
      </w:tr>
      <w:tr w:rsidR="0045617F" w:rsidRPr="001D4EA2" w14:paraId="6CC0A9E8" w14:textId="77777777" w:rsidTr="00D16D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9" w:type="dxa"/>
            <w:vAlign w:val="center"/>
          </w:tcPr>
          <w:p w14:paraId="42A6B93C" w14:textId="77777777" w:rsidR="0045617F" w:rsidRPr="00A84D59" w:rsidRDefault="0045617F" w:rsidP="00F8239B">
            <w:pPr>
              <w:spacing w:line="240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A84D59">
              <w:rPr>
                <w:b w:val="0"/>
                <w:bCs w:val="0"/>
                <w:i/>
                <w:iCs/>
                <w:sz w:val="20"/>
                <w:szCs w:val="20"/>
              </w:rPr>
              <w:t>Salmonella enterica</w:t>
            </w:r>
          </w:p>
        </w:tc>
        <w:tc>
          <w:tcPr>
            <w:tcW w:w="2460" w:type="dxa"/>
            <w:vAlign w:val="center"/>
          </w:tcPr>
          <w:p w14:paraId="111CF8A2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D1A2B">
              <w:rPr>
                <w:sz w:val="20"/>
                <w:szCs w:val="20"/>
              </w:rPr>
              <w:t>CP033360.1</w:t>
            </w:r>
          </w:p>
        </w:tc>
        <w:tc>
          <w:tcPr>
            <w:tcW w:w="1207" w:type="dxa"/>
            <w:vAlign w:val="center"/>
          </w:tcPr>
          <w:p w14:paraId="1F7B1D6B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464F9">
              <w:rPr>
                <w:sz w:val="20"/>
                <w:szCs w:val="20"/>
              </w:rPr>
              <w:t>3616758</w:t>
            </w:r>
            <w:r>
              <w:rPr>
                <w:sz w:val="20"/>
                <w:szCs w:val="20"/>
              </w:rPr>
              <w:t xml:space="preserve"> </w:t>
            </w:r>
            <w:r w:rsidRPr="005464F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5464F9">
              <w:rPr>
                <w:sz w:val="20"/>
                <w:szCs w:val="20"/>
              </w:rPr>
              <w:t>3617387</w:t>
            </w:r>
          </w:p>
        </w:tc>
        <w:tc>
          <w:tcPr>
            <w:tcW w:w="2020" w:type="dxa"/>
            <w:vAlign w:val="center"/>
          </w:tcPr>
          <w:p w14:paraId="51245F0C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26B9">
              <w:rPr>
                <w:sz w:val="20"/>
                <w:szCs w:val="20"/>
              </w:rPr>
              <w:t>Cloned Fragment and QPCR amplicon</w:t>
            </w:r>
          </w:p>
        </w:tc>
        <w:tc>
          <w:tcPr>
            <w:tcW w:w="4755" w:type="dxa"/>
            <w:vAlign w:val="center"/>
          </w:tcPr>
          <w:p w14:paraId="7B5F2CA4" w14:textId="77777777" w:rsidR="0045617F" w:rsidRPr="00A01AD1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1AD1">
              <w:rPr>
                <w:sz w:val="20"/>
                <w:szCs w:val="20"/>
              </w:rPr>
              <w:t>F: TACTCAACATGGACGGCTCC</w:t>
            </w:r>
          </w:p>
          <w:p w14:paraId="0D409541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01AD1">
              <w:rPr>
                <w:sz w:val="20"/>
                <w:szCs w:val="20"/>
              </w:rPr>
              <w:t>R: TTTGCAAGAGAGAAGCGGGT</w:t>
            </w:r>
          </w:p>
        </w:tc>
        <w:tc>
          <w:tcPr>
            <w:tcW w:w="869" w:type="dxa"/>
            <w:vAlign w:val="center"/>
          </w:tcPr>
          <w:p w14:paraId="01AA93E4" w14:textId="77777777" w:rsidR="0045617F" w:rsidRPr="00096A3B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96A3B">
              <w:rPr>
                <w:sz w:val="20"/>
                <w:szCs w:val="20"/>
              </w:rPr>
              <w:t>59.3</w:t>
            </w:r>
          </w:p>
          <w:p w14:paraId="07F84AED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96A3B">
              <w:rPr>
                <w:sz w:val="20"/>
                <w:szCs w:val="20"/>
              </w:rPr>
              <w:t>57.3</w:t>
            </w:r>
          </w:p>
        </w:tc>
        <w:tc>
          <w:tcPr>
            <w:tcW w:w="1211" w:type="dxa"/>
            <w:vAlign w:val="center"/>
          </w:tcPr>
          <w:p w14:paraId="5B5F294F" w14:textId="77777777" w:rsidR="0045617F" w:rsidRPr="001D4EA2" w:rsidRDefault="0045617F" w:rsidP="00F8239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</w:tr>
      <w:tr w:rsidR="0045617F" w:rsidRPr="001D4EA2" w14:paraId="6701D78D" w14:textId="77777777" w:rsidTr="00D16D5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9" w:type="dxa"/>
            <w:vAlign w:val="center"/>
          </w:tcPr>
          <w:p w14:paraId="3643219E" w14:textId="77777777" w:rsidR="0045617F" w:rsidRPr="00A84D59" w:rsidRDefault="0045617F" w:rsidP="00F8239B">
            <w:pPr>
              <w:spacing w:line="240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A84D59">
              <w:rPr>
                <w:b w:val="0"/>
                <w:bCs w:val="0"/>
                <w:i/>
                <w:iCs/>
                <w:sz w:val="20"/>
                <w:szCs w:val="20"/>
              </w:rPr>
              <w:t xml:space="preserve">Lactobacillus </w:t>
            </w:r>
            <w:r w:rsidRPr="00A84D59">
              <w:rPr>
                <w:b w:val="0"/>
                <w:bCs w:val="0"/>
                <w:sz w:val="20"/>
                <w:szCs w:val="20"/>
              </w:rPr>
              <w:t>spp.</w:t>
            </w:r>
          </w:p>
        </w:tc>
        <w:tc>
          <w:tcPr>
            <w:tcW w:w="2460" w:type="dxa"/>
            <w:vAlign w:val="center"/>
          </w:tcPr>
          <w:p w14:paraId="486D7973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B6F5C">
              <w:rPr>
                <w:sz w:val="20"/>
                <w:szCs w:val="20"/>
              </w:rPr>
              <w:t>CP017124.1</w:t>
            </w:r>
          </w:p>
        </w:tc>
        <w:tc>
          <w:tcPr>
            <w:tcW w:w="1207" w:type="dxa"/>
            <w:vAlign w:val="center"/>
          </w:tcPr>
          <w:p w14:paraId="2AD8FC75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2784">
              <w:rPr>
                <w:sz w:val="20"/>
                <w:szCs w:val="20"/>
              </w:rPr>
              <w:t>367650</w:t>
            </w:r>
            <w:r>
              <w:rPr>
                <w:sz w:val="20"/>
                <w:szCs w:val="20"/>
              </w:rPr>
              <w:t xml:space="preserve"> </w:t>
            </w:r>
            <w:r w:rsidRPr="00E82784">
              <w:rPr>
                <w:sz w:val="20"/>
                <w:szCs w:val="20"/>
              </w:rPr>
              <w:t>-367990</w:t>
            </w:r>
          </w:p>
        </w:tc>
        <w:tc>
          <w:tcPr>
            <w:tcW w:w="2020" w:type="dxa"/>
            <w:vAlign w:val="center"/>
          </w:tcPr>
          <w:p w14:paraId="6159D983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531B">
              <w:rPr>
                <w:sz w:val="20"/>
                <w:szCs w:val="20"/>
              </w:rPr>
              <w:t>Cloned Fragment</w:t>
            </w:r>
            <w:r>
              <w:rPr>
                <w:sz w:val="20"/>
                <w:szCs w:val="20"/>
              </w:rPr>
              <w:t xml:space="preserve"> </w:t>
            </w:r>
            <w:r w:rsidRPr="00A5531B">
              <w:rPr>
                <w:sz w:val="20"/>
                <w:szCs w:val="20"/>
              </w:rPr>
              <w:t>and QPCR amplicon</w:t>
            </w:r>
          </w:p>
        </w:tc>
        <w:tc>
          <w:tcPr>
            <w:tcW w:w="4755" w:type="dxa"/>
            <w:vAlign w:val="center"/>
          </w:tcPr>
          <w:p w14:paraId="4EFA5B98" w14:textId="77777777" w:rsidR="0045617F" w:rsidRPr="00B51498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1498">
              <w:rPr>
                <w:sz w:val="20"/>
                <w:szCs w:val="20"/>
              </w:rPr>
              <w:t>F: AGCAGTAGGGAATCTTCCA</w:t>
            </w:r>
          </w:p>
          <w:p w14:paraId="7598AA5C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51498">
              <w:rPr>
                <w:sz w:val="20"/>
                <w:szCs w:val="20"/>
              </w:rPr>
              <w:t>R: CACCGCTACACATGGAG</w:t>
            </w:r>
          </w:p>
        </w:tc>
        <w:tc>
          <w:tcPr>
            <w:tcW w:w="869" w:type="dxa"/>
            <w:vAlign w:val="center"/>
          </w:tcPr>
          <w:p w14:paraId="7CCC8AF2" w14:textId="77777777" w:rsidR="0045617F" w:rsidRPr="002277B9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77B9">
              <w:rPr>
                <w:sz w:val="20"/>
                <w:szCs w:val="20"/>
              </w:rPr>
              <w:t>54.5</w:t>
            </w:r>
          </w:p>
          <w:p w14:paraId="4DFB6C1C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77B9">
              <w:rPr>
                <w:sz w:val="20"/>
                <w:szCs w:val="20"/>
              </w:rPr>
              <w:t>55.2</w:t>
            </w:r>
          </w:p>
        </w:tc>
        <w:tc>
          <w:tcPr>
            <w:tcW w:w="1211" w:type="dxa"/>
            <w:vAlign w:val="center"/>
          </w:tcPr>
          <w:p w14:paraId="416F544D" w14:textId="77777777" w:rsidR="0045617F" w:rsidRPr="001D4EA2" w:rsidRDefault="0045617F" w:rsidP="00F8239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</w:tr>
      <w:tr w:rsidR="0045617F" w:rsidRPr="001D4EA2" w14:paraId="04751CA3" w14:textId="77777777" w:rsidTr="00D16D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9" w:type="dxa"/>
            <w:vAlign w:val="center"/>
          </w:tcPr>
          <w:p w14:paraId="4CB7244C" w14:textId="77777777" w:rsidR="0045617F" w:rsidRPr="00A84D59" w:rsidRDefault="0045617F" w:rsidP="00F8239B">
            <w:pPr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A84D59">
              <w:rPr>
                <w:b w:val="0"/>
                <w:bCs w:val="0"/>
                <w:sz w:val="20"/>
                <w:szCs w:val="20"/>
              </w:rPr>
              <w:t>Total bacteria</w:t>
            </w:r>
          </w:p>
        </w:tc>
        <w:tc>
          <w:tcPr>
            <w:tcW w:w="2460" w:type="dxa"/>
            <w:vAlign w:val="center"/>
          </w:tcPr>
          <w:p w14:paraId="28F85CEA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401D0">
              <w:rPr>
                <w:sz w:val="20"/>
                <w:szCs w:val="20"/>
              </w:rPr>
              <w:t>CP033387.1</w:t>
            </w:r>
          </w:p>
        </w:tc>
        <w:tc>
          <w:tcPr>
            <w:tcW w:w="1207" w:type="dxa"/>
            <w:vAlign w:val="center"/>
          </w:tcPr>
          <w:p w14:paraId="5B1146A9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C4D6A">
              <w:rPr>
                <w:sz w:val="20"/>
                <w:szCs w:val="20"/>
              </w:rPr>
              <w:t>1195141</w:t>
            </w:r>
            <w:r>
              <w:rPr>
                <w:sz w:val="20"/>
                <w:szCs w:val="20"/>
              </w:rPr>
              <w:t xml:space="preserve"> </w:t>
            </w:r>
            <w:r w:rsidRPr="006C4D6A">
              <w:rPr>
                <w:sz w:val="20"/>
                <w:szCs w:val="20"/>
              </w:rPr>
              <w:t>-1195413</w:t>
            </w:r>
          </w:p>
        </w:tc>
        <w:tc>
          <w:tcPr>
            <w:tcW w:w="2020" w:type="dxa"/>
            <w:vAlign w:val="center"/>
          </w:tcPr>
          <w:p w14:paraId="40D0B070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531B">
              <w:rPr>
                <w:sz w:val="20"/>
                <w:szCs w:val="20"/>
              </w:rPr>
              <w:t>Cloned Fragment</w:t>
            </w:r>
            <w:r>
              <w:rPr>
                <w:sz w:val="20"/>
                <w:szCs w:val="20"/>
              </w:rPr>
              <w:t xml:space="preserve"> </w:t>
            </w:r>
            <w:r w:rsidRPr="00A5531B">
              <w:rPr>
                <w:sz w:val="20"/>
                <w:szCs w:val="20"/>
              </w:rPr>
              <w:t>and QPCR amplicon</w:t>
            </w:r>
          </w:p>
        </w:tc>
        <w:tc>
          <w:tcPr>
            <w:tcW w:w="4755" w:type="dxa"/>
            <w:vAlign w:val="center"/>
          </w:tcPr>
          <w:p w14:paraId="210D99DF" w14:textId="77777777" w:rsidR="0045617F" w:rsidRPr="009B6C33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6C33">
              <w:rPr>
                <w:sz w:val="20"/>
                <w:szCs w:val="20"/>
              </w:rPr>
              <w:t>F: GTGCCAGCMGCCGCGGTAA</w:t>
            </w:r>
          </w:p>
          <w:p w14:paraId="21D4CA0B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B6C33">
              <w:rPr>
                <w:sz w:val="20"/>
                <w:szCs w:val="20"/>
              </w:rPr>
              <w:t>R: GACTACCAGGGTATCTAAT</w:t>
            </w:r>
          </w:p>
        </w:tc>
        <w:tc>
          <w:tcPr>
            <w:tcW w:w="869" w:type="dxa"/>
            <w:vAlign w:val="center"/>
          </w:tcPr>
          <w:p w14:paraId="7B57CD27" w14:textId="77777777" w:rsidR="0045617F" w:rsidRPr="001B586B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B586B">
              <w:rPr>
                <w:sz w:val="20"/>
                <w:szCs w:val="20"/>
              </w:rPr>
              <w:t>64.2</w:t>
            </w:r>
          </w:p>
          <w:p w14:paraId="7266441B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B586B">
              <w:rPr>
                <w:sz w:val="20"/>
                <w:szCs w:val="20"/>
              </w:rPr>
              <w:t>52.4</w:t>
            </w:r>
          </w:p>
        </w:tc>
        <w:tc>
          <w:tcPr>
            <w:tcW w:w="1211" w:type="dxa"/>
            <w:vAlign w:val="center"/>
          </w:tcPr>
          <w:p w14:paraId="584FB239" w14:textId="77777777" w:rsidR="0045617F" w:rsidRPr="001D4EA2" w:rsidRDefault="0045617F" w:rsidP="00F8239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</w:tr>
      <w:tr w:rsidR="0045617F" w:rsidRPr="001D4EA2" w14:paraId="5B8C3226" w14:textId="77777777" w:rsidTr="00D16D5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9" w:type="dxa"/>
            <w:vAlign w:val="center"/>
          </w:tcPr>
          <w:p w14:paraId="1BD84A38" w14:textId="77777777" w:rsidR="0045617F" w:rsidRPr="00D16D5E" w:rsidRDefault="0045617F" w:rsidP="00F8239B">
            <w:pPr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D16D5E">
              <w:rPr>
                <w:sz w:val="20"/>
                <w:szCs w:val="20"/>
              </w:rPr>
              <w:t>Enterobacteriaceae</w:t>
            </w:r>
          </w:p>
        </w:tc>
        <w:tc>
          <w:tcPr>
            <w:tcW w:w="2460" w:type="dxa"/>
            <w:vAlign w:val="center"/>
          </w:tcPr>
          <w:p w14:paraId="53A4183D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B458E">
              <w:rPr>
                <w:sz w:val="20"/>
                <w:szCs w:val="20"/>
              </w:rPr>
              <w:t>CP041955.1</w:t>
            </w:r>
          </w:p>
        </w:tc>
        <w:tc>
          <w:tcPr>
            <w:tcW w:w="1207" w:type="dxa"/>
            <w:vAlign w:val="center"/>
          </w:tcPr>
          <w:p w14:paraId="5942CA74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A4F24">
              <w:rPr>
                <w:sz w:val="20"/>
                <w:szCs w:val="20"/>
              </w:rPr>
              <w:t>483389</w:t>
            </w:r>
            <w:r>
              <w:rPr>
                <w:sz w:val="20"/>
                <w:szCs w:val="20"/>
              </w:rPr>
              <w:t xml:space="preserve"> </w:t>
            </w:r>
            <w:r w:rsidRPr="006A4F24">
              <w:rPr>
                <w:sz w:val="20"/>
                <w:szCs w:val="20"/>
              </w:rPr>
              <w:t>-483554</w:t>
            </w:r>
          </w:p>
        </w:tc>
        <w:tc>
          <w:tcPr>
            <w:tcW w:w="2020" w:type="dxa"/>
            <w:vAlign w:val="center"/>
          </w:tcPr>
          <w:p w14:paraId="725DAC5D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531B">
              <w:rPr>
                <w:sz w:val="20"/>
                <w:szCs w:val="20"/>
              </w:rPr>
              <w:t>Cloned Fragment</w:t>
            </w:r>
            <w:r>
              <w:rPr>
                <w:sz w:val="20"/>
                <w:szCs w:val="20"/>
              </w:rPr>
              <w:t xml:space="preserve"> </w:t>
            </w:r>
            <w:r w:rsidRPr="00A5531B">
              <w:rPr>
                <w:sz w:val="20"/>
                <w:szCs w:val="20"/>
              </w:rPr>
              <w:t>and QPCR amplicon</w:t>
            </w:r>
          </w:p>
        </w:tc>
        <w:tc>
          <w:tcPr>
            <w:tcW w:w="4755" w:type="dxa"/>
            <w:vAlign w:val="center"/>
          </w:tcPr>
          <w:p w14:paraId="0EAA5F07" w14:textId="77777777" w:rsidR="0045617F" w:rsidRPr="00672D77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72D77">
              <w:rPr>
                <w:sz w:val="20"/>
                <w:szCs w:val="20"/>
              </w:rPr>
              <w:t>F: ATGTTACAACCAAAGCGTACA</w:t>
            </w:r>
          </w:p>
          <w:p w14:paraId="390C511B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72D77">
              <w:rPr>
                <w:sz w:val="20"/>
                <w:szCs w:val="20"/>
              </w:rPr>
              <w:t>R: TTACCYTGACGCTTAACTGC</w:t>
            </w:r>
          </w:p>
        </w:tc>
        <w:tc>
          <w:tcPr>
            <w:tcW w:w="869" w:type="dxa"/>
            <w:vAlign w:val="center"/>
          </w:tcPr>
          <w:p w14:paraId="2890502D" w14:textId="1DEEEE26" w:rsidR="0045617F" w:rsidRPr="00AA0744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0744">
              <w:rPr>
                <w:sz w:val="20"/>
                <w:szCs w:val="20"/>
              </w:rPr>
              <w:t>54</w:t>
            </w:r>
            <w:r w:rsidR="00C4696B">
              <w:rPr>
                <w:sz w:val="20"/>
                <w:szCs w:val="20"/>
              </w:rPr>
              <w:t>.0</w:t>
            </w:r>
          </w:p>
          <w:p w14:paraId="4360A03F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0744">
              <w:rPr>
                <w:sz w:val="20"/>
                <w:szCs w:val="20"/>
              </w:rPr>
              <w:t>56.3</w:t>
            </w:r>
          </w:p>
        </w:tc>
        <w:tc>
          <w:tcPr>
            <w:tcW w:w="1211" w:type="dxa"/>
            <w:vAlign w:val="center"/>
          </w:tcPr>
          <w:p w14:paraId="6CF058D1" w14:textId="77777777" w:rsidR="0045617F" w:rsidRPr="001D4EA2" w:rsidRDefault="0045617F" w:rsidP="00F8239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</w:tr>
      <w:tr w:rsidR="0045617F" w:rsidRPr="001D4EA2" w14:paraId="5BBCB774" w14:textId="77777777" w:rsidTr="00D16D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9" w:type="dxa"/>
            <w:vMerge w:val="restart"/>
            <w:vAlign w:val="center"/>
          </w:tcPr>
          <w:p w14:paraId="2C6CCF1F" w14:textId="77777777" w:rsidR="0045617F" w:rsidRPr="00A84D59" w:rsidRDefault="0045617F" w:rsidP="00F8239B">
            <w:pPr>
              <w:spacing w:line="240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A84D59">
              <w:rPr>
                <w:b w:val="0"/>
                <w:bCs w:val="0"/>
                <w:i/>
                <w:iCs/>
                <w:sz w:val="20"/>
                <w:szCs w:val="20"/>
              </w:rPr>
              <w:t xml:space="preserve">Bifidobacterium </w:t>
            </w:r>
            <w:r w:rsidRPr="00A84D59">
              <w:rPr>
                <w:b w:val="0"/>
                <w:bCs w:val="0"/>
                <w:sz w:val="20"/>
                <w:szCs w:val="20"/>
              </w:rPr>
              <w:t>spp.</w:t>
            </w:r>
          </w:p>
        </w:tc>
        <w:tc>
          <w:tcPr>
            <w:tcW w:w="2460" w:type="dxa"/>
            <w:vMerge w:val="restart"/>
            <w:vAlign w:val="center"/>
          </w:tcPr>
          <w:p w14:paraId="6552A0A4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5646D">
              <w:rPr>
                <w:sz w:val="20"/>
                <w:szCs w:val="20"/>
              </w:rPr>
              <w:t>CP016019.1</w:t>
            </w:r>
          </w:p>
        </w:tc>
        <w:tc>
          <w:tcPr>
            <w:tcW w:w="1207" w:type="dxa"/>
            <w:vAlign w:val="center"/>
          </w:tcPr>
          <w:p w14:paraId="2DE99F40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C1575">
              <w:rPr>
                <w:sz w:val="20"/>
                <w:szCs w:val="20"/>
              </w:rPr>
              <w:t>2328042</w:t>
            </w:r>
            <w:r>
              <w:rPr>
                <w:sz w:val="20"/>
                <w:szCs w:val="20"/>
              </w:rPr>
              <w:t xml:space="preserve"> </w:t>
            </w:r>
            <w:r w:rsidRPr="008C1575">
              <w:rPr>
                <w:sz w:val="20"/>
                <w:szCs w:val="20"/>
              </w:rPr>
              <w:t>-2328627</w:t>
            </w:r>
          </w:p>
        </w:tc>
        <w:tc>
          <w:tcPr>
            <w:tcW w:w="2020" w:type="dxa"/>
            <w:vAlign w:val="center"/>
          </w:tcPr>
          <w:p w14:paraId="768F34C3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Cloned Fragment</w:t>
            </w:r>
          </w:p>
        </w:tc>
        <w:tc>
          <w:tcPr>
            <w:tcW w:w="4755" w:type="dxa"/>
            <w:vAlign w:val="center"/>
          </w:tcPr>
          <w:p w14:paraId="6EE806DC" w14:textId="77777777" w:rsidR="0045617F" w:rsidRPr="00E44C1C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44C1C">
              <w:rPr>
                <w:sz w:val="20"/>
                <w:szCs w:val="20"/>
              </w:rPr>
              <w:t>F: GCAATATTCCCCACTGCTGC</w:t>
            </w:r>
          </w:p>
          <w:p w14:paraId="565C2706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44C1C">
              <w:rPr>
                <w:sz w:val="20"/>
                <w:szCs w:val="20"/>
              </w:rPr>
              <w:t>R: GGTGTGGTGGTGGTTTGAGA</w:t>
            </w:r>
          </w:p>
        </w:tc>
        <w:tc>
          <w:tcPr>
            <w:tcW w:w="869" w:type="dxa"/>
            <w:vAlign w:val="center"/>
          </w:tcPr>
          <w:p w14:paraId="2851E9D2" w14:textId="77777777" w:rsidR="0045617F" w:rsidRPr="00E62787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62787">
              <w:rPr>
                <w:sz w:val="20"/>
                <w:szCs w:val="20"/>
              </w:rPr>
              <w:t>59.3</w:t>
            </w:r>
          </w:p>
          <w:p w14:paraId="6983F28E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62787">
              <w:rPr>
                <w:sz w:val="20"/>
                <w:szCs w:val="20"/>
              </w:rPr>
              <w:t>59.3</w:t>
            </w:r>
          </w:p>
        </w:tc>
        <w:tc>
          <w:tcPr>
            <w:tcW w:w="1211" w:type="dxa"/>
            <w:vAlign w:val="center"/>
          </w:tcPr>
          <w:p w14:paraId="05FD268E" w14:textId="77777777" w:rsidR="0045617F" w:rsidRPr="001D4EA2" w:rsidRDefault="0045617F" w:rsidP="00F8239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</w:tr>
      <w:tr w:rsidR="0045617F" w:rsidRPr="001D4EA2" w14:paraId="1B6897E1" w14:textId="77777777" w:rsidTr="00D16D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9" w:type="dxa"/>
            <w:vMerge/>
            <w:vAlign w:val="center"/>
          </w:tcPr>
          <w:p w14:paraId="71D6BAE0" w14:textId="77777777" w:rsidR="0045617F" w:rsidRPr="00A84D59" w:rsidRDefault="0045617F" w:rsidP="00F8239B">
            <w:pPr>
              <w:spacing w:line="240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</w:p>
        </w:tc>
        <w:tc>
          <w:tcPr>
            <w:tcW w:w="2460" w:type="dxa"/>
            <w:vMerge/>
            <w:vAlign w:val="center"/>
          </w:tcPr>
          <w:p w14:paraId="55CC0621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07" w:type="dxa"/>
            <w:vAlign w:val="center"/>
          </w:tcPr>
          <w:p w14:paraId="0F14096A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76A91">
              <w:rPr>
                <w:sz w:val="20"/>
                <w:szCs w:val="20"/>
              </w:rPr>
              <w:t>2328368</w:t>
            </w:r>
            <w:r>
              <w:rPr>
                <w:sz w:val="20"/>
                <w:szCs w:val="20"/>
              </w:rPr>
              <w:t xml:space="preserve"> </w:t>
            </w:r>
            <w:r w:rsidRPr="00376A91">
              <w:rPr>
                <w:sz w:val="20"/>
                <w:szCs w:val="20"/>
              </w:rPr>
              <w:t>-2328244</w:t>
            </w:r>
          </w:p>
        </w:tc>
        <w:tc>
          <w:tcPr>
            <w:tcW w:w="2020" w:type="dxa"/>
            <w:vAlign w:val="center"/>
          </w:tcPr>
          <w:p w14:paraId="0EB9F0CB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82261">
              <w:rPr>
                <w:sz w:val="20"/>
                <w:szCs w:val="20"/>
              </w:rPr>
              <w:t>QPCR amplicon located within the cloned fragment</w:t>
            </w:r>
          </w:p>
        </w:tc>
        <w:tc>
          <w:tcPr>
            <w:tcW w:w="4755" w:type="dxa"/>
            <w:vAlign w:val="center"/>
          </w:tcPr>
          <w:p w14:paraId="0E574197" w14:textId="77777777" w:rsidR="0045617F" w:rsidRPr="00836FFF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6FFF">
              <w:rPr>
                <w:sz w:val="20"/>
                <w:szCs w:val="20"/>
              </w:rPr>
              <w:t>F: GCGTGCTTAACACATGCAAGTC</w:t>
            </w:r>
          </w:p>
          <w:p w14:paraId="447BE6EB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6FFF">
              <w:rPr>
                <w:sz w:val="20"/>
                <w:szCs w:val="20"/>
              </w:rPr>
              <w:t>R: CACCCGTTTCCAGGAGCTATT</w:t>
            </w:r>
          </w:p>
        </w:tc>
        <w:tc>
          <w:tcPr>
            <w:tcW w:w="869" w:type="dxa"/>
            <w:vAlign w:val="center"/>
          </w:tcPr>
          <w:p w14:paraId="60568D87" w14:textId="77777777" w:rsidR="0045617F" w:rsidRPr="00C536CC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536CC">
              <w:rPr>
                <w:sz w:val="20"/>
                <w:szCs w:val="20"/>
              </w:rPr>
              <w:t>60.3</w:t>
            </w:r>
          </w:p>
          <w:p w14:paraId="73804ACF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536CC">
              <w:rPr>
                <w:sz w:val="20"/>
                <w:szCs w:val="20"/>
              </w:rPr>
              <w:t>59.8</w:t>
            </w:r>
          </w:p>
        </w:tc>
        <w:tc>
          <w:tcPr>
            <w:tcW w:w="1211" w:type="dxa"/>
            <w:vAlign w:val="center"/>
          </w:tcPr>
          <w:p w14:paraId="1BC2CE14" w14:textId="77777777" w:rsidR="0045617F" w:rsidRPr="001D4EA2" w:rsidRDefault="0045617F" w:rsidP="00F8239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</w:tr>
      <w:tr w:rsidR="0045617F" w:rsidRPr="001D4EA2" w14:paraId="45A3F602" w14:textId="77777777" w:rsidTr="00D16D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9" w:type="dxa"/>
            <w:vAlign w:val="center"/>
          </w:tcPr>
          <w:p w14:paraId="16975893" w14:textId="77777777" w:rsidR="0045617F" w:rsidRPr="00A84D59" w:rsidRDefault="0045617F" w:rsidP="00F8239B">
            <w:pPr>
              <w:spacing w:line="240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proofErr w:type="spellStart"/>
            <w:r w:rsidRPr="00A84D59">
              <w:rPr>
                <w:b w:val="0"/>
                <w:bCs w:val="0"/>
                <w:i/>
                <w:iCs/>
                <w:sz w:val="20"/>
                <w:szCs w:val="20"/>
              </w:rPr>
              <w:t>Prevotella</w:t>
            </w:r>
            <w:proofErr w:type="spellEnd"/>
            <w:r w:rsidRPr="00A84D59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Pr="00A84D59">
              <w:rPr>
                <w:b w:val="0"/>
                <w:bCs w:val="0"/>
                <w:sz w:val="20"/>
                <w:szCs w:val="20"/>
              </w:rPr>
              <w:t>spp.</w:t>
            </w:r>
          </w:p>
        </w:tc>
        <w:tc>
          <w:tcPr>
            <w:tcW w:w="2460" w:type="dxa"/>
            <w:vAlign w:val="center"/>
          </w:tcPr>
          <w:p w14:paraId="472DBDF8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D16D3">
              <w:rPr>
                <w:sz w:val="20"/>
                <w:szCs w:val="20"/>
              </w:rPr>
              <w:t>CP024730.1</w:t>
            </w:r>
          </w:p>
        </w:tc>
        <w:tc>
          <w:tcPr>
            <w:tcW w:w="1207" w:type="dxa"/>
            <w:vAlign w:val="center"/>
          </w:tcPr>
          <w:p w14:paraId="40DDA045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0F94">
              <w:rPr>
                <w:sz w:val="20"/>
                <w:szCs w:val="20"/>
              </w:rPr>
              <w:t>246704</w:t>
            </w:r>
            <w:r>
              <w:rPr>
                <w:sz w:val="20"/>
                <w:szCs w:val="20"/>
              </w:rPr>
              <w:t xml:space="preserve"> </w:t>
            </w:r>
            <w:r w:rsidRPr="00A80F94">
              <w:rPr>
                <w:sz w:val="20"/>
                <w:szCs w:val="20"/>
              </w:rPr>
              <w:t>-246191</w:t>
            </w:r>
          </w:p>
        </w:tc>
        <w:tc>
          <w:tcPr>
            <w:tcW w:w="2020" w:type="dxa"/>
            <w:vAlign w:val="center"/>
          </w:tcPr>
          <w:p w14:paraId="115A545B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531B">
              <w:rPr>
                <w:sz w:val="20"/>
                <w:szCs w:val="20"/>
              </w:rPr>
              <w:t>Cloned Fragment</w:t>
            </w:r>
            <w:r>
              <w:rPr>
                <w:sz w:val="20"/>
                <w:szCs w:val="20"/>
              </w:rPr>
              <w:t xml:space="preserve"> </w:t>
            </w:r>
            <w:r w:rsidRPr="00A5531B">
              <w:rPr>
                <w:sz w:val="20"/>
                <w:szCs w:val="20"/>
              </w:rPr>
              <w:t>and QPCR amplicon</w:t>
            </w:r>
          </w:p>
        </w:tc>
        <w:tc>
          <w:tcPr>
            <w:tcW w:w="4755" w:type="dxa"/>
            <w:vAlign w:val="center"/>
          </w:tcPr>
          <w:p w14:paraId="5162E001" w14:textId="77777777" w:rsidR="0045617F" w:rsidRPr="00DB0AE3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0AE3">
              <w:rPr>
                <w:sz w:val="20"/>
                <w:szCs w:val="20"/>
              </w:rPr>
              <w:t>F: CACRGTAAACGATGGATGCC</w:t>
            </w:r>
          </w:p>
          <w:p w14:paraId="59386200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B0AE3">
              <w:rPr>
                <w:sz w:val="20"/>
                <w:szCs w:val="20"/>
              </w:rPr>
              <w:t>R: GGTCGGGTTGCAGACC</w:t>
            </w:r>
          </w:p>
        </w:tc>
        <w:tc>
          <w:tcPr>
            <w:tcW w:w="869" w:type="dxa"/>
            <w:vAlign w:val="center"/>
          </w:tcPr>
          <w:p w14:paraId="63147975" w14:textId="77777777" w:rsidR="0045617F" w:rsidRPr="00FF735C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F735C">
              <w:rPr>
                <w:sz w:val="20"/>
                <w:szCs w:val="20"/>
              </w:rPr>
              <w:t>58.3</w:t>
            </w:r>
          </w:p>
          <w:p w14:paraId="23846714" w14:textId="77777777" w:rsidR="0045617F" w:rsidRPr="001D4EA2" w:rsidRDefault="0045617F" w:rsidP="00F8239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F735C">
              <w:rPr>
                <w:sz w:val="20"/>
                <w:szCs w:val="20"/>
              </w:rPr>
              <w:t>56.9</w:t>
            </w:r>
          </w:p>
        </w:tc>
        <w:tc>
          <w:tcPr>
            <w:tcW w:w="1211" w:type="dxa"/>
            <w:vAlign w:val="center"/>
          </w:tcPr>
          <w:p w14:paraId="2973417C" w14:textId="77777777" w:rsidR="0045617F" w:rsidRPr="001D4EA2" w:rsidRDefault="0045617F" w:rsidP="00F8239B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</w:t>
            </w:r>
          </w:p>
        </w:tc>
      </w:tr>
      <w:tr w:rsidR="0045617F" w:rsidRPr="001D4EA2" w14:paraId="15DBF976" w14:textId="77777777" w:rsidTr="00D16D5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9" w:type="dxa"/>
            <w:vAlign w:val="center"/>
          </w:tcPr>
          <w:p w14:paraId="3E217AE6" w14:textId="77777777" w:rsidR="0045617F" w:rsidRPr="00A84D59" w:rsidRDefault="0045617F" w:rsidP="00F8239B">
            <w:pPr>
              <w:spacing w:line="240" w:lineRule="auto"/>
              <w:rPr>
                <w:b w:val="0"/>
                <w:bCs w:val="0"/>
                <w:sz w:val="20"/>
                <w:szCs w:val="20"/>
              </w:rPr>
            </w:pPr>
            <w:r w:rsidRPr="00A84D59">
              <w:rPr>
                <w:b w:val="0"/>
                <w:bCs w:val="0"/>
                <w:sz w:val="20"/>
                <w:szCs w:val="20"/>
              </w:rPr>
              <w:t>Butyrate-producing bacteria</w:t>
            </w:r>
          </w:p>
        </w:tc>
        <w:tc>
          <w:tcPr>
            <w:tcW w:w="2460" w:type="dxa"/>
            <w:vAlign w:val="center"/>
          </w:tcPr>
          <w:p w14:paraId="2574B108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F463C">
              <w:rPr>
                <w:sz w:val="20"/>
                <w:szCs w:val="20"/>
              </w:rPr>
              <w:t>Louis and Flint, 2007, Metzler-</w:t>
            </w:r>
            <w:proofErr w:type="spellStart"/>
            <w:r w:rsidRPr="00DF463C">
              <w:rPr>
                <w:sz w:val="20"/>
                <w:szCs w:val="20"/>
              </w:rPr>
              <w:t>Zebeli</w:t>
            </w:r>
            <w:proofErr w:type="spellEnd"/>
            <w:r w:rsidRPr="00DF463C">
              <w:rPr>
                <w:sz w:val="20"/>
                <w:szCs w:val="20"/>
              </w:rPr>
              <w:t xml:space="preserve"> </w:t>
            </w:r>
            <w:r w:rsidRPr="00DF463C">
              <w:rPr>
                <w:i/>
                <w:iCs/>
                <w:sz w:val="20"/>
                <w:szCs w:val="20"/>
              </w:rPr>
              <w:t>et al</w:t>
            </w:r>
            <w:r w:rsidRPr="00DF463C">
              <w:rPr>
                <w:sz w:val="20"/>
                <w:szCs w:val="20"/>
              </w:rPr>
              <w:t>, 2010</w:t>
            </w:r>
          </w:p>
        </w:tc>
        <w:tc>
          <w:tcPr>
            <w:tcW w:w="1207" w:type="dxa"/>
            <w:vAlign w:val="center"/>
          </w:tcPr>
          <w:p w14:paraId="08B853D4" w14:textId="77777777" w:rsidR="0045617F" w:rsidRPr="001D4EA2" w:rsidRDefault="0045617F" w:rsidP="00F8239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020" w:type="dxa"/>
            <w:vAlign w:val="center"/>
          </w:tcPr>
          <w:p w14:paraId="2274B047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5531B">
              <w:rPr>
                <w:sz w:val="20"/>
                <w:szCs w:val="20"/>
              </w:rPr>
              <w:t>Cloned Fragment</w:t>
            </w:r>
            <w:r>
              <w:rPr>
                <w:sz w:val="20"/>
                <w:szCs w:val="20"/>
              </w:rPr>
              <w:t xml:space="preserve"> </w:t>
            </w:r>
            <w:r w:rsidRPr="00A5531B">
              <w:rPr>
                <w:sz w:val="20"/>
                <w:szCs w:val="20"/>
              </w:rPr>
              <w:t>and QPCR amplicon</w:t>
            </w:r>
          </w:p>
        </w:tc>
        <w:tc>
          <w:tcPr>
            <w:tcW w:w="4755" w:type="dxa"/>
            <w:vAlign w:val="center"/>
          </w:tcPr>
          <w:p w14:paraId="719B5979" w14:textId="77777777" w:rsidR="0045617F" w:rsidRPr="00720F57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0F57">
              <w:rPr>
                <w:sz w:val="20"/>
                <w:szCs w:val="20"/>
              </w:rPr>
              <w:t>F: GCIGAICATTTCACITGGAAYWSITGGCAYATG</w:t>
            </w:r>
          </w:p>
          <w:p w14:paraId="6FC4744F" w14:textId="77777777" w:rsidR="0045617F" w:rsidRPr="001D4EA2" w:rsidRDefault="0045617F" w:rsidP="00F8239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20F57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:</w:t>
            </w:r>
            <w:r w:rsidRPr="00720F57">
              <w:rPr>
                <w:sz w:val="20"/>
                <w:szCs w:val="20"/>
              </w:rPr>
              <w:t xml:space="preserve"> CCTGCCTTTGCAATRTCIACRAANGC</w:t>
            </w:r>
          </w:p>
        </w:tc>
        <w:tc>
          <w:tcPr>
            <w:tcW w:w="869" w:type="dxa"/>
            <w:vAlign w:val="center"/>
          </w:tcPr>
          <w:p w14:paraId="058315FB" w14:textId="77777777" w:rsidR="00973287" w:rsidRPr="00973287" w:rsidRDefault="00973287" w:rsidP="0097328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3287">
              <w:rPr>
                <w:sz w:val="20"/>
                <w:szCs w:val="20"/>
              </w:rPr>
              <w:t>67.0</w:t>
            </w:r>
          </w:p>
          <w:p w14:paraId="5EAEF68E" w14:textId="38D0E80A" w:rsidR="0045617F" w:rsidRPr="001D4EA2" w:rsidRDefault="00973287" w:rsidP="0097328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73287">
              <w:rPr>
                <w:sz w:val="20"/>
                <w:szCs w:val="20"/>
              </w:rPr>
              <w:t>64.0</w:t>
            </w:r>
          </w:p>
        </w:tc>
        <w:tc>
          <w:tcPr>
            <w:tcW w:w="1211" w:type="dxa"/>
            <w:vAlign w:val="center"/>
          </w:tcPr>
          <w:p w14:paraId="7935892A" w14:textId="77777777" w:rsidR="0045617F" w:rsidRPr="001D4EA2" w:rsidRDefault="0045617F" w:rsidP="00F8239B">
            <w:pPr>
              <w:keepNext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</w:tr>
    </w:tbl>
    <w:p w14:paraId="2BC0190E" w14:textId="0FD322BF" w:rsidR="00CB4014" w:rsidRDefault="0045617F">
      <w:r w:rsidRPr="00953BB5">
        <w:t xml:space="preserve">bp, </w:t>
      </w:r>
      <w:r w:rsidR="002E4348">
        <w:t>B</w:t>
      </w:r>
      <w:r w:rsidR="002E4348" w:rsidRPr="00953BB5">
        <w:t xml:space="preserve">ase </w:t>
      </w:r>
      <w:r w:rsidRPr="00953BB5">
        <w:t xml:space="preserve">pairs; Tm, </w:t>
      </w:r>
      <w:r w:rsidR="002E4348">
        <w:t>M</w:t>
      </w:r>
      <w:r w:rsidR="002E4348" w:rsidRPr="00953BB5">
        <w:t xml:space="preserve">elting </w:t>
      </w:r>
      <w:r w:rsidRPr="00953BB5">
        <w:t>temperature</w:t>
      </w:r>
    </w:p>
    <w:sectPr w:rsidR="00CB4014" w:rsidSect="004561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B5"/>
    <w:rsid w:val="0011641B"/>
    <w:rsid w:val="002C191D"/>
    <w:rsid w:val="002E4348"/>
    <w:rsid w:val="0033553A"/>
    <w:rsid w:val="0045617F"/>
    <w:rsid w:val="004D095B"/>
    <w:rsid w:val="00656B5A"/>
    <w:rsid w:val="006A702F"/>
    <w:rsid w:val="007C12D4"/>
    <w:rsid w:val="007E439D"/>
    <w:rsid w:val="0082396A"/>
    <w:rsid w:val="008E7AB5"/>
    <w:rsid w:val="00920FFE"/>
    <w:rsid w:val="00973287"/>
    <w:rsid w:val="009A1564"/>
    <w:rsid w:val="00A271D2"/>
    <w:rsid w:val="00A84D59"/>
    <w:rsid w:val="00AC5D16"/>
    <w:rsid w:val="00B42BE0"/>
    <w:rsid w:val="00C4696B"/>
    <w:rsid w:val="00CA3228"/>
    <w:rsid w:val="00CB4014"/>
    <w:rsid w:val="00D00B86"/>
    <w:rsid w:val="00D16D5E"/>
    <w:rsid w:val="00E20379"/>
    <w:rsid w:val="00E3322C"/>
    <w:rsid w:val="00E54656"/>
    <w:rsid w:val="00ED5FF2"/>
    <w:rsid w:val="00FC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BCBA"/>
  <w15:chartTrackingRefBased/>
  <w15:docId w15:val="{571124AA-6070-4308-8151-C8625B1D7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17F"/>
    <w:pPr>
      <w:spacing w:line="360" w:lineRule="auto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Απλός πίνακας 21"/>
    <w:basedOn w:val="a1"/>
    <w:uiPriority w:val="42"/>
    <w:rsid w:val="0045617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caption"/>
    <w:basedOn w:val="a"/>
    <w:next w:val="a"/>
    <w:uiPriority w:val="35"/>
    <w:unhideWhenUsed/>
    <w:qFormat/>
    <w:rsid w:val="004561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Revision"/>
    <w:hidden/>
    <w:uiPriority w:val="99"/>
    <w:semiHidden/>
    <w:rsid w:val="00656B5A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261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Brigkita Venardou</dc:creator>
  <cp:keywords/>
  <dc:description/>
  <cp:lastModifiedBy>Brigkita Venardou</cp:lastModifiedBy>
  <cp:revision>13</cp:revision>
  <dcterms:created xsi:type="dcterms:W3CDTF">2021-04-06T10:47:00Z</dcterms:created>
  <dcterms:modified xsi:type="dcterms:W3CDTF">2022-02-02T17:49:00Z</dcterms:modified>
</cp:coreProperties>
</file>