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8A79" w14:textId="77777777" w:rsidR="004D26AD" w:rsidRPr="00292727" w:rsidRDefault="004D26AD" w:rsidP="00E77610">
      <w:pPr>
        <w:spacing w:line="360" w:lineRule="exact"/>
        <w:rPr>
          <w:rFonts w:ascii="Times New Roman" w:eastAsia="UniversLTStd-Light" w:hAnsi="Times New Roman" w:cs="Times New Roman"/>
          <w:sz w:val="24"/>
        </w:rPr>
      </w:pPr>
      <w:r w:rsidRPr="00292727">
        <w:rPr>
          <w:rFonts w:ascii="Times New Roman" w:eastAsia="SabonLTStd-Bold" w:hAnsi="Times New Roman" w:cs="Times New Roman"/>
          <w:b/>
          <w:bCs/>
          <w:sz w:val="24"/>
        </w:rPr>
        <w:t>Table S3</w:t>
      </w:r>
      <w:r w:rsidRPr="00292727">
        <w:rPr>
          <w:rFonts w:ascii="Times New Roman" w:hAnsi="Times New Roman" w:cs="Times New Roman"/>
          <w:sz w:val="24"/>
          <w:szCs w:val="30"/>
        </w:rPr>
        <w:t xml:space="preserve"> List of primers used for q-PCR </w:t>
      </w:r>
      <w:proofErr w:type="spellStart"/>
      <w:r w:rsidRPr="00292727">
        <w:rPr>
          <w:rFonts w:ascii="Times New Roman" w:hAnsi="Times New Roman" w:cs="Times New Roman"/>
          <w:sz w:val="24"/>
          <w:szCs w:val="30"/>
        </w:rPr>
        <w:t>analysis</w:t>
      </w:r>
      <w:r w:rsidRPr="00292727">
        <w:rPr>
          <w:rFonts w:ascii="Times New Roman" w:hAnsi="Times New Roman" w:cs="Times New Roman"/>
          <w:sz w:val="24"/>
          <w:szCs w:val="30"/>
          <w:vertAlign w:val="superscript"/>
        </w:rPr>
        <w:t>a</w:t>
      </w:r>
      <w:proofErr w:type="spellEnd"/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7"/>
        <w:gridCol w:w="3972"/>
        <w:gridCol w:w="4051"/>
      </w:tblGrid>
      <w:tr w:rsidR="004D26AD" w:rsidRPr="00292727" w14:paraId="6A64FCAD" w14:textId="77777777" w:rsidTr="00292727">
        <w:trPr>
          <w:trHeight w:val="447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C0A9E" w14:textId="77777777" w:rsidR="004D26AD" w:rsidRPr="00292727" w:rsidRDefault="004D26AD" w:rsidP="00E77610">
            <w:pPr>
              <w:pStyle w:val="a4"/>
              <w:spacing w:line="360" w:lineRule="exact"/>
              <w:jc w:val="both"/>
            </w:pPr>
            <w:r w:rsidRPr="00292727">
              <w:t>Gene name</w:t>
            </w:r>
          </w:p>
        </w:tc>
        <w:tc>
          <w:tcPr>
            <w:tcW w:w="21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0DE3" w14:textId="77777777" w:rsidR="004D26AD" w:rsidRPr="00292727" w:rsidRDefault="004D26AD" w:rsidP="00E77610">
            <w:pPr>
              <w:pStyle w:val="a4"/>
              <w:spacing w:line="360" w:lineRule="exact"/>
              <w:jc w:val="both"/>
            </w:pPr>
            <w:r w:rsidRPr="00292727">
              <w:t>Forward primer(5´to3´direction)</w:t>
            </w:r>
          </w:p>
        </w:tc>
        <w:tc>
          <w:tcPr>
            <w:tcW w:w="2164" w:type="pct"/>
            <w:tcBorders>
              <w:top w:val="single" w:sz="4" w:space="0" w:color="auto"/>
              <w:bottom w:val="single" w:sz="4" w:space="0" w:color="auto"/>
            </w:tcBorders>
          </w:tcPr>
          <w:p w14:paraId="5581AA09" w14:textId="77777777" w:rsidR="004D26AD" w:rsidRPr="00292727" w:rsidRDefault="004D26AD" w:rsidP="00E77610">
            <w:pPr>
              <w:pStyle w:val="a4"/>
              <w:spacing w:line="360" w:lineRule="exact"/>
              <w:jc w:val="both"/>
            </w:pPr>
            <w:r w:rsidRPr="00292727">
              <w:t>Reverse primer(5´to3´direction)</w:t>
            </w:r>
          </w:p>
        </w:tc>
      </w:tr>
      <w:tr w:rsidR="004D26AD" w:rsidRPr="00292727" w14:paraId="0A53A6D4" w14:textId="77777777" w:rsidTr="00292727">
        <w:trPr>
          <w:trHeight w:val="324"/>
        </w:trPr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3F3E57C8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ACSL4</w:t>
            </w:r>
          </w:p>
        </w:tc>
        <w:tc>
          <w:tcPr>
            <w:tcW w:w="2122" w:type="pct"/>
            <w:tcBorders>
              <w:top w:val="single" w:sz="4" w:space="0" w:color="auto"/>
            </w:tcBorders>
            <w:vAlign w:val="center"/>
          </w:tcPr>
          <w:p w14:paraId="55BA72D0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GAGGGAGGCCATCGAGAATG</w:t>
            </w:r>
          </w:p>
        </w:tc>
        <w:tc>
          <w:tcPr>
            <w:tcW w:w="2164" w:type="pct"/>
            <w:tcBorders>
              <w:top w:val="single" w:sz="4" w:space="0" w:color="auto"/>
            </w:tcBorders>
          </w:tcPr>
          <w:p w14:paraId="6CD389A0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GACCAGGTGCTGGGATTTGT</w:t>
            </w:r>
          </w:p>
        </w:tc>
      </w:tr>
      <w:tr w:rsidR="004D26AD" w:rsidRPr="00292727" w14:paraId="3DBB349D" w14:textId="77777777" w:rsidTr="00292727">
        <w:trPr>
          <w:trHeight w:val="324"/>
        </w:trPr>
        <w:tc>
          <w:tcPr>
            <w:tcW w:w="714" w:type="pct"/>
            <w:tcBorders>
              <w:top w:val="nil"/>
            </w:tcBorders>
            <w:vAlign w:val="center"/>
          </w:tcPr>
          <w:p w14:paraId="4633D57A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bookmarkStart w:id="0" w:name="_Hlk121297682"/>
            <w:r w:rsidRPr="00292727">
              <w:rPr>
                <w:b w:val="0"/>
                <w:bCs/>
                <w:i/>
                <w:iCs/>
              </w:rPr>
              <w:t>ALOX5</w:t>
            </w:r>
            <w:bookmarkEnd w:id="0"/>
          </w:p>
        </w:tc>
        <w:tc>
          <w:tcPr>
            <w:tcW w:w="2122" w:type="pct"/>
            <w:tcBorders>
              <w:top w:val="nil"/>
            </w:tcBorders>
            <w:vAlign w:val="center"/>
          </w:tcPr>
          <w:p w14:paraId="4D918794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TGAACTTCGGCCAGTACGAC</w:t>
            </w:r>
          </w:p>
        </w:tc>
        <w:tc>
          <w:tcPr>
            <w:tcW w:w="2164" w:type="pct"/>
            <w:tcBorders>
              <w:top w:val="nil"/>
            </w:tcBorders>
          </w:tcPr>
          <w:p w14:paraId="630B25EF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AGCTCGTTGTCCTGGAACTG</w:t>
            </w:r>
          </w:p>
        </w:tc>
      </w:tr>
      <w:tr w:rsidR="004D26AD" w:rsidRPr="00292727" w14:paraId="27AF705D" w14:textId="77777777" w:rsidTr="00292727">
        <w:trPr>
          <w:trHeight w:val="324"/>
        </w:trPr>
        <w:tc>
          <w:tcPr>
            <w:tcW w:w="714" w:type="pct"/>
            <w:tcBorders>
              <w:top w:val="nil"/>
            </w:tcBorders>
            <w:vAlign w:val="center"/>
          </w:tcPr>
          <w:p w14:paraId="51DE4F5D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ALOX12</w:t>
            </w:r>
          </w:p>
        </w:tc>
        <w:tc>
          <w:tcPr>
            <w:tcW w:w="2122" w:type="pct"/>
            <w:tcBorders>
              <w:top w:val="nil"/>
            </w:tcBorders>
            <w:vAlign w:val="center"/>
          </w:tcPr>
          <w:p w14:paraId="589784F1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GGAGATCACTGCTCGGTACG</w:t>
            </w:r>
          </w:p>
        </w:tc>
        <w:tc>
          <w:tcPr>
            <w:tcW w:w="2164" w:type="pct"/>
            <w:tcBorders>
              <w:top w:val="nil"/>
            </w:tcBorders>
          </w:tcPr>
          <w:p w14:paraId="47D3E971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CTGGAGGGACACAGGGAAAC</w:t>
            </w:r>
          </w:p>
        </w:tc>
      </w:tr>
      <w:tr w:rsidR="004D26AD" w:rsidRPr="00292727" w14:paraId="04FF8505" w14:textId="77777777" w:rsidTr="00292727">
        <w:trPr>
          <w:trHeight w:val="324"/>
        </w:trPr>
        <w:tc>
          <w:tcPr>
            <w:tcW w:w="714" w:type="pct"/>
            <w:tcBorders>
              <w:top w:val="nil"/>
            </w:tcBorders>
            <w:vAlign w:val="center"/>
          </w:tcPr>
          <w:p w14:paraId="1076713C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ALOX15</w:t>
            </w:r>
          </w:p>
        </w:tc>
        <w:tc>
          <w:tcPr>
            <w:tcW w:w="2122" w:type="pct"/>
            <w:tcBorders>
              <w:top w:val="nil"/>
            </w:tcBorders>
            <w:vAlign w:val="center"/>
          </w:tcPr>
          <w:p w14:paraId="2AE2CF48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TCCACTGGGTCGTCGTTCTA</w:t>
            </w:r>
          </w:p>
        </w:tc>
        <w:tc>
          <w:tcPr>
            <w:tcW w:w="2164" w:type="pct"/>
            <w:tcBorders>
              <w:top w:val="nil"/>
            </w:tcBorders>
          </w:tcPr>
          <w:p w14:paraId="5A36D7BE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ACTGAATTCCGTCTCCTTGCC</w:t>
            </w:r>
          </w:p>
        </w:tc>
      </w:tr>
      <w:tr w:rsidR="004D26AD" w:rsidRPr="00292727" w14:paraId="5C54E024" w14:textId="77777777" w:rsidTr="00292727">
        <w:trPr>
          <w:trHeight w:val="324"/>
        </w:trPr>
        <w:tc>
          <w:tcPr>
            <w:tcW w:w="714" w:type="pct"/>
            <w:tcBorders>
              <w:top w:val="nil"/>
            </w:tcBorders>
            <w:vAlign w:val="center"/>
          </w:tcPr>
          <w:p w14:paraId="599EC0FE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CISD1</w:t>
            </w:r>
          </w:p>
        </w:tc>
        <w:tc>
          <w:tcPr>
            <w:tcW w:w="2122" w:type="pct"/>
            <w:tcBorders>
              <w:top w:val="nil"/>
            </w:tcBorders>
            <w:vAlign w:val="center"/>
          </w:tcPr>
          <w:p w14:paraId="3A5EC89C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ACACGTGCTTACCGATCGTC</w:t>
            </w:r>
          </w:p>
        </w:tc>
        <w:tc>
          <w:tcPr>
            <w:tcW w:w="2164" w:type="pct"/>
            <w:tcBorders>
              <w:top w:val="nil"/>
            </w:tcBorders>
          </w:tcPr>
          <w:p w14:paraId="6142D792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CTGCGATCCACTCAACTCGT</w:t>
            </w:r>
          </w:p>
        </w:tc>
      </w:tr>
      <w:tr w:rsidR="004D26AD" w:rsidRPr="00292727" w14:paraId="7457B404" w14:textId="77777777" w:rsidTr="00292727">
        <w:trPr>
          <w:trHeight w:val="313"/>
        </w:trPr>
        <w:tc>
          <w:tcPr>
            <w:tcW w:w="714" w:type="pct"/>
            <w:vAlign w:val="center"/>
          </w:tcPr>
          <w:p w14:paraId="3F27B8B1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DMT1</w:t>
            </w:r>
          </w:p>
        </w:tc>
        <w:tc>
          <w:tcPr>
            <w:tcW w:w="2122" w:type="pct"/>
            <w:vAlign w:val="center"/>
          </w:tcPr>
          <w:p w14:paraId="71E5428D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TCGTGTTTTACTTGGGTTGGCA</w:t>
            </w:r>
          </w:p>
        </w:tc>
        <w:tc>
          <w:tcPr>
            <w:tcW w:w="2164" w:type="pct"/>
          </w:tcPr>
          <w:p w14:paraId="03371CC7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GGTGGCTTCTTCAGTCAGCA</w:t>
            </w:r>
          </w:p>
        </w:tc>
      </w:tr>
      <w:tr w:rsidR="004D26AD" w:rsidRPr="00292727" w14:paraId="6B2356EC" w14:textId="77777777" w:rsidTr="00292727">
        <w:trPr>
          <w:trHeight w:val="324"/>
        </w:trPr>
        <w:tc>
          <w:tcPr>
            <w:tcW w:w="714" w:type="pct"/>
            <w:vAlign w:val="center"/>
          </w:tcPr>
          <w:p w14:paraId="63A1E05C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FTL</w:t>
            </w:r>
          </w:p>
        </w:tc>
        <w:tc>
          <w:tcPr>
            <w:tcW w:w="2122" w:type="pct"/>
            <w:vAlign w:val="center"/>
          </w:tcPr>
          <w:p w14:paraId="54291159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CAGGCCTCCTACACCTACCT</w:t>
            </w:r>
          </w:p>
        </w:tc>
        <w:tc>
          <w:tcPr>
            <w:tcW w:w="2164" w:type="pct"/>
          </w:tcPr>
          <w:p w14:paraId="468B5AB3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TTCAAGAGACGCTCCGAACC</w:t>
            </w:r>
          </w:p>
        </w:tc>
      </w:tr>
      <w:tr w:rsidR="004D26AD" w:rsidRPr="00292727" w14:paraId="2F86E6D4" w14:textId="77777777" w:rsidTr="00292727">
        <w:trPr>
          <w:trHeight w:val="313"/>
        </w:trPr>
        <w:tc>
          <w:tcPr>
            <w:tcW w:w="714" w:type="pct"/>
            <w:vAlign w:val="center"/>
          </w:tcPr>
          <w:p w14:paraId="45CA8A07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FTH1</w:t>
            </w:r>
          </w:p>
        </w:tc>
        <w:tc>
          <w:tcPr>
            <w:tcW w:w="2122" w:type="pct"/>
            <w:vAlign w:val="center"/>
          </w:tcPr>
          <w:p w14:paraId="061E16C6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AATTTGCGCTGCACGTGGT</w:t>
            </w:r>
          </w:p>
        </w:tc>
        <w:tc>
          <w:tcPr>
            <w:tcW w:w="2164" w:type="pct"/>
          </w:tcPr>
          <w:p w14:paraId="4B5C5071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TGGCTTTCACCTGCTCATGC</w:t>
            </w:r>
          </w:p>
        </w:tc>
      </w:tr>
      <w:tr w:rsidR="004D26AD" w:rsidRPr="00292727" w14:paraId="6E0B9778" w14:textId="77777777" w:rsidTr="00292727">
        <w:trPr>
          <w:trHeight w:val="313"/>
        </w:trPr>
        <w:tc>
          <w:tcPr>
            <w:tcW w:w="714" w:type="pct"/>
            <w:vAlign w:val="center"/>
          </w:tcPr>
          <w:p w14:paraId="65521C72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FPN</w:t>
            </w:r>
          </w:p>
        </w:tc>
        <w:tc>
          <w:tcPr>
            <w:tcW w:w="2122" w:type="pct"/>
            <w:vAlign w:val="center"/>
          </w:tcPr>
          <w:p w14:paraId="1A1A1B8E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ACCATGTACCATGGATGGGTT</w:t>
            </w:r>
          </w:p>
        </w:tc>
        <w:tc>
          <w:tcPr>
            <w:tcW w:w="2164" w:type="pct"/>
          </w:tcPr>
          <w:p w14:paraId="769FDDC4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TCGTATTGTAGCATTCATATCTGC</w:t>
            </w:r>
          </w:p>
        </w:tc>
      </w:tr>
      <w:tr w:rsidR="004D26AD" w:rsidRPr="00292727" w14:paraId="412F3C4E" w14:textId="77777777" w:rsidTr="00292727">
        <w:trPr>
          <w:trHeight w:val="313"/>
        </w:trPr>
        <w:tc>
          <w:tcPr>
            <w:tcW w:w="714" w:type="pct"/>
            <w:vAlign w:val="center"/>
          </w:tcPr>
          <w:p w14:paraId="4DBECCC1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FSP1</w:t>
            </w:r>
          </w:p>
        </w:tc>
        <w:tc>
          <w:tcPr>
            <w:tcW w:w="2122" w:type="pct"/>
            <w:vAlign w:val="center"/>
          </w:tcPr>
          <w:p w14:paraId="2BC1F330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GAGGGAGGCCATCGAGAATG</w:t>
            </w:r>
          </w:p>
        </w:tc>
        <w:tc>
          <w:tcPr>
            <w:tcW w:w="2164" w:type="pct"/>
          </w:tcPr>
          <w:p w14:paraId="4A9B4191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GACCAGGTGCTGGGATTTGT</w:t>
            </w:r>
          </w:p>
        </w:tc>
      </w:tr>
      <w:tr w:rsidR="004D26AD" w:rsidRPr="00292727" w14:paraId="61C0FC99" w14:textId="77777777" w:rsidTr="00292727">
        <w:trPr>
          <w:trHeight w:val="313"/>
        </w:trPr>
        <w:tc>
          <w:tcPr>
            <w:tcW w:w="714" w:type="pct"/>
            <w:vAlign w:val="center"/>
          </w:tcPr>
          <w:p w14:paraId="4C295400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GPX4</w:t>
            </w:r>
          </w:p>
        </w:tc>
        <w:tc>
          <w:tcPr>
            <w:tcW w:w="2122" w:type="pct"/>
            <w:vAlign w:val="center"/>
          </w:tcPr>
          <w:p w14:paraId="688871C5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TGGATGAAAGTCCAGCCCAAG</w:t>
            </w:r>
          </w:p>
        </w:tc>
        <w:tc>
          <w:tcPr>
            <w:tcW w:w="2164" w:type="pct"/>
          </w:tcPr>
          <w:p w14:paraId="55817060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CTAGAGGTAGCACGGCAGGT</w:t>
            </w:r>
          </w:p>
        </w:tc>
      </w:tr>
      <w:tr w:rsidR="004D26AD" w:rsidRPr="00292727" w14:paraId="25A58B54" w14:textId="77777777" w:rsidTr="00292727">
        <w:trPr>
          <w:trHeight w:val="313"/>
        </w:trPr>
        <w:tc>
          <w:tcPr>
            <w:tcW w:w="714" w:type="pct"/>
            <w:vAlign w:val="center"/>
          </w:tcPr>
          <w:p w14:paraId="43A75EBC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HSPB1</w:t>
            </w:r>
          </w:p>
        </w:tc>
        <w:tc>
          <w:tcPr>
            <w:tcW w:w="2122" w:type="pct"/>
            <w:vAlign w:val="center"/>
          </w:tcPr>
          <w:p w14:paraId="06EA3462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CACTCGAAAATACACGCTGCC</w:t>
            </w:r>
          </w:p>
        </w:tc>
        <w:tc>
          <w:tcPr>
            <w:tcW w:w="2164" w:type="pct"/>
          </w:tcPr>
          <w:p w14:paraId="61E83E29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GGATGGTGATCTCTGCCGAC</w:t>
            </w:r>
          </w:p>
        </w:tc>
      </w:tr>
      <w:tr w:rsidR="004D26AD" w:rsidRPr="00292727" w14:paraId="51A758A7" w14:textId="77777777" w:rsidTr="00292727">
        <w:trPr>
          <w:trHeight w:val="313"/>
        </w:trPr>
        <w:tc>
          <w:tcPr>
            <w:tcW w:w="714" w:type="pct"/>
            <w:vAlign w:val="center"/>
          </w:tcPr>
          <w:p w14:paraId="5ADEE696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SLC7A11</w:t>
            </w:r>
          </w:p>
        </w:tc>
        <w:tc>
          <w:tcPr>
            <w:tcW w:w="2122" w:type="pct"/>
            <w:vAlign w:val="center"/>
          </w:tcPr>
          <w:p w14:paraId="3440F6DD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TCCGATCTTTGTTGCCCTCT</w:t>
            </w:r>
          </w:p>
        </w:tc>
        <w:tc>
          <w:tcPr>
            <w:tcW w:w="2164" w:type="pct"/>
          </w:tcPr>
          <w:p w14:paraId="3B4B451E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GGTCCCCAGAGAAGAGCATT</w:t>
            </w:r>
          </w:p>
        </w:tc>
      </w:tr>
      <w:tr w:rsidR="004D26AD" w:rsidRPr="00292727" w14:paraId="0C6CDCDF" w14:textId="77777777" w:rsidTr="00292727">
        <w:trPr>
          <w:trHeight w:val="324"/>
        </w:trPr>
        <w:tc>
          <w:tcPr>
            <w:tcW w:w="714" w:type="pct"/>
            <w:vAlign w:val="center"/>
          </w:tcPr>
          <w:p w14:paraId="1C00E6D2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STEAP3</w:t>
            </w:r>
          </w:p>
        </w:tc>
        <w:tc>
          <w:tcPr>
            <w:tcW w:w="2122" w:type="pct"/>
            <w:vAlign w:val="center"/>
          </w:tcPr>
          <w:p w14:paraId="69A3CC32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ACACTCACCTATGGCTGGAC</w:t>
            </w:r>
          </w:p>
        </w:tc>
        <w:tc>
          <w:tcPr>
            <w:tcW w:w="2164" w:type="pct"/>
          </w:tcPr>
          <w:p w14:paraId="4BDD860F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TCACACATGGCTCGTCTTCT</w:t>
            </w:r>
          </w:p>
        </w:tc>
      </w:tr>
      <w:tr w:rsidR="004D26AD" w:rsidRPr="00292727" w14:paraId="7C841261" w14:textId="77777777" w:rsidTr="00292727">
        <w:trPr>
          <w:trHeight w:val="313"/>
        </w:trPr>
        <w:tc>
          <w:tcPr>
            <w:tcW w:w="714" w:type="pct"/>
            <w:tcBorders>
              <w:bottom w:val="nil"/>
            </w:tcBorders>
            <w:vAlign w:val="center"/>
          </w:tcPr>
          <w:p w14:paraId="47620E4F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TFR1</w:t>
            </w:r>
          </w:p>
        </w:tc>
        <w:tc>
          <w:tcPr>
            <w:tcW w:w="2122" w:type="pct"/>
            <w:tcBorders>
              <w:bottom w:val="nil"/>
            </w:tcBorders>
            <w:vAlign w:val="center"/>
          </w:tcPr>
          <w:p w14:paraId="17CBC87D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TTGCCCAGATACTCTCCGAC</w:t>
            </w:r>
          </w:p>
        </w:tc>
        <w:tc>
          <w:tcPr>
            <w:tcW w:w="2164" w:type="pct"/>
            <w:tcBorders>
              <w:bottom w:val="nil"/>
            </w:tcBorders>
          </w:tcPr>
          <w:p w14:paraId="7FD72A70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TGGCGGAAACCTTGAAGTTG</w:t>
            </w:r>
          </w:p>
        </w:tc>
      </w:tr>
      <w:tr w:rsidR="004D26AD" w:rsidRPr="00292727" w14:paraId="1F6CA9B4" w14:textId="77777777" w:rsidTr="00292727">
        <w:trPr>
          <w:trHeight w:val="313"/>
        </w:trPr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71C211A4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  <w:i/>
                <w:iCs/>
              </w:rPr>
            </w:pPr>
            <w:r w:rsidRPr="00292727">
              <w:rPr>
                <w:b w:val="0"/>
                <w:bCs/>
                <w:i/>
                <w:iCs/>
              </w:rPr>
              <w:t>β-actin</w:t>
            </w:r>
          </w:p>
        </w:tc>
        <w:tc>
          <w:tcPr>
            <w:tcW w:w="2122" w:type="pct"/>
            <w:tcBorders>
              <w:top w:val="nil"/>
              <w:bottom w:val="single" w:sz="4" w:space="0" w:color="auto"/>
            </w:tcBorders>
            <w:vAlign w:val="center"/>
          </w:tcPr>
          <w:p w14:paraId="3D2BAAE7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CTCAAGTACCCCATCGAGCA</w:t>
            </w:r>
          </w:p>
        </w:tc>
        <w:tc>
          <w:tcPr>
            <w:tcW w:w="2164" w:type="pct"/>
            <w:tcBorders>
              <w:top w:val="nil"/>
              <w:bottom w:val="single" w:sz="4" w:space="0" w:color="auto"/>
            </w:tcBorders>
          </w:tcPr>
          <w:p w14:paraId="4F48302A" w14:textId="77777777" w:rsidR="004D26AD" w:rsidRPr="00292727" w:rsidRDefault="004D26AD" w:rsidP="00E77610">
            <w:pPr>
              <w:pStyle w:val="a4"/>
              <w:spacing w:line="360" w:lineRule="exact"/>
              <w:jc w:val="both"/>
              <w:rPr>
                <w:b w:val="0"/>
                <w:bCs/>
              </w:rPr>
            </w:pPr>
            <w:r w:rsidRPr="00292727">
              <w:rPr>
                <w:b w:val="0"/>
                <w:bCs/>
              </w:rPr>
              <w:t>TCATCTTCTCACGGTTGGCT</w:t>
            </w:r>
          </w:p>
        </w:tc>
      </w:tr>
    </w:tbl>
    <w:p w14:paraId="5C73D26F" w14:textId="1A7A8BC8" w:rsidR="00383345" w:rsidRPr="00292727" w:rsidRDefault="004D26AD" w:rsidP="00E77610">
      <w:pPr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292727">
        <w:rPr>
          <w:rFonts w:ascii="Times New Roman" w:eastAsia="等线" w:hAnsi="Times New Roman" w:cs="Times New Roman"/>
          <w:sz w:val="20"/>
          <w:szCs w:val="20"/>
          <w:vertAlign w:val="superscript"/>
        </w:rPr>
        <w:t>a</w:t>
      </w:r>
      <w:r w:rsidRPr="00292727">
        <w:rPr>
          <w:rFonts w:ascii="Times New Roman" w:hAnsi="Times New Roman" w:cs="Times New Roman"/>
          <w:sz w:val="20"/>
          <w:szCs w:val="20"/>
        </w:rPr>
        <w:t xml:space="preserve"> </w:t>
      </w:r>
      <w:r w:rsidRPr="00292727">
        <w:rPr>
          <w:rFonts w:ascii="Times New Roman" w:hAnsi="Times New Roman" w:cs="Times New Roman"/>
          <w:bCs/>
          <w:i/>
          <w:iCs/>
          <w:sz w:val="20"/>
          <w:szCs w:val="20"/>
        </w:rPr>
        <w:t>ACSL4</w:t>
      </w:r>
      <w:r w:rsidRPr="00292727">
        <w:rPr>
          <w:rFonts w:ascii="Times New Roman" w:hAnsi="Times New Roman" w:cs="Times New Roman"/>
          <w:sz w:val="20"/>
          <w:szCs w:val="20"/>
        </w:rPr>
        <w:t xml:space="preserve">, acyl-CoA synthetase long chain family member 4;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ALOX5</w:t>
      </w:r>
      <w:r w:rsidRPr="00292727">
        <w:rPr>
          <w:rFonts w:ascii="Times New Roman" w:hAnsi="Times New Roman" w:cs="Times New Roman"/>
          <w:sz w:val="20"/>
          <w:szCs w:val="20"/>
        </w:rPr>
        <w:t xml:space="preserve">, arachidonate 5-lipoxygenase; </w:t>
      </w:r>
      <w:r w:rsidRPr="00292727">
        <w:rPr>
          <w:rFonts w:ascii="Times New Roman" w:hAnsi="Times New Roman" w:cs="Times New Roman"/>
          <w:bCs/>
          <w:i/>
          <w:iCs/>
          <w:sz w:val="20"/>
          <w:szCs w:val="20"/>
        </w:rPr>
        <w:t>ALOX12</w:t>
      </w:r>
      <w:r w:rsidRPr="00292727">
        <w:rPr>
          <w:rFonts w:ascii="Times New Roman" w:hAnsi="Times New Roman" w:cs="Times New Roman"/>
          <w:sz w:val="20"/>
          <w:szCs w:val="20"/>
        </w:rPr>
        <w:t xml:space="preserve">, arachidonate 12-lipoxygenase, 12S type;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ALOX15</w:t>
      </w:r>
      <w:r w:rsidRPr="00292727">
        <w:rPr>
          <w:rFonts w:ascii="Times New Roman" w:hAnsi="Times New Roman" w:cs="Times New Roman"/>
          <w:sz w:val="20"/>
          <w:szCs w:val="20"/>
        </w:rPr>
        <w:t xml:space="preserve">, arachidonate 15-lipoxygenase;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CISD1</w:t>
      </w:r>
      <w:r w:rsidRPr="00292727">
        <w:rPr>
          <w:rFonts w:ascii="Times New Roman" w:hAnsi="Times New Roman" w:cs="Times New Roman"/>
          <w:sz w:val="20"/>
          <w:szCs w:val="20"/>
        </w:rPr>
        <w:t xml:space="preserve">, CDGSH iron sulfur domain 1;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DMT1</w:t>
      </w:r>
      <w:r w:rsidRPr="00292727">
        <w:rPr>
          <w:rFonts w:ascii="Times New Roman" w:hAnsi="Times New Roman" w:cs="Times New Roman"/>
          <w:sz w:val="20"/>
          <w:szCs w:val="20"/>
        </w:rPr>
        <w:t xml:space="preserve">, divalent metal transporter 1;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FTL</w:t>
      </w:r>
      <w:r w:rsidRPr="00292727">
        <w:rPr>
          <w:rFonts w:ascii="Times New Roman" w:hAnsi="Times New Roman" w:cs="Times New Roman"/>
          <w:sz w:val="20"/>
          <w:szCs w:val="20"/>
        </w:rPr>
        <w:t xml:space="preserve">, ferritin light chain; </w:t>
      </w:r>
      <w:bookmarkStart w:id="1" w:name="_Hlk108553126"/>
      <w:r w:rsidRPr="00292727">
        <w:rPr>
          <w:rFonts w:ascii="Times New Roman" w:hAnsi="Times New Roman" w:cs="Times New Roman"/>
          <w:i/>
          <w:iCs/>
          <w:sz w:val="20"/>
          <w:szCs w:val="20"/>
        </w:rPr>
        <w:t>FTH1</w:t>
      </w:r>
      <w:r w:rsidRPr="00292727">
        <w:rPr>
          <w:rFonts w:ascii="Times New Roman" w:hAnsi="Times New Roman" w:cs="Times New Roman"/>
          <w:sz w:val="20"/>
          <w:szCs w:val="20"/>
        </w:rPr>
        <w:t>, ferritin heavy chain 1</w:t>
      </w:r>
      <w:bookmarkEnd w:id="1"/>
      <w:r w:rsidRPr="00292727">
        <w:rPr>
          <w:rFonts w:ascii="Times New Roman" w:hAnsi="Times New Roman" w:cs="Times New Roman"/>
          <w:sz w:val="20"/>
          <w:szCs w:val="20"/>
        </w:rPr>
        <w:t xml:space="preserve">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FPN</w:t>
      </w:r>
      <w:r w:rsidRPr="0029272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2727">
        <w:rPr>
          <w:rFonts w:ascii="Times New Roman" w:hAnsi="Times New Roman" w:cs="Times New Roman"/>
          <w:sz w:val="20"/>
          <w:szCs w:val="20"/>
        </w:rPr>
        <w:t>ferroportin</w:t>
      </w:r>
      <w:proofErr w:type="spellEnd"/>
      <w:r w:rsidRPr="00292727">
        <w:rPr>
          <w:rFonts w:ascii="Times New Roman" w:hAnsi="Times New Roman" w:cs="Times New Roman"/>
          <w:sz w:val="20"/>
          <w:szCs w:val="20"/>
        </w:rPr>
        <w:t xml:space="preserve">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FSP1</w:t>
      </w:r>
      <w:r w:rsidRPr="00292727">
        <w:rPr>
          <w:rFonts w:ascii="Times New Roman" w:hAnsi="Times New Roman" w:cs="Times New Roman"/>
          <w:sz w:val="20"/>
          <w:szCs w:val="20"/>
        </w:rPr>
        <w:t xml:space="preserve">, ferroptosis suppressor protein 1;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GPX4</w:t>
      </w:r>
      <w:r w:rsidRPr="00292727">
        <w:rPr>
          <w:rFonts w:ascii="Times New Roman" w:hAnsi="Times New Roman" w:cs="Times New Roman"/>
          <w:sz w:val="20"/>
          <w:szCs w:val="20"/>
        </w:rPr>
        <w:t xml:space="preserve">, glutathione peroxidase 4;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HSPB1</w:t>
      </w:r>
      <w:r w:rsidRPr="00292727">
        <w:rPr>
          <w:rFonts w:ascii="Times New Roman" w:hAnsi="Times New Roman" w:cs="Times New Roman"/>
          <w:sz w:val="20"/>
          <w:szCs w:val="20"/>
        </w:rPr>
        <w:t xml:space="preserve">, heat shock protein family B (small) member 1;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SLC7A11</w:t>
      </w:r>
      <w:r w:rsidRPr="00292727">
        <w:rPr>
          <w:rFonts w:ascii="Times New Roman" w:hAnsi="Times New Roman" w:cs="Times New Roman"/>
          <w:sz w:val="20"/>
          <w:szCs w:val="20"/>
        </w:rPr>
        <w:t xml:space="preserve">, solute carrier family 7 member 11;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STEAP3</w:t>
      </w:r>
      <w:r w:rsidRPr="00292727">
        <w:rPr>
          <w:rFonts w:ascii="Times New Roman" w:hAnsi="Times New Roman" w:cs="Times New Roman"/>
          <w:sz w:val="20"/>
          <w:szCs w:val="20"/>
        </w:rPr>
        <w:t xml:space="preserve">, six-transmembrane epithelial antigen of prostate 3; </w:t>
      </w:r>
      <w:r w:rsidRPr="00292727">
        <w:rPr>
          <w:rFonts w:ascii="Times New Roman" w:hAnsi="Times New Roman" w:cs="Times New Roman"/>
          <w:i/>
          <w:iCs/>
          <w:sz w:val="20"/>
          <w:szCs w:val="20"/>
        </w:rPr>
        <w:t>TFR1</w:t>
      </w:r>
      <w:r w:rsidRPr="00292727">
        <w:rPr>
          <w:rFonts w:ascii="Times New Roman" w:hAnsi="Times New Roman" w:cs="Times New Roman"/>
          <w:sz w:val="20"/>
          <w:szCs w:val="20"/>
        </w:rPr>
        <w:t>, transferrin receptor</w:t>
      </w:r>
    </w:p>
    <w:sectPr w:rsidR="00383345" w:rsidRPr="00292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LTStd-Light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abonLTStd-Bold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72"/>
    <w:rsid w:val="0005793F"/>
    <w:rsid w:val="000B49F2"/>
    <w:rsid w:val="000C092A"/>
    <w:rsid w:val="000C3B2F"/>
    <w:rsid w:val="00160694"/>
    <w:rsid w:val="0016731E"/>
    <w:rsid w:val="001D64AD"/>
    <w:rsid w:val="00257B37"/>
    <w:rsid w:val="00292727"/>
    <w:rsid w:val="002B633F"/>
    <w:rsid w:val="002F4FB9"/>
    <w:rsid w:val="00300B11"/>
    <w:rsid w:val="00324829"/>
    <w:rsid w:val="003549EE"/>
    <w:rsid w:val="00372D25"/>
    <w:rsid w:val="00383345"/>
    <w:rsid w:val="003865E8"/>
    <w:rsid w:val="003A7972"/>
    <w:rsid w:val="003C6E07"/>
    <w:rsid w:val="003E5DA0"/>
    <w:rsid w:val="003F490B"/>
    <w:rsid w:val="00414602"/>
    <w:rsid w:val="00443E65"/>
    <w:rsid w:val="004469DA"/>
    <w:rsid w:val="0046357F"/>
    <w:rsid w:val="00476572"/>
    <w:rsid w:val="00477ABC"/>
    <w:rsid w:val="004B341C"/>
    <w:rsid w:val="004D26AD"/>
    <w:rsid w:val="004D40A6"/>
    <w:rsid w:val="00517A53"/>
    <w:rsid w:val="00582FC0"/>
    <w:rsid w:val="00584D5A"/>
    <w:rsid w:val="005952F3"/>
    <w:rsid w:val="00595810"/>
    <w:rsid w:val="005B7943"/>
    <w:rsid w:val="00604994"/>
    <w:rsid w:val="00627DE7"/>
    <w:rsid w:val="006338D1"/>
    <w:rsid w:val="00673568"/>
    <w:rsid w:val="006A2BFF"/>
    <w:rsid w:val="00737507"/>
    <w:rsid w:val="0079634D"/>
    <w:rsid w:val="007A2690"/>
    <w:rsid w:val="00833303"/>
    <w:rsid w:val="00836E6B"/>
    <w:rsid w:val="00940D0D"/>
    <w:rsid w:val="009B36D3"/>
    <w:rsid w:val="009D7E23"/>
    <w:rsid w:val="009E5B5E"/>
    <w:rsid w:val="009F55BA"/>
    <w:rsid w:val="009F5CC1"/>
    <w:rsid w:val="00A52679"/>
    <w:rsid w:val="00AF1087"/>
    <w:rsid w:val="00B03724"/>
    <w:rsid w:val="00B15E14"/>
    <w:rsid w:val="00B36AE1"/>
    <w:rsid w:val="00B507F3"/>
    <w:rsid w:val="00B60A28"/>
    <w:rsid w:val="00B73B95"/>
    <w:rsid w:val="00BF6C7C"/>
    <w:rsid w:val="00C07A5E"/>
    <w:rsid w:val="00C07B10"/>
    <w:rsid w:val="00C222B1"/>
    <w:rsid w:val="00C965EF"/>
    <w:rsid w:val="00CB12BB"/>
    <w:rsid w:val="00D17224"/>
    <w:rsid w:val="00DD006A"/>
    <w:rsid w:val="00DE1ACD"/>
    <w:rsid w:val="00E135A9"/>
    <w:rsid w:val="00E77610"/>
    <w:rsid w:val="00EA0251"/>
    <w:rsid w:val="00EF470C"/>
    <w:rsid w:val="00EF573B"/>
    <w:rsid w:val="00F40014"/>
    <w:rsid w:val="00F47387"/>
    <w:rsid w:val="00F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7196"/>
  <w15:chartTrackingRefBased/>
  <w15:docId w15:val="{EF1EDA92-B794-4A62-BF4E-628DEB12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A7972"/>
    <w:pPr>
      <w:widowControl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图表"/>
    <w:basedOn w:val="a"/>
    <w:link w:val="a5"/>
    <w:qFormat/>
    <w:rsid w:val="004D26AD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宋体" w:hAnsi="Times New Roman"/>
      <w:b/>
      <w:kern w:val="2"/>
      <w:sz w:val="21"/>
      <w:szCs w:val="21"/>
      <w:lang w:eastAsia="zh-CN"/>
    </w:rPr>
  </w:style>
  <w:style w:type="character" w:customStyle="1" w:styleId="a5">
    <w:name w:val="图表 字符"/>
    <w:basedOn w:val="a0"/>
    <w:link w:val="a4"/>
    <w:rsid w:val="004D26AD"/>
    <w:rPr>
      <w:rFonts w:ascii="Times New Roman" w:eastAsia="宋体" w:hAnsi="Times New Roman"/>
      <w:b/>
      <w:kern w:val="2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S3G_Reference_Citation_Sequence</dc:creator>
  <cp:keywords/>
  <dc:description/>
  <cp:lastModifiedBy>857435143@qq.com</cp:lastModifiedBy>
  <cp:revision>2</cp:revision>
  <dcterms:created xsi:type="dcterms:W3CDTF">2023-02-09T01:22:00Z</dcterms:created>
  <dcterms:modified xsi:type="dcterms:W3CDTF">2023-02-09T01:22:00Z</dcterms:modified>
</cp:coreProperties>
</file>