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296FD4" w14:textId="5F6B5CFD" w:rsidR="00AF535D" w:rsidRPr="00450A67" w:rsidRDefault="00AF535D" w:rsidP="00AF53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Hlk180676530"/>
      <w:r w:rsidRPr="00450A67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 w:rsidR="00C004CD" w:rsidRPr="00450A67">
        <w:rPr>
          <w:rFonts w:ascii="Times New Roman" w:hAnsi="Times New Roman" w:cs="Times New Roman"/>
          <w:b/>
          <w:sz w:val="24"/>
          <w:szCs w:val="24"/>
        </w:rPr>
        <w:t>S</w:t>
      </w:r>
      <w:r w:rsidRPr="00450A67">
        <w:rPr>
          <w:rFonts w:ascii="Times New Roman" w:hAnsi="Times New Roman" w:cs="Times New Roman"/>
          <w:b/>
          <w:sz w:val="24"/>
          <w:szCs w:val="24"/>
        </w:rPr>
        <w:t>1</w:t>
      </w:r>
      <w:r w:rsidRPr="00450A67">
        <w:rPr>
          <w:rFonts w:ascii="Times New Roman" w:hAnsi="Times New Roman" w:cs="Times New Roman"/>
          <w:sz w:val="24"/>
          <w:szCs w:val="24"/>
        </w:rPr>
        <w:t xml:space="preserve"> Ingredient and chemical composition of the basal diet in </w:t>
      </w:r>
      <w:r w:rsidR="00372AED" w:rsidRPr="00450A67">
        <w:rPr>
          <w:rFonts w:ascii="Times New Roman" w:hAnsi="Times New Roman" w:cs="Times New Roman"/>
          <w:sz w:val="24"/>
          <w:szCs w:val="24"/>
        </w:rPr>
        <w:t>short-term</w:t>
      </w:r>
      <w:r w:rsidRPr="00450A67">
        <w:rPr>
          <w:rFonts w:ascii="Times New Roman" w:hAnsi="Times New Roman" w:cs="Times New Roman"/>
          <w:sz w:val="24"/>
          <w:szCs w:val="24"/>
        </w:rPr>
        <w:t xml:space="preserve"> study*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21"/>
        <w:gridCol w:w="2495"/>
      </w:tblGrid>
      <w:tr w:rsidR="00AF535D" w:rsidRPr="003E46C0" w14:paraId="5A518AD2" w14:textId="77777777" w:rsidTr="00F13963">
        <w:trPr>
          <w:trHeight w:val="510"/>
        </w:trPr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bookmarkEnd w:id="0"/>
          <w:p w14:paraId="07B3D0F7" w14:textId="77777777" w:rsidR="00AF535D" w:rsidRPr="003E46C0" w:rsidRDefault="00AF535D" w:rsidP="00F1396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46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Item</w:t>
            </w:r>
          </w:p>
        </w:tc>
        <w:tc>
          <w:tcPr>
            <w:tcW w:w="24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644902" w14:textId="77777777" w:rsidR="00AF535D" w:rsidRPr="003E46C0" w:rsidRDefault="00AF535D" w:rsidP="00F1396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46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 of DM</w:t>
            </w:r>
          </w:p>
        </w:tc>
      </w:tr>
      <w:tr w:rsidR="00AF535D" w:rsidRPr="00450A67" w14:paraId="7B0CF4D2" w14:textId="77777777" w:rsidTr="00F13963">
        <w:trPr>
          <w:trHeight w:val="397"/>
        </w:trPr>
        <w:tc>
          <w:tcPr>
            <w:tcW w:w="6521" w:type="dxa"/>
            <w:tcBorders>
              <w:top w:val="single" w:sz="4" w:space="0" w:color="auto"/>
            </w:tcBorders>
          </w:tcPr>
          <w:p w14:paraId="054783DE" w14:textId="77777777" w:rsidR="00AF535D" w:rsidRPr="00450A67" w:rsidRDefault="00AF535D" w:rsidP="00F139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0A67">
              <w:rPr>
                <w:rFonts w:ascii="Times New Roman" w:hAnsi="Times New Roman" w:cs="Times New Roman"/>
                <w:sz w:val="24"/>
                <w:szCs w:val="24"/>
              </w:rPr>
              <w:t>Ingredient</w:t>
            </w:r>
            <w:r w:rsidRPr="00450A6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1,2</w:t>
            </w:r>
          </w:p>
        </w:tc>
        <w:tc>
          <w:tcPr>
            <w:tcW w:w="2495" w:type="dxa"/>
            <w:tcBorders>
              <w:top w:val="single" w:sz="4" w:space="0" w:color="auto"/>
            </w:tcBorders>
          </w:tcPr>
          <w:p w14:paraId="239A8C81" w14:textId="77777777" w:rsidR="00AF535D" w:rsidRPr="00450A67" w:rsidRDefault="00AF535D" w:rsidP="00F139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535D" w:rsidRPr="00450A67" w14:paraId="6D2155A6" w14:textId="77777777" w:rsidTr="00F13963">
        <w:trPr>
          <w:trHeight w:val="397"/>
        </w:trPr>
        <w:tc>
          <w:tcPr>
            <w:tcW w:w="6521" w:type="dxa"/>
          </w:tcPr>
          <w:p w14:paraId="3B1912D4" w14:textId="77777777" w:rsidR="00AF535D" w:rsidRPr="00450A67" w:rsidRDefault="00AF535D" w:rsidP="00F13963">
            <w:pPr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450A67">
              <w:rPr>
                <w:rFonts w:ascii="Times New Roman" w:hAnsi="Times New Roman" w:cs="Times New Roman"/>
                <w:sz w:val="24"/>
                <w:szCs w:val="24"/>
              </w:rPr>
              <w:t>Barley silage</w:t>
            </w:r>
            <w:r w:rsidRPr="00450A6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2495" w:type="dxa"/>
          </w:tcPr>
          <w:p w14:paraId="4BF41047" w14:textId="77777777" w:rsidR="00AF535D" w:rsidRPr="00450A67" w:rsidRDefault="00AF535D" w:rsidP="00F139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A67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AF535D" w:rsidRPr="00450A67" w14:paraId="71E8B554" w14:textId="77777777" w:rsidTr="00F13963">
        <w:trPr>
          <w:trHeight w:val="397"/>
        </w:trPr>
        <w:tc>
          <w:tcPr>
            <w:tcW w:w="6521" w:type="dxa"/>
          </w:tcPr>
          <w:p w14:paraId="32DFA3B0" w14:textId="77777777" w:rsidR="00AF535D" w:rsidRPr="00450A67" w:rsidRDefault="00AF535D" w:rsidP="00F13963">
            <w:pPr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450A67">
              <w:rPr>
                <w:rFonts w:ascii="Times New Roman" w:hAnsi="Times New Roman" w:cs="Times New Roman"/>
                <w:sz w:val="24"/>
                <w:szCs w:val="24"/>
              </w:rPr>
              <w:t>Barley grain, dry rolled</w:t>
            </w:r>
          </w:p>
        </w:tc>
        <w:tc>
          <w:tcPr>
            <w:tcW w:w="2495" w:type="dxa"/>
          </w:tcPr>
          <w:p w14:paraId="48975D72" w14:textId="77777777" w:rsidR="00AF535D" w:rsidRPr="00450A67" w:rsidRDefault="00AF535D" w:rsidP="00F139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A67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AF535D" w:rsidRPr="00450A67" w14:paraId="48A144D5" w14:textId="77777777" w:rsidTr="00F13963">
        <w:trPr>
          <w:trHeight w:val="397"/>
        </w:trPr>
        <w:tc>
          <w:tcPr>
            <w:tcW w:w="6521" w:type="dxa"/>
          </w:tcPr>
          <w:p w14:paraId="07814C55" w14:textId="77777777" w:rsidR="00AF535D" w:rsidRPr="00450A67" w:rsidRDefault="00AF535D" w:rsidP="00F13963">
            <w:pPr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450A67">
              <w:rPr>
                <w:rFonts w:ascii="Times New Roman" w:hAnsi="Times New Roman" w:cs="Times New Roman"/>
                <w:sz w:val="24"/>
                <w:szCs w:val="24"/>
              </w:rPr>
              <w:t>Barley grain, ground</w:t>
            </w:r>
          </w:p>
        </w:tc>
        <w:tc>
          <w:tcPr>
            <w:tcW w:w="2495" w:type="dxa"/>
          </w:tcPr>
          <w:p w14:paraId="065A1340" w14:textId="77777777" w:rsidR="00AF535D" w:rsidRPr="00450A67" w:rsidRDefault="00AF535D" w:rsidP="00F139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A67">
              <w:rPr>
                <w:rFonts w:ascii="Times New Roman" w:hAnsi="Times New Roman" w:cs="Times New Roman"/>
                <w:sz w:val="24"/>
                <w:szCs w:val="24"/>
              </w:rPr>
              <w:t>2.688</w:t>
            </w:r>
          </w:p>
        </w:tc>
      </w:tr>
      <w:tr w:rsidR="00AF535D" w:rsidRPr="00450A67" w14:paraId="2D7E67F1" w14:textId="77777777" w:rsidTr="00F13963">
        <w:trPr>
          <w:trHeight w:val="397"/>
        </w:trPr>
        <w:tc>
          <w:tcPr>
            <w:tcW w:w="6521" w:type="dxa"/>
          </w:tcPr>
          <w:p w14:paraId="6DDA7D43" w14:textId="77777777" w:rsidR="00AF535D" w:rsidRPr="00450A67" w:rsidRDefault="00AF535D" w:rsidP="00F13963">
            <w:pPr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450A67">
              <w:rPr>
                <w:rFonts w:ascii="Times New Roman" w:hAnsi="Times New Roman" w:cs="Times New Roman"/>
                <w:sz w:val="24"/>
                <w:szCs w:val="24"/>
              </w:rPr>
              <w:t>Calcium carbonate</w:t>
            </w:r>
          </w:p>
        </w:tc>
        <w:tc>
          <w:tcPr>
            <w:tcW w:w="2495" w:type="dxa"/>
          </w:tcPr>
          <w:p w14:paraId="72046407" w14:textId="77777777" w:rsidR="00AF535D" w:rsidRPr="00450A67" w:rsidRDefault="00AF535D" w:rsidP="00F139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A67">
              <w:rPr>
                <w:rFonts w:ascii="Times New Roman" w:hAnsi="Times New Roman" w:cs="Times New Roman"/>
                <w:sz w:val="24"/>
                <w:szCs w:val="24"/>
              </w:rPr>
              <w:t>1.374</w:t>
            </w:r>
          </w:p>
        </w:tc>
      </w:tr>
      <w:tr w:rsidR="00AF535D" w:rsidRPr="00450A67" w14:paraId="518BD4B0" w14:textId="77777777" w:rsidTr="00F13963">
        <w:trPr>
          <w:trHeight w:val="397"/>
        </w:trPr>
        <w:tc>
          <w:tcPr>
            <w:tcW w:w="6521" w:type="dxa"/>
          </w:tcPr>
          <w:p w14:paraId="656644B7" w14:textId="77777777" w:rsidR="00AF535D" w:rsidRPr="00450A67" w:rsidRDefault="00AF535D" w:rsidP="00F13963">
            <w:pPr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450A67">
              <w:rPr>
                <w:rFonts w:ascii="Times New Roman" w:hAnsi="Times New Roman" w:cs="Times New Roman"/>
                <w:sz w:val="24"/>
                <w:szCs w:val="24"/>
              </w:rPr>
              <w:t>Canola meal</w:t>
            </w:r>
          </w:p>
        </w:tc>
        <w:tc>
          <w:tcPr>
            <w:tcW w:w="2495" w:type="dxa"/>
          </w:tcPr>
          <w:p w14:paraId="1F671B37" w14:textId="77777777" w:rsidR="00AF535D" w:rsidRPr="00450A67" w:rsidRDefault="00AF535D" w:rsidP="00F139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A67">
              <w:rPr>
                <w:rFonts w:ascii="Times New Roman" w:hAnsi="Times New Roman" w:cs="Times New Roman"/>
                <w:sz w:val="24"/>
                <w:szCs w:val="24"/>
              </w:rPr>
              <w:t>0.500</w:t>
            </w:r>
          </w:p>
        </w:tc>
      </w:tr>
      <w:tr w:rsidR="00AF535D" w:rsidRPr="00450A67" w14:paraId="332EFCB5" w14:textId="77777777" w:rsidTr="00F13963">
        <w:trPr>
          <w:trHeight w:val="397"/>
        </w:trPr>
        <w:tc>
          <w:tcPr>
            <w:tcW w:w="6521" w:type="dxa"/>
          </w:tcPr>
          <w:p w14:paraId="7C6B3741" w14:textId="77777777" w:rsidR="00AF535D" w:rsidRPr="00450A67" w:rsidRDefault="00AF535D" w:rsidP="00F13963">
            <w:pPr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450A67">
              <w:rPr>
                <w:rFonts w:ascii="Times New Roman" w:hAnsi="Times New Roman" w:cs="Times New Roman"/>
                <w:sz w:val="24"/>
                <w:szCs w:val="24"/>
              </w:rPr>
              <w:t>Salt</w:t>
            </w:r>
          </w:p>
        </w:tc>
        <w:tc>
          <w:tcPr>
            <w:tcW w:w="2495" w:type="dxa"/>
          </w:tcPr>
          <w:p w14:paraId="3833B838" w14:textId="77777777" w:rsidR="00AF535D" w:rsidRPr="00450A67" w:rsidRDefault="00AF535D" w:rsidP="00F139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A67">
              <w:rPr>
                <w:rFonts w:ascii="Times New Roman" w:hAnsi="Times New Roman" w:cs="Times New Roman"/>
                <w:sz w:val="24"/>
                <w:szCs w:val="24"/>
              </w:rPr>
              <w:t>0.158</w:t>
            </w:r>
          </w:p>
        </w:tc>
      </w:tr>
      <w:tr w:rsidR="00AF535D" w:rsidRPr="00450A67" w14:paraId="3ACFDD94" w14:textId="77777777" w:rsidTr="00F13963">
        <w:trPr>
          <w:trHeight w:val="397"/>
        </w:trPr>
        <w:tc>
          <w:tcPr>
            <w:tcW w:w="6521" w:type="dxa"/>
          </w:tcPr>
          <w:p w14:paraId="2CA186B8" w14:textId="77777777" w:rsidR="00AF535D" w:rsidRPr="00450A67" w:rsidRDefault="00AF535D" w:rsidP="00F13963">
            <w:pPr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450A67">
              <w:rPr>
                <w:rFonts w:ascii="Times New Roman" w:hAnsi="Times New Roman" w:cs="Times New Roman"/>
                <w:sz w:val="24"/>
                <w:szCs w:val="24"/>
              </w:rPr>
              <w:t>Urea</w:t>
            </w:r>
          </w:p>
        </w:tc>
        <w:tc>
          <w:tcPr>
            <w:tcW w:w="2495" w:type="dxa"/>
          </w:tcPr>
          <w:p w14:paraId="4BBA07F3" w14:textId="77777777" w:rsidR="00AF535D" w:rsidRPr="00450A67" w:rsidRDefault="00AF535D" w:rsidP="00F139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A67">
              <w:rPr>
                <w:rFonts w:ascii="Times New Roman" w:hAnsi="Times New Roman" w:cs="Times New Roman"/>
                <w:sz w:val="24"/>
                <w:szCs w:val="24"/>
              </w:rPr>
              <w:t>0.110</w:t>
            </w:r>
          </w:p>
        </w:tc>
      </w:tr>
      <w:tr w:rsidR="00AF535D" w:rsidRPr="00450A67" w14:paraId="704E2E51" w14:textId="77777777" w:rsidTr="00F13963">
        <w:trPr>
          <w:trHeight w:val="397"/>
        </w:trPr>
        <w:tc>
          <w:tcPr>
            <w:tcW w:w="6521" w:type="dxa"/>
          </w:tcPr>
          <w:p w14:paraId="53744A9C" w14:textId="77777777" w:rsidR="00AF535D" w:rsidRPr="00450A67" w:rsidRDefault="00AF535D" w:rsidP="00F13963">
            <w:pPr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450A67">
              <w:rPr>
                <w:rFonts w:ascii="Times New Roman" w:hAnsi="Times New Roman" w:cs="Times New Roman"/>
                <w:sz w:val="24"/>
                <w:szCs w:val="24"/>
              </w:rPr>
              <w:t>Molasses, dried</w:t>
            </w:r>
          </w:p>
        </w:tc>
        <w:tc>
          <w:tcPr>
            <w:tcW w:w="2495" w:type="dxa"/>
          </w:tcPr>
          <w:p w14:paraId="2F5F2654" w14:textId="77777777" w:rsidR="00AF535D" w:rsidRPr="00450A67" w:rsidRDefault="00AF535D" w:rsidP="00F139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A67">
              <w:rPr>
                <w:rFonts w:ascii="Times New Roman" w:hAnsi="Times New Roman" w:cs="Times New Roman"/>
                <w:sz w:val="24"/>
                <w:szCs w:val="24"/>
              </w:rPr>
              <w:t>0.108</w:t>
            </w:r>
          </w:p>
        </w:tc>
      </w:tr>
      <w:tr w:rsidR="00AF535D" w:rsidRPr="00450A67" w14:paraId="0FA17FFE" w14:textId="77777777" w:rsidTr="00F13963">
        <w:trPr>
          <w:trHeight w:val="397"/>
        </w:trPr>
        <w:tc>
          <w:tcPr>
            <w:tcW w:w="6521" w:type="dxa"/>
          </w:tcPr>
          <w:p w14:paraId="0253D669" w14:textId="77777777" w:rsidR="00AF535D" w:rsidRPr="00450A67" w:rsidRDefault="00AF535D" w:rsidP="00F13963">
            <w:pPr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450A67">
              <w:rPr>
                <w:rFonts w:ascii="Times New Roman" w:hAnsi="Times New Roman" w:cs="Times New Roman"/>
                <w:sz w:val="24"/>
                <w:szCs w:val="24"/>
              </w:rPr>
              <w:t>LRC feedlot vitamin-mineral premix</w:t>
            </w:r>
            <w:r w:rsidRPr="00450A6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2495" w:type="dxa"/>
          </w:tcPr>
          <w:p w14:paraId="65552CB8" w14:textId="77777777" w:rsidR="00AF535D" w:rsidRPr="00450A67" w:rsidRDefault="00AF535D" w:rsidP="00F139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A67">
              <w:rPr>
                <w:rFonts w:ascii="Times New Roman" w:hAnsi="Times New Roman" w:cs="Times New Roman"/>
                <w:sz w:val="24"/>
                <w:szCs w:val="24"/>
              </w:rPr>
              <w:t>0.055</w:t>
            </w:r>
          </w:p>
        </w:tc>
      </w:tr>
      <w:tr w:rsidR="00AF535D" w:rsidRPr="00450A67" w14:paraId="7A806A82" w14:textId="77777777" w:rsidTr="00F13963">
        <w:trPr>
          <w:trHeight w:val="397"/>
        </w:trPr>
        <w:tc>
          <w:tcPr>
            <w:tcW w:w="6521" w:type="dxa"/>
          </w:tcPr>
          <w:p w14:paraId="41B7E207" w14:textId="77777777" w:rsidR="00AF535D" w:rsidRPr="00450A67" w:rsidRDefault="00AF535D" w:rsidP="00F13963">
            <w:pPr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450A67">
              <w:rPr>
                <w:rFonts w:ascii="Times New Roman" w:hAnsi="Times New Roman" w:cs="Times New Roman"/>
                <w:sz w:val="24"/>
                <w:szCs w:val="24"/>
              </w:rPr>
              <w:t>Vitamin E (500,000 IU/kg)</w:t>
            </w:r>
          </w:p>
        </w:tc>
        <w:tc>
          <w:tcPr>
            <w:tcW w:w="2495" w:type="dxa"/>
          </w:tcPr>
          <w:p w14:paraId="46670D92" w14:textId="77777777" w:rsidR="00AF535D" w:rsidRPr="00450A67" w:rsidRDefault="00AF535D" w:rsidP="00F139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A67">
              <w:rPr>
                <w:rFonts w:ascii="Times New Roman" w:hAnsi="Times New Roman" w:cs="Times New Roman"/>
                <w:sz w:val="24"/>
                <w:szCs w:val="24"/>
              </w:rPr>
              <w:t>0.004</w:t>
            </w:r>
          </w:p>
        </w:tc>
      </w:tr>
      <w:tr w:rsidR="00AF535D" w:rsidRPr="00450A67" w14:paraId="0769FD86" w14:textId="77777777" w:rsidTr="00F13963">
        <w:trPr>
          <w:trHeight w:val="397"/>
        </w:trPr>
        <w:tc>
          <w:tcPr>
            <w:tcW w:w="6521" w:type="dxa"/>
            <w:tcBorders>
              <w:bottom w:val="single" w:sz="4" w:space="0" w:color="auto"/>
            </w:tcBorders>
          </w:tcPr>
          <w:p w14:paraId="2B830094" w14:textId="77777777" w:rsidR="00AF535D" w:rsidRPr="00450A67" w:rsidRDefault="00AF535D" w:rsidP="00F13963">
            <w:pPr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450A67">
              <w:rPr>
                <w:rFonts w:ascii="Times New Roman" w:hAnsi="Times New Roman" w:cs="Times New Roman"/>
                <w:sz w:val="24"/>
                <w:szCs w:val="24"/>
              </w:rPr>
              <w:t>Flavoring agent</w:t>
            </w:r>
          </w:p>
        </w:tc>
        <w:tc>
          <w:tcPr>
            <w:tcW w:w="2495" w:type="dxa"/>
            <w:tcBorders>
              <w:bottom w:val="single" w:sz="4" w:space="0" w:color="auto"/>
            </w:tcBorders>
          </w:tcPr>
          <w:p w14:paraId="5BB9F146" w14:textId="77777777" w:rsidR="00AF535D" w:rsidRPr="00450A67" w:rsidRDefault="00AF535D" w:rsidP="00F139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A67">
              <w:rPr>
                <w:rFonts w:ascii="Times New Roman" w:hAnsi="Times New Roman" w:cs="Times New Roman"/>
                <w:sz w:val="24"/>
                <w:szCs w:val="24"/>
              </w:rPr>
              <w:t>0.003</w:t>
            </w:r>
          </w:p>
        </w:tc>
      </w:tr>
      <w:tr w:rsidR="00AF535D" w:rsidRPr="00450A67" w14:paraId="6DE92D47" w14:textId="77777777" w:rsidTr="00F13963">
        <w:trPr>
          <w:trHeight w:val="510"/>
        </w:trPr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2FB129" w14:textId="77777777" w:rsidR="00AF535D" w:rsidRPr="00450A67" w:rsidRDefault="00AF535D" w:rsidP="00F139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0A67">
              <w:rPr>
                <w:rFonts w:ascii="Times New Roman" w:hAnsi="Times New Roman" w:cs="Times New Roman"/>
                <w:sz w:val="24"/>
                <w:szCs w:val="24"/>
              </w:rPr>
              <w:t>Chemical composition</w:t>
            </w:r>
            <w:r w:rsidRPr="00450A6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5</w:t>
            </w:r>
          </w:p>
        </w:tc>
        <w:tc>
          <w:tcPr>
            <w:tcW w:w="24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AC1D34" w14:textId="77777777" w:rsidR="00AF535D" w:rsidRPr="00450A67" w:rsidRDefault="00AF535D" w:rsidP="00F139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535D" w:rsidRPr="00450A67" w14:paraId="08CC570A" w14:textId="77777777" w:rsidTr="00F13963">
        <w:trPr>
          <w:trHeight w:val="397"/>
        </w:trPr>
        <w:tc>
          <w:tcPr>
            <w:tcW w:w="6521" w:type="dxa"/>
            <w:tcBorders>
              <w:top w:val="single" w:sz="4" w:space="0" w:color="auto"/>
            </w:tcBorders>
          </w:tcPr>
          <w:p w14:paraId="257AF162" w14:textId="77777777" w:rsidR="00AF535D" w:rsidRPr="00450A67" w:rsidRDefault="00AF535D" w:rsidP="00F139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0A67">
              <w:rPr>
                <w:rFonts w:ascii="Times New Roman" w:hAnsi="Times New Roman" w:cs="Times New Roman"/>
                <w:sz w:val="24"/>
                <w:szCs w:val="24"/>
              </w:rPr>
              <w:t>DM</w:t>
            </w:r>
          </w:p>
        </w:tc>
        <w:tc>
          <w:tcPr>
            <w:tcW w:w="2495" w:type="dxa"/>
            <w:tcBorders>
              <w:top w:val="single" w:sz="4" w:space="0" w:color="auto"/>
            </w:tcBorders>
          </w:tcPr>
          <w:p w14:paraId="788B085A" w14:textId="77777777" w:rsidR="00AF535D" w:rsidRPr="00450A67" w:rsidRDefault="00AF535D" w:rsidP="00F139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A67">
              <w:rPr>
                <w:rFonts w:ascii="Times New Roman" w:hAnsi="Times New Roman" w:cs="Times New Roman"/>
                <w:sz w:val="24"/>
                <w:szCs w:val="24"/>
              </w:rPr>
              <w:t>46.7 ± 2.05</w:t>
            </w:r>
          </w:p>
        </w:tc>
      </w:tr>
      <w:tr w:rsidR="00AF535D" w:rsidRPr="00450A67" w14:paraId="1CF7C25D" w14:textId="77777777" w:rsidTr="00F13963">
        <w:trPr>
          <w:trHeight w:val="397"/>
        </w:trPr>
        <w:tc>
          <w:tcPr>
            <w:tcW w:w="6521" w:type="dxa"/>
          </w:tcPr>
          <w:p w14:paraId="2233D54E" w14:textId="77777777" w:rsidR="00AF535D" w:rsidRPr="00450A67" w:rsidRDefault="00AF535D" w:rsidP="00F13963">
            <w:pPr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450A67">
              <w:rPr>
                <w:rFonts w:ascii="Times New Roman" w:hAnsi="Times New Roman" w:cs="Times New Roman"/>
                <w:sz w:val="24"/>
                <w:szCs w:val="24"/>
              </w:rPr>
              <w:t>OM, % of DM</w:t>
            </w:r>
          </w:p>
        </w:tc>
        <w:tc>
          <w:tcPr>
            <w:tcW w:w="2495" w:type="dxa"/>
          </w:tcPr>
          <w:p w14:paraId="398ACD6E" w14:textId="77777777" w:rsidR="00AF535D" w:rsidRPr="00450A67" w:rsidRDefault="00AF535D" w:rsidP="00F139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A67">
              <w:rPr>
                <w:rFonts w:ascii="Times New Roman" w:hAnsi="Times New Roman" w:cs="Times New Roman"/>
                <w:sz w:val="24"/>
                <w:szCs w:val="24"/>
              </w:rPr>
              <w:t>92.9 ± 0.43</w:t>
            </w:r>
          </w:p>
        </w:tc>
      </w:tr>
      <w:tr w:rsidR="00AF535D" w:rsidRPr="00450A67" w14:paraId="6C0F6BF1" w14:textId="77777777" w:rsidTr="00F13963">
        <w:trPr>
          <w:trHeight w:val="397"/>
        </w:trPr>
        <w:tc>
          <w:tcPr>
            <w:tcW w:w="6521" w:type="dxa"/>
          </w:tcPr>
          <w:p w14:paraId="67E8359C" w14:textId="77777777" w:rsidR="00AF535D" w:rsidRPr="00450A67" w:rsidRDefault="00AF535D" w:rsidP="00F13963">
            <w:pPr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450A67">
              <w:rPr>
                <w:rFonts w:ascii="Times New Roman" w:hAnsi="Times New Roman" w:cs="Times New Roman"/>
                <w:sz w:val="24"/>
                <w:szCs w:val="24"/>
              </w:rPr>
              <w:t>CP, % of DM</w:t>
            </w:r>
          </w:p>
        </w:tc>
        <w:tc>
          <w:tcPr>
            <w:tcW w:w="2495" w:type="dxa"/>
          </w:tcPr>
          <w:p w14:paraId="525D9AFB" w14:textId="77777777" w:rsidR="00AF535D" w:rsidRPr="00450A67" w:rsidRDefault="00AF535D" w:rsidP="00F139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A67">
              <w:rPr>
                <w:rFonts w:ascii="Times New Roman" w:hAnsi="Times New Roman" w:cs="Times New Roman"/>
                <w:sz w:val="24"/>
                <w:szCs w:val="24"/>
              </w:rPr>
              <w:t>11.7 ± 0.25</w:t>
            </w:r>
          </w:p>
        </w:tc>
      </w:tr>
      <w:tr w:rsidR="00AF535D" w:rsidRPr="00450A67" w14:paraId="551C107F" w14:textId="77777777" w:rsidTr="00F13963">
        <w:trPr>
          <w:trHeight w:val="397"/>
        </w:trPr>
        <w:tc>
          <w:tcPr>
            <w:tcW w:w="6521" w:type="dxa"/>
          </w:tcPr>
          <w:p w14:paraId="26ACF7CF" w14:textId="77777777" w:rsidR="00AF535D" w:rsidRPr="00450A67" w:rsidRDefault="00AF535D" w:rsidP="00F13963">
            <w:pPr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450A67">
              <w:rPr>
                <w:rFonts w:ascii="Times New Roman" w:hAnsi="Times New Roman" w:cs="Times New Roman"/>
                <w:sz w:val="24"/>
                <w:szCs w:val="24"/>
              </w:rPr>
              <w:t>NDF, % of DM</w:t>
            </w:r>
          </w:p>
        </w:tc>
        <w:tc>
          <w:tcPr>
            <w:tcW w:w="2495" w:type="dxa"/>
          </w:tcPr>
          <w:p w14:paraId="54AB9265" w14:textId="77777777" w:rsidR="00AF535D" w:rsidRPr="00450A67" w:rsidRDefault="00AF535D" w:rsidP="00F139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A67">
              <w:rPr>
                <w:rFonts w:ascii="Times New Roman" w:hAnsi="Times New Roman" w:cs="Times New Roman"/>
                <w:sz w:val="24"/>
                <w:szCs w:val="24"/>
              </w:rPr>
              <w:t>37.6 ± 1.31</w:t>
            </w:r>
          </w:p>
        </w:tc>
      </w:tr>
      <w:tr w:rsidR="00AF535D" w:rsidRPr="00450A67" w14:paraId="5D914739" w14:textId="77777777" w:rsidTr="00F13963">
        <w:trPr>
          <w:trHeight w:val="397"/>
        </w:trPr>
        <w:tc>
          <w:tcPr>
            <w:tcW w:w="6521" w:type="dxa"/>
          </w:tcPr>
          <w:p w14:paraId="30B1AFE1" w14:textId="77777777" w:rsidR="00AF535D" w:rsidRPr="00450A67" w:rsidRDefault="00AF535D" w:rsidP="00F13963">
            <w:pPr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450A67">
              <w:rPr>
                <w:rFonts w:ascii="Times New Roman" w:hAnsi="Times New Roman" w:cs="Times New Roman"/>
                <w:sz w:val="24"/>
                <w:szCs w:val="24"/>
              </w:rPr>
              <w:t>ADF, % of DM</w:t>
            </w:r>
          </w:p>
        </w:tc>
        <w:tc>
          <w:tcPr>
            <w:tcW w:w="2495" w:type="dxa"/>
          </w:tcPr>
          <w:p w14:paraId="2BB5191D" w14:textId="77777777" w:rsidR="00AF535D" w:rsidRPr="00450A67" w:rsidRDefault="00AF535D" w:rsidP="00F139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A67">
              <w:rPr>
                <w:rFonts w:ascii="Times New Roman" w:hAnsi="Times New Roman" w:cs="Times New Roman"/>
                <w:sz w:val="24"/>
                <w:szCs w:val="24"/>
              </w:rPr>
              <w:t>20.6 ± 0.55</w:t>
            </w:r>
          </w:p>
        </w:tc>
      </w:tr>
      <w:tr w:rsidR="00AF535D" w:rsidRPr="00450A67" w14:paraId="774E0011" w14:textId="77777777" w:rsidTr="00F13963">
        <w:trPr>
          <w:trHeight w:val="397"/>
        </w:trPr>
        <w:tc>
          <w:tcPr>
            <w:tcW w:w="6521" w:type="dxa"/>
          </w:tcPr>
          <w:p w14:paraId="29663FCF" w14:textId="77777777" w:rsidR="00AF535D" w:rsidRPr="00450A67" w:rsidRDefault="00AF535D" w:rsidP="00F13963">
            <w:pPr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450A67">
              <w:rPr>
                <w:rFonts w:ascii="Times New Roman" w:hAnsi="Times New Roman" w:cs="Times New Roman"/>
                <w:sz w:val="24"/>
                <w:szCs w:val="24"/>
              </w:rPr>
              <w:t>Starch, % of DM</w:t>
            </w:r>
          </w:p>
        </w:tc>
        <w:tc>
          <w:tcPr>
            <w:tcW w:w="2495" w:type="dxa"/>
          </w:tcPr>
          <w:p w14:paraId="52AAA377" w14:textId="77777777" w:rsidR="00AF535D" w:rsidRPr="00450A67" w:rsidRDefault="00AF535D" w:rsidP="00F139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A67">
              <w:rPr>
                <w:rFonts w:ascii="Times New Roman" w:hAnsi="Times New Roman" w:cs="Times New Roman"/>
                <w:sz w:val="24"/>
                <w:szCs w:val="24"/>
              </w:rPr>
              <w:t>31.8 ± 1.03</w:t>
            </w:r>
          </w:p>
        </w:tc>
      </w:tr>
      <w:tr w:rsidR="00AF535D" w:rsidRPr="00450A67" w14:paraId="77BA602E" w14:textId="77777777" w:rsidTr="00F13963">
        <w:trPr>
          <w:trHeight w:val="74"/>
        </w:trPr>
        <w:tc>
          <w:tcPr>
            <w:tcW w:w="6521" w:type="dxa"/>
          </w:tcPr>
          <w:p w14:paraId="06658557" w14:textId="77777777" w:rsidR="00AF535D" w:rsidRPr="00450A67" w:rsidRDefault="00AF535D" w:rsidP="00F13963">
            <w:pPr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450A67">
              <w:rPr>
                <w:rFonts w:ascii="Times New Roman" w:hAnsi="Times New Roman" w:cs="Times New Roman"/>
                <w:sz w:val="24"/>
                <w:szCs w:val="24"/>
              </w:rPr>
              <w:t>Fat, % of DM</w:t>
            </w:r>
          </w:p>
        </w:tc>
        <w:tc>
          <w:tcPr>
            <w:tcW w:w="2495" w:type="dxa"/>
          </w:tcPr>
          <w:p w14:paraId="7FB90323" w14:textId="77777777" w:rsidR="00AF535D" w:rsidRPr="00450A67" w:rsidRDefault="00AF535D" w:rsidP="00F139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A67">
              <w:rPr>
                <w:rFonts w:ascii="Times New Roman" w:hAnsi="Times New Roman" w:cs="Times New Roman"/>
                <w:sz w:val="24"/>
                <w:szCs w:val="24"/>
              </w:rPr>
              <w:t>2.7 ± 0.19</w:t>
            </w:r>
          </w:p>
        </w:tc>
      </w:tr>
    </w:tbl>
    <w:p w14:paraId="4408B853" w14:textId="77777777" w:rsidR="00AF535D" w:rsidRPr="00450A67" w:rsidRDefault="00AF535D" w:rsidP="00AF53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0A67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450A67">
        <w:rPr>
          <w:rFonts w:ascii="Times New Roman" w:hAnsi="Times New Roman" w:cs="Times New Roman"/>
          <w:sz w:val="24"/>
          <w:szCs w:val="24"/>
        </w:rPr>
        <w:t>All ingredients except barley silage and dry-rolled barley grain were provided as part of a pelleted supplement.</w:t>
      </w:r>
    </w:p>
    <w:p w14:paraId="1D942C7C" w14:textId="77777777" w:rsidR="00AF535D" w:rsidRPr="00450A67" w:rsidRDefault="00AF535D" w:rsidP="00AF53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0A67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450A67">
        <w:rPr>
          <w:rFonts w:ascii="Times New Roman" w:hAnsi="Times New Roman" w:cs="Times New Roman"/>
          <w:sz w:val="24"/>
          <w:szCs w:val="24"/>
        </w:rPr>
        <w:t xml:space="preserve">Each heifer received 2.69 mg/d of </w:t>
      </w:r>
      <w:proofErr w:type="spellStart"/>
      <w:r w:rsidRPr="00450A67">
        <w:rPr>
          <w:rFonts w:ascii="Times New Roman" w:hAnsi="Times New Roman" w:cs="Times New Roman"/>
          <w:sz w:val="24"/>
          <w:szCs w:val="24"/>
        </w:rPr>
        <w:t>melengesterol</w:t>
      </w:r>
      <w:proofErr w:type="spellEnd"/>
      <w:r w:rsidRPr="00450A67">
        <w:rPr>
          <w:rFonts w:ascii="Times New Roman" w:hAnsi="Times New Roman" w:cs="Times New Roman"/>
          <w:sz w:val="24"/>
          <w:szCs w:val="24"/>
        </w:rPr>
        <w:t xml:space="preserve"> acetate as a pellet to suppress estrous activity. Pellet contained MGA-100 premix (Pfizer Canada Inc., Kirkland, QC, Canada), 0.45%; ground barley grain, 95.99%; dried molasses, 2.51%; and flavoring agent, 0.05% (DM basis). It was fed at 600 g/animal daily (as-is basis).</w:t>
      </w:r>
    </w:p>
    <w:p w14:paraId="587B4CD7" w14:textId="77777777" w:rsidR="00AF535D" w:rsidRPr="00450A67" w:rsidRDefault="00AF535D" w:rsidP="00AF53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0A67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450A67">
        <w:rPr>
          <w:rFonts w:ascii="Times New Roman" w:hAnsi="Times New Roman" w:cs="Times New Roman"/>
          <w:sz w:val="24"/>
          <w:szCs w:val="24"/>
        </w:rPr>
        <w:t xml:space="preserve">Composition: DM, 34.5%; CP, 11.4%; NDF, 49.7%; ADF, 32.3%; starch, 16.1%; and GE, 5.6 </w:t>
      </w:r>
      <w:proofErr w:type="spellStart"/>
      <w:r w:rsidRPr="00450A67">
        <w:rPr>
          <w:rFonts w:ascii="Times New Roman" w:hAnsi="Times New Roman" w:cs="Times New Roman"/>
          <w:sz w:val="24"/>
          <w:szCs w:val="24"/>
        </w:rPr>
        <w:t>Mcal</w:t>
      </w:r>
      <w:proofErr w:type="spellEnd"/>
      <w:r w:rsidRPr="00450A67">
        <w:rPr>
          <w:rFonts w:ascii="Times New Roman" w:hAnsi="Times New Roman" w:cs="Times New Roman"/>
          <w:sz w:val="24"/>
          <w:szCs w:val="24"/>
        </w:rPr>
        <w:t>/kg.</w:t>
      </w:r>
    </w:p>
    <w:p w14:paraId="0D3FAC00" w14:textId="77777777" w:rsidR="00AF535D" w:rsidRPr="00450A67" w:rsidRDefault="00AF535D" w:rsidP="00AF535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50A67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Pr="00450A67">
        <w:rPr>
          <w:rFonts w:ascii="Times New Roman" w:hAnsi="Times New Roman" w:cs="Times New Roman"/>
          <w:sz w:val="24"/>
          <w:szCs w:val="24"/>
        </w:rPr>
        <w:t>Feedlot vitamin-mineral premix contained CaCO</w:t>
      </w:r>
      <w:r w:rsidRPr="00450A67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450A67">
        <w:rPr>
          <w:rFonts w:ascii="Times New Roman" w:hAnsi="Times New Roman" w:cs="Times New Roman"/>
          <w:sz w:val="24"/>
          <w:szCs w:val="24"/>
        </w:rPr>
        <w:t>, 35.01%; CuSO</w:t>
      </w:r>
      <w:r w:rsidRPr="00450A67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450A67">
        <w:rPr>
          <w:rFonts w:ascii="Times New Roman" w:hAnsi="Times New Roman" w:cs="Times New Roman"/>
          <w:sz w:val="24"/>
          <w:szCs w:val="24"/>
        </w:rPr>
        <w:t>, 10.37%; ZnSO</w:t>
      </w:r>
      <w:r w:rsidRPr="00450A67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450A67">
        <w:rPr>
          <w:rFonts w:ascii="Times New Roman" w:hAnsi="Times New Roman" w:cs="Times New Roman"/>
          <w:sz w:val="24"/>
          <w:szCs w:val="24"/>
        </w:rPr>
        <w:t xml:space="preserve">, 28.23%; Ethylenediamine </w:t>
      </w:r>
      <w:proofErr w:type="spellStart"/>
      <w:r w:rsidRPr="00450A67">
        <w:rPr>
          <w:rFonts w:ascii="Times New Roman" w:hAnsi="Times New Roman" w:cs="Times New Roman"/>
          <w:sz w:val="24"/>
          <w:szCs w:val="24"/>
        </w:rPr>
        <w:t>dihydriodide</w:t>
      </w:r>
      <w:proofErr w:type="spellEnd"/>
      <w:r w:rsidRPr="00450A67">
        <w:rPr>
          <w:rFonts w:ascii="Times New Roman" w:hAnsi="Times New Roman" w:cs="Times New Roman"/>
          <w:sz w:val="24"/>
          <w:szCs w:val="24"/>
        </w:rPr>
        <w:t xml:space="preserve"> (80% concentration), 0.15%; selenium 1% (10,000 mg Se/kg), 5.01%; CoSO4, 0.1%; MnSO</w:t>
      </w:r>
      <w:r w:rsidRPr="00450A67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450A67">
        <w:rPr>
          <w:rFonts w:ascii="Times New Roman" w:hAnsi="Times New Roman" w:cs="Times New Roman"/>
          <w:sz w:val="24"/>
          <w:szCs w:val="24"/>
        </w:rPr>
        <w:t>, 14.54%; vitamin A (500,000,000 IU/kg), 1.71%; vitamin D (500,000,000 IU/ kg), 0.17%; and vitamin E (500,000 IU/kg), 4.7%.</w:t>
      </w:r>
    </w:p>
    <w:p w14:paraId="5EB631F2" w14:textId="77777777" w:rsidR="00AF535D" w:rsidRPr="00450A67" w:rsidRDefault="00AF535D" w:rsidP="00AF53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0A67">
        <w:rPr>
          <w:rFonts w:ascii="Times New Roman" w:hAnsi="Times New Roman" w:cs="Times New Roman"/>
          <w:sz w:val="24"/>
          <w:szCs w:val="24"/>
          <w:vertAlign w:val="superscript"/>
        </w:rPr>
        <w:t>5</w:t>
      </w:r>
      <w:r w:rsidRPr="00450A67">
        <w:rPr>
          <w:rFonts w:ascii="Times New Roman" w:hAnsi="Times New Roman" w:cs="Times New Roman"/>
          <w:sz w:val="24"/>
          <w:szCs w:val="24"/>
        </w:rPr>
        <w:t xml:space="preserve">Mean ± SD; </w:t>
      </w:r>
      <w:r w:rsidRPr="003E46C0"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Pr="00450A67">
        <w:rPr>
          <w:rFonts w:ascii="Times New Roman" w:hAnsi="Times New Roman" w:cs="Times New Roman"/>
          <w:sz w:val="24"/>
          <w:szCs w:val="24"/>
        </w:rPr>
        <w:t xml:space="preserve"> = 4</w:t>
      </w:r>
    </w:p>
    <w:p w14:paraId="73464746" w14:textId="75C65317" w:rsidR="00C01C57" w:rsidRDefault="00C01C57" w:rsidP="00C01C57">
      <w:pPr>
        <w:widowControl/>
        <w:wordWrap/>
        <w:autoSpaceDE/>
        <w:spacing w:after="0"/>
        <w:rPr>
          <w:rFonts w:ascii="Times New Roman" w:hAnsi="Times New Roman" w:cs="Times New Roman"/>
          <w:sz w:val="24"/>
          <w:szCs w:val="24"/>
        </w:rPr>
      </w:pPr>
      <w:r w:rsidRPr="00450A67">
        <w:rPr>
          <w:rFonts w:ascii="Times New Roman" w:hAnsi="Times New Roman" w:cs="Times New Roman"/>
          <w:sz w:val="24"/>
          <w:szCs w:val="24"/>
        </w:rPr>
        <w:t xml:space="preserve">*This table was reproduced from Romero-Pérez et al. </w:t>
      </w:r>
      <w:sdt>
        <w:sdtPr>
          <w:rPr>
            <w:rFonts w:ascii="Times New Roman" w:hAnsi="Times New Roman" w:cs="Times New Roman"/>
            <w:color w:val="000000"/>
            <w:sz w:val="24"/>
            <w:szCs w:val="24"/>
          </w:rPr>
          <w:tag w:val="MENDELEY_CITATION_v3_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"/>
          <w:id w:val="-1463957443"/>
          <w:placeholder>
            <w:docPart w:val="FF9CEDD598A1448BAB5AF33B722419BF"/>
          </w:placeholder>
        </w:sdtPr>
        <w:sdtContent>
          <w:r w:rsidRPr="00EA2CB2">
            <w:rPr>
              <w:rFonts w:ascii="Times New Roman" w:hAnsi="Times New Roman" w:cs="Times New Roman"/>
              <w:color w:val="000000"/>
              <w:sz w:val="24"/>
              <w:szCs w:val="24"/>
            </w:rPr>
            <w:t>[1</w:t>
          </w:r>
          <w:r w:rsidR="003E46C0">
            <w:rPr>
              <w:rFonts w:ascii="Times New Roman" w:eastAsia="等线" w:hAnsi="Times New Roman" w:cs="Times New Roman" w:hint="eastAsia"/>
              <w:color w:val="000000"/>
              <w:sz w:val="24"/>
              <w:szCs w:val="24"/>
              <w:lang w:eastAsia="zh-CN"/>
            </w:rPr>
            <w:t>3</w:t>
          </w:r>
          <w:r w:rsidRPr="00EA2CB2">
            <w:rPr>
              <w:rFonts w:ascii="Times New Roman" w:hAnsi="Times New Roman" w:cs="Times New Roman"/>
              <w:color w:val="000000"/>
              <w:sz w:val="24"/>
              <w:szCs w:val="24"/>
            </w:rPr>
            <w:t>]</w:t>
          </w:r>
        </w:sdtContent>
      </w:sdt>
      <w:r w:rsidRPr="00450A67">
        <w:rPr>
          <w:rFonts w:ascii="Times New Roman" w:hAnsi="Times New Roman" w:cs="Times New Roman"/>
          <w:sz w:val="24"/>
          <w:szCs w:val="24"/>
        </w:rPr>
        <w:t>.</w:t>
      </w:r>
    </w:p>
    <w:p w14:paraId="3653BC53" w14:textId="77777777" w:rsidR="00802A09" w:rsidRDefault="00802A09">
      <w:pPr>
        <w:widowControl/>
        <w:wordWrap/>
        <w:autoSpaceDE/>
        <w:autoSpaceDN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726EA7A" w14:textId="34DB4D1F" w:rsidR="00AF535D" w:rsidRPr="00450A67" w:rsidRDefault="00AF535D" w:rsidP="00AF53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1" w:name="_Hlk180676537"/>
      <w:r w:rsidRPr="003E46C0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Table </w:t>
      </w:r>
      <w:r w:rsidR="00C004CD" w:rsidRPr="003E46C0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3E46C0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450A67">
        <w:rPr>
          <w:rFonts w:ascii="Times New Roman" w:hAnsi="Times New Roman" w:cs="Times New Roman"/>
          <w:sz w:val="24"/>
          <w:szCs w:val="24"/>
        </w:rPr>
        <w:t xml:space="preserve"> Ingredient and chemical composition of the basal diet </w:t>
      </w:r>
      <w:r w:rsidR="00372AED" w:rsidRPr="00450A67">
        <w:rPr>
          <w:rFonts w:ascii="Times New Roman" w:hAnsi="Times New Roman" w:cs="Times New Roman"/>
          <w:sz w:val="24"/>
          <w:szCs w:val="24"/>
        </w:rPr>
        <w:t>in long-ter</w:t>
      </w:r>
      <w:r w:rsidR="0084770E" w:rsidRPr="00450A67">
        <w:rPr>
          <w:rFonts w:ascii="Times New Roman" w:hAnsi="Times New Roman" w:cs="Times New Roman"/>
          <w:sz w:val="24"/>
          <w:szCs w:val="24"/>
        </w:rPr>
        <w:t>m</w:t>
      </w:r>
      <w:r w:rsidR="00372AED" w:rsidRPr="00450A67">
        <w:rPr>
          <w:rFonts w:ascii="Times New Roman" w:hAnsi="Times New Roman" w:cs="Times New Roman"/>
          <w:sz w:val="24"/>
          <w:szCs w:val="24"/>
        </w:rPr>
        <w:t xml:space="preserve"> study</w:t>
      </w:r>
      <w:r w:rsidRPr="00450A67">
        <w:rPr>
          <w:rFonts w:ascii="Times New Roman" w:hAnsi="Times New Roman" w:cs="Times New Roman"/>
          <w:sz w:val="24"/>
          <w:szCs w:val="24"/>
        </w:rPr>
        <w:t>*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21"/>
        <w:gridCol w:w="2495"/>
      </w:tblGrid>
      <w:tr w:rsidR="00AF535D" w:rsidRPr="003E46C0" w14:paraId="4B8E0307" w14:textId="77777777" w:rsidTr="00F13963">
        <w:trPr>
          <w:trHeight w:val="510"/>
        </w:trPr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bookmarkEnd w:id="1"/>
          <w:p w14:paraId="6AFE20DC" w14:textId="77777777" w:rsidR="00AF535D" w:rsidRPr="003E46C0" w:rsidRDefault="00AF535D" w:rsidP="00F1396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46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Item</w:t>
            </w:r>
          </w:p>
        </w:tc>
        <w:tc>
          <w:tcPr>
            <w:tcW w:w="24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3F9042" w14:textId="77777777" w:rsidR="00AF535D" w:rsidRPr="003E46C0" w:rsidRDefault="00AF535D" w:rsidP="00F1396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46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 of DM</w:t>
            </w:r>
          </w:p>
        </w:tc>
      </w:tr>
      <w:tr w:rsidR="00AF535D" w:rsidRPr="00450A67" w14:paraId="1F14AB7C" w14:textId="77777777" w:rsidTr="00F13963">
        <w:trPr>
          <w:trHeight w:val="397"/>
        </w:trPr>
        <w:tc>
          <w:tcPr>
            <w:tcW w:w="6521" w:type="dxa"/>
            <w:tcBorders>
              <w:top w:val="single" w:sz="4" w:space="0" w:color="auto"/>
            </w:tcBorders>
          </w:tcPr>
          <w:p w14:paraId="2216EF39" w14:textId="77777777" w:rsidR="00AF535D" w:rsidRPr="00450A67" w:rsidRDefault="00AF535D" w:rsidP="00F139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0A67">
              <w:rPr>
                <w:rFonts w:ascii="Times New Roman" w:hAnsi="Times New Roman" w:cs="Times New Roman"/>
                <w:sz w:val="24"/>
                <w:szCs w:val="24"/>
              </w:rPr>
              <w:t>Ingredient</w:t>
            </w:r>
            <w:r w:rsidRPr="00450A6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495" w:type="dxa"/>
            <w:tcBorders>
              <w:top w:val="single" w:sz="4" w:space="0" w:color="auto"/>
            </w:tcBorders>
          </w:tcPr>
          <w:p w14:paraId="64E422B7" w14:textId="77777777" w:rsidR="00AF535D" w:rsidRPr="00450A67" w:rsidRDefault="00AF535D" w:rsidP="00F139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535D" w:rsidRPr="00450A67" w14:paraId="75D51B90" w14:textId="77777777" w:rsidTr="00F13963">
        <w:trPr>
          <w:trHeight w:val="397"/>
        </w:trPr>
        <w:tc>
          <w:tcPr>
            <w:tcW w:w="6521" w:type="dxa"/>
          </w:tcPr>
          <w:p w14:paraId="77038830" w14:textId="77777777" w:rsidR="00AF535D" w:rsidRPr="00450A67" w:rsidRDefault="00AF535D" w:rsidP="00F13963">
            <w:pPr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450A67">
              <w:rPr>
                <w:rFonts w:ascii="Times New Roman" w:hAnsi="Times New Roman" w:cs="Times New Roman"/>
                <w:sz w:val="24"/>
                <w:szCs w:val="24"/>
              </w:rPr>
              <w:t>Barley silage</w:t>
            </w:r>
            <w:r w:rsidRPr="00450A6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495" w:type="dxa"/>
          </w:tcPr>
          <w:p w14:paraId="5D8C98F7" w14:textId="77777777" w:rsidR="00AF535D" w:rsidRPr="00450A67" w:rsidRDefault="00AF535D" w:rsidP="00F139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A67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AF535D" w:rsidRPr="00450A67" w14:paraId="4365876A" w14:textId="77777777" w:rsidTr="00F13963">
        <w:trPr>
          <w:trHeight w:val="397"/>
        </w:trPr>
        <w:tc>
          <w:tcPr>
            <w:tcW w:w="6521" w:type="dxa"/>
          </w:tcPr>
          <w:p w14:paraId="0B8F495E" w14:textId="77777777" w:rsidR="00AF535D" w:rsidRPr="00450A67" w:rsidRDefault="00AF535D" w:rsidP="00F13963">
            <w:pPr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450A67">
              <w:rPr>
                <w:rFonts w:ascii="Times New Roman" w:hAnsi="Times New Roman" w:cs="Times New Roman"/>
                <w:sz w:val="24"/>
                <w:szCs w:val="24"/>
              </w:rPr>
              <w:t>Barley grain, dry rolled</w:t>
            </w:r>
          </w:p>
        </w:tc>
        <w:tc>
          <w:tcPr>
            <w:tcW w:w="2495" w:type="dxa"/>
          </w:tcPr>
          <w:p w14:paraId="12FE5DEA" w14:textId="77777777" w:rsidR="00AF535D" w:rsidRPr="00450A67" w:rsidRDefault="00AF535D" w:rsidP="00F139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A67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AF535D" w:rsidRPr="00450A67" w14:paraId="5FC07E99" w14:textId="77777777" w:rsidTr="00F13963">
        <w:trPr>
          <w:trHeight w:val="397"/>
        </w:trPr>
        <w:tc>
          <w:tcPr>
            <w:tcW w:w="6521" w:type="dxa"/>
          </w:tcPr>
          <w:p w14:paraId="2908CA32" w14:textId="77777777" w:rsidR="00AF535D" w:rsidRPr="00450A67" w:rsidRDefault="00AF535D" w:rsidP="00F13963">
            <w:pPr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450A67">
              <w:rPr>
                <w:rFonts w:ascii="Times New Roman" w:hAnsi="Times New Roman" w:cs="Times New Roman"/>
                <w:sz w:val="24"/>
                <w:szCs w:val="24"/>
              </w:rPr>
              <w:t>Barley grain, ground</w:t>
            </w:r>
          </w:p>
        </w:tc>
        <w:tc>
          <w:tcPr>
            <w:tcW w:w="2495" w:type="dxa"/>
          </w:tcPr>
          <w:p w14:paraId="5141AE17" w14:textId="77777777" w:rsidR="00AF535D" w:rsidRPr="00450A67" w:rsidRDefault="00AF535D" w:rsidP="00F139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A67">
              <w:rPr>
                <w:rFonts w:ascii="Times New Roman" w:hAnsi="Times New Roman" w:cs="Times New Roman"/>
                <w:sz w:val="24"/>
                <w:szCs w:val="24"/>
              </w:rPr>
              <w:t>2.688</w:t>
            </w:r>
          </w:p>
        </w:tc>
      </w:tr>
      <w:tr w:rsidR="00AF535D" w:rsidRPr="00450A67" w14:paraId="238DCCEC" w14:textId="77777777" w:rsidTr="00F13963">
        <w:trPr>
          <w:trHeight w:val="397"/>
        </w:trPr>
        <w:tc>
          <w:tcPr>
            <w:tcW w:w="6521" w:type="dxa"/>
          </w:tcPr>
          <w:p w14:paraId="76C5900A" w14:textId="77777777" w:rsidR="00AF535D" w:rsidRPr="00450A67" w:rsidRDefault="00AF535D" w:rsidP="00F13963">
            <w:pPr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450A67">
              <w:rPr>
                <w:rFonts w:ascii="Times New Roman" w:hAnsi="Times New Roman" w:cs="Times New Roman"/>
                <w:sz w:val="24"/>
                <w:szCs w:val="24"/>
              </w:rPr>
              <w:t>Calcium carbonate</w:t>
            </w:r>
          </w:p>
        </w:tc>
        <w:tc>
          <w:tcPr>
            <w:tcW w:w="2495" w:type="dxa"/>
          </w:tcPr>
          <w:p w14:paraId="1433D562" w14:textId="77777777" w:rsidR="00AF535D" w:rsidRPr="00450A67" w:rsidRDefault="00AF535D" w:rsidP="00F139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A67">
              <w:rPr>
                <w:rFonts w:ascii="Times New Roman" w:hAnsi="Times New Roman" w:cs="Times New Roman"/>
                <w:sz w:val="24"/>
                <w:szCs w:val="24"/>
              </w:rPr>
              <w:t>1.374</w:t>
            </w:r>
          </w:p>
        </w:tc>
      </w:tr>
      <w:tr w:rsidR="00AF535D" w:rsidRPr="00450A67" w14:paraId="5ACAA7EA" w14:textId="77777777" w:rsidTr="00F13963">
        <w:trPr>
          <w:trHeight w:val="397"/>
        </w:trPr>
        <w:tc>
          <w:tcPr>
            <w:tcW w:w="6521" w:type="dxa"/>
          </w:tcPr>
          <w:p w14:paraId="11FB35AE" w14:textId="77777777" w:rsidR="00AF535D" w:rsidRPr="00450A67" w:rsidRDefault="00AF535D" w:rsidP="00F13963">
            <w:pPr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450A67">
              <w:rPr>
                <w:rFonts w:ascii="Times New Roman" w:hAnsi="Times New Roman" w:cs="Times New Roman"/>
                <w:sz w:val="24"/>
                <w:szCs w:val="24"/>
              </w:rPr>
              <w:t>Canola meal</w:t>
            </w:r>
          </w:p>
        </w:tc>
        <w:tc>
          <w:tcPr>
            <w:tcW w:w="2495" w:type="dxa"/>
          </w:tcPr>
          <w:p w14:paraId="6D4713AC" w14:textId="77777777" w:rsidR="00AF535D" w:rsidRPr="00450A67" w:rsidRDefault="00AF535D" w:rsidP="00F139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A67">
              <w:rPr>
                <w:rFonts w:ascii="Times New Roman" w:hAnsi="Times New Roman" w:cs="Times New Roman"/>
                <w:sz w:val="24"/>
                <w:szCs w:val="24"/>
              </w:rPr>
              <w:t>0.500</w:t>
            </w:r>
          </w:p>
        </w:tc>
      </w:tr>
      <w:tr w:rsidR="00AF535D" w:rsidRPr="00450A67" w14:paraId="3A7CD435" w14:textId="77777777" w:rsidTr="00F13963">
        <w:trPr>
          <w:trHeight w:val="397"/>
        </w:trPr>
        <w:tc>
          <w:tcPr>
            <w:tcW w:w="6521" w:type="dxa"/>
          </w:tcPr>
          <w:p w14:paraId="2B98B4B8" w14:textId="77777777" w:rsidR="00AF535D" w:rsidRPr="00450A67" w:rsidRDefault="00AF535D" w:rsidP="00F13963">
            <w:pPr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450A67">
              <w:rPr>
                <w:rFonts w:ascii="Times New Roman" w:hAnsi="Times New Roman" w:cs="Times New Roman"/>
                <w:sz w:val="24"/>
                <w:szCs w:val="24"/>
              </w:rPr>
              <w:t>Salt</w:t>
            </w:r>
          </w:p>
        </w:tc>
        <w:tc>
          <w:tcPr>
            <w:tcW w:w="2495" w:type="dxa"/>
          </w:tcPr>
          <w:p w14:paraId="1C59C239" w14:textId="77777777" w:rsidR="00AF535D" w:rsidRPr="00450A67" w:rsidRDefault="00AF535D" w:rsidP="00F139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A67">
              <w:rPr>
                <w:rFonts w:ascii="Times New Roman" w:hAnsi="Times New Roman" w:cs="Times New Roman"/>
                <w:sz w:val="24"/>
                <w:szCs w:val="24"/>
              </w:rPr>
              <w:t>0.158</w:t>
            </w:r>
          </w:p>
        </w:tc>
      </w:tr>
      <w:tr w:rsidR="00AF535D" w:rsidRPr="00450A67" w14:paraId="3EBBB85A" w14:textId="77777777" w:rsidTr="00F13963">
        <w:trPr>
          <w:trHeight w:val="397"/>
        </w:trPr>
        <w:tc>
          <w:tcPr>
            <w:tcW w:w="6521" w:type="dxa"/>
          </w:tcPr>
          <w:p w14:paraId="61E5C460" w14:textId="77777777" w:rsidR="00AF535D" w:rsidRPr="00450A67" w:rsidRDefault="00AF535D" w:rsidP="00F13963">
            <w:pPr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450A67">
              <w:rPr>
                <w:rFonts w:ascii="Times New Roman" w:hAnsi="Times New Roman" w:cs="Times New Roman"/>
                <w:sz w:val="24"/>
                <w:szCs w:val="24"/>
              </w:rPr>
              <w:t>Urea</w:t>
            </w:r>
          </w:p>
        </w:tc>
        <w:tc>
          <w:tcPr>
            <w:tcW w:w="2495" w:type="dxa"/>
          </w:tcPr>
          <w:p w14:paraId="46AB8FE2" w14:textId="77777777" w:rsidR="00AF535D" w:rsidRPr="00450A67" w:rsidRDefault="00AF535D" w:rsidP="00F139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A67">
              <w:rPr>
                <w:rFonts w:ascii="Times New Roman" w:hAnsi="Times New Roman" w:cs="Times New Roman"/>
                <w:sz w:val="24"/>
                <w:szCs w:val="24"/>
              </w:rPr>
              <w:t>0.110</w:t>
            </w:r>
          </w:p>
        </w:tc>
      </w:tr>
      <w:tr w:rsidR="00AF535D" w:rsidRPr="00450A67" w14:paraId="2C62EE9B" w14:textId="77777777" w:rsidTr="00F13963">
        <w:trPr>
          <w:trHeight w:val="397"/>
        </w:trPr>
        <w:tc>
          <w:tcPr>
            <w:tcW w:w="6521" w:type="dxa"/>
          </w:tcPr>
          <w:p w14:paraId="429C3A13" w14:textId="77777777" w:rsidR="00AF535D" w:rsidRPr="00450A67" w:rsidRDefault="00AF535D" w:rsidP="00F13963">
            <w:pPr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450A67">
              <w:rPr>
                <w:rFonts w:ascii="Times New Roman" w:hAnsi="Times New Roman" w:cs="Times New Roman"/>
                <w:sz w:val="24"/>
                <w:szCs w:val="24"/>
              </w:rPr>
              <w:t>Molasses, dried</w:t>
            </w:r>
          </w:p>
        </w:tc>
        <w:tc>
          <w:tcPr>
            <w:tcW w:w="2495" w:type="dxa"/>
          </w:tcPr>
          <w:p w14:paraId="7E6CBB86" w14:textId="77777777" w:rsidR="00AF535D" w:rsidRPr="00450A67" w:rsidRDefault="00AF535D" w:rsidP="00F139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A67">
              <w:rPr>
                <w:rFonts w:ascii="Times New Roman" w:hAnsi="Times New Roman" w:cs="Times New Roman"/>
                <w:sz w:val="24"/>
                <w:szCs w:val="24"/>
              </w:rPr>
              <w:t>0.108</w:t>
            </w:r>
          </w:p>
        </w:tc>
      </w:tr>
      <w:tr w:rsidR="00AF535D" w:rsidRPr="00450A67" w14:paraId="20084F52" w14:textId="77777777" w:rsidTr="00F13963">
        <w:trPr>
          <w:trHeight w:val="397"/>
        </w:trPr>
        <w:tc>
          <w:tcPr>
            <w:tcW w:w="6521" w:type="dxa"/>
          </w:tcPr>
          <w:p w14:paraId="6A686B93" w14:textId="77777777" w:rsidR="00AF535D" w:rsidRPr="00450A67" w:rsidRDefault="00AF535D" w:rsidP="00F13963">
            <w:pPr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450A67">
              <w:rPr>
                <w:rFonts w:ascii="Times New Roman" w:hAnsi="Times New Roman" w:cs="Times New Roman"/>
                <w:sz w:val="24"/>
                <w:szCs w:val="24"/>
              </w:rPr>
              <w:t>LRC feedlot vitamin-mineral premix</w:t>
            </w:r>
            <w:r w:rsidRPr="00450A6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2495" w:type="dxa"/>
          </w:tcPr>
          <w:p w14:paraId="42F3DA3E" w14:textId="77777777" w:rsidR="00AF535D" w:rsidRPr="00450A67" w:rsidRDefault="00AF535D" w:rsidP="00F139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A67">
              <w:rPr>
                <w:rFonts w:ascii="Times New Roman" w:hAnsi="Times New Roman" w:cs="Times New Roman"/>
                <w:sz w:val="24"/>
                <w:szCs w:val="24"/>
              </w:rPr>
              <w:t>0.055</w:t>
            </w:r>
          </w:p>
        </w:tc>
      </w:tr>
      <w:tr w:rsidR="00AF535D" w:rsidRPr="00450A67" w14:paraId="4E71206E" w14:textId="77777777" w:rsidTr="00F13963">
        <w:trPr>
          <w:trHeight w:val="397"/>
        </w:trPr>
        <w:tc>
          <w:tcPr>
            <w:tcW w:w="6521" w:type="dxa"/>
          </w:tcPr>
          <w:p w14:paraId="79D7CB9C" w14:textId="77777777" w:rsidR="00AF535D" w:rsidRPr="00450A67" w:rsidRDefault="00AF535D" w:rsidP="00F13963">
            <w:pPr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450A67">
              <w:rPr>
                <w:rFonts w:ascii="Times New Roman" w:hAnsi="Times New Roman" w:cs="Times New Roman"/>
                <w:sz w:val="24"/>
                <w:szCs w:val="24"/>
              </w:rPr>
              <w:t>Vitamin E (500,000 IU/kg)</w:t>
            </w:r>
          </w:p>
        </w:tc>
        <w:tc>
          <w:tcPr>
            <w:tcW w:w="2495" w:type="dxa"/>
          </w:tcPr>
          <w:p w14:paraId="66AB232B" w14:textId="77777777" w:rsidR="00AF535D" w:rsidRPr="00450A67" w:rsidRDefault="00AF535D" w:rsidP="00F139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A67">
              <w:rPr>
                <w:rFonts w:ascii="Times New Roman" w:hAnsi="Times New Roman" w:cs="Times New Roman"/>
                <w:sz w:val="24"/>
                <w:szCs w:val="24"/>
              </w:rPr>
              <w:t>0.004</w:t>
            </w:r>
          </w:p>
        </w:tc>
      </w:tr>
      <w:tr w:rsidR="00AF535D" w:rsidRPr="00450A67" w14:paraId="5ECDC903" w14:textId="77777777" w:rsidTr="00F13963">
        <w:trPr>
          <w:trHeight w:val="397"/>
        </w:trPr>
        <w:tc>
          <w:tcPr>
            <w:tcW w:w="6521" w:type="dxa"/>
            <w:tcBorders>
              <w:bottom w:val="single" w:sz="4" w:space="0" w:color="auto"/>
            </w:tcBorders>
          </w:tcPr>
          <w:p w14:paraId="64F606CF" w14:textId="77777777" w:rsidR="00AF535D" w:rsidRPr="00450A67" w:rsidRDefault="00AF535D" w:rsidP="00F13963">
            <w:pPr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450A67">
              <w:rPr>
                <w:rFonts w:ascii="Times New Roman" w:hAnsi="Times New Roman" w:cs="Times New Roman"/>
                <w:sz w:val="24"/>
                <w:szCs w:val="24"/>
              </w:rPr>
              <w:t>Flavoring agent</w:t>
            </w:r>
          </w:p>
        </w:tc>
        <w:tc>
          <w:tcPr>
            <w:tcW w:w="2495" w:type="dxa"/>
            <w:tcBorders>
              <w:bottom w:val="single" w:sz="4" w:space="0" w:color="auto"/>
            </w:tcBorders>
          </w:tcPr>
          <w:p w14:paraId="4D700DC9" w14:textId="77777777" w:rsidR="00AF535D" w:rsidRPr="00450A67" w:rsidRDefault="00AF535D" w:rsidP="00F139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A67">
              <w:rPr>
                <w:rFonts w:ascii="Times New Roman" w:hAnsi="Times New Roman" w:cs="Times New Roman"/>
                <w:sz w:val="24"/>
                <w:szCs w:val="24"/>
              </w:rPr>
              <w:t>0.003</w:t>
            </w:r>
          </w:p>
        </w:tc>
      </w:tr>
      <w:tr w:rsidR="00AF535D" w:rsidRPr="00450A67" w14:paraId="4696638D" w14:textId="77777777" w:rsidTr="00F13963">
        <w:trPr>
          <w:trHeight w:val="510"/>
        </w:trPr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A54EA3" w14:textId="77777777" w:rsidR="00AF535D" w:rsidRPr="00450A67" w:rsidRDefault="00AF535D" w:rsidP="00F139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0A67">
              <w:rPr>
                <w:rFonts w:ascii="Times New Roman" w:hAnsi="Times New Roman" w:cs="Times New Roman"/>
                <w:sz w:val="24"/>
                <w:szCs w:val="24"/>
              </w:rPr>
              <w:t>Chemical composition</w:t>
            </w:r>
            <w:r w:rsidRPr="00450A6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24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C66ED3" w14:textId="77777777" w:rsidR="00AF535D" w:rsidRPr="00450A67" w:rsidRDefault="00AF535D" w:rsidP="00F139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535D" w:rsidRPr="00450A67" w14:paraId="55C41675" w14:textId="77777777" w:rsidTr="00F13963">
        <w:trPr>
          <w:trHeight w:val="397"/>
        </w:trPr>
        <w:tc>
          <w:tcPr>
            <w:tcW w:w="6521" w:type="dxa"/>
            <w:tcBorders>
              <w:top w:val="single" w:sz="4" w:space="0" w:color="auto"/>
            </w:tcBorders>
          </w:tcPr>
          <w:p w14:paraId="1275FC54" w14:textId="77777777" w:rsidR="00AF535D" w:rsidRPr="00450A67" w:rsidRDefault="00AF535D" w:rsidP="00F139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0A67">
              <w:rPr>
                <w:rFonts w:ascii="Times New Roman" w:hAnsi="Times New Roman" w:cs="Times New Roman"/>
                <w:sz w:val="24"/>
                <w:szCs w:val="24"/>
              </w:rPr>
              <w:t>DM</w:t>
            </w:r>
          </w:p>
        </w:tc>
        <w:tc>
          <w:tcPr>
            <w:tcW w:w="2495" w:type="dxa"/>
            <w:tcBorders>
              <w:top w:val="single" w:sz="4" w:space="0" w:color="auto"/>
            </w:tcBorders>
          </w:tcPr>
          <w:p w14:paraId="535DEFC4" w14:textId="77777777" w:rsidR="00AF535D" w:rsidRPr="00450A67" w:rsidRDefault="00AF535D" w:rsidP="00F139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A67">
              <w:rPr>
                <w:rFonts w:ascii="Times New Roman" w:hAnsi="Times New Roman" w:cs="Times New Roman"/>
                <w:sz w:val="24"/>
                <w:szCs w:val="24"/>
              </w:rPr>
              <w:t>53.6 ± 2.18</w:t>
            </w:r>
          </w:p>
        </w:tc>
      </w:tr>
      <w:tr w:rsidR="00AF535D" w:rsidRPr="00450A67" w14:paraId="67EA9BFF" w14:textId="77777777" w:rsidTr="00F13963">
        <w:trPr>
          <w:trHeight w:val="397"/>
        </w:trPr>
        <w:tc>
          <w:tcPr>
            <w:tcW w:w="6521" w:type="dxa"/>
          </w:tcPr>
          <w:p w14:paraId="5E9E61B1" w14:textId="77777777" w:rsidR="00AF535D" w:rsidRPr="00450A67" w:rsidRDefault="00AF535D" w:rsidP="00F13963">
            <w:pPr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450A67">
              <w:rPr>
                <w:rFonts w:ascii="Times New Roman" w:hAnsi="Times New Roman" w:cs="Times New Roman"/>
                <w:sz w:val="24"/>
                <w:szCs w:val="24"/>
              </w:rPr>
              <w:t>OM, % of DM</w:t>
            </w:r>
          </w:p>
        </w:tc>
        <w:tc>
          <w:tcPr>
            <w:tcW w:w="2495" w:type="dxa"/>
          </w:tcPr>
          <w:p w14:paraId="7D169F4F" w14:textId="77777777" w:rsidR="00AF535D" w:rsidRPr="00450A67" w:rsidRDefault="00AF535D" w:rsidP="00F139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A67">
              <w:rPr>
                <w:rFonts w:ascii="Times New Roman" w:hAnsi="Times New Roman" w:cs="Times New Roman"/>
                <w:sz w:val="24"/>
                <w:szCs w:val="24"/>
              </w:rPr>
              <w:t>92.5 ± 0.24</w:t>
            </w:r>
          </w:p>
        </w:tc>
      </w:tr>
      <w:tr w:rsidR="00AF535D" w:rsidRPr="00450A67" w14:paraId="1E02E4AF" w14:textId="77777777" w:rsidTr="00F13963">
        <w:trPr>
          <w:trHeight w:val="397"/>
        </w:trPr>
        <w:tc>
          <w:tcPr>
            <w:tcW w:w="6521" w:type="dxa"/>
          </w:tcPr>
          <w:p w14:paraId="2E6F810C" w14:textId="77777777" w:rsidR="00AF535D" w:rsidRPr="00450A67" w:rsidRDefault="00AF535D" w:rsidP="00F13963">
            <w:pPr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450A67">
              <w:rPr>
                <w:rFonts w:ascii="Times New Roman" w:hAnsi="Times New Roman" w:cs="Times New Roman"/>
                <w:sz w:val="24"/>
                <w:szCs w:val="24"/>
              </w:rPr>
              <w:t>CP, % of DM</w:t>
            </w:r>
          </w:p>
        </w:tc>
        <w:tc>
          <w:tcPr>
            <w:tcW w:w="2495" w:type="dxa"/>
          </w:tcPr>
          <w:p w14:paraId="06B6630F" w14:textId="77777777" w:rsidR="00AF535D" w:rsidRPr="00450A67" w:rsidRDefault="00AF535D" w:rsidP="00F139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A67">
              <w:rPr>
                <w:rFonts w:ascii="Times New Roman" w:hAnsi="Times New Roman" w:cs="Times New Roman"/>
                <w:sz w:val="24"/>
                <w:szCs w:val="24"/>
              </w:rPr>
              <w:t>11.3 ± 0.63</w:t>
            </w:r>
          </w:p>
        </w:tc>
      </w:tr>
      <w:tr w:rsidR="00AF535D" w:rsidRPr="00450A67" w14:paraId="3676071C" w14:textId="77777777" w:rsidTr="00F13963">
        <w:trPr>
          <w:trHeight w:val="397"/>
        </w:trPr>
        <w:tc>
          <w:tcPr>
            <w:tcW w:w="6521" w:type="dxa"/>
          </w:tcPr>
          <w:p w14:paraId="700BC3D2" w14:textId="77777777" w:rsidR="00AF535D" w:rsidRPr="00450A67" w:rsidRDefault="00AF535D" w:rsidP="00F13963">
            <w:pPr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450A67">
              <w:rPr>
                <w:rFonts w:ascii="Times New Roman" w:hAnsi="Times New Roman" w:cs="Times New Roman"/>
                <w:sz w:val="24"/>
                <w:szCs w:val="24"/>
              </w:rPr>
              <w:t>NDF, % of DM</w:t>
            </w:r>
          </w:p>
        </w:tc>
        <w:tc>
          <w:tcPr>
            <w:tcW w:w="2495" w:type="dxa"/>
          </w:tcPr>
          <w:p w14:paraId="0E643C9D" w14:textId="77777777" w:rsidR="00AF535D" w:rsidRPr="00450A67" w:rsidRDefault="00AF535D" w:rsidP="00F139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A67">
              <w:rPr>
                <w:rFonts w:ascii="Times New Roman" w:hAnsi="Times New Roman" w:cs="Times New Roman"/>
                <w:sz w:val="24"/>
                <w:szCs w:val="24"/>
              </w:rPr>
              <w:t>38.6 ± 1.35</w:t>
            </w:r>
          </w:p>
        </w:tc>
      </w:tr>
      <w:tr w:rsidR="00AF535D" w:rsidRPr="00450A67" w14:paraId="37ED35C8" w14:textId="77777777" w:rsidTr="00F13963">
        <w:trPr>
          <w:trHeight w:val="397"/>
        </w:trPr>
        <w:tc>
          <w:tcPr>
            <w:tcW w:w="6521" w:type="dxa"/>
          </w:tcPr>
          <w:p w14:paraId="68FBA03A" w14:textId="77777777" w:rsidR="00AF535D" w:rsidRPr="00450A67" w:rsidRDefault="00AF535D" w:rsidP="00F13963">
            <w:pPr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450A67">
              <w:rPr>
                <w:rFonts w:ascii="Times New Roman" w:hAnsi="Times New Roman" w:cs="Times New Roman"/>
                <w:sz w:val="24"/>
                <w:szCs w:val="24"/>
              </w:rPr>
              <w:t>ADF, % of DM</w:t>
            </w:r>
          </w:p>
        </w:tc>
        <w:tc>
          <w:tcPr>
            <w:tcW w:w="2495" w:type="dxa"/>
          </w:tcPr>
          <w:p w14:paraId="183EAFDB" w14:textId="77777777" w:rsidR="00AF535D" w:rsidRPr="00450A67" w:rsidRDefault="00AF535D" w:rsidP="00F139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A67">
              <w:rPr>
                <w:rFonts w:ascii="Times New Roman" w:hAnsi="Times New Roman" w:cs="Times New Roman"/>
                <w:sz w:val="24"/>
                <w:szCs w:val="24"/>
              </w:rPr>
              <w:t>22.4 ± 1.72</w:t>
            </w:r>
          </w:p>
        </w:tc>
      </w:tr>
      <w:tr w:rsidR="00AF535D" w:rsidRPr="00450A67" w14:paraId="01591C47" w14:textId="77777777" w:rsidTr="00F13963">
        <w:trPr>
          <w:trHeight w:val="397"/>
        </w:trPr>
        <w:tc>
          <w:tcPr>
            <w:tcW w:w="6521" w:type="dxa"/>
          </w:tcPr>
          <w:p w14:paraId="22350F9A" w14:textId="77777777" w:rsidR="00AF535D" w:rsidRPr="00450A67" w:rsidRDefault="00AF535D" w:rsidP="00F13963">
            <w:pPr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450A67">
              <w:rPr>
                <w:rFonts w:ascii="Times New Roman" w:hAnsi="Times New Roman" w:cs="Times New Roman"/>
                <w:sz w:val="24"/>
                <w:szCs w:val="24"/>
              </w:rPr>
              <w:t>Starch, % of DM</w:t>
            </w:r>
          </w:p>
        </w:tc>
        <w:tc>
          <w:tcPr>
            <w:tcW w:w="2495" w:type="dxa"/>
          </w:tcPr>
          <w:p w14:paraId="68A44788" w14:textId="77777777" w:rsidR="00AF535D" w:rsidRPr="00450A67" w:rsidRDefault="00AF535D" w:rsidP="00F139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A67">
              <w:rPr>
                <w:rFonts w:ascii="Times New Roman" w:hAnsi="Times New Roman" w:cs="Times New Roman"/>
                <w:sz w:val="24"/>
                <w:szCs w:val="24"/>
              </w:rPr>
              <w:t>33.8 ± 0.57</w:t>
            </w:r>
          </w:p>
        </w:tc>
      </w:tr>
      <w:tr w:rsidR="00AF535D" w:rsidRPr="00450A67" w14:paraId="4D5CB9E8" w14:textId="77777777" w:rsidTr="00F13963">
        <w:trPr>
          <w:trHeight w:val="74"/>
        </w:trPr>
        <w:tc>
          <w:tcPr>
            <w:tcW w:w="6521" w:type="dxa"/>
          </w:tcPr>
          <w:p w14:paraId="529E8A89" w14:textId="77777777" w:rsidR="00AF535D" w:rsidRPr="00450A67" w:rsidRDefault="00AF535D" w:rsidP="00F13963">
            <w:pPr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450A67">
              <w:rPr>
                <w:rFonts w:ascii="Times New Roman" w:hAnsi="Times New Roman" w:cs="Times New Roman"/>
                <w:sz w:val="24"/>
                <w:szCs w:val="24"/>
              </w:rPr>
              <w:t>Fat, % of DM</w:t>
            </w:r>
          </w:p>
        </w:tc>
        <w:tc>
          <w:tcPr>
            <w:tcW w:w="2495" w:type="dxa"/>
          </w:tcPr>
          <w:p w14:paraId="27359332" w14:textId="77777777" w:rsidR="00AF535D" w:rsidRPr="00450A67" w:rsidRDefault="00AF535D" w:rsidP="00F139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A67">
              <w:rPr>
                <w:rFonts w:ascii="Times New Roman" w:hAnsi="Times New Roman" w:cs="Times New Roman"/>
                <w:sz w:val="24"/>
                <w:szCs w:val="24"/>
              </w:rPr>
              <w:t>1.85 ± 0.13</w:t>
            </w:r>
          </w:p>
        </w:tc>
      </w:tr>
      <w:tr w:rsidR="00AF535D" w:rsidRPr="00450A67" w14:paraId="67C370E8" w14:textId="77777777" w:rsidTr="00F13963">
        <w:trPr>
          <w:trHeight w:val="397"/>
        </w:trPr>
        <w:tc>
          <w:tcPr>
            <w:tcW w:w="6521" w:type="dxa"/>
            <w:vAlign w:val="center"/>
          </w:tcPr>
          <w:p w14:paraId="7954E3D3" w14:textId="77777777" w:rsidR="00AF535D" w:rsidRPr="00450A67" w:rsidRDefault="00AF535D" w:rsidP="00F13963">
            <w:pPr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450A67">
              <w:rPr>
                <w:rFonts w:ascii="Times New Roman" w:hAnsi="Times New Roman" w:cs="Times New Roman"/>
                <w:sz w:val="24"/>
                <w:szCs w:val="24"/>
              </w:rPr>
              <w:t xml:space="preserve">GE, </w:t>
            </w:r>
            <w:proofErr w:type="spellStart"/>
            <w:r w:rsidRPr="00450A67">
              <w:rPr>
                <w:rFonts w:ascii="Times New Roman" w:hAnsi="Times New Roman" w:cs="Times New Roman"/>
                <w:sz w:val="24"/>
                <w:szCs w:val="24"/>
              </w:rPr>
              <w:t>Mcal</w:t>
            </w:r>
            <w:proofErr w:type="spellEnd"/>
            <w:r w:rsidRPr="00450A67">
              <w:rPr>
                <w:rFonts w:ascii="Times New Roman" w:hAnsi="Times New Roman" w:cs="Times New Roman"/>
                <w:sz w:val="24"/>
                <w:szCs w:val="24"/>
              </w:rPr>
              <w:t>/kg</w:t>
            </w:r>
          </w:p>
        </w:tc>
        <w:tc>
          <w:tcPr>
            <w:tcW w:w="2495" w:type="dxa"/>
            <w:vAlign w:val="center"/>
          </w:tcPr>
          <w:p w14:paraId="48B52118" w14:textId="77777777" w:rsidR="00AF535D" w:rsidRPr="00450A67" w:rsidRDefault="00AF535D" w:rsidP="00F139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A67">
              <w:rPr>
                <w:rFonts w:ascii="Times New Roman" w:hAnsi="Times New Roman" w:cs="Times New Roman"/>
                <w:sz w:val="24"/>
                <w:szCs w:val="24"/>
              </w:rPr>
              <w:t>4.9 0.53</w:t>
            </w:r>
          </w:p>
        </w:tc>
      </w:tr>
    </w:tbl>
    <w:p w14:paraId="4FCF504B" w14:textId="77777777" w:rsidR="00AF535D" w:rsidRPr="00450A67" w:rsidRDefault="00AF535D" w:rsidP="00AF535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50A67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450A67">
        <w:rPr>
          <w:rFonts w:ascii="Times New Roman" w:hAnsi="Times New Roman" w:cs="Times New Roman"/>
          <w:sz w:val="24"/>
          <w:szCs w:val="24"/>
        </w:rPr>
        <w:t>All ingredients except barley silage and dry-rolled barley grain were provided as part of a pelleted supplement.</w:t>
      </w:r>
    </w:p>
    <w:p w14:paraId="5F48292E" w14:textId="77777777" w:rsidR="00AF535D" w:rsidRPr="00450A67" w:rsidRDefault="00AF535D" w:rsidP="00AF535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50A67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450A67">
        <w:rPr>
          <w:rFonts w:ascii="Times New Roman" w:hAnsi="Times New Roman" w:cs="Times New Roman"/>
          <w:sz w:val="24"/>
          <w:szCs w:val="24"/>
        </w:rPr>
        <w:t>Composition: 42.4% DM, 10.5% CP, 49.9% NDF, and 33.1% ADF.</w:t>
      </w:r>
    </w:p>
    <w:p w14:paraId="6E60C50A" w14:textId="77777777" w:rsidR="00AF535D" w:rsidRPr="00450A67" w:rsidRDefault="00AF535D" w:rsidP="00AF535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50A67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450A67">
        <w:rPr>
          <w:rFonts w:ascii="Times New Roman" w:hAnsi="Times New Roman" w:cs="Times New Roman"/>
          <w:sz w:val="24"/>
          <w:szCs w:val="24"/>
        </w:rPr>
        <w:t>Feedlot vitamin–mineral premix contained 35.01% CaCO</w:t>
      </w:r>
      <w:r w:rsidRPr="00450A67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450A67">
        <w:rPr>
          <w:rFonts w:ascii="Times New Roman" w:hAnsi="Times New Roman" w:cs="Times New Roman"/>
          <w:sz w:val="24"/>
          <w:szCs w:val="24"/>
        </w:rPr>
        <w:t>, 10.37% CuSO</w:t>
      </w:r>
      <w:r w:rsidRPr="00450A67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450A67">
        <w:rPr>
          <w:rFonts w:ascii="Times New Roman" w:hAnsi="Times New Roman" w:cs="Times New Roman"/>
          <w:sz w:val="24"/>
          <w:szCs w:val="24"/>
        </w:rPr>
        <w:t>, 28.23% ZnSO</w:t>
      </w:r>
      <w:r w:rsidRPr="00450A67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450A67">
        <w:rPr>
          <w:rFonts w:ascii="Times New Roman" w:hAnsi="Times New Roman" w:cs="Times New Roman"/>
          <w:sz w:val="24"/>
          <w:szCs w:val="24"/>
        </w:rPr>
        <w:t xml:space="preserve">, 0.15% ethylenediamine </w:t>
      </w:r>
      <w:proofErr w:type="spellStart"/>
      <w:r w:rsidRPr="00450A67">
        <w:rPr>
          <w:rFonts w:ascii="Times New Roman" w:hAnsi="Times New Roman" w:cs="Times New Roman"/>
          <w:sz w:val="24"/>
          <w:szCs w:val="24"/>
        </w:rPr>
        <w:t>dihydriodide</w:t>
      </w:r>
      <w:proofErr w:type="spellEnd"/>
      <w:r w:rsidRPr="00450A67">
        <w:rPr>
          <w:rFonts w:ascii="Times New Roman" w:hAnsi="Times New Roman" w:cs="Times New Roman"/>
          <w:sz w:val="24"/>
          <w:szCs w:val="24"/>
        </w:rPr>
        <w:t xml:space="preserve"> (80% concentration), 5.01% selenium 1% (10,000 mg Se/kg), 0.1% CoSO</w:t>
      </w:r>
      <w:r w:rsidRPr="00450A67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450A67">
        <w:rPr>
          <w:rFonts w:ascii="Times New Roman" w:hAnsi="Times New Roman" w:cs="Times New Roman"/>
          <w:sz w:val="24"/>
          <w:szCs w:val="24"/>
        </w:rPr>
        <w:t>, 14.54% MnSO</w:t>
      </w:r>
      <w:r w:rsidRPr="00450A67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450A67">
        <w:rPr>
          <w:rFonts w:ascii="Times New Roman" w:hAnsi="Times New Roman" w:cs="Times New Roman"/>
          <w:sz w:val="24"/>
          <w:szCs w:val="24"/>
        </w:rPr>
        <w:t>, 1.71% vitamin A (500,000,000 IU/kg), 0.17% vitamin D (500,000,000 IU/kg), and 4.7% vitamin E (500,000 IU/kg).</w:t>
      </w:r>
    </w:p>
    <w:p w14:paraId="11741017" w14:textId="77777777" w:rsidR="00AF535D" w:rsidRPr="00450A67" w:rsidRDefault="00AF535D" w:rsidP="00E24C7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50A67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Pr="00450A67">
        <w:rPr>
          <w:rFonts w:ascii="Times New Roman" w:hAnsi="Times New Roman" w:cs="Times New Roman"/>
          <w:sz w:val="24"/>
          <w:szCs w:val="24"/>
        </w:rPr>
        <w:t xml:space="preserve">Mean ± SD; </w:t>
      </w:r>
      <w:r w:rsidRPr="003E46C0"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Pr="00450A67">
        <w:rPr>
          <w:rFonts w:ascii="Times New Roman" w:hAnsi="Times New Roman" w:cs="Times New Roman"/>
          <w:sz w:val="24"/>
          <w:szCs w:val="24"/>
        </w:rPr>
        <w:t xml:space="preserve"> = 6</w:t>
      </w:r>
    </w:p>
    <w:p w14:paraId="29376F39" w14:textId="643FEFC3" w:rsidR="00C01C57" w:rsidRPr="00EA2CB2" w:rsidRDefault="00C01C57" w:rsidP="00C01C57">
      <w:pPr>
        <w:widowControl/>
        <w:wordWrap/>
        <w:autoSpaceDE/>
        <w:rPr>
          <w:rFonts w:ascii="Times New Roman" w:hAnsi="Times New Roman" w:cs="Times New Roman"/>
          <w:sz w:val="24"/>
          <w:szCs w:val="24"/>
        </w:rPr>
      </w:pPr>
      <w:r w:rsidRPr="00450A67">
        <w:rPr>
          <w:rFonts w:ascii="Times New Roman" w:hAnsi="Times New Roman" w:cs="Times New Roman"/>
          <w:sz w:val="24"/>
          <w:szCs w:val="24"/>
        </w:rPr>
        <w:t xml:space="preserve">*This table was reproduced from Romero-Pérez et al. </w:t>
      </w:r>
      <w:sdt>
        <w:sdtPr>
          <w:rPr>
            <w:rFonts w:ascii="Times New Roman" w:hAnsi="Times New Roman" w:cs="Times New Roman"/>
            <w:color w:val="000000"/>
            <w:sz w:val="24"/>
            <w:szCs w:val="24"/>
          </w:rPr>
          <w:tag w:val="MENDELEY_CITATION_v3_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"/>
          <w:id w:val="-910224444"/>
          <w:placeholder>
            <w:docPart w:val="3B8BE16C84A141198952B4564AE05716"/>
          </w:placeholder>
        </w:sdtPr>
        <w:sdtContent>
          <w:r w:rsidRPr="00EA2CB2">
            <w:rPr>
              <w:rFonts w:ascii="Times New Roman" w:hAnsi="Times New Roman" w:cs="Times New Roman"/>
              <w:color w:val="000000"/>
              <w:sz w:val="24"/>
              <w:szCs w:val="24"/>
            </w:rPr>
            <w:t>[1</w:t>
          </w:r>
          <w:r w:rsidR="003E46C0">
            <w:rPr>
              <w:rFonts w:ascii="Times New Roman" w:eastAsia="等线" w:hAnsi="Times New Roman" w:cs="Times New Roman" w:hint="eastAsia"/>
              <w:color w:val="000000"/>
              <w:sz w:val="24"/>
              <w:szCs w:val="24"/>
              <w:lang w:eastAsia="zh-CN"/>
            </w:rPr>
            <w:t>4</w:t>
          </w:r>
          <w:r w:rsidRPr="00EA2CB2">
            <w:rPr>
              <w:rFonts w:ascii="Times New Roman" w:hAnsi="Times New Roman" w:cs="Times New Roman"/>
              <w:color w:val="000000"/>
              <w:sz w:val="24"/>
              <w:szCs w:val="24"/>
            </w:rPr>
            <w:t>]</w:t>
          </w:r>
        </w:sdtContent>
      </w:sdt>
      <w:r w:rsidRPr="00450A67">
        <w:rPr>
          <w:rFonts w:ascii="Times New Roman" w:hAnsi="Times New Roman" w:cs="Times New Roman"/>
          <w:sz w:val="24"/>
          <w:szCs w:val="24"/>
        </w:rPr>
        <w:t>.</w:t>
      </w:r>
    </w:p>
    <w:p w14:paraId="00F13CB4" w14:textId="1292EA69" w:rsidR="00204112" w:rsidRPr="00450A67" w:rsidRDefault="00204112" w:rsidP="00C01C57">
      <w:pPr>
        <w:widowControl/>
        <w:wordWrap/>
        <w:autoSpaceDE/>
        <w:rPr>
          <w:rFonts w:ascii="Times New Roman" w:hAnsi="Times New Roman" w:cs="Times New Roman"/>
          <w:sz w:val="24"/>
          <w:szCs w:val="24"/>
        </w:rPr>
      </w:pPr>
    </w:p>
    <w:sectPr w:rsidR="00204112" w:rsidRPr="00450A67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B0EF4B" w14:textId="77777777" w:rsidR="004A54EF" w:rsidRDefault="004A54EF" w:rsidP="0012520E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54423581" w14:textId="77777777" w:rsidR="004A54EF" w:rsidRDefault="004A54EF" w:rsidP="0012520E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0E89B4" w14:textId="77777777" w:rsidR="004A54EF" w:rsidRDefault="004A54EF" w:rsidP="0012520E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59CFF3BA" w14:textId="77777777" w:rsidR="004A54EF" w:rsidRDefault="004A54EF" w:rsidP="0012520E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E91"/>
    <w:rsid w:val="00075FCE"/>
    <w:rsid w:val="000E1E51"/>
    <w:rsid w:val="0012520E"/>
    <w:rsid w:val="00187AF1"/>
    <w:rsid w:val="001B55CD"/>
    <w:rsid w:val="00204112"/>
    <w:rsid w:val="0020604A"/>
    <w:rsid w:val="002068C5"/>
    <w:rsid w:val="002241CA"/>
    <w:rsid w:val="002A4315"/>
    <w:rsid w:val="002C5FF0"/>
    <w:rsid w:val="002E608D"/>
    <w:rsid w:val="00372AED"/>
    <w:rsid w:val="003E46C0"/>
    <w:rsid w:val="00433F0A"/>
    <w:rsid w:val="00450A67"/>
    <w:rsid w:val="00453D06"/>
    <w:rsid w:val="004A54EF"/>
    <w:rsid w:val="004E251D"/>
    <w:rsid w:val="00501FFB"/>
    <w:rsid w:val="00536481"/>
    <w:rsid w:val="0056186D"/>
    <w:rsid w:val="005A5A04"/>
    <w:rsid w:val="00751A3E"/>
    <w:rsid w:val="0079243A"/>
    <w:rsid w:val="00802A09"/>
    <w:rsid w:val="00844791"/>
    <w:rsid w:val="008473EB"/>
    <w:rsid w:val="0084770E"/>
    <w:rsid w:val="008610AC"/>
    <w:rsid w:val="008A7F12"/>
    <w:rsid w:val="00933C92"/>
    <w:rsid w:val="00972755"/>
    <w:rsid w:val="00991D3E"/>
    <w:rsid w:val="009A35FB"/>
    <w:rsid w:val="009B5386"/>
    <w:rsid w:val="00A4449C"/>
    <w:rsid w:val="00AC0E91"/>
    <w:rsid w:val="00AF535D"/>
    <w:rsid w:val="00B82BDB"/>
    <w:rsid w:val="00BB4E44"/>
    <w:rsid w:val="00BD41DA"/>
    <w:rsid w:val="00BE7120"/>
    <w:rsid w:val="00C004CD"/>
    <w:rsid w:val="00C01C57"/>
    <w:rsid w:val="00C03D3F"/>
    <w:rsid w:val="00C44163"/>
    <w:rsid w:val="00C63919"/>
    <w:rsid w:val="00C77E19"/>
    <w:rsid w:val="00CA73A5"/>
    <w:rsid w:val="00D806C8"/>
    <w:rsid w:val="00D854BD"/>
    <w:rsid w:val="00DE173A"/>
    <w:rsid w:val="00E24C7E"/>
    <w:rsid w:val="00E30EFD"/>
    <w:rsid w:val="00EC18D2"/>
    <w:rsid w:val="00EC5CEA"/>
    <w:rsid w:val="00F74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76CCBE"/>
  <w15:chartTrackingRefBased/>
  <w15:docId w15:val="{835D9019-F172-4ADC-86D1-05878D8AD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  <w14:ligatures w14:val="standardContextual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2520E"/>
    <w:pPr>
      <w:tabs>
        <w:tab w:val="center" w:pos="4513"/>
        <w:tab w:val="right" w:pos="9026"/>
      </w:tabs>
      <w:snapToGrid w:val="0"/>
    </w:pPr>
  </w:style>
  <w:style w:type="character" w:customStyle="1" w:styleId="a4">
    <w:name w:val="页眉 字符"/>
    <w:basedOn w:val="a0"/>
    <w:link w:val="a3"/>
    <w:uiPriority w:val="99"/>
    <w:rsid w:val="0012520E"/>
  </w:style>
  <w:style w:type="paragraph" w:styleId="a5">
    <w:name w:val="footer"/>
    <w:basedOn w:val="a"/>
    <w:link w:val="a6"/>
    <w:uiPriority w:val="99"/>
    <w:unhideWhenUsed/>
    <w:rsid w:val="0012520E"/>
    <w:pPr>
      <w:tabs>
        <w:tab w:val="center" w:pos="4513"/>
        <w:tab w:val="right" w:pos="9026"/>
      </w:tabs>
      <w:snapToGrid w:val="0"/>
    </w:pPr>
  </w:style>
  <w:style w:type="character" w:customStyle="1" w:styleId="a6">
    <w:name w:val="页脚 字符"/>
    <w:basedOn w:val="a0"/>
    <w:link w:val="a5"/>
    <w:uiPriority w:val="99"/>
    <w:rsid w:val="0012520E"/>
  </w:style>
  <w:style w:type="table" w:styleId="a7">
    <w:name w:val="Table Grid"/>
    <w:basedOn w:val="a1"/>
    <w:uiPriority w:val="39"/>
    <w:rsid w:val="00AF53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glossaryDocument" Target="glossary/document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B8BE16C84A141198952B4564AE05716"/>
        <w:category>
          <w:name w:val="일반"/>
          <w:gallery w:val="placeholder"/>
        </w:category>
        <w:types>
          <w:type w:val="bbPlcHdr"/>
        </w:types>
        <w:behaviors>
          <w:behavior w:val="content"/>
        </w:behaviors>
        <w:guid w:val="{1E6DD2FA-A3D8-43DB-9B11-585935B9E44A}"/>
      </w:docPartPr>
      <w:docPartBody>
        <w:p w:rsidR="00533EDA" w:rsidRDefault="00913C16" w:rsidP="00913C16">
          <w:pPr>
            <w:pStyle w:val="3B8BE16C84A141198952B4564AE05716"/>
            <w:rPr>
              <w:rFonts w:hint="eastAsia"/>
            </w:rPr>
          </w:pPr>
          <w:r w:rsidRPr="0094693F">
            <w:rPr>
              <w:rStyle w:val="a3"/>
            </w:rPr>
            <w:t>텍스트를</w:t>
          </w:r>
          <w:r w:rsidRPr="0094693F">
            <w:rPr>
              <w:rStyle w:val="a3"/>
            </w:rPr>
            <w:t xml:space="preserve"> </w:t>
          </w:r>
          <w:r w:rsidRPr="0094693F">
            <w:rPr>
              <w:rStyle w:val="a3"/>
            </w:rPr>
            <w:t>입력하려면</w:t>
          </w:r>
          <w:r w:rsidRPr="0094693F">
            <w:rPr>
              <w:rStyle w:val="a3"/>
            </w:rPr>
            <w:t xml:space="preserve"> </w:t>
          </w:r>
          <w:r w:rsidRPr="0094693F">
            <w:rPr>
              <w:rStyle w:val="a3"/>
            </w:rPr>
            <w:t>여기를</w:t>
          </w:r>
          <w:r w:rsidRPr="0094693F">
            <w:rPr>
              <w:rStyle w:val="a3"/>
            </w:rPr>
            <w:t xml:space="preserve"> </w:t>
          </w:r>
          <w:r w:rsidRPr="0094693F">
            <w:rPr>
              <w:rStyle w:val="a3"/>
            </w:rPr>
            <w:t>클릭하거나</w:t>
          </w:r>
          <w:r w:rsidRPr="0094693F">
            <w:rPr>
              <w:rStyle w:val="a3"/>
            </w:rPr>
            <w:t xml:space="preserve"> </w:t>
          </w:r>
          <w:r w:rsidRPr="0094693F">
            <w:rPr>
              <w:rStyle w:val="a3"/>
            </w:rPr>
            <w:t>탭하세요</w:t>
          </w:r>
          <w:r w:rsidRPr="0094693F">
            <w:rPr>
              <w:rStyle w:val="a3"/>
            </w:rPr>
            <w:t>.</w:t>
          </w:r>
        </w:p>
      </w:docPartBody>
    </w:docPart>
    <w:docPart>
      <w:docPartPr>
        <w:name w:val="FF9CEDD598A1448BAB5AF33B722419BF"/>
        <w:category>
          <w:name w:val="일반"/>
          <w:gallery w:val="placeholder"/>
        </w:category>
        <w:types>
          <w:type w:val="bbPlcHdr"/>
        </w:types>
        <w:behaviors>
          <w:behavior w:val="content"/>
        </w:behaviors>
        <w:guid w:val="{4349B69D-AC50-42DC-BB39-3D481C744BBD}"/>
      </w:docPartPr>
      <w:docPartBody>
        <w:p w:rsidR="00533EDA" w:rsidRDefault="00913C16" w:rsidP="00913C16">
          <w:pPr>
            <w:pStyle w:val="FF9CEDD598A1448BAB5AF33B722419BF"/>
            <w:rPr>
              <w:rFonts w:hint="eastAsia"/>
            </w:rPr>
          </w:pPr>
          <w:r w:rsidRPr="0094693F">
            <w:rPr>
              <w:rStyle w:val="a3"/>
            </w:rPr>
            <w:t>텍스트를</w:t>
          </w:r>
          <w:r w:rsidRPr="0094693F">
            <w:rPr>
              <w:rStyle w:val="a3"/>
            </w:rPr>
            <w:t xml:space="preserve"> </w:t>
          </w:r>
          <w:r w:rsidRPr="0094693F">
            <w:rPr>
              <w:rStyle w:val="a3"/>
            </w:rPr>
            <w:t>입력하려면</w:t>
          </w:r>
          <w:r w:rsidRPr="0094693F">
            <w:rPr>
              <w:rStyle w:val="a3"/>
            </w:rPr>
            <w:t xml:space="preserve"> </w:t>
          </w:r>
          <w:r w:rsidRPr="0094693F">
            <w:rPr>
              <w:rStyle w:val="a3"/>
            </w:rPr>
            <w:t>여기를</w:t>
          </w:r>
          <w:r w:rsidRPr="0094693F">
            <w:rPr>
              <w:rStyle w:val="a3"/>
            </w:rPr>
            <w:t xml:space="preserve"> </w:t>
          </w:r>
          <w:r w:rsidRPr="0094693F">
            <w:rPr>
              <w:rStyle w:val="a3"/>
            </w:rPr>
            <w:t>클릭하거나</w:t>
          </w:r>
          <w:r w:rsidRPr="0094693F">
            <w:rPr>
              <w:rStyle w:val="a3"/>
            </w:rPr>
            <w:t xml:space="preserve"> </w:t>
          </w:r>
          <w:r w:rsidRPr="0094693F">
            <w:rPr>
              <w:rStyle w:val="a3"/>
            </w:rPr>
            <w:t>탭하세요</w:t>
          </w:r>
          <w:r w:rsidRPr="0094693F">
            <w:rPr>
              <w:rStyle w:val="a3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bordersDoNotSurroundHeader/>
  <w:bordersDoNotSurroundFooter/>
  <w:revisionView w:comments="0" w:insDel="0" w:formatting="0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3C16"/>
    <w:rsid w:val="0041050E"/>
    <w:rsid w:val="004551D4"/>
    <w:rsid w:val="00501FFB"/>
    <w:rsid w:val="00533EDA"/>
    <w:rsid w:val="00913C16"/>
    <w:rsid w:val="00973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913C16"/>
    <w:rPr>
      <w:color w:val="808080"/>
    </w:rPr>
  </w:style>
  <w:style w:type="paragraph" w:customStyle="1" w:styleId="3B8BE16C84A141198952B4564AE05716">
    <w:name w:val="3B8BE16C84A141198952B4564AE05716"/>
    <w:rsid w:val="00913C16"/>
    <w:pPr>
      <w:widowControl w:val="0"/>
      <w:wordWrap w:val="0"/>
      <w:autoSpaceDE w:val="0"/>
      <w:autoSpaceDN w:val="0"/>
    </w:pPr>
  </w:style>
  <w:style w:type="paragraph" w:customStyle="1" w:styleId="FF9CEDD598A1448BAB5AF33B722419BF">
    <w:name w:val="FF9CEDD598A1448BAB5AF33B722419BF"/>
    <w:rsid w:val="00913C16"/>
    <w:pPr>
      <w:widowControl w:val="0"/>
      <w:wordWrap w:val="0"/>
      <w:autoSpaceDE w:val="0"/>
      <w:autoSpaceDN w:val="0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398</Words>
  <Characters>2275</Characters>
  <Application>Microsoft Office Word</Application>
  <DocSecurity>0</DocSecurity>
  <Lines>18</Lines>
  <Paragraphs>5</Paragraphs>
  <ScaleCrop>false</ScaleCrop>
  <Company/>
  <LinksUpToDate>false</LinksUpToDate>
  <CharactersWithSpaces>2668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YC</dc:creator>
  <cp:keywords/>
  <dc:description/>
  <cp:lastModifiedBy>857435143@qq.com</cp:lastModifiedBy>
  <cp:revision>45</cp:revision>
  <dcterms:created xsi:type="dcterms:W3CDTF">2024-08-11T00:07:00Z</dcterms:created>
  <dcterms:modified xsi:type="dcterms:W3CDTF">2025-10-23T05:27:00Z</dcterms:modified>
</cp:coreProperties>
</file>