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B9FBC" w14:textId="1E3E9901" w:rsidR="0045114B" w:rsidRDefault="0045114B" w:rsidP="007068F9">
      <w:pPr>
        <w:spacing w:line="480" w:lineRule="auto"/>
        <w:rPr>
          <w:rFonts w:ascii="Times New Roman" w:hAnsi="Times New Roman" w:cs="Times New Roman"/>
          <w:b/>
          <w:bCs/>
          <w:sz w:val="24"/>
          <w:szCs w:val="36"/>
        </w:rPr>
      </w:pPr>
      <w:bookmarkStart w:id="0" w:name="_Hlk186802109"/>
      <w:r w:rsidRPr="0045114B">
        <w:rPr>
          <w:rFonts w:ascii="Times New Roman" w:hAnsi="Times New Roman" w:cs="Times New Roman"/>
          <w:b/>
          <w:bCs/>
          <w:sz w:val="24"/>
          <w:szCs w:val="36"/>
        </w:rPr>
        <w:t>Feed restriction affects follicular development by regulating cell cycle progression in porcine mural granulosa cells</w:t>
      </w:r>
    </w:p>
    <w:p w14:paraId="167306F3" w14:textId="7C65CC13" w:rsidR="00123984" w:rsidRPr="00D52C52" w:rsidRDefault="00123984" w:rsidP="007068F9">
      <w:pPr>
        <w:spacing w:line="480" w:lineRule="auto"/>
        <w:rPr>
          <w:rFonts w:ascii="Times New Roman" w:hAnsi="Times New Roman" w:cs="Times New Roman"/>
          <w:b/>
          <w:bCs/>
          <w:sz w:val="24"/>
          <w:szCs w:val="24"/>
        </w:rPr>
      </w:pPr>
      <w:r w:rsidRPr="00123984">
        <w:rPr>
          <w:rFonts w:ascii="Times New Roman" w:hAnsi="Times New Roman" w:cs="Times New Roman"/>
          <w:sz w:val="24"/>
          <w:szCs w:val="24"/>
        </w:rPr>
        <w:t>Qi Yu, Anna F. Bekebrede, Natasja N.G. Costermans, Nicoline M. Soede, Katja J. Teerds, and Jaap Keijer</w:t>
      </w:r>
    </w:p>
    <w:bookmarkEnd w:id="0"/>
    <w:p w14:paraId="66288D5F" w14:textId="5269975E" w:rsidR="007C6DAC" w:rsidRPr="00876D8B" w:rsidRDefault="0045114B" w:rsidP="005A1B3F">
      <w:pPr>
        <w:spacing w:line="480" w:lineRule="auto"/>
        <w:jc w:val="both"/>
        <w:rPr>
          <w:rFonts w:ascii="Times New Roman" w:hAnsi="Times New Roman" w:cs="Times New Roman"/>
          <w:sz w:val="24"/>
          <w:szCs w:val="36"/>
        </w:rPr>
      </w:pPr>
      <w:r>
        <w:rPr>
          <w:rFonts w:ascii="Times New Roman" w:hAnsi="Times New Roman" w:cs="Times New Roman" w:hint="eastAsia"/>
          <w:sz w:val="24"/>
          <w:szCs w:val="36"/>
        </w:rPr>
        <w:t>Journal of Animal Science and Biotechnology</w:t>
      </w:r>
    </w:p>
    <w:p w14:paraId="71AB2289" w14:textId="77777777" w:rsidR="005A1B3F" w:rsidRPr="007426F7" w:rsidRDefault="005A1B3F" w:rsidP="007C6DAC">
      <w:pPr>
        <w:spacing w:line="480" w:lineRule="auto"/>
        <w:rPr>
          <w:rFonts w:ascii="Times New Roman" w:hAnsi="Times New Roman" w:cs="Times New Roman"/>
          <w:sz w:val="24"/>
          <w:szCs w:val="24"/>
        </w:rPr>
      </w:pPr>
    </w:p>
    <w:p w14:paraId="4C745052" w14:textId="377E8B2F" w:rsidR="00A115E4" w:rsidRPr="00EB4CA7" w:rsidRDefault="00EB20A6" w:rsidP="007C6DAC">
      <w:pPr>
        <w:spacing w:line="480" w:lineRule="auto"/>
        <w:rPr>
          <w:rFonts w:ascii="Times New Roman" w:hAnsi="Times New Roman" w:cs="Times New Roman"/>
          <w:sz w:val="24"/>
          <w:szCs w:val="24"/>
        </w:rPr>
      </w:pPr>
      <w:r>
        <w:rPr>
          <w:noProof/>
        </w:rPr>
        <w:drawing>
          <wp:inline distT="0" distB="0" distL="0" distR="0" wp14:anchorId="083D0D8B" wp14:editId="000BA6BA">
            <wp:extent cx="5972810" cy="2754630"/>
            <wp:effectExtent l="0" t="0" r="8890" b="7620"/>
            <wp:docPr id="194880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810" cy="2754630"/>
                    </a:xfrm>
                    <a:prstGeom prst="rect">
                      <a:avLst/>
                    </a:prstGeom>
                    <a:noFill/>
                    <a:ln>
                      <a:noFill/>
                    </a:ln>
                  </pic:spPr>
                </pic:pic>
              </a:graphicData>
            </a:graphic>
          </wp:inline>
        </w:drawing>
      </w:r>
    </w:p>
    <w:p w14:paraId="6003704B" w14:textId="16DF7979" w:rsidR="00887636" w:rsidRPr="00887636" w:rsidRDefault="00891094" w:rsidP="00887636">
      <w:pPr>
        <w:spacing w:line="480" w:lineRule="auto"/>
        <w:jc w:val="both"/>
        <w:rPr>
          <w:rFonts w:ascii="Times New Roman" w:hAnsi="Times New Roman" w:cs="Times New Roman"/>
          <w:sz w:val="24"/>
          <w:szCs w:val="24"/>
        </w:rPr>
      </w:pPr>
      <w:r w:rsidRPr="00891094">
        <w:rPr>
          <w:rFonts w:ascii="Times New Roman" w:hAnsi="Times New Roman" w:cs="Times New Roman"/>
          <w:sz w:val="22"/>
          <w:szCs w:val="32"/>
        </w:rPr>
        <w:t>Fig</w:t>
      </w:r>
      <w:r w:rsidR="006446C7">
        <w:rPr>
          <w:rFonts w:ascii="Times New Roman" w:hAnsi="Times New Roman" w:cs="Times New Roman" w:hint="eastAsia"/>
          <w:sz w:val="22"/>
          <w:szCs w:val="32"/>
        </w:rPr>
        <w:t>.</w:t>
      </w:r>
      <w:r w:rsidRPr="00891094">
        <w:rPr>
          <w:rFonts w:ascii="Times New Roman" w:hAnsi="Times New Roman" w:cs="Times New Roman"/>
          <w:sz w:val="22"/>
          <w:szCs w:val="32"/>
        </w:rPr>
        <w:t xml:space="preserve"> S1</w:t>
      </w:r>
      <w:r w:rsidR="005B6E1A">
        <w:rPr>
          <w:rFonts w:ascii="Times New Roman" w:hAnsi="Times New Roman" w:cs="Times New Roman" w:hint="eastAsia"/>
          <w:sz w:val="22"/>
          <w:szCs w:val="32"/>
        </w:rPr>
        <w:t>.</w:t>
      </w:r>
      <w:r w:rsidR="001C7EC3">
        <w:rPr>
          <w:rFonts w:ascii="Times New Roman" w:hAnsi="Times New Roman" w:cs="Times New Roman" w:hint="eastAsia"/>
          <w:sz w:val="22"/>
          <w:szCs w:val="32"/>
        </w:rPr>
        <w:t xml:space="preserve"> </w:t>
      </w:r>
      <w:r w:rsidR="00F0782E" w:rsidRPr="002A7E43">
        <w:rPr>
          <w:rFonts w:ascii="Times New Roman" w:hAnsi="Times New Roman" w:cs="Times New Roman"/>
          <w:b/>
          <w:bCs/>
          <w:sz w:val="22"/>
          <w:szCs w:val="32"/>
        </w:rPr>
        <w:t>Schematic representation of the experimental design.</w:t>
      </w:r>
      <w:r w:rsidR="00F0782E" w:rsidRPr="00F0782E">
        <w:rPr>
          <w:rFonts w:ascii="Times New Roman" w:hAnsi="Times New Roman" w:cs="Times New Roman"/>
          <w:sz w:val="22"/>
          <w:szCs w:val="32"/>
        </w:rPr>
        <w:t xml:space="preserve"> Sows were full fed (FF, n=14) or 50% feed restricted (RES, n=14), during the last 14 days of lactation until weaning, and all were full fed for the two days thereafter. Pure mural granulosa cells (GCs) were collected for tra</w:t>
      </w:r>
      <w:r w:rsidR="00F0782E">
        <w:rPr>
          <w:rFonts w:ascii="Times New Roman" w:hAnsi="Times New Roman" w:cs="Times New Roman"/>
          <w:sz w:val="22"/>
          <w:szCs w:val="32"/>
        </w:rPr>
        <w:t>n</w:t>
      </w:r>
      <w:r w:rsidR="00F0782E" w:rsidRPr="00F0782E">
        <w:rPr>
          <w:rFonts w:ascii="Times New Roman" w:hAnsi="Times New Roman" w:cs="Times New Roman"/>
          <w:sz w:val="22"/>
          <w:szCs w:val="32"/>
        </w:rPr>
        <w:t>scriptome analysis</w:t>
      </w:r>
      <w:r w:rsidR="00F0782E">
        <w:rPr>
          <w:rFonts w:ascii="Times New Roman" w:hAnsi="Times New Roman" w:cs="Times New Roman"/>
          <w:sz w:val="22"/>
          <w:szCs w:val="32"/>
        </w:rPr>
        <w:t>.</w:t>
      </w:r>
    </w:p>
    <w:p w14:paraId="36DD3CCF" w14:textId="77777777" w:rsidR="008720E3" w:rsidRPr="008720E3" w:rsidRDefault="008720E3" w:rsidP="00887636">
      <w:pPr>
        <w:spacing w:line="360" w:lineRule="auto"/>
        <w:rPr>
          <w:rFonts w:ascii="Times New Roman" w:hAnsi="Times New Roman" w:cs="Times New Roman"/>
          <w:b/>
          <w:bCs/>
          <w:sz w:val="24"/>
          <w:szCs w:val="24"/>
        </w:rPr>
      </w:pPr>
    </w:p>
    <w:p w14:paraId="1BE1D0E2" w14:textId="77777777" w:rsidR="00DF6887" w:rsidRDefault="00DF6887" w:rsidP="00DF6887">
      <w:pPr>
        <w:spacing w:line="360" w:lineRule="auto"/>
        <w:rPr>
          <w:rFonts w:ascii="Times New Roman" w:hAnsi="Times New Roman" w:cs="Times New Roman"/>
          <w:b/>
          <w:bCs/>
          <w:sz w:val="24"/>
          <w:szCs w:val="24"/>
        </w:rPr>
      </w:pPr>
    </w:p>
    <w:p w14:paraId="2E958645" w14:textId="77777777" w:rsidR="00DF6887" w:rsidRDefault="00DF6887" w:rsidP="00DF6887">
      <w:pPr>
        <w:spacing w:line="360" w:lineRule="auto"/>
        <w:rPr>
          <w:rFonts w:ascii="Times New Roman" w:hAnsi="Times New Roman" w:cs="Times New Roman"/>
          <w:b/>
          <w:bCs/>
          <w:sz w:val="24"/>
          <w:szCs w:val="24"/>
        </w:rPr>
      </w:pPr>
    </w:p>
    <w:p w14:paraId="5030B414" w14:textId="77777777" w:rsidR="00DF6887" w:rsidRDefault="00DF6887" w:rsidP="00DF6887">
      <w:pPr>
        <w:spacing w:line="360" w:lineRule="auto"/>
        <w:rPr>
          <w:rFonts w:ascii="Times New Roman" w:hAnsi="Times New Roman" w:cs="Times New Roman"/>
          <w:b/>
          <w:bCs/>
          <w:sz w:val="24"/>
          <w:szCs w:val="24"/>
        </w:rPr>
      </w:pPr>
    </w:p>
    <w:p w14:paraId="04AADE22" w14:textId="77777777" w:rsidR="00DF6887" w:rsidRDefault="00DF6887" w:rsidP="00DF6887">
      <w:pPr>
        <w:spacing w:line="360" w:lineRule="auto"/>
        <w:rPr>
          <w:rFonts w:ascii="Times New Roman" w:hAnsi="Times New Roman" w:cs="Times New Roman"/>
          <w:b/>
          <w:bCs/>
          <w:sz w:val="24"/>
          <w:szCs w:val="24"/>
        </w:rPr>
      </w:pPr>
    </w:p>
    <w:p w14:paraId="09910423" w14:textId="77777777" w:rsidR="00DF6887" w:rsidRDefault="00DF6887" w:rsidP="00DF6887">
      <w:pPr>
        <w:spacing w:line="360" w:lineRule="auto"/>
        <w:rPr>
          <w:rFonts w:ascii="Times New Roman" w:hAnsi="Times New Roman" w:cs="Times New Roman"/>
          <w:b/>
          <w:bCs/>
          <w:sz w:val="24"/>
          <w:szCs w:val="24"/>
        </w:rPr>
      </w:pPr>
    </w:p>
    <w:p w14:paraId="5D28C16E" w14:textId="715D63D7" w:rsidR="00BC78C1" w:rsidRPr="00E13A27" w:rsidRDefault="005A1B3F" w:rsidP="005A1B3F">
      <w:pPr>
        <w:spacing w:line="480" w:lineRule="auto"/>
        <w:jc w:val="center"/>
        <w:rPr>
          <w:rFonts w:ascii="Times New Roman" w:hAnsi="Times New Roman" w:cs="Times New Roman"/>
          <w:sz w:val="24"/>
          <w:szCs w:val="36"/>
        </w:rPr>
      </w:pPr>
      <w:r>
        <w:rPr>
          <w:noProof/>
        </w:rPr>
        <w:drawing>
          <wp:inline distT="0" distB="0" distL="0" distR="0" wp14:anchorId="26CC1B27" wp14:editId="0770528B">
            <wp:extent cx="5948070" cy="4930588"/>
            <wp:effectExtent l="0" t="0" r="0" b="3810"/>
            <wp:docPr id="13587915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5699" cy="5052963"/>
                    </a:xfrm>
                    <a:prstGeom prst="rect">
                      <a:avLst/>
                    </a:prstGeom>
                    <a:noFill/>
                    <a:ln>
                      <a:noFill/>
                    </a:ln>
                  </pic:spPr>
                </pic:pic>
              </a:graphicData>
            </a:graphic>
          </wp:inline>
        </w:drawing>
      </w:r>
    </w:p>
    <w:p w14:paraId="280D8638" w14:textId="407AC45A" w:rsidR="00DF6887" w:rsidRPr="00DF6887" w:rsidRDefault="00891094" w:rsidP="00C81086">
      <w:pPr>
        <w:spacing w:line="360" w:lineRule="auto"/>
        <w:jc w:val="both"/>
        <w:rPr>
          <w:rFonts w:ascii="Times New Roman" w:hAnsi="Times New Roman" w:cs="Times New Roman"/>
          <w:sz w:val="22"/>
        </w:rPr>
      </w:pPr>
      <w:r w:rsidRPr="00891094">
        <w:rPr>
          <w:rFonts w:ascii="Times New Roman" w:hAnsi="Times New Roman" w:cs="Times New Roman"/>
          <w:sz w:val="22"/>
          <w:szCs w:val="32"/>
        </w:rPr>
        <w:t>Fig</w:t>
      </w:r>
      <w:r w:rsidR="006446C7">
        <w:rPr>
          <w:rFonts w:ascii="Times New Roman" w:hAnsi="Times New Roman" w:cs="Times New Roman" w:hint="eastAsia"/>
          <w:sz w:val="22"/>
          <w:szCs w:val="32"/>
        </w:rPr>
        <w:t>.</w:t>
      </w:r>
      <w:r w:rsidRPr="00891094">
        <w:rPr>
          <w:rFonts w:ascii="Times New Roman" w:hAnsi="Times New Roman" w:cs="Times New Roman"/>
          <w:sz w:val="22"/>
          <w:szCs w:val="32"/>
        </w:rPr>
        <w:t xml:space="preserve"> S2</w:t>
      </w:r>
      <w:r w:rsidR="005B6E1A">
        <w:rPr>
          <w:rFonts w:ascii="Times New Roman" w:hAnsi="Times New Roman" w:cs="Times New Roman" w:hint="eastAsia"/>
          <w:sz w:val="22"/>
          <w:szCs w:val="32"/>
        </w:rPr>
        <w:t>.</w:t>
      </w:r>
      <w:r w:rsidR="00A017B2" w:rsidRPr="00A017B2">
        <w:rPr>
          <w:rFonts w:ascii="Times New Roman" w:hAnsi="Times New Roman" w:cs="Times New Roman"/>
          <w:sz w:val="22"/>
          <w:szCs w:val="32"/>
        </w:rPr>
        <w:t xml:space="preserve"> </w:t>
      </w:r>
      <w:bookmarkStart w:id="1" w:name="OLE_LINK2"/>
      <w:r w:rsidR="00F0782E" w:rsidRPr="002A7E43">
        <w:rPr>
          <w:rFonts w:ascii="Times New Roman" w:hAnsi="Times New Roman" w:cs="Times New Roman"/>
          <w:b/>
          <w:bCs/>
          <w:sz w:val="22"/>
          <w:szCs w:val="32"/>
        </w:rPr>
        <w:t>Follicle selection.</w:t>
      </w:r>
      <w:r w:rsidR="00F0782E">
        <w:rPr>
          <w:rFonts w:ascii="Times New Roman" w:hAnsi="Times New Roman" w:cs="Times New Roman"/>
          <w:sz w:val="22"/>
          <w:szCs w:val="32"/>
        </w:rPr>
        <w:t xml:space="preserve"> </w:t>
      </w:r>
      <w:r w:rsidR="00DF6887">
        <w:rPr>
          <w:rFonts w:ascii="Times New Roman" w:hAnsi="Times New Roman" w:cs="Times New Roman" w:hint="eastAsia"/>
          <w:sz w:val="22"/>
        </w:rPr>
        <w:t>E</w:t>
      </w:r>
      <w:r w:rsidR="00DF6887" w:rsidRPr="00DF6887">
        <w:rPr>
          <w:rFonts w:ascii="Times New Roman" w:hAnsi="Times New Roman" w:cs="Times New Roman"/>
          <w:sz w:val="22"/>
        </w:rPr>
        <w:t xml:space="preserve">ach </w:t>
      </w:r>
      <w:r w:rsidR="000E4669">
        <w:rPr>
          <w:rFonts w:ascii="Times New Roman" w:hAnsi="Times New Roman" w:cs="Times New Roman" w:hint="eastAsia"/>
          <w:sz w:val="22"/>
        </w:rPr>
        <w:t>sow</w:t>
      </w:r>
      <w:r w:rsidR="00DF6887" w:rsidRPr="00DF6887">
        <w:rPr>
          <w:rFonts w:ascii="Times New Roman" w:hAnsi="Times New Roman" w:cs="Times New Roman"/>
          <w:sz w:val="22"/>
        </w:rPr>
        <w:t>’s right ovary was cut into two halves. To ensure (nearly all) large antral follicles were included, each half of the ovary was sectioned from three perspectives (top, middle and bottom), creating in a total of six sectioning planes. A cross was made on the left side to distinguish between the top and bottom halves. Next, each cutting plane was photographed before and after trimming against a grid paper as a scale reference using a Nikon D3300 camera. Follicle size was determined as the largest macroscopically visible diameter of the follicle using ImageJ software (v1.52). Images are from a random picked animal.</w:t>
      </w:r>
    </w:p>
    <w:p w14:paraId="7D24CB70" w14:textId="77777777" w:rsidR="00DF6887" w:rsidRDefault="00DF6887" w:rsidP="00C81086">
      <w:pPr>
        <w:spacing w:line="360" w:lineRule="auto"/>
        <w:jc w:val="both"/>
        <w:rPr>
          <w:rFonts w:ascii="Times New Roman" w:hAnsi="Times New Roman" w:cs="Times New Roman"/>
          <w:b/>
          <w:bCs/>
          <w:i/>
          <w:iCs/>
          <w:sz w:val="24"/>
          <w:szCs w:val="36"/>
        </w:rPr>
      </w:pPr>
    </w:p>
    <w:p w14:paraId="4202C11C" w14:textId="77777777" w:rsidR="00DF6887" w:rsidRDefault="00DF6887" w:rsidP="00C81086">
      <w:pPr>
        <w:spacing w:line="360" w:lineRule="auto"/>
        <w:jc w:val="both"/>
        <w:rPr>
          <w:rFonts w:ascii="Times New Roman" w:hAnsi="Times New Roman" w:cs="Times New Roman"/>
          <w:b/>
          <w:bCs/>
          <w:i/>
          <w:iCs/>
          <w:sz w:val="24"/>
          <w:szCs w:val="36"/>
        </w:rPr>
      </w:pPr>
    </w:p>
    <w:p w14:paraId="52851715" w14:textId="77777777" w:rsidR="00DF6887" w:rsidRDefault="00DF6887" w:rsidP="00C81086">
      <w:pPr>
        <w:spacing w:line="360" w:lineRule="auto"/>
        <w:jc w:val="both"/>
        <w:rPr>
          <w:rFonts w:ascii="Times New Roman" w:hAnsi="Times New Roman" w:cs="Times New Roman"/>
          <w:b/>
          <w:bCs/>
          <w:i/>
          <w:iCs/>
          <w:sz w:val="24"/>
          <w:szCs w:val="36"/>
        </w:rPr>
      </w:pPr>
    </w:p>
    <w:p w14:paraId="30718770" w14:textId="77777777" w:rsidR="00177ECE" w:rsidRDefault="00177ECE" w:rsidP="00C81086">
      <w:pPr>
        <w:spacing w:line="360" w:lineRule="auto"/>
        <w:jc w:val="both"/>
        <w:rPr>
          <w:rFonts w:ascii="Times New Roman" w:hAnsi="Times New Roman" w:cs="Times New Roman"/>
          <w:b/>
          <w:bCs/>
          <w:i/>
          <w:iCs/>
          <w:sz w:val="24"/>
          <w:szCs w:val="36"/>
        </w:rPr>
      </w:pPr>
    </w:p>
    <w:bookmarkEnd w:id="1"/>
    <w:p w14:paraId="5EC05FDE" w14:textId="11D0F6F9" w:rsidR="004969AA" w:rsidRPr="00DF6887" w:rsidRDefault="00F87666" w:rsidP="00DF6887">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3120" behindDoc="0" locked="0" layoutInCell="1" allowOverlap="1" wp14:anchorId="4FDE0956" wp14:editId="6587327E">
            <wp:simplePos x="0" y="0"/>
            <wp:positionH relativeFrom="column">
              <wp:posOffset>-18346</wp:posOffset>
            </wp:positionH>
            <wp:positionV relativeFrom="paragraph">
              <wp:posOffset>292666</wp:posOffset>
            </wp:positionV>
            <wp:extent cx="2740836" cy="2477303"/>
            <wp:effectExtent l="0" t="0" r="2540" b="0"/>
            <wp:wrapNone/>
            <wp:docPr id="1478481168" name="Picture 1" descr="A close up of a skull&#10;&#10;Description automatically generated with low confidence">
              <a:extLst xmlns:a="http://schemas.openxmlformats.org/drawingml/2006/main">
                <a:ext uri="{FF2B5EF4-FFF2-40B4-BE49-F238E27FC236}">
                  <a16:creationId xmlns:a16="http://schemas.microsoft.com/office/drawing/2014/main" id="{F272BB1B-75D4-F1A7-171D-9DF8A3584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81168" name="Picture 1" descr="A close up of a skull&#10;&#10;Description automatically generated with low confidence">
                      <a:extLst>
                        <a:ext uri="{FF2B5EF4-FFF2-40B4-BE49-F238E27FC236}">
                          <a16:creationId xmlns:a16="http://schemas.microsoft.com/office/drawing/2014/main" id="{F272BB1B-75D4-F1A7-171D-9DF8A3584079}"/>
                        </a:ext>
                      </a:extLst>
                    </pic:cNvPr>
                    <pic:cNvPicPr>
                      <a:picLocks noChangeAspect="1"/>
                    </pic:cNvPicPr>
                  </pic:nvPicPr>
                  <pic:blipFill rotWithShape="1">
                    <a:blip r:embed="rId7">
                      <a:extLst>
                        <a:ext uri="{28A0092B-C50C-407E-A947-70E740481C1C}">
                          <a14:useLocalDpi xmlns:a14="http://schemas.microsoft.com/office/drawing/2010/main" val="0"/>
                        </a:ext>
                      </a:extLst>
                    </a:blip>
                    <a:srcRect b="6224"/>
                    <a:stretch/>
                  </pic:blipFill>
                  <pic:spPr>
                    <a:xfrm>
                      <a:off x="0" y="0"/>
                      <a:ext cx="2740836" cy="2477303"/>
                    </a:xfrm>
                    <a:prstGeom prst="rect">
                      <a:avLst/>
                    </a:prstGeom>
                  </pic:spPr>
                </pic:pic>
              </a:graphicData>
            </a:graphic>
          </wp:anchor>
        </w:drawing>
      </w:r>
      <w:r>
        <w:rPr>
          <w:rFonts w:ascii="Times New Roman" w:hAnsi="Times New Roman" w:cs="Times New Roman"/>
          <w:b/>
          <w:bCs/>
          <w:noProof/>
          <w:sz w:val="24"/>
          <w:szCs w:val="24"/>
        </w:rPr>
        <w:drawing>
          <wp:anchor distT="0" distB="0" distL="114300" distR="114300" simplePos="0" relativeHeight="251654144" behindDoc="0" locked="0" layoutInCell="1" allowOverlap="1" wp14:anchorId="189F6562" wp14:editId="0EA90A08">
            <wp:simplePos x="0" y="0"/>
            <wp:positionH relativeFrom="column">
              <wp:posOffset>2907014</wp:posOffset>
            </wp:positionH>
            <wp:positionV relativeFrom="paragraph">
              <wp:posOffset>292666</wp:posOffset>
            </wp:positionV>
            <wp:extent cx="2761588" cy="2477303"/>
            <wp:effectExtent l="0" t="0" r="1270" b="0"/>
            <wp:wrapNone/>
            <wp:docPr id="1850845030" name="Picture 2" descr="A picture containing light, lit, transport, wheel&#10;&#10;Description automatically generated">
              <a:extLst xmlns:a="http://schemas.openxmlformats.org/drawingml/2006/main">
                <a:ext uri="{FF2B5EF4-FFF2-40B4-BE49-F238E27FC236}">
                  <a16:creationId xmlns:a16="http://schemas.microsoft.com/office/drawing/2014/main" id="{3B63575F-8FE4-FE6C-089A-2974DFC895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45030" name="Picture 2" descr="A picture containing light, lit, transport, wheel&#10;&#10;Description automatically generated">
                      <a:extLst>
                        <a:ext uri="{FF2B5EF4-FFF2-40B4-BE49-F238E27FC236}">
                          <a16:creationId xmlns:a16="http://schemas.microsoft.com/office/drawing/2014/main" id="{3B63575F-8FE4-FE6C-089A-2974DFC8951A}"/>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61588" cy="2477303"/>
                    </a:xfrm>
                    <a:prstGeom prst="rect">
                      <a:avLst/>
                    </a:prstGeom>
                  </pic:spPr>
                </pic:pic>
              </a:graphicData>
            </a:graphic>
          </wp:anchor>
        </w:drawing>
      </w:r>
    </w:p>
    <w:p w14:paraId="22BB04F8" w14:textId="6C33A9C8" w:rsidR="004969AA" w:rsidRDefault="004969AA" w:rsidP="004969AA">
      <w:pPr>
        <w:spacing w:line="480" w:lineRule="auto"/>
        <w:jc w:val="both"/>
        <w:rPr>
          <w:rFonts w:ascii="Times New Roman" w:hAnsi="Times New Roman" w:cs="Times New Roman"/>
          <w:sz w:val="22"/>
          <w:szCs w:val="32"/>
        </w:rPr>
      </w:pPr>
    </w:p>
    <w:p w14:paraId="02B159E1" w14:textId="77777777" w:rsidR="00F07666" w:rsidRDefault="00F07666" w:rsidP="004969AA">
      <w:pPr>
        <w:spacing w:line="480" w:lineRule="auto"/>
        <w:jc w:val="both"/>
        <w:rPr>
          <w:rFonts w:ascii="Times New Roman" w:hAnsi="Times New Roman" w:cs="Times New Roman"/>
          <w:sz w:val="22"/>
          <w:szCs w:val="32"/>
        </w:rPr>
      </w:pPr>
    </w:p>
    <w:p w14:paraId="503841A1" w14:textId="24AF2F05" w:rsidR="00F07666" w:rsidRDefault="00F87666" w:rsidP="004969AA">
      <w:pPr>
        <w:spacing w:line="480" w:lineRule="auto"/>
        <w:jc w:val="both"/>
        <w:rPr>
          <w:rFonts w:ascii="Times New Roman" w:hAnsi="Times New Roman" w:cs="Times New Roman"/>
          <w:sz w:val="22"/>
          <w:szCs w:val="32"/>
        </w:rPr>
      </w:pPr>
      <w:r>
        <w:rPr>
          <w:noProof/>
        </w:rPr>
        <mc:AlternateContent>
          <mc:Choice Requires="wps">
            <w:drawing>
              <wp:anchor distT="0" distB="0" distL="114300" distR="114300" simplePos="0" relativeHeight="251658240" behindDoc="0" locked="0" layoutInCell="1" allowOverlap="1" wp14:anchorId="6FAB955A" wp14:editId="05F28ADC">
                <wp:simplePos x="0" y="0"/>
                <wp:positionH relativeFrom="column">
                  <wp:posOffset>4759855</wp:posOffset>
                </wp:positionH>
                <wp:positionV relativeFrom="paragraph">
                  <wp:posOffset>321008</wp:posOffset>
                </wp:positionV>
                <wp:extent cx="1141927" cy="5503"/>
                <wp:effectExtent l="0" t="76200" r="0" b="90170"/>
                <wp:wrapNone/>
                <wp:docPr id="1540461533" name="Straight Arrow Connector 6">
                  <a:extLst xmlns:a="http://schemas.openxmlformats.org/drawingml/2006/main">
                    <a:ext uri="{FF2B5EF4-FFF2-40B4-BE49-F238E27FC236}">
                      <a16:creationId xmlns:a16="http://schemas.microsoft.com/office/drawing/2014/main" id="{175536A5-DD04-7180-09A9-5C2E5ACD502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1927" cy="5503"/>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4804594" id="_x0000_t32" coordsize="21600,21600" o:spt="32" o:oned="t" path="m,l21600,21600e" filled="f">
                <v:path arrowok="t" fillok="f" o:connecttype="none"/>
                <o:lock v:ext="edit" shapetype="t"/>
              </v:shapetype>
              <v:shape id="Straight Arrow Connector 6" o:spid="_x0000_s1026" type="#_x0000_t32" style="position:absolute;margin-left:374.8pt;margin-top:25.3pt;width:89.9pt;height:.45pt;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" strokecolor="#ed7d31 [3205]" strokeweight="2.25pt">
                <v:stroke endarrow="block" joinstyle="miter"/>
                <o:lock v:ext="edit" shapetype="f"/>
              </v:shape>
            </w:pict>
          </mc:Fallback>
        </mc:AlternateContent>
      </w:r>
      <w:r w:rsidR="004D1D27">
        <w:rPr>
          <w:noProof/>
        </w:rPr>
        <mc:AlternateContent>
          <mc:Choice Requires="wps">
            <w:drawing>
              <wp:anchor distT="0" distB="0" distL="114300" distR="114300" simplePos="0" relativeHeight="251663360" behindDoc="0" locked="0" layoutInCell="1" allowOverlap="1" wp14:anchorId="48B6B6BD" wp14:editId="0FDF4DD8">
                <wp:simplePos x="0" y="0"/>
                <wp:positionH relativeFrom="column">
                  <wp:posOffset>6023160</wp:posOffset>
                </wp:positionH>
                <wp:positionV relativeFrom="paragraph">
                  <wp:posOffset>201295</wp:posOffset>
                </wp:positionV>
                <wp:extent cx="819150" cy="214463"/>
                <wp:effectExtent l="0" t="0" r="0" b="0"/>
                <wp:wrapNone/>
                <wp:docPr id="12" name="TextBox 73"/>
                <wp:cNvGraphicFramePr/>
                <a:graphic xmlns:a="http://schemas.openxmlformats.org/drawingml/2006/main">
                  <a:graphicData uri="http://schemas.microsoft.com/office/word/2010/wordprocessingShape">
                    <wps:wsp>
                      <wps:cNvSpPr txBox="1"/>
                      <wps:spPr>
                        <a:xfrm>
                          <a:off x="0" y="0"/>
                          <a:ext cx="819150" cy="214463"/>
                        </a:xfrm>
                        <a:prstGeom prst="rect">
                          <a:avLst/>
                        </a:prstGeom>
                        <a:noFill/>
                      </wps:spPr>
                      <wps:txbx>
                        <w:txbxContent>
                          <w:p w14:paraId="167CC4F3" w14:textId="77777777" w:rsidR="00DC2027" w:rsidRPr="00542EC2" w:rsidRDefault="00DC2027" w:rsidP="00DC2027">
                            <w:pPr>
                              <w:textAlignment w:val="baseline"/>
                              <w:rPr>
                                <w:rFonts w:ascii="Times New Roman" w:hAnsi="Times New Roman" w:cs="Times New Roman"/>
                                <w:color w:val="000000" w:themeColor="text1"/>
                                <w:kern w:val="24"/>
                                <w:sz w:val="24"/>
                                <w:szCs w:val="24"/>
                                <w:lang w:val="en-GB"/>
                                <w14:ligatures w14:val="none"/>
                              </w:rPr>
                            </w:pPr>
                            <w:r w:rsidRPr="00542EC2">
                              <w:rPr>
                                <w:rFonts w:ascii="Times New Roman" w:hAnsi="Times New Roman" w:cs="Times New Roman"/>
                                <w:color w:val="000000" w:themeColor="text1"/>
                                <w:kern w:val="24"/>
                                <w:lang w:val="en-GB"/>
                              </w:rPr>
                              <w:t>Atretic follicle</w:t>
                            </w:r>
                          </w:p>
                        </w:txbxContent>
                      </wps:txbx>
                      <wps:bodyPr wrap="square" rtlCol="0">
                        <a:noAutofit/>
                      </wps:bodyPr>
                    </wps:wsp>
                  </a:graphicData>
                </a:graphic>
                <wp14:sizeRelH relativeFrom="margin">
                  <wp14:pctWidth>0</wp14:pctWidth>
                </wp14:sizeRelH>
              </wp:anchor>
            </w:drawing>
          </mc:Choice>
          <mc:Fallback>
            <w:pict>
              <v:shapetype w14:anchorId="48B6B6BD" id="_x0000_t202" coordsize="21600,21600" o:spt="202" path="m,l,21600r21600,l21600,xe">
                <v:stroke joinstyle="miter"/>
                <v:path gradientshapeok="t" o:connecttype="rect"/>
              </v:shapetype>
              <v:shape id="TextBox 73" o:spid="_x0000_s1026" type="#_x0000_t202" style="position:absolute;left:0;text-align:left;margin-left:474.25pt;margin-top:15.85pt;width:64.5pt;height:16.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" filled="f" stroked="f">
                <v:textbox>
                  <w:txbxContent>
                    <w:p w14:paraId="167CC4F3" w14:textId="77777777" w:rsidR="00DC2027" w:rsidRPr="00542EC2" w:rsidRDefault="00DC2027" w:rsidP="00DC2027">
                      <w:pPr>
                        <w:textAlignment w:val="baseline"/>
                        <w:rPr>
                          <w:rFonts w:ascii="Times New Roman" w:hAnsi="Times New Roman" w:cs="Times New Roman"/>
                          <w:color w:val="000000" w:themeColor="text1"/>
                          <w:kern w:val="24"/>
                          <w:sz w:val="24"/>
                          <w:szCs w:val="24"/>
                          <w:lang w:val="en-GB"/>
                          <w14:ligatures w14:val="none"/>
                        </w:rPr>
                      </w:pPr>
                      <w:r w:rsidRPr="00542EC2">
                        <w:rPr>
                          <w:rFonts w:ascii="Times New Roman" w:hAnsi="Times New Roman" w:cs="Times New Roman"/>
                          <w:color w:val="000000" w:themeColor="text1"/>
                          <w:kern w:val="24"/>
                          <w:lang w:val="en-GB"/>
                        </w:rPr>
                        <w:t>Atretic follicle</w:t>
                      </w:r>
                    </w:p>
                  </w:txbxContent>
                </v:textbox>
              </v:shape>
            </w:pict>
          </mc:Fallback>
        </mc:AlternateContent>
      </w:r>
    </w:p>
    <w:p w14:paraId="2DF3BF8D" w14:textId="145B2678" w:rsidR="00F07666" w:rsidRDefault="00F87666" w:rsidP="004969AA">
      <w:pPr>
        <w:spacing w:line="480" w:lineRule="auto"/>
        <w:jc w:val="both"/>
        <w:rPr>
          <w:rFonts w:ascii="Times New Roman" w:hAnsi="Times New Roman" w:cs="Times New Roman"/>
          <w:sz w:val="22"/>
          <w:szCs w:val="32"/>
        </w:rPr>
      </w:pPr>
      <w:r>
        <w:rPr>
          <w:noProof/>
        </w:rPr>
        <mc:AlternateContent>
          <mc:Choice Requires="wps">
            <w:drawing>
              <wp:anchor distT="0" distB="0" distL="114300" distR="114300" simplePos="0" relativeHeight="251657216" behindDoc="0" locked="0" layoutInCell="1" allowOverlap="1" wp14:anchorId="07DF761B" wp14:editId="58E7D8A5">
                <wp:simplePos x="0" y="0"/>
                <wp:positionH relativeFrom="column">
                  <wp:posOffset>5048777</wp:posOffset>
                </wp:positionH>
                <wp:positionV relativeFrom="paragraph">
                  <wp:posOffset>249920</wp:posOffset>
                </wp:positionV>
                <wp:extent cx="853005" cy="0"/>
                <wp:effectExtent l="19050" t="76200" r="0" b="76200"/>
                <wp:wrapNone/>
                <wp:docPr id="1883051365" name="Straight Arrow Connector 5">
                  <a:extLst xmlns:a="http://schemas.openxmlformats.org/drawingml/2006/main">
                    <a:ext uri="{FF2B5EF4-FFF2-40B4-BE49-F238E27FC236}">
                      <a16:creationId xmlns:a16="http://schemas.microsoft.com/office/drawing/2014/main" id="{21CB314E-D822-BD83-96E8-55324AF17E4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3005" cy="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4C6D26" id="Straight Arrow Connector 5" o:spid="_x0000_s1026" type="#_x0000_t32" style="position:absolute;margin-left:397.55pt;margin-top:19.7pt;width:67.15pt;height:0;flip:x;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" strokecolor="#ed7d31 [3205]" strokeweight="2.25pt">
                <v:stroke endarrow="block" joinstyle="miter"/>
                <o:lock v:ext="edit" shapetype="f"/>
              </v:shape>
            </w:pict>
          </mc:Fallback>
        </mc:AlternateContent>
      </w:r>
      <w:r w:rsidR="004D1D27">
        <w:rPr>
          <w:noProof/>
        </w:rPr>
        <mc:AlternateContent>
          <mc:Choice Requires="wps">
            <w:drawing>
              <wp:anchor distT="0" distB="0" distL="114300" distR="114300" simplePos="0" relativeHeight="251661312" behindDoc="0" locked="0" layoutInCell="1" allowOverlap="1" wp14:anchorId="1706F246" wp14:editId="4C375F52">
                <wp:simplePos x="0" y="0"/>
                <wp:positionH relativeFrom="column">
                  <wp:posOffset>6023422</wp:posOffset>
                </wp:positionH>
                <wp:positionV relativeFrom="paragraph">
                  <wp:posOffset>131632</wp:posOffset>
                </wp:positionV>
                <wp:extent cx="819150" cy="214463"/>
                <wp:effectExtent l="0" t="0" r="0" b="0"/>
                <wp:wrapNone/>
                <wp:docPr id="11" name="TextBox 73"/>
                <wp:cNvGraphicFramePr/>
                <a:graphic xmlns:a="http://schemas.openxmlformats.org/drawingml/2006/main">
                  <a:graphicData uri="http://schemas.microsoft.com/office/word/2010/wordprocessingShape">
                    <wps:wsp>
                      <wps:cNvSpPr txBox="1"/>
                      <wps:spPr>
                        <a:xfrm>
                          <a:off x="0" y="0"/>
                          <a:ext cx="819150" cy="214463"/>
                        </a:xfrm>
                        <a:prstGeom prst="rect">
                          <a:avLst/>
                        </a:prstGeom>
                        <a:noFill/>
                      </wps:spPr>
                      <wps:txbx>
                        <w:txbxContent>
                          <w:p w14:paraId="28378EE9" w14:textId="3F26225C" w:rsidR="00DC2027" w:rsidRPr="00542EC2" w:rsidRDefault="00DC2027" w:rsidP="00DC2027">
                            <w:pPr>
                              <w:textAlignment w:val="baseline"/>
                              <w:rPr>
                                <w:rFonts w:ascii="Times New Roman" w:hAnsi="Times New Roman" w:cs="Times New Roman"/>
                                <w:color w:val="000000" w:themeColor="text1"/>
                                <w:kern w:val="24"/>
                                <w:sz w:val="24"/>
                                <w:szCs w:val="24"/>
                                <w:lang w:val="en-GB"/>
                                <w14:ligatures w14:val="none"/>
                              </w:rPr>
                            </w:pPr>
                            <w:r w:rsidRPr="00542EC2">
                              <w:rPr>
                                <w:rFonts w:ascii="Times New Roman" w:hAnsi="Times New Roman" w:cs="Times New Roman"/>
                                <w:color w:val="000000" w:themeColor="text1"/>
                                <w:kern w:val="24"/>
                                <w:lang w:val="en-GB"/>
                              </w:rPr>
                              <w:t>Atretic follicle</w:t>
                            </w:r>
                          </w:p>
                        </w:txbxContent>
                      </wps:txbx>
                      <wps:bodyPr wrap="square" rtlCol="0">
                        <a:noAutofit/>
                      </wps:bodyPr>
                    </wps:wsp>
                  </a:graphicData>
                </a:graphic>
                <wp14:sizeRelH relativeFrom="margin">
                  <wp14:pctWidth>0</wp14:pctWidth>
                </wp14:sizeRelH>
              </wp:anchor>
            </w:drawing>
          </mc:Choice>
          <mc:Fallback>
            <w:pict>
              <v:shape w14:anchorId="1706F246" id="_x0000_s1027" type="#_x0000_t202" style="position:absolute;left:0;text-align:left;margin-left:474.3pt;margin-top:10.35pt;width:64.5pt;height:16.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" filled="f" stroked="f">
                <v:textbox>
                  <w:txbxContent>
                    <w:p w14:paraId="28378EE9" w14:textId="3F26225C" w:rsidR="00DC2027" w:rsidRPr="00542EC2" w:rsidRDefault="00DC2027" w:rsidP="00DC2027">
                      <w:pPr>
                        <w:textAlignment w:val="baseline"/>
                        <w:rPr>
                          <w:rFonts w:ascii="Times New Roman" w:hAnsi="Times New Roman" w:cs="Times New Roman"/>
                          <w:color w:val="000000" w:themeColor="text1"/>
                          <w:kern w:val="24"/>
                          <w:sz w:val="24"/>
                          <w:szCs w:val="24"/>
                          <w:lang w:val="en-GB"/>
                          <w14:ligatures w14:val="none"/>
                        </w:rPr>
                      </w:pPr>
                      <w:r w:rsidRPr="00542EC2">
                        <w:rPr>
                          <w:rFonts w:ascii="Times New Roman" w:hAnsi="Times New Roman" w:cs="Times New Roman"/>
                          <w:color w:val="000000" w:themeColor="text1"/>
                          <w:kern w:val="24"/>
                          <w:lang w:val="en-GB"/>
                        </w:rPr>
                        <w:t>Atretic follicle</w:t>
                      </w:r>
                    </w:p>
                  </w:txbxContent>
                </v:textbox>
              </v:shape>
            </w:pict>
          </mc:Fallback>
        </mc:AlternateContent>
      </w:r>
    </w:p>
    <w:p w14:paraId="081C3F5F" w14:textId="6E575661" w:rsidR="00F07666" w:rsidRDefault="00F87666" w:rsidP="004969AA">
      <w:pPr>
        <w:spacing w:line="480" w:lineRule="auto"/>
        <w:jc w:val="both"/>
        <w:rPr>
          <w:rFonts w:ascii="Times New Roman" w:hAnsi="Times New Roman" w:cs="Times New Roman"/>
          <w:sz w:val="22"/>
          <w:szCs w:val="32"/>
        </w:rPr>
      </w:pPr>
      <w:r>
        <w:rPr>
          <w:noProof/>
        </w:rPr>
        <mc:AlternateContent>
          <mc:Choice Requires="wps">
            <w:drawing>
              <wp:anchor distT="0" distB="0" distL="114300" distR="114300" simplePos="0" relativeHeight="251659264" behindDoc="0" locked="0" layoutInCell="1" allowOverlap="1" wp14:anchorId="2799C365" wp14:editId="2FE0FE44">
                <wp:simplePos x="0" y="0"/>
                <wp:positionH relativeFrom="column">
                  <wp:posOffset>4597509</wp:posOffset>
                </wp:positionH>
                <wp:positionV relativeFrom="paragraph">
                  <wp:posOffset>338782</wp:posOffset>
                </wp:positionV>
                <wp:extent cx="1292899" cy="0"/>
                <wp:effectExtent l="19050" t="76200" r="0" b="76200"/>
                <wp:wrapNone/>
                <wp:docPr id="1524115303" name="Straight Arrow Connector 8">
                  <a:extLst xmlns:a="http://schemas.openxmlformats.org/drawingml/2006/main">
                    <a:ext uri="{FF2B5EF4-FFF2-40B4-BE49-F238E27FC236}">
                      <a16:creationId xmlns:a16="http://schemas.microsoft.com/office/drawing/2014/main" id="{126BE0D9-4D1D-45F4-AC6D-00261BCF979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2899" cy="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7CF417" id="Straight Arrow Connector 8" o:spid="_x0000_s1026" type="#_x0000_t32" style="position:absolute;margin-left:362pt;margin-top:26.7pt;width:101.8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" strokecolor="#ed7d31 [3205]" strokeweight="2.25pt">
                <v:stroke endarrow="block" joinstyle="miter"/>
                <o:lock v:ext="edit" shapetype="f"/>
              </v:shape>
            </w:pict>
          </mc:Fallback>
        </mc:AlternateContent>
      </w:r>
      <w:r w:rsidR="004D1D27">
        <w:rPr>
          <w:noProof/>
        </w:rPr>
        <mc:AlternateContent>
          <mc:Choice Requires="wps">
            <w:drawing>
              <wp:anchor distT="0" distB="0" distL="114300" distR="114300" simplePos="0" relativeHeight="251665408" behindDoc="0" locked="0" layoutInCell="1" allowOverlap="1" wp14:anchorId="571BB00C" wp14:editId="7850370D">
                <wp:simplePos x="0" y="0"/>
                <wp:positionH relativeFrom="column">
                  <wp:posOffset>6020882</wp:posOffset>
                </wp:positionH>
                <wp:positionV relativeFrom="paragraph">
                  <wp:posOffset>238946</wp:posOffset>
                </wp:positionV>
                <wp:extent cx="819150" cy="214463"/>
                <wp:effectExtent l="0" t="0" r="0" b="0"/>
                <wp:wrapNone/>
                <wp:docPr id="13" name="TextBox 73"/>
                <wp:cNvGraphicFramePr/>
                <a:graphic xmlns:a="http://schemas.openxmlformats.org/drawingml/2006/main">
                  <a:graphicData uri="http://schemas.microsoft.com/office/word/2010/wordprocessingShape">
                    <wps:wsp>
                      <wps:cNvSpPr txBox="1"/>
                      <wps:spPr>
                        <a:xfrm>
                          <a:off x="0" y="0"/>
                          <a:ext cx="819150" cy="214463"/>
                        </a:xfrm>
                        <a:prstGeom prst="rect">
                          <a:avLst/>
                        </a:prstGeom>
                        <a:noFill/>
                      </wps:spPr>
                      <wps:txbx>
                        <w:txbxContent>
                          <w:p w14:paraId="1475CA0C" w14:textId="39145332" w:rsidR="00DC2027" w:rsidRPr="00542EC2" w:rsidRDefault="00DC2027" w:rsidP="00DC2027">
                            <w:pPr>
                              <w:textAlignment w:val="baseline"/>
                              <w:rPr>
                                <w:rFonts w:ascii="Times New Roman" w:hAnsi="Times New Roman" w:cs="Times New Roman"/>
                                <w:color w:val="000000" w:themeColor="text1"/>
                                <w:kern w:val="24"/>
                                <w:sz w:val="24"/>
                                <w:szCs w:val="24"/>
                                <w:lang w:val="en-GB"/>
                                <w14:ligatures w14:val="none"/>
                              </w:rPr>
                            </w:pPr>
                            <w:r w:rsidRPr="00542EC2">
                              <w:rPr>
                                <w:rFonts w:ascii="Times New Roman" w:hAnsi="Times New Roman" w:cs="Times New Roman"/>
                                <w:color w:val="000000" w:themeColor="text1"/>
                                <w:kern w:val="24"/>
                                <w:lang w:val="en-GB"/>
                              </w:rPr>
                              <w:t>Target follicle</w:t>
                            </w:r>
                          </w:p>
                        </w:txbxContent>
                      </wps:txbx>
                      <wps:bodyPr wrap="square" rtlCol="0">
                        <a:noAutofit/>
                      </wps:bodyPr>
                    </wps:wsp>
                  </a:graphicData>
                </a:graphic>
                <wp14:sizeRelH relativeFrom="margin">
                  <wp14:pctWidth>0</wp14:pctWidth>
                </wp14:sizeRelH>
              </wp:anchor>
            </w:drawing>
          </mc:Choice>
          <mc:Fallback>
            <w:pict>
              <v:shape w14:anchorId="571BB00C" id="_x0000_s1028" type="#_x0000_t202" style="position:absolute;left:0;text-align:left;margin-left:474.1pt;margin-top:18.8pt;width:64.5pt;height:16.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" filled="f" stroked="f">
                <v:textbox>
                  <w:txbxContent>
                    <w:p w14:paraId="1475CA0C" w14:textId="39145332" w:rsidR="00DC2027" w:rsidRPr="00542EC2" w:rsidRDefault="00DC2027" w:rsidP="00DC2027">
                      <w:pPr>
                        <w:textAlignment w:val="baseline"/>
                        <w:rPr>
                          <w:rFonts w:ascii="Times New Roman" w:hAnsi="Times New Roman" w:cs="Times New Roman"/>
                          <w:color w:val="000000" w:themeColor="text1"/>
                          <w:kern w:val="24"/>
                          <w:sz w:val="24"/>
                          <w:szCs w:val="24"/>
                          <w:lang w:val="en-GB"/>
                          <w14:ligatures w14:val="none"/>
                        </w:rPr>
                      </w:pPr>
                      <w:r w:rsidRPr="00542EC2">
                        <w:rPr>
                          <w:rFonts w:ascii="Times New Roman" w:hAnsi="Times New Roman" w:cs="Times New Roman"/>
                          <w:color w:val="000000" w:themeColor="text1"/>
                          <w:kern w:val="24"/>
                          <w:lang w:val="en-GB"/>
                        </w:rPr>
                        <w:t>Target follicle</w:t>
                      </w:r>
                    </w:p>
                  </w:txbxContent>
                </v:textbox>
              </v:shape>
            </w:pict>
          </mc:Fallback>
        </mc:AlternateContent>
      </w:r>
    </w:p>
    <w:p w14:paraId="36C0F53D" w14:textId="7548BBDB" w:rsidR="004969AA" w:rsidRDefault="00F87666" w:rsidP="004969AA">
      <w:pPr>
        <w:spacing w:line="480" w:lineRule="auto"/>
        <w:jc w:val="both"/>
        <w:rPr>
          <w:rFonts w:ascii="Times New Roman" w:hAnsi="Times New Roman" w:cs="Times New Roman"/>
          <w:sz w:val="22"/>
          <w:szCs w:val="32"/>
        </w:rPr>
      </w:pPr>
      <w:r>
        <w:rPr>
          <w:rFonts w:ascii="Times New Roman" w:hAnsi="Times New Roman" w:cs="Times New Roman"/>
          <w:noProof/>
          <w:sz w:val="22"/>
          <w:szCs w:val="32"/>
        </w:rPr>
        <mc:AlternateContent>
          <mc:Choice Requires="wps">
            <w:drawing>
              <wp:anchor distT="0" distB="0" distL="114300" distR="114300" simplePos="0" relativeHeight="251655168" behindDoc="0" locked="0" layoutInCell="1" allowOverlap="1" wp14:anchorId="76A728F6" wp14:editId="09488F77">
                <wp:simplePos x="0" y="0"/>
                <wp:positionH relativeFrom="column">
                  <wp:posOffset>809396</wp:posOffset>
                </wp:positionH>
                <wp:positionV relativeFrom="paragraph">
                  <wp:posOffset>338567</wp:posOffset>
                </wp:positionV>
                <wp:extent cx="1166634" cy="236729"/>
                <wp:effectExtent l="0" t="0" r="0" b="0"/>
                <wp:wrapNone/>
                <wp:docPr id="1268727993" name="TextBox 72">
                  <a:extLst xmlns:a="http://schemas.openxmlformats.org/drawingml/2006/main">
                    <a:ext uri="{FF2B5EF4-FFF2-40B4-BE49-F238E27FC236}">
                      <a16:creationId xmlns:a16="http://schemas.microsoft.com/office/drawing/2014/main" id="{C66A6CF3-54C4-22C8-5CD2-6F26858CAAA3}"/>
                    </a:ext>
                  </a:extLst>
                </wp:docPr>
                <wp:cNvGraphicFramePr/>
                <a:graphic xmlns:a="http://schemas.openxmlformats.org/drawingml/2006/main">
                  <a:graphicData uri="http://schemas.microsoft.com/office/word/2010/wordprocessingShape">
                    <wps:wsp>
                      <wps:cNvSpPr txBox="1"/>
                      <wps:spPr>
                        <a:xfrm>
                          <a:off x="0" y="0"/>
                          <a:ext cx="1166634" cy="236729"/>
                        </a:xfrm>
                        <a:prstGeom prst="rect">
                          <a:avLst/>
                        </a:prstGeom>
                        <a:noFill/>
                      </wps:spPr>
                      <wps:txbx>
                        <w:txbxContent>
                          <w:p w14:paraId="7995B8BB" w14:textId="7D17ABBA" w:rsidR="004969AA" w:rsidRPr="004D1D27" w:rsidRDefault="004969AA" w:rsidP="004969AA">
                            <w:pPr>
                              <w:textAlignment w:val="baseline"/>
                              <w:rPr>
                                <w:rFonts w:ascii="Calibri" w:hAnsi="Calibri"/>
                                <w:color w:val="000000" w:themeColor="text1"/>
                                <w:kern w:val="24"/>
                                <w:sz w:val="28"/>
                                <w:szCs w:val="28"/>
                                <w:lang w:val="en-GB"/>
                                <w14:ligatures w14:val="none"/>
                              </w:rPr>
                            </w:pPr>
                            <w:r w:rsidRPr="004D1D27">
                              <w:rPr>
                                <w:rFonts w:ascii="Times New Roman" w:hAnsi="Times New Roman" w:cs="Times New Roman"/>
                                <w:color w:val="000000" w:themeColor="text1"/>
                                <w:kern w:val="24"/>
                                <w:sz w:val="18"/>
                                <w:szCs w:val="24"/>
                                <w:lang w:val="en-GB"/>
                              </w:rPr>
                              <w:t>IgG</w:t>
                            </w:r>
                            <w:r w:rsidR="00DC2027" w:rsidRPr="004D1D27">
                              <w:rPr>
                                <w:rFonts w:ascii="Times New Roman" w:hAnsi="Times New Roman" w:cs="Times New Roman"/>
                                <w:color w:val="000000" w:themeColor="text1"/>
                                <w:kern w:val="24"/>
                                <w:sz w:val="18"/>
                                <w:szCs w:val="24"/>
                                <w:lang w:val="en-GB"/>
                              </w:rPr>
                              <w:t xml:space="preserve"> (negative control)</w:t>
                            </w:r>
                            <w:r w:rsidRPr="004D1D27">
                              <w:rPr>
                                <w:rFonts w:ascii="Calibri" w:hAnsi="Calibri"/>
                                <w:color w:val="000000" w:themeColor="text1"/>
                                <w:kern w:val="24"/>
                                <w:sz w:val="18"/>
                                <w:szCs w:val="24"/>
                                <w:lang w:val="en-GB"/>
                              </w:rPr>
                              <w:t xml:space="preserve"> (negative control)</w:t>
                            </w:r>
                          </w:p>
                        </w:txbxContent>
                      </wps:txbx>
                      <wps:bodyPr wrap="square" rtlCol="0">
                        <a:noAutofit/>
                      </wps:bodyPr>
                    </wps:wsp>
                  </a:graphicData>
                </a:graphic>
              </wp:anchor>
            </w:drawing>
          </mc:Choice>
          <mc:Fallback>
            <w:pict>
              <v:shape w14:anchorId="76A728F6" id="TextBox 72" o:spid="_x0000_s1029" type="#_x0000_t202" style="position:absolute;left:0;text-align:left;margin-left:63.75pt;margin-top:26.65pt;width:91.85pt;height:18.6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" filled="f" stroked="f">
                <v:textbox>
                  <w:txbxContent>
                    <w:p w14:paraId="7995B8BB" w14:textId="7D17ABBA" w:rsidR="004969AA" w:rsidRPr="004D1D27" w:rsidRDefault="004969AA" w:rsidP="004969AA">
                      <w:pPr>
                        <w:textAlignment w:val="baseline"/>
                        <w:rPr>
                          <w:rFonts w:ascii="Calibri" w:hAnsi="Calibri"/>
                          <w:color w:val="000000" w:themeColor="text1"/>
                          <w:kern w:val="24"/>
                          <w:sz w:val="28"/>
                          <w:szCs w:val="28"/>
                          <w:lang w:val="en-GB"/>
                          <w14:ligatures w14:val="none"/>
                        </w:rPr>
                      </w:pPr>
                      <w:r w:rsidRPr="004D1D27">
                        <w:rPr>
                          <w:rFonts w:ascii="Times New Roman" w:hAnsi="Times New Roman" w:cs="Times New Roman"/>
                          <w:color w:val="000000" w:themeColor="text1"/>
                          <w:kern w:val="24"/>
                          <w:sz w:val="18"/>
                          <w:szCs w:val="24"/>
                          <w:lang w:val="en-GB"/>
                        </w:rPr>
                        <w:t>IgG</w:t>
                      </w:r>
                      <w:r w:rsidR="00DC2027" w:rsidRPr="004D1D27">
                        <w:rPr>
                          <w:rFonts w:ascii="Times New Roman" w:hAnsi="Times New Roman" w:cs="Times New Roman"/>
                          <w:color w:val="000000" w:themeColor="text1"/>
                          <w:kern w:val="24"/>
                          <w:sz w:val="18"/>
                          <w:szCs w:val="24"/>
                          <w:lang w:val="en-GB"/>
                        </w:rPr>
                        <w:t xml:space="preserve"> (negative control)</w:t>
                      </w:r>
                      <w:r w:rsidRPr="004D1D27">
                        <w:rPr>
                          <w:rFonts w:ascii="Calibri" w:hAnsi="Calibri"/>
                          <w:color w:val="000000" w:themeColor="text1"/>
                          <w:kern w:val="24"/>
                          <w:sz w:val="18"/>
                          <w:szCs w:val="24"/>
                          <w:lang w:val="en-GB"/>
                        </w:rPr>
                        <w:t xml:space="preserve"> (negative control)</w:t>
                      </w:r>
                    </w:p>
                  </w:txbxContent>
                </v:textbox>
              </v:shape>
            </w:pict>
          </mc:Fallback>
        </mc:AlternateContent>
      </w:r>
      <w:r>
        <w:rPr>
          <w:rFonts w:ascii="Times New Roman" w:hAnsi="Times New Roman" w:cs="Times New Roman"/>
          <w:noProof/>
          <w:sz w:val="22"/>
          <w:szCs w:val="32"/>
        </w:rPr>
        <mc:AlternateContent>
          <mc:Choice Requires="wps">
            <w:drawing>
              <wp:anchor distT="0" distB="0" distL="114300" distR="114300" simplePos="0" relativeHeight="251656192" behindDoc="0" locked="0" layoutInCell="1" allowOverlap="1" wp14:anchorId="025BA950" wp14:editId="0CDA7F52">
                <wp:simplePos x="0" y="0"/>
                <wp:positionH relativeFrom="column">
                  <wp:posOffset>3891303</wp:posOffset>
                </wp:positionH>
                <wp:positionV relativeFrom="paragraph">
                  <wp:posOffset>338633</wp:posOffset>
                </wp:positionV>
                <wp:extent cx="1068733" cy="267348"/>
                <wp:effectExtent l="0" t="0" r="0" b="0"/>
                <wp:wrapNone/>
                <wp:docPr id="1825177156" name="TextBox 73">
                  <a:extLst xmlns:a="http://schemas.openxmlformats.org/drawingml/2006/main">
                    <a:ext uri="{FF2B5EF4-FFF2-40B4-BE49-F238E27FC236}">
                      <a16:creationId xmlns:a16="http://schemas.microsoft.com/office/drawing/2014/main" id="{19C168EE-E753-AB77-6A55-4F19654227A1}"/>
                    </a:ext>
                  </a:extLst>
                </wp:docPr>
                <wp:cNvGraphicFramePr/>
                <a:graphic xmlns:a="http://schemas.openxmlformats.org/drawingml/2006/main">
                  <a:graphicData uri="http://schemas.microsoft.com/office/word/2010/wordprocessingShape">
                    <wps:wsp>
                      <wps:cNvSpPr txBox="1"/>
                      <wps:spPr>
                        <a:xfrm>
                          <a:off x="0" y="0"/>
                          <a:ext cx="1068733" cy="267348"/>
                        </a:xfrm>
                        <a:prstGeom prst="rect">
                          <a:avLst/>
                        </a:prstGeom>
                        <a:noFill/>
                      </wps:spPr>
                      <wps:txbx>
                        <w:txbxContent>
                          <w:p w14:paraId="5377222C" w14:textId="77777777" w:rsidR="004969AA" w:rsidRPr="004D1D27" w:rsidRDefault="004969AA" w:rsidP="004969AA">
                            <w:pPr>
                              <w:textAlignment w:val="baseline"/>
                              <w:rPr>
                                <w:rFonts w:ascii="Calibri" w:hAnsi="Calibri"/>
                                <w:color w:val="000000" w:themeColor="text1"/>
                                <w:kern w:val="24"/>
                                <w:sz w:val="28"/>
                                <w:szCs w:val="28"/>
                                <w:lang w:val="en-GB"/>
                                <w14:ligatures w14:val="none"/>
                              </w:rPr>
                            </w:pPr>
                            <w:r w:rsidRPr="004D1D27">
                              <w:rPr>
                                <w:rFonts w:ascii="Times New Roman" w:hAnsi="Times New Roman" w:cs="Times New Roman"/>
                                <w:color w:val="000000" w:themeColor="text1"/>
                                <w:kern w:val="24"/>
                                <w:sz w:val="18"/>
                                <w:szCs w:val="24"/>
                                <w:lang w:val="en-GB"/>
                              </w:rPr>
                              <w:t>Cleaved-caspase-3</w:t>
                            </w:r>
                            <w:r w:rsidRPr="004D1D27">
                              <w:rPr>
                                <w:rFonts w:ascii="Calibri" w:hAnsi="Calibri"/>
                                <w:color w:val="000000" w:themeColor="text1"/>
                                <w:kern w:val="24"/>
                                <w:sz w:val="18"/>
                                <w:szCs w:val="24"/>
                                <w:lang w:val="en-GB"/>
                              </w:rPr>
                              <w:t xml:space="preserve"> (apoptosis marker)</w:t>
                            </w:r>
                          </w:p>
                        </w:txbxContent>
                      </wps:txbx>
                      <wps:bodyPr wrap="square" rtlCol="0">
                        <a:noAutofit/>
                      </wps:bodyPr>
                    </wps:wsp>
                  </a:graphicData>
                </a:graphic>
              </wp:anchor>
            </w:drawing>
          </mc:Choice>
          <mc:Fallback>
            <w:pict>
              <v:shape w14:anchorId="025BA950" id="_x0000_s1030" type="#_x0000_t202" style="position:absolute;left:0;text-align:left;margin-left:306.4pt;margin-top:26.65pt;width:84.15pt;height:21.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" filled="f" stroked="f">
                <v:textbox>
                  <w:txbxContent>
                    <w:p w14:paraId="5377222C" w14:textId="77777777" w:rsidR="004969AA" w:rsidRPr="004D1D27" w:rsidRDefault="004969AA" w:rsidP="004969AA">
                      <w:pPr>
                        <w:textAlignment w:val="baseline"/>
                        <w:rPr>
                          <w:rFonts w:ascii="Calibri" w:hAnsi="Calibri"/>
                          <w:color w:val="000000" w:themeColor="text1"/>
                          <w:kern w:val="24"/>
                          <w:sz w:val="28"/>
                          <w:szCs w:val="28"/>
                          <w:lang w:val="en-GB"/>
                          <w14:ligatures w14:val="none"/>
                        </w:rPr>
                      </w:pPr>
                      <w:r w:rsidRPr="004D1D27">
                        <w:rPr>
                          <w:rFonts w:ascii="Times New Roman" w:hAnsi="Times New Roman" w:cs="Times New Roman"/>
                          <w:color w:val="000000" w:themeColor="text1"/>
                          <w:kern w:val="24"/>
                          <w:sz w:val="18"/>
                          <w:szCs w:val="24"/>
                          <w:lang w:val="en-GB"/>
                        </w:rPr>
                        <w:t>Cleaved-caspase-3</w:t>
                      </w:r>
                      <w:r w:rsidRPr="004D1D27">
                        <w:rPr>
                          <w:rFonts w:ascii="Calibri" w:hAnsi="Calibri"/>
                          <w:color w:val="000000" w:themeColor="text1"/>
                          <w:kern w:val="24"/>
                          <w:sz w:val="18"/>
                          <w:szCs w:val="24"/>
                          <w:lang w:val="en-GB"/>
                        </w:rPr>
                        <w:t xml:space="preserve"> (apoptosis marker)</w:t>
                      </w:r>
                    </w:p>
                  </w:txbxContent>
                </v:textbox>
              </v:shape>
            </w:pict>
          </mc:Fallback>
        </mc:AlternateContent>
      </w:r>
    </w:p>
    <w:p w14:paraId="7CDC52E4" w14:textId="56E1CBC8" w:rsidR="004969AA" w:rsidRDefault="004969AA" w:rsidP="004969AA">
      <w:pPr>
        <w:spacing w:line="480" w:lineRule="auto"/>
        <w:jc w:val="both"/>
        <w:rPr>
          <w:rFonts w:ascii="Times New Roman" w:hAnsi="Times New Roman" w:cs="Times New Roman"/>
          <w:sz w:val="22"/>
          <w:szCs w:val="32"/>
        </w:rPr>
      </w:pPr>
    </w:p>
    <w:p w14:paraId="26F1998D" w14:textId="21C1DA5D" w:rsidR="004969AA" w:rsidRPr="00E13A27" w:rsidRDefault="00177ECE" w:rsidP="00C81086">
      <w:pPr>
        <w:spacing w:line="360" w:lineRule="auto"/>
        <w:jc w:val="both"/>
        <w:rPr>
          <w:rFonts w:ascii="Times New Roman" w:hAnsi="Times New Roman" w:cs="Times New Roman"/>
          <w:sz w:val="22"/>
          <w:szCs w:val="32"/>
        </w:rPr>
      </w:pPr>
      <w:r w:rsidRPr="00177ECE">
        <w:rPr>
          <w:rFonts w:ascii="Times New Roman" w:hAnsi="Times New Roman" w:cs="Times New Roman"/>
          <w:sz w:val="22"/>
          <w:szCs w:val="32"/>
        </w:rPr>
        <w:t>Fig</w:t>
      </w:r>
      <w:r w:rsidR="006446C7">
        <w:rPr>
          <w:rFonts w:ascii="Times New Roman" w:hAnsi="Times New Roman" w:cs="Times New Roman" w:hint="eastAsia"/>
          <w:sz w:val="22"/>
          <w:szCs w:val="32"/>
        </w:rPr>
        <w:t>.</w:t>
      </w:r>
      <w:r w:rsidRPr="00177ECE">
        <w:rPr>
          <w:rFonts w:ascii="Times New Roman" w:hAnsi="Times New Roman" w:cs="Times New Roman"/>
          <w:sz w:val="22"/>
          <w:szCs w:val="32"/>
        </w:rPr>
        <w:t xml:space="preserve"> S3</w:t>
      </w:r>
      <w:r w:rsidR="005B6E1A">
        <w:rPr>
          <w:rFonts w:ascii="Times New Roman" w:hAnsi="Times New Roman" w:cs="Times New Roman" w:hint="eastAsia"/>
          <w:sz w:val="22"/>
          <w:szCs w:val="32"/>
        </w:rPr>
        <w:t>.</w:t>
      </w:r>
      <w:r w:rsidR="004969AA" w:rsidRPr="00E13A27">
        <w:rPr>
          <w:rFonts w:ascii="Times New Roman" w:hAnsi="Times New Roman" w:cs="Times New Roman"/>
          <w:sz w:val="22"/>
          <w:szCs w:val="32"/>
        </w:rPr>
        <w:t xml:space="preserve"> </w:t>
      </w:r>
      <w:r w:rsidR="00F0782E" w:rsidRPr="002A7E43">
        <w:rPr>
          <w:rFonts w:ascii="Times New Roman" w:hAnsi="Times New Roman" w:cs="Times New Roman"/>
          <w:b/>
          <w:bCs/>
          <w:sz w:val="22"/>
          <w:szCs w:val="32"/>
        </w:rPr>
        <w:t>Follicle quality.</w:t>
      </w:r>
      <w:r w:rsidR="00F0782E">
        <w:rPr>
          <w:rFonts w:ascii="Times New Roman" w:hAnsi="Times New Roman" w:cs="Times New Roman"/>
          <w:sz w:val="22"/>
          <w:szCs w:val="32"/>
        </w:rPr>
        <w:t xml:space="preserve"> </w:t>
      </w:r>
      <w:r w:rsidR="00DF6887" w:rsidRPr="00DF6887">
        <w:rPr>
          <w:rFonts w:ascii="Times New Roman" w:hAnsi="Times New Roman" w:cs="Times New Roman"/>
          <w:sz w:val="22"/>
          <w:szCs w:val="32"/>
        </w:rPr>
        <w:t>The quality of the largest follicle, healthy or atretic, was evaluated using immunohistochemistry with an antibody against cleaved Caspase 3</w:t>
      </w:r>
      <w:r w:rsidR="00DF6887">
        <w:rPr>
          <w:rFonts w:ascii="Times New Roman" w:hAnsi="Times New Roman" w:cs="Times New Roman" w:hint="eastAsia"/>
          <w:sz w:val="22"/>
          <w:szCs w:val="32"/>
        </w:rPr>
        <w:t>,</w:t>
      </w:r>
      <w:r w:rsidR="00DF6887" w:rsidRPr="00DF6887">
        <w:rPr>
          <w:rFonts w:ascii="Times New Roman" w:hAnsi="Times New Roman" w:cs="Times New Roman"/>
          <w:sz w:val="22"/>
          <w:szCs w:val="32"/>
        </w:rPr>
        <w:t xml:space="preserve"> a marker for apoptosis. The detailed protocol is included in Material and Method section. </w:t>
      </w:r>
      <w:r w:rsidR="0022132C" w:rsidRPr="0022132C">
        <w:rPr>
          <w:rFonts w:ascii="Times New Roman" w:hAnsi="Times New Roman" w:cs="Times New Roman"/>
          <w:sz w:val="22"/>
          <w:szCs w:val="32"/>
        </w:rPr>
        <w:t xml:space="preserve">Representative immunofluorescence staining </w:t>
      </w:r>
      <w:r w:rsidR="0022132C">
        <w:rPr>
          <w:rFonts w:ascii="Times New Roman" w:hAnsi="Times New Roman" w:cs="Times New Roman"/>
          <w:sz w:val="22"/>
          <w:szCs w:val="32"/>
        </w:rPr>
        <w:t>for a random</w:t>
      </w:r>
      <w:r w:rsidR="00F0782E">
        <w:rPr>
          <w:rFonts w:ascii="Times New Roman" w:hAnsi="Times New Roman" w:cs="Times New Roman"/>
          <w:sz w:val="22"/>
          <w:szCs w:val="32"/>
        </w:rPr>
        <w:t>ly</w:t>
      </w:r>
      <w:r w:rsidR="0022132C">
        <w:rPr>
          <w:rFonts w:ascii="Times New Roman" w:hAnsi="Times New Roman" w:cs="Times New Roman"/>
          <w:sz w:val="22"/>
          <w:szCs w:val="32"/>
        </w:rPr>
        <w:t xml:space="preserve"> picked animal</w:t>
      </w:r>
      <w:r w:rsidR="00F0782E">
        <w:rPr>
          <w:rFonts w:ascii="Times New Roman" w:hAnsi="Times New Roman" w:cs="Times New Roman"/>
          <w:sz w:val="22"/>
          <w:szCs w:val="32"/>
        </w:rPr>
        <w:t xml:space="preserve"> is shown</w:t>
      </w:r>
      <w:r w:rsidR="0022132C">
        <w:rPr>
          <w:rFonts w:ascii="Times New Roman" w:hAnsi="Times New Roman" w:cs="Times New Roman"/>
          <w:sz w:val="22"/>
          <w:szCs w:val="32"/>
        </w:rPr>
        <w:t xml:space="preserve">. </w:t>
      </w:r>
      <w:r w:rsidR="005E4C05">
        <w:rPr>
          <w:rFonts w:ascii="Times New Roman" w:hAnsi="Times New Roman" w:cs="Times New Roman"/>
          <w:sz w:val="22"/>
          <w:szCs w:val="32"/>
        </w:rPr>
        <w:t>Bl</w:t>
      </w:r>
      <w:r w:rsidR="00DF6887">
        <w:rPr>
          <w:rFonts w:ascii="Times New Roman" w:hAnsi="Times New Roman" w:cs="Times New Roman" w:hint="eastAsia"/>
          <w:sz w:val="22"/>
          <w:szCs w:val="32"/>
        </w:rPr>
        <w:t>u</w:t>
      </w:r>
      <w:r w:rsidR="005E4C05">
        <w:rPr>
          <w:rFonts w:ascii="Times New Roman" w:hAnsi="Times New Roman" w:cs="Times New Roman"/>
          <w:sz w:val="22"/>
          <w:szCs w:val="32"/>
        </w:rPr>
        <w:t>e</w:t>
      </w:r>
      <w:r w:rsidR="003F4191">
        <w:rPr>
          <w:rFonts w:ascii="Times New Roman" w:hAnsi="Times New Roman" w:cs="Times New Roman"/>
          <w:sz w:val="22"/>
          <w:szCs w:val="32"/>
        </w:rPr>
        <w:t xml:space="preserve"> represents</w:t>
      </w:r>
      <w:r w:rsidR="005E4C05">
        <w:rPr>
          <w:rFonts w:ascii="Times New Roman" w:hAnsi="Times New Roman" w:cs="Times New Roman"/>
          <w:sz w:val="22"/>
          <w:szCs w:val="32"/>
        </w:rPr>
        <w:t xml:space="preserve"> </w:t>
      </w:r>
      <w:r w:rsidR="00DF6887">
        <w:rPr>
          <w:rFonts w:ascii="Times New Roman" w:hAnsi="Times New Roman" w:cs="Times New Roman"/>
          <w:sz w:val="22"/>
          <w:szCs w:val="32"/>
        </w:rPr>
        <w:t>nuclear</w:t>
      </w:r>
      <w:r w:rsidR="00DF6887">
        <w:rPr>
          <w:rFonts w:ascii="Times New Roman" w:hAnsi="Times New Roman" w:cs="Times New Roman" w:hint="eastAsia"/>
          <w:sz w:val="22"/>
          <w:szCs w:val="32"/>
        </w:rPr>
        <w:t xml:space="preserve"> (</w:t>
      </w:r>
      <w:r w:rsidR="005E4C05">
        <w:rPr>
          <w:rFonts w:ascii="Times New Roman" w:hAnsi="Times New Roman" w:cs="Times New Roman"/>
          <w:sz w:val="22"/>
          <w:szCs w:val="32"/>
        </w:rPr>
        <w:t>DAPI</w:t>
      </w:r>
      <w:r w:rsidR="00DF6887">
        <w:rPr>
          <w:rFonts w:ascii="Times New Roman" w:hAnsi="Times New Roman" w:cs="Times New Roman" w:hint="eastAsia"/>
          <w:sz w:val="22"/>
          <w:szCs w:val="32"/>
        </w:rPr>
        <w:t>)</w:t>
      </w:r>
      <w:r w:rsidR="003F4191">
        <w:rPr>
          <w:rFonts w:ascii="Times New Roman" w:hAnsi="Times New Roman" w:cs="Times New Roman"/>
          <w:sz w:val="22"/>
          <w:szCs w:val="32"/>
        </w:rPr>
        <w:t xml:space="preserve"> staining</w:t>
      </w:r>
      <w:r w:rsidR="00537C6C">
        <w:rPr>
          <w:rFonts w:ascii="Times New Roman" w:hAnsi="Times New Roman" w:cs="Times New Roman"/>
          <w:sz w:val="22"/>
          <w:szCs w:val="32"/>
        </w:rPr>
        <w:t>;</w:t>
      </w:r>
      <w:r w:rsidR="005E4C05">
        <w:rPr>
          <w:rFonts w:ascii="Times New Roman" w:hAnsi="Times New Roman" w:cs="Times New Roman"/>
          <w:sz w:val="22"/>
          <w:szCs w:val="32"/>
        </w:rPr>
        <w:t xml:space="preserve"> Green</w:t>
      </w:r>
      <w:r w:rsidR="003F4191">
        <w:rPr>
          <w:rFonts w:ascii="Times New Roman" w:hAnsi="Times New Roman" w:cs="Times New Roman"/>
          <w:sz w:val="22"/>
          <w:szCs w:val="32"/>
        </w:rPr>
        <w:t xml:space="preserve"> represents cleaved-caspase</w:t>
      </w:r>
      <w:r w:rsidR="00DF6887">
        <w:rPr>
          <w:rFonts w:ascii="Times New Roman" w:hAnsi="Times New Roman" w:cs="Times New Roman" w:hint="eastAsia"/>
          <w:sz w:val="22"/>
          <w:szCs w:val="32"/>
        </w:rPr>
        <w:t xml:space="preserve"> </w:t>
      </w:r>
      <w:r w:rsidR="003F4191">
        <w:rPr>
          <w:rFonts w:ascii="Times New Roman" w:hAnsi="Times New Roman" w:cs="Times New Roman"/>
          <w:sz w:val="22"/>
          <w:szCs w:val="32"/>
        </w:rPr>
        <w:t xml:space="preserve">3 staining. </w:t>
      </w:r>
    </w:p>
    <w:p w14:paraId="00EB5AE7" w14:textId="77777777" w:rsidR="00EB331A" w:rsidRDefault="00EB331A" w:rsidP="008C526E">
      <w:pPr>
        <w:spacing w:line="480" w:lineRule="auto"/>
        <w:jc w:val="both"/>
        <w:rPr>
          <w:rFonts w:ascii="Times New Roman" w:hAnsi="Times New Roman" w:cs="Times New Roman"/>
          <w:sz w:val="24"/>
          <w:szCs w:val="36"/>
        </w:rPr>
      </w:pPr>
    </w:p>
    <w:p w14:paraId="73287D73" w14:textId="77777777" w:rsidR="00AD6D05" w:rsidRDefault="00AD6D05" w:rsidP="008C526E">
      <w:pPr>
        <w:spacing w:line="480" w:lineRule="auto"/>
        <w:jc w:val="both"/>
        <w:rPr>
          <w:rFonts w:ascii="Times New Roman" w:hAnsi="Times New Roman" w:cs="Times New Roman"/>
          <w:sz w:val="24"/>
          <w:szCs w:val="36"/>
        </w:rPr>
      </w:pPr>
    </w:p>
    <w:p w14:paraId="381FBBE8" w14:textId="77777777" w:rsidR="00197A8A" w:rsidRDefault="00197A8A" w:rsidP="008C526E">
      <w:pPr>
        <w:spacing w:line="480" w:lineRule="auto"/>
        <w:jc w:val="both"/>
        <w:rPr>
          <w:rFonts w:ascii="Times New Roman" w:hAnsi="Times New Roman" w:cs="Times New Roman"/>
          <w:sz w:val="24"/>
          <w:szCs w:val="36"/>
        </w:rPr>
      </w:pPr>
    </w:p>
    <w:p w14:paraId="0C07BB43" w14:textId="77777777" w:rsidR="00197A8A" w:rsidRDefault="00197A8A" w:rsidP="008C526E">
      <w:pPr>
        <w:spacing w:line="480" w:lineRule="auto"/>
        <w:jc w:val="both"/>
        <w:rPr>
          <w:rFonts w:ascii="Times New Roman" w:hAnsi="Times New Roman" w:cs="Times New Roman"/>
          <w:sz w:val="24"/>
          <w:szCs w:val="36"/>
        </w:rPr>
      </w:pPr>
    </w:p>
    <w:p w14:paraId="7E784146" w14:textId="77777777" w:rsidR="00197A8A" w:rsidRDefault="00197A8A" w:rsidP="008C526E">
      <w:pPr>
        <w:spacing w:line="480" w:lineRule="auto"/>
        <w:jc w:val="both"/>
        <w:rPr>
          <w:rFonts w:ascii="Times New Roman" w:hAnsi="Times New Roman" w:cs="Times New Roman"/>
          <w:sz w:val="24"/>
          <w:szCs w:val="36"/>
        </w:rPr>
      </w:pPr>
    </w:p>
    <w:p w14:paraId="75C2E2FA" w14:textId="77777777" w:rsidR="00882B60" w:rsidRDefault="00882B60" w:rsidP="00197A8A">
      <w:pPr>
        <w:spacing w:line="360" w:lineRule="auto"/>
        <w:jc w:val="both"/>
        <w:rPr>
          <w:rFonts w:ascii="Times New Roman" w:hAnsi="Times New Roman" w:cs="Times New Roman"/>
          <w:b/>
          <w:bCs/>
          <w:i/>
          <w:iCs/>
          <w:sz w:val="24"/>
          <w:szCs w:val="36"/>
        </w:rPr>
      </w:pPr>
    </w:p>
    <w:p w14:paraId="7032162E" w14:textId="77777777" w:rsidR="00882B60" w:rsidRDefault="00882B60" w:rsidP="00197A8A">
      <w:pPr>
        <w:spacing w:line="360" w:lineRule="auto"/>
        <w:jc w:val="both"/>
        <w:rPr>
          <w:rFonts w:ascii="Times New Roman" w:hAnsi="Times New Roman" w:cs="Times New Roman"/>
          <w:b/>
          <w:bCs/>
          <w:i/>
          <w:iCs/>
          <w:sz w:val="24"/>
          <w:szCs w:val="36"/>
        </w:rPr>
      </w:pPr>
    </w:p>
    <w:p w14:paraId="0C634244" w14:textId="77777777" w:rsidR="00882B60" w:rsidRDefault="00882B60" w:rsidP="00197A8A">
      <w:pPr>
        <w:spacing w:line="360" w:lineRule="auto"/>
        <w:jc w:val="both"/>
        <w:rPr>
          <w:rFonts w:ascii="Times New Roman" w:hAnsi="Times New Roman" w:cs="Times New Roman"/>
          <w:b/>
          <w:bCs/>
          <w:i/>
          <w:iCs/>
          <w:sz w:val="24"/>
          <w:szCs w:val="36"/>
        </w:rPr>
      </w:pPr>
    </w:p>
    <w:p w14:paraId="3A9735C2" w14:textId="77777777" w:rsidR="006446C7" w:rsidRDefault="006446C7" w:rsidP="00174096">
      <w:pPr>
        <w:spacing w:line="360" w:lineRule="auto"/>
        <w:jc w:val="both"/>
        <w:rPr>
          <w:rFonts w:ascii="Times New Roman" w:hAnsi="Times New Roman" w:cs="Times New Roman"/>
          <w:b/>
          <w:bCs/>
          <w:sz w:val="24"/>
          <w:szCs w:val="24"/>
        </w:rPr>
      </w:pPr>
    </w:p>
    <w:p w14:paraId="221CA4B4" w14:textId="77777777" w:rsidR="006446C7" w:rsidRDefault="006446C7" w:rsidP="00174096">
      <w:pPr>
        <w:spacing w:line="360" w:lineRule="auto"/>
        <w:jc w:val="both"/>
        <w:rPr>
          <w:rFonts w:ascii="Times New Roman" w:hAnsi="Times New Roman" w:cs="Times New Roman"/>
          <w:b/>
          <w:bCs/>
          <w:sz w:val="24"/>
          <w:szCs w:val="24"/>
        </w:rPr>
      </w:pPr>
    </w:p>
    <w:p w14:paraId="13B55E7D" w14:textId="5A4EBD8B" w:rsidR="006446C7" w:rsidRDefault="006446C7" w:rsidP="00174096">
      <w:pPr>
        <w:spacing w:line="360" w:lineRule="auto"/>
        <w:jc w:val="both"/>
        <w:rPr>
          <w:rFonts w:ascii="Times New Roman" w:hAnsi="Times New Roman" w:cs="Times New Roman"/>
          <w:b/>
          <w:bCs/>
          <w:sz w:val="24"/>
          <w:szCs w:val="24"/>
        </w:rPr>
      </w:pPr>
      <w:r>
        <w:rPr>
          <w:noProof/>
        </w:rPr>
        <w:drawing>
          <wp:inline distT="0" distB="0" distL="0" distR="0" wp14:anchorId="17007421" wp14:editId="70EFBCB1">
            <wp:extent cx="5972810" cy="4732020"/>
            <wp:effectExtent l="0" t="0" r="8890" b="0"/>
            <wp:docPr id="3262013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810" cy="4732020"/>
                    </a:xfrm>
                    <a:prstGeom prst="rect">
                      <a:avLst/>
                    </a:prstGeom>
                    <a:noFill/>
                    <a:ln>
                      <a:noFill/>
                    </a:ln>
                  </pic:spPr>
                </pic:pic>
              </a:graphicData>
            </a:graphic>
          </wp:inline>
        </w:drawing>
      </w:r>
    </w:p>
    <w:p w14:paraId="08B16DDD" w14:textId="15FC3963" w:rsidR="006446C7" w:rsidRPr="006446C7" w:rsidRDefault="006446C7" w:rsidP="00174096">
      <w:pPr>
        <w:spacing w:line="360" w:lineRule="auto"/>
        <w:jc w:val="both"/>
        <w:rPr>
          <w:rFonts w:ascii="Times New Roman" w:hAnsi="Times New Roman" w:cs="Times New Roman"/>
          <w:b/>
          <w:bCs/>
          <w:sz w:val="22"/>
        </w:rPr>
      </w:pPr>
      <w:r w:rsidRPr="006446C7">
        <w:rPr>
          <w:rFonts w:ascii="Times New Roman" w:hAnsi="Times New Roman" w:cs="Times New Roman"/>
          <w:sz w:val="22"/>
        </w:rPr>
        <w:t>Fig. S4</w:t>
      </w:r>
      <w:r w:rsidRPr="006446C7">
        <w:rPr>
          <w:rFonts w:ascii="Times New Roman" w:hAnsi="Times New Roman" w:cs="Times New Roman" w:hint="eastAsia"/>
          <w:sz w:val="22"/>
        </w:rPr>
        <w:t>.</w:t>
      </w:r>
      <w:r w:rsidRPr="006446C7">
        <w:rPr>
          <w:rFonts w:ascii="Times New Roman" w:hAnsi="Times New Roman" w:cs="Times New Roman" w:hint="eastAsia"/>
          <w:b/>
          <w:bCs/>
          <w:sz w:val="22"/>
        </w:rPr>
        <w:t xml:space="preserve"> </w:t>
      </w:r>
      <w:r w:rsidRPr="006446C7">
        <w:rPr>
          <w:rFonts w:ascii="Times New Roman" w:hAnsi="Times New Roman" w:cs="Times New Roman"/>
          <w:b/>
          <w:bCs/>
          <w:sz w:val="22"/>
        </w:rPr>
        <w:t>Validation of GC purity</w:t>
      </w:r>
      <w:r w:rsidRPr="006446C7">
        <w:rPr>
          <w:rFonts w:ascii="Times New Roman" w:hAnsi="Times New Roman" w:cs="Times New Roman" w:hint="eastAsia"/>
          <w:sz w:val="22"/>
        </w:rPr>
        <w:t>. Gene e</w:t>
      </w:r>
      <w:r w:rsidRPr="006446C7">
        <w:rPr>
          <w:rFonts w:ascii="Times New Roman" w:hAnsi="Times New Roman" w:cs="Times New Roman"/>
          <w:sz w:val="22"/>
        </w:rPr>
        <w:t>xpression of established marker genes for theca cells (</w:t>
      </w:r>
      <w:r w:rsidRPr="006446C7">
        <w:rPr>
          <w:rFonts w:ascii="Times New Roman" w:hAnsi="Times New Roman" w:cs="Times New Roman" w:hint="eastAsia"/>
          <w:sz w:val="22"/>
        </w:rPr>
        <w:t xml:space="preserve">dark blue; </w:t>
      </w:r>
      <w:r w:rsidRPr="006446C7">
        <w:rPr>
          <w:rFonts w:ascii="Times New Roman" w:hAnsi="Times New Roman" w:cs="Times New Roman"/>
          <w:i/>
          <w:iCs/>
          <w:sz w:val="22"/>
        </w:rPr>
        <w:t>CYP11A1</w:t>
      </w:r>
      <w:r w:rsidRPr="006446C7">
        <w:rPr>
          <w:rFonts w:ascii="Times New Roman" w:hAnsi="Times New Roman" w:cs="Times New Roman"/>
          <w:sz w:val="22"/>
        </w:rPr>
        <w:t xml:space="preserve">, </w:t>
      </w:r>
      <w:r w:rsidRPr="006446C7">
        <w:rPr>
          <w:rFonts w:ascii="Times New Roman" w:hAnsi="Times New Roman" w:cs="Times New Roman"/>
          <w:i/>
          <w:iCs/>
          <w:sz w:val="22"/>
        </w:rPr>
        <w:t>CYP17A1</w:t>
      </w:r>
      <w:r w:rsidRPr="006446C7">
        <w:rPr>
          <w:rFonts w:ascii="Times New Roman" w:hAnsi="Times New Roman" w:cs="Times New Roman"/>
          <w:sz w:val="22"/>
        </w:rPr>
        <w:t xml:space="preserve">, </w:t>
      </w:r>
      <w:r w:rsidRPr="006446C7">
        <w:rPr>
          <w:rFonts w:ascii="Times New Roman" w:hAnsi="Times New Roman" w:cs="Times New Roman"/>
          <w:i/>
          <w:iCs/>
          <w:sz w:val="22"/>
        </w:rPr>
        <w:t>RET</w:t>
      </w:r>
      <w:r w:rsidRPr="006446C7">
        <w:rPr>
          <w:rFonts w:ascii="Times New Roman" w:hAnsi="Times New Roman" w:cs="Times New Roman"/>
          <w:sz w:val="22"/>
        </w:rPr>
        <w:t xml:space="preserve">, </w:t>
      </w:r>
      <w:r w:rsidRPr="006446C7">
        <w:rPr>
          <w:rFonts w:ascii="Times New Roman" w:hAnsi="Times New Roman" w:cs="Times New Roman"/>
          <w:i/>
          <w:iCs/>
          <w:sz w:val="22"/>
        </w:rPr>
        <w:t>COL14A1</w:t>
      </w:r>
      <w:r w:rsidRPr="006446C7">
        <w:rPr>
          <w:rFonts w:ascii="Times New Roman" w:hAnsi="Times New Roman" w:cs="Times New Roman"/>
          <w:sz w:val="22"/>
        </w:rPr>
        <w:t xml:space="preserve">, </w:t>
      </w:r>
      <w:r w:rsidRPr="006446C7">
        <w:rPr>
          <w:rFonts w:ascii="Times New Roman" w:hAnsi="Times New Roman" w:cs="Times New Roman"/>
          <w:i/>
          <w:iCs/>
          <w:sz w:val="22"/>
        </w:rPr>
        <w:t>PTCH2</w:t>
      </w:r>
      <w:r w:rsidRPr="006446C7">
        <w:rPr>
          <w:rFonts w:ascii="Times New Roman" w:hAnsi="Times New Roman" w:cs="Times New Roman"/>
          <w:sz w:val="22"/>
        </w:rPr>
        <w:t xml:space="preserve">, </w:t>
      </w:r>
      <w:r w:rsidRPr="006446C7">
        <w:rPr>
          <w:rFonts w:ascii="Times New Roman" w:hAnsi="Times New Roman" w:cs="Times New Roman"/>
          <w:i/>
          <w:iCs/>
          <w:sz w:val="22"/>
        </w:rPr>
        <w:t>DHCR24</w:t>
      </w:r>
      <w:r w:rsidRPr="006446C7">
        <w:rPr>
          <w:rFonts w:ascii="Times New Roman" w:hAnsi="Times New Roman" w:cs="Times New Roman"/>
          <w:sz w:val="22"/>
        </w:rPr>
        <w:t xml:space="preserve">, </w:t>
      </w:r>
      <w:r w:rsidRPr="006446C7">
        <w:rPr>
          <w:rFonts w:ascii="Times New Roman" w:hAnsi="Times New Roman" w:cs="Times New Roman"/>
          <w:i/>
          <w:iCs/>
          <w:sz w:val="22"/>
        </w:rPr>
        <w:t>BGN</w:t>
      </w:r>
      <w:r w:rsidRPr="006446C7">
        <w:rPr>
          <w:rFonts w:ascii="Times New Roman" w:hAnsi="Times New Roman" w:cs="Times New Roman"/>
          <w:sz w:val="22"/>
        </w:rPr>
        <w:t>), mural granulosa cells (</w:t>
      </w:r>
      <w:r w:rsidRPr="006446C7">
        <w:rPr>
          <w:rFonts w:ascii="Times New Roman" w:hAnsi="Times New Roman" w:cs="Times New Roman" w:hint="eastAsia"/>
          <w:sz w:val="22"/>
        </w:rPr>
        <w:t xml:space="preserve">orange; </w:t>
      </w:r>
      <w:r w:rsidRPr="006446C7">
        <w:rPr>
          <w:rFonts w:ascii="Times New Roman" w:hAnsi="Times New Roman" w:cs="Times New Roman"/>
          <w:i/>
          <w:iCs/>
          <w:sz w:val="22"/>
        </w:rPr>
        <w:t>CYB5A</w:t>
      </w:r>
      <w:r w:rsidRPr="006446C7">
        <w:rPr>
          <w:rFonts w:ascii="Times New Roman" w:hAnsi="Times New Roman" w:cs="Times New Roman"/>
          <w:sz w:val="22"/>
        </w:rPr>
        <w:t xml:space="preserve">, </w:t>
      </w:r>
      <w:r w:rsidRPr="006446C7">
        <w:rPr>
          <w:rFonts w:ascii="Times New Roman" w:hAnsi="Times New Roman" w:cs="Times New Roman"/>
          <w:i/>
          <w:iCs/>
          <w:sz w:val="22"/>
        </w:rPr>
        <w:t>INHA</w:t>
      </w:r>
      <w:r w:rsidRPr="006446C7">
        <w:rPr>
          <w:rFonts w:ascii="Times New Roman" w:hAnsi="Times New Roman" w:cs="Times New Roman"/>
          <w:sz w:val="22"/>
        </w:rPr>
        <w:t xml:space="preserve">, </w:t>
      </w:r>
      <w:r w:rsidRPr="006446C7">
        <w:rPr>
          <w:rFonts w:ascii="Times New Roman" w:hAnsi="Times New Roman" w:cs="Times New Roman"/>
          <w:i/>
          <w:iCs/>
          <w:sz w:val="22"/>
        </w:rPr>
        <w:t>INHBA</w:t>
      </w:r>
      <w:r w:rsidRPr="006446C7">
        <w:rPr>
          <w:rFonts w:ascii="Times New Roman" w:hAnsi="Times New Roman" w:cs="Times New Roman"/>
          <w:sz w:val="22"/>
        </w:rPr>
        <w:t xml:space="preserve">, </w:t>
      </w:r>
      <w:r w:rsidRPr="006446C7">
        <w:rPr>
          <w:rFonts w:ascii="Times New Roman" w:hAnsi="Times New Roman" w:cs="Times New Roman"/>
          <w:i/>
          <w:iCs/>
          <w:sz w:val="22"/>
        </w:rPr>
        <w:t>INHBB</w:t>
      </w:r>
      <w:r w:rsidRPr="006446C7">
        <w:rPr>
          <w:rFonts w:ascii="Times New Roman" w:hAnsi="Times New Roman" w:cs="Times New Roman"/>
          <w:sz w:val="22"/>
        </w:rPr>
        <w:t xml:space="preserve">, </w:t>
      </w:r>
      <w:r w:rsidRPr="006446C7">
        <w:rPr>
          <w:rFonts w:ascii="Times New Roman" w:hAnsi="Times New Roman" w:cs="Times New Roman"/>
          <w:i/>
          <w:iCs/>
          <w:sz w:val="22"/>
        </w:rPr>
        <w:t>GSTA1</w:t>
      </w:r>
      <w:r w:rsidRPr="006446C7">
        <w:rPr>
          <w:rFonts w:ascii="Times New Roman" w:hAnsi="Times New Roman" w:cs="Times New Roman"/>
          <w:sz w:val="22"/>
        </w:rPr>
        <w:t xml:space="preserve">, </w:t>
      </w:r>
      <w:r w:rsidRPr="006446C7">
        <w:rPr>
          <w:rFonts w:ascii="Times New Roman" w:hAnsi="Times New Roman" w:cs="Times New Roman"/>
          <w:i/>
          <w:iCs/>
          <w:sz w:val="22"/>
        </w:rPr>
        <w:t>FST</w:t>
      </w:r>
      <w:r w:rsidRPr="006446C7">
        <w:rPr>
          <w:rFonts w:ascii="Times New Roman" w:hAnsi="Times New Roman" w:cs="Times New Roman"/>
          <w:sz w:val="22"/>
        </w:rPr>
        <w:t xml:space="preserve">, </w:t>
      </w:r>
      <w:r w:rsidRPr="006446C7">
        <w:rPr>
          <w:rFonts w:ascii="Times New Roman" w:hAnsi="Times New Roman" w:cs="Times New Roman"/>
          <w:i/>
          <w:iCs/>
          <w:sz w:val="22"/>
        </w:rPr>
        <w:t>VCAN</w:t>
      </w:r>
      <w:r w:rsidRPr="006446C7">
        <w:rPr>
          <w:rFonts w:ascii="Times New Roman" w:hAnsi="Times New Roman" w:cs="Times New Roman"/>
          <w:sz w:val="22"/>
        </w:rPr>
        <w:t>), immune cells (</w:t>
      </w:r>
      <w:r w:rsidRPr="006446C7">
        <w:rPr>
          <w:rFonts w:ascii="Times New Roman" w:hAnsi="Times New Roman" w:cs="Times New Roman" w:hint="eastAsia"/>
          <w:sz w:val="22"/>
        </w:rPr>
        <w:t xml:space="preserve">sky blue; </w:t>
      </w:r>
      <w:r w:rsidRPr="006446C7">
        <w:rPr>
          <w:rFonts w:ascii="Times New Roman" w:hAnsi="Times New Roman" w:cs="Times New Roman"/>
          <w:i/>
          <w:iCs/>
          <w:sz w:val="22"/>
        </w:rPr>
        <w:t>CD68</w:t>
      </w:r>
      <w:r w:rsidRPr="006446C7">
        <w:rPr>
          <w:rFonts w:ascii="Times New Roman" w:hAnsi="Times New Roman" w:cs="Times New Roman"/>
          <w:sz w:val="22"/>
        </w:rPr>
        <w:t xml:space="preserve">, </w:t>
      </w:r>
      <w:r w:rsidRPr="006446C7">
        <w:rPr>
          <w:rFonts w:ascii="Times New Roman" w:hAnsi="Times New Roman" w:cs="Times New Roman"/>
          <w:i/>
          <w:iCs/>
          <w:sz w:val="22"/>
        </w:rPr>
        <w:t>CD16</w:t>
      </w:r>
      <w:r w:rsidRPr="006446C7">
        <w:rPr>
          <w:rFonts w:ascii="Times New Roman" w:hAnsi="Times New Roman" w:cs="Times New Roman"/>
          <w:sz w:val="22"/>
        </w:rPr>
        <w:t xml:space="preserve">, </w:t>
      </w:r>
      <w:r w:rsidRPr="006446C7">
        <w:rPr>
          <w:rFonts w:ascii="Times New Roman" w:hAnsi="Times New Roman" w:cs="Times New Roman"/>
          <w:i/>
          <w:iCs/>
          <w:sz w:val="22"/>
        </w:rPr>
        <w:t>CD19</w:t>
      </w:r>
      <w:r w:rsidRPr="006446C7">
        <w:rPr>
          <w:rFonts w:ascii="Times New Roman" w:hAnsi="Times New Roman" w:cs="Times New Roman"/>
          <w:sz w:val="22"/>
        </w:rPr>
        <w:t>), blood vessels (</w:t>
      </w:r>
      <w:r w:rsidRPr="006446C7">
        <w:rPr>
          <w:rFonts w:ascii="Times New Roman" w:hAnsi="Times New Roman" w:cs="Times New Roman" w:hint="eastAsia"/>
          <w:sz w:val="22"/>
        </w:rPr>
        <w:t xml:space="preserve">grey; </w:t>
      </w:r>
      <w:r w:rsidRPr="006446C7">
        <w:rPr>
          <w:rFonts w:ascii="Times New Roman" w:hAnsi="Times New Roman" w:cs="Times New Roman"/>
          <w:i/>
          <w:iCs/>
          <w:sz w:val="22"/>
        </w:rPr>
        <w:t>PDGFRB</w:t>
      </w:r>
      <w:r w:rsidRPr="006446C7">
        <w:rPr>
          <w:rFonts w:ascii="Times New Roman" w:hAnsi="Times New Roman" w:cs="Times New Roman"/>
          <w:sz w:val="22"/>
        </w:rPr>
        <w:t xml:space="preserve">, </w:t>
      </w:r>
      <w:r w:rsidRPr="006446C7">
        <w:rPr>
          <w:rFonts w:ascii="Times New Roman" w:hAnsi="Times New Roman" w:cs="Times New Roman"/>
          <w:i/>
          <w:iCs/>
          <w:sz w:val="22"/>
        </w:rPr>
        <w:t>CDH5</w:t>
      </w:r>
      <w:r w:rsidRPr="006446C7">
        <w:rPr>
          <w:rFonts w:ascii="Times New Roman" w:hAnsi="Times New Roman" w:cs="Times New Roman"/>
          <w:sz w:val="22"/>
        </w:rPr>
        <w:t>), and lymphatic vessels (</w:t>
      </w:r>
      <w:r w:rsidRPr="006446C7">
        <w:rPr>
          <w:rFonts w:ascii="Times New Roman" w:hAnsi="Times New Roman" w:cs="Times New Roman" w:hint="eastAsia"/>
          <w:sz w:val="22"/>
        </w:rPr>
        <w:t xml:space="preserve">brown; </w:t>
      </w:r>
      <w:r w:rsidRPr="006446C7">
        <w:rPr>
          <w:rFonts w:ascii="Times New Roman" w:hAnsi="Times New Roman" w:cs="Times New Roman"/>
          <w:i/>
          <w:iCs/>
          <w:sz w:val="22"/>
        </w:rPr>
        <w:t>LYVE1</w:t>
      </w:r>
      <w:r w:rsidRPr="006446C7">
        <w:rPr>
          <w:rFonts w:ascii="Times New Roman" w:hAnsi="Times New Roman" w:cs="Times New Roman"/>
          <w:sz w:val="22"/>
        </w:rPr>
        <w:t>).</w:t>
      </w:r>
    </w:p>
    <w:p w14:paraId="1F703F42" w14:textId="77777777" w:rsidR="006446C7" w:rsidRDefault="006446C7" w:rsidP="00174096">
      <w:pPr>
        <w:spacing w:line="360" w:lineRule="auto"/>
        <w:jc w:val="both"/>
        <w:rPr>
          <w:rFonts w:ascii="Times New Roman" w:hAnsi="Times New Roman" w:cs="Times New Roman"/>
          <w:b/>
          <w:bCs/>
          <w:sz w:val="24"/>
          <w:szCs w:val="24"/>
        </w:rPr>
      </w:pPr>
    </w:p>
    <w:p w14:paraId="619BCBC3" w14:textId="77777777" w:rsidR="006446C7" w:rsidRDefault="006446C7" w:rsidP="00174096">
      <w:pPr>
        <w:spacing w:line="360" w:lineRule="auto"/>
        <w:jc w:val="both"/>
        <w:rPr>
          <w:rFonts w:ascii="Times New Roman" w:hAnsi="Times New Roman" w:cs="Times New Roman"/>
          <w:b/>
          <w:bCs/>
          <w:sz w:val="24"/>
          <w:szCs w:val="24"/>
        </w:rPr>
      </w:pPr>
    </w:p>
    <w:p w14:paraId="568BE387" w14:textId="77777777" w:rsidR="006446C7" w:rsidRDefault="006446C7" w:rsidP="00174096">
      <w:pPr>
        <w:spacing w:line="360" w:lineRule="auto"/>
        <w:jc w:val="both"/>
        <w:rPr>
          <w:rFonts w:ascii="Times New Roman" w:hAnsi="Times New Roman" w:cs="Times New Roman"/>
          <w:b/>
          <w:bCs/>
          <w:sz w:val="24"/>
          <w:szCs w:val="24"/>
        </w:rPr>
      </w:pPr>
    </w:p>
    <w:p w14:paraId="36C0B070" w14:textId="77777777" w:rsidR="006446C7" w:rsidRDefault="006446C7" w:rsidP="00174096">
      <w:pPr>
        <w:spacing w:line="360" w:lineRule="auto"/>
        <w:jc w:val="both"/>
        <w:rPr>
          <w:rFonts w:ascii="Times New Roman" w:hAnsi="Times New Roman" w:cs="Times New Roman"/>
          <w:b/>
          <w:bCs/>
          <w:sz w:val="24"/>
          <w:szCs w:val="24"/>
        </w:rPr>
      </w:pPr>
    </w:p>
    <w:p w14:paraId="778E421E" w14:textId="77777777" w:rsidR="006446C7" w:rsidRDefault="006446C7" w:rsidP="00174096">
      <w:pPr>
        <w:spacing w:line="360" w:lineRule="auto"/>
        <w:jc w:val="both"/>
        <w:rPr>
          <w:rFonts w:ascii="Times New Roman" w:hAnsi="Times New Roman" w:cs="Times New Roman"/>
          <w:b/>
          <w:bCs/>
          <w:sz w:val="24"/>
          <w:szCs w:val="24"/>
        </w:rPr>
      </w:pPr>
    </w:p>
    <w:p w14:paraId="2C8AC805" w14:textId="0C199E3B" w:rsidR="00B750AA" w:rsidRDefault="006446C7" w:rsidP="00174096">
      <w:pPr>
        <w:spacing w:line="360" w:lineRule="auto"/>
        <w:jc w:val="both"/>
      </w:pPr>
      <w:r w:rsidRPr="006446C7">
        <w:t xml:space="preserve"> </w:t>
      </w:r>
      <w:r w:rsidR="001415BC">
        <w:rPr>
          <w:noProof/>
        </w:rPr>
        <w:drawing>
          <wp:inline distT="0" distB="0" distL="0" distR="0" wp14:anchorId="7874FD5A" wp14:editId="2663E2EE">
            <wp:extent cx="5972810" cy="4213860"/>
            <wp:effectExtent l="0" t="0" r="8890" b="0"/>
            <wp:docPr id="9603796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810" cy="4213860"/>
                    </a:xfrm>
                    <a:prstGeom prst="rect">
                      <a:avLst/>
                    </a:prstGeom>
                    <a:noFill/>
                    <a:ln>
                      <a:noFill/>
                    </a:ln>
                  </pic:spPr>
                </pic:pic>
              </a:graphicData>
            </a:graphic>
          </wp:inline>
        </w:drawing>
      </w:r>
    </w:p>
    <w:p w14:paraId="5E9B7AD1" w14:textId="59B0658E" w:rsidR="00B750AA" w:rsidRDefault="00B750AA" w:rsidP="00174096">
      <w:pPr>
        <w:spacing w:line="360" w:lineRule="auto"/>
        <w:jc w:val="both"/>
        <w:rPr>
          <w:rFonts w:ascii="Times New Roman" w:hAnsi="Times New Roman" w:cs="Times New Roman"/>
          <w:sz w:val="22"/>
        </w:rPr>
      </w:pPr>
      <w:r w:rsidRPr="006446C7">
        <w:rPr>
          <w:rFonts w:ascii="Times New Roman" w:hAnsi="Times New Roman" w:cs="Times New Roman"/>
          <w:sz w:val="22"/>
        </w:rPr>
        <w:t>Fig. S</w:t>
      </w:r>
      <w:r>
        <w:rPr>
          <w:rFonts w:ascii="Times New Roman" w:hAnsi="Times New Roman" w:cs="Times New Roman" w:hint="eastAsia"/>
          <w:sz w:val="22"/>
        </w:rPr>
        <w:t>5</w:t>
      </w:r>
      <w:r w:rsidRPr="006446C7">
        <w:rPr>
          <w:rFonts w:ascii="Times New Roman" w:hAnsi="Times New Roman" w:cs="Times New Roman" w:hint="eastAsia"/>
          <w:sz w:val="22"/>
        </w:rPr>
        <w:t>.</w:t>
      </w:r>
      <w:r w:rsidRPr="006446C7">
        <w:rPr>
          <w:rFonts w:ascii="Times New Roman" w:hAnsi="Times New Roman" w:cs="Times New Roman" w:hint="eastAsia"/>
          <w:b/>
          <w:bCs/>
          <w:sz w:val="22"/>
        </w:rPr>
        <w:t xml:space="preserve"> </w:t>
      </w:r>
      <w:r w:rsidR="006028E0" w:rsidRPr="00924E69">
        <w:rPr>
          <w:rFonts w:ascii="Times New Roman" w:hAnsi="Times New Roman" w:cs="Times New Roman"/>
          <w:b/>
          <w:bCs/>
          <w:sz w:val="22"/>
        </w:rPr>
        <w:t xml:space="preserve">The </w:t>
      </w:r>
      <w:r w:rsidR="006028E0" w:rsidRPr="008D36D1">
        <w:rPr>
          <w:rFonts w:ascii="Times New Roman" w:hAnsi="Times New Roman" w:cs="Times New Roman"/>
          <w:b/>
          <w:bCs/>
          <w:sz w:val="22"/>
        </w:rPr>
        <w:t xml:space="preserve">top </w:t>
      </w:r>
      <w:r w:rsidR="006028E0" w:rsidRPr="008D36D1">
        <w:rPr>
          <w:rFonts w:ascii="Times New Roman" w:hAnsi="Times New Roman" w:cs="Times New Roman" w:hint="eastAsia"/>
          <w:b/>
          <w:bCs/>
          <w:sz w:val="22"/>
        </w:rPr>
        <w:t xml:space="preserve">GSEA </w:t>
      </w:r>
      <w:r w:rsidR="006028E0" w:rsidRPr="008D36D1">
        <w:rPr>
          <w:rFonts w:ascii="Times New Roman" w:hAnsi="Times New Roman" w:cs="Times New Roman"/>
          <w:b/>
          <w:bCs/>
          <w:sz w:val="22"/>
        </w:rPr>
        <w:t>GO terms ranked by normalized enrichment score (NES).</w:t>
      </w:r>
      <w:r w:rsidR="006028E0" w:rsidRPr="008D36D1">
        <w:rPr>
          <w:rFonts w:ascii="Times New Roman" w:hAnsi="Times New Roman" w:cs="Times New Roman" w:hint="eastAsia"/>
          <w:sz w:val="22"/>
        </w:rPr>
        <w:t xml:space="preserve"> </w:t>
      </w:r>
      <w:r w:rsidR="006028E0" w:rsidRPr="008D36D1">
        <w:rPr>
          <w:rFonts w:ascii="Times New Roman" w:hAnsi="Times New Roman" w:cs="Times New Roman"/>
          <w:sz w:val="22"/>
        </w:rPr>
        <w:t>The color of dots represents</w:t>
      </w:r>
      <w:r w:rsidR="006028E0" w:rsidRPr="008D36D1">
        <w:rPr>
          <w:rFonts w:ascii="Times New Roman" w:hAnsi="Times New Roman" w:cs="Times New Roman" w:hint="eastAsia"/>
          <w:sz w:val="22"/>
        </w:rPr>
        <w:t xml:space="preserve"> </w:t>
      </w:r>
      <w:r w:rsidR="006028E0" w:rsidRPr="008D36D1">
        <w:rPr>
          <w:rFonts w:ascii="Times New Roman" w:hAnsi="Times New Roman" w:cs="Times New Roman"/>
          <w:sz w:val="22"/>
        </w:rPr>
        <w:t xml:space="preserve">the </w:t>
      </w:r>
      <w:r w:rsidR="006028E0" w:rsidRPr="008D36D1">
        <w:rPr>
          <w:rFonts w:ascii="Times New Roman" w:hAnsi="Times New Roman" w:cs="Times New Roman" w:hint="eastAsia"/>
          <w:sz w:val="22"/>
        </w:rPr>
        <w:t>adjust</w:t>
      </w:r>
      <w:r w:rsidR="006028E0" w:rsidRPr="008D36D1">
        <w:rPr>
          <w:rFonts w:ascii="Times New Roman" w:hAnsi="Times New Roman" w:cs="Times New Roman"/>
          <w:sz w:val="22"/>
        </w:rPr>
        <w:t>ed</w:t>
      </w:r>
      <w:r w:rsidR="006028E0" w:rsidRPr="008D36D1">
        <w:rPr>
          <w:rFonts w:ascii="Times New Roman" w:hAnsi="Times New Roman" w:cs="Times New Roman" w:hint="eastAsia"/>
          <w:sz w:val="22"/>
        </w:rPr>
        <w:t xml:space="preserve"> </w:t>
      </w:r>
      <w:r w:rsidR="006028E0" w:rsidRPr="008D36D1">
        <w:rPr>
          <w:rFonts w:ascii="Times New Roman" w:hAnsi="Times New Roman" w:cs="Times New Roman"/>
          <w:i/>
          <w:iCs/>
          <w:sz w:val="22"/>
        </w:rPr>
        <w:t>P</w:t>
      </w:r>
      <w:r w:rsidR="006028E0" w:rsidRPr="008D36D1">
        <w:rPr>
          <w:rFonts w:ascii="Times New Roman" w:hAnsi="Times New Roman" w:cs="Times New Roman"/>
          <w:sz w:val="22"/>
        </w:rPr>
        <w:t>-</w:t>
      </w:r>
      <w:r w:rsidR="006028E0" w:rsidRPr="008D36D1">
        <w:rPr>
          <w:rFonts w:ascii="Times New Roman" w:hAnsi="Times New Roman" w:cs="Times New Roman" w:hint="eastAsia"/>
          <w:sz w:val="22"/>
        </w:rPr>
        <w:t>value</w:t>
      </w:r>
      <w:r w:rsidR="006028E0" w:rsidRPr="008D36D1">
        <w:rPr>
          <w:rFonts w:ascii="Times New Roman" w:hAnsi="Times New Roman" w:cs="Times New Roman"/>
          <w:sz w:val="22"/>
        </w:rPr>
        <w:t>, a</w:t>
      </w:r>
      <w:r w:rsidR="006028E0" w:rsidRPr="00924E69">
        <w:rPr>
          <w:rFonts w:ascii="Times New Roman" w:hAnsi="Times New Roman" w:cs="Times New Roman"/>
          <w:sz w:val="22"/>
        </w:rPr>
        <w:t>nd the size of dots represents the number of genes enriched</w:t>
      </w:r>
      <w:r w:rsidR="006028E0" w:rsidRPr="00924E69">
        <w:rPr>
          <w:rFonts w:ascii="Times New Roman" w:hAnsi="Times New Roman" w:cs="Times New Roman" w:hint="eastAsia"/>
          <w:sz w:val="22"/>
        </w:rPr>
        <w:t>.</w:t>
      </w:r>
    </w:p>
    <w:p w14:paraId="7DA2C4D8" w14:textId="1D108F3D" w:rsidR="00B750AA" w:rsidRDefault="001415BC" w:rsidP="00174096">
      <w:pPr>
        <w:spacing w:line="360" w:lineRule="auto"/>
        <w:jc w:val="both"/>
      </w:pPr>
      <w:r>
        <w:rPr>
          <w:noProof/>
        </w:rPr>
        <w:lastRenderedPageBreak/>
        <w:drawing>
          <wp:inline distT="0" distB="0" distL="0" distR="0" wp14:anchorId="7B831C5A" wp14:editId="1C5FE86A">
            <wp:extent cx="5972810" cy="4321175"/>
            <wp:effectExtent l="0" t="0" r="8890" b="3175"/>
            <wp:docPr id="18443629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810" cy="4321175"/>
                    </a:xfrm>
                    <a:prstGeom prst="rect">
                      <a:avLst/>
                    </a:prstGeom>
                    <a:noFill/>
                    <a:ln>
                      <a:noFill/>
                    </a:ln>
                  </pic:spPr>
                </pic:pic>
              </a:graphicData>
            </a:graphic>
          </wp:inline>
        </w:drawing>
      </w:r>
    </w:p>
    <w:p w14:paraId="419A16C5" w14:textId="049DC11B" w:rsidR="00B750AA" w:rsidRPr="00924E69" w:rsidRDefault="00B750AA" w:rsidP="00174096">
      <w:pPr>
        <w:spacing w:line="360" w:lineRule="auto"/>
        <w:jc w:val="both"/>
        <w:rPr>
          <w:sz w:val="22"/>
        </w:rPr>
      </w:pPr>
      <w:r w:rsidRPr="006446C7">
        <w:rPr>
          <w:rFonts w:ascii="Times New Roman" w:hAnsi="Times New Roman" w:cs="Times New Roman"/>
          <w:sz w:val="22"/>
        </w:rPr>
        <w:t>Fig. S</w:t>
      </w:r>
      <w:r>
        <w:rPr>
          <w:rFonts w:ascii="Times New Roman" w:hAnsi="Times New Roman" w:cs="Times New Roman" w:hint="eastAsia"/>
          <w:sz w:val="22"/>
        </w:rPr>
        <w:t>6</w:t>
      </w:r>
      <w:r w:rsidRPr="006446C7">
        <w:rPr>
          <w:rFonts w:ascii="Times New Roman" w:hAnsi="Times New Roman" w:cs="Times New Roman" w:hint="eastAsia"/>
          <w:sz w:val="22"/>
        </w:rPr>
        <w:t>.</w:t>
      </w:r>
      <w:r w:rsidRPr="006446C7">
        <w:rPr>
          <w:rFonts w:ascii="Times New Roman" w:hAnsi="Times New Roman" w:cs="Times New Roman" w:hint="eastAsia"/>
          <w:b/>
          <w:bCs/>
          <w:sz w:val="22"/>
        </w:rPr>
        <w:t xml:space="preserve"> </w:t>
      </w:r>
      <w:r w:rsidR="006028E0" w:rsidRPr="00924E69">
        <w:rPr>
          <w:rFonts w:ascii="Times New Roman" w:hAnsi="Times New Roman" w:cs="Times New Roman"/>
          <w:b/>
          <w:bCs/>
          <w:sz w:val="22"/>
        </w:rPr>
        <w:t>The top GSEA KEGG pathways ranked by NES</w:t>
      </w:r>
      <w:r w:rsidR="006028E0" w:rsidRPr="00924E69">
        <w:rPr>
          <w:rFonts w:ascii="Times New Roman" w:hAnsi="Times New Roman" w:cs="Times New Roman"/>
          <w:sz w:val="22"/>
        </w:rPr>
        <w:t>. The color of dots represents</w:t>
      </w:r>
      <w:r w:rsidR="006028E0" w:rsidRPr="00924E69">
        <w:rPr>
          <w:rFonts w:ascii="Times New Roman" w:hAnsi="Times New Roman" w:cs="Times New Roman" w:hint="eastAsia"/>
          <w:sz w:val="22"/>
        </w:rPr>
        <w:t xml:space="preserve"> </w:t>
      </w:r>
      <w:r w:rsidR="006028E0" w:rsidRPr="00924E69">
        <w:rPr>
          <w:rFonts w:ascii="Times New Roman" w:hAnsi="Times New Roman" w:cs="Times New Roman"/>
          <w:sz w:val="22"/>
        </w:rPr>
        <w:t>th</w:t>
      </w:r>
      <w:r w:rsidR="006028E0" w:rsidRPr="008D36D1">
        <w:rPr>
          <w:rFonts w:ascii="Times New Roman" w:hAnsi="Times New Roman" w:cs="Times New Roman"/>
          <w:sz w:val="22"/>
        </w:rPr>
        <w:t xml:space="preserve">e </w:t>
      </w:r>
      <w:r w:rsidR="006028E0" w:rsidRPr="008D36D1">
        <w:rPr>
          <w:rFonts w:ascii="Times New Roman" w:hAnsi="Times New Roman" w:cs="Times New Roman" w:hint="eastAsia"/>
          <w:sz w:val="22"/>
        </w:rPr>
        <w:t>adjust</w:t>
      </w:r>
      <w:r w:rsidR="006028E0" w:rsidRPr="008D36D1">
        <w:rPr>
          <w:rFonts w:ascii="Times New Roman" w:hAnsi="Times New Roman" w:cs="Times New Roman"/>
          <w:sz w:val="22"/>
        </w:rPr>
        <w:t>ed</w:t>
      </w:r>
      <w:r w:rsidR="006028E0" w:rsidRPr="008D36D1">
        <w:rPr>
          <w:rFonts w:ascii="Times New Roman" w:hAnsi="Times New Roman" w:cs="Times New Roman" w:hint="eastAsia"/>
          <w:sz w:val="22"/>
        </w:rPr>
        <w:t xml:space="preserve"> </w:t>
      </w:r>
      <w:r w:rsidR="006028E0" w:rsidRPr="008D36D1">
        <w:rPr>
          <w:rFonts w:ascii="Times New Roman" w:hAnsi="Times New Roman" w:cs="Times New Roman"/>
          <w:i/>
          <w:iCs/>
          <w:sz w:val="22"/>
        </w:rPr>
        <w:t>P</w:t>
      </w:r>
      <w:r w:rsidR="006028E0" w:rsidRPr="008D36D1">
        <w:rPr>
          <w:rFonts w:ascii="Times New Roman" w:hAnsi="Times New Roman" w:cs="Times New Roman"/>
          <w:sz w:val="22"/>
        </w:rPr>
        <w:t>-</w:t>
      </w:r>
      <w:r w:rsidR="006028E0" w:rsidRPr="008D36D1">
        <w:rPr>
          <w:rFonts w:ascii="Times New Roman" w:hAnsi="Times New Roman" w:cs="Times New Roman" w:hint="eastAsia"/>
          <w:sz w:val="22"/>
        </w:rPr>
        <w:t>value</w:t>
      </w:r>
      <w:r w:rsidR="006028E0" w:rsidRPr="008D36D1">
        <w:rPr>
          <w:rFonts w:ascii="Times New Roman" w:hAnsi="Times New Roman" w:cs="Times New Roman"/>
          <w:sz w:val="22"/>
        </w:rPr>
        <w:t>, and the size of dots represents the number of genes enriched</w:t>
      </w:r>
      <w:r w:rsidR="006028E0" w:rsidRPr="008D36D1">
        <w:rPr>
          <w:rFonts w:ascii="Times New Roman" w:hAnsi="Times New Roman" w:cs="Times New Roman" w:hint="eastAsia"/>
          <w:sz w:val="22"/>
        </w:rPr>
        <w:t>.</w:t>
      </w:r>
    </w:p>
    <w:p w14:paraId="304AE6C5" w14:textId="77777777" w:rsidR="00B750AA" w:rsidRPr="00B750AA" w:rsidRDefault="00B750AA" w:rsidP="00174096">
      <w:pPr>
        <w:spacing w:line="360" w:lineRule="auto"/>
        <w:jc w:val="both"/>
      </w:pPr>
    </w:p>
    <w:p w14:paraId="1029CF25" w14:textId="77777777" w:rsidR="00B750AA" w:rsidRDefault="00B750AA" w:rsidP="00174096">
      <w:pPr>
        <w:spacing w:line="360" w:lineRule="auto"/>
        <w:jc w:val="both"/>
      </w:pPr>
    </w:p>
    <w:p w14:paraId="2455056F" w14:textId="77777777" w:rsidR="00B750AA" w:rsidRDefault="00B750AA" w:rsidP="00174096">
      <w:pPr>
        <w:spacing w:line="360" w:lineRule="auto"/>
        <w:jc w:val="both"/>
      </w:pPr>
    </w:p>
    <w:p w14:paraId="5A52C50F" w14:textId="77777777" w:rsidR="00B750AA" w:rsidRDefault="00B750AA" w:rsidP="00174096">
      <w:pPr>
        <w:spacing w:line="360" w:lineRule="auto"/>
        <w:jc w:val="both"/>
      </w:pPr>
    </w:p>
    <w:p w14:paraId="31EDC592" w14:textId="77777777" w:rsidR="00B750AA" w:rsidRDefault="00B750AA" w:rsidP="00174096">
      <w:pPr>
        <w:spacing w:line="360" w:lineRule="auto"/>
        <w:jc w:val="both"/>
      </w:pPr>
    </w:p>
    <w:p w14:paraId="534FF909" w14:textId="77777777" w:rsidR="00B750AA" w:rsidRDefault="00B750AA" w:rsidP="00174096">
      <w:pPr>
        <w:spacing w:line="360" w:lineRule="auto"/>
        <w:jc w:val="both"/>
      </w:pPr>
    </w:p>
    <w:p w14:paraId="4898B2C1" w14:textId="77777777" w:rsidR="00B750AA" w:rsidRDefault="00B750AA" w:rsidP="00174096">
      <w:pPr>
        <w:spacing w:line="360" w:lineRule="auto"/>
        <w:jc w:val="both"/>
      </w:pPr>
    </w:p>
    <w:p w14:paraId="36C42B7C" w14:textId="77777777" w:rsidR="00B750AA" w:rsidRDefault="00B750AA" w:rsidP="00174096">
      <w:pPr>
        <w:spacing w:line="360" w:lineRule="auto"/>
        <w:jc w:val="both"/>
      </w:pPr>
    </w:p>
    <w:p w14:paraId="07AFDAC8" w14:textId="77777777" w:rsidR="00B750AA" w:rsidRDefault="00B750AA" w:rsidP="00174096">
      <w:pPr>
        <w:spacing w:line="360" w:lineRule="auto"/>
        <w:jc w:val="both"/>
      </w:pPr>
    </w:p>
    <w:p w14:paraId="5024A6C9" w14:textId="77777777" w:rsidR="00B750AA" w:rsidRDefault="00B750AA" w:rsidP="00174096">
      <w:pPr>
        <w:spacing w:line="360" w:lineRule="auto"/>
        <w:jc w:val="both"/>
      </w:pPr>
    </w:p>
    <w:p w14:paraId="252D524D" w14:textId="77777777" w:rsidR="00B750AA" w:rsidRDefault="00B750AA" w:rsidP="00174096">
      <w:pPr>
        <w:spacing w:line="360" w:lineRule="auto"/>
        <w:jc w:val="both"/>
      </w:pPr>
    </w:p>
    <w:p w14:paraId="623BBFE0" w14:textId="77777777" w:rsidR="00B750AA" w:rsidRDefault="00B750AA" w:rsidP="00174096">
      <w:pPr>
        <w:spacing w:line="360" w:lineRule="auto"/>
        <w:jc w:val="both"/>
      </w:pPr>
    </w:p>
    <w:p w14:paraId="1268244C" w14:textId="7649CFD2" w:rsidR="00177ECE" w:rsidRDefault="006446C7" w:rsidP="00174096">
      <w:pPr>
        <w:spacing w:line="360" w:lineRule="auto"/>
        <w:jc w:val="both"/>
        <w:rPr>
          <w:rFonts w:ascii="Times New Roman" w:hAnsi="Times New Roman" w:cs="Times New Roman"/>
          <w:b/>
          <w:bCs/>
          <w:sz w:val="24"/>
          <w:szCs w:val="24"/>
        </w:rPr>
      </w:pPr>
      <w:r>
        <w:rPr>
          <w:noProof/>
        </w:rPr>
        <w:drawing>
          <wp:inline distT="0" distB="0" distL="0" distR="0" wp14:anchorId="0078DE5D" wp14:editId="1AC77567">
            <wp:extent cx="5972810" cy="4302125"/>
            <wp:effectExtent l="0" t="0" r="8890" b="3175"/>
            <wp:docPr id="56182423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810" cy="4302125"/>
                    </a:xfrm>
                    <a:prstGeom prst="rect">
                      <a:avLst/>
                    </a:prstGeom>
                    <a:noFill/>
                    <a:ln>
                      <a:noFill/>
                    </a:ln>
                  </pic:spPr>
                </pic:pic>
              </a:graphicData>
            </a:graphic>
          </wp:inline>
        </w:drawing>
      </w:r>
    </w:p>
    <w:p w14:paraId="65A4064A" w14:textId="52F4151D" w:rsidR="00177ECE" w:rsidRDefault="00177ECE" w:rsidP="00174096">
      <w:pPr>
        <w:spacing w:line="360" w:lineRule="auto"/>
        <w:jc w:val="both"/>
        <w:rPr>
          <w:rFonts w:ascii="Times New Roman" w:hAnsi="Times New Roman" w:cs="Times New Roman"/>
          <w:b/>
          <w:bCs/>
          <w:sz w:val="24"/>
          <w:szCs w:val="24"/>
        </w:rPr>
      </w:pPr>
      <w:r w:rsidRPr="00177ECE">
        <w:rPr>
          <w:rFonts w:ascii="Times New Roman" w:hAnsi="Times New Roman" w:cs="Times New Roman"/>
          <w:sz w:val="22"/>
        </w:rPr>
        <w:t>Fig</w:t>
      </w:r>
      <w:r w:rsidR="006446C7">
        <w:rPr>
          <w:rFonts w:ascii="Times New Roman" w:hAnsi="Times New Roman" w:cs="Times New Roman" w:hint="eastAsia"/>
          <w:sz w:val="22"/>
        </w:rPr>
        <w:t>.</w:t>
      </w:r>
      <w:r w:rsidRPr="00177ECE">
        <w:rPr>
          <w:rFonts w:ascii="Times New Roman" w:hAnsi="Times New Roman" w:cs="Times New Roman"/>
          <w:sz w:val="22"/>
        </w:rPr>
        <w:t xml:space="preserve"> </w:t>
      </w:r>
      <w:r w:rsidR="00B750AA" w:rsidRPr="00177ECE">
        <w:rPr>
          <w:rFonts w:ascii="Times New Roman" w:hAnsi="Times New Roman" w:cs="Times New Roman"/>
          <w:sz w:val="22"/>
        </w:rPr>
        <w:t>S</w:t>
      </w:r>
      <w:r w:rsidR="00B750AA">
        <w:rPr>
          <w:rFonts w:ascii="Times New Roman" w:hAnsi="Times New Roman" w:cs="Times New Roman" w:hint="eastAsia"/>
          <w:sz w:val="22"/>
        </w:rPr>
        <w:t>7</w:t>
      </w:r>
      <w:r w:rsidR="005B6E1A">
        <w:rPr>
          <w:rFonts w:ascii="Times New Roman" w:hAnsi="Times New Roman" w:cs="Times New Roman" w:hint="eastAsia"/>
          <w:sz w:val="22"/>
        </w:rPr>
        <w:t>.</w:t>
      </w:r>
      <w:r>
        <w:rPr>
          <w:rFonts w:ascii="Times New Roman" w:hAnsi="Times New Roman" w:cs="Times New Roman" w:hint="eastAsia"/>
          <w:sz w:val="22"/>
        </w:rPr>
        <w:t xml:space="preserve"> </w:t>
      </w:r>
      <w:r w:rsidR="00F0782E" w:rsidRPr="002A7E43">
        <w:rPr>
          <w:rFonts w:ascii="Times New Roman" w:hAnsi="Times New Roman" w:cs="Times New Roman"/>
          <w:b/>
          <w:bCs/>
          <w:sz w:val="22"/>
        </w:rPr>
        <w:t>Proliferation</w:t>
      </w:r>
      <w:r w:rsidR="001F6BEC">
        <w:rPr>
          <w:rFonts w:ascii="Times New Roman" w:hAnsi="Times New Roman" w:cs="Times New Roman"/>
          <w:b/>
          <w:bCs/>
          <w:sz w:val="22"/>
        </w:rPr>
        <w:t>,</w:t>
      </w:r>
      <w:r w:rsidR="00F0782E" w:rsidRPr="002A7E43">
        <w:rPr>
          <w:rFonts w:ascii="Times New Roman" w:hAnsi="Times New Roman" w:cs="Times New Roman"/>
          <w:b/>
          <w:bCs/>
          <w:sz w:val="22"/>
        </w:rPr>
        <w:t xml:space="preserve"> differentiation </w:t>
      </w:r>
      <w:r w:rsidR="001F6BEC">
        <w:rPr>
          <w:rFonts w:ascii="Times New Roman" w:hAnsi="Times New Roman" w:cs="Times New Roman"/>
          <w:b/>
          <w:bCs/>
          <w:sz w:val="22"/>
        </w:rPr>
        <w:t xml:space="preserve">and development </w:t>
      </w:r>
      <w:r w:rsidR="00F0782E" w:rsidRPr="002A7E43">
        <w:rPr>
          <w:rFonts w:ascii="Times New Roman" w:hAnsi="Times New Roman" w:cs="Times New Roman"/>
          <w:b/>
          <w:bCs/>
          <w:sz w:val="22"/>
        </w:rPr>
        <w:t>markers.</w:t>
      </w:r>
      <w:r w:rsidR="00F0782E">
        <w:rPr>
          <w:rFonts w:ascii="Times New Roman" w:hAnsi="Times New Roman" w:cs="Times New Roman"/>
          <w:sz w:val="22"/>
        </w:rPr>
        <w:t xml:space="preserve"> </w:t>
      </w:r>
      <w:r w:rsidR="002F1552" w:rsidRPr="002F1552">
        <w:rPr>
          <w:rFonts w:ascii="Times New Roman" w:hAnsi="Times New Roman" w:cs="Times New Roman"/>
          <w:sz w:val="22"/>
        </w:rPr>
        <w:t xml:space="preserve">Violin plots of marker gene expression across individuals. Proliferation markers: </w:t>
      </w:r>
      <w:r w:rsidR="002F1552" w:rsidRPr="00C015ED">
        <w:rPr>
          <w:rFonts w:ascii="Times New Roman" w:hAnsi="Times New Roman" w:cs="Times New Roman"/>
          <w:i/>
          <w:iCs/>
          <w:sz w:val="22"/>
        </w:rPr>
        <w:t>PCNA</w:t>
      </w:r>
      <w:r w:rsidR="002F1552" w:rsidRPr="002F1552">
        <w:rPr>
          <w:rFonts w:ascii="Times New Roman" w:hAnsi="Times New Roman" w:cs="Times New Roman"/>
          <w:sz w:val="22"/>
        </w:rPr>
        <w:t xml:space="preserve"> and </w:t>
      </w:r>
      <w:r w:rsidR="002F1552" w:rsidRPr="00C015ED">
        <w:rPr>
          <w:rFonts w:ascii="Times New Roman" w:hAnsi="Times New Roman" w:cs="Times New Roman"/>
          <w:i/>
          <w:iCs/>
          <w:sz w:val="22"/>
        </w:rPr>
        <w:t>MKI67</w:t>
      </w:r>
      <w:r w:rsidR="002F1552" w:rsidRPr="002F1552">
        <w:rPr>
          <w:rFonts w:ascii="Times New Roman" w:hAnsi="Times New Roman" w:cs="Times New Roman"/>
          <w:sz w:val="22"/>
        </w:rPr>
        <w:t xml:space="preserve">. Differentiation marker: </w:t>
      </w:r>
      <w:r w:rsidR="002F1552" w:rsidRPr="00C015ED">
        <w:rPr>
          <w:rFonts w:ascii="Times New Roman" w:hAnsi="Times New Roman" w:cs="Times New Roman"/>
          <w:i/>
          <w:iCs/>
          <w:sz w:val="22"/>
        </w:rPr>
        <w:t>CYP19A1</w:t>
      </w:r>
      <w:r w:rsidR="002F1552" w:rsidRPr="002F1552">
        <w:rPr>
          <w:rFonts w:ascii="Times New Roman" w:hAnsi="Times New Roman" w:cs="Times New Roman"/>
          <w:sz w:val="22"/>
        </w:rPr>
        <w:t xml:space="preserve">. Mid-phase follicular development marker: </w:t>
      </w:r>
      <w:r w:rsidR="002F1552" w:rsidRPr="00C015ED">
        <w:rPr>
          <w:rFonts w:ascii="Times New Roman" w:hAnsi="Times New Roman" w:cs="Times New Roman"/>
          <w:i/>
          <w:iCs/>
          <w:sz w:val="22"/>
        </w:rPr>
        <w:t>INHBB</w:t>
      </w:r>
      <w:r w:rsidR="002F1552" w:rsidRPr="002F1552">
        <w:rPr>
          <w:rFonts w:ascii="Times New Roman" w:hAnsi="Times New Roman" w:cs="Times New Roman"/>
          <w:sz w:val="22"/>
        </w:rPr>
        <w:t xml:space="preserve">. Late-phase follicular development marker: </w:t>
      </w:r>
      <w:r w:rsidR="002F1552" w:rsidRPr="00C015ED">
        <w:rPr>
          <w:rFonts w:ascii="Times New Roman" w:hAnsi="Times New Roman" w:cs="Times New Roman"/>
          <w:i/>
          <w:iCs/>
          <w:sz w:val="22"/>
        </w:rPr>
        <w:t>ANGPT1</w:t>
      </w:r>
      <w:r w:rsidR="002F1552" w:rsidRPr="002F1552">
        <w:rPr>
          <w:rFonts w:ascii="Times New Roman" w:hAnsi="Times New Roman" w:cs="Times New Roman"/>
          <w:sz w:val="22"/>
        </w:rPr>
        <w:t>. Each dot represents an individual (n = 27).</w:t>
      </w:r>
    </w:p>
    <w:p w14:paraId="65EFD47B" w14:textId="77777777" w:rsidR="00177ECE" w:rsidRDefault="00177ECE" w:rsidP="00174096">
      <w:pPr>
        <w:spacing w:line="360" w:lineRule="auto"/>
        <w:jc w:val="both"/>
        <w:rPr>
          <w:rFonts w:ascii="Times New Roman" w:hAnsi="Times New Roman" w:cs="Times New Roman"/>
          <w:b/>
          <w:bCs/>
          <w:sz w:val="24"/>
          <w:szCs w:val="24"/>
        </w:rPr>
      </w:pPr>
    </w:p>
    <w:p w14:paraId="63B9ABE7" w14:textId="77777777" w:rsidR="00177ECE" w:rsidRDefault="00177ECE" w:rsidP="00174096">
      <w:pPr>
        <w:spacing w:line="360" w:lineRule="auto"/>
        <w:jc w:val="both"/>
        <w:rPr>
          <w:rFonts w:ascii="Times New Roman" w:hAnsi="Times New Roman" w:cs="Times New Roman"/>
          <w:b/>
          <w:bCs/>
          <w:sz w:val="24"/>
          <w:szCs w:val="24"/>
        </w:rPr>
      </w:pPr>
    </w:p>
    <w:p w14:paraId="007C4F96" w14:textId="77777777" w:rsidR="00177ECE" w:rsidRDefault="00177ECE" w:rsidP="00174096">
      <w:pPr>
        <w:spacing w:line="360" w:lineRule="auto"/>
        <w:jc w:val="both"/>
        <w:rPr>
          <w:rFonts w:ascii="Times New Roman" w:hAnsi="Times New Roman" w:cs="Times New Roman"/>
          <w:b/>
          <w:bCs/>
          <w:sz w:val="24"/>
          <w:szCs w:val="24"/>
        </w:rPr>
      </w:pPr>
    </w:p>
    <w:p w14:paraId="48803CAC" w14:textId="77777777" w:rsidR="00177ECE" w:rsidRDefault="00177ECE" w:rsidP="00174096">
      <w:pPr>
        <w:spacing w:line="360" w:lineRule="auto"/>
        <w:jc w:val="both"/>
        <w:rPr>
          <w:rFonts w:ascii="Times New Roman" w:hAnsi="Times New Roman" w:cs="Times New Roman"/>
          <w:b/>
          <w:bCs/>
          <w:sz w:val="24"/>
          <w:szCs w:val="24"/>
        </w:rPr>
      </w:pPr>
    </w:p>
    <w:p w14:paraId="1115FB3E" w14:textId="77777777" w:rsidR="00177ECE" w:rsidRDefault="00177ECE" w:rsidP="00174096">
      <w:pPr>
        <w:spacing w:line="360" w:lineRule="auto"/>
        <w:jc w:val="both"/>
        <w:rPr>
          <w:rFonts w:ascii="Times New Roman" w:hAnsi="Times New Roman" w:cs="Times New Roman"/>
          <w:b/>
          <w:bCs/>
          <w:sz w:val="24"/>
          <w:szCs w:val="24"/>
        </w:rPr>
      </w:pPr>
    </w:p>
    <w:p w14:paraId="1E693505" w14:textId="77777777" w:rsidR="00177ECE" w:rsidRDefault="00177ECE" w:rsidP="00174096">
      <w:pPr>
        <w:spacing w:line="360" w:lineRule="auto"/>
        <w:jc w:val="both"/>
        <w:rPr>
          <w:rFonts w:ascii="Times New Roman" w:hAnsi="Times New Roman" w:cs="Times New Roman"/>
          <w:b/>
          <w:bCs/>
          <w:sz w:val="24"/>
          <w:szCs w:val="24"/>
        </w:rPr>
      </w:pPr>
    </w:p>
    <w:p w14:paraId="09210C62" w14:textId="77777777" w:rsidR="00177ECE" w:rsidRDefault="00177ECE" w:rsidP="00174096">
      <w:pPr>
        <w:spacing w:line="360" w:lineRule="auto"/>
        <w:jc w:val="both"/>
        <w:rPr>
          <w:rFonts w:ascii="Times New Roman" w:hAnsi="Times New Roman" w:cs="Times New Roman"/>
          <w:b/>
          <w:bCs/>
          <w:sz w:val="24"/>
          <w:szCs w:val="24"/>
        </w:rPr>
      </w:pPr>
    </w:p>
    <w:p w14:paraId="0960B57E" w14:textId="77777777" w:rsidR="00177ECE" w:rsidRDefault="00177ECE" w:rsidP="00174096">
      <w:pPr>
        <w:spacing w:line="360" w:lineRule="auto"/>
        <w:jc w:val="both"/>
        <w:rPr>
          <w:rFonts w:ascii="Times New Roman" w:hAnsi="Times New Roman" w:cs="Times New Roman"/>
          <w:b/>
          <w:bCs/>
          <w:sz w:val="24"/>
          <w:szCs w:val="24"/>
        </w:rPr>
      </w:pPr>
    </w:p>
    <w:p w14:paraId="74D4D48E" w14:textId="77777777" w:rsidR="00177ECE" w:rsidRDefault="00177ECE" w:rsidP="00174096">
      <w:pPr>
        <w:spacing w:line="360" w:lineRule="auto"/>
        <w:jc w:val="both"/>
        <w:rPr>
          <w:rFonts w:ascii="Times New Roman" w:hAnsi="Times New Roman" w:cs="Times New Roman"/>
          <w:b/>
          <w:bCs/>
          <w:sz w:val="24"/>
          <w:szCs w:val="24"/>
        </w:rPr>
      </w:pPr>
    </w:p>
    <w:p w14:paraId="729E5D20" w14:textId="3A3C5F4D" w:rsidR="00174096" w:rsidRPr="00174096" w:rsidRDefault="001415BC" w:rsidP="00197A8A">
      <w:pPr>
        <w:spacing w:line="360" w:lineRule="auto"/>
        <w:jc w:val="both"/>
        <w:rPr>
          <w:rFonts w:ascii="Times New Roman" w:hAnsi="Times New Roman" w:cs="Times New Roman"/>
          <w:b/>
          <w:bCs/>
          <w:sz w:val="24"/>
          <w:szCs w:val="24"/>
        </w:rPr>
      </w:pPr>
      <w:r>
        <w:rPr>
          <w:noProof/>
        </w:rPr>
        <w:drawing>
          <wp:inline distT="0" distB="0" distL="0" distR="0" wp14:anchorId="734D6781" wp14:editId="260EAF18">
            <wp:extent cx="5972810" cy="4137025"/>
            <wp:effectExtent l="0" t="0" r="8890" b="0"/>
            <wp:docPr id="9578698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810" cy="4137025"/>
                    </a:xfrm>
                    <a:prstGeom prst="rect">
                      <a:avLst/>
                    </a:prstGeom>
                    <a:noFill/>
                    <a:ln>
                      <a:noFill/>
                    </a:ln>
                  </pic:spPr>
                </pic:pic>
              </a:graphicData>
            </a:graphic>
          </wp:inline>
        </w:drawing>
      </w:r>
    </w:p>
    <w:p w14:paraId="5E4FD702" w14:textId="7F954867" w:rsidR="00174096" w:rsidRDefault="0095380D" w:rsidP="00197A8A">
      <w:pPr>
        <w:spacing w:line="360" w:lineRule="auto"/>
        <w:jc w:val="both"/>
        <w:rPr>
          <w:rFonts w:ascii="Times New Roman" w:hAnsi="Times New Roman" w:cs="Times New Roman"/>
          <w:b/>
          <w:bCs/>
          <w:sz w:val="24"/>
          <w:szCs w:val="24"/>
        </w:rPr>
      </w:pPr>
      <w:r w:rsidRPr="0095380D">
        <w:rPr>
          <w:rFonts w:ascii="Times New Roman" w:hAnsi="Times New Roman" w:cs="Times New Roman"/>
          <w:sz w:val="22"/>
          <w:szCs w:val="32"/>
        </w:rPr>
        <w:t>Fig</w:t>
      </w:r>
      <w:r w:rsidR="006446C7">
        <w:rPr>
          <w:rFonts w:ascii="Times New Roman" w:hAnsi="Times New Roman" w:cs="Times New Roman" w:hint="eastAsia"/>
          <w:sz w:val="22"/>
          <w:szCs w:val="32"/>
        </w:rPr>
        <w:t>.</w:t>
      </w:r>
      <w:r w:rsidRPr="0095380D">
        <w:rPr>
          <w:rFonts w:ascii="Times New Roman" w:hAnsi="Times New Roman" w:cs="Times New Roman"/>
          <w:sz w:val="22"/>
          <w:szCs w:val="32"/>
        </w:rPr>
        <w:t xml:space="preserve"> </w:t>
      </w:r>
      <w:r w:rsidR="00B750AA" w:rsidRPr="0095380D">
        <w:rPr>
          <w:rFonts w:ascii="Times New Roman" w:hAnsi="Times New Roman" w:cs="Times New Roman"/>
          <w:sz w:val="22"/>
          <w:szCs w:val="32"/>
        </w:rPr>
        <w:t>S</w:t>
      </w:r>
      <w:r w:rsidR="00B750AA">
        <w:rPr>
          <w:rFonts w:ascii="Times New Roman" w:hAnsi="Times New Roman" w:cs="Times New Roman" w:hint="eastAsia"/>
          <w:sz w:val="22"/>
          <w:szCs w:val="32"/>
        </w:rPr>
        <w:t>8</w:t>
      </w:r>
      <w:r w:rsidRPr="0095380D">
        <w:rPr>
          <w:rFonts w:ascii="Times New Roman" w:hAnsi="Times New Roman" w:cs="Times New Roman"/>
          <w:sz w:val="22"/>
          <w:szCs w:val="32"/>
        </w:rPr>
        <w:t>.</w:t>
      </w:r>
      <w:r>
        <w:rPr>
          <w:rFonts w:ascii="Times New Roman" w:hAnsi="Times New Roman" w:cs="Times New Roman" w:hint="eastAsia"/>
          <w:sz w:val="22"/>
          <w:szCs w:val="32"/>
        </w:rPr>
        <w:t xml:space="preserve"> </w:t>
      </w:r>
      <w:r w:rsidR="001F6BEC" w:rsidRPr="006446C7">
        <w:rPr>
          <w:rFonts w:ascii="Times New Roman" w:hAnsi="Times New Roman" w:cs="Times New Roman"/>
          <w:b/>
          <w:bCs/>
          <w:sz w:val="22"/>
          <w:szCs w:val="32"/>
        </w:rPr>
        <w:t>Analysis of differential mitochondrial gene expression of R</w:t>
      </w:r>
      <w:r w:rsidR="002A7E43" w:rsidRPr="006446C7">
        <w:rPr>
          <w:rFonts w:ascii="Times New Roman" w:hAnsi="Times New Roman" w:cs="Times New Roman" w:hint="eastAsia"/>
          <w:b/>
          <w:bCs/>
          <w:sz w:val="22"/>
          <w:szCs w:val="32"/>
        </w:rPr>
        <w:t>ES</w:t>
      </w:r>
      <w:r w:rsidR="001F6BEC" w:rsidRPr="006446C7">
        <w:rPr>
          <w:rFonts w:ascii="Times New Roman" w:hAnsi="Times New Roman" w:cs="Times New Roman"/>
          <w:b/>
          <w:bCs/>
          <w:sz w:val="22"/>
          <w:szCs w:val="32"/>
        </w:rPr>
        <w:t xml:space="preserve"> versus FF pure mural granulosa cells (GCs).</w:t>
      </w:r>
      <w:r w:rsidR="001F6BEC">
        <w:rPr>
          <w:rFonts w:ascii="Times New Roman" w:hAnsi="Times New Roman" w:cs="Times New Roman"/>
          <w:sz w:val="22"/>
          <w:szCs w:val="32"/>
        </w:rPr>
        <w:t xml:space="preserve"> </w:t>
      </w:r>
      <w:r w:rsidR="00C95FDA" w:rsidRPr="00C95FDA">
        <w:rPr>
          <w:rFonts w:ascii="Times New Roman" w:hAnsi="Times New Roman" w:cs="Times New Roman"/>
          <w:sz w:val="22"/>
          <w:szCs w:val="32"/>
        </w:rPr>
        <w:t xml:space="preserve">KEGG GSEA analysis of all </w:t>
      </w:r>
      <w:r w:rsidR="00C95FDA">
        <w:rPr>
          <w:rFonts w:ascii="Times New Roman" w:hAnsi="Times New Roman" w:cs="Times New Roman"/>
          <w:sz w:val="22"/>
          <w:szCs w:val="32"/>
        </w:rPr>
        <w:t>mitochondrial</w:t>
      </w:r>
      <w:r w:rsidR="00C95FDA" w:rsidRPr="00C95FDA">
        <w:rPr>
          <w:rFonts w:ascii="Times New Roman" w:hAnsi="Times New Roman" w:cs="Times New Roman"/>
          <w:sz w:val="22"/>
          <w:szCs w:val="32"/>
        </w:rPr>
        <w:t xml:space="preserve"> genes</w:t>
      </w:r>
      <w:r w:rsidR="00C95FDA">
        <w:rPr>
          <w:rFonts w:ascii="Times New Roman" w:hAnsi="Times New Roman" w:cs="Times New Roman" w:hint="eastAsia"/>
          <w:sz w:val="22"/>
          <w:szCs w:val="32"/>
        </w:rPr>
        <w:t xml:space="preserve"> according to Miticarta3.0 database</w:t>
      </w:r>
      <w:r w:rsidR="00C95FDA" w:rsidRPr="00C95FDA">
        <w:rPr>
          <w:rFonts w:ascii="Times New Roman" w:hAnsi="Times New Roman" w:cs="Times New Roman"/>
          <w:sz w:val="22"/>
          <w:szCs w:val="32"/>
        </w:rPr>
        <w:t xml:space="preserve">. The top significantly enriched pathways ranked by </w:t>
      </w:r>
      <w:r w:rsidR="00C95FDA">
        <w:rPr>
          <w:rFonts w:ascii="Times New Roman" w:hAnsi="Times New Roman" w:cs="Times New Roman" w:hint="eastAsia"/>
          <w:sz w:val="22"/>
          <w:szCs w:val="32"/>
        </w:rPr>
        <w:t>GeneRatio</w:t>
      </w:r>
      <w:r w:rsidR="00C95FDA" w:rsidRPr="00C95FDA">
        <w:rPr>
          <w:rFonts w:ascii="Times New Roman" w:hAnsi="Times New Roman" w:cs="Times New Roman"/>
          <w:sz w:val="22"/>
          <w:szCs w:val="32"/>
        </w:rPr>
        <w:t>. The color of dots represents the adjusted p value, and the size of dots represents the number of genes enriched in respectively the pathway.</w:t>
      </w:r>
    </w:p>
    <w:p w14:paraId="4CEC2756" w14:textId="77777777" w:rsidR="00174096" w:rsidRDefault="00174096" w:rsidP="00197A8A">
      <w:pPr>
        <w:spacing w:line="360" w:lineRule="auto"/>
        <w:jc w:val="both"/>
        <w:rPr>
          <w:rFonts w:ascii="Times New Roman" w:hAnsi="Times New Roman" w:cs="Times New Roman"/>
          <w:b/>
          <w:bCs/>
          <w:sz w:val="24"/>
          <w:szCs w:val="24"/>
        </w:rPr>
      </w:pPr>
    </w:p>
    <w:p w14:paraId="1B2930C3" w14:textId="77777777" w:rsidR="00174096" w:rsidRDefault="00174096" w:rsidP="00197A8A">
      <w:pPr>
        <w:spacing w:line="360" w:lineRule="auto"/>
        <w:jc w:val="both"/>
        <w:rPr>
          <w:rFonts w:ascii="Times New Roman" w:hAnsi="Times New Roman" w:cs="Times New Roman"/>
          <w:b/>
          <w:bCs/>
          <w:sz w:val="24"/>
          <w:szCs w:val="24"/>
        </w:rPr>
      </w:pPr>
    </w:p>
    <w:p w14:paraId="40F3E0A3" w14:textId="77777777" w:rsidR="00174096" w:rsidRDefault="00174096" w:rsidP="00197A8A">
      <w:pPr>
        <w:spacing w:line="360" w:lineRule="auto"/>
        <w:jc w:val="both"/>
        <w:rPr>
          <w:rFonts w:ascii="Times New Roman" w:hAnsi="Times New Roman" w:cs="Times New Roman"/>
          <w:b/>
          <w:bCs/>
          <w:sz w:val="24"/>
          <w:szCs w:val="24"/>
        </w:rPr>
      </w:pPr>
    </w:p>
    <w:p w14:paraId="2C23F414" w14:textId="77777777" w:rsidR="00174096" w:rsidRDefault="00174096" w:rsidP="00197A8A">
      <w:pPr>
        <w:spacing w:line="360" w:lineRule="auto"/>
        <w:jc w:val="both"/>
        <w:rPr>
          <w:rFonts w:ascii="Times New Roman" w:hAnsi="Times New Roman" w:cs="Times New Roman"/>
          <w:b/>
          <w:bCs/>
          <w:sz w:val="24"/>
          <w:szCs w:val="24"/>
        </w:rPr>
      </w:pPr>
    </w:p>
    <w:p w14:paraId="070E8183" w14:textId="77777777" w:rsidR="00174096" w:rsidRDefault="00174096" w:rsidP="00197A8A">
      <w:pPr>
        <w:spacing w:line="360" w:lineRule="auto"/>
        <w:jc w:val="both"/>
        <w:rPr>
          <w:rFonts w:ascii="Times New Roman" w:hAnsi="Times New Roman" w:cs="Times New Roman"/>
          <w:b/>
          <w:bCs/>
          <w:sz w:val="24"/>
          <w:szCs w:val="24"/>
        </w:rPr>
      </w:pPr>
    </w:p>
    <w:p w14:paraId="43D89B57" w14:textId="77777777" w:rsidR="00174096" w:rsidRDefault="00174096" w:rsidP="00197A8A">
      <w:pPr>
        <w:spacing w:line="360" w:lineRule="auto"/>
        <w:jc w:val="both"/>
        <w:rPr>
          <w:rFonts w:ascii="Times New Roman" w:hAnsi="Times New Roman" w:cs="Times New Roman"/>
          <w:b/>
          <w:bCs/>
          <w:sz w:val="24"/>
          <w:szCs w:val="24"/>
        </w:rPr>
      </w:pPr>
    </w:p>
    <w:p w14:paraId="1FBDD0D4" w14:textId="77777777" w:rsidR="00174096" w:rsidRDefault="00174096" w:rsidP="00197A8A">
      <w:pPr>
        <w:spacing w:line="360" w:lineRule="auto"/>
        <w:jc w:val="both"/>
        <w:rPr>
          <w:rFonts w:ascii="Times New Roman" w:hAnsi="Times New Roman" w:cs="Times New Roman"/>
          <w:b/>
          <w:bCs/>
          <w:sz w:val="24"/>
          <w:szCs w:val="24"/>
        </w:rPr>
      </w:pPr>
    </w:p>
    <w:p w14:paraId="04D9D10D" w14:textId="5D2AFEF9" w:rsidR="00197A8A" w:rsidRPr="002D6619" w:rsidRDefault="006446C7" w:rsidP="008C526E">
      <w:pPr>
        <w:spacing w:line="480" w:lineRule="auto"/>
        <w:jc w:val="both"/>
        <w:rPr>
          <w:rFonts w:ascii="Times New Roman" w:hAnsi="Times New Roman" w:cs="Times New Roman"/>
          <w:sz w:val="24"/>
          <w:szCs w:val="36"/>
          <w:highlight w:val="yellow"/>
        </w:rPr>
      </w:pPr>
      <w:r w:rsidRPr="006446C7">
        <w:t xml:space="preserve"> </w:t>
      </w:r>
      <w:r>
        <w:rPr>
          <w:noProof/>
        </w:rPr>
        <w:drawing>
          <wp:inline distT="0" distB="0" distL="0" distR="0" wp14:anchorId="6CF9635D" wp14:editId="5BA66D99">
            <wp:extent cx="4828540" cy="3394710"/>
            <wp:effectExtent l="0" t="0" r="0" b="0"/>
            <wp:docPr id="5423330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8540" cy="3394710"/>
                    </a:xfrm>
                    <a:prstGeom prst="rect">
                      <a:avLst/>
                    </a:prstGeom>
                    <a:noFill/>
                    <a:ln>
                      <a:noFill/>
                    </a:ln>
                  </pic:spPr>
                </pic:pic>
              </a:graphicData>
            </a:graphic>
          </wp:inline>
        </w:drawing>
      </w:r>
    </w:p>
    <w:p w14:paraId="06F00A8F" w14:textId="47DA7A4D" w:rsidR="00197A8A" w:rsidRPr="009970A5" w:rsidRDefault="0095380D" w:rsidP="008C526E">
      <w:pPr>
        <w:spacing w:line="480" w:lineRule="auto"/>
        <w:jc w:val="both"/>
        <w:rPr>
          <w:rFonts w:ascii="Times New Roman" w:hAnsi="Times New Roman" w:cs="Times New Roman"/>
          <w:sz w:val="22"/>
        </w:rPr>
      </w:pPr>
      <w:r w:rsidRPr="0095380D">
        <w:rPr>
          <w:rFonts w:ascii="Times New Roman" w:hAnsi="Times New Roman" w:cs="Times New Roman"/>
          <w:sz w:val="22"/>
          <w:szCs w:val="32"/>
        </w:rPr>
        <w:t>Fig</w:t>
      </w:r>
      <w:r w:rsidR="006446C7">
        <w:rPr>
          <w:rFonts w:ascii="Times New Roman" w:hAnsi="Times New Roman" w:cs="Times New Roman" w:hint="eastAsia"/>
          <w:sz w:val="22"/>
          <w:szCs w:val="32"/>
        </w:rPr>
        <w:t>.</w:t>
      </w:r>
      <w:r w:rsidRPr="0095380D">
        <w:rPr>
          <w:rFonts w:ascii="Times New Roman" w:hAnsi="Times New Roman" w:cs="Times New Roman"/>
          <w:sz w:val="22"/>
          <w:szCs w:val="32"/>
        </w:rPr>
        <w:t xml:space="preserve"> </w:t>
      </w:r>
      <w:r w:rsidR="00B750AA" w:rsidRPr="0095380D">
        <w:rPr>
          <w:rFonts w:ascii="Times New Roman" w:hAnsi="Times New Roman" w:cs="Times New Roman"/>
          <w:sz w:val="22"/>
          <w:szCs w:val="32"/>
        </w:rPr>
        <w:t>S</w:t>
      </w:r>
      <w:r w:rsidR="00B750AA">
        <w:rPr>
          <w:rFonts w:ascii="Times New Roman" w:hAnsi="Times New Roman" w:cs="Times New Roman" w:hint="eastAsia"/>
          <w:sz w:val="22"/>
          <w:szCs w:val="32"/>
        </w:rPr>
        <w:t>9</w:t>
      </w:r>
      <w:r>
        <w:rPr>
          <w:rFonts w:ascii="Times New Roman" w:hAnsi="Times New Roman" w:cs="Times New Roman" w:hint="eastAsia"/>
          <w:sz w:val="22"/>
          <w:szCs w:val="32"/>
        </w:rPr>
        <w:t>.</w:t>
      </w:r>
      <w:r w:rsidR="00E70E69">
        <w:rPr>
          <w:rFonts w:ascii="Times New Roman" w:hAnsi="Times New Roman" w:cs="Times New Roman" w:hint="eastAsia"/>
          <w:sz w:val="22"/>
          <w:szCs w:val="32"/>
        </w:rPr>
        <w:t xml:space="preserve"> </w:t>
      </w:r>
      <w:r w:rsidR="00F90105" w:rsidRPr="002A7E43">
        <w:rPr>
          <w:rFonts w:ascii="Times New Roman" w:hAnsi="Times New Roman" w:cs="Times New Roman"/>
          <w:b/>
          <w:bCs/>
          <w:sz w:val="22"/>
        </w:rPr>
        <w:t xml:space="preserve">Correlation between </w:t>
      </w:r>
      <w:r w:rsidR="00F90105" w:rsidRPr="002A7E43">
        <w:rPr>
          <w:rFonts w:ascii="Times New Roman" w:hAnsi="Times New Roman" w:cs="Times New Roman"/>
          <w:b/>
          <w:bCs/>
          <w:i/>
          <w:iCs/>
          <w:sz w:val="22"/>
        </w:rPr>
        <w:t>CDKN1A</w:t>
      </w:r>
      <w:r w:rsidR="00F90105" w:rsidRPr="002A7E43">
        <w:rPr>
          <w:rFonts w:ascii="Times New Roman" w:hAnsi="Times New Roman" w:cs="Times New Roman"/>
          <w:b/>
          <w:bCs/>
          <w:sz w:val="22"/>
        </w:rPr>
        <w:t xml:space="preserve"> (</w:t>
      </w:r>
      <w:r w:rsidR="007C6266" w:rsidRPr="002A7E43">
        <w:rPr>
          <w:rFonts w:ascii="Times New Roman" w:hAnsi="Times New Roman" w:cs="Times New Roman"/>
          <w:b/>
          <w:bCs/>
          <w:sz w:val="22"/>
        </w:rPr>
        <w:t>P</w:t>
      </w:r>
      <w:r w:rsidR="00F90105" w:rsidRPr="002A7E43">
        <w:rPr>
          <w:rFonts w:ascii="Times New Roman" w:hAnsi="Times New Roman" w:cs="Times New Roman"/>
          <w:b/>
          <w:bCs/>
          <w:sz w:val="22"/>
        </w:rPr>
        <w:t xml:space="preserve">21) and </w:t>
      </w:r>
      <w:r w:rsidR="00F90105" w:rsidRPr="002A7E43">
        <w:rPr>
          <w:rFonts w:ascii="Times New Roman" w:hAnsi="Times New Roman" w:cs="Times New Roman"/>
          <w:b/>
          <w:bCs/>
          <w:i/>
          <w:iCs/>
          <w:sz w:val="22"/>
        </w:rPr>
        <w:t>PCNA</w:t>
      </w:r>
      <w:r w:rsidR="00F90105" w:rsidRPr="002A7E43">
        <w:rPr>
          <w:rFonts w:ascii="Times New Roman" w:hAnsi="Times New Roman" w:cs="Times New Roman"/>
          <w:b/>
          <w:bCs/>
          <w:sz w:val="22"/>
        </w:rPr>
        <w:t xml:space="preserve"> </w:t>
      </w:r>
      <w:r w:rsidR="001F6BEC">
        <w:rPr>
          <w:rFonts w:ascii="Times New Roman" w:hAnsi="Times New Roman" w:cs="Times New Roman"/>
          <w:b/>
          <w:bCs/>
          <w:sz w:val="22"/>
        </w:rPr>
        <w:t>pure mural granulosa cells (G</w:t>
      </w:r>
      <w:r w:rsidR="002A7E43">
        <w:rPr>
          <w:rFonts w:ascii="Times New Roman" w:hAnsi="Times New Roman" w:cs="Times New Roman" w:hint="eastAsia"/>
          <w:b/>
          <w:bCs/>
          <w:sz w:val="22"/>
        </w:rPr>
        <w:t>Cs</w:t>
      </w:r>
      <w:r w:rsidR="001F6BEC">
        <w:rPr>
          <w:rFonts w:ascii="Times New Roman" w:hAnsi="Times New Roman" w:cs="Times New Roman"/>
          <w:b/>
          <w:bCs/>
          <w:sz w:val="22"/>
        </w:rPr>
        <w:t xml:space="preserve">) </w:t>
      </w:r>
      <w:r w:rsidR="00F90105" w:rsidRPr="002A7E43">
        <w:rPr>
          <w:rFonts w:ascii="Times New Roman" w:hAnsi="Times New Roman" w:cs="Times New Roman"/>
          <w:b/>
          <w:bCs/>
          <w:sz w:val="22"/>
        </w:rPr>
        <w:t>gene expression level</w:t>
      </w:r>
      <w:r w:rsidR="00F90105" w:rsidRPr="009970A5">
        <w:rPr>
          <w:rFonts w:ascii="Times New Roman" w:hAnsi="Times New Roman" w:cs="Times New Roman"/>
          <w:sz w:val="22"/>
        </w:rPr>
        <w:t>. Each dot represents a</w:t>
      </w:r>
      <w:r w:rsidR="009970A5" w:rsidRPr="009970A5">
        <w:rPr>
          <w:rFonts w:ascii="Times New Roman" w:hAnsi="Times New Roman" w:cs="Times New Roman"/>
          <w:sz w:val="22"/>
        </w:rPr>
        <w:t>n</w:t>
      </w:r>
      <w:r w:rsidR="00F90105" w:rsidRPr="009970A5">
        <w:rPr>
          <w:rFonts w:ascii="Times New Roman" w:hAnsi="Times New Roman" w:cs="Times New Roman"/>
          <w:sz w:val="22"/>
        </w:rPr>
        <w:t xml:space="preserve"> </w:t>
      </w:r>
      <w:r w:rsidR="009970A5" w:rsidRPr="009970A5">
        <w:rPr>
          <w:rFonts w:ascii="Times New Roman" w:hAnsi="Times New Roman" w:cs="Times New Roman"/>
          <w:sz w:val="22"/>
        </w:rPr>
        <w:t>individual</w:t>
      </w:r>
      <w:r w:rsidR="00F90105" w:rsidRPr="009970A5">
        <w:rPr>
          <w:rFonts w:ascii="Times New Roman" w:hAnsi="Times New Roman" w:cs="Times New Roman"/>
          <w:sz w:val="22"/>
        </w:rPr>
        <w:t xml:space="preserve"> (n = 27). The r represents Pearson correlation coefficient. </w:t>
      </w:r>
    </w:p>
    <w:p w14:paraId="26A7C541" w14:textId="77777777" w:rsidR="00197A8A" w:rsidRPr="00197A8A" w:rsidRDefault="00197A8A" w:rsidP="008C526E">
      <w:pPr>
        <w:spacing w:line="480" w:lineRule="auto"/>
        <w:jc w:val="both"/>
        <w:rPr>
          <w:rFonts w:ascii="Times New Roman" w:hAnsi="Times New Roman" w:cs="Times New Roman"/>
          <w:sz w:val="24"/>
          <w:szCs w:val="36"/>
        </w:rPr>
      </w:pPr>
    </w:p>
    <w:p w14:paraId="426D2D28" w14:textId="308631ED" w:rsidR="00177ECE" w:rsidRDefault="00177ECE" w:rsidP="008C526E">
      <w:pPr>
        <w:spacing w:line="480" w:lineRule="auto"/>
        <w:jc w:val="both"/>
        <w:rPr>
          <w:rFonts w:ascii="Times New Roman" w:hAnsi="Times New Roman" w:cs="Times New Roman"/>
          <w:sz w:val="24"/>
          <w:szCs w:val="36"/>
        </w:rPr>
      </w:pPr>
    </w:p>
    <w:p w14:paraId="285D08B6" w14:textId="4CB48CC4" w:rsidR="00197A8A" w:rsidRDefault="00197A8A" w:rsidP="008C526E">
      <w:pPr>
        <w:spacing w:line="480" w:lineRule="auto"/>
        <w:jc w:val="both"/>
        <w:rPr>
          <w:rFonts w:ascii="Times New Roman" w:hAnsi="Times New Roman" w:cs="Times New Roman"/>
          <w:sz w:val="24"/>
          <w:szCs w:val="36"/>
        </w:rPr>
      </w:pPr>
    </w:p>
    <w:p w14:paraId="5ECF36D4" w14:textId="77777777" w:rsidR="00174096" w:rsidRDefault="00174096" w:rsidP="008C526E">
      <w:pPr>
        <w:spacing w:line="480" w:lineRule="auto"/>
        <w:jc w:val="both"/>
        <w:rPr>
          <w:rFonts w:ascii="Times New Roman" w:hAnsi="Times New Roman" w:cs="Times New Roman"/>
          <w:sz w:val="24"/>
          <w:szCs w:val="36"/>
        </w:rPr>
      </w:pPr>
    </w:p>
    <w:p w14:paraId="5431D802" w14:textId="77777777" w:rsidR="00174096" w:rsidRDefault="00174096" w:rsidP="008C526E">
      <w:pPr>
        <w:spacing w:line="480" w:lineRule="auto"/>
        <w:jc w:val="both"/>
        <w:rPr>
          <w:rFonts w:ascii="Times New Roman" w:hAnsi="Times New Roman" w:cs="Times New Roman"/>
          <w:sz w:val="24"/>
          <w:szCs w:val="36"/>
        </w:rPr>
      </w:pPr>
    </w:p>
    <w:p w14:paraId="72D74A75" w14:textId="77777777" w:rsidR="00174096" w:rsidRDefault="00174096" w:rsidP="008C526E">
      <w:pPr>
        <w:spacing w:line="480" w:lineRule="auto"/>
        <w:jc w:val="both"/>
        <w:rPr>
          <w:rFonts w:ascii="Times New Roman" w:hAnsi="Times New Roman" w:cs="Times New Roman"/>
          <w:sz w:val="24"/>
          <w:szCs w:val="36"/>
        </w:rPr>
      </w:pPr>
    </w:p>
    <w:p w14:paraId="05A4CACD" w14:textId="77777777" w:rsidR="00A34A89" w:rsidRDefault="00A34A89" w:rsidP="008C526E">
      <w:pPr>
        <w:spacing w:line="480" w:lineRule="auto"/>
        <w:jc w:val="both"/>
        <w:rPr>
          <w:rFonts w:ascii="Times New Roman" w:hAnsi="Times New Roman" w:cs="Times New Roman"/>
          <w:sz w:val="24"/>
          <w:szCs w:val="36"/>
        </w:rPr>
      </w:pPr>
    </w:p>
    <w:p w14:paraId="42ECA821" w14:textId="77777777" w:rsidR="00A34A89" w:rsidRDefault="00A34A89" w:rsidP="008C526E">
      <w:pPr>
        <w:spacing w:line="480" w:lineRule="auto"/>
        <w:jc w:val="both"/>
        <w:rPr>
          <w:rFonts w:ascii="Times New Roman" w:hAnsi="Times New Roman" w:cs="Times New Roman"/>
          <w:sz w:val="24"/>
          <w:szCs w:val="36"/>
        </w:rPr>
      </w:pPr>
    </w:p>
    <w:p w14:paraId="6EAECDA0" w14:textId="61716960" w:rsidR="00AB1099" w:rsidRPr="00576E93" w:rsidRDefault="00AB1099" w:rsidP="00AB1099">
      <w:pPr>
        <w:spacing w:line="240" w:lineRule="auto"/>
        <w:jc w:val="both"/>
        <w:rPr>
          <w:rFonts w:ascii="Times New Roman" w:hAnsi="Times New Roman" w:cs="Times New Roman"/>
          <w:b/>
          <w:bCs/>
          <w:sz w:val="24"/>
          <w:szCs w:val="36"/>
        </w:rPr>
      </w:pPr>
      <w:r w:rsidRPr="00576E93">
        <w:rPr>
          <w:rFonts w:ascii="Times New Roman" w:hAnsi="Times New Roman" w:cs="Times New Roman"/>
          <w:b/>
          <w:bCs/>
          <w:sz w:val="24"/>
          <w:szCs w:val="36"/>
        </w:rPr>
        <w:lastRenderedPageBreak/>
        <w:t xml:space="preserve">Table S1 </w:t>
      </w:r>
    </w:p>
    <w:p w14:paraId="002F2752" w14:textId="558C210E" w:rsidR="008C526E" w:rsidRDefault="00EB331A" w:rsidP="00AB1099">
      <w:pPr>
        <w:spacing w:line="240" w:lineRule="auto"/>
        <w:jc w:val="both"/>
        <w:rPr>
          <w:rFonts w:ascii="Times New Roman" w:hAnsi="Times New Roman" w:cs="Times New Roman"/>
          <w:sz w:val="24"/>
          <w:szCs w:val="36"/>
        </w:rPr>
      </w:pPr>
      <w:bookmarkStart w:id="2" w:name="_Hlk226725105"/>
      <w:r>
        <w:rPr>
          <w:rFonts w:ascii="Times New Roman" w:hAnsi="Times New Roman" w:cs="Times New Roman"/>
          <w:sz w:val="24"/>
          <w:szCs w:val="36"/>
        </w:rPr>
        <w:t>RNA quality of the</w:t>
      </w:r>
      <w:r w:rsidR="001F6BEC">
        <w:rPr>
          <w:rFonts w:ascii="Times New Roman" w:hAnsi="Times New Roman" w:cs="Times New Roman"/>
          <w:sz w:val="24"/>
          <w:szCs w:val="36"/>
        </w:rPr>
        <w:t xml:space="preserve"> pure mural granulosa cells (GCs)</w:t>
      </w:r>
      <w:r>
        <w:rPr>
          <w:rFonts w:ascii="Times New Roman" w:hAnsi="Times New Roman" w:cs="Times New Roman"/>
          <w:sz w:val="24"/>
          <w:szCs w:val="36"/>
        </w:rPr>
        <w:t xml:space="preserve"> largest follicles of each animal</w:t>
      </w:r>
    </w:p>
    <w:tbl>
      <w:tblPr>
        <w:tblStyle w:val="a4"/>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
        <w:gridCol w:w="1602"/>
        <w:gridCol w:w="1105"/>
        <w:gridCol w:w="827"/>
        <w:gridCol w:w="1204"/>
        <w:gridCol w:w="1681"/>
        <w:gridCol w:w="1137"/>
        <w:gridCol w:w="850"/>
      </w:tblGrid>
      <w:tr w:rsidR="00EB331A" w14:paraId="54FCAF98" w14:textId="77777777" w:rsidTr="00930C45">
        <w:trPr>
          <w:trHeight w:val="276"/>
          <w:jc w:val="center"/>
        </w:trPr>
        <w:tc>
          <w:tcPr>
            <w:tcW w:w="1092" w:type="dxa"/>
            <w:tcBorders>
              <w:top w:val="single" w:sz="8" w:space="0" w:color="auto"/>
              <w:bottom w:val="single" w:sz="8" w:space="0" w:color="auto"/>
            </w:tcBorders>
            <w:vAlign w:val="center"/>
          </w:tcPr>
          <w:p w14:paraId="020568EE" w14:textId="585BFFE0" w:rsidR="00E8701A" w:rsidRPr="00E8701A" w:rsidRDefault="00EB331A" w:rsidP="00E8701A">
            <w:pPr>
              <w:spacing w:line="276" w:lineRule="auto"/>
              <w:jc w:val="center"/>
              <w:rPr>
                <w:rFonts w:ascii="Times New Roman" w:hAnsi="Times New Roman" w:cs="Times New Roman"/>
                <w:b/>
                <w:bCs/>
                <w:sz w:val="18"/>
                <w:szCs w:val="24"/>
              </w:rPr>
            </w:pPr>
            <w:bookmarkStart w:id="3" w:name="_Hlk165889563"/>
            <w:bookmarkEnd w:id="2"/>
            <w:r w:rsidRPr="00E8701A">
              <w:rPr>
                <w:rFonts w:ascii="Times New Roman" w:hAnsi="Times New Roman" w:cs="Times New Roman"/>
                <w:b/>
                <w:bCs/>
                <w:sz w:val="18"/>
                <w:szCs w:val="24"/>
              </w:rPr>
              <w:t>Animal</w:t>
            </w:r>
          </w:p>
          <w:p w14:paraId="2D9EF7D5" w14:textId="48058D21" w:rsidR="00EB33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(FF</w:t>
            </w:r>
            <w:r w:rsidR="00EA5E78" w:rsidRPr="005E4917">
              <w:rPr>
                <w:rFonts w:ascii="Times New Roman" w:hAnsi="Times New Roman" w:cs="Times New Roman" w:hint="eastAsia"/>
                <w:b/>
                <w:bCs/>
                <w:sz w:val="18"/>
                <w:szCs w:val="24"/>
                <w:vertAlign w:val="superscript"/>
              </w:rPr>
              <w:t>a</w:t>
            </w:r>
            <w:r w:rsidRPr="00E8701A">
              <w:rPr>
                <w:rFonts w:ascii="Times New Roman" w:hAnsi="Times New Roman" w:cs="Times New Roman"/>
                <w:b/>
                <w:bCs/>
                <w:sz w:val="18"/>
                <w:szCs w:val="24"/>
              </w:rPr>
              <w:t>)</w:t>
            </w:r>
          </w:p>
        </w:tc>
        <w:tc>
          <w:tcPr>
            <w:tcW w:w="1602" w:type="dxa"/>
            <w:tcBorders>
              <w:top w:val="single" w:sz="8" w:space="0" w:color="auto"/>
              <w:bottom w:val="single" w:sz="8" w:space="0" w:color="auto"/>
            </w:tcBorders>
            <w:vAlign w:val="center"/>
          </w:tcPr>
          <w:p w14:paraId="555DBC72" w14:textId="5C7413E8" w:rsidR="00E870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Concentration</w:t>
            </w:r>
          </w:p>
          <w:p w14:paraId="4696719B" w14:textId="24972471" w:rsidR="00EB33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w:t>
            </w:r>
            <w:r w:rsidR="00AA3FAA" w:rsidRPr="00E8701A">
              <w:rPr>
                <w:rFonts w:ascii="Times New Roman" w:hAnsi="Times New Roman" w:cs="Times New Roman"/>
                <w:b/>
                <w:bCs/>
                <w:sz w:val="18"/>
                <w:szCs w:val="24"/>
              </w:rPr>
              <w:t>p</w:t>
            </w:r>
            <w:r w:rsidRPr="00E8701A">
              <w:rPr>
                <w:rFonts w:ascii="Times New Roman" w:hAnsi="Times New Roman" w:cs="Times New Roman"/>
                <w:b/>
                <w:bCs/>
                <w:sz w:val="18"/>
                <w:szCs w:val="24"/>
              </w:rPr>
              <w:t>g/µl)</w:t>
            </w:r>
          </w:p>
        </w:tc>
        <w:tc>
          <w:tcPr>
            <w:tcW w:w="1105" w:type="dxa"/>
            <w:tcBorders>
              <w:top w:val="single" w:sz="8" w:space="0" w:color="auto"/>
              <w:bottom w:val="single" w:sz="8" w:space="0" w:color="auto"/>
            </w:tcBorders>
            <w:vAlign w:val="center"/>
          </w:tcPr>
          <w:p w14:paraId="14912F3D" w14:textId="5E1B39B1" w:rsidR="00EB33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RIN value</w:t>
            </w:r>
          </w:p>
        </w:tc>
        <w:tc>
          <w:tcPr>
            <w:tcW w:w="827" w:type="dxa"/>
            <w:tcBorders>
              <w:top w:val="single" w:sz="8" w:space="0" w:color="auto"/>
              <w:bottom w:val="single" w:sz="8" w:space="0" w:color="auto"/>
            </w:tcBorders>
            <w:vAlign w:val="center"/>
          </w:tcPr>
          <w:p w14:paraId="67C80B30" w14:textId="77F4D72B" w:rsidR="00EB33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28S/18S</w:t>
            </w:r>
          </w:p>
        </w:tc>
        <w:tc>
          <w:tcPr>
            <w:tcW w:w="1204" w:type="dxa"/>
            <w:tcBorders>
              <w:top w:val="single" w:sz="8" w:space="0" w:color="auto"/>
              <w:bottom w:val="single" w:sz="8" w:space="0" w:color="auto"/>
            </w:tcBorders>
            <w:vAlign w:val="center"/>
          </w:tcPr>
          <w:p w14:paraId="6910AD87" w14:textId="6C2C9BD2" w:rsidR="00E870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Animal</w:t>
            </w:r>
          </w:p>
          <w:p w14:paraId="20CDE82A" w14:textId="666E2304" w:rsidR="00EB33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(RES</w:t>
            </w:r>
            <w:r w:rsidR="00EA5E78" w:rsidRPr="005E4917">
              <w:rPr>
                <w:rFonts w:ascii="Times New Roman" w:hAnsi="Times New Roman" w:cs="Times New Roman" w:hint="eastAsia"/>
                <w:b/>
                <w:bCs/>
                <w:sz w:val="18"/>
                <w:szCs w:val="24"/>
                <w:vertAlign w:val="superscript"/>
              </w:rPr>
              <w:t>b</w:t>
            </w:r>
            <w:r w:rsidRPr="00E8701A">
              <w:rPr>
                <w:rFonts w:ascii="Times New Roman" w:hAnsi="Times New Roman" w:cs="Times New Roman"/>
                <w:b/>
                <w:bCs/>
                <w:sz w:val="18"/>
                <w:szCs w:val="24"/>
              </w:rPr>
              <w:t>)</w:t>
            </w:r>
          </w:p>
        </w:tc>
        <w:tc>
          <w:tcPr>
            <w:tcW w:w="1681" w:type="dxa"/>
            <w:tcBorders>
              <w:top w:val="single" w:sz="8" w:space="0" w:color="auto"/>
              <w:bottom w:val="single" w:sz="8" w:space="0" w:color="auto"/>
            </w:tcBorders>
            <w:vAlign w:val="center"/>
          </w:tcPr>
          <w:p w14:paraId="42CD4850" w14:textId="0662C0C0" w:rsidR="00E870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Concentration</w:t>
            </w:r>
          </w:p>
          <w:p w14:paraId="16506528" w14:textId="3FDE00B0" w:rsidR="00EB331A" w:rsidRPr="00E8701A" w:rsidRDefault="00063BA1"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w:t>
            </w:r>
            <w:r w:rsidR="00AA3FAA" w:rsidRPr="00E8701A">
              <w:rPr>
                <w:rFonts w:ascii="Times New Roman" w:hAnsi="Times New Roman" w:cs="Times New Roman"/>
                <w:b/>
                <w:bCs/>
                <w:sz w:val="18"/>
                <w:szCs w:val="24"/>
              </w:rPr>
              <w:t>p</w:t>
            </w:r>
            <w:r w:rsidRPr="00E8701A">
              <w:rPr>
                <w:rFonts w:ascii="Times New Roman" w:hAnsi="Times New Roman" w:cs="Times New Roman"/>
                <w:b/>
                <w:bCs/>
                <w:sz w:val="18"/>
                <w:szCs w:val="24"/>
              </w:rPr>
              <w:t>g/µl)</w:t>
            </w:r>
          </w:p>
        </w:tc>
        <w:tc>
          <w:tcPr>
            <w:tcW w:w="1137" w:type="dxa"/>
            <w:tcBorders>
              <w:top w:val="single" w:sz="8" w:space="0" w:color="auto"/>
              <w:bottom w:val="single" w:sz="8" w:space="0" w:color="auto"/>
            </w:tcBorders>
            <w:vAlign w:val="center"/>
          </w:tcPr>
          <w:p w14:paraId="25457777" w14:textId="3F4F9CAB" w:rsidR="00EB331A" w:rsidRPr="00E8701A" w:rsidRDefault="00EB331A" w:rsidP="00E8701A">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RIN</w:t>
            </w:r>
            <w:r w:rsidR="00BD20E0" w:rsidRPr="00E8701A">
              <w:rPr>
                <w:rFonts w:ascii="Times New Roman" w:hAnsi="Times New Roman" w:cs="Times New Roman"/>
                <w:b/>
                <w:bCs/>
                <w:sz w:val="18"/>
                <w:szCs w:val="24"/>
              </w:rPr>
              <w:t xml:space="preserve"> </w:t>
            </w:r>
            <w:r w:rsidRPr="00E8701A">
              <w:rPr>
                <w:rFonts w:ascii="Times New Roman" w:hAnsi="Times New Roman" w:cs="Times New Roman"/>
                <w:b/>
                <w:bCs/>
                <w:sz w:val="18"/>
                <w:szCs w:val="24"/>
              </w:rPr>
              <w:t>valu</w:t>
            </w:r>
            <w:r w:rsidR="00EA5E78">
              <w:rPr>
                <w:rFonts w:ascii="Times New Roman" w:hAnsi="Times New Roman" w:cs="Times New Roman" w:hint="eastAsia"/>
                <w:b/>
                <w:bCs/>
                <w:sz w:val="18"/>
                <w:szCs w:val="24"/>
              </w:rPr>
              <w:t>e</w:t>
            </w:r>
            <w:r w:rsidR="0053588B" w:rsidRPr="00930C45">
              <w:rPr>
                <w:rFonts w:ascii="Times New Roman" w:hAnsi="Times New Roman" w:cs="Times New Roman" w:hint="eastAsia"/>
                <w:b/>
                <w:bCs/>
                <w:sz w:val="18"/>
                <w:szCs w:val="24"/>
                <w:vertAlign w:val="superscript"/>
              </w:rPr>
              <w:t>c</w:t>
            </w:r>
          </w:p>
        </w:tc>
        <w:tc>
          <w:tcPr>
            <w:tcW w:w="850" w:type="dxa"/>
            <w:tcBorders>
              <w:top w:val="single" w:sz="8" w:space="0" w:color="auto"/>
              <w:bottom w:val="single" w:sz="8" w:space="0" w:color="auto"/>
            </w:tcBorders>
            <w:vAlign w:val="center"/>
          </w:tcPr>
          <w:p w14:paraId="7504D217" w14:textId="7613C79D" w:rsidR="001F6BEC" w:rsidRPr="00E8701A" w:rsidRDefault="00EB331A" w:rsidP="00EA5E78">
            <w:pPr>
              <w:spacing w:line="276" w:lineRule="auto"/>
              <w:jc w:val="center"/>
              <w:rPr>
                <w:rFonts w:ascii="Times New Roman" w:hAnsi="Times New Roman" w:cs="Times New Roman"/>
                <w:b/>
                <w:bCs/>
                <w:sz w:val="18"/>
                <w:szCs w:val="24"/>
              </w:rPr>
            </w:pPr>
            <w:r w:rsidRPr="00E8701A">
              <w:rPr>
                <w:rFonts w:ascii="Times New Roman" w:hAnsi="Times New Roman" w:cs="Times New Roman"/>
                <w:b/>
                <w:bCs/>
                <w:sz w:val="18"/>
                <w:szCs w:val="24"/>
              </w:rPr>
              <w:t>28S/18S</w:t>
            </w:r>
          </w:p>
        </w:tc>
      </w:tr>
      <w:tr w:rsidR="00EB331A" w14:paraId="1D3800E3" w14:textId="77777777" w:rsidTr="00930C45">
        <w:trPr>
          <w:trHeight w:val="144"/>
          <w:jc w:val="center"/>
        </w:trPr>
        <w:tc>
          <w:tcPr>
            <w:tcW w:w="1092" w:type="dxa"/>
            <w:tcBorders>
              <w:top w:val="single" w:sz="8" w:space="0" w:color="auto"/>
            </w:tcBorders>
            <w:vAlign w:val="center"/>
          </w:tcPr>
          <w:p w14:paraId="7CE94224" w14:textId="6FDDD921"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FF-1</w:t>
            </w:r>
          </w:p>
        </w:tc>
        <w:tc>
          <w:tcPr>
            <w:tcW w:w="1602" w:type="dxa"/>
            <w:tcBorders>
              <w:top w:val="single" w:sz="8" w:space="0" w:color="auto"/>
            </w:tcBorders>
            <w:vAlign w:val="center"/>
          </w:tcPr>
          <w:p w14:paraId="1B9B5CCF" w14:textId="5F2F3F49"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355</w:t>
            </w:r>
          </w:p>
        </w:tc>
        <w:tc>
          <w:tcPr>
            <w:tcW w:w="1105" w:type="dxa"/>
            <w:tcBorders>
              <w:top w:val="single" w:sz="8" w:space="0" w:color="auto"/>
            </w:tcBorders>
            <w:vAlign w:val="center"/>
          </w:tcPr>
          <w:p w14:paraId="3244433F" w14:textId="453FE63C"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7.7</w:t>
            </w:r>
          </w:p>
        </w:tc>
        <w:tc>
          <w:tcPr>
            <w:tcW w:w="827" w:type="dxa"/>
            <w:tcBorders>
              <w:top w:val="single" w:sz="8" w:space="0" w:color="auto"/>
            </w:tcBorders>
            <w:vAlign w:val="center"/>
          </w:tcPr>
          <w:p w14:paraId="4EBD9A1B" w14:textId="089DC389"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0.7</w:t>
            </w:r>
          </w:p>
        </w:tc>
        <w:tc>
          <w:tcPr>
            <w:tcW w:w="1204" w:type="dxa"/>
            <w:tcBorders>
              <w:top w:val="single" w:sz="8" w:space="0" w:color="auto"/>
            </w:tcBorders>
            <w:vAlign w:val="center"/>
          </w:tcPr>
          <w:p w14:paraId="7FD49DC0" w14:textId="2CDFB403"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RES-1</w:t>
            </w:r>
          </w:p>
        </w:tc>
        <w:tc>
          <w:tcPr>
            <w:tcW w:w="1681" w:type="dxa"/>
            <w:tcBorders>
              <w:top w:val="single" w:sz="8" w:space="0" w:color="auto"/>
            </w:tcBorders>
            <w:vAlign w:val="center"/>
          </w:tcPr>
          <w:p w14:paraId="1AB4D519" w14:textId="446A2407"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787</w:t>
            </w:r>
          </w:p>
        </w:tc>
        <w:tc>
          <w:tcPr>
            <w:tcW w:w="1137" w:type="dxa"/>
            <w:tcBorders>
              <w:top w:val="single" w:sz="8" w:space="0" w:color="auto"/>
            </w:tcBorders>
            <w:vAlign w:val="center"/>
          </w:tcPr>
          <w:p w14:paraId="265FEDC9" w14:textId="51FE7714"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7.8</w:t>
            </w:r>
          </w:p>
        </w:tc>
        <w:tc>
          <w:tcPr>
            <w:tcW w:w="850" w:type="dxa"/>
            <w:tcBorders>
              <w:top w:val="single" w:sz="8" w:space="0" w:color="auto"/>
            </w:tcBorders>
            <w:vAlign w:val="center"/>
          </w:tcPr>
          <w:p w14:paraId="4931F95B" w14:textId="5A32CB55"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1.0</w:t>
            </w:r>
          </w:p>
        </w:tc>
      </w:tr>
      <w:tr w:rsidR="00EB331A" w14:paraId="7DDD7DA3" w14:textId="77777777" w:rsidTr="00930C45">
        <w:trPr>
          <w:trHeight w:val="149"/>
          <w:jc w:val="center"/>
        </w:trPr>
        <w:tc>
          <w:tcPr>
            <w:tcW w:w="1092" w:type="dxa"/>
            <w:vAlign w:val="center"/>
          </w:tcPr>
          <w:p w14:paraId="0886BC5D" w14:textId="182D0D3E"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FF-2</w:t>
            </w:r>
          </w:p>
        </w:tc>
        <w:tc>
          <w:tcPr>
            <w:tcW w:w="1602" w:type="dxa"/>
            <w:vAlign w:val="center"/>
          </w:tcPr>
          <w:p w14:paraId="33F50298" w14:textId="06B3DBDF"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627</w:t>
            </w:r>
          </w:p>
        </w:tc>
        <w:tc>
          <w:tcPr>
            <w:tcW w:w="1105" w:type="dxa"/>
            <w:vAlign w:val="center"/>
          </w:tcPr>
          <w:p w14:paraId="59714DA5" w14:textId="12493F7B"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7.7</w:t>
            </w:r>
          </w:p>
        </w:tc>
        <w:tc>
          <w:tcPr>
            <w:tcW w:w="827" w:type="dxa"/>
            <w:vAlign w:val="center"/>
          </w:tcPr>
          <w:p w14:paraId="294F1367" w14:textId="4476C35E"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w:t>
            </w:r>
            <w:r w:rsidR="00AA3FAA" w:rsidRPr="00AD4C55">
              <w:rPr>
                <w:rFonts w:ascii="Times New Roman" w:hAnsi="Times New Roman" w:cs="Times New Roman"/>
                <w:sz w:val="18"/>
                <w:szCs w:val="18"/>
              </w:rPr>
              <w:t>.0</w:t>
            </w:r>
          </w:p>
        </w:tc>
        <w:tc>
          <w:tcPr>
            <w:tcW w:w="1204" w:type="dxa"/>
            <w:vAlign w:val="center"/>
          </w:tcPr>
          <w:p w14:paraId="6ABC9745" w14:textId="6C59C470"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RES-2</w:t>
            </w:r>
          </w:p>
        </w:tc>
        <w:tc>
          <w:tcPr>
            <w:tcW w:w="1681" w:type="dxa"/>
            <w:vAlign w:val="center"/>
          </w:tcPr>
          <w:p w14:paraId="60041439" w14:textId="6BA773A5"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1273</w:t>
            </w:r>
          </w:p>
        </w:tc>
        <w:tc>
          <w:tcPr>
            <w:tcW w:w="1137" w:type="dxa"/>
            <w:vAlign w:val="center"/>
          </w:tcPr>
          <w:p w14:paraId="1788A69A" w14:textId="60EE4550"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7.0</w:t>
            </w:r>
          </w:p>
        </w:tc>
        <w:tc>
          <w:tcPr>
            <w:tcW w:w="850" w:type="dxa"/>
            <w:vAlign w:val="center"/>
          </w:tcPr>
          <w:p w14:paraId="706C17E4" w14:textId="7244A458"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0.7</w:t>
            </w:r>
          </w:p>
        </w:tc>
      </w:tr>
      <w:tr w:rsidR="00EB331A" w14:paraId="2DBAB354" w14:textId="77777777" w:rsidTr="00930C45">
        <w:trPr>
          <w:trHeight w:val="154"/>
          <w:jc w:val="center"/>
        </w:trPr>
        <w:tc>
          <w:tcPr>
            <w:tcW w:w="1092" w:type="dxa"/>
            <w:vAlign w:val="center"/>
          </w:tcPr>
          <w:p w14:paraId="3529C123" w14:textId="2748E614"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FF-3</w:t>
            </w:r>
          </w:p>
        </w:tc>
        <w:tc>
          <w:tcPr>
            <w:tcW w:w="1602" w:type="dxa"/>
            <w:vAlign w:val="center"/>
          </w:tcPr>
          <w:p w14:paraId="1DE33D59" w14:textId="53E6E77F"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578</w:t>
            </w:r>
          </w:p>
        </w:tc>
        <w:tc>
          <w:tcPr>
            <w:tcW w:w="1105" w:type="dxa"/>
            <w:vAlign w:val="center"/>
          </w:tcPr>
          <w:p w14:paraId="31B54CCF" w14:textId="1A1AD945"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7.4</w:t>
            </w:r>
          </w:p>
        </w:tc>
        <w:tc>
          <w:tcPr>
            <w:tcW w:w="827" w:type="dxa"/>
            <w:vAlign w:val="center"/>
          </w:tcPr>
          <w:p w14:paraId="226A5B82" w14:textId="060A9F91"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0.8</w:t>
            </w:r>
          </w:p>
        </w:tc>
        <w:tc>
          <w:tcPr>
            <w:tcW w:w="1204" w:type="dxa"/>
            <w:vAlign w:val="center"/>
          </w:tcPr>
          <w:p w14:paraId="135073FF" w14:textId="3A16D079"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RES-3</w:t>
            </w:r>
          </w:p>
        </w:tc>
        <w:tc>
          <w:tcPr>
            <w:tcW w:w="1681" w:type="dxa"/>
            <w:vAlign w:val="center"/>
          </w:tcPr>
          <w:p w14:paraId="107ECC77" w14:textId="4CAA1DA5"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5354</w:t>
            </w:r>
          </w:p>
        </w:tc>
        <w:tc>
          <w:tcPr>
            <w:tcW w:w="1137" w:type="dxa"/>
            <w:vAlign w:val="center"/>
          </w:tcPr>
          <w:p w14:paraId="6B76A800" w14:textId="5C7D6CA1"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6.3</w:t>
            </w:r>
          </w:p>
        </w:tc>
        <w:tc>
          <w:tcPr>
            <w:tcW w:w="850" w:type="dxa"/>
            <w:vAlign w:val="center"/>
          </w:tcPr>
          <w:p w14:paraId="4217FFBC" w14:textId="25D2E460"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0.9</w:t>
            </w:r>
          </w:p>
        </w:tc>
      </w:tr>
      <w:tr w:rsidR="00EB331A" w14:paraId="67943118" w14:textId="77777777" w:rsidTr="00930C45">
        <w:trPr>
          <w:trHeight w:val="172"/>
          <w:jc w:val="center"/>
        </w:trPr>
        <w:tc>
          <w:tcPr>
            <w:tcW w:w="1092" w:type="dxa"/>
            <w:vAlign w:val="center"/>
          </w:tcPr>
          <w:p w14:paraId="6E7E63CC" w14:textId="0B41C8F2"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FF-4</w:t>
            </w:r>
          </w:p>
        </w:tc>
        <w:tc>
          <w:tcPr>
            <w:tcW w:w="1602" w:type="dxa"/>
            <w:vAlign w:val="center"/>
          </w:tcPr>
          <w:p w14:paraId="01C7717D" w14:textId="64B331CA"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1329</w:t>
            </w:r>
          </w:p>
        </w:tc>
        <w:tc>
          <w:tcPr>
            <w:tcW w:w="1105" w:type="dxa"/>
            <w:vAlign w:val="center"/>
          </w:tcPr>
          <w:p w14:paraId="5B597CEF" w14:textId="48843DFA"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7.3</w:t>
            </w:r>
          </w:p>
        </w:tc>
        <w:tc>
          <w:tcPr>
            <w:tcW w:w="827" w:type="dxa"/>
            <w:vAlign w:val="center"/>
          </w:tcPr>
          <w:p w14:paraId="2D2ECAA0" w14:textId="746BB2F0"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1.1</w:t>
            </w:r>
          </w:p>
        </w:tc>
        <w:tc>
          <w:tcPr>
            <w:tcW w:w="1204" w:type="dxa"/>
            <w:vAlign w:val="center"/>
          </w:tcPr>
          <w:p w14:paraId="131AC355" w14:textId="332D43C0"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RES-4</w:t>
            </w:r>
          </w:p>
        </w:tc>
        <w:tc>
          <w:tcPr>
            <w:tcW w:w="1681" w:type="dxa"/>
            <w:vAlign w:val="center"/>
          </w:tcPr>
          <w:p w14:paraId="04C44A95" w14:textId="039AA7F4"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739</w:t>
            </w:r>
          </w:p>
        </w:tc>
        <w:tc>
          <w:tcPr>
            <w:tcW w:w="1137" w:type="dxa"/>
            <w:vAlign w:val="center"/>
          </w:tcPr>
          <w:p w14:paraId="796DDA2B" w14:textId="46F1D000"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7.0</w:t>
            </w:r>
          </w:p>
        </w:tc>
        <w:tc>
          <w:tcPr>
            <w:tcW w:w="850" w:type="dxa"/>
            <w:vAlign w:val="center"/>
          </w:tcPr>
          <w:p w14:paraId="06578BA0" w14:textId="190DD345"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1.2</w:t>
            </w:r>
          </w:p>
        </w:tc>
      </w:tr>
      <w:tr w:rsidR="00EB331A" w14:paraId="752F7D03" w14:textId="77777777" w:rsidTr="00930C45">
        <w:trPr>
          <w:trHeight w:val="176"/>
          <w:jc w:val="center"/>
        </w:trPr>
        <w:tc>
          <w:tcPr>
            <w:tcW w:w="1092" w:type="dxa"/>
            <w:vAlign w:val="center"/>
          </w:tcPr>
          <w:p w14:paraId="3B2C59DC" w14:textId="5F95B43B"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FF-5</w:t>
            </w:r>
          </w:p>
        </w:tc>
        <w:tc>
          <w:tcPr>
            <w:tcW w:w="1602" w:type="dxa"/>
            <w:vAlign w:val="center"/>
          </w:tcPr>
          <w:p w14:paraId="2F80153B" w14:textId="4AAD6DC4"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1304</w:t>
            </w:r>
          </w:p>
        </w:tc>
        <w:tc>
          <w:tcPr>
            <w:tcW w:w="1105" w:type="dxa"/>
            <w:vAlign w:val="center"/>
          </w:tcPr>
          <w:p w14:paraId="5FBB36C6" w14:textId="23124E2D"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w:t>
            </w:r>
            <w:r w:rsidR="000D7B67" w:rsidRPr="00AD4C55">
              <w:rPr>
                <w:rFonts w:ascii="Times New Roman" w:hAnsi="Times New Roman" w:cs="Times New Roman"/>
                <w:sz w:val="18"/>
                <w:szCs w:val="18"/>
              </w:rPr>
              <w:t>.0</w:t>
            </w:r>
          </w:p>
        </w:tc>
        <w:tc>
          <w:tcPr>
            <w:tcW w:w="827" w:type="dxa"/>
            <w:vAlign w:val="center"/>
          </w:tcPr>
          <w:p w14:paraId="24DAEEEB" w14:textId="08F53C86"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0.8</w:t>
            </w:r>
          </w:p>
        </w:tc>
        <w:tc>
          <w:tcPr>
            <w:tcW w:w="1204" w:type="dxa"/>
            <w:vAlign w:val="center"/>
          </w:tcPr>
          <w:p w14:paraId="2C312891" w14:textId="567E1962"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RES-5</w:t>
            </w:r>
          </w:p>
        </w:tc>
        <w:tc>
          <w:tcPr>
            <w:tcW w:w="1681" w:type="dxa"/>
            <w:vAlign w:val="center"/>
          </w:tcPr>
          <w:p w14:paraId="74EE05F5" w14:textId="10D742BD"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2070</w:t>
            </w:r>
          </w:p>
        </w:tc>
        <w:tc>
          <w:tcPr>
            <w:tcW w:w="1137" w:type="dxa"/>
            <w:vAlign w:val="center"/>
          </w:tcPr>
          <w:p w14:paraId="6A678C8D" w14:textId="1F4C186A"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6.8</w:t>
            </w:r>
          </w:p>
        </w:tc>
        <w:tc>
          <w:tcPr>
            <w:tcW w:w="850" w:type="dxa"/>
            <w:vAlign w:val="center"/>
          </w:tcPr>
          <w:p w14:paraId="2187E381" w14:textId="05A7B2D3"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0.8</w:t>
            </w:r>
          </w:p>
        </w:tc>
      </w:tr>
      <w:tr w:rsidR="00EB331A" w14:paraId="0A6F2E91" w14:textId="77777777" w:rsidTr="00930C45">
        <w:trPr>
          <w:trHeight w:val="179"/>
          <w:jc w:val="center"/>
        </w:trPr>
        <w:tc>
          <w:tcPr>
            <w:tcW w:w="1092" w:type="dxa"/>
            <w:vAlign w:val="center"/>
          </w:tcPr>
          <w:p w14:paraId="39DBE24A" w14:textId="0C8F835C"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FF-6</w:t>
            </w:r>
          </w:p>
        </w:tc>
        <w:tc>
          <w:tcPr>
            <w:tcW w:w="1602" w:type="dxa"/>
            <w:vAlign w:val="center"/>
          </w:tcPr>
          <w:p w14:paraId="4384F0A6" w14:textId="1AF0939B"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1438</w:t>
            </w:r>
          </w:p>
        </w:tc>
        <w:tc>
          <w:tcPr>
            <w:tcW w:w="1105" w:type="dxa"/>
            <w:vAlign w:val="center"/>
          </w:tcPr>
          <w:p w14:paraId="5E10D9E2" w14:textId="0D904A0B"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7.4</w:t>
            </w:r>
          </w:p>
        </w:tc>
        <w:tc>
          <w:tcPr>
            <w:tcW w:w="827" w:type="dxa"/>
            <w:vAlign w:val="center"/>
          </w:tcPr>
          <w:p w14:paraId="414A38B0" w14:textId="278F2BBA"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0.9</w:t>
            </w:r>
          </w:p>
        </w:tc>
        <w:tc>
          <w:tcPr>
            <w:tcW w:w="1204" w:type="dxa"/>
            <w:vAlign w:val="center"/>
          </w:tcPr>
          <w:p w14:paraId="47839B2D" w14:textId="66179DA7"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RES-6</w:t>
            </w:r>
          </w:p>
        </w:tc>
        <w:tc>
          <w:tcPr>
            <w:tcW w:w="1681" w:type="dxa"/>
            <w:vAlign w:val="center"/>
          </w:tcPr>
          <w:p w14:paraId="1EE4F2A7" w14:textId="74886A67"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644</w:t>
            </w:r>
          </w:p>
        </w:tc>
        <w:tc>
          <w:tcPr>
            <w:tcW w:w="1137" w:type="dxa"/>
            <w:vAlign w:val="center"/>
          </w:tcPr>
          <w:p w14:paraId="503DBA52" w14:textId="30DCD85D"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8.0</w:t>
            </w:r>
          </w:p>
        </w:tc>
        <w:tc>
          <w:tcPr>
            <w:tcW w:w="850" w:type="dxa"/>
            <w:vAlign w:val="center"/>
          </w:tcPr>
          <w:p w14:paraId="6B21CAD5" w14:textId="313DC9B4"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0.8</w:t>
            </w:r>
          </w:p>
        </w:tc>
      </w:tr>
      <w:tr w:rsidR="00EB331A" w14:paraId="502153C1" w14:textId="77777777" w:rsidTr="00930C45">
        <w:trPr>
          <w:trHeight w:val="184"/>
          <w:jc w:val="center"/>
        </w:trPr>
        <w:tc>
          <w:tcPr>
            <w:tcW w:w="1092" w:type="dxa"/>
            <w:vAlign w:val="center"/>
          </w:tcPr>
          <w:p w14:paraId="665A146A" w14:textId="6E92BC1F"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FF-7</w:t>
            </w:r>
          </w:p>
        </w:tc>
        <w:tc>
          <w:tcPr>
            <w:tcW w:w="1602" w:type="dxa"/>
            <w:vAlign w:val="center"/>
          </w:tcPr>
          <w:p w14:paraId="28CE1900" w14:textId="1D80DCF7"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1742</w:t>
            </w:r>
          </w:p>
        </w:tc>
        <w:tc>
          <w:tcPr>
            <w:tcW w:w="1105" w:type="dxa"/>
            <w:vAlign w:val="center"/>
          </w:tcPr>
          <w:p w14:paraId="05A1DD76" w14:textId="6963A310"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7.2</w:t>
            </w:r>
          </w:p>
        </w:tc>
        <w:tc>
          <w:tcPr>
            <w:tcW w:w="827" w:type="dxa"/>
            <w:vAlign w:val="center"/>
          </w:tcPr>
          <w:p w14:paraId="1F6D68C3" w14:textId="38AEA073"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0.9</w:t>
            </w:r>
          </w:p>
        </w:tc>
        <w:tc>
          <w:tcPr>
            <w:tcW w:w="1204" w:type="dxa"/>
            <w:vAlign w:val="center"/>
          </w:tcPr>
          <w:p w14:paraId="2DB99DC8" w14:textId="4E97837B"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RES-7</w:t>
            </w:r>
          </w:p>
        </w:tc>
        <w:tc>
          <w:tcPr>
            <w:tcW w:w="1681" w:type="dxa"/>
            <w:vAlign w:val="center"/>
          </w:tcPr>
          <w:p w14:paraId="44E6D80C" w14:textId="1CB3953E"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440</w:t>
            </w:r>
          </w:p>
        </w:tc>
        <w:tc>
          <w:tcPr>
            <w:tcW w:w="1137" w:type="dxa"/>
            <w:vAlign w:val="center"/>
          </w:tcPr>
          <w:p w14:paraId="66FB2EC1" w14:textId="25B96593"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7.7</w:t>
            </w:r>
          </w:p>
        </w:tc>
        <w:tc>
          <w:tcPr>
            <w:tcW w:w="850" w:type="dxa"/>
            <w:vAlign w:val="center"/>
          </w:tcPr>
          <w:p w14:paraId="4D3D9F9E" w14:textId="39981EC1"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0.7</w:t>
            </w:r>
          </w:p>
        </w:tc>
      </w:tr>
      <w:tr w:rsidR="00EB331A" w14:paraId="73F921E6" w14:textId="77777777" w:rsidTr="00930C45">
        <w:trPr>
          <w:trHeight w:val="188"/>
          <w:jc w:val="center"/>
        </w:trPr>
        <w:tc>
          <w:tcPr>
            <w:tcW w:w="1092" w:type="dxa"/>
            <w:vAlign w:val="center"/>
          </w:tcPr>
          <w:p w14:paraId="4AC75E4F" w14:textId="784F3C40"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FF-8</w:t>
            </w:r>
          </w:p>
        </w:tc>
        <w:tc>
          <w:tcPr>
            <w:tcW w:w="1602" w:type="dxa"/>
            <w:vAlign w:val="center"/>
          </w:tcPr>
          <w:p w14:paraId="5D79D989" w14:textId="7F5C4047"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1268</w:t>
            </w:r>
          </w:p>
        </w:tc>
        <w:tc>
          <w:tcPr>
            <w:tcW w:w="1105" w:type="dxa"/>
            <w:vAlign w:val="center"/>
          </w:tcPr>
          <w:p w14:paraId="269B38A2" w14:textId="16DA4E95"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w:t>
            </w:r>
            <w:r w:rsidR="000D7B67" w:rsidRPr="00AD4C55">
              <w:rPr>
                <w:rFonts w:ascii="Times New Roman" w:hAnsi="Times New Roman" w:cs="Times New Roman"/>
                <w:sz w:val="18"/>
                <w:szCs w:val="18"/>
              </w:rPr>
              <w:t>.0</w:t>
            </w:r>
          </w:p>
        </w:tc>
        <w:tc>
          <w:tcPr>
            <w:tcW w:w="827" w:type="dxa"/>
            <w:vAlign w:val="center"/>
          </w:tcPr>
          <w:p w14:paraId="415FE72E" w14:textId="08097393"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1.0</w:t>
            </w:r>
          </w:p>
        </w:tc>
        <w:tc>
          <w:tcPr>
            <w:tcW w:w="1204" w:type="dxa"/>
            <w:vAlign w:val="center"/>
          </w:tcPr>
          <w:p w14:paraId="2BD86CDA" w14:textId="27745857"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RES-8</w:t>
            </w:r>
          </w:p>
        </w:tc>
        <w:tc>
          <w:tcPr>
            <w:tcW w:w="1681" w:type="dxa"/>
            <w:vAlign w:val="center"/>
          </w:tcPr>
          <w:p w14:paraId="28D4C468" w14:textId="658C29A2"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825</w:t>
            </w:r>
          </w:p>
        </w:tc>
        <w:tc>
          <w:tcPr>
            <w:tcW w:w="1137" w:type="dxa"/>
            <w:vAlign w:val="center"/>
          </w:tcPr>
          <w:p w14:paraId="057FA220" w14:textId="02DF9EAB"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7.2</w:t>
            </w:r>
          </w:p>
        </w:tc>
        <w:tc>
          <w:tcPr>
            <w:tcW w:w="850" w:type="dxa"/>
            <w:vAlign w:val="center"/>
          </w:tcPr>
          <w:p w14:paraId="0C7B5F06" w14:textId="11B35538"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0.7</w:t>
            </w:r>
          </w:p>
        </w:tc>
      </w:tr>
      <w:tr w:rsidR="00EB331A" w14:paraId="1A6680E7" w14:textId="77777777" w:rsidTr="00930C45">
        <w:trPr>
          <w:trHeight w:val="64"/>
          <w:jc w:val="center"/>
        </w:trPr>
        <w:tc>
          <w:tcPr>
            <w:tcW w:w="1092" w:type="dxa"/>
            <w:vAlign w:val="center"/>
          </w:tcPr>
          <w:p w14:paraId="31E8ED1D" w14:textId="068147FE"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FF-9</w:t>
            </w:r>
          </w:p>
        </w:tc>
        <w:tc>
          <w:tcPr>
            <w:tcW w:w="1602" w:type="dxa"/>
            <w:vAlign w:val="center"/>
          </w:tcPr>
          <w:p w14:paraId="4FDD3CD6" w14:textId="0F2EA2AE"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468</w:t>
            </w:r>
          </w:p>
        </w:tc>
        <w:tc>
          <w:tcPr>
            <w:tcW w:w="1105" w:type="dxa"/>
            <w:vAlign w:val="center"/>
          </w:tcPr>
          <w:p w14:paraId="7573CCA2" w14:textId="587D985D"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7.1</w:t>
            </w:r>
          </w:p>
        </w:tc>
        <w:tc>
          <w:tcPr>
            <w:tcW w:w="827" w:type="dxa"/>
            <w:vAlign w:val="center"/>
          </w:tcPr>
          <w:p w14:paraId="579BF773" w14:textId="384E6CDB"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1.1</w:t>
            </w:r>
          </w:p>
        </w:tc>
        <w:tc>
          <w:tcPr>
            <w:tcW w:w="1204" w:type="dxa"/>
            <w:vAlign w:val="center"/>
          </w:tcPr>
          <w:p w14:paraId="767E5C75" w14:textId="62F690B8"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RES-9</w:t>
            </w:r>
          </w:p>
        </w:tc>
        <w:tc>
          <w:tcPr>
            <w:tcW w:w="1681" w:type="dxa"/>
            <w:vAlign w:val="center"/>
          </w:tcPr>
          <w:p w14:paraId="68ADED36" w14:textId="3C702DC4"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532</w:t>
            </w:r>
          </w:p>
        </w:tc>
        <w:tc>
          <w:tcPr>
            <w:tcW w:w="1137" w:type="dxa"/>
            <w:vAlign w:val="center"/>
          </w:tcPr>
          <w:p w14:paraId="7372226E" w14:textId="52731C79"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8.2</w:t>
            </w:r>
          </w:p>
        </w:tc>
        <w:tc>
          <w:tcPr>
            <w:tcW w:w="850" w:type="dxa"/>
            <w:vAlign w:val="center"/>
          </w:tcPr>
          <w:p w14:paraId="7C9FD2CA" w14:textId="6A1DC789"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1.0</w:t>
            </w:r>
          </w:p>
        </w:tc>
      </w:tr>
      <w:tr w:rsidR="00EB331A" w14:paraId="1CDC68D2" w14:textId="77777777" w:rsidTr="00930C45">
        <w:trPr>
          <w:trHeight w:val="210"/>
          <w:jc w:val="center"/>
        </w:trPr>
        <w:tc>
          <w:tcPr>
            <w:tcW w:w="1092" w:type="dxa"/>
            <w:vAlign w:val="center"/>
          </w:tcPr>
          <w:p w14:paraId="47D25F5B" w14:textId="0233FA77"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FF-10</w:t>
            </w:r>
          </w:p>
        </w:tc>
        <w:tc>
          <w:tcPr>
            <w:tcW w:w="1602" w:type="dxa"/>
            <w:vAlign w:val="center"/>
          </w:tcPr>
          <w:p w14:paraId="6CA10D62" w14:textId="47D239E1"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1830</w:t>
            </w:r>
          </w:p>
        </w:tc>
        <w:tc>
          <w:tcPr>
            <w:tcW w:w="1105" w:type="dxa"/>
            <w:vAlign w:val="center"/>
          </w:tcPr>
          <w:p w14:paraId="798B54F2" w14:textId="5CDAF5C9"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5.5</w:t>
            </w:r>
          </w:p>
        </w:tc>
        <w:tc>
          <w:tcPr>
            <w:tcW w:w="827" w:type="dxa"/>
            <w:vAlign w:val="center"/>
          </w:tcPr>
          <w:p w14:paraId="7146BAED" w14:textId="3D657AE7"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0.2</w:t>
            </w:r>
          </w:p>
        </w:tc>
        <w:tc>
          <w:tcPr>
            <w:tcW w:w="1204" w:type="dxa"/>
            <w:vAlign w:val="center"/>
          </w:tcPr>
          <w:p w14:paraId="417E0F68" w14:textId="65C6A910"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RES-10</w:t>
            </w:r>
          </w:p>
        </w:tc>
        <w:tc>
          <w:tcPr>
            <w:tcW w:w="1681" w:type="dxa"/>
            <w:vAlign w:val="center"/>
          </w:tcPr>
          <w:p w14:paraId="1C21E59F" w14:textId="77F02675"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1271</w:t>
            </w:r>
          </w:p>
        </w:tc>
        <w:tc>
          <w:tcPr>
            <w:tcW w:w="1137" w:type="dxa"/>
            <w:vAlign w:val="center"/>
          </w:tcPr>
          <w:p w14:paraId="5B72BA42" w14:textId="488BFA97"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6.6</w:t>
            </w:r>
          </w:p>
        </w:tc>
        <w:tc>
          <w:tcPr>
            <w:tcW w:w="850" w:type="dxa"/>
            <w:vAlign w:val="center"/>
          </w:tcPr>
          <w:p w14:paraId="5B606A57" w14:textId="197D0D3C"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0.6</w:t>
            </w:r>
          </w:p>
        </w:tc>
      </w:tr>
      <w:tr w:rsidR="00EB331A" w14:paraId="5CA44F8E" w14:textId="77777777" w:rsidTr="00930C45">
        <w:trPr>
          <w:trHeight w:val="214"/>
          <w:jc w:val="center"/>
        </w:trPr>
        <w:tc>
          <w:tcPr>
            <w:tcW w:w="1092" w:type="dxa"/>
            <w:vAlign w:val="center"/>
          </w:tcPr>
          <w:p w14:paraId="0ABAC1B2" w14:textId="1E99DA61"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FF-11</w:t>
            </w:r>
          </w:p>
        </w:tc>
        <w:tc>
          <w:tcPr>
            <w:tcW w:w="1602" w:type="dxa"/>
            <w:vAlign w:val="center"/>
          </w:tcPr>
          <w:p w14:paraId="39A56F0E" w14:textId="6A4C1E06"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309</w:t>
            </w:r>
          </w:p>
        </w:tc>
        <w:tc>
          <w:tcPr>
            <w:tcW w:w="1105" w:type="dxa"/>
            <w:vAlign w:val="center"/>
          </w:tcPr>
          <w:p w14:paraId="1AA23811" w14:textId="44744CF9"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7.9</w:t>
            </w:r>
          </w:p>
        </w:tc>
        <w:tc>
          <w:tcPr>
            <w:tcW w:w="827" w:type="dxa"/>
            <w:vAlign w:val="center"/>
          </w:tcPr>
          <w:p w14:paraId="5C4D9EB2" w14:textId="1CBFF3D8"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1.2</w:t>
            </w:r>
          </w:p>
        </w:tc>
        <w:tc>
          <w:tcPr>
            <w:tcW w:w="1204" w:type="dxa"/>
            <w:vAlign w:val="center"/>
          </w:tcPr>
          <w:p w14:paraId="28CDE72F" w14:textId="5332FAA7"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RES-11</w:t>
            </w:r>
          </w:p>
        </w:tc>
        <w:tc>
          <w:tcPr>
            <w:tcW w:w="1681" w:type="dxa"/>
            <w:vAlign w:val="center"/>
          </w:tcPr>
          <w:p w14:paraId="7E2ACBB7" w14:textId="48419AEA"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433</w:t>
            </w:r>
          </w:p>
        </w:tc>
        <w:tc>
          <w:tcPr>
            <w:tcW w:w="1137" w:type="dxa"/>
            <w:vAlign w:val="center"/>
          </w:tcPr>
          <w:p w14:paraId="4AD61CEC" w14:textId="54D6963C"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8.3</w:t>
            </w:r>
          </w:p>
        </w:tc>
        <w:tc>
          <w:tcPr>
            <w:tcW w:w="850" w:type="dxa"/>
            <w:vAlign w:val="center"/>
          </w:tcPr>
          <w:p w14:paraId="132063E0" w14:textId="2F2C3C3E"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1.1</w:t>
            </w:r>
          </w:p>
        </w:tc>
      </w:tr>
      <w:tr w:rsidR="00EB331A" w14:paraId="7D356EB4" w14:textId="77777777" w:rsidTr="00930C45">
        <w:trPr>
          <w:trHeight w:val="90"/>
          <w:jc w:val="center"/>
        </w:trPr>
        <w:tc>
          <w:tcPr>
            <w:tcW w:w="1092" w:type="dxa"/>
            <w:vAlign w:val="center"/>
          </w:tcPr>
          <w:p w14:paraId="2C78F789" w14:textId="4217CFA0"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FF-12</w:t>
            </w:r>
          </w:p>
        </w:tc>
        <w:tc>
          <w:tcPr>
            <w:tcW w:w="1602" w:type="dxa"/>
            <w:vAlign w:val="center"/>
          </w:tcPr>
          <w:p w14:paraId="37BD09CD" w14:textId="5D58F1D1"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566</w:t>
            </w:r>
          </w:p>
        </w:tc>
        <w:tc>
          <w:tcPr>
            <w:tcW w:w="1105" w:type="dxa"/>
            <w:vAlign w:val="center"/>
          </w:tcPr>
          <w:p w14:paraId="6A2DDECD" w14:textId="46FF354C"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7.2</w:t>
            </w:r>
          </w:p>
        </w:tc>
        <w:tc>
          <w:tcPr>
            <w:tcW w:w="827" w:type="dxa"/>
            <w:vAlign w:val="center"/>
          </w:tcPr>
          <w:p w14:paraId="7CC95CCC" w14:textId="59F57901"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0.8</w:t>
            </w:r>
          </w:p>
        </w:tc>
        <w:tc>
          <w:tcPr>
            <w:tcW w:w="1204" w:type="dxa"/>
            <w:vAlign w:val="center"/>
          </w:tcPr>
          <w:p w14:paraId="53FA07C0" w14:textId="74AE0642"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RES-12</w:t>
            </w:r>
          </w:p>
        </w:tc>
        <w:tc>
          <w:tcPr>
            <w:tcW w:w="1681" w:type="dxa"/>
            <w:vAlign w:val="center"/>
          </w:tcPr>
          <w:p w14:paraId="3A084484" w14:textId="40AF3889"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429</w:t>
            </w:r>
          </w:p>
        </w:tc>
        <w:tc>
          <w:tcPr>
            <w:tcW w:w="1137" w:type="dxa"/>
            <w:vAlign w:val="center"/>
          </w:tcPr>
          <w:p w14:paraId="6A3947C7" w14:textId="4CC699DB"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8.1</w:t>
            </w:r>
          </w:p>
        </w:tc>
        <w:tc>
          <w:tcPr>
            <w:tcW w:w="850" w:type="dxa"/>
            <w:vAlign w:val="center"/>
          </w:tcPr>
          <w:p w14:paraId="3283969A" w14:textId="3B1902BE"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1.0</w:t>
            </w:r>
          </w:p>
        </w:tc>
      </w:tr>
      <w:tr w:rsidR="00EB331A" w14:paraId="24F37749" w14:textId="77777777" w:rsidTr="00930C45">
        <w:trPr>
          <w:trHeight w:val="236"/>
          <w:jc w:val="center"/>
        </w:trPr>
        <w:tc>
          <w:tcPr>
            <w:tcW w:w="1092" w:type="dxa"/>
            <w:vAlign w:val="center"/>
          </w:tcPr>
          <w:p w14:paraId="23AA9E94" w14:textId="59B95445"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FF-13</w:t>
            </w:r>
          </w:p>
        </w:tc>
        <w:tc>
          <w:tcPr>
            <w:tcW w:w="1602" w:type="dxa"/>
            <w:vAlign w:val="center"/>
          </w:tcPr>
          <w:p w14:paraId="63926C08" w14:textId="74891987"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1228</w:t>
            </w:r>
          </w:p>
        </w:tc>
        <w:tc>
          <w:tcPr>
            <w:tcW w:w="1105" w:type="dxa"/>
            <w:vAlign w:val="center"/>
          </w:tcPr>
          <w:p w14:paraId="034747B3" w14:textId="29CCE4E0"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7.1</w:t>
            </w:r>
          </w:p>
        </w:tc>
        <w:tc>
          <w:tcPr>
            <w:tcW w:w="827" w:type="dxa"/>
            <w:vAlign w:val="center"/>
          </w:tcPr>
          <w:p w14:paraId="60965ADE" w14:textId="17EC1E37"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1.0</w:t>
            </w:r>
          </w:p>
        </w:tc>
        <w:tc>
          <w:tcPr>
            <w:tcW w:w="1204" w:type="dxa"/>
            <w:vAlign w:val="center"/>
          </w:tcPr>
          <w:p w14:paraId="0328E360" w14:textId="50EECFFD"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RES-13</w:t>
            </w:r>
          </w:p>
        </w:tc>
        <w:tc>
          <w:tcPr>
            <w:tcW w:w="1681" w:type="dxa"/>
            <w:vAlign w:val="center"/>
          </w:tcPr>
          <w:p w14:paraId="52A7937E" w14:textId="6CCAA8B7"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667</w:t>
            </w:r>
          </w:p>
        </w:tc>
        <w:tc>
          <w:tcPr>
            <w:tcW w:w="1137" w:type="dxa"/>
            <w:vAlign w:val="center"/>
          </w:tcPr>
          <w:p w14:paraId="01D23CC5" w14:textId="191FAAFF"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7.4</w:t>
            </w:r>
          </w:p>
        </w:tc>
        <w:tc>
          <w:tcPr>
            <w:tcW w:w="850" w:type="dxa"/>
            <w:vAlign w:val="center"/>
          </w:tcPr>
          <w:p w14:paraId="7971FC92" w14:textId="0ACA6DA6"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0.8</w:t>
            </w:r>
          </w:p>
        </w:tc>
      </w:tr>
      <w:tr w:rsidR="00EB331A" w14:paraId="26B0F525" w14:textId="77777777" w:rsidTr="00930C45">
        <w:trPr>
          <w:trHeight w:val="80"/>
          <w:jc w:val="center"/>
        </w:trPr>
        <w:tc>
          <w:tcPr>
            <w:tcW w:w="1092" w:type="dxa"/>
            <w:tcBorders>
              <w:bottom w:val="single" w:sz="8" w:space="0" w:color="auto"/>
            </w:tcBorders>
            <w:vAlign w:val="center"/>
          </w:tcPr>
          <w:p w14:paraId="42B5DA18" w14:textId="57ACFE26"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FF-14</w:t>
            </w:r>
          </w:p>
        </w:tc>
        <w:tc>
          <w:tcPr>
            <w:tcW w:w="1602" w:type="dxa"/>
            <w:tcBorders>
              <w:bottom w:val="single" w:sz="8" w:space="0" w:color="auto"/>
            </w:tcBorders>
            <w:vAlign w:val="center"/>
          </w:tcPr>
          <w:p w14:paraId="557CB38B" w14:textId="0995704F"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1244</w:t>
            </w:r>
          </w:p>
        </w:tc>
        <w:tc>
          <w:tcPr>
            <w:tcW w:w="1105" w:type="dxa"/>
            <w:tcBorders>
              <w:bottom w:val="single" w:sz="8" w:space="0" w:color="auto"/>
            </w:tcBorders>
            <w:vAlign w:val="center"/>
          </w:tcPr>
          <w:p w14:paraId="2C00B9C2" w14:textId="1407B085"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7.1</w:t>
            </w:r>
          </w:p>
        </w:tc>
        <w:tc>
          <w:tcPr>
            <w:tcW w:w="827" w:type="dxa"/>
            <w:tcBorders>
              <w:bottom w:val="single" w:sz="8" w:space="0" w:color="auto"/>
            </w:tcBorders>
            <w:vAlign w:val="center"/>
          </w:tcPr>
          <w:p w14:paraId="32E30E49" w14:textId="4119297C" w:rsidR="00EB331A" w:rsidRPr="00AD4C55" w:rsidRDefault="00063BA1"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0.8</w:t>
            </w:r>
          </w:p>
        </w:tc>
        <w:tc>
          <w:tcPr>
            <w:tcW w:w="1204" w:type="dxa"/>
            <w:tcBorders>
              <w:bottom w:val="single" w:sz="8" w:space="0" w:color="auto"/>
            </w:tcBorders>
            <w:vAlign w:val="center"/>
          </w:tcPr>
          <w:p w14:paraId="4BA7D2F2" w14:textId="33EAC75B" w:rsidR="00EB331A" w:rsidRPr="00AD4C55" w:rsidRDefault="00EB331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RES-14</w:t>
            </w:r>
          </w:p>
        </w:tc>
        <w:tc>
          <w:tcPr>
            <w:tcW w:w="1681" w:type="dxa"/>
            <w:tcBorders>
              <w:bottom w:val="single" w:sz="8" w:space="0" w:color="auto"/>
            </w:tcBorders>
            <w:vAlign w:val="center"/>
          </w:tcPr>
          <w:p w14:paraId="0054723F" w14:textId="779725E4" w:rsidR="00EB331A" w:rsidRPr="00AD4C55" w:rsidRDefault="00AA3FAA"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979</w:t>
            </w:r>
          </w:p>
        </w:tc>
        <w:tc>
          <w:tcPr>
            <w:tcW w:w="1137" w:type="dxa"/>
            <w:tcBorders>
              <w:bottom w:val="single" w:sz="8" w:space="0" w:color="auto"/>
            </w:tcBorders>
            <w:vAlign w:val="center"/>
          </w:tcPr>
          <w:p w14:paraId="42AF96AE" w14:textId="7BC0EB45" w:rsidR="00EB331A" w:rsidRPr="00AD4C55" w:rsidRDefault="000D7B67"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7.0</w:t>
            </w:r>
          </w:p>
        </w:tc>
        <w:tc>
          <w:tcPr>
            <w:tcW w:w="850" w:type="dxa"/>
            <w:tcBorders>
              <w:bottom w:val="single" w:sz="8" w:space="0" w:color="auto"/>
            </w:tcBorders>
            <w:vAlign w:val="center"/>
          </w:tcPr>
          <w:p w14:paraId="6534691A" w14:textId="6069C1FF" w:rsidR="00EB331A" w:rsidRPr="00AD4C55" w:rsidRDefault="003871A8" w:rsidP="009F52FF">
            <w:pPr>
              <w:spacing w:line="276" w:lineRule="auto"/>
              <w:jc w:val="center"/>
              <w:rPr>
                <w:rFonts w:ascii="Times New Roman" w:hAnsi="Times New Roman" w:cs="Times New Roman"/>
                <w:sz w:val="18"/>
                <w:szCs w:val="18"/>
              </w:rPr>
            </w:pPr>
            <w:r w:rsidRPr="00AD4C55">
              <w:rPr>
                <w:rFonts w:ascii="Times New Roman" w:hAnsi="Times New Roman" w:cs="Times New Roman"/>
                <w:sz w:val="18"/>
                <w:szCs w:val="18"/>
              </w:rPr>
              <w:t>0.7</w:t>
            </w:r>
          </w:p>
        </w:tc>
      </w:tr>
    </w:tbl>
    <w:bookmarkEnd w:id="3"/>
    <w:p w14:paraId="5265ED41" w14:textId="7D0DCFED" w:rsidR="00BD20E0" w:rsidRPr="003E0CF8" w:rsidRDefault="00BD20E0" w:rsidP="003E0CF8">
      <w:pPr>
        <w:spacing w:line="240" w:lineRule="auto"/>
        <w:rPr>
          <w:rFonts w:ascii="Times New Roman" w:hAnsi="Times New Roman" w:cs="Times New Roman"/>
          <w:sz w:val="18"/>
          <w:szCs w:val="18"/>
        </w:rPr>
      </w:pPr>
      <w:r w:rsidRPr="003E0CF8">
        <w:rPr>
          <w:rFonts w:ascii="Times New Roman" w:hAnsi="Times New Roman" w:cs="Times New Roman"/>
          <w:sz w:val="18"/>
          <w:szCs w:val="18"/>
          <w:vertAlign w:val="superscript"/>
        </w:rPr>
        <w:t xml:space="preserve">a </w:t>
      </w:r>
      <w:r w:rsidRPr="003E0CF8">
        <w:rPr>
          <w:rFonts w:ascii="Times New Roman" w:hAnsi="Times New Roman" w:cs="Times New Roman"/>
          <w:sz w:val="18"/>
          <w:szCs w:val="18"/>
        </w:rPr>
        <w:t>Full-fed group</w:t>
      </w:r>
    </w:p>
    <w:p w14:paraId="2B4BAEBB" w14:textId="77777777" w:rsidR="00BD20E0" w:rsidRPr="003E0CF8" w:rsidRDefault="00BD20E0" w:rsidP="003E0CF8">
      <w:pPr>
        <w:spacing w:line="240" w:lineRule="auto"/>
        <w:rPr>
          <w:rFonts w:ascii="Times New Roman" w:hAnsi="Times New Roman" w:cs="Times New Roman"/>
          <w:sz w:val="18"/>
          <w:szCs w:val="18"/>
        </w:rPr>
      </w:pPr>
      <w:r w:rsidRPr="003E0CF8">
        <w:rPr>
          <w:rFonts w:ascii="Times New Roman" w:hAnsi="Times New Roman" w:cs="Times New Roman"/>
          <w:sz w:val="18"/>
          <w:szCs w:val="18"/>
          <w:vertAlign w:val="superscript"/>
        </w:rPr>
        <w:t xml:space="preserve">b </w:t>
      </w:r>
      <w:r w:rsidRPr="003E0CF8">
        <w:rPr>
          <w:rFonts w:ascii="Times New Roman" w:hAnsi="Times New Roman" w:cs="Times New Roman"/>
          <w:sz w:val="18"/>
          <w:szCs w:val="18"/>
        </w:rPr>
        <w:t>Restricted-fed group</w:t>
      </w:r>
    </w:p>
    <w:p w14:paraId="21FE2653" w14:textId="37C03878" w:rsidR="00EB331A" w:rsidRPr="007434EF" w:rsidRDefault="00BD20E0" w:rsidP="003E0CF8">
      <w:pPr>
        <w:spacing w:line="240" w:lineRule="auto"/>
        <w:jc w:val="both"/>
        <w:rPr>
          <w:rFonts w:ascii="Times New Roman" w:hAnsi="Times New Roman" w:cs="Times New Roman"/>
          <w:sz w:val="18"/>
          <w:szCs w:val="24"/>
        </w:rPr>
      </w:pPr>
      <w:r w:rsidRPr="003E0CF8">
        <w:rPr>
          <w:rFonts w:ascii="Times New Roman" w:hAnsi="Times New Roman" w:cs="Times New Roman"/>
          <w:sz w:val="16"/>
          <w:vertAlign w:val="superscript"/>
        </w:rPr>
        <w:t xml:space="preserve">c </w:t>
      </w:r>
      <w:r w:rsidR="00321424" w:rsidRPr="007434EF">
        <w:rPr>
          <w:rFonts w:ascii="Times New Roman" w:hAnsi="Times New Roman" w:cs="Times New Roman"/>
          <w:sz w:val="18"/>
          <w:szCs w:val="24"/>
        </w:rPr>
        <w:t>RIN: RNA Integrity Number</w:t>
      </w:r>
    </w:p>
    <w:p w14:paraId="59783A36" w14:textId="77777777" w:rsidR="00CE39B7" w:rsidRDefault="00CE39B7" w:rsidP="008C526E">
      <w:pPr>
        <w:spacing w:line="480" w:lineRule="auto"/>
        <w:jc w:val="both"/>
        <w:rPr>
          <w:rFonts w:ascii="Times New Roman" w:hAnsi="Times New Roman" w:cs="Times New Roman"/>
          <w:sz w:val="16"/>
        </w:rPr>
      </w:pPr>
    </w:p>
    <w:p w14:paraId="50056257" w14:textId="77777777" w:rsidR="00CE39B7" w:rsidRPr="00321424" w:rsidRDefault="00CE39B7" w:rsidP="008C526E">
      <w:pPr>
        <w:spacing w:line="480" w:lineRule="auto"/>
        <w:jc w:val="both"/>
        <w:rPr>
          <w:rFonts w:ascii="Times New Roman" w:hAnsi="Times New Roman" w:cs="Times New Roman"/>
          <w:sz w:val="16"/>
        </w:rPr>
      </w:pPr>
    </w:p>
    <w:p w14:paraId="3638986C" w14:textId="77777777" w:rsidR="00B5147B" w:rsidRDefault="00B5147B" w:rsidP="008C526E">
      <w:pPr>
        <w:spacing w:line="480" w:lineRule="auto"/>
        <w:jc w:val="both"/>
        <w:rPr>
          <w:rFonts w:ascii="Times New Roman" w:hAnsi="Times New Roman" w:cs="Times New Roman"/>
          <w:sz w:val="24"/>
          <w:szCs w:val="36"/>
        </w:rPr>
      </w:pPr>
    </w:p>
    <w:p w14:paraId="2311C7FE" w14:textId="77777777" w:rsidR="008C526E" w:rsidRDefault="008C526E" w:rsidP="004969AA">
      <w:pPr>
        <w:spacing w:line="480" w:lineRule="auto"/>
        <w:jc w:val="both"/>
        <w:rPr>
          <w:rFonts w:ascii="Times New Roman" w:hAnsi="Times New Roman" w:cs="Times New Roman"/>
          <w:sz w:val="24"/>
          <w:szCs w:val="36"/>
        </w:rPr>
      </w:pPr>
    </w:p>
    <w:p w14:paraId="29AB9F0F" w14:textId="77777777" w:rsidR="008C526E" w:rsidRDefault="008C526E" w:rsidP="004969AA">
      <w:pPr>
        <w:spacing w:line="480" w:lineRule="auto"/>
        <w:jc w:val="both"/>
        <w:rPr>
          <w:rFonts w:ascii="Times New Roman" w:hAnsi="Times New Roman" w:cs="Times New Roman"/>
          <w:sz w:val="24"/>
          <w:szCs w:val="36"/>
        </w:rPr>
      </w:pPr>
    </w:p>
    <w:p w14:paraId="20AA6712" w14:textId="65CADCA6" w:rsidR="00E81795" w:rsidRDefault="00E81795" w:rsidP="007C6DAC">
      <w:pPr>
        <w:spacing w:line="480" w:lineRule="auto"/>
        <w:jc w:val="both"/>
        <w:rPr>
          <w:rFonts w:ascii="Times New Roman" w:hAnsi="Times New Roman" w:cs="Times New Roman"/>
          <w:sz w:val="24"/>
          <w:szCs w:val="36"/>
        </w:rPr>
      </w:pPr>
    </w:p>
    <w:p w14:paraId="571405E4" w14:textId="0740B144" w:rsidR="00E13A27" w:rsidRDefault="00E13A27" w:rsidP="007C6DAC">
      <w:pPr>
        <w:spacing w:line="480" w:lineRule="auto"/>
        <w:jc w:val="both"/>
        <w:rPr>
          <w:rFonts w:ascii="Times New Roman" w:hAnsi="Times New Roman" w:cs="Times New Roman"/>
          <w:sz w:val="24"/>
          <w:szCs w:val="36"/>
        </w:rPr>
      </w:pPr>
    </w:p>
    <w:p w14:paraId="5B1006B1" w14:textId="77777777" w:rsidR="00E13A27" w:rsidRDefault="00E13A27" w:rsidP="007C6DAC">
      <w:pPr>
        <w:spacing w:line="480" w:lineRule="auto"/>
        <w:jc w:val="both"/>
        <w:rPr>
          <w:rFonts w:ascii="Times New Roman" w:hAnsi="Times New Roman" w:cs="Times New Roman"/>
          <w:sz w:val="24"/>
          <w:szCs w:val="36"/>
        </w:rPr>
      </w:pPr>
    </w:p>
    <w:p w14:paraId="29618FC7" w14:textId="77777777" w:rsidR="00EF7316" w:rsidRDefault="00EF7316" w:rsidP="007C6DAC">
      <w:pPr>
        <w:spacing w:line="480" w:lineRule="auto"/>
        <w:jc w:val="both"/>
        <w:rPr>
          <w:rFonts w:ascii="Times New Roman" w:hAnsi="Times New Roman" w:cs="Times New Roman"/>
          <w:sz w:val="24"/>
          <w:szCs w:val="36"/>
        </w:rPr>
        <w:sectPr w:rsidR="00EF7316" w:rsidSect="009B03BA">
          <w:pgSz w:w="12240" w:h="15840"/>
          <w:pgMar w:top="1417" w:right="1417" w:bottom="1417" w:left="1417" w:header="708" w:footer="708" w:gutter="0"/>
          <w:cols w:space="708"/>
          <w:docGrid w:linePitch="360"/>
        </w:sectPr>
      </w:pPr>
    </w:p>
    <w:p w14:paraId="7658F244" w14:textId="56E46323" w:rsidR="008E54E2" w:rsidRPr="00576E93" w:rsidRDefault="008E54E2" w:rsidP="008E54E2">
      <w:pPr>
        <w:spacing w:line="240" w:lineRule="auto"/>
        <w:jc w:val="both"/>
        <w:rPr>
          <w:rFonts w:ascii="Times New Roman" w:hAnsi="Times New Roman" w:cs="Times New Roman"/>
          <w:b/>
          <w:bCs/>
          <w:sz w:val="24"/>
          <w:szCs w:val="36"/>
        </w:rPr>
      </w:pPr>
      <w:bookmarkStart w:id="4" w:name="_Hlk226725121"/>
      <w:r w:rsidRPr="00576E93">
        <w:rPr>
          <w:rFonts w:ascii="Times New Roman" w:hAnsi="Times New Roman" w:cs="Times New Roman"/>
          <w:b/>
          <w:bCs/>
          <w:sz w:val="24"/>
          <w:szCs w:val="36"/>
        </w:rPr>
        <w:lastRenderedPageBreak/>
        <w:t>Table S2</w:t>
      </w:r>
    </w:p>
    <w:p w14:paraId="3A0CEA95" w14:textId="7E772342" w:rsidR="00CE39B7" w:rsidRDefault="008E54E2" w:rsidP="008E54E2">
      <w:pPr>
        <w:spacing w:line="240" w:lineRule="auto"/>
        <w:jc w:val="both"/>
        <w:rPr>
          <w:rFonts w:ascii="Times New Roman" w:hAnsi="Times New Roman" w:cs="Times New Roman"/>
          <w:sz w:val="24"/>
          <w:szCs w:val="36"/>
        </w:rPr>
      </w:pPr>
      <w:bookmarkStart w:id="5" w:name="_Hlk226725128"/>
      <w:bookmarkEnd w:id="4"/>
      <w:r w:rsidRPr="008E54E2">
        <w:rPr>
          <w:rFonts w:ascii="Times New Roman" w:hAnsi="Times New Roman" w:cs="Times New Roman"/>
          <w:sz w:val="24"/>
          <w:szCs w:val="36"/>
        </w:rPr>
        <w:t xml:space="preserve">Statistics of clean </w:t>
      </w:r>
      <w:r>
        <w:rPr>
          <w:rFonts w:ascii="Times New Roman" w:hAnsi="Times New Roman" w:cs="Times New Roman"/>
          <w:sz w:val="24"/>
          <w:szCs w:val="36"/>
        </w:rPr>
        <w:t>reads</w:t>
      </w:r>
      <w:r w:rsidRPr="008E54E2">
        <w:rPr>
          <w:rFonts w:ascii="Times New Roman" w:hAnsi="Times New Roman" w:cs="Times New Roman"/>
          <w:sz w:val="24"/>
          <w:szCs w:val="36"/>
        </w:rPr>
        <w:t xml:space="preserve"> </w:t>
      </w:r>
      <w:r>
        <w:rPr>
          <w:rFonts w:ascii="Times New Roman" w:hAnsi="Times New Roman" w:cs="Times New Roman"/>
          <w:sz w:val="24"/>
          <w:szCs w:val="36"/>
        </w:rPr>
        <w:t>and</w:t>
      </w:r>
      <w:r w:rsidRPr="008E54E2">
        <w:rPr>
          <w:rFonts w:ascii="Times New Roman" w:hAnsi="Times New Roman" w:cs="Times New Roman"/>
          <w:sz w:val="24"/>
          <w:szCs w:val="36"/>
        </w:rPr>
        <w:t xml:space="preserve"> unique sequences in mRNA libraries</w:t>
      </w:r>
      <w:r>
        <w:rPr>
          <w:rFonts w:ascii="Times New Roman" w:hAnsi="Times New Roman" w:cs="Times New Roman"/>
          <w:sz w:val="24"/>
          <w:szCs w:val="36"/>
        </w:rPr>
        <w:t xml:space="preserve"> </w:t>
      </w:r>
    </w:p>
    <w:tbl>
      <w:tblPr>
        <w:tblStyle w:val="a4"/>
        <w:tblpPr w:leftFromText="180" w:rightFromText="180" w:vertAnchor="page" w:horzAnchor="margin" w:tblpY="2451"/>
        <w:tblW w:w="12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6"/>
        <w:gridCol w:w="1653"/>
        <w:gridCol w:w="1843"/>
        <w:gridCol w:w="2126"/>
        <w:gridCol w:w="2126"/>
        <w:gridCol w:w="1276"/>
        <w:gridCol w:w="1134"/>
        <w:gridCol w:w="1276"/>
      </w:tblGrid>
      <w:tr w:rsidR="003E0CF8" w:rsidRPr="005D5EFC" w14:paraId="3314F6FD" w14:textId="77777777" w:rsidTr="003E0CF8">
        <w:tc>
          <w:tcPr>
            <w:tcW w:w="1466" w:type="dxa"/>
            <w:tcBorders>
              <w:top w:val="single" w:sz="8" w:space="0" w:color="auto"/>
              <w:bottom w:val="single" w:sz="8" w:space="0" w:color="auto"/>
            </w:tcBorders>
            <w:vAlign w:val="center"/>
          </w:tcPr>
          <w:bookmarkEnd w:id="5"/>
          <w:p w14:paraId="608D7228" w14:textId="77777777"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Sample name</w:t>
            </w:r>
          </w:p>
        </w:tc>
        <w:tc>
          <w:tcPr>
            <w:tcW w:w="1653" w:type="dxa"/>
            <w:tcBorders>
              <w:top w:val="single" w:sz="8" w:space="0" w:color="auto"/>
              <w:bottom w:val="single" w:sz="8" w:space="0" w:color="auto"/>
            </w:tcBorders>
            <w:vAlign w:val="center"/>
          </w:tcPr>
          <w:p w14:paraId="2D6148BE" w14:textId="77777777"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Clean Reads</w:t>
            </w:r>
          </w:p>
        </w:tc>
        <w:tc>
          <w:tcPr>
            <w:tcW w:w="1843" w:type="dxa"/>
            <w:tcBorders>
              <w:top w:val="single" w:sz="8" w:space="0" w:color="auto"/>
              <w:bottom w:val="single" w:sz="8" w:space="0" w:color="auto"/>
            </w:tcBorders>
            <w:vAlign w:val="center"/>
          </w:tcPr>
          <w:p w14:paraId="08305D32" w14:textId="77777777"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Total Mapped</w:t>
            </w:r>
          </w:p>
        </w:tc>
        <w:tc>
          <w:tcPr>
            <w:tcW w:w="2126" w:type="dxa"/>
            <w:tcBorders>
              <w:top w:val="single" w:sz="8" w:space="0" w:color="auto"/>
              <w:bottom w:val="single" w:sz="8" w:space="0" w:color="auto"/>
            </w:tcBorders>
            <w:vAlign w:val="center"/>
          </w:tcPr>
          <w:p w14:paraId="4273F52C" w14:textId="77777777"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Multiple Mapped</w:t>
            </w:r>
          </w:p>
        </w:tc>
        <w:tc>
          <w:tcPr>
            <w:tcW w:w="2126" w:type="dxa"/>
            <w:tcBorders>
              <w:top w:val="single" w:sz="8" w:space="0" w:color="auto"/>
              <w:bottom w:val="single" w:sz="8" w:space="0" w:color="auto"/>
            </w:tcBorders>
            <w:vAlign w:val="center"/>
          </w:tcPr>
          <w:p w14:paraId="759160B0" w14:textId="77777777"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Uniquely Mapped</w:t>
            </w:r>
          </w:p>
        </w:tc>
        <w:tc>
          <w:tcPr>
            <w:tcW w:w="1276" w:type="dxa"/>
            <w:tcBorders>
              <w:top w:val="single" w:sz="8" w:space="0" w:color="auto"/>
              <w:bottom w:val="single" w:sz="8" w:space="0" w:color="auto"/>
            </w:tcBorders>
            <w:vAlign w:val="center"/>
          </w:tcPr>
          <w:p w14:paraId="6537399E" w14:textId="140B42EC"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GC</w:t>
            </w:r>
            <w:r w:rsidR="00962353">
              <w:rPr>
                <w:rFonts w:ascii="Times New Roman" w:hAnsi="Times New Roman" w:cs="Times New Roman" w:hint="eastAsia"/>
                <w:b/>
                <w:bCs/>
                <w:sz w:val="18"/>
                <w:szCs w:val="18"/>
              </w:rPr>
              <w:t xml:space="preserve">, </w:t>
            </w:r>
            <w:r w:rsidRPr="001C5C4D">
              <w:rPr>
                <w:rFonts w:ascii="Times New Roman" w:hAnsi="Times New Roman" w:cs="Times New Roman"/>
                <w:b/>
                <w:bCs/>
                <w:sz w:val="18"/>
                <w:szCs w:val="18"/>
              </w:rPr>
              <w:t>%</w:t>
            </w:r>
          </w:p>
        </w:tc>
        <w:tc>
          <w:tcPr>
            <w:tcW w:w="1134" w:type="dxa"/>
            <w:tcBorders>
              <w:top w:val="single" w:sz="8" w:space="0" w:color="auto"/>
              <w:bottom w:val="single" w:sz="8" w:space="0" w:color="auto"/>
            </w:tcBorders>
          </w:tcPr>
          <w:p w14:paraId="12AA6201" w14:textId="6B1A4BD6"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Q20</w:t>
            </w:r>
            <w:r w:rsidR="00962353">
              <w:rPr>
                <w:rFonts w:ascii="Times New Roman" w:hAnsi="Times New Roman" w:cs="Times New Roman" w:hint="eastAsia"/>
                <w:b/>
                <w:bCs/>
                <w:sz w:val="18"/>
                <w:szCs w:val="18"/>
              </w:rPr>
              <w:t xml:space="preserve">, </w:t>
            </w:r>
            <w:r w:rsidRPr="001C5C4D">
              <w:rPr>
                <w:rFonts w:ascii="Times New Roman" w:hAnsi="Times New Roman" w:cs="Times New Roman"/>
                <w:b/>
                <w:bCs/>
                <w:sz w:val="18"/>
                <w:szCs w:val="18"/>
              </w:rPr>
              <w:t>%</w:t>
            </w:r>
          </w:p>
        </w:tc>
        <w:tc>
          <w:tcPr>
            <w:tcW w:w="1276" w:type="dxa"/>
            <w:tcBorders>
              <w:top w:val="single" w:sz="8" w:space="0" w:color="auto"/>
              <w:bottom w:val="single" w:sz="8" w:space="0" w:color="auto"/>
            </w:tcBorders>
            <w:vAlign w:val="center"/>
          </w:tcPr>
          <w:p w14:paraId="2D7E80A7" w14:textId="1D659057" w:rsidR="003E0CF8" w:rsidRPr="001C5C4D" w:rsidRDefault="003E0CF8" w:rsidP="008E54E2">
            <w:pPr>
              <w:spacing w:line="276" w:lineRule="auto"/>
              <w:jc w:val="center"/>
              <w:rPr>
                <w:rFonts w:ascii="Times New Roman" w:hAnsi="Times New Roman" w:cs="Times New Roman"/>
                <w:b/>
                <w:bCs/>
                <w:sz w:val="18"/>
                <w:szCs w:val="18"/>
              </w:rPr>
            </w:pPr>
            <w:r w:rsidRPr="001C5C4D">
              <w:rPr>
                <w:rFonts w:ascii="Times New Roman" w:hAnsi="Times New Roman" w:cs="Times New Roman"/>
                <w:b/>
                <w:bCs/>
                <w:sz w:val="18"/>
                <w:szCs w:val="18"/>
              </w:rPr>
              <w:t>Q30</w:t>
            </w:r>
            <w:r w:rsidR="00962353">
              <w:rPr>
                <w:rFonts w:ascii="Times New Roman" w:hAnsi="Times New Roman" w:cs="Times New Roman" w:hint="eastAsia"/>
                <w:b/>
                <w:bCs/>
                <w:sz w:val="18"/>
                <w:szCs w:val="18"/>
              </w:rPr>
              <w:t xml:space="preserve">, </w:t>
            </w:r>
            <w:r w:rsidRPr="001C5C4D">
              <w:rPr>
                <w:rFonts w:ascii="Times New Roman" w:hAnsi="Times New Roman" w:cs="Times New Roman"/>
                <w:b/>
                <w:bCs/>
                <w:sz w:val="18"/>
                <w:szCs w:val="18"/>
              </w:rPr>
              <w:t>%</w:t>
            </w:r>
          </w:p>
        </w:tc>
      </w:tr>
      <w:tr w:rsidR="003E0CF8" w:rsidRPr="005D5EFC" w14:paraId="1A4E0565" w14:textId="77777777" w:rsidTr="003E0CF8">
        <w:tc>
          <w:tcPr>
            <w:tcW w:w="1466" w:type="dxa"/>
            <w:tcBorders>
              <w:top w:val="single" w:sz="8" w:space="0" w:color="auto"/>
            </w:tcBorders>
            <w:vAlign w:val="center"/>
          </w:tcPr>
          <w:p w14:paraId="46540979"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w:t>
            </w:r>
            <w:r w:rsidRPr="00F54D26">
              <w:rPr>
                <w:rFonts w:ascii="Times New Roman" w:hAnsi="Times New Roman" w:cs="Times New Roman"/>
                <w:sz w:val="18"/>
                <w:szCs w:val="18"/>
                <w:vertAlign w:val="superscript"/>
              </w:rPr>
              <w:t>a</w:t>
            </w:r>
            <w:r w:rsidRPr="00F54D26">
              <w:rPr>
                <w:rFonts w:ascii="Times New Roman" w:hAnsi="Times New Roman" w:cs="Times New Roman"/>
                <w:sz w:val="18"/>
                <w:szCs w:val="18"/>
              </w:rPr>
              <w:t>-1</w:t>
            </w:r>
          </w:p>
        </w:tc>
        <w:tc>
          <w:tcPr>
            <w:tcW w:w="1653" w:type="dxa"/>
            <w:tcBorders>
              <w:top w:val="single" w:sz="8" w:space="0" w:color="auto"/>
            </w:tcBorders>
            <w:vAlign w:val="center"/>
          </w:tcPr>
          <w:p w14:paraId="20FC3E53" w14:textId="77777777" w:rsidR="003E0CF8" w:rsidRPr="00BE065E"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36,669,381</w:t>
            </w:r>
          </w:p>
        </w:tc>
        <w:tc>
          <w:tcPr>
            <w:tcW w:w="1843" w:type="dxa"/>
            <w:tcBorders>
              <w:top w:val="single" w:sz="8" w:space="0" w:color="auto"/>
            </w:tcBorders>
            <w:vAlign w:val="center"/>
          </w:tcPr>
          <w:p w14:paraId="07EFC80D" w14:textId="77777777" w:rsidR="003E0CF8" w:rsidRPr="00F54D26" w:rsidRDefault="003E0CF8" w:rsidP="008E54E2">
            <w:pPr>
              <w:spacing w:line="276" w:lineRule="auto"/>
              <w:jc w:val="center"/>
              <w:rPr>
                <w:rFonts w:ascii="Times New Roman" w:hAnsi="Times New Roman" w:cs="Times New Roman"/>
                <w:sz w:val="18"/>
                <w:szCs w:val="18"/>
              </w:rPr>
            </w:pPr>
            <w:r w:rsidRPr="00BE065E">
              <w:rPr>
                <w:rFonts w:ascii="Times New Roman" w:hAnsi="Times New Roman" w:cs="Times New Roman"/>
                <w:sz w:val="18"/>
                <w:szCs w:val="18"/>
              </w:rPr>
              <w:t>32,192,616</w:t>
            </w:r>
            <w:r>
              <w:rPr>
                <w:rFonts w:ascii="Times New Roman" w:hAnsi="Times New Roman" w:cs="Times New Roman"/>
                <w:sz w:val="18"/>
                <w:szCs w:val="18"/>
              </w:rPr>
              <w:t xml:space="preserve"> (87.79%)</w:t>
            </w:r>
          </w:p>
        </w:tc>
        <w:tc>
          <w:tcPr>
            <w:tcW w:w="2126" w:type="dxa"/>
            <w:tcBorders>
              <w:top w:val="single" w:sz="8" w:space="0" w:color="auto"/>
            </w:tcBorders>
            <w:vAlign w:val="center"/>
          </w:tcPr>
          <w:p w14:paraId="14DA62A8" w14:textId="77777777" w:rsidR="003E0CF8" w:rsidRPr="00F54D26" w:rsidRDefault="003E0CF8" w:rsidP="008E54E2">
            <w:pPr>
              <w:spacing w:line="276" w:lineRule="auto"/>
              <w:jc w:val="center"/>
              <w:rPr>
                <w:rFonts w:ascii="Times New Roman" w:hAnsi="Times New Roman" w:cs="Times New Roman"/>
                <w:sz w:val="18"/>
                <w:szCs w:val="18"/>
              </w:rPr>
            </w:pPr>
            <w:r w:rsidRPr="00BE065E">
              <w:rPr>
                <w:rFonts w:ascii="Times New Roman" w:hAnsi="Times New Roman" w:cs="Times New Roman"/>
                <w:sz w:val="18"/>
                <w:szCs w:val="18"/>
              </w:rPr>
              <w:t>3</w:t>
            </w:r>
            <w:r>
              <w:rPr>
                <w:rFonts w:ascii="Times New Roman" w:hAnsi="Times New Roman" w:cs="Times New Roman"/>
                <w:sz w:val="18"/>
                <w:szCs w:val="18"/>
              </w:rPr>
              <w:t>,</w:t>
            </w:r>
            <w:r w:rsidRPr="00BE065E">
              <w:rPr>
                <w:rFonts w:ascii="Times New Roman" w:hAnsi="Times New Roman" w:cs="Times New Roman"/>
                <w:sz w:val="18"/>
                <w:szCs w:val="18"/>
              </w:rPr>
              <w:t>381</w:t>
            </w:r>
            <w:r>
              <w:rPr>
                <w:rFonts w:ascii="Times New Roman" w:hAnsi="Times New Roman" w:cs="Times New Roman"/>
                <w:sz w:val="18"/>
                <w:szCs w:val="18"/>
              </w:rPr>
              <w:t>,</w:t>
            </w:r>
            <w:r w:rsidRPr="00BE065E">
              <w:rPr>
                <w:rFonts w:ascii="Times New Roman" w:hAnsi="Times New Roman" w:cs="Times New Roman"/>
                <w:sz w:val="18"/>
                <w:szCs w:val="18"/>
              </w:rPr>
              <w:t>338 (9.22%)</w:t>
            </w:r>
          </w:p>
        </w:tc>
        <w:tc>
          <w:tcPr>
            <w:tcW w:w="2126" w:type="dxa"/>
            <w:tcBorders>
              <w:top w:val="single" w:sz="8" w:space="0" w:color="auto"/>
            </w:tcBorders>
            <w:vAlign w:val="center"/>
          </w:tcPr>
          <w:p w14:paraId="190788E5" w14:textId="77777777" w:rsidR="003E0CF8" w:rsidRPr="00F54D26" w:rsidRDefault="003E0CF8" w:rsidP="008E54E2">
            <w:pPr>
              <w:spacing w:line="276" w:lineRule="auto"/>
              <w:jc w:val="center"/>
              <w:rPr>
                <w:rFonts w:ascii="Times New Roman" w:hAnsi="Times New Roman" w:cs="Times New Roman"/>
                <w:sz w:val="18"/>
                <w:szCs w:val="18"/>
              </w:rPr>
            </w:pPr>
            <w:r w:rsidRPr="00BE065E">
              <w:rPr>
                <w:rFonts w:ascii="Times New Roman" w:hAnsi="Times New Roman" w:cs="Times New Roman"/>
                <w:sz w:val="18"/>
                <w:szCs w:val="18"/>
              </w:rPr>
              <w:t>28</w:t>
            </w:r>
            <w:r>
              <w:rPr>
                <w:rFonts w:ascii="Times New Roman" w:hAnsi="Times New Roman" w:cs="Times New Roman"/>
                <w:sz w:val="18"/>
                <w:szCs w:val="18"/>
              </w:rPr>
              <w:t>,</w:t>
            </w:r>
            <w:r w:rsidRPr="00BE065E">
              <w:rPr>
                <w:rFonts w:ascii="Times New Roman" w:hAnsi="Times New Roman" w:cs="Times New Roman"/>
                <w:sz w:val="18"/>
                <w:szCs w:val="18"/>
              </w:rPr>
              <w:t>811</w:t>
            </w:r>
            <w:r>
              <w:rPr>
                <w:rFonts w:ascii="Times New Roman" w:hAnsi="Times New Roman" w:cs="Times New Roman"/>
                <w:sz w:val="18"/>
                <w:szCs w:val="18"/>
              </w:rPr>
              <w:t>,</w:t>
            </w:r>
            <w:r w:rsidRPr="00BE065E">
              <w:rPr>
                <w:rFonts w:ascii="Times New Roman" w:hAnsi="Times New Roman" w:cs="Times New Roman"/>
                <w:sz w:val="18"/>
                <w:szCs w:val="18"/>
              </w:rPr>
              <w:t>278 (78.57%)</w:t>
            </w:r>
          </w:p>
        </w:tc>
        <w:tc>
          <w:tcPr>
            <w:tcW w:w="1276" w:type="dxa"/>
            <w:tcBorders>
              <w:top w:val="single" w:sz="8" w:space="0" w:color="auto"/>
            </w:tcBorders>
            <w:vAlign w:val="center"/>
          </w:tcPr>
          <w:p w14:paraId="511B8611"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42.25</w:t>
            </w:r>
          </w:p>
        </w:tc>
        <w:tc>
          <w:tcPr>
            <w:tcW w:w="1134" w:type="dxa"/>
            <w:tcBorders>
              <w:top w:val="single" w:sz="8" w:space="0" w:color="auto"/>
            </w:tcBorders>
          </w:tcPr>
          <w:p w14:paraId="27F321F4" w14:textId="77777777" w:rsidR="003E0CF8"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97.92</w:t>
            </w:r>
          </w:p>
        </w:tc>
        <w:tc>
          <w:tcPr>
            <w:tcW w:w="1276" w:type="dxa"/>
            <w:tcBorders>
              <w:top w:val="single" w:sz="8" w:space="0" w:color="auto"/>
            </w:tcBorders>
            <w:vAlign w:val="center"/>
          </w:tcPr>
          <w:p w14:paraId="356A5712"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94.16</w:t>
            </w:r>
          </w:p>
        </w:tc>
      </w:tr>
      <w:tr w:rsidR="003E0CF8" w:rsidRPr="005D5EFC" w14:paraId="3945ECA4" w14:textId="77777777" w:rsidTr="003E0CF8">
        <w:tc>
          <w:tcPr>
            <w:tcW w:w="1466" w:type="dxa"/>
            <w:vAlign w:val="center"/>
          </w:tcPr>
          <w:p w14:paraId="3E31BC99"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FF-2</w:t>
            </w:r>
          </w:p>
        </w:tc>
        <w:tc>
          <w:tcPr>
            <w:tcW w:w="1653" w:type="dxa"/>
            <w:vAlign w:val="center"/>
          </w:tcPr>
          <w:p w14:paraId="151D094F" w14:textId="77777777" w:rsidR="003E0CF8" w:rsidRPr="00F117C8"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36,691,903</w:t>
            </w:r>
          </w:p>
        </w:tc>
        <w:tc>
          <w:tcPr>
            <w:tcW w:w="1843" w:type="dxa"/>
            <w:vAlign w:val="center"/>
          </w:tcPr>
          <w:p w14:paraId="15FAD95E"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29,889,540</w:t>
            </w:r>
            <w:r>
              <w:rPr>
                <w:rFonts w:ascii="Times New Roman" w:hAnsi="Times New Roman" w:cs="Times New Roman"/>
                <w:sz w:val="18"/>
                <w:szCs w:val="18"/>
              </w:rPr>
              <w:t xml:space="preserve"> (87.94%)</w:t>
            </w:r>
          </w:p>
        </w:tc>
        <w:tc>
          <w:tcPr>
            <w:tcW w:w="2126" w:type="dxa"/>
            <w:vAlign w:val="center"/>
          </w:tcPr>
          <w:p w14:paraId="5371B16E"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w:t>
            </w:r>
            <w:r>
              <w:rPr>
                <w:rFonts w:ascii="Times New Roman" w:hAnsi="Times New Roman" w:cs="Times New Roman"/>
                <w:sz w:val="18"/>
                <w:szCs w:val="18"/>
              </w:rPr>
              <w:t>,</w:t>
            </w:r>
            <w:r w:rsidRPr="00F117C8">
              <w:rPr>
                <w:rFonts w:ascii="Times New Roman" w:hAnsi="Times New Roman" w:cs="Times New Roman"/>
                <w:sz w:val="18"/>
                <w:szCs w:val="18"/>
              </w:rPr>
              <w:t>378</w:t>
            </w:r>
            <w:r>
              <w:rPr>
                <w:rFonts w:ascii="Times New Roman" w:hAnsi="Times New Roman" w:cs="Times New Roman"/>
                <w:sz w:val="18"/>
                <w:szCs w:val="18"/>
              </w:rPr>
              <w:t>,</w:t>
            </w:r>
            <w:r w:rsidRPr="00F117C8">
              <w:rPr>
                <w:rFonts w:ascii="Times New Roman" w:hAnsi="Times New Roman" w:cs="Times New Roman"/>
                <w:sz w:val="18"/>
                <w:szCs w:val="18"/>
              </w:rPr>
              <w:t>004</w:t>
            </w:r>
            <w:r>
              <w:rPr>
                <w:rFonts w:ascii="Times New Roman" w:hAnsi="Times New Roman" w:cs="Times New Roman"/>
                <w:sz w:val="18"/>
                <w:szCs w:val="18"/>
              </w:rPr>
              <w:t xml:space="preserve"> (6.48%)</w:t>
            </w:r>
          </w:p>
        </w:tc>
        <w:tc>
          <w:tcPr>
            <w:tcW w:w="2126" w:type="dxa"/>
            <w:vAlign w:val="center"/>
          </w:tcPr>
          <w:p w14:paraId="4BB0B156"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29</w:t>
            </w:r>
            <w:r>
              <w:rPr>
                <w:rFonts w:ascii="Times New Roman" w:hAnsi="Times New Roman" w:cs="Times New Roman"/>
                <w:sz w:val="18"/>
                <w:szCs w:val="18"/>
              </w:rPr>
              <w:t>,</w:t>
            </w:r>
            <w:r w:rsidRPr="00F117C8">
              <w:rPr>
                <w:rFonts w:ascii="Times New Roman" w:hAnsi="Times New Roman" w:cs="Times New Roman"/>
                <w:sz w:val="18"/>
                <w:szCs w:val="18"/>
              </w:rPr>
              <w:t>889</w:t>
            </w:r>
            <w:r>
              <w:rPr>
                <w:rFonts w:ascii="Times New Roman" w:hAnsi="Times New Roman" w:cs="Times New Roman"/>
                <w:sz w:val="18"/>
                <w:szCs w:val="18"/>
              </w:rPr>
              <w:t>,</w:t>
            </w:r>
            <w:r w:rsidRPr="00F117C8">
              <w:rPr>
                <w:rFonts w:ascii="Times New Roman" w:hAnsi="Times New Roman" w:cs="Times New Roman"/>
                <w:sz w:val="18"/>
                <w:szCs w:val="18"/>
              </w:rPr>
              <w:t>540</w:t>
            </w:r>
            <w:r>
              <w:rPr>
                <w:rFonts w:ascii="Times New Roman" w:hAnsi="Times New Roman" w:cs="Times New Roman"/>
                <w:sz w:val="18"/>
                <w:szCs w:val="18"/>
              </w:rPr>
              <w:t xml:space="preserve"> (81.46%)</w:t>
            </w:r>
          </w:p>
        </w:tc>
        <w:tc>
          <w:tcPr>
            <w:tcW w:w="1276" w:type="dxa"/>
            <w:vAlign w:val="center"/>
          </w:tcPr>
          <w:p w14:paraId="54900B0E"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41.04</w:t>
            </w:r>
          </w:p>
        </w:tc>
        <w:tc>
          <w:tcPr>
            <w:tcW w:w="1134" w:type="dxa"/>
          </w:tcPr>
          <w:p w14:paraId="3504F79F" w14:textId="77777777" w:rsidR="003E0CF8"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98.29</w:t>
            </w:r>
          </w:p>
        </w:tc>
        <w:tc>
          <w:tcPr>
            <w:tcW w:w="1276" w:type="dxa"/>
            <w:vAlign w:val="center"/>
          </w:tcPr>
          <w:p w14:paraId="1A9C58F1"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94.84</w:t>
            </w:r>
          </w:p>
        </w:tc>
      </w:tr>
      <w:tr w:rsidR="003E0CF8" w:rsidRPr="005D5EFC" w14:paraId="1EB7B836" w14:textId="77777777" w:rsidTr="003E0CF8">
        <w:tc>
          <w:tcPr>
            <w:tcW w:w="1466" w:type="dxa"/>
            <w:vAlign w:val="center"/>
          </w:tcPr>
          <w:p w14:paraId="4A941C3B"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FF-3</w:t>
            </w:r>
          </w:p>
        </w:tc>
        <w:tc>
          <w:tcPr>
            <w:tcW w:w="1653" w:type="dxa"/>
            <w:vAlign w:val="center"/>
          </w:tcPr>
          <w:p w14:paraId="2F0BD64E" w14:textId="77777777" w:rsidR="003E0CF8" w:rsidRPr="00F117C8"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33,578,328</w:t>
            </w:r>
          </w:p>
        </w:tc>
        <w:tc>
          <w:tcPr>
            <w:tcW w:w="1843" w:type="dxa"/>
            <w:vAlign w:val="center"/>
          </w:tcPr>
          <w:p w14:paraId="74294420"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26,837,151</w:t>
            </w:r>
            <w:r>
              <w:rPr>
                <w:rFonts w:ascii="Times New Roman" w:hAnsi="Times New Roman" w:cs="Times New Roman"/>
                <w:sz w:val="18"/>
                <w:szCs w:val="18"/>
              </w:rPr>
              <w:t xml:space="preserve"> (87.27%)</w:t>
            </w:r>
          </w:p>
        </w:tc>
        <w:tc>
          <w:tcPr>
            <w:tcW w:w="2126" w:type="dxa"/>
            <w:vAlign w:val="center"/>
          </w:tcPr>
          <w:p w14:paraId="6E277F00"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w:t>
            </w:r>
            <w:r>
              <w:rPr>
                <w:rFonts w:ascii="Times New Roman" w:hAnsi="Times New Roman" w:cs="Times New Roman"/>
                <w:sz w:val="18"/>
                <w:szCs w:val="18"/>
              </w:rPr>
              <w:t>,</w:t>
            </w:r>
            <w:r w:rsidRPr="00F117C8">
              <w:rPr>
                <w:rFonts w:ascii="Times New Roman" w:hAnsi="Times New Roman" w:cs="Times New Roman"/>
                <w:sz w:val="18"/>
                <w:szCs w:val="18"/>
              </w:rPr>
              <w:t>467</w:t>
            </w:r>
            <w:r>
              <w:rPr>
                <w:rFonts w:ascii="Times New Roman" w:hAnsi="Times New Roman" w:cs="Times New Roman"/>
                <w:sz w:val="18"/>
                <w:szCs w:val="18"/>
              </w:rPr>
              <w:t>,</w:t>
            </w:r>
            <w:r w:rsidRPr="00F117C8">
              <w:rPr>
                <w:rFonts w:ascii="Times New Roman" w:hAnsi="Times New Roman" w:cs="Times New Roman"/>
                <w:sz w:val="18"/>
                <w:szCs w:val="18"/>
              </w:rPr>
              <w:t>645 (7.35%)</w:t>
            </w:r>
          </w:p>
        </w:tc>
        <w:tc>
          <w:tcPr>
            <w:tcW w:w="2126" w:type="dxa"/>
            <w:vAlign w:val="center"/>
          </w:tcPr>
          <w:p w14:paraId="7C401B1B"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26</w:t>
            </w:r>
            <w:r>
              <w:rPr>
                <w:rFonts w:ascii="Times New Roman" w:hAnsi="Times New Roman" w:cs="Times New Roman"/>
                <w:sz w:val="18"/>
                <w:szCs w:val="18"/>
              </w:rPr>
              <w:t>,</w:t>
            </w:r>
            <w:r w:rsidRPr="00F117C8">
              <w:rPr>
                <w:rFonts w:ascii="Times New Roman" w:hAnsi="Times New Roman" w:cs="Times New Roman"/>
                <w:sz w:val="18"/>
                <w:szCs w:val="18"/>
              </w:rPr>
              <w:t>837</w:t>
            </w:r>
            <w:r>
              <w:rPr>
                <w:rFonts w:ascii="Times New Roman" w:hAnsi="Times New Roman" w:cs="Times New Roman"/>
                <w:sz w:val="18"/>
                <w:szCs w:val="18"/>
              </w:rPr>
              <w:t>,</w:t>
            </w:r>
            <w:r w:rsidRPr="00F117C8">
              <w:rPr>
                <w:rFonts w:ascii="Times New Roman" w:hAnsi="Times New Roman" w:cs="Times New Roman"/>
                <w:sz w:val="18"/>
                <w:szCs w:val="18"/>
              </w:rPr>
              <w:t>151 (79.92%)</w:t>
            </w:r>
          </w:p>
        </w:tc>
        <w:tc>
          <w:tcPr>
            <w:tcW w:w="1276" w:type="dxa"/>
            <w:vAlign w:val="center"/>
          </w:tcPr>
          <w:p w14:paraId="425CE19B"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40.89</w:t>
            </w:r>
          </w:p>
        </w:tc>
        <w:tc>
          <w:tcPr>
            <w:tcW w:w="1134" w:type="dxa"/>
          </w:tcPr>
          <w:p w14:paraId="0047C876" w14:textId="77777777" w:rsidR="003E0CF8"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98.36</w:t>
            </w:r>
          </w:p>
        </w:tc>
        <w:tc>
          <w:tcPr>
            <w:tcW w:w="1276" w:type="dxa"/>
            <w:vAlign w:val="center"/>
          </w:tcPr>
          <w:p w14:paraId="5CE1FF7A"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95.07</w:t>
            </w:r>
          </w:p>
        </w:tc>
      </w:tr>
      <w:tr w:rsidR="003E0CF8" w:rsidRPr="005D5EFC" w14:paraId="15961D6E" w14:textId="77777777" w:rsidTr="003E0CF8">
        <w:tc>
          <w:tcPr>
            <w:tcW w:w="1466" w:type="dxa"/>
            <w:vAlign w:val="center"/>
          </w:tcPr>
          <w:p w14:paraId="0922A917"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FF-4</w:t>
            </w:r>
          </w:p>
        </w:tc>
        <w:tc>
          <w:tcPr>
            <w:tcW w:w="1653" w:type="dxa"/>
            <w:vAlign w:val="center"/>
          </w:tcPr>
          <w:p w14:paraId="11BD970C" w14:textId="77777777" w:rsidR="003E0CF8" w:rsidRPr="00F117C8"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35,771,378</w:t>
            </w:r>
          </w:p>
        </w:tc>
        <w:tc>
          <w:tcPr>
            <w:tcW w:w="1843" w:type="dxa"/>
            <w:vAlign w:val="center"/>
          </w:tcPr>
          <w:p w14:paraId="315869F9"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31,645,133</w:t>
            </w:r>
            <w:r>
              <w:rPr>
                <w:rFonts w:ascii="Times New Roman" w:hAnsi="Times New Roman" w:cs="Times New Roman"/>
                <w:sz w:val="18"/>
                <w:szCs w:val="18"/>
              </w:rPr>
              <w:t xml:space="preserve"> (88.46%)</w:t>
            </w:r>
          </w:p>
        </w:tc>
        <w:tc>
          <w:tcPr>
            <w:tcW w:w="2126" w:type="dxa"/>
            <w:vAlign w:val="center"/>
          </w:tcPr>
          <w:p w14:paraId="27E63B4B"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w:t>
            </w:r>
            <w:r>
              <w:rPr>
                <w:rFonts w:ascii="Times New Roman" w:hAnsi="Times New Roman" w:cs="Times New Roman"/>
                <w:sz w:val="18"/>
                <w:szCs w:val="18"/>
              </w:rPr>
              <w:t>,</w:t>
            </w:r>
            <w:r w:rsidRPr="00F117C8">
              <w:rPr>
                <w:rFonts w:ascii="Times New Roman" w:hAnsi="Times New Roman" w:cs="Times New Roman"/>
                <w:sz w:val="18"/>
                <w:szCs w:val="18"/>
              </w:rPr>
              <w:t>530</w:t>
            </w:r>
            <w:r>
              <w:rPr>
                <w:rFonts w:ascii="Times New Roman" w:hAnsi="Times New Roman" w:cs="Times New Roman"/>
                <w:sz w:val="18"/>
                <w:szCs w:val="18"/>
              </w:rPr>
              <w:t>,</w:t>
            </w:r>
            <w:r w:rsidRPr="00F117C8">
              <w:rPr>
                <w:rFonts w:ascii="Times New Roman" w:hAnsi="Times New Roman" w:cs="Times New Roman"/>
                <w:sz w:val="18"/>
                <w:szCs w:val="18"/>
              </w:rPr>
              <w:t>134 (7.07%)</w:t>
            </w:r>
          </w:p>
        </w:tc>
        <w:tc>
          <w:tcPr>
            <w:tcW w:w="2126" w:type="dxa"/>
            <w:vAlign w:val="center"/>
          </w:tcPr>
          <w:p w14:paraId="467D6AD0"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29</w:t>
            </w:r>
            <w:r>
              <w:rPr>
                <w:rFonts w:ascii="Times New Roman" w:hAnsi="Times New Roman" w:cs="Times New Roman"/>
                <w:sz w:val="18"/>
                <w:szCs w:val="18"/>
              </w:rPr>
              <w:t>,</w:t>
            </w:r>
            <w:r w:rsidRPr="00F117C8">
              <w:rPr>
                <w:rFonts w:ascii="Times New Roman" w:hAnsi="Times New Roman" w:cs="Times New Roman"/>
                <w:sz w:val="18"/>
                <w:szCs w:val="18"/>
              </w:rPr>
              <w:t>114</w:t>
            </w:r>
            <w:r>
              <w:rPr>
                <w:rFonts w:ascii="Times New Roman" w:hAnsi="Times New Roman" w:cs="Times New Roman"/>
                <w:sz w:val="18"/>
                <w:szCs w:val="18"/>
              </w:rPr>
              <w:t>,</w:t>
            </w:r>
            <w:r w:rsidRPr="00F117C8">
              <w:rPr>
                <w:rFonts w:ascii="Times New Roman" w:hAnsi="Times New Roman" w:cs="Times New Roman"/>
                <w:sz w:val="18"/>
                <w:szCs w:val="18"/>
              </w:rPr>
              <w:t>999 (81.39%)</w:t>
            </w:r>
          </w:p>
        </w:tc>
        <w:tc>
          <w:tcPr>
            <w:tcW w:w="1276" w:type="dxa"/>
            <w:vAlign w:val="center"/>
          </w:tcPr>
          <w:p w14:paraId="54777ABD"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41.5</w:t>
            </w:r>
          </w:p>
        </w:tc>
        <w:tc>
          <w:tcPr>
            <w:tcW w:w="1134" w:type="dxa"/>
          </w:tcPr>
          <w:p w14:paraId="06AC81F3" w14:textId="77777777" w:rsidR="003E0CF8"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98.19</w:t>
            </w:r>
          </w:p>
        </w:tc>
        <w:tc>
          <w:tcPr>
            <w:tcW w:w="1276" w:type="dxa"/>
            <w:vAlign w:val="center"/>
          </w:tcPr>
          <w:p w14:paraId="2302003A"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94.53</w:t>
            </w:r>
          </w:p>
        </w:tc>
      </w:tr>
      <w:tr w:rsidR="003E0CF8" w:rsidRPr="005D5EFC" w14:paraId="47C55EF1" w14:textId="77777777" w:rsidTr="003E0CF8">
        <w:tc>
          <w:tcPr>
            <w:tcW w:w="1466" w:type="dxa"/>
            <w:vAlign w:val="center"/>
          </w:tcPr>
          <w:p w14:paraId="3AF3C82C"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FF-5</w:t>
            </w:r>
          </w:p>
        </w:tc>
        <w:tc>
          <w:tcPr>
            <w:tcW w:w="1653" w:type="dxa"/>
            <w:vAlign w:val="center"/>
          </w:tcPr>
          <w:p w14:paraId="35531734" w14:textId="77777777" w:rsidR="003E0CF8" w:rsidRPr="00F117C8"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36,026,081</w:t>
            </w:r>
          </w:p>
        </w:tc>
        <w:tc>
          <w:tcPr>
            <w:tcW w:w="1843" w:type="dxa"/>
            <w:vAlign w:val="center"/>
          </w:tcPr>
          <w:p w14:paraId="4FADE9DA"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29,174,924</w:t>
            </w:r>
            <w:r>
              <w:rPr>
                <w:rFonts w:ascii="Times New Roman" w:hAnsi="Times New Roman" w:cs="Times New Roman"/>
                <w:sz w:val="18"/>
                <w:szCs w:val="18"/>
              </w:rPr>
              <w:t xml:space="preserve"> (88.01%)</w:t>
            </w:r>
          </w:p>
        </w:tc>
        <w:tc>
          <w:tcPr>
            <w:tcW w:w="2126" w:type="dxa"/>
            <w:vAlign w:val="center"/>
          </w:tcPr>
          <w:p w14:paraId="5DF1205E"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w:t>
            </w:r>
            <w:r>
              <w:rPr>
                <w:rFonts w:ascii="Times New Roman" w:hAnsi="Times New Roman" w:cs="Times New Roman"/>
                <w:sz w:val="18"/>
                <w:szCs w:val="18"/>
              </w:rPr>
              <w:t>,</w:t>
            </w:r>
            <w:r w:rsidRPr="00F117C8">
              <w:rPr>
                <w:rFonts w:ascii="Times New Roman" w:hAnsi="Times New Roman" w:cs="Times New Roman"/>
                <w:sz w:val="18"/>
                <w:szCs w:val="18"/>
              </w:rPr>
              <w:t>530</w:t>
            </w:r>
            <w:r>
              <w:rPr>
                <w:rFonts w:ascii="Times New Roman" w:hAnsi="Times New Roman" w:cs="Times New Roman"/>
                <w:sz w:val="18"/>
                <w:szCs w:val="18"/>
              </w:rPr>
              <w:t>,</w:t>
            </w:r>
            <w:r w:rsidRPr="00F117C8">
              <w:rPr>
                <w:rFonts w:ascii="Times New Roman" w:hAnsi="Times New Roman" w:cs="Times New Roman"/>
                <w:sz w:val="18"/>
                <w:szCs w:val="18"/>
              </w:rPr>
              <w:t>770 (7.02%)</w:t>
            </w:r>
          </w:p>
        </w:tc>
        <w:tc>
          <w:tcPr>
            <w:tcW w:w="2126" w:type="dxa"/>
            <w:vAlign w:val="center"/>
          </w:tcPr>
          <w:p w14:paraId="06739DA1"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29</w:t>
            </w:r>
            <w:r>
              <w:rPr>
                <w:rFonts w:ascii="Times New Roman" w:hAnsi="Times New Roman" w:cs="Times New Roman"/>
                <w:sz w:val="18"/>
                <w:szCs w:val="18"/>
              </w:rPr>
              <w:t>,</w:t>
            </w:r>
            <w:r w:rsidRPr="00F117C8">
              <w:rPr>
                <w:rFonts w:ascii="Times New Roman" w:hAnsi="Times New Roman" w:cs="Times New Roman"/>
                <w:sz w:val="18"/>
                <w:szCs w:val="18"/>
              </w:rPr>
              <w:t>174</w:t>
            </w:r>
            <w:r>
              <w:rPr>
                <w:rFonts w:ascii="Times New Roman" w:hAnsi="Times New Roman" w:cs="Times New Roman"/>
                <w:sz w:val="18"/>
                <w:szCs w:val="18"/>
              </w:rPr>
              <w:t>,</w:t>
            </w:r>
            <w:r w:rsidRPr="00F117C8">
              <w:rPr>
                <w:rFonts w:ascii="Times New Roman" w:hAnsi="Times New Roman" w:cs="Times New Roman"/>
                <w:sz w:val="18"/>
                <w:szCs w:val="18"/>
              </w:rPr>
              <w:t>924 (80.98%)</w:t>
            </w:r>
          </w:p>
        </w:tc>
        <w:tc>
          <w:tcPr>
            <w:tcW w:w="1276" w:type="dxa"/>
            <w:vAlign w:val="center"/>
          </w:tcPr>
          <w:p w14:paraId="1C72D70C"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41.7</w:t>
            </w:r>
          </w:p>
        </w:tc>
        <w:tc>
          <w:tcPr>
            <w:tcW w:w="1134" w:type="dxa"/>
          </w:tcPr>
          <w:p w14:paraId="7CB0AB9E"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97.81</w:t>
            </w:r>
          </w:p>
        </w:tc>
        <w:tc>
          <w:tcPr>
            <w:tcW w:w="1276" w:type="dxa"/>
            <w:vAlign w:val="center"/>
          </w:tcPr>
          <w:p w14:paraId="20B4B873"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93.84</w:t>
            </w:r>
          </w:p>
        </w:tc>
      </w:tr>
      <w:tr w:rsidR="003E0CF8" w:rsidRPr="005D5EFC" w14:paraId="2DEFB37B" w14:textId="77777777" w:rsidTr="003E0CF8">
        <w:tc>
          <w:tcPr>
            <w:tcW w:w="1466" w:type="dxa"/>
            <w:vAlign w:val="center"/>
          </w:tcPr>
          <w:p w14:paraId="79D817D8"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FF-6</w:t>
            </w:r>
          </w:p>
        </w:tc>
        <w:tc>
          <w:tcPr>
            <w:tcW w:w="1653" w:type="dxa"/>
            <w:vAlign w:val="center"/>
          </w:tcPr>
          <w:p w14:paraId="7217A091" w14:textId="77777777" w:rsidR="003E0CF8" w:rsidRPr="00F117C8"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38,882,649</w:t>
            </w:r>
          </w:p>
        </w:tc>
        <w:tc>
          <w:tcPr>
            <w:tcW w:w="1843" w:type="dxa"/>
            <w:vAlign w:val="center"/>
          </w:tcPr>
          <w:p w14:paraId="0F77D87C"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34,204,573</w:t>
            </w:r>
            <w:r>
              <w:rPr>
                <w:rFonts w:ascii="Times New Roman" w:hAnsi="Times New Roman" w:cs="Times New Roman"/>
                <w:sz w:val="18"/>
                <w:szCs w:val="18"/>
              </w:rPr>
              <w:t xml:space="preserve"> (87.97%)</w:t>
            </w:r>
          </w:p>
        </w:tc>
        <w:tc>
          <w:tcPr>
            <w:tcW w:w="2126" w:type="dxa"/>
            <w:vAlign w:val="center"/>
          </w:tcPr>
          <w:p w14:paraId="03B8BFA1"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3</w:t>
            </w:r>
            <w:r>
              <w:rPr>
                <w:rFonts w:ascii="Times New Roman" w:hAnsi="Times New Roman" w:cs="Times New Roman"/>
                <w:sz w:val="18"/>
                <w:szCs w:val="18"/>
              </w:rPr>
              <w:t>,</w:t>
            </w:r>
            <w:r w:rsidRPr="00F117C8">
              <w:rPr>
                <w:rFonts w:ascii="Times New Roman" w:hAnsi="Times New Roman" w:cs="Times New Roman"/>
                <w:sz w:val="18"/>
                <w:szCs w:val="18"/>
              </w:rPr>
              <w:t>303</w:t>
            </w:r>
            <w:r>
              <w:rPr>
                <w:rFonts w:ascii="Times New Roman" w:hAnsi="Times New Roman" w:cs="Times New Roman"/>
                <w:sz w:val="18"/>
                <w:szCs w:val="18"/>
              </w:rPr>
              <w:t>,</w:t>
            </w:r>
            <w:r w:rsidRPr="00F117C8">
              <w:rPr>
                <w:rFonts w:ascii="Times New Roman" w:hAnsi="Times New Roman" w:cs="Times New Roman"/>
                <w:sz w:val="18"/>
                <w:szCs w:val="18"/>
              </w:rPr>
              <w:t>591 (8.50%)</w:t>
            </w:r>
          </w:p>
        </w:tc>
        <w:tc>
          <w:tcPr>
            <w:tcW w:w="2126" w:type="dxa"/>
            <w:vAlign w:val="center"/>
          </w:tcPr>
          <w:p w14:paraId="619C27E7"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30</w:t>
            </w:r>
            <w:r>
              <w:rPr>
                <w:rFonts w:ascii="Times New Roman" w:hAnsi="Times New Roman" w:cs="Times New Roman"/>
                <w:sz w:val="18"/>
                <w:szCs w:val="18"/>
              </w:rPr>
              <w:t>,</w:t>
            </w:r>
            <w:r w:rsidRPr="00F117C8">
              <w:rPr>
                <w:rFonts w:ascii="Times New Roman" w:hAnsi="Times New Roman" w:cs="Times New Roman"/>
                <w:sz w:val="18"/>
                <w:szCs w:val="18"/>
              </w:rPr>
              <w:t>900</w:t>
            </w:r>
            <w:r>
              <w:rPr>
                <w:rFonts w:ascii="Times New Roman" w:hAnsi="Times New Roman" w:cs="Times New Roman"/>
                <w:sz w:val="18"/>
                <w:szCs w:val="18"/>
              </w:rPr>
              <w:t>,</w:t>
            </w:r>
            <w:r w:rsidRPr="00F117C8">
              <w:rPr>
                <w:rFonts w:ascii="Times New Roman" w:hAnsi="Times New Roman" w:cs="Times New Roman"/>
                <w:sz w:val="18"/>
                <w:szCs w:val="18"/>
              </w:rPr>
              <w:t>982 (79.47%)</w:t>
            </w:r>
          </w:p>
        </w:tc>
        <w:tc>
          <w:tcPr>
            <w:tcW w:w="1276" w:type="dxa"/>
            <w:vAlign w:val="center"/>
          </w:tcPr>
          <w:p w14:paraId="3EB3AD66"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41.31</w:t>
            </w:r>
          </w:p>
        </w:tc>
        <w:tc>
          <w:tcPr>
            <w:tcW w:w="1134" w:type="dxa"/>
          </w:tcPr>
          <w:p w14:paraId="0E0FEBCA"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98.28</w:t>
            </w:r>
          </w:p>
        </w:tc>
        <w:tc>
          <w:tcPr>
            <w:tcW w:w="1276" w:type="dxa"/>
            <w:vAlign w:val="center"/>
          </w:tcPr>
          <w:p w14:paraId="13D54DAC"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94.83</w:t>
            </w:r>
          </w:p>
        </w:tc>
      </w:tr>
      <w:tr w:rsidR="003E0CF8" w:rsidRPr="005D5EFC" w14:paraId="628E57AC" w14:textId="77777777" w:rsidTr="003E0CF8">
        <w:tc>
          <w:tcPr>
            <w:tcW w:w="1466" w:type="dxa"/>
            <w:vAlign w:val="center"/>
          </w:tcPr>
          <w:p w14:paraId="5FC53765"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FF-7</w:t>
            </w:r>
          </w:p>
        </w:tc>
        <w:tc>
          <w:tcPr>
            <w:tcW w:w="1653" w:type="dxa"/>
            <w:vAlign w:val="center"/>
          </w:tcPr>
          <w:p w14:paraId="2BEB02FF" w14:textId="77777777" w:rsidR="003E0CF8" w:rsidRPr="00012774"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35,646,389</w:t>
            </w:r>
          </w:p>
        </w:tc>
        <w:tc>
          <w:tcPr>
            <w:tcW w:w="1843" w:type="dxa"/>
            <w:vAlign w:val="center"/>
          </w:tcPr>
          <w:p w14:paraId="71DEBA4A"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31,762,098</w:t>
            </w:r>
            <w:r>
              <w:rPr>
                <w:rFonts w:ascii="Times New Roman" w:hAnsi="Times New Roman" w:cs="Times New Roman"/>
                <w:sz w:val="18"/>
                <w:szCs w:val="18"/>
              </w:rPr>
              <w:t xml:space="preserve"> (</w:t>
            </w:r>
            <w:r w:rsidRPr="00F117C8">
              <w:rPr>
                <w:rFonts w:ascii="Times New Roman" w:hAnsi="Times New Roman" w:cs="Times New Roman"/>
                <w:sz w:val="18"/>
                <w:szCs w:val="18"/>
              </w:rPr>
              <w:t>89.10%</w:t>
            </w:r>
            <w:r>
              <w:rPr>
                <w:rFonts w:ascii="Times New Roman" w:hAnsi="Times New Roman" w:cs="Times New Roman"/>
                <w:sz w:val="18"/>
                <w:szCs w:val="18"/>
              </w:rPr>
              <w:t>)</w:t>
            </w:r>
          </w:p>
        </w:tc>
        <w:tc>
          <w:tcPr>
            <w:tcW w:w="2126" w:type="dxa"/>
            <w:vAlign w:val="center"/>
          </w:tcPr>
          <w:p w14:paraId="089D97EE"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1</w:t>
            </w:r>
            <w:r>
              <w:rPr>
                <w:rFonts w:ascii="Times New Roman" w:hAnsi="Times New Roman" w:cs="Times New Roman"/>
                <w:sz w:val="18"/>
                <w:szCs w:val="18"/>
              </w:rPr>
              <w:t>,</w:t>
            </w:r>
            <w:r w:rsidRPr="00F117C8">
              <w:rPr>
                <w:rFonts w:ascii="Times New Roman" w:hAnsi="Times New Roman" w:cs="Times New Roman"/>
                <w:sz w:val="18"/>
                <w:szCs w:val="18"/>
              </w:rPr>
              <w:t>655</w:t>
            </w:r>
            <w:r>
              <w:rPr>
                <w:rFonts w:ascii="Times New Roman" w:hAnsi="Times New Roman" w:cs="Times New Roman"/>
                <w:sz w:val="18"/>
                <w:szCs w:val="18"/>
              </w:rPr>
              <w:t>,</w:t>
            </w:r>
            <w:r w:rsidRPr="00F117C8">
              <w:rPr>
                <w:rFonts w:ascii="Times New Roman" w:hAnsi="Times New Roman" w:cs="Times New Roman"/>
                <w:sz w:val="18"/>
                <w:szCs w:val="18"/>
              </w:rPr>
              <w:t>389 (4.64%)</w:t>
            </w:r>
          </w:p>
        </w:tc>
        <w:tc>
          <w:tcPr>
            <w:tcW w:w="2126" w:type="dxa"/>
            <w:vAlign w:val="center"/>
          </w:tcPr>
          <w:p w14:paraId="20DA406F" w14:textId="77777777" w:rsidR="003E0CF8" w:rsidRPr="00F54D26" w:rsidRDefault="003E0CF8" w:rsidP="008E54E2">
            <w:pPr>
              <w:spacing w:line="276" w:lineRule="auto"/>
              <w:jc w:val="center"/>
              <w:rPr>
                <w:rFonts w:ascii="Times New Roman" w:hAnsi="Times New Roman" w:cs="Times New Roman"/>
                <w:sz w:val="18"/>
                <w:szCs w:val="18"/>
              </w:rPr>
            </w:pPr>
            <w:r w:rsidRPr="00F117C8">
              <w:rPr>
                <w:rFonts w:ascii="Times New Roman" w:hAnsi="Times New Roman" w:cs="Times New Roman"/>
                <w:sz w:val="18"/>
                <w:szCs w:val="18"/>
              </w:rPr>
              <w:t>30</w:t>
            </w:r>
            <w:r>
              <w:rPr>
                <w:rFonts w:ascii="Times New Roman" w:hAnsi="Times New Roman" w:cs="Times New Roman"/>
                <w:sz w:val="18"/>
                <w:szCs w:val="18"/>
              </w:rPr>
              <w:t>,</w:t>
            </w:r>
            <w:r w:rsidRPr="00F117C8">
              <w:rPr>
                <w:rFonts w:ascii="Times New Roman" w:hAnsi="Times New Roman" w:cs="Times New Roman"/>
                <w:sz w:val="18"/>
                <w:szCs w:val="18"/>
              </w:rPr>
              <w:t>106</w:t>
            </w:r>
            <w:r>
              <w:rPr>
                <w:rFonts w:ascii="Times New Roman" w:hAnsi="Times New Roman" w:cs="Times New Roman"/>
                <w:sz w:val="18"/>
                <w:szCs w:val="18"/>
              </w:rPr>
              <w:t>,</w:t>
            </w:r>
            <w:r w:rsidRPr="00F117C8">
              <w:rPr>
                <w:rFonts w:ascii="Times New Roman" w:hAnsi="Times New Roman" w:cs="Times New Roman"/>
                <w:sz w:val="18"/>
                <w:szCs w:val="18"/>
              </w:rPr>
              <w:t>709 (84.46%)</w:t>
            </w:r>
          </w:p>
        </w:tc>
        <w:tc>
          <w:tcPr>
            <w:tcW w:w="1276" w:type="dxa"/>
            <w:vAlign w:val="center"/>
          </w:tcPr>
          <w:p w14:paraId="6FE693ED"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40.38</w:t>
            </w:r>
          </w:p>
        </w:tc>
        <w:tc>
          <w:tcPr>
            <w:tcW w:w="1134" w:type="dxa"/>
          </w:tcPr>
          <w:p w14:paraId="7BC5CE60"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98.25</w:t>
            </w:r>
          </w:p>
        </w:tc>
        <w:tc>
          <w:tcPr>
            <w:tcW w:w="1276" w:type="dxa"/>
            <w:vAlign w:val="center"/>
          </w:tcPr>
          <w:p w14:paraId="6E8B2CA3"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94.7</w:t>
            </w:r>
          </w:p>
        </w:tc>
      </w:tr>
      <w:tr w:rsidR="003E0CF8" w:rsidRPr="005D5EFC" w14:paraId="08324B2E" w14:textId="77777777" w:rsidTr="003E0CF8">
        <w:tc>
          <w:tcPr>
            <w:tcW w:w="1466" w:type="dxa"/>
            <w:vAlign w:val="center"/>
          </w:tcPr>
          <w:p w14:paraId="09C6412C"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FF-8</w:t>
            </w:r>
          </w:p>
        </w:tc>
        <w:tc>
          <w:tcPr>
            <w:tcW w:w="1653" w:type="dxa"/>
            <w:vAlign w:val="center"/>
          </w:tcPr>
          <w:p w14:paraId="15BEE6BD" w14:textId="77777777" w:rsidR="003E0CF8" w:rsidRPr="00012774"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40,129,888</w:t>
            </w:r>
          </w:p>
        </w:tc>
        <w:tc>
          <w:tcPr>
            <w:tcW w:w="1843" w:type="dxa"/>
            <w:vAlign w:val="center"/>
          </w:tcPr>
          <w:p w14:paraId="57A6AB83"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35,253,805</w:t>
            </w:r>
            <w:r>
              <w:rPr>
                <w:rFonts w:ascii="Times New Roman" w:hAnsi="Times New Roman" w:cs="Times New Roman"/>
                <w:sz w:val="18"/>
                <w:szCs w:val="18"/>
              </w:rPr>
              <w:t xml:space="preserve"> (87.85%)</w:t>
            </w:r>
          </w:p>
        </w:tc>
        <w:tc>
          <w:tcPr>
            <w:tcW w:w="2126" w:type="dxa"/>
            <w:vAlign w:val="center"/>
          </w:tcPr>
          <w:p w14:paraId="300EAC0A"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553</w:t>
            </w:r>
            <w:r>
              <w:rPr>
                <w:rFonts w:ascii="Times New Roman" w:hAnsi="Times New Roman" w:cs="Times New Roman"/>
                <w:sz w:val="18"/>
                <w:szCs w:val="18"/>
              </w:rPr>
              <w:t>,</w:t>
            </w:r>
            <w:r w:rsidRPr="00012774">
              <w:rPr>
                <w:rFonts w:ascii="Times New Roman" w:hAnsi="Times New Roman" w:cs="Times New Roman"/>
                <w:sz w:val="18"/>
                <w:szCs w:val="18"/>
              </w:rPr>
              <w:t>927 (6.36%)</w:t>
            </w:r>
          </w:p>
        </w:tc>
        <w:tc>
          <w:tcPr>
            <w:tcW w:w="2126" w:type="dxa"/>
            <w:vAlign w:val="center"/>
          </w:tcPr>
          <w:p w14:paraId="3DEAC13E"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32</w:t>
            </w:r>
            <w:r>
              <w:rPr>
                <w:rFonts w:ascii="Times New Roman" w:hAnsi="Times New Roman" w:cs="Times New Roman"/>
                <w:sz w:val="18"/>
                <w:szCs w:val="18"/>
              </w:rPr>
              <w:t>,</w:t>
            </w:r>
            <w:r w:rsidRPr="00012774">
              <w:rPr>
                <w:rFonts w:ascii="Times New Roman" w:hAnsi="Times New Roman" w:cs="Times New Roman"/>
                <w:sz w:val="18"/>
                <w:szCs w:val="18"/>
              </w:rPr>
              <w:t>699</w:t>
            </w:r>
            <w:r>
              <w:rPr>
                <w:rFonts w:ascii="Times New Roman" w:hAnsi="Times New Roman" w:cs="Times New Roman"/>
                <w:sz w:val="18"/>
                <w:szCs w:val="18"/>
              </w:rPr>
              <w:t>,</w:t>
            </w:r>
            <w:r w:rsidRPr="00012774">
              <w:rPr>
                <w:rFonts w:ascii="Times New Roman" w:hAnsi="Times New Roman" w:cs="Times New Roman"/>
                <w:sz w:val="18"/>
                <w:szCs w:val="18"/>
              </w:rPr>
              <w:t>878 (81.49%)</w:t>
            </w:r>
          </w:p>
        </w:tc>
        <w:tc>
          <w:tcPr>
            <w:tcW w:w="1276" w:type="dxa"/>
            <w:vAlign w:val="center"/>
          </w:tcPr>
          <w:p w14:paraId="7204378B"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41.07</w:t>
            </w:r>
          </w:p>
        </w:tc>
        <w:tc>
          <w:tcPr>
            <w:tcW w:w="1134" w:type="dxa"/>
          </w:tcPr>
          <w:p w14:paraId="26D3CF67"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97.79</w:t>
            </w:r>
          </w:p>
        </w:tc>
        <w:tc>
          <w:tcPr>
            <w:tcW w:w="1276" w:type="dxa"/>
            <w:vAlign w:val="center"/>
          </w:tcPr>
          <w:p w14:paraId="26C8584B"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93.78</w:t>
            </w:r>
          </w:p>
        </w:tc>
      </w:tr>
      <w:tr w:rsidR="003E0CF8" w:rsidRPr="005D5EFC" w14:paraId="6014B1F7" w14:textId="77777777" w:rsidTr="003E0CF8">
        <w:tc>
          <w:tcPr>
            <w:tcW w:w="1466" w:type="dxa"/>
            <w:vAlign w:val="center"/>
          </w:tcPr>
          <w:p w14:paraId="0C7AD7A4"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FF-9</w:t>
            </w:r>
          </w:p>
        </w:tc>
        <w:tc>
          <w:tcPr>
            <w:tcW w:w="1653" w:type="dxa"/>
            <w:vAlign w:val="center"/>
          </w:tcPr>
          <w:p w14:paraId="5FAF5D55" w14:textId="77777777" w:rsidR="003E0CF8" w:rsidRPr="00012774"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37,689,830</w:t>
            </w:r>
          </w:p>
        </w:tc>
        <w:tc>
          <w:tcPr>
            <w:tcW w:w="1843" w:type="dxa"/>
            <w:vAlign w:val="center"/>
          </w:tcPr>
          <w:p w14:paraId="659C6CE7"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32,661,179</w:t>
            </w:r>
            <w:r>
              <w:rPr>
                <w:rFonts w:ascii="Times New Roman" w:hAnsi="Times New Roman" w:cs="Times New Roman"/>
                <w:sz w:val="18"/>
                <w:szCs w:val="18"/>
              </w:rPr>
              <w:t xml:space="preserve"> (86.66%)</w:t>
            </w:r>
          </w:p>
        </w:tc>
        <w:tc>
          <w:tcPr>
            <w:tcW w:w="2126" w:type="dxa"/>
            <w:vAlign w:val="center"/>
          </w:tcPr>
          <w:p w14:paraId="3D0AD0C1"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596</w:t>
            </w:r>
            <w:r>
              <w:rPr>
                <w:rFonts w:ascii="Times New Roman" w:hAnsi="Times New Roman" w:cs="Times New Roman"/>
                <w:sz w:val="18"/>
                <w:szCs w:val="18"/>
              </w:rPr>
              <w:t>,</w:t>
            </w:r>
            <w:r w:rsidRPr="00012774">
              <w:rPr>
                <w:rFonts w:ascii="Times New Roman" w:hAnsi="Times New Roman" w:cs="Times New Roman"/>
                <w:sz w:val="18"/>
                <w:szCs w:val="18"/>
              </w:rPr>
              <w:t>003 (6.89%)</w:t>
            </w:r>
          </w:p>
        </w:tc>
        <w:tc>
          <w:tcPr>
            <w:tcW w:w="2126" w:type="dxa"/>
            <w:vAlign w:val="center"/>
          </w:tcPr>
          <w:p w14:paraId="62F75919"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30</w:t>
            </w:r>
            <w:r>
              <w:rPr>
                <w:rFonts w:ascii="Times New Roman" w:hAnsi="Times New Roman" w:cs="Times New Roman"/>
                <w:sz w:val="18"/>
                <w:szCs w:val="18"/>
              </w:rPr>
              <w:t>,</w:t>
            </w:r>
            <w:r w:rsidRPr="00012774">
              <w:rPr>
                <w:rFonts w:ascii="Times New Roman" w:hAnsi="Times New Roman" w:cs="Times New Roman"/>
                <w:sz w:val="18"/>
                <w:szCs w:val="18"/>
              </w:rPr>
              <w:t>065</w:t>
            </w:r>
            <w:r>
              <w:rPr>
                <w:rFonts w:ascii="Times New Roman" w:hAnsi="Times New Roman" w:cs="Times New Roman"/>
                <w:sz w:val="18"/>
                <w:szCs w:val="18"/>
              </w:rPr>
              <w:t>,</w:t>
            </w:r>
            <w:r w:rsidRPr="00012774">
              <w:rPr>
                <w:rFonts w:ascii="Times New Roman" w:hAnsi="Times New Roman" w:cs="Times New Roman"/>
                <w:sz w:val="18"/>
                <w:szCs w:val="18"/>
              </w:rPr>
              <w:t>176 (79.77%)</w:t>
            </w:r>
          </w:p>
        </w:tc>
        <w:tc>
          <w:tcPr>
            <w:tcW w:w="1276" w:type="dxa"/>
            <w:vAlign w:val="center"/>
          </w:tcPr>
          <w:p w14:paraId="4621FDE1"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40.91</w:t>
            </w:r>
          </w:p>
        </w:tc>
        <w:tc>
          <w:tcPr>
            <w:tcW w:w="1134" w:type="dxa"/>
          </w:tcPr>
          <w:p w14:paraId="21158CDD"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98.33</w:t>
            </w:r>
          </w:p>
        </w:tc>
        <w:tc>
          <w:tcPr>
            <w:tcW w:w="1276" w:type="dxa"/>
            <w:vAlign w:val="center"/>
          </w:tcPr>
          <w:p w14:paraId="52C9B1E2"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95.01</w:t>
            </w:r>
          </w:p>
        </w:tc>
      </w:tr>
      <w:tr w:rsidR="003E0CF8" w:rsidRPr="005D5EFC" w14:paraId="279A10E8" w14:textId="77777777" w:rsidTr="003E0CF8">
        <w:tc>
          <w:tcPr>
            <w:tcW w:w="1466" w:type="dxa"/>
            <w:vAlign w:val="center"/>
          </w:tcPr>
          <w:p w14:paraId="14FC3390"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FF-10</w:t>
            </w:r>
          </w:p>
        </w:tc>
        <w:tc>
          <w:tcPr>
            <w:tcW w:w="1653" w:type="dxa"/>
            <w:vAlign w:val="center"/>
          </w:tcPr>
          <w:p w14:paraId="2A52E532" w14:textId="77777777" w:rsidR="003E0CF8" w:rsidRPr="00012774"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39,676,588</w:t>
            </w:r>
          </w:p>
        </w:tc>
        <w:tc>
          <w:tcPr>
            <w:tcW w:w="1843" w:type="dxa"/>
            <w:vAlign w:val="center"/>
          </w:tcPr>
          <w:p w14:paraId="492F6663"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34,571,399</w:t>
            </w:r>
            <w:r>
              <w:rPr>
                <w:rFonts w:ascii="Times New Roman" w:hAnsi="Times New Roman" w:cs="Times New Roman"/>
                <w:sz w:val="18"/>
                <w:szCs w:val="18"/>
              </w:rPr>
              <w:t xml:space="preserve"> (87.13%)</w:t>
            </w:r>
          </w:p>
        </w:tc>
        <w:tc>
          <w:tcPr>
            <w:tcW w:w="2126" w:type="dxa"/>
            <w:vAlign w:val="center"/>
          </w:tcPr>
          <w:p w14:paraId="3A77B8C9"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4</w:t>
            </w:r>
            <w:r>
              <w:rPr>
                <w:rFonts w:ascii="Times New Roman" w:hAnsi="Times New Roman" w:cs="Times New Roman"/>
                <w:sz w:val="18"/>
                <w:szCs w:val="18"/>
              </w:rPr>
              <w:t>,</w:t>
            </w:r>
            <w:r w:rsidRPr="00012774">
              <w:rPr>
                <w:rFonts w:ascii="Times New Roman" w:hAnsi="Times New Roman" w:cs="Times New Roman"/>
                <w:sz w:val="18"/>
                <w:szCs w:val="18"/>
              </w:rPr>
              <w:t>710</w:t>
            </w:r>
            <w:r>
              <w:rPr>
                <w:rFonts w:ascii="Times New Roman" w:hAnsi="Times New Roman" w:cs="Times New Roman"/>
                <w:sz w:val="18"/>
                <w:szCs w:val="18"/>
              </w:rPr>
              <w:t>,</w:t>
            </w:r>
            <w:r w:rsidRPr="00012774">
              <w:rPr>
                <w:rFonts w:ascii="Times New Roman" w:hAnsi="Times New Roman" w:cs="Times New Roman"/>
                <w:sz w:val="18"/>
                <w:szCs w:val="18"/>
              </w:rPr>
              <w:t>010 (11.87%)</w:t>
            </w:r>
          </w:p>
        </w:tc>
        <w:tc>
          <w:tcPr>
            <w:tcW w:w="2126" w:type="dxa"/>
            <w:vAlign w:val="center"/>
          </w:tcPr>
          <w:p w14:paraId="1DF8C22D"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29</w:t>
            </w:r>
            <w:r>
              <w:rPr>
                <w:rFonts w:ascii="Times New Roman" w:hAnsi="Times New Roman" w:cs="Times New Roman"/>
                <w:sz w:val="18"/>
                <w:szCs w:val="18"/>
              </w:rPr>
              <w:t>,</w:t>
            </w:r>
            <w:r w:rsidRPr="00012774">
              <w:rPr>
                <w:rFonts w:ascii="Times New Roman" w:hAnsi="Times New Roman" w:cs="Times New Roman"/>
                <w:sz w:val="18"/>
                <w:szCs w:val="18"/>
              </w:rPr>
              <w:t>861</w:t>
            </w:r>
            <w:r>
              <w:rPr>
                <w:rFonts w:ascii="Times New Roman" w:hAnsi="Times New Roman" w:cs="Times New Roman"/>
                <w:sz w:val="18"/>
                <w:szCs w:val="18"/>
              </w:rPr>
              <w:t>,</w:t>
            </w:r>
            <w:r w:rsidRPr="00012774">
              <w:rPr>
                <w:rFonts w:ascii="Times New Roman" w:hAnsi="Times New Roman" w:cs="Times New Roman"/>
                <w:sz w:val="18"/>
                <w:szCs w:val="18"/>
              </w:rPr>
              <w:t>389 (75.26%)</w:t>
            </w:r>
          </w:p>
        </w:tc>
        <w:tc>
          <w:tcPr>
            <w:tcW w:w="1276" w:type="dxa"/>
            <w:vAlign w:val="center"/>
          </w:tcPr>
          <w:p w14:paraId="6B3DF2F0"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42.61</w:t>
            </w:r>
          </w:p>
        </w:tc>
        <w:tc>
          <w:tcPr>
            <w:tcW w:w="1134" w:type="dxa"/>
          </w:tcPr>
          <w:p w14:paraId="429DE30A"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97.81</w:t>
            </w:r>
          </w:p>
        </w:tc>
        <w:tc>
          <w:tcPr>
            <w:tcW w:w="1276" w:type="dxa"/>
            <w:vAlign w:val="center"/>
          </w:tcPr>
          <w:p w14:paraId="3E1BC83B"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93.88</w:t>
            </w:r>
          </w:p>
        </w:tc>
      </w:tr>
      <w:tr w:rsidR="003E0CF8" w:rsidRPr="005D5EFC" w14:paraId="76815A0E" w14:textId="77777777" w:rsidTr="003E0CF8">
        <w:tc>
          <w:tcPr>
            <w:tcW w:w="1466" w:type="dxa"/>
            <w:vAlign w:val="center"/>
          </w:tcPr>
          <w:p w14:paraId="5C875FA8"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FF-11</w:t>
            </w:r>
          </w:p>
        </w:tc>
        <w:tc>
          <w:tcPr>
            <w:tcW w:w="1653" w:type="dxa"/>
            <w:vAlign w:val="center"/>
          </w:tcPr>
          <w:p w14:paraId="506DA5E5" w14:textId="77777777" w:rsidR="003E0CF8" w:rsidRPr="00012774"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37,514,005</w:t>
            </w:r>
          </w:p>
        </w:tc>
        <w:tc>
          <w:tcPr>
            <w:tcW w:w="1843" w:type="dxa"/>
            <w:vAlign w:val="center"/>
          </w:tcPr>
          <w:p w14:paraId="19821151"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32,988,773</w:t>
            </w:r>
            <w:r>
              <w:rPr>
                <w:rFonts w:ascii="Times New Roman" w:hAnsi="Times New Roman" w:cs="Times New Roman"/>
                <w:sz w:val="18"/>
                <w:szCs w:val="18"/>
              </w:rPr>
              <w:t xml:space="preserve"> (87.94%)</w:t>
            </w:r>
          </w:p>
        </w:tc>
        <w:tc>
          <w:tcPr>
            <w:tcW w:w="2126" w:type="dxa"/>
            <w:vAlign w:val="center"/>
          </w:tcPr>
          <w:p w14:paraId="2DDF2313"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797</w:t>
            </w:r>
            <w:r>
              <w:rPr>
                <w:rFonts w:ascii="Times New Roman" w:hAnsi="Times New Roman" w:cs="Times New Roman"/>
                <w:sz w:val="18"/>
                <w:szCs w:val="18"/>
              </w:rPr>
              <w:t>,</w:t>
            </w:r>
            <w:r w:rsidRPr="00012774">
              <w:rPr>
                <w:rFonts w:ascii="Times New Roman" w:hAnsi="Times New Roman" w:cs="Times New Roman"/>
                <w:sz w:val="18"/>
                <w:szCs w:val="18"/>
              </w:rPr>
              <w:t>119 (7.46%)</w:t>
            </w:r>
          </w:p>
        </w:tc>
        <w:tc>
          <w:tcPr>
            <w:tcW w:w="2126" w:type="dxa"/>
            <w:vAlign w:val="center"/>
          </w:tcPr>
          <w:p w14:paraId="645150CA"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30</w:t>
            </w:r>
            <w:r>
              <w:rPr>
                <w:rFonts w:ascii="Times New Roman" w:hAnsi="Times New Roman" w:cs="Times New Roman"/>
                <w:sz w:val="18"/>
                <w:szCs w:val="18"/>
              </w:rPr>
              <w:t>,</w:t>
            </w:r>
            <w:r w:rsidRPr="00012774">
              <w:rPr>
                <w:rFonts w:ascii="Times New Roman" w:hAnsi="Times New Roman" w:cs="Times New Roman"/>
                <w:sz w:val="18"/>
                <w:szCs w:val="18"/>
              </w:rPr>
              <w:t>191</w:t>
            </w:r>
            <w:r>
              <w:rPr>
                <w:rFonts w:ascii="Times New Roman" w:hAnsi="Times New Roman" w:cs="Times New Roman"/>
                <w:sz w:val="18"/>
                <w:szCs w:val="18"/>
              </w:rPr>
              <w:t>,</w:t>
            </w:r>
            <w:r w:rsidRPr="00012774">
              <w:rPr>
                <w:rFonts w:ascii="Times New Roman" w:hAnsi="Times New Roman" w:cs="Times New Roman"/>
                <w:sz w:val="18"/>
                <w:szCs w:val="18"/>
              </w:rPr>
              <w:t>654 (80.48%)</w:t>
            </w:r>
          </w:p>
        </w:tc>
        <w:tc>
          <w:tcPr>
            <w:tcW w:w="1276" w:type="dxa"/>
            <w:vAlign w:val="center"/>
          </w:tcPr>
          <w:p w14:paraId="1E953AC3"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41.7</w:t>
            </w:r>
          </w:p>
        </w:tc>
        <w:tc>
          <w:tcPr>
            <w:tcW w:w="1134" w:type="dxa"/>
          </w:tcPr>
          <w:p w14:paraId="5DFC1B76"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98.24</w:t>
            </w:r>
          </w:p>
        </w:tc>
        <w:tc>
          <w:tcPr>
            <w:tcW w:w="1276" w:type="dxa"/>
            <w:vAlign w:val="center"/>
          </w:tcPr>
          <w:p w14:paraId="2BB668CB"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94.7</w:t>
            </w:r>
          </w:p>
        </w:tc>
      </w:tr>
      <w:tr w:rsidR="003E0CF8" w:rsidRPr="005D5EFC" w14:paraId="402F6145" w14:textId="77777777" w:rsidTr="003E0CF8">
        <w:tc>
          <w:tcPr>
            <w:tcW w:w="1466" w:type="dxa"/>
            <w:vAlign w:val="center"/>
          </w:tcPr>
          <w:p w14:paraId="5B68C85D"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FF-12</w:t>
            </w:r>
          </w:p>
        </w:tc>
        <w:tc>
          <w:tcPr>
            <w:tcW w:w="1653" w:type="dxa"/>
            <w:vAlign w:val="center"/>
          </w:tcPr>
          <w:p w14:paraId="5DDB8C99" w14:textId="77777777" w:rsidR="003E0CF8" w:rsidRPr="00012774"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37,349,364</w:t>
            </w:r>
          </w:p>
        </w:tc>
        <w:tc>
          <w:tcPr>
            <w:tcW w:w="1843" w:type="dxa"/>
            <w:vAlign w:val="center"/>
          </w:tcPr>
          <w:p w14:paraId="4AADAA3D"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32,457,354</w:t>
            </w:r>
            <w:r>
              <w:rPr>
                <w:rFonts w:ascii="Times New Roman" w:hAnsi="Times New Roman" w:cs="Times New Roman"/>
                <w:sz w:val="18"/>
                <w:szCs w:val="18"/>
              </w:rPr>
              <w:t xml:space="preserve"> (86.90%)</w:t>
            </w:r>
          </w:p>
        </w:tc>
        <w:tc>
          <w:tcPr>
            <w:tcW w:w="2126" w:type="dxa"/>
            <w:vAlign w:val="center"/>
          </w:tcPr>
          <w:p w14:paraId="0368CC24"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433</w:t>
            </w:r>
            <w:r>
              <w:rPr>
                <w:rFonts w:ascii="Times New Roman" w:hAnsi="Times New Roman" w:cs="Times New Roman"/>
                <w:sz w:val="18"/>
                <w:szCs w:val="18"/>
              </w:rPr>
              <w:t>,</w:t>
            </w:r>
            <w:r w:rsidRPr="00012774">
              <w:rPr>
                <w:rFonts w:ascii="Times New Roman" w:hAnsi="Times New Roman" w:cs="Times New Roman"/>
                <w:sz w:val="18"/>
                <w:szCs w:val="18"/>
              </w:rPr>
              <w:t>974 (6.52%)</w:t>
            </w:r>
          </w:p>
        </w:tc>
        <w:tc>
          <w:tcPr>
            <w:tcW w:w="2126" w:type="dxa"/>
            <w:vAlign w:val="center"/>
          </w:tcPr>
          <w:p w14:paraId="666C3CB8"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30</w:t>
            </w:r>
            <w:r>
              <w:rPr>
                <w:rFonts w:ascii="Times New Roman" w:hAnsi="Times New Roman" w:cs="Times New Roman"/>
                <w:sz w:val="18"/>
                <w:szCs w:val="18"/>
              </w:rPr>
              <w:t>,</w:t>
            </w:r>
            <w:r w:rsidRPr="00012774">
              <w:rPr>
                <w:rFonts w:ascii="Times New Roman" w:hAnsi="Times New Roman" w:cs="Times New Roman"/>
                <w:sz w:val="18"/>
                <w:szCs w:val="18"/>
              </w:rPr>
              <w:t>023</w:t>
            </w:r>
            <w:r>
              <w:rPr>
                <w:rFonts w:ascii="Times New Roman" w:hAnsi="Times New Roman" w:cs="Times New Roman"/>
                <w:sz w:val="18"/>
                <w:szCs w:val="18"/>
              </w:rPr>
              <w:t>,</w:t>
            </w:r>
            <w:r w:rsidRPr="00012774">
              <w:rPr>
                <w:rFonts w:ascii="Times New Roman" w:hAnsi="Times New Roman" w:cs="Times New Roman"/>
                <w:sz w:val="18"/>
                <w:szCs w:val="18"/>
              </w:rPr>
              <w:t>380 (80.39%)</w:t>
            </w:r>
          </w:p>
        </w:tc>
        <w:tc>
          <w:tcPr>
            <w:tcW w:w="1276" w:type="dxa"/>
            <w:vAlign w:val="center"/>
          </w:tcPr>
          <w:p w14:paraId="61624F29"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40.58</w:t>
            </w:r>
          </w:p>
        </w:tc>
        <w:tc>
          <w:tcPr>
            <w:tcW w:w="1134" w:type="dxa"/>
          </w:tcPr>
          <w:p w14:paraId="1383BC74"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97.87</w:t>
            </w:r>
          </w:p>
        </w:tc>
        <w:tc>
          <w:tcPr>
            <w:tcW w:w="1276" w:type="dxa"/>
            <w:vAlign w:val="center"/>
          </w:tcPr>
          <w:p w14:paraId="3FE1587A"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94.03</w:t>
            </w:r>
          </w:p>
        </w:tc>
      </w:tr>
      <w:tr w:rsidR="003E0CF8" w:rsidRPr="005D5EFC" w14:paraId="636C2EF8" w14:textId="77777777" w:rsidTr="003E0CF8">
        <w:tc>
          <w:tcPr>
            <w:tcW w:w="1466" w:type="dxa"/>
            <w:vAlign w:val="center"/>
          </w:tcPr>
          <w:p w14:paraId="74B35AF2"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FF-13</w:t>
            </w:r>
          </w:p>
        </w:tc>
        <w:tc>
          <w:tcPr>
            <w:tcW w:w="1653" w:type="dxa"/>
            <w:vAlign w:val="center"/>
          </w:tcPr>
          <w:p w14:paraId="1FB4EFAD" w14:textId="77777777" w:rsidR="003E0CF8" w:rsidRPr="00012774" w:rsidRDefault="003E0CF8" w:rsidP="008E54E2">
            <w:pPr>
              <w:spacing w:line="276" w:lineRule="auto"/>
              <w:jc w:val="center"/>
              <w:rPr>
                <w:rFonts w:ascii="Times New Roman" w:hAnsi="Times New Roman" w:cs="Times New Roman"/>
                <w:sz w:val="18"/>
                <w:szCs w:val="18"/>
              </w:rPr>
            </w:pPr>
            <w:r w:rsidRPr="00CE39B7">
              <w:rPr>
                <w:rFonts w:ascii="Times New Roman" w:hAnsi="Times New Roman" w:cs="Times New Roman"/>
                <w:sz w:val="18"/>
                <w:szCs w:val="18"/>
              </w:rPr>
              <w:t>40,012,910</w:t>
            </w:r>
          </w:p>
        </w:tc>
        <w:tc>
          <w:tcPr>
            <w:tcW w:w="1843" w:type="dxa"/>
            <w:vAlign w:val="center"/>
          </w:tcPr>
          <w:p w14:paraId="7B5B79C4"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35,095,271</w:t>
            </w:r>
            <w:r>
              <w:rPr>
                <w:rFonts w:ascii="Times New Roman" w:hAnsi="Times New Roman" w:cs="Times New Roman"/>
                <w:sz w:val="18"/>
                <w:szCs w:val="18"/>
              </w:rPr>
              <w:t xml:space="preserve"> (87.71%)</w:t>
            </w:r>
          </w:p>
        </w:tc>
        <w:tc>
          <w:tcPr>
            <w:tcW w:w="2126" w:type="dxa"/>
            <w:vAlign w:val="center"/>
          </w:tcPr>
          <w:p w14:paraId="7F5B3DB3"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905</w:t>
            </w:r>
            <w:r>
              <w:rPr>
                <w:rFonts w:ascii="Times New Roman" w:hAnsi="Times New Roman" w:cs="Times New Roman"/>
                <w:sz w:val="18"/>
                <w:szCs w:val="18"/>
              </w:rPr>
              <w:t>,</w:t>
            </w:r>
            <w:r w:rsidRPr="00012774">
              <w:rPr>
                <w:rFonts w:ascii="Times New Roman" w:hAnsi="Times New Roman" w:cs="Times New Roman"/>
                <w:sz w:val="18"/>
                <w:szCs w:val="18"/>
              </w:rPr>
              <w:t>036 (7.26%)</w:t>
            </w:r>
          </w:p>
        </w:tc>
        <w:tc>
          <w:tcPr>
            <w:tcW w:w="2126" w:type="dxa"/>
            <w:vAlign w:val="center"/>
          </w:tcPr>
          <w:p w14:paraId="6A5AF2A3"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32</w:t>
            </w:r>
            <w:r>
              <w:rPr>
                <w:rFonts w:ascii="Times New Roman" w:hAnsi="Times New Roman" w:cs="Times New Roman"/>
                <w:sz w:val="18"/>
                <w:szCs w:val="18"/>
              </w:rPr>
              <w:t>,</w:t>
            </w:r>
            <w:r w:rsidRPr="00012774">
              <w:rPr>
                <w:rFonts w:ascii="Times New Roman" w:hAnsi="Times New Roman" w:cs="Times New Roman"/>
                <w:sz w:val="18"/>
                <w:szCs w:val="18"/>
              </w:rPr>
              <w:t>190</w:t>
            </w:r>
            <w:r>
              <w:rPr>
                <w:rFonts w:ascii="Times New Roman" w:hAnsi="Times New Roman" w:cs="Times New Roman"/>
                <w:sz w:val="18"/>
                <w:szCs w:val="18"/>
              </w:rPr>
              <w:t>,</w:t>
            </w:r>
            <w:r w:rsidRPr="00012774">
              <w:rPr>
                <w:rFonts w:ascii="Times New Roman" w:hAnsi="Times New Roman" w:cs="Times New Roman"/>
                <w:sz w:val="18"/>
                <w:szCs w:val="18"/>
              </w:rPr>
              <w:t>235 (80.45%)</w:t>
            </w:r>
          </w:p>
        </w:tc>
        <w:tc>
          <w:tcPr>
            <w:tcW w:w="1276" w:type="dxa"/>
            <w:vAlign w:val="center"/>
          </w:tcPr>
          <w:p w14:paraId="3E1B45BC"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41.27</w:t>
            </w:r>
          </w:p>
        </w:tc>
        <w:tc>
          <w:tcPr>
            <w:tcW w:w="1134" w:type="dxa"/>
          </w:tcPr>
          <w:p w14:paraId="374F1411"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97.84</w:t>
            </w:r>
          </w:p>
        </w:tc>
        <w:tc>
          <w:tcPr>
            <w:tcW w:w="1276" w:type="dxa"/>
            <w:vAlign w:val="center"/>
          </w:tcPr>
          <w:p w14:paraId="6FC190B0"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93.93</w:t>
            </w:r>
          </w:p>
        </w:tc>
      </w:tr>
      <w:tr w:rsidR="003E0CF8" w:rsidRPr="005D5EFC" w14:paraId="5E35CEBA" w14:textId="77777777" w:rsidTr="003E0CF8">
        <w:tc>
          <w:tcPr>
            <w:tcW w:w="1466" w:type="dxa"/>
            <w:vAlign w:val="center"/>
          </w:tcPr>
          <w:p w14:paraId="4852C938"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FF-14</w:t>
            </w:r>
          </w:p>
        </w:tc>
        <w:tc>
          <w:tcPr>
            <w:tcW w:w="1653" w:type="dxa"/>
            <w:vAlign w:val="center"/>
          </w:tcPr>
          <w:p w14:paraId="2AFE3D1D" w14:textId="77777777" w:rsidR="003E0CF8" w:rsidRPr="00012774"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34,820,793</w:t>
            </w:r>
          </w:p>
        </w:tc>
        <w:tc>
          <w:tcPr>
            <w:tcW w:w="1843" w:type="dxa"/>
            <w:vAlign w:val="center"/>
          </w:tcPr>
          <w:p w14:paraId="767B5E38"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30,455,926</w:t>
            </w:r>
            <w:r>
              <w:rPr>
                <w:rFonts w:ascii="Times New Roman" w:hAnsi="Times New Roman" w:cs="Times New Roman"/>
                <w:sz w:val="18"/>
                <w:szCs w:val="18"/>
              </w:rPr>
              <w:t xml:space="preserve"> (87.46%)</w:t>
            </w:r>
          </w:p>
        </w:tc>
        <w:tc>
          <w:tcPr>
            <w:tcW w:w="2126" w:type="dxa"/>
            <w:vAlign w:val="center"/>
          </w:tcPr>
          <w:p w14:paraId="75DA7EA1"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1</w:t>
            </w:r>
            <w:r>
              <w:rPr>
                <w:rFonts w:ascii="Times New Roman" w:hAnsi="Times New Roman" w:cs="Times New Roman"/>
                <w:sz w:val="18"/>
                <w:szCs w:val="18"/>
              </w:rPr>
              <w:t>,</w:t>
            </w:r>
            <w:r w:rsidRPr="00012774">
              <w:rPr>
                <w:rFonts w:ascii="Times New Roman" w:hAnsi="Times New Roman" w:cs="Times New Roman"/>
                <w:sz w:val="18"/>
                <w:szCs w:val="18"/>
              </w:rPr>
              <w:t>890</w:t>
            </w:r>
            <w:r>
              <w:rPr>
                <w:rFonts w:ascii="Times New Roman" w:hAnsi="Times New Roman" w:cs="Times New Roman"/>
                <w:sz w:val="18"/>
                <w:szCs w:val="18"/>
              </w:rPr>
              <w:t>,</w:t>
            </w:r>
            <w:r w:rsidRPr="00012774">
              <w:rPr>
                <w:rFonts w:ascii="Times New Roman" w:hAnsi="Times New Roman" w:cs="Times New Roman"/>
                <w:sz w:val="18"/>
                <w:szCs w:val="18"/>
              </w:rPr>
              <w:t>238 (5.43%)</w:t>
            </w:r>
          </w:p>
        </w:tc>
        <w:tc>
          <w:tcPr>
            <w:tcW w:w="2126" w:type="dxa"/>
            <w:vAlign w:val="center"/>
          </w:tcPr>
          <w:p w14:paraId="5A38E318"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28</w:t>
            </w:r>
            <w:r>
              <w:rPr>
                <w:rFonts w:ascii="Times New Roman" w:hAnsi="Times New Roman" w:cs="Times New Roman"/>
                <w:sz w:val="18"/>
                <w:szCs w:val="18"/>
              </w:rPr>
              <w:t>,</w:t>
            </w:r>
            <w:r w:rsidRPr="00012774">
              <w:rPr>
                <w:rFonts w:ascii="Times New Roman" w:hAnsi="Times New Roman" w:cs="Times New Roman"/>
                <w:sz w:val="18"/>
                <w:szCs w:val="18"/>
              </w:rPr>
              <w:t>565</w:t>
            </w:r>
            <w:r>
              <w:rPr>
                <w:rFonts w:ascii="Times New Roman" w:hAnsi="Times New Roman" w:cs="Times New Roman"/>
                <w:sz w:val="18"/>
                <w:szCs w:val="18"/>
              </w:rPr>
              <w:t>,</w:t>
            </w:r>
            <w:r w:rsidRPr="00012774">
              <w:rPr>
                <w:rFonts w:ascii="Times New Roman" w:hAnsi="Times New Roman" w:cs="Times New Roman"/>
                <w:sz w:val="18"/>
                <w:szCs w:val="18"/>
              </w:rPr>
              <w:t>688 (82.04%)</w:t>
            </w:r>
          </w:p>
        </w:tc>
        <w:tc>
          <w:tcPr>
            <w:tcW w:w="1276" w:type="dxa"/>
            <w:vAlign w:val="center"/>
          </w:tcPr>
          <w:p w14:paraId="536CEC41"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40.69</w:t>
            </w:r>
          </w:p>
        </w:tc>
        <w:tc>
          <w:tcPr>
            <w:tcW w:w="1134" w:type="dxa"/>
          </w:tcPr>
          <w:p w14:paraId="14B05FF8"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98.32</w:t>
            </w:r>
          </w:p>
        </w:tc>
        <w:tc>
          <w:tcPr>
            <w:tcW w:w="1276" w:type="dxa"/>
            <w:vAlign w:val="center"/>
          </w:tcPr>
          <w:p w14:paraId="4D5E6537"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94.89</w:t>
            </w:r>
          </w:p>
        </w:tc>
      </w:tr>
      <w:tr w:rsidR="003E0CF8" w:rsidRPr="005D5EFC" w14:paraId="430A80A2" w14:textId="77777777" w:rsidTr="003E0CF8">
        <w:tc>
          <w:tcPr>
            <w:tcW w:w="1466" w:type="dxa"/>
            <w:vAlign w:val="center"/>
          </w:tcPr>
          <w:p w14:paraId="51489B06"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w:t>
            </w:r>
            <w:r w:rsidRPr="00F54D26">
              <w:rPr>
                <w:rFonts w:ascii="Times New Roman" w:hAnsi="Times New Roman" w:cs="Times New Roman"/>
                <w:sz w:val="18"/>
                <w:szCs w:val="18"/>
                <w:vertAlign w:val="superscript"/>
              </w:rPr>
              <w:t>b</w:t>
            </w:r>
            <w:r w:rsidRPr="00F54D26">
              <w:rPr>
                <w:rFonts w:ascii="Times New Roman" w:hAnsi="Times New Roman" w:cs="Times New Roman"/>
                <w:sz w:val="18"/>
                <w:szCs w:val="18"/>
              </w:rPr>
              <w:t>-1</w:t>
            </w:r>
          </w:p>
        </w:tc>
        <w:tc>
          <w:tcPr>
            <w:tcW w:w="1653" w:type="dxa"/>
            <w:vAlign w:val="center"/>
          </w:tcPr>
          <w:p w14:paraId="69700CC5" w14:textId="77777777" w:rsidR="003E0CF8" w:rsidRPr="00012774"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37,896,875</w:t>
            </w:r>
          </w:p>
        </w:tc>
        <w:tc>
          <w:tcPr>
            <w:tcW w:w="1843" w:type="dxa"/>
            <w:vAlign w:val="center"/>
          </w:tcPr>
          <w:p w14:paraId="0AA6C85F"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33,228,362</w:t>
            </w:r>
            <w:r>
              <w:rPr>
                <w:rFonts w:ascii="Times New Roman" w:hAnsi="Times New Roman" w:cs="Times New Roman"/>
                <w:sz w:val="18"/>
                <w:szCs w:val="18"/>
              </w:rPr>
              <w:t xml:space="preserve"> (87.68%)</w:t>
            </w:r>
          </w:p>
        </w:tc>
        <w:tc>
          <w:tcPr>
            <w:tcW w:w="2126" w:type="dxa"/>
            <w:vAlign w:val="center"/>
          </w:tcPr>
          <w:p w14:paraId="3B61A015"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568</w:t>
            </w:r>
            <w:r>
              <w:rPr>
                <w:rFonts w:ascii="Times New Roman" w:hAnsi="Times New Roman" w:cs="Times New Roman"/>
                <w:sz w:val="18"/>
                <w:szCs w:val="18"/>
              </w:rPr>
              <w:t>,</w:t>
            </w:r>
            <w:r w:rsidRPr="00012774">
              <w:rPr>
                <w:rFonts w:ascii="Times New Roman" w:hAnsi="Times New Roman" w:cs="Times New Roman"/>
                <w:sz w:val="18"/>
                <w:szCs w:val="18"/>
              </w:rPr>
              <w:t>129 (6.78%)</w:t>
            </w:r>
          </w:p>
        </w:tc>
        <w:tc>
          <w:tcPr>
            <w:tcW w:w="2126" w:type="dxa"/>
            <w:vAlign w:val="center"/>
          </w:tcPr>
          <w:p w14:paraId="2B47089E"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30</w:t>
            </w:r>
            <w:r>
              <w:rPr>
                <w:rFonts w:ascii="Times New Roman" w:hAnsi="Times New Roman" w:cs="Times New Roman"/>
                <w:sz w:val="18"/>
                <w:szCs w:val="18"/>
              </w:rPr>
              <w:t>,</w:t>
            </w:r>
            <w:r w:rsidRPr="00012774">
              <w:rPr>
                <w:rFonts w:ascii="Times New Roman" w:hAnsi="Times New Roman" w:cs="Times New Roman"/>
                <w:sz w:val="18"/>
                <w:szCs w:val="18"/>
              </w:rPr>
              <w:t>660</w:t>
            </w:r>
            <w:r>
              <w:rPr>
                <w:rFonts w:ascii="Times New Roman" w:hAnsi="Times New Roman" w:cs="Times New Roman"/>
                <w:sz w:val="18"/>
                <w:szCs w:val="18"/>
              </w:rPr>
              <w:t>,</w:t>
            </w:r>
            <w:r w:rsidRPr="00012774">
              <w:rPr>
                <w:rFonts w:ascii="Times New Roman" w:hAnsi="Times New Roman" w:cs="Times New Roman"/>
                <w:sz w:val="18"/>
                <w:szCs w:val="18"/>
              </w:rPr>
              <w:t>233 (80.90%)</w:t>
            </w:r>
          </w:p>
        </w:tc>
        <w:tc>
          <w:tcPr>
            <w:tcW w:w="1276" w:type="dxa"/>
            <w:vAlign w:val="center"/>
          </w:tcPr>
          <w:p w14:paraId="5F2257B5"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41.68</w:t>
            </w:r>
          </w:p>
        </w:tc>
        <w:tc>
          <w:tcPr>
            <w:tcW w:w="1134" w:type="dxa"/>
          </w:tcPr>
          <w:p w14:paraId="438BB171"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98.32</w:t>
            </w:r>
          </w:p>
        </w:tc>
        <w:tc>
          <w:tcPr>
            <w:tcW w:w="1276" w:type="dxa"/>
            <w:vAlign w:val="center"/>
          </w:tcPr>
          <w:p w14:paraId="61230B19"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94.93</w:t>
            </w:r>
          </w:p>
        </w:tc>
      </w:tr>
      <w:tr w:rsidR="003E0CF8" w:rsidRPr="005D5EFC" w14:paraId="25BFE5F1" w14:textId="77777777" w:rsidTr="003E0CF8">
        <w:tc>
          <w:tcPr>
            <w:tcW w:w="1466" w:type="dxa"/>
            <w:vAlign w:val="center"/>
          </w:tcPr>
          <w:p w14:paraId="04F5ABDC"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RES-2</w:t>
            </w:r>
          </w:p>
        </w:tc>
        <w:tc>
          <w:tcPr>
            <w:tcW w:w="1653" w:type="dxa"/>
            <w:vAlign w:val="center"/>
          </w:tcPr>
          <w:p w14:paraId="5FCEC4B4" w14:textId="77777777" w:rsidR="003E0CF8" w:rsidRPr="00012774"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39,268,935</w:t>
            </w:r>
          </w:p>
        </w:tc>
        <w:tc>
          <w:tcPr>
            <w:tcW w:w="1843" w:type="dxa"/>
            <w:vAlign w:val="center"/>
          </w:tcPr>
          <w:p w14:paraId="1A5D068F"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34,417,436</w:t>
            </w:r>
            <w:r>
              <w:rPr>
                <w:rFonts w:ascii="Times New Roman" w:hAnsi="Times New Roman" w:cs="Times New Roman"/>
                <w:sz w:val="18"/>
                <w:szCs w:val="18"/>
              </w:rPr>
              <w:t xml:space="preserve"> (87.65%)</w:t>
            </w:r>
          </w:p>
        </w:tc>
        <w:tc>
          <w:tcPr>
            <w:tcW w:w="2126" w:type="dxa"/>
            <w:vAlign w:val="center"/>
          </w:tcPr>
          <w:p w14:paraId="7DD15544"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603</w:t>
            </w:r>
            <w:r>
              <w:rPr>
                <w:rFonts w:ascii="Times New Roman" w:hAnsi="Times New Roman" w:cs="Times New Roman"/>
                <w:sz w:val="18"/>
                <w:szCs w:val="18"/>
              </w:rPr>
              <w:t>,</w:t>
            </w:r>
            <w:r w:rsidRPr="00012774">
              <w:rPr>
                <w:rFonts w:ascii="Times New Roman" w:hAnsi="Times New Roman" w:cs="Times New Roman"/>
                <w:sz w:val="18"/>
                <w:szCs w:val="18"/>
              </w:rPr>
              <w:t>227 (6.63%)</w:t>
            </w:r>
          </w:p>
        </w:tc>
        <w:tc>
          <w:tcPr>
            <w:tcW w:w="2126" w:type="dxa"/>
            <w:vAlign w:val="center"/>
          </w:tcPr>
          <w:p w14:paraId="62C1102E"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31</w:t>
            </w:r>
            <w:r>
              <w:rPr>
                <w:rFonts w:ascii="Times New Roman" w:hAnsi="Times New Roman" w:cs="Times New Roman"/>
                <w:sz w:val="18"/>
                <w:szCs w:val="18"/>
              </w:rPr>
              <w:t>,</w:t>
            </w:r>
            <w:r w:rsidRPr="00012774">
              <w:rPr>
                <w:rFonts w:ascii="Times New Roman" w:hAnsi="Times New Roman" w:cs="Times New Roman"/>
                <w:sz w:val="18"/>
                <w:szCs w:val="18"/>
              </w:rPr>
              <w:t>814</w:t>
            </w:r>
            <w:r>
              <w:rPr>
                <w:rFonts w:ascii="Times New Roman" w:hAnsi="Times New Roman" w:cs="Times New Roman"/>
                <w:sz w:val="18"/>
                <w:szCs w:val="18"/>
              </w:rPr>
              <w:t>,</w:t>
            </w:r>
            <w:r w:rsidRPr="00012774">
              <w:rPr>
                <w:rFonts w:ascii="Times New Roman" w:hAnsi="Times New Roman" w:cs="Times New Roman"/>
                <w:sz w:val="18"/>
                <w:szCs w:val="18"/>
              </w:rPr>
              <w:t>209 (81.02%)</w:t>
            </w:r>
          </w:p>
        </w:tc>
        <w:tc>
          <w:tcPr>
            <w:tcW w:w="1276" w:type="dxa"/>
            <w:vAlign w:val="center"/>
          </w:tcPr>
          <w:p w14:paraId="2396A5EE"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40.62</w:t>
            </w:r>
          </w:p>
        </w:tc>
        <w:tc>
          <w:tcPr>
            <w:tcW w:w="1134" w:type="dxa"/>
          </w:tcPr>
          <w:p w14:paraId="6568608B"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97.89</w:t>
            </w:r>
          </w:p>
        </w:tc>
        <w:tc>
          <w:tcPr>
            <w:tcW w:w="1276" w:type="dxa"/>
            <w:vAlign w:val="center"/>
          </w:tcPr>
          <w:p w14:paraId="704CA077"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94.05</w:t>
            </w:r>
          </w:p>
        </w:tc>
      </w:tr>
      <w:tr w:rsidR="003E0CF8" w:rsidRPr="005D5EFC" w14:paraId="324F3CD5" w14:textId="77777777" w:rsidTr="003E0CF8">
        <w:tc>
          <w:tcPr>
            <w:tcW w:w="1466" w:type="dxa"/>
            <w:vAlign w:val="center"/>
          </w:tcPr>
          <w:p w14:paraId="4DE50459"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RES-3</w:t>
            </w:r>
          </w:p>
        </w:tc>
        <w:tc>
          <w:tcPr>
            <w:tcW w:w="1653" w:type="dxa"/>
            <w:vAlign w:val="center"/>
          </w:tcPr>
          <w:p w14:paraId="65E4B434" w14:textId="77777777" w:rsidR="003E0CF8" w:rsidRPr="00012774"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39,564,661</w:t>
            </w:r>
          </w:p>
        </w:tc>
        <w:tc>
          <w:tcPr>
            <w:tcW w:w="1843" w:type="dxa"/>
            <w:vAlign w:val="center"/>
          </w:tcPr>
          <w:p w14:paraId="11E221FC"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35,531,414</w:t>
            </w:r>
            <w:r>
              <w:rPr>
                <w:rFonts w:ascii="Times New Roman" w:hAnsi="Times New Roman" w:cs="Times New Roman"/>
                <w:sz w:val="18"/>
                <w:szCs w:val="18"/>
              </w:rPr>
              <w:t xml:space="preserve"> (88.57%)</w:t>
            </w:r>
          </w:p>
        </w:tc>
        <w:tc>
          <w:tcPr>
            <w:tcW w:w="2126" w:type="dxa"/>
            <w:vAlign w:val="center"/>
          </w:tcPr>
          <w:p w14:paraId="2B3E7406"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4</w:t>
            </w:r>
            <w:r>
              <w:rPr>
                <w:rFonts w:ascii="Times New Roman" w:hAnsi="Times New Roman" w:cs="Times New Roman"/>
                <w:sz w:val="18"/>
                <w:szCs w:val="18"/>
              </w:rPr>
              <w:t>,</w:t>
            </w:r>
            <w:r w:rsidRPr="00012774">
              <w:rPr>
                <w:rFonts w:ascii="Times New Roman" w:hAnsi="Times New Roman" w:cs="Times New Roman"/>
                <w:sz w:val="18"/>
                <w:szCs w:val="18"/>
              </w:rPr>
              <w:t>258</w:t>
            </w:r>
            <w:r>
              <w:rPr>
                <w:rFonts w:ascii="Times New Roman" w:hAnsi="Times New Roman" w:cs="Times New Roman"/>
                <w:sz w:val="18"/>
                <w:szCs w:val="18"/>
              </w:rPr>
              <w:t>,</w:t>
            </w:r>
            <w:r w:rsidRPr="00012774">
              <w:rPr>
                <w:rFonts w:ascii="Times New Roman" w:hAnsi="Times New Roman" w:cs="Times New Roman"/>
                <w:sz w:val="18"/>
                <w:szCs w:val="18"/>
              </w:rPr>
              <w:t>666 (10.62%)</w:t>
            </w:r>
          </w:p>
        </w:tc>
        <w:tc>
          <w:tcPr>
            <w:tcW w:w="2126" w:type="dxa"/>
            <w:vAlign w:val="center"/>
          </w:tcPr>
          <w:p w14:paraId="15F5DBDB"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31</w:t>
            </w:r>
            <w:r>
              <w:rPr>
                <w:rFonts w:ascii="Times New Roman" w:hAnsi="Times New Roman" w:cs="Times New Roman"/>
                <w:sz w:val="18"/>
                <w:szCs w:val="18"/>
              </w:rPr>
              <w:t>,</w:t>
            </w:r>
            <w:r w:rsidRPr="00012774">
              <w:rPr>
                <w:rFonts w:ascii="Times New Roman" w:hAnsi="Times New Roman" w:cs="Times New Roman"/>
                <w:sz w:val="18"/>
                <w:szCs w:val="18"/>
              </w:rPr>
              <w:t>272</w:t>
            </w:r>
            <w:r>
              <w:rPr>
                <w:rFonts w:ascii="Times New Roman" w:hAnsi="Times New Roman" w:cs="Times New Roman"/>
                <w:sz w:val="18"/>
                <w:szCs w:val="18"/>
              </w:rPr>
              <w:t>,</w:t>
            </w:r>
            <w:r w:rsidRPr="00012774">
              <w:rPr>
                <w:rFonts w:ascii="Times New Roman" w:hAnsi="Times New Roman" w:cs="Times New Roman"/>
                <w:sz w:val="18"/>
                <w:szCs w:val="18"/>
              </w:rPr>
              <w:t>748 (77.96%)</w:t>
            </w:r>
          </w:p>
        </w:tc>
        <w:tc>
          <w:tcPr>
            <w:tcW w:w="1276" w:type="dxa"/>
            <w:vAlign w:val="center"/>
          </w:tcPr>
          <w:p w14:paraId="14001396"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42.55</w:t>
            </w:r>
          </w:p>
        </w:tc>
        <w:tc>
          <w:tcPr>
            <w:tcW w:w="1134" w:type="dxa"/>
          </w:tcPr>
          <w:p w14:paraId="61FC2FB7"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97.17</w:t>
            </w:r>
          </w:p>
        </w:tc>
        <w:tc>
          <w:tcPr>
            <w:tcW w:w="1276" w:type="dxa"/>
            <w:vAlign w:val="center"/>
          </w:tcPr>
          <w:p w14:paraId="22BF7199"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92.66</w:t>
            </w:r>
          </w:p>
        </w:tc>
      </w:tr>
      <w:tr w:rsidR="003E0CF8" w:rsidRPr="005D5EFC" w14:paraId="69F9C744" w14:textId="77777777" w:rsidTr="003E0CF8">
        <w:tc>
          <w:tcPr>
            <w:tcW w:w="1466" w:type="dxa"/>
            <w:vAlign w:val="center"/>
          </w:tcPr>
          <w:p w14:paraId="24DD8BE6"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RES-4</w:t>
            </w:r>
          </w:p>
        </w:tc>
        <w:tc>
          <w:tcPr>
            <w:tcW w:w="1653" w:type="dxa"/>
            <w:vAlign w:val="center"/>
          </w:tcPr>
          <w:p w14:paraId="624CCC32"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39,697,610</w:t>
            </w:r>
          </w:p>
        </w:tc>
        <w:tc>
          <w:tcPr>
            <w:tcW w:w="1843" w:type="dxa"/>
            <w:vAlign w:val="center"/>
          </w:tcPr>
          <w:p w14:paraId="37428B9B"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34,911,596</w:t>
            </w:r>
            <w:r>
              <w:rPr>
                <w:rFonts w:ascii="Times New Roman" w:hAnsi="Times New Roman" w:cs="Times New Roman"/>
                <w:sz w:val="18"/>
                <w:szCs w:val="18"/>
              </w:rPr>
              <w:t xml:space="preserve"> (87.94%)</w:t>
            </w:r>
          </w:p>
        </w:tc>
        <w:tc>
          <w:tcPr>
            <w:tcW w:w="2126" w:type="dxa"/>
            <w:vAlign w:val="center"/>
          </w:tcPr>
          <w:p w14:paraId="0EF2934D"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2</w:t>
            </w:r>
            <w:r>
              <w:rPr>
                <w:rFonts w:ascii="Times New Roman" w:hAnsi="Times New Roman" w:cs="Times New Roman"/>
                <w:sz w:val="18"/>
                <w:szCs w:val="18"/>
              </w:rPr>
              <w:t>,</w:t>
            </w:r>
            <w:r w:rsidRPr="00012774">
              <w:rPr>
                <w:rFonts w:ascii="Times New Roman" w:hAnsi="Times New Roman" w:cs="Times New Roman"/>
                <w:sz w:val="18"/>
                <w:szCs w:val="18"/>
              </w:rPr>
              <w:t>606</w:t>
            </w:r>
            <w:r>
              <w:rPr>
                <w:rFonts w:ascii="Times New Roman" w:hAnsi="Times New Roman" w:cs="Times New Roman"/>
                <w:sz w:val="18"/>
                <w:szCs w:val="18"/>
              </w:rPr>
              <w:t>,</w:t>
            </w:r>
            <w:r w:rsidRPr="00012774">
              <w:rPr>
                <w:rFonts w:ascii="Times New Roman" w:hAnsi="Times New Roman" w:cs="Times New Roman"/>
                <w:sz w:val="18"/>
                <w:szCs w:val="18"/>
              </w:rPr>
              <w:t>441 (6.57%)</w:t>
            </w:r>
          </w:p>
        </w:tc>
        <w:tc>
          <w:tcPr>
            <w:tcW w:w="2126" w:type="dxa"/>
            <w:vAlign w:val="center"/>
          </w:tcPr>
          <w:p w14:paraId="0B09AA39" w14:textId="77777777" w:rsidR="003E0CF8" w:rsidRPr="00F54D26" w:rsidRDefault="003E0CF8" w:rsidP="008E54E2">
            <w:pPr>
              <w:spacing w:line="276" w:lineRule="auto"/>
              <w:jc w:val="center"/>
              <w:rPr>
                <w:rFonts w:ascii="Times New Roman" w:hAnsi="Times New Roman" w:cs="Times New Roman"/>
                <w:sz w:val="18"/>
                <w:szCs w:val="18"/>
              </w:rPr>
            </w:pPr>
            <w:r w:rsidRPr="00012774">
              <w:rPr>
                <w:rFonts w:ascii="Times New Roman" w:hAnsi="Times New Roman" w:cs="Times New Roman"/>
                <w:sz w:val="18"/>
                <w:szCs w:val="18"/>
              </w:rPr>
              <w:t>32</w:t>
            </w:r>
            <w:r>
              <w:rPr>
                <w:rFonts w:ascii="Times New Roman" w:hAnsi="Times New Roman" w:cs="Times New Roman"/>
                <w:sz w:val="18"/>
                <w:szCs w:val="18"/>
              </w:rPr>
              <w:t>,</w:t>
            </w:r>
            <w:r w:rsidRPr="00012774">
              <w:rPr>
                <w:rFonts w:ascii="Times New Roman" w:hAnsi="Times New Roman" w:cs="Times New Roman"/>
                <w:sz w:val="18"/>
                <w:szCs w:val="18"/>
              </w:rPr>
              <w:t>305</w:t>
            </w:r>
            <w:r>
              <w:rPr>
                <w:rFonts w:ascii="Times New Roman" w:hAnsi="Times New Roman" w:cs="Times New Roman"/>
                <w:sz w:val="18"/>
                <w:szCs w:val="18"/>
              </w:rPr>
              <w:t>,</w:t>
            </w:r>
            <w:r w:rsidRPr="00012774">
              <w:rPr>
                <w:rFonts w:ascii="Times New Roman" w:hAnsi="Times New Roman" w:cs="Times New Roman"/>
                <w:sz w:val="18"/>
                <w:szCs w:val="18"/>
              </w:rPr>
              <w:t>155 (81.38%)</w:t>
            </w:r>
          </w:p>
        </w:tc>
        <w:tc>
          <w:tcPr>
            <w:tcW w:w="1276" w:type="dxa"/>
            <w:vAlign w:val="center"/>
          </w:tcPr>
          <w:p w14:paraId="0CD3F77F"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41.68</w:t>
            </w:r>
          </w:p>
        </w:tc>
        <w:tc>
          <w:tcPr>
            <w:tcW w:w="1134" w:type="dxa"/>
          </w:tcPr>
          <w:p w14:paraId="3ACA6BC0"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98.28</w:t>
            </w:r>
          </w:p>
        </w:tc>
        <w:tc>
          <w:tcPr>
            <w:tcW w:w="1276" w:type="dxa"/>
            <w:vAlign w:val="center"/>
          </w:tcPr>
          <w:p w14:paraId="02946977"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94.79</w:t>
            </w:r>
          </w:p>
        </w:tc>
      </w:tr>
      <w:tr w:rsidR="003E0CF8" w:rsidRPr="005D5EFC" w14:paraId="08F66DDF" w14:textId="77777777" w:rsidTr="003E0CF8">
        <w:tc>
          <w:tcPr>
            <w:tcW w:w="1466" w:type="dxa"/>
            <w:vAlign w:val="center"/>
          </w:tcPr>
          <w:p w14:paraId="2E5E6A60"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RES-5</w:t>
            </w:r>
          </w:p>
        </w:tc>
        <w:tc>
          <w:tcPr>
            <w:tcW w:w="1653" w:type="dxa"/>
            <w:vAlign w:val="center"/>
          </w:tcPr>
          <w:p w14:paraId="7723A336"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40,115,725</w:t>
            </w:r>
          </w:p>
        </w:tc>
        <w:tc>
          <w:tcPr>
            <w:tcW w:w="1843" w:type="dxa"/>
            <w:vAlign w:val="center"/>
          </w:tcPr>
          <w:p w14:paraId="2D39539E"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34,945,893</w:t>
            </w:r>
            <w:r>
              <w:rPr>
                <w:rFonts w:ascii="Times New Roman" w:hAnsi="Times New Roman" w:cs="Times New Roman"/>
                <w:sz w:val="18"/>
                <w:szCs w:val="18"/>
              </w:rPr>
              <w:t xml:space="preserve"> (88.33%)</w:t>
            </w:r>
          </w:p>
        </w:tc>
        <w:tc>
          <w:tcPr>
            <w:tcW w:w="2126" w:type="dxa"/>
            <w:vAlign w:val="center"/>
          </w:tcPr>
          <w:p w14:paraId="0B4997C3"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w:t>
            </w:r>
            <w:r>
              <w:rPr>
                <w:rFonts w:ascii="Times New Roman" w:hAnsi="Times New Roman" w:cs="Times New Roman"/>
                <w:sz w:val="18"/>
                <w:szCs w:val="18"/>
              </w:rPr>
              <w:t>,</w:t>
            </w:r>
            <w:r w:rsidRPr="00BB58FF">
              <w:rPr>
                <w:rFonts w:ascii="Times New Roman" w:hAnsi="Times New Roman" w:cs="Times New Roman"/>
                <w:sz w:val="18"/>
                <w:szCs w:val="18"/>
              </w:rPr>
              <w:t>386</w:t>
            </w:r>
            <w:r>
              <w:rPr>
                <w:rFonts w:ascii="Times New Roman" w:hAnsi="Times New Roman" w:cs="Times New Roman"/>
                <w:sz w:val="18"/>
                <w:szCs w:val="18"/>
              </w:rPr>
              <w:t>,</w:t>
            </w:r>
            <w:r w:rsidRPr="00BB58FF">
              <w:rPr>
                <w:rFonts w:ascii="Times New Roman" w:hAnsi="Times New Roman" w:cs="Times New Roman"/>
                <w:sz w:val="18"/>
                <w:szCs w:val="18"/>
              </w:rPr>
              <w:t>340 (8.56%)</w:t>
            </w:r>
          </w:p>
        </w:tc>
        <w:tc>
          <w:tcPr>
            <w:tcW w:w="2126" w:type="dxa"/>
            <w:vAlign w:val="center"/>
          </w:tcPr>
          <w:p w14:paraId="214FD2A2"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31</w:t>
            </w:r>
            <w:r>
              <w:rPr>
                <w:rFonts w:ascii="Times New Roman" w:hAnsi="Times New Roman" w:cs="Times New Roman"/>
                <w:sz w:val="18"/>
                <w:szCs w:val="18"/>
              </w:rPr>
              <w:t>,</w:t>
            </w:r>
            <w:r w:rsidRPr="00BB58FF">
              <w:rPr>
                <w:rFonts w:ascii="Times New Roman" w:hAnsi="Times New Roman" w:cs="Times New Roman"/>
                <w:sz w:val="18"/>
                <w:szCs w:val="18"/>
              </w:rPr>
              <w:t>559</w:t>
            </w:r>
            <w:r>
              <w:rPr>
                <w:rFonts w:ascii="Times New Roman" w:hAnsi="Times New Roman" w:cs="Times New Roman"/>
                <w:sz w:val="18"/>
                <w:szCs w:val="18"/>
              </w:rPr>
              <w:t>,</w:t>
            </w:r>
            <w:r w:rsidRPr="00BB58FF">
              <w:rPr>
                <w:rFonts w:ascii="Times New Roman" w:hAnsi="Times New Roman" w:cs="Times New Roman"/>
                <w:sz w:val="18"/>
                <w:szCs w:val="18"/>
              </w:rPr>
              <w:t>553 (79.77%)</w:t>
            </w:r>
          </w:p>
        </w:tc>
        <w:tc>
          <w:tcPr>
            <w:tcW w:w="1276" w:type="dxa"/>
            <w:vAlign w:val="center"/>
          </w:tcPr>
          <w:p w14:paraId="0E504C93"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43.62</w:t>
            </w:r>
          </w:p>
        </w:tc>
        <w:tc>
          <w:tcPr>
            <w:tcW w:w="1134" w:type="dxa"/>
          </w:tcPr>
          <w:p w14:paraId="39964DF6"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97.25</w:t>
            </w:r>
          </w:p>
        </w:tc>
        <w:tc>
          <w:tcPr>
            <w:tcW w:w="1276" w:type="dxa"/>
            <w:vAlign w:val="center"/>
          </w:tcPr>
          <w:p w14:paraId="5639B6CD"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92.9</w:t>
            </w:r>
          </w:p>
        </w:tc>
      </w:tr>
      <w:tr w:rsidR="003E0CF8" w:rsidRPr="005D5EFC" w14:paraId="7E5BA144" w14:textId="77777777" w:rsidTr="003E0CF8">
        <w:tc>
          <w:tcPr>
            <w:tcW w:w="1466" w:type="dxa"/>
            <w:vAlign w:val="center"/>
          </w:tcPr>
          <w:p w14:paraId="70E1A68D"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w:t>
            </w:r>
            <w:r>
              <w:rPr>
                <w:rFonts w:ascii="Times New Roman" w:hAnsi="Times New Roman" w:cs="Times New Roman"/>
                <w:sz w:val="18"/>
                <w:szCs w:val="18"/>
              </w:rPr>
              <w:t>6</w:t>
            </w:r>
          </w:p>
        </w:tc>
        <w:tc>
          <w:tcPr>
            <w:tcW w:w="1653" w:type="dxa"/>
            <w:vAlign w:val="center"/>
          </w:tcPr>
          <w:p w14:paraId="1BBF6550"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37,825,149</w:t>
            </w:r>
          </w:p>
        </w:tc>
        <w:tc>
          <w:tcPr>
            <w:tcW w:w="1843" w:type="dxa"/>
            <w:vAlign w:val="center"/>
          </w:tcPr>
          <w:p w14:paraId="189E6BBB"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33,101,495</w:t>
            </w:r>
            <w:r>
              <w:rPr>
                <w:rFonts w:ascii="Times New Roman" w:hAnsi="Times New Roman" w:cs="Times New Roman"/>
                <w:sz w:val="18"/>
                <w:szCs w:val="18"/>
              </w:rPr>
              <w:t xml:space="preserve"> (87.51)</w:t>
            </w:r>
          </w:p>
        </w:tc>
        <w:tc>
          <w:tcPr>
            <w:tcW w:w="2126" w:type="dxa"/>
            <w:vAlign w:val="center"/>
          </w:tcPr>
          <w:p w14:paraId="1097AB38"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723</w:t>
            </w:r>
            <w:r>
              <w:rPr>
                <w:rFonts w:ascii="Times New Roman" w:hAnsi="Times New Roman" w:cs="Times New Roman"/>
                <w:sz w:val="18"/>
                <w:szCs w:val="18"/>
              </w:rPr>
              <w:t>,</w:t>
            </w:r>
            <w:r w:rsidRPr="00BB58FF">
              <w:rPr>
                <w:rFonts w:ascii="Times New Roman" w:hAnsi="Times New Roman" w:cs="Times New Roman"/>
                <w:sz w:val="18"/>
                <w:szCs w:val="18"/>
              </w:rPr>
              <w:t>633 (7.20%)</w:t>
            </w:r>
          </w:p>
        </w:tc>
        <w:tc>
          <w:tcPr>
            <w:tcW w:w="2126" w:type="dxa"/>
            <w:vAlign w:val="center"/>
          </w:tcPr>
          <w:p w14:paraId="2590455C"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30</w:t>
            </w:r>
            <w:r>
              <w:rPr>
                <w:rFonts w:ascii="Times New Roman" w:hAnsi="Times New Roman" w:cs="Times New Roman"/>
                <w:sz w:val="18"/>
                <w:szCs w:val="18"/>
              </w:rPr>
              <w:t>,</w:t>
            </w:r>
            <w:r w:rsidRPr="00BB58FF">
              <w:rPr>
                <w:rFonts w:ascii="Times New Roman" w:hAnsi="Times New Roman" w:cs="Times New Roman"/>
                <w:sz w:val="18"/>
                <w:szCs w:val="18"/>
              </w:rPr>
              <w:t>377</w:t>
            </w:r>
            <w:r>
              <w:rPr>
                <w:rFonts w:ascii="Times New Roman" w:hAnsi="Times New Roman" w:cs="Times New Roman"/>
                <w:sz w:val="18"/>
                <w:szCs w:val="18"/>
              </w:rPr>
              <w:t>,</w:t>
            </w:r>
            <w:r w:rsidRPr="00BB58FF">
              <w:rPr>
                <w:rFonts w:ascii="Times New Roman" w:hAnsi="Times New Roman" w:cs="Times New Roman"/>
                <w:sz w:val="18"/>
                <w:szCs w:val="18"/>
              </w:rPr>
              <w:t>862 (80.31%)</w:t>
            </w:r>
          </w:p>
        </w:tc>
        <w:tc>
          <w:tcPr>
            <w:tcW w:w="1276" w:type="dxa"/>
            <w:vAlign w:val="center"/>
          </w:tcPr>
          <w:p w14:paraId="2AC18EE0"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41.11</w:t>
            </w:r>
          </w:p>
        </w:tc>
        <w:tc>
          <w:tcPr>
            <w:tcW w:w="1134" w:type="dxa"/>
          </w:tcPr>
          <w:p w14:paraId="5E92E08B"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98.31</w:t>
            </w:r>
          </w:p>
        </w:tc>
        <w:tc>
          <w:tcPr>
            <w:tcW w:w="1276" w:type="dxa"/>
            <w:vAlign w:val="center"/>
          </w:tcPr>
          <w:p w14:paraId="43BD250A"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94.88</w:t>
            </w:r>
          </w:p>
        </w:tc>
      </w:tr>
      <w:tr w:rsidR="003E0CF8" w:rsidRPr="005D5EFC" w14:paraId="741B5114" w14:textId="77777777" w:rsidTr="003E0CF8">
        <w:tc>
          <w:tcPr>
            <w:tcW w:w="1466" w:type="dxa"/>
            <w:vAlign w:val="center"/>
          </w:tcPr>
          <w:p w14:paraId="1C46A0B8"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RES-7</w:t>
            </w:r>
          </w:p>
        </w:tc>
        <w:tc>
          <w:tcPr>
            <w:tcW w:w="1653" w:type="dxa"/>
            <w:vAlign w:val="center"/>
          </w:tcPr>
          <w:p w14:paraId="5C9085CA"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40,758,535</w:t>
            </w:r>
          </w:p>
        </w:tc>
        <w:tc>
          <w:tcPr>
            <w:tcW w:w="1843" w:type="dxa"/>
            <w:vAlign w:val="center"/>
          </w:tcPr>
          <w:p w14:paraId="2F697325"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35,327,204</w:t>
            </w:r>
            <w:r>
              <w:rPr>
                <w:rFonts w:ascii="Times New Roman" w:hAnsi="Times New Roman" w:cs="Times New Roman"/>
                <w:sz w:val="18"/>
                <w:szCs w:val="18"/>
              </w:rPr>
              <w:t xml:space="preserve"> (86.67%)</w:t>
            </w:r>
          </w:p>
        </w:tc>
        <w:tc>
          <w:tcPr>
            <w:tcW w:w="2126" w:type="dxa"/>
            <w:vAlign w:val="center"/>
          </w:tcPr>
          <w:p w14:paraId="7B732755"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558</w:t>
            </w:r>
            <w:r>
              <w:rPr>
                <w:rFonts w:ascii="Times New Roman" w:hAnsi="Times New Roman" w:cs="Times New Roman"/>
                <w:sz w:val="18"/>
                <w:szCs w:val="18"/>
              </w:rPr>
              <w:t>,</w:t>
            </w:r>
            <w:r w:rsidRPr="00BB58FF">
              <w:rPr>
                <w:rFonts w:ascii="Times New Roman" w:hAnsi="Times New Roman" w:cs="Times New Roman"/>
                <w:sz w:val="18"/>
                <w:szCs w:val="18"/>
              </w:rPr>
              <w:t>658 (6.28%)</w:t>
            </w:r>
          </w:p>
        </w:tc>
        <w:tc>
          <w:tcPr>
            <w:tcW w:w="2126" w:type="dxa"/>
            <w:vAlign w:val="center"/>
          </w:tcPr>
          <w:p w14:paraId="0BB8E05E"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32</w:t>
            </w:r>
            <w:r>
              <w:rPr>
                <w:rFonts w:ascii="Times New Roman" w:hAnsi="Times New Roman" w:cs="Times New Roman"/>
                <w:sz w:val="18"/>
                <w:szCs w:val="18"/>
              </w:rPr>
              <w:t>,</w:t>
            </w:r>
            <w:r w:rsidRPr="00BB58FF">
              <w:rPr>
                <w:rFonts w:ascii="Times New Roman" w:hAnsi="Times New Roman" w:cs="Times New Roman"/>
                <w:sz w:val="18"/>
                <w:szCs w:val="18"/>
              </w:rPr>
              <w:t>768</w:t>
            </w:r>
            <w:r>
              <w:rPr>
                <w:rFonts w:ascii="Times New Roman" w:hAnsi="Times New Roman" w:cs="Times New Roman"/>
                <w:sz w:val="18"/>
                <w:szCs w:val="18"/>
              </w:rPr>
              <w:t>,</w:t>
            </w:r>
            <w:r w:rsidRPr="00BB58FF">
              <w:rPr>
                <w:rFonts w:ascii="Times New Roman" w:hAnsi="Times New Roman" w:cs="Times New Roman"/>
                <w:sz w:val="18"/>
                <w:szCs w:val="18"/>
              </w:rPr>
              <w:t>546 (80.40%)</w:t>
            </w:r>
          </w:p>
        </w:tc>
        <w:tc>
          <w:tcPr>
            <w:tcW w:w="1276" w:type="dxa"/>
            <w:vAlign w:val="center"/>
          </w:tcPr>
          <w:p w14:paraId="4E842C9F"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40.91</w:t>
            </w:r>
          </w:p>
        </w:tc>
        <w:tc>
          <w:tcPr>
            <w:tcW w:w="1134" w:type="dxa"/>
          </w:tcPr>
          <w:p w14:paraId="3FB0ABA0"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97.93</w:t>
            </w:r>
          </w:p>
        </w:tc>
        <w:tc>
          <w:tcPr>
            <w:tcW w:w="1276" w:type="dxa"/>
            <w:vAlign w:val="center"/>
          </w:tcPr>
          <w:p w14:paraId="77B4E71F"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94.18</w:t>
            </w:r>
          </w:p>
        </w:tc>
      </w:tr>
      <w:tr w:rsidR="003E0CF8" w:rsidRPr="005D5EFC" w14:paraId="22E9571A" w14:textId="77777777" w:rsidTr="003E0CF8">
        <w:tc>
          <w:tcPr>
            <w:tcW w:w="1466" w:type="dxa"/>
            <w:vAlign w:val="center"/>
          </w:tcPr>
          <w:p w14:paraId="57027276"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RES-8</w:t>
            </w:r>
          </w:p>
        </w:tc>
        <w:tc>
          <w:tcPr>
            <w:tcW w:w="1653" w:type="dxa"/>
            <w:vAlign w:val="center"/>
          </w:tcPr>
          <w:p w14:paraId="13EDFEFF"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40,783,202</w:t>
            </w:r>
          </w:p>
        </w:tc>
        <w:tc>
          <w:tcPr>
            <w:tcW w:w="1843" w:type="dxa"/>
            <w:vAlign w:val="center"/>
          </w:tcPr>
          <w:p w14:paraId="2C5C4638"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35,706,390</w:t>
            </w:r>
            <w:r>
              <w:rPr>
                <w:rFonts w:ascii="Times New Roman" w:hAnsi="Times New Roman" w:cs="Times New Roman"/>
                <w:sz w:val="18"/>
                <w:szCs w:val="18"/>
              </w:rPr>
              <w:t xml:space="preserve"> (87.55%)</w:t>
            </w:r>
          </w:p>
        </w:tc>
        <w:tc>
          <w:tcPr>
            <w:tcW w:w="2126" w:type="dxa"/>
            <w:vAlign w:val="center"/>
          </w:tcPr>
          <w:p w14:paraId="6AFE940E"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679</w:t>
            </w:r>
            <w:r>
              <w:rPr>
                <w:rFonts w:ascii="Times New Roman" w:hAnsi="Times New Roman" w:cs="Times New Roman"/>
                <w:sz w:val="18"/>
                <w:szCs w:val="18"/>
              </w:rPr>
              <w:t>,</w:t>
            </w:r>
            <w:r w:rsidRPr="00BB58FF">
              <w:rPr>
                <w:rFonts w:ascii="Times New Roman" w:hAnsi="Times New Roman" w:cs="Times New Roman"/>
                <w:sz w:val="18"/>
                <w:szCs w:val="18"/>
              </w:rPr>
              <w:t>283 (6.57%)</w:t>
            </w:r>
          </w:p>
        </w:tc>
        <w:tc>
          <w:tcPr>
            <w:tcW w:w="2126" w:type="dxa"/>
            <w:vAlign w:val="center"/>
          </w:tcPr>
          <w:p w14:paraId="4382C264"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33</w:t>
            </w:r>
            <w:r>
              <w:rPr>
                <w:rFonts w:ascii="Times New Roman" w:hAnsi="Times New Roman" w:cs="Times New Roman"/>
                <w:sz w:val="18"/>
                <w:szCs w:val="18"/>
              </w:rPr>
              <w:t>,</w:t>
            </w:r>
            <w:r w:rsidRPr="00BB58FF">
              <w:rPr>
                <w:rFonts w:ascii="Times New Roman" w:hAnsi="Times New Roman" w:cs="Times New Roman"/>
                <w:sz w:val="18"/>
                <w:szCs w:val="18"/>
              </w:rPr>
              <w:t>027</w:t>
            </w:r>
            <w:r>
              <w:rPr>
                <w:rFonts w:ascii="Times New Roman" w:hAnsi="Times New Roman" w:cs="Times New Roman"/>
                <w:sz w:val="18"/>
                <w:szCs w:val="18"/>
              </w:rPr>
              <w:t>,</w:t>
            </w:r>
            <w:r w:rsidRPr="00BB58FF">
              <w:rPr>
                <w:rFonts w:ascii="Times New Roman" w:hAnsi="Times New Roman" w:cs="Times New Roman"/>
                <w:sz w:val="18"/>
                <w:szCs w:val="18"/>
              </w:rPr>
              <w:t>107 (80.98%)</w:t>
            </w:r>
          </w:p>
        </w:tc>
        <w:tc>
          <w:tcPr>
            <w:tcW w:w="1276" w:type="dxa"/>
            <w:vAlign w:val="center"/>
          </w:tcPr>
          <w:p w14:paraId="0A683FFC"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40.93</w:t>
            </w:r>
          </w:p>
        </w:tc>
        <w:tc>
          <w:tcPr>
            <w:tcW w:w="1134" w:type="dxa"/>
          </w:tcPr>
          <w:p w14:paraId="5C6B6F3A"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97.87</w:t>
            </w:r>
          </w:p>
        </w:tc>
        <w:tc>
          <w:tcPr>
            <w:tcW w:w="1276" w:type="dxa"/>
            <w:vAlign w:val="center"/>
          </w:tcPr>
          <w:p w14:paraId="2096E541"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93.97</w:t>
            </w:r>
          </w:p>
        </w:tc>
      </w:tr>
      <w:tr w:rsidR="003E0CF8" w:rsidRPr="005D5EFC" w14:paraId="15AE0B78" w14:textId="77777777" w:rsidTr="003E0CF8">
        <w:tc>
          <w:tcPr>
            <w:tcW w:w="1466" w:type="dxa"/>
            <w:vAlign w:val="center"/>
          </w:tcPr>
          <w:p w14:paraId="6CBF4D05"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RES-9</w:t>
            </w:r>
          </w:p>
        </w:tc>
        <w:tc>
          <w:tcPr>
            <w:tcW w:w="1653" w:type="dxa"/>
            <w:vAlign w:val="center"/>
          </w:tcPr>
          <w:p w14:paraId="01FAAB16"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35,768,247</w:t>
            </w:r>
          </w:p>
        </w:tc>
        <w:tc>
          <w:tcPr>
            <w:tcW w:w="1843" w:type="dxa"/>
            <w:vAlign w:val="center"/>
          </w:tcPr>
          <w:p w14:paraId="08821E9F"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31,210,228</w:t>
            </w:r>
            <w:r>
              <w:rPr>
                <w:rFonts w:ascii="Times New Roman" w:hAnsi="Times New Roman" w:cs="Times New Roman"/>
                <w:sz w:val="18"/>
                <w:szCs w:val="18"/>
              </w:rPr>
              <w:t xml:space="preserve"> (87.26%)</w:t>
            </w:r>
          </w:p>
        </w:tc>
        <w:tc>
          <w:tcPr>
            <w:tcW w:w="2126" w:type="dxa"/>
            <w:vAlign w:val="center"/>
          </w:tcPr>
          <w:p w14:paraId="02DD7303"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656</w:t>
            </w:r>
            <w:r>
              <w:rPr>
                <w:rFonts w:ascii="Times New Roman" w:hAnsi="Times New Roman" w:cs="Times New Roman"/>
                <w:sz w:val="18"/>
                <w:szCs w:val="18"/>
              </w:rPr>
              <w:t>,</w:t>
            </w:r>
            <w:r w:rsidRPr="00BB58FF">
              <w:rPr>
                <w:rFonts w:ascii="Times New Roman" w:hAnsi="Times New Roman" w:cs="Times New Roman"/>
                <w:sz w:val="18"/>
                <w:szCs w:val="18"/>
              </w:rPr>
              <w:t>933 (7.43%)</w:t>
            </w:r>
          </w:p>
        </w:tc>
        <w:tc>
          <w:tcPr>
            <w:tcW w:w="2126" w:type="dxa"/>
            <w:vAlign w:val="center"/>
          </w:tcPr>
          <w:p w14:paraId="0491FBDF"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28</w:t>
            </w:r>
            <w:r>
              <w:rPr>
                <w:rFonts w:ascii="Times New Roman" w:hAnsi="Times New Roman" w:cs="Times New Roman"/>
                <w:sz w:val="18"/>
                <w:szCs w:val="18"/>
              </w:rPr>
              <w:t>,</w:t>
            </w:r>
            <w:r w:rsidRPr="00BB58FF">
              <w:rPr>
                <w:rFonts w:ascii="Times New Roman" w:hAnsi="Times New Roman" w:cs="Times New Roman"/>
                <w:sz w:val="18"/>
                <w:szCs w:val="18"/>
              </w:rPr>
              <w:t>553</w:t>
            </w:r>
            <w:r>
              <w:rPr>
                <w:rFonts w:ascii="Times New Roman" w:hAnsi="Times New Roman" w:cs="Times New Roman"/>
                <w:sz w:val="18"/>
                <w:szCs w:val="18"/>
              </w:rPr>
              <w:t>,</w:t>
            </w:r>
            <w:r w:rsidRPr="00BB58FF">
              <w:rPr>
                <w:rFonts w:ascii="Times New Roman" w:hAnsi="Times New Roman" w:cs="Times New Roman"/>
                <w:sz w:val="18"/>
                <w:szCs w:val="18"/>
              </w:rPr>
              <w:t>295 (79.83%)</w:t>
            </w:r>
          </w:p>
        </w:tc>
        <w:tc>
          <w:tcPr>
            <w:tcW w:w="1276" w:type="dxa"/>
            <w:vAlign w:val="center"/>
          </w:tcPr>
          <w:p w14:paraId="6F7850AA"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41.56</w:t>
            </w:r>
          </w:p>
        </w:tc>
        <w:tc>
          <w:tcPr>
            <w:tcW w:w="1134" w:type="dxa"/>
          </w:tcPr>
          <w:p w14:paraId="75BB6B98"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98.3</w:t>
            </w:r>
          </w:p>
        </w:tc>
        <w:tc>
          <w:tcPr>
            <w:tcW w:w="1276" w:type="dxa"/>
            <w:vAlign w:val="center"/>
          </w:tcPr>
          <w:p w14:paraId="321B908B"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94.84</w:t>
            </w:r>
          </w:p>
        </w:tc>
      </w:tr>
      <w:tr w:rsidR="003E0CF8" w:rsidRPr="005D5EFC" w14:paraId="1352C68B" w14:textId="77777777" w:rsidTr="003E0CF8">
        <w:tc>
          <w:tcPr>
            <w:tcW w:w="1466" w:type="dxa"/>
            <w:vAlign w:val="center"/>
          </w:tcPr>
          <w:p w14:paraId="50FACA64"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RES-10</w:t>
            </w:r>
          </w:p>
        </w:tc>
        <w:tc>
          <w:tcPr>
            <w:tcW w:w="1653" w:type="dxa"/>
            <w:vAlign w:val="center"/>
          </w:tcPr>
          <w:p w14:paraId="40334953"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33,420,856</w:t>
            </w:r>
          </w:p>
        </w:tc>
        <w:tc>
          <w:tcPr>
            <w:tcW w:w="1843" w:type="dxa"/>
            <w:vAlign w:val="center"/>
          </w:tcPr>
          <w:p w14:paraId="0A90DDAE"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29,346,224</w:t>
            </w:r>
            <w:r>
              <w:rPr>
                <w:rFonts w:ascii="Times New Roman" w:hAnsi="Times New Roman" w:cs="Times New Roman"/>
                <w:sz w:val="18"/>
                <w:szCs w:val="18"/>
              </w:rPr>
              <w:t xml:space="preserve"> (87.81%)</w:t>
            </w:r>
          </w:p>
        </w:tc>
        <w:tc>
          <w:tcPr>
            <w:tcW w:w="2126" w:type="dxa"/>
            <w:vAlign w:val="center"/>
          </w:tcPr>
          <w:p w14:paraId="72951E98"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234</w:t>
            </w:r>
            <w:r>
              <w:rPr>
                <w:rFonts w:ascii="Times New Roman" w:hAnsi="Times New Roman" w:cs="Times New Roman"/>
                <w:sz w:val="18"/>
                <w:szCs w:val="18"/>
              </w:rPr>
              <w:t>,</w:t>
            </w:r>
            <w:r w:rsidRPr="00BB58FF">
              <w:rPr>
                <w:rFonts w:ascii="Times New Roman" w:hAnsi="Times New Roman" w:cs="Times New Roman"/>
                <w:sz w:val="18"/>
                <w:szCs w:val="18"/>
              </w:rPr>
              <w:t>394 (6.69%)</w:t>
            </w:r>
          </w:p>
        </w:tc>
        <w:tc>
          <w:tcPr>
            <w:tcW w:w="2126" w:type="dxa"/>
            <w:vAlign w:val="center"/>
          </w:tcPr>
          <w:p w14:paraId="5DC3AADF"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27</w:t>
            </w:r>
            <w:r>
              <w:rPr>
                <w:rFonts w:ascii="Times New Roman" w:hAnsi="Times New Roman" w:cs="Times New Roman"/>
                <w:sz w:val="18"/>
                <w:szCs w:val="18"/>
              </w:rPr>
              <w:t>,</w:t>
            </w:r>
            <w:r w:rsidRPr="00BB58FF">
              <w:rPr>
                <w:rFonts w:ascii="Times New Roman" w:hAnsi="Times New Roman" w:cs="Times New Roman"/>
                <w:sz w:val="18"/>
                <w:szCs w:val="18"/>
              </w:rPr>
              <w:t>111</w:t>
            </w:r>
            <w:r>
              <w:rPr>
                <w:rFonts w:ascii="Times New Roman" w:hAnsi="Times New Roman" w:cs="Times New Roman"/>
                <w:sz w:val="18"/>
                <w:szCs w:val="18"/>
              </w:rPr>
              <w:t>,</w:t>
            </w:r>
            <w:r w:rsidRPr="00BB58FF">
              <w:rPr>
                <w:rFonts w:ascii="Times New Roman" w:hAnsi="Times New Roman" w:cs="Times New Roman"/>
                <w:sz w:val="18"/>
                <w:szCs w:val="18"/>
              </w:rPr>
              <w:t>830 (81.12%)</w:t>
            </w:r>
          </w:p>
        </w:tc>
        <w:tc>
          <w:tcPr>
            <w:tcW w:w="1276" w:type="dxa"/>
            <w:vAlign w:val="center"/>
          </w:tcPr>
          <w:p w14:paraId="367F1E61"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41.69</w:t>
            </w:r>
          </w:p>
        </w:tc>
        <w:tc>
          <w:tcPr>
            <w:tcW w:w="1134" w:type="dxa"/>
          </w:tcPr>
          <w:p w14:paraId="45BD4242"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98.37</w:t>
            </w:r>
          </w:p>
        </w:tc>
        <w:tc>
          <w:tcPr>
            <w:tcW w:w="1276" w:type="dxa"/>
            <w:vAlign w:val="center"/>
          </w:tcPr>
          <w:p w14:paraId="08A3C1B6"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95.08</w:t>
            </w:r>
          </w:p>
        </w:tc>
      </w:tr>
      <w:tr w:rsidR="003E0CF8" w:rsidRPr="005D5EFC" w14:paraId="6C1EF325" w14:textId="77777777" w:rsidTr="003E0CF8">
        <w:tc>
          <w:tcPr>
            <w:tcW w:w="1466" w:type="dxa"/>
            <w:vAlign w:val="center"/>
          </w:tcPr>
          <w:p w14:paraId="69977572"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RES-11</w:t>
            </w:r>
          </w:p>
        </w:tc>
        <w:tc>
          <w:tcPr>
            <w:tcW w:w="1653" w:type="dxa"/>
            <w:vAlign w:val="center"/>
          </w:tcPr>
          <w:p w14:paraId="72818408"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40,790,870</w:t>
            </w:r>
          </w:p>
        </w:tc>
        <w:tc>
          <w:tcPr>
            <w:tcW w:w="1843" w:type="dxa"/>
            <w:vAlign w:val="center"/>
          </w:tcPr>
          <w:p w14:paraId="6DB31D24"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35,840,197</w:t>
            </w:r>
            <w:r>
              <w:rPr>
                <w:rFonts w:ascii="Times New Roman" w:hAnsi="Times New Roman" w:cs="Times New Roman"/>
                <w:sz w:val="18"/>
                <w:szCs w:val="18"/>
              </w:rPr>
              <w:t xml:space="preserve"> (87.86%)</w:t>
            </w:r>
          </w:p>
        </w:tc>
        <w:tc>
          <w:tcPr>
            <w:tcW w:w="2126" w:type="dxa"/>
            <w:vAlign w:val="center"/>
          </w:tcPr>
          <w:p w14:paraId="0B71E033"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545</w:t>
            </w:r>
            <w:r>
              <w:rPr>
                <w:rFonts w:ascii="Times New Roman" w:hAnsi="Times New Roman" w:cs="Times New Roman"/>
                <w:sz w:val="18"/>
                <w:szCs w:val="18"/>
              </w:rPr>
              <w:t>,</w:t>
            </w:r>
            <w:r w:rsidRPr="00BB58FF">
              <w:rPr>
                <w:rFonts w:ascii="Times New Roman" w:hAnsi="Times New Roman" w:cs="Times New Roman"/>
                <w:sz w:val="18"/>
                <w:szCs w:val="18"/>
              </w:rPr>
              <w:t>584 (6.24%)</w:t>
            </w:r>
          </w:p>
        </w:tc>
        <w:tc>
          <w:tcPr>
            <w:tcW w:w="2126" w:type="dxa"/>
            <w:vAlign w:val="center"/>
          </w:tcPr>
          <w:p w14:paraId="2AB2AA38"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33</w:t>
            </w:r>
            <w:r>
              <w:rPr>
                <w:rFonts w:ascii="Times New Roman" w:hAnsi="Times New Roman" w:cs="Times New Roman"/>
                <w:sz w:val="18"/>
                <w:szCs w:val="18"/>
              </w:rPr>
              <w:t>,</w:t>
            </w:r>
            <w:r w:rsidRPr="00BB58FF">
              <w:rPr>
                <w:rFonts w:ascii="Times New Roman" w:hAnsi="Times New Roman" w:cs="Times New Roman"/>
                <w:sz w:val="18"/>
                <w:szCs w:val="18"/>
              </w:rPr>
              <w:t>294</w:t>
            </w:r>
            <w:r>
              <w:rPr>
                <w:rFonts w:ascii="Times New Roman" w:hAnsi="Times New Roman" w:cs="Times New Roman"/>
                <w:sz w:val="18"/>
                <w:szCs w:val="18"/>
              </w:rPr>
              <w:t>,</w:t>
            </w:r>
            <w:r w:rsidRPr="00BB58FF">
              <w:rPr>
                <w:rFonts w:ascii="Times New Roman" w:hAnsi="Times New Roman" w:cs="Times New Roman"/>
                <w:sz w:val="18"/>
                <w:szCs w:val="18"/>
              </w:rPr>
              <w:t>613 (81.62%)</w:t>
            </w:r>
          </w:p>
        </w:tc>
        <w:tc>
          <w:tcPr>
            <w:tcW w:w="1276" w:type="dxa"/>
            <w:vAlign w:val="center"/>
          </w:tcPr>
          <w:p w14:paraId="2338E7D5"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41.56</w:t>
            </w:r>
          </w:p>
        </w:tc>
        <w:tc>
          <w:tcPr>
            <w:tcW w:w="1134" w:type="dxa"/>
          </w:tcPr>
          <w:p w14:paraId="5922A6C7"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98.32</w:t>
            </w:r>
          </w:p>
        </w:tc>
        <w:tc>
          <w:tcPr>
            <w:tcW w:w="1276" w:type="dxa"/>
            <w:vAlign w:val="center"/>
          </w:tcPr>
          <w:p w14:paraId="2164F650"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94.89</w:t>
            </w:r>
          </w:p>
        </w:tc>
      </w:tr>
      <w:tr w:rsidR="003E0CF8" w:rsidRPr="005D5EFC" w14:paraId="5F50166A" w14:textId="77777777" w:rsidTr="003E0CF8">
        <w:tc>
          <w:tcPr>
            <w:tcW w:w="1466" w:type="dxa"/>
            <w:vAlign w:val="center"/>
          </w:tcPr>
          <w:p w14:paraId="7A62B3EB"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RES-12</w:t>
            </w:r>
          </w:p>
        </w:tc>
        <w:tc>
          <w:tcPr>
            <w:tcW w:w="1653" w:type="dxa"/>
            <w:vAlign w:val="center"/>
          </w:tcPr>
          <w:p w14:paraId="379D4AB6"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33,595,222</w:t>
            </w:r>
          </w:p>
        </w:tc>
        <w:tc>
          <w:tcPr>
            <w:tcW w:w="1843" w:type="dxa"/>
            <w:vAlign w:val="center"/>
          </w:tcPr>
          <w:p w14:paraId="28480A33"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29,490,792</w:t>
            </w:r>
            <w:r>
              <w:rPr>
                <w:rFonts w:ascii="Times New Roman" w:hAnsi="Times New Roman" w:cs="Times New Roman"/>
                <w:sz w:val="18"/>
                <w:szCs w:val="18"/>
              </w:rPr>
              <w:t xml:space="preserve"> (87.78%)</w:t>
            </w:r>
          </w:p>
        </w:tc>
        <w:tc>
          <w:tcPr>
            <w:tcW w:w="2126" w:type="dxa"/>
            <w:vAlign w:val="center"/>
          </w:tcPr>
          <w:p w14:paraId="6EBC1773"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208</w:t>
            </w:r>
            <w:r>
              <w:rPr>
                <w:rFonts w:ascii="Times New Roman" w:hAnsi="Times New Roman" w:cs="Times New Roman"/>
                <w:sz w:val="18"/>
                <w:szCs w:val="18"/>
              </w:rPr>
              <w:t>,</w:t>
            </w:r>
            <w:r w:rsidRPr="00BB58FF">
              <w:rPr>
                <w:rFonts w:ascii="Times New Roman" w:hAnsi="Times New Roman" w:cs="Times New Roman"/>
                <w:sz w:val="18"/>
                <w:szCs w:val="18"/>
              </w:rPr>
              <w:t>740 (6.57%)</w:t>
            </w:r>
          </w:p>
        </w:tc>
        <w:tc>
          <w:tcPr>
            <w:tcW w:w="2126" w:type="dxa"/>
            <w:vAlign w:val="center"/>
          </w:tcPr>
          <w:p w14:paraId="40DC7736"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27</w:t>
            </w:r>
            <w:r>
              <w:rPr>
                <w:rFonts w:ascii="Times New Roman" w:hAnsi="Times New Roman" w:cs="Times New Roman"/>
                <w:sz w:val="18"/>
                <w:szCs w:val="18"/>
              </w:rPr>
              <w:t>,</w:t>
            </w:r>
            <w:r w:rsidRPr="00BB58FF">
              <w:rPr>
                <w:rFonts w:ascii="Times New Roman" w:hAnsi="Times New Roman" w:cs="Times New Roman"/>
                <w:sz w:val="18"/>
                <w:szCs w:val="18"/>
              </w:rPr>
              <w:t>282</w:t>
            </w:r>
            <w:r>
              <w:rPr>
                <w:rFonts w:ascii="Times New Roman" w:hAnsi="Times New Roman" w:cs="Times New Roman"/>
                <w:sz w:val="18"/>
                <w:szCs w:val="18"/>
              </w:rPr>
              <w:t>,</w:t>
            </w:r>
            <w:r w:rsidRPr="00BB58FF">
              <w:rPr>
                <w:rFonts w:ascii="Times New Roman" w:hAnsi="Times New Roman" w:cs="Times New Roman"/>
                <w:sz w:val="18"/>
                <w:szCs w:val="18"/>
              </w:rPr>
              <w:t>052 (81.21%)</w:t>
            </w:r>
          </w:p>
        </w:tc>
        <w:tc>
          <w:tcPr>
            <w:tcW w:w="1276" w:type="dxa"/>
            <w:vAlign w:val="center"/>
          </w:tcPr>
          <w:p w14:paraId="64D623C3"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41.72</w:t>
            </w:r>
          </w:p>
        </w:tc>
        <w:tc>
          <w:tcPr>
            <w:tcW w:w="1134" w:type="dxa"/>
          </w:tcPr>
          <w:p w14:paraId="0626E52E"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98.23</w:t>
            </w:r>
          </w:p>
        </w:tc>
        <w:tc>
          <w:tcPr>
            <w:tcW w:w="1276" w:type="dxa"/>
            <w:vAlign w:val="center"/>
          </w:tcPr>
          <w:p w14:paraId="1D32DA6C"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94.66</w:t>
            </w:r>
          </w:p>
        </w:tc>
      </w:tr>
      <w:tr w:rsidR="003E0CF8" w:rsidRPr="005D5EFC" w14:paraId="43630059" w14:textId="77777777" w:rsidTr="003E0CF8">
        <w:tc>
          <w:tcPr>
            <w:tcW w:w="1466" w:type="dxa"/>
            <w:vAlign w:val="center"/>
          </w:tcPr>
          <w:p w14:paraId="1E78B82D"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RES-13</w:t>
            </w:r>
          </w:p>
        </w:tc>
        <w:tc>
          <w:tcPr>
            <w:tcW w:w="1653" w:type="dxa"/>
            <w:vAlign w:val="center"/>
          </w:tcPr>
          <w:p w14:paraId="183E5DC2" w14:textId="77777777" w:rsidR="003E0CF8" w:rsidRPr="00BB58FF"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39,245,421</w:t>
            </w:r>
          </w:p>
        </w:tc>
        <w:tc>
          <w:tcPr>
            <w:tcW w:w="1843" w:type="dxa"/>
            <w:vAlign w:val="center"/>
          </w:tcPr>
          <w:p w14:paraId="2B9F92ED"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34,333,939</w:t>
            </w:r>
            <w:r>
              <w:rPr>
                <w:rFonts w:ascii="Times New Roman" w:hAnsi="Times New Roman" w:cs="Times New Roman"/>
                <w:sz w:val="18"/>
                <w:szCs w:val="18"/>
              </w:rPr>
              <w:t xml:space="preserve"> (87.49%)</w:t>
            </w:r>
          </w:p>
        </w:tc>
        <w:tc>
          <w:tcPr>
            <w:tcW w:w="2126" w:type="dxa"/>
            <w:vAlign w:val="center"/>
          </w:tcPr>
          <w:p w14:paraId="23D45176"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w:t>
            </w:r>
            <w:r>
              <w:rPr>
                <w:rFonts w:ascii="Times New Roman" w:hAnsi="Times New Roman" w:cs="Times New Roman"/>
                <w:sz w:val="18"/>
                <w:szCs w:val="18"/>
              </w:rPr>
              <w:t>,</w:t>
            </w:r>
            <w:r w:rsidRPr="00BB58FF">
              <w:rPr>
                <w:rFonts w:ascii="Times New Roman" w:hAnsi="Times New Roman" w:cs="Times New Roman"/>
                <w:sz w:val="18"/>
                <w:szCs w:val="18"/>
              </w:rPr>
              <w:t>497</w:t>
            </w:r>
            <w:r>
              <w:rPr>
                <w:rFonts w:ascii="Times New Roman" w:hAnsi="Times New Roman" w:cs="Times New Roman"/>
                <w:sz w:val="18"/>
                <w:szCs w:val="18"/>
              </w:rPr>
              <w:t>,</w:t>
            </w:r>
            <w:r w:rsidRPr="00BB58FF">
              <w:rPr>
                <w:rFonts w:ascii="Times New Roman" w:hAnsi="Times New Roman" w:cs="Times New Roman"/>
                <w:sz w:val="18"/>
                <w:szCs w:val="18"/>
              </w:rPr>
              <w:t>828 (8.91%)</w:t>
            </w:r>
          </w:p>
        </w:tc>
        <w:tc>
          <w:tcPr>
            <w:tcW w:w="2126" w:type="dxa"/>
            <w:vAlign w:val="center"/>
          </w:tcPr>
          <w:p w14:paraId="2345DAA9"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30</w:t>
            </w:r>
            <w:r>
              <w:rPr>
                <w:rFonts w:ascii="Times New Roman" w:hAnsi="Times New Roman" w:cs="Times New Roman"/>
                <w:sz w:val="18"/>
                <w:szCs w:val="18"/>
              </w:rPr>
              <w:t>,</w:t>
            </w:r>
            <w:r w:rsidRPr="00BB58FF">
              <w:rPr>
                <w:rFonts w:ascii="Times New Roman" w:hAnsi="Times New Roman" w:cs="Times New Roman"/>
                <w:sz w:val="18"/>
                <w:szCs w:val="18"/>
              </w:rPr>
              <w:t>836</w:t>
            </w:r>
            <w:r>
              <w:rPr>
                <w:rFonts w:ascii="Times New Roman" w:hAnsi="Times New Roman" w:cs="Times New Roman"/>
                <w:sz w:val="18"/>
                <w:szCs w:val="18"/>
              </w:rPr>
              <w:t>,</w:t>
            </w:r>
            <w:r w:rsidRPr="00BB58FF">
              <w:rPr>
                <w:rFonts w:ascii="Times New Roman" w:hAnsi="Times New Roman" w:cs="Times New Roman"/>
                <w:sz w:val="18"/>
                <w:szCs w:val="18"/>
              </w:rPr>
              <w:t>111 (78.57%)</w:t>
            </w:r>
          </w:p>
        </w:tc>
        <w:tc>
          <w:tcPr>
            <w:tcW w:w="1276" w:type="dxa"/>
            <w:vAlign w:val="center"/>
          </w:tcPr>
          <w:p w14:paraId="49E2411D"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41.39</w:t>
            </w:r>
          </w:p>
        </w:tc>
        <w:tc>
          <w:tcPr>
            <w:tcW w:w="1134" w:type="dxa"/>
          </w:tcPr>
          <w:p w14:paraId="07E8C676"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97.81</w:t>
            </w:r>
          </w:p>
        </w:tc>
        <w:tc>
          <w:tcPr>
            <w:tcW w:w="1276" w:type="dxa"/>
            <w:vAlign w:val="center"/>
          </w:tcPr>
          <w:p w14:paraId="081256F1"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93.83</w:t>
            </w:r>
          </w:p>
        </w:tc>
      </w:tr>
      <w:tr w:rsidR="003E0CF8" w:rsidRPr="005D5EFC" w14:paraId="22A77E07" w14:textId="77777777" w:rsidTr="003E0CF8">
        <w:tc>
          <w:tcPr>
            <w:tcW w:w="1466" w:type="dxa"/>
            <w:tcBorders>
              <w:bottom w:val="single" w:sz="8" w:space="0" w:color="auto"/>
            </w:tcBorders>
            <w:vAlign w:val="center"/>
          </w:tcPr>
          <w:p w14:paraId="48111F2A" w14:textId="77777777" w:rsidR="003E0CF8" w:rsidRPr="00F54D26" w:rsidRDefault="003E0CF8" w:rsidP="008E54E2">
            <w:pPr>
              <w:spacing w:line="276" w:lineRule="auto"/>
              <w:jc w:val="center"/>
              <w:rPr>
                <w:rFonts w:ascii="Times New Roman" w:hAnsi="Times New Roman" w:cs="Times New Roman"/>
                <w:sz w:val="18"/>
                <w:szCs w:val="18"/>
              </w:rPr>
            </w:pPr>
            <w:r w:rsidRPr="00F54D26">
              <w:rPr>
                <w:rFonts w:ascii="Times New Roman" w:hAnsi="Times New Roman" w:cs="Times New Roman"/>
                <w:sz w:val="18"/>
                <w:szCs w:val="18"/>
              </w:rPr>
              <w:t>RES-14</w:t>
            </w:r>
          </w:p>
        </w:tc>
        <w:tc>
          <w:tcPr>
            <w:tcW w:w="1653" w:type="dxa"/>
            <w:tcBorders>
              <w:bottom w:val="single" w:sz="8" w:space="0" w:color="auto"/>
            </w:tcBorders>
            <w:vAlign w:val="center"/>
          </w:tcPr>
          <w:p w14:paraId="53E55703" w14:textId="77777777" w:rsidR="003E0CF8" w:rsidRPr="007731FB" w:rsidRDefault="003E0CF8" w:rsidP="008E54E2">
            <w:pPr>
              <w:spacing w:line="276" w:lineRule="auto"/>
              <w:jc w:val="center"/>
              <w:rPr>
                <w:rFonts w:ascii="Times New Roman" w:hAnsi="Times New Roman" w:cs="Times New Roman"/>
                <w:sz w:val="18"/>
                <w:szCs w:val="18"/>
              </w:rPr>
            </w:pPr>
            <w:r w:rsidRPr="002232B4">
              <w:rPr>
                <w:rFonts w:ascii="Times New Roman" w:hAnsi="Times New Roman" w:cs="Times New Roman"/>
                <w:sz w:val="18"/>
                <w:szCs w:val="18"/>
              </w:rPr>
              <w:t>39,280,481</w:t>
            </w:r>
          </w:p>
        </w:tc>
        <w:tc>
          <w:tcPr>
            <w:tcW w:w="1843" w:type="dxa"/>
            <w:tcBorders>
              <w:bottom w:val="single" w:sz="8" w:space="0" w:color="auto"/>
            </w:tcBorders>
            <w:vAlign w:val="center"/>
          </w:tcPr>
          <w:p w14:paraId="2047F63E" w14:textId="77777777" w:rsidR="003E0CF8" w:rsidRPr="00F54D26" w:rsidRDefault="003E0CF8" w:rsidP="008E54E2">
            <w:pPr>
              <w:spacing w:line="276" w:lineRule="auto"/>
              <w:jc w:val="center"/>
              <w:rPr>
                <w:rFonts w:ascii="Times New Roman" w:hAnsi="Times New Roman" w:cs="Times New Roman"/>
                <w:sz w:val="18"/>
                <w:szCs w:val="18"/>
              </w:rPr>
            </w:pPr>
            <w:r w:rsidRPr="007731FB">
              <w:rPr>
                <w:rFonts w:ascii="Times New Roman" w:hAnsi="Times New Roman" w:cs="Times New Roman"/>
                <w:sz w:val="18"/>
                <w:szCs w:val="18"/>
              </w:rPr>
              <w:t>34,125,706</w:t>
            </w:r>
            <w:r>
              <w:rPr>
                <w:rFonts w:ascii="Times New Roman" w:hAnsi="Times New Roman" w:cs="Times New Roman"/>
                <w:sz w:val="18"/>
                <w:szCs w:val="18"/>
              </w:rPr>
              <w:t xml:space="preserve"> (86.88%)</w:t>
            </w:r>
          </w:p>
        </w:tc>
        <w:tc>
          <w:tcPr>
            <w:tcW w:w="2126" w:type="dxa"/>
            <w:tcBorders>
              <w:bottom w:val="single" w:sz="8" w:space="0" w:color="auto"/>
            </w:tcBorders>
            <w:vAlign w:val="center"/>
          </w:tcPr>
          <w:p w14:paraId="03BE6E6F"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2</w:t>
            </w:r>
            <w:r>
              <w:rPr>
                <w:rFonts w:ascii="Times New Roman" w:hAnsi="Times New Roman" w:cs="Times New Roman"/>
                <w:sz w:val="18"/>
                <w:szCs w:val="18"/>
              </w:rPr>
              <w:t>,</w:t>
            </w:r>
            <w:r w:rsidRPr="00BB58FF">
              <w:rPr>
                <w:rFonts w:ascii="Times New Roman" w:hAnsi="Times New Roman" w:cs="Times New Roman"/>
                <w:sz w:val="18"/>
                <w:szCs w:val="18"/>
              </w:rPr>
              <w:t>797</w:t>
            </w:r>
            <w:r>
              <w:rPr>
                <w:rFonts w:ascii="Times New Roman" w:hAnsi="Times New Roman" w:cs="Times New Roman"/>
                <w:sz w:val="18"/>
                <w:szCs w:val="18"/>
              </w:rPr>
              <w:t>,</w:t>
            </w:r>
            <w:r w:rsidRPr="00BB58FF">
              <w:rPr>
                <w:rFonts w:ascii="Times New Roman" w:hAnsi="Times New Roman" w:cs="Times New Roman"/>
                <w:sz w:val="18"/>
                <w:szCs w:val="18"/>
              </w:rPr>
              <w:t>519 (7.12%)</w:t>
            </w:r>
          </w:p>
        </w:tc>
        <w:tc>
          <w:tcPr>
            <w:tcW w:w="2126" w:type="dxa"/>
            <w:tcBorders>
              <w:bottom w:val="single" w:sz="8" w:space="0" w:color="auto"/>
            </w:tcBorders>
            <w:vAlign w:val="center"/>
          </w:tcPr>
          <w:p w14:paraId="3B9F5DDC" w14:textId="77777777" w:rsidR="003E0CF8" w:rsidRPr="00F54D26" w:rsidRDefault="003E0CF8" w:rsidP="008E54E2">
            <w:pPr>
              <w:spacing w:line="276" w:lineRule="auto"/>
              <w:jc w:val="center"/>
              <w:rPr>
                <w:rFonts w:ascii="Times New Roman" w:hAnsi="Times New Roman" w:cs="Times New Roman"/>
                <w:sz w:val="18"/>
                <w:szCs w:val="18"/>
              </w:rPr>
            </w:pPr>
            <w:r w:rsidRPr="00BB58FF">
              <w:rPr>
                <w:rFonts w:ascii="Times New Roman" w:hAnsi="Times New Roman" w:cs="Times New Roman"/>
                <w:sz w:val="18"/>
                <w:szCs w:val="18"/>
              </w:rPr>
              <w:t>31</w:t>
            </w:r>
            <w:r>
              <w:rPr>
                <w:rFonts w:ascii="Times New Roman" w:hAnsi="Times New Roman" w:cs="Times New Roman"/>
                <w:sz w:val="18"/>
                <w:szCs w:val="18"/>
              </w:rPr>
              <w:t>,</w:t>
            </w:r>
            <w:r w:rsidRPr="00BB58FF">
              <w:rPr>
                <w:rFonts w:ascii="Times New Roman" w:hAnsi="Times New Roman" w:cs="Times New Roman"/>
                <w:sz w:val="18"/>
                <w:szCs w:val="18"/>
              </w:rPr>
              <w:t>328</w:t>
            </w:r>
            <w:r>
              <w:rPr>
                <w:rFonts w:ascii="Times New Roman" w:hAnsi="Times New Roman" w:cs="Times New Roman"/>
                <w:sz w:val="18"/>
                <w:szCs w:val="18"/>
              </w:rPr>
              <w:t>,</w:t>
            </w:r>
            <w:r w:rsidRPr="00BB58FF">
              <w:rPr>
                <w:rFonts w:ascii="Times New Roman" w:hAnsi="Times New Roman" w:cs="Times New Roman"/>
                <w:sz w:val="18"/>
                <w:szCs w:val="18"/>
              </w:rPr>
              <w:t>187 (79.76%)</w:t>
            </w:r>
          </w:p>
        </w:tc>
        <w:tc>
          <w:tcPr>
            <w:tcW w:w="1276" w:type="dxa"/>
            <w:tcBorders>
              <w:bottom w:val="single" w:sz="8" w:space="0" w:color="auto"/>
            </w:tcBorders>
            <w:vAlign w:val="center"/>
          </w:tcPr>
          <w:p w14:paraId="6BE089F9" w14:textId="77777777" w:rsidR="003E0CF8" w:rsidRPr="00F54D26" w:rsidRDefault="003E0CF8" w:rsidP="008E54E2">
            <w:pPr>
              <w:spacing w:line="276" w:lineRule="auto"/>
              <w:jc w:val="center"/>
              <w:rPr>
                <w:rFonts w:ascii="Times New Roman" w:hAnsi="Times New Roman" w:cs="Times New Roman"/>
                <w:sz w:val="18"/>
                <w:szCs w:val="18"/>
              </w:rPr>
            </w:pPr>
            <w:r>
              <w:rPr>
                <w:rFonts w:ascii="Times New Roman" w:hAnsi="Times New Roman" w:cs="Times New Roman"/>
                <w:sz w:val="18"/>
                <w:szCs w:val="18"/>
              </w:rPr>
              <w:t>40.99</w:t>
            </w:r>
          </w:p>
        </w:tc>
        <w:tc>
          <w:tcPr>
            <w:tcW w:w="1134" w:type="dxa"/>
            <w:tcBorders>
              <w:bottom w:val="single" w:sz="8" w:space="0" w:color="auto"/>
            </w:tcBorders>
          </w:tcPr>
          <w:p w14:paraId="201A197C" w14:textId="77777777" w:rsidR="003E0CF8" w:rsidRDefault="003E0CF8" w:rsidP="008E54E2">
            <w:pPr>
              <w:spacing w:line="276" w:lineRule="auto"/>
              <w:jc w:val="center"/>
              <w:rPr>
                <w:rFonts w:ascii="Times New Roman" w:hAnsi="Times New Roman" w:cs="Times New Roman"/>
                <w:sz w:val="18"/>
                <w:szCs w:val="18"/>
              </w:rPr>
            </w:pPr>
            <w:r w:rsidRPr="005161EC">
              <w:rPr>
                <w:rFonts w:ascii="Times New Roman" w:hAnsi="Times New Roman" w:cs="Times New Roman"/>
                <w:sz w:val="18"/>
                <w:szCs w:val="18"/>
              </w:rPr>
              <w:t>97.94</w:t>
            </w:r>
          </w:p>
        </w:tc>
        <w:tc>
          <w:tcPr>
            <w:tcW w:w="1276" w:type="dxa"/>
            <w:tcBorders>
              <w:bottom w:val="single" w:sz="8" w:space="0" w:color="auto"/>
            </w:tcBorders>
            <w:vAlign w:val="center"/>
          </w:tcPr>
          <w:p w14:paraId="24505F9F" w14:textId="77777777" w:rsidR="003E0CF8" w:rsidRPr="00F54D26" w:rsidRDefault="003E0CF8" w:rsidP="008E54E2">
            <w:pPr>
              <w:spacing w:line="276" w:lineRule="auto"/>
              <w:jc w:val="center"/>
              <w:rPr>
                <w:rFonts w:ascii="Times New Roman" w:hAnsi="Times New Roman" w:cs="Times New Roman"/>
                <w:sz w:val="18"/>
                <w:szCs w:val="18"/>
              </w:rPr>
            </w:pPr>
            <w:r w:rsidRPr="00EF7316">
              <w:rPr>
                <w:rFonts w:ascii="Times New Roman" w:hAnsi="Times New Roman" w:cs="Times New Roman"/>
                <w:sz w:val="18"/>
                <w:szCs w:val="18"/>
              </w:rPr>
              <w:t>94.22</w:t>
            </w:r>
          </w:p>
        </w:tc>
      </w:tr>
    </w:tbl>
    <w:p w14:paraId="79E04EA6" w14:textId="16296FC9" w:rsidR="00BD20E0" w:rsidRPr="00312AAB" w:rsidRDefault="00BD20E0" w:rsidP="00BD20E0">
      <w:pPr>
        <w:spacing w:line="240" w:lineRule="auto"/>
        <w:rPr>
          <w:rFonts w:ascii="Times New Roman" w:hAnsi="Times New Roman" w:cs="Times New Roman"/>
          <w:sz w:val="18"/>
          <w:szCs w:val="18"/>
        </w:rPr>
      </w:pPr>
      <w:r w:rsidRPr="00312AAB">
        <w:rPr>
          <w:rFonts w:ascii="Times New Roman" w:hAnsi="Times New Roman" w:cs="Times New Roman"/>
          <w:sz w:val="18"/>
          <w:szCs w:val="18"/>
          <w:vertAlign w:val="superscript"/>
        </w:rPr>
        <w:t xml:space="preserve">a </w:t>
      </w:r>
      <w:r w:rsidRPr="00312AAB">
        <w:rPr>
          <w:rFonts w:ascii="Times New Roman" w:hAnsi="Times New Roman" w:cs="Times New Roman"/>
          <w:sz w:val="18"/>
          <w:szCs w:val="18"/>
        </w:rPr>
        <w:t>Full-fed group</w:t>
      </w:r>
    </w:p>
    <w:p w14:paraId="201B5D12" w14:textId="77777777" w:rsidR="00794EF0" w:rsidRDefault="00BD20E0" w:rsidP="00272F8A">
      <w:pPr>
        <w:spacing w:line="240" w:lineRule="auto"/>
        <w:rPr>
          <w:rFonts w:ascii="Times New Roman" w:hAnsi="Times New Roman" w:cs="Times New Roman"/>
          <w:sz w:val="18"/>
          <w:szCs w:val="18"/>
        </w:rPr>
      </w:pPr>
      <w:r w:rsidRPr="00312AAB">
        <w:rPr>
          <w:rFonts w:ascii="Times New Roman" w:hAnsi="Times New Roman" w:cs="Times New Roman"/>
          <w:sz w:val="18"/>
          <w:szCs w:val="18"/>
          <w:vertAlign w:val="superscript"/>
        </w:rPr>
        <w:t xml:space="preserve">b </w:t>
      </w:r>
      <w:r w:rsidRPr="00312AAB">
        <w:rPr>
          <w:rFonts w:ascii="Times New Roman" w:hAnsi="Times New Roman" w:cs="Times New Roman"/>
          <w:sz w:val="18"/>
          <w:szCs w:val="18"/>
        </w:rPr>
        <w:t>Restricted-fed group</w:t>
      </w:r>
    </w:p>
    <w:p w14:paraId="06F106FB" w14:textId="77777777" w:rsidR="004B018C" w:rsidRDefault="004B018C" w:rsidP="00272F8A">
      <w:pPr>
        <w:spacing w:line="240" w:lineRule="auto"/>
        <w:rPr>
          <w:rFonts w:ascii="Times New Roman" w:hAnsi="Times New Roman" w:cs="Times New Roman"/>
          <w:sz w:val="18"/>
          <w:szCs w:val="18"/>
        </w:rPr>
      </w:pPr>
    </w:p>
    <w:p w14:paraId="4D35B89D" w14:textId="77777777" w:rsidR="00D642DD" w:rsidRPr="00D642DD" w:rsidRDefault="00D642DD" w:rsidP="004B018C">
      <w:pPr>
        <w:spacing w:line="240" w:lineRule="auto"/>
        <w:jc w:val="both"/>
        <w:rPr>
          <w:rFonts w:ascii="Times New Roman" w:hAnsi="Times New Roman" w:cs="Times New Roman"/>
          <w:sz w:val="24"/>
          <w:szCs w:val="36"/>
        </w:rPr>
      </w:pPr>
    </w:p>
    <w:sectPr w:rsidR="00D642DD" w:rsidRPr="00D642DD" w:rsidSect="00C02F60">
      <w:pgSz w:w="15840" w:h="1224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97413"/>
    <w:multiLevelType w:val="hybridMultilevel"/>
    <w:tmpl w:val="3EF6D176"/>
    <w:lvl w:ilvl="0" w:tplc="45009980">
      <w:numFmt w:val="bullet"/>
      <w:lvlText w:val="-"/>
      <w:lvlJc w:val="left"/>
      <w:pPr>
        <w:ind w:left="1080" w:hanging="720"/>
      </w:pPr>
      <w:rPr>
        <w:rFonts w:ascii="Times New Roman" w:eastAsiaTheme="minorEastAsia"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63004533"/>
    <w:multiLevelType w:val="hybridMultilevel"/>
    <w:tmpl w:val="FCB2E18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532156495">
    <w:abstractNumId w:val="1"/>
  </w:num>
  <w:num w:numId="2" w16cid:durableId="82543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A6"/>
    <w:rsid w:val="00035C15"/>
    <w:rsid w:val="00040327"/>
    <w:rsid w:val="000474D6"/>
    <w:rsid w:val="00063BA1"/>
    <w:rsid w:val="00065FB5"/>
    <w:rsid w:val="00074820"/>
    <w:rsid w:val="000800F3"/>
    <w:rsid w:val="000D7B67"/>
    <w:rsid w:val="000E4669"/>
    <w:rsid w:val="001114BE"/>
    <w:rsid w:val="00112A1E"/>
    <w:rsid w:val="00123984"/>
    <w:rsid w:val="00135B09"/>
    <w:rsid w:val="001415BC"/>
    <w:rsid w:val="0015025E"/>
    <w:rsid w:val="00173364"/>
    <w:rsid w:val="00174096"/>
    <w:rsid w:val="00177ECE"/>
    <w:rsid w:val="00187552"/>
    <w:rsid w:val="00197A8A"/>
    <w:rsid w:val="001A15AE"/>
    <w:rsid w:val="001C5C4D"/>
    <w:rsid w:val="001C7EC3"/>
    <w:rsid w:val="001F6BEC"/>
    <w:rsid w:val="002032DC"/>
    <w:rsid w:val="002077AD"/>
    <w:rsid w:val="0021104F"/>
    <w:rsid w:val="0021195B"/>
    <w:rsid w:val="0021368C"/>
    <w:rsid w:val="0022132C"/>
    <w:rsid w:val="002232B4"/>
    <w:rsid w:val="00244B76"/>
    <w:rsid w:val="00272F8A"/>
    <w:rsid w:val="002872BB"/>
    <w:rsid w:val="002A7E43"/>
    <w:rsid w:val="002B2237"/>
    <w:rsid w:val="002D6619"/>
    <w:rsid w:val="002E7891"/>
    <w:rsid w:val="002F1552"/>
    <w:rsid w:val="003176E4"/>
    <w:rsid w:val="00320674"/>
    <w:rsid w:val="00321424"/>
    <w:rsid w:val="003214E0"/>
    <w:rsid w:val="00323965"/>
    <w:rsid w:val="003375D0"/>
    <w:rsid w:val="00341B67"/>
    <w:rsid w:val="003452CC"/>
    <w:rsid w:val="00375F37"/>
    <w:rsid w:val="003871A8"/>
    <w:rsid w:val="003903B6"/>
    <w:rsid w:val="00392124"/>
    <w:rsid w:val="003B7135"/>
    <w:rsid w:val="003C2A9F"/>
    <w:rsid w:val="003E0CF8"/>
    <w:rsid w:val="003F167D"/>
    <w:rsid w:val="003F4191"/>
    <w:rsid w:val="0040041F"/>
    <w:rsid w:val="00430A4A"/>
    <w:rsid w:val="00434C7F"/>
    <w:rsid w:val="00443600"/>
    <w:rsid w:val="00447954"/>
    <w:rsid w:val="0045114B"/>
    <w:rsid w:val="0046594A"/>
    <w:rsid w:val="00465E2C"/>
    <w:rsid w:val="00491D62"/>
    <w:rsid w:val="004969AA"/>
    <w:rsid w:val="00496E23"/>
    <w:rsid w:val="004B018C"/>
    <w:rsid w:val="004D1D27"/>
    <w:rsid w:val="004D5C80"/>
    <w:rsid w:val="005161EC"/>
    <w:rsid w:val="005224DB"/>
    <w:rsid w:val="0052651F"/>
    <w:rsid w:val="00533C78"/>
    <w:rsid w:val="0053588B"/>
    <w:rsid w:val="00537C6C"/>
    <w:rsid w:val="00541EFE"/>
    <w:rsid w:val="00542EC2"/>
    <w:rsid w:val="00576E93"/>
    <w:rsid w:val="0058377D"/>
    <w:rsid w:val="005A1B3F"/>
    <w:rsid w:val="005B5394"/>
    <w:rsid w:val="005B62F4"/>
    <w:rsid w:val="005B6E1A"/>
    <w:rsid w:val="005C7A40"/>
    <w:rsid w:val="005E360F"/>
    <w:rsid w:val="005E4917"/>
    <w:rsid w:val="005E4C05"/>
    <w:rsid w:val="005E53F9"/>
    <w:rsid w:val="005F4FDD"/>
    <w:rsid w:val="0060078D"/>
    <w:rsid w:val="006028E0"/>
    <w:rsid w:val="006361F1"/>
    <w:rsid w:val="006446C7"/>
    <w:rsid w:val="00662030"/>
    <w:rsid w:val="00663C3D"/>
    <w:rsid w:val="0067379B"/>
    <w:rsid w:val="006872FC"/>
    <w:rsid w:val="006B160F"/>
    <w:rsid w:val="006C1CC5"/>
    <w:rsid w:val="006C1ECF"/>
    <w:rsid w:val="006E0362"/>
    <w:rsid w:val="006F693D"/>
    <w:rsid w:val="007051E6"/>
    <w:rsid w:val="007068F9"/>
    <w:rsid w:val="0071328D"/>
    <w:rsid w:val="007176BC"/>
    <w:rsid w:val="00731856"/>
    <w:rsid w:val="00733A62"/>
    <w:rsid w:val="007426F7"/>
    <w:rsid w:val="007434EF"/>
    <w:rsid w:val="007545A7"/>
    <w:rsid w:val="00754E0A"/>
    <w:rsid w:val="00785918"/>
    <w:rsid w:val="00794677"/>
    <w:rsid w:val="00794EF0"/>
    <w:rsid w:val="007A0407"/>
    <w:rsid w:val="007C6266"/>
    <w:rsid w:val="007C6DAC"/>
    <w:rsid w:val="00801695"/>
    <w:rsid w:val="008023F7"/>
    <w:rsid w:val="0081086E"/>
    <w:rsid w:val="008116FC"/>
    <w:rsid w:val="00836F9D"/>
    <w:rsid w:val="0084545C"/>
    <w:rsid w:val="008713EB"/>
    <w:rsid w:val="008720E3"/>
    <w:rsid w:val="0087210C"/>
    <w:rsid w:val="00876D8B"/>
    <w:rsid w:val="00881B10"/>
    <w:rsid w:val="00882B60"/>
    <w:rsid w:val="00887636"/>
    <w:rsid w:val="00891094"/>
    <w:rsid w:val="008A689F"/>
    <w:rsid w:val="008B346E"/>
    <w:rsid w:val="008B65B5"/>
    <w:rsid w:val="008C526E"/>
    <w:rsid w:val="008D13A8"/>
    <w:rsid w:val="008D36D1"/>
    <w:rsid w:val="008E439F"/>
    <w:rsid w:val="008E54E2"/>
    <w:rsid w:val="00901AC1"/>
    <w:rsid w:val="00911C3C"/>
    <w:rsid w:val="00915908"/>
    <w:rsid w:val="009178CB"/>
    <w:rsid w:val="00924E69"/>
    <w:rsid w:val="00930C45"/>
    <w:rsid w:val="009319AB"/>
    <w:rsid w:val="009530C2"/>
    <w:rsid w:val="0095380D"/>
    <w:rsid w:val="00962353"/>
    <w:rsid w:val="0098261D"/>
    <w:rsid w:val="00987B12"/>
    <w:rsid w:val="009926C5"/>
    <w:rsid w:val="009970A5"/>
    <w:rsid w:val="009B03BA"/>
    <w:rsid w:val="009B171E"/>
    <w:rsid w:val="009C5307"/>
    <w:rsid w:val="009E5B75"/>
    <w:rsid w:val="009F52FF"/>
    <w:rsid w:val="00A017B2"/>
    <w:rsid w:val="00A115E4"/>
    <w:rsid w:val="00A34A89"/>
    <w:rsid w:val="00A37EC9"/>
    <w:rsid w:val="00A7328E"/>
    <w:rsid w:val="00AA3FAA"/>
    <w:rsid w:val="00AB1099"/>
    <w:rsid w:val="00AD0773"/>
    <w:rsid w:val="00AD2145"/>
    <w:rsid w:val="00AD4C55"/>
    <w:rsid w:val="00AD6D05"/>
    <w:rsid w:val="00B10DAC"/>
    <w:rsid w:val="00B10FB4"/>
    <w:rsid w:val="00B14EF6"/>
    <w:rsid w:val="00B431C4"/>
    <w:rsid w:val="00B5147B"/>
    <w:rsid w:val="00B62783"/>
    <w:rsid w:val="00B750AA"/>
    <w:rsid w:val="00B90037"/>
    <w:rsid w:val="00B900D9"/>
    <w:rsid w:val="00BA0A46"/>
    <w:rsid w:val="00BC22CD"/>
    <w:rsid w:val="00BC78C1"/>
    <w:rsid w:val="00BD00A4"/>
    <w:rsid w:val="00BD20E0"/>
    <w:rsid w:val="00BD4D6D"/>
    <w:rsid w:val="00BE73CF"/>
    <w:rsid w:val="00C015ED"/>
    <w:rsid w:val="00C02F60"/>
    <w:rsid w:val="00C07AA1"/>
    <w:rsid w:val="00C17B3A"/>
    <w:rsid w:val="00C3117A"/>
    <w:rsid w:val="00C67CCA"/>
    <w:rsid w:val="00C81086"/>
    <w:rsid w:val="00C82DE8"/>
    <w:rsid w:val="00C94137"/>
    <w:rsid w:val="00C95FDA"/>
    <w:rsid w:val="00CB3DAD"/>
    <w:rsid w:val="00CC3649"/>
    <w:rsid w:val="00CC62C5"/>
    <w:rsid w:val="00CD1F21"/>
    <w:rsid w:val="00CE1DEA"/>
    <w:rsid w:val="00CE39B7"/>
    <w:rsid w:val="00D07E5A"/>
    <w:rsid w:val="00D642DD"/>
    <w:rsid w:val="00DA5019"/>
    <w:rsid w:val="00DA52A6"/>
    <w:rsid w:val="00DC2027"/>
    <w:rsid w:val="00DE2FB4"/>
    <w:rsid w:val="00DE64E0"/>
    <w:rsid w:val="00DF2A2D"/>
    <w:rsid w:val="00DF6887"/>
    <w:rsid w:val="00E113C9"/>
    <w:rsid w:val="00E13A27"/>
    <w:rsid w:val="00E254EC"/>
    <w:rsid w:val="00E3047F"/>
    <w:rsid w:val="00E42016"/>
    <w:rsid w:val="00E575E5"/>
    <w:rsid w:val="00E70E69"/>
    <w:rsid w:val="00E81795"/>
    <w:rsid w:val="00E8268A"/>
    <w:rsid w:val="00E82868"/>
    <w:rsid w:val="00E8701A"/>
    <w:rsid w:val="00E95D7E"/>
    <w:rsid w:val="00EA0AB4"/>
    <w:rsid w:val="00EA415A"/>
    <w:rsid w:val="00EA41B8"/>
    <w:rsid w:val="00EA5E78"/>
    <w:rsid w:val="00EA7CCD"/>
    <w:rsid w:val="00EB20A6"/>
    <w:rsid w:val="00EB331A"/>
    <w:rsid w:val="00EB4CA7"/>
    <w:rsid w:val="00EE37CA"/>
    <w:rsid w:val="00EF7316"/>
    <w:rsid w:val="00F0026A"/>
    <w:rsid w:val="00F02653"/>
    <w:rsid w:val="00F07666"/>
    <w:rsid w:val="00F0782E"/>
    <w:rsid w:val="00F216D9"/>
    <w:rsid w:val="00F30CE1"/>
    <w:rsid w:val="00F6654E"/>
    <w:rsid w:val="00F70843"/>
    <w:rsid w:val="00F77192"/>
    <w:rsid w:val="00F8078B"/>
    <w:rsid w:val="00F82816"/>
    <w:rsid w:val="00F87666"/>
    <w:rsid w:val="00F90105"/>
    <w:rsid w:val="00F97900"/>
    <w:rsid w:val="00FA58DE"/>
    <w:rsid w:val="00FD3A0C"/>
    <w:rsid w:val="00FD4202"/>
    <w:rsid w:val="00FD76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EEB30"/>
  <w14:defaultImageDpi w14:val="32767"/>
  <w15:chartTrackingRefBased/>
  <w15:docId w15:val="{A8E46474-621F-407E-8FA2-264FF082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kern w:val="2"/>
        <w:sz w:val="17"/>
        <w:szCs w:val="22"/>
        <w:lang w:val="en-US" w:eastAsia="zh-CN"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0CE1"/>
    <w:pPr>
      <w:ind w:left="720"/>
      <w:contextualSpacing/>
    </w:pPr>
  </w:style>
  <w:style w:type="table" w:styleId="a4">
    <w:name w:val="Table Grid"/>
    <w:basedOn w:val="a1"/>
    <w:uiPriority w:val="39"/>
    <w:rsid w:val="00EB3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F97900"/>
    <w:rPr>
      <w:sz w:val="16"/>
      <w:szCs w:val="16"/>
    </w:rPr>
  </w:style>
  <w:style w:type="paragraph" w:styleId="a6">
    <w:name w:val="annotation text"/>
    <w:basedOn w:val="a"/>
    <w:link w:val="a7"/>
    <w:uiPriority w:val="99"/>
    <w:semiHidden/>
    <w:unhideWhenUsed/>
    <w:rsid w:val="00F97900"/>
    <w:pPr>
      <w:spacing w:line="240" w:lineRule="auto"/>
    </w:pPr>
    <w:rPr>
      <w:sz w:val="20"/>
      <w:szCs w:val="20"/>
    </w:rPr>
  </w:style>
  <w:style w:type="character" w:customStyle="1" w:styleId="a7">
    <w:name w:val="批注文字 字符"/>
    <w:basedOn w:val="a0"/>
    <w:link w:val="a6"/>
    <w:uiPriority w:val="99"/>
    <w:semiHidden/>
    <w:rsid w:val="00F97900"/>
    <w:rPr>
      <w:sz w:val="20"/>
      <w:szCs w:val="20"/>
    </w:rPr>
  </w:style>
  <w:style w:type="paragraph" w:styleId="a8">
    <w:name w:val="annotation subject"/>
    <w:basedOn w:val="a6"/>
    <w:next w:val="a6"/>
    <w:link w:val="a9"/>
    <w:uiPriority w:val="99"/>
    <w:semiHidden/>
    <w:unhideWhenUsed/>
    <w:rsid w:val="00F97900"/>
    <w:rPr>
      <w:b/>
      <w:bCs/>
    </w:rPr>
  </w:style>
  <w:style w:type="character" w:customStyle="1" w:styleId="a9">
    <w:name w:val="批注主题 字符"/>
    <w:basedOn w:val="a7"/>
    <w:link w:val="a8"/>
    <w:uiPriority w:val="99"/>
    <w:semiHidden/>
    <w:rsid w:val="00F97900"/>
    <w:rPr>
      <w:b/>
      <w:bCs/>
      <w:sz w:val="20"/>
      <w:szCs w:val="20"/>
    </w:rPr>
  </w:style>
  <w:style w:type="paragraph" w:styleId="aa">
    <w:name w:val="Balloon Text"/>
    <w:basedOn w:val="a"/>
    <w:link w:val="ab"/>
    <w:uiPriority w:val="99"/>
    <w:semiHidden/>
    <w:unhideWhenUsed/>
    <w:rsid w:val="00F97900"/>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F97900"/>
    <w:rPr>
      <w:rFonts w:ascii="Segoe UI" w:hAnsi="Segoe UI" w:cs="Segoe UI"/>
      <w:sz w:val="18"/>
      <w:szCs w:val="18"/>
    </w:rPr>
  </w:style>
  <w:style w:type="paragraph" w:styleId="ac">
    <w:name w:val="Revision"/>
    <w:hidden/>
    <w:uiPriority w:val="99"/>
    <w:semiHidden/>
    <w:rsid w:val="00F078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09314">
      <w:bodyDiv w:val="1"/>
      <w:marLeft w:val="0"/>
      <w:marRight w:val="0"/>
      <w:marTop w:val="0"/>
      <w:marBottom w:val="0"/>
      <w:divBdr>
        <w:top w:val="none" w:sz="0" w:space="0" w:color="auto"/>
        <w:left w:val="none" w:sz="0" w:space="0" w:color="auto"/>
        <w:bottom w:val="none" w:sz="0" w:space="0" w:color="auto"/>
        <w:right w:val="none" w:sz="0" w:space="0" w:color="auto"/>
      </w:divBdr>
    </w:div>
    <w:div w:id="1691444558">
      <w:bodyDiv w:val="1"/>
      <w:marLeft w:val="0"/>
      <w:marRight w:val="0"/>
      <w:marTop w:val="0"/>
      <w:marBottom w:val="0"/>
      <w:divBdr>
        <w:top w:val="none" w:sz="0" w:space="0" w:color="auto"/>
        <w:left w:val="none" w:sz="0" w:space="0" w:color="auto"/>
        <w:bottom w:val="none" w:sz="0" w:space="0" w:color="auto"/>
        <w:right w:val="none" w:sz="0" w:space="0" w:color="auto"/>
      </w:divBdr>
    </w:div>
    <w:div w:id="1825776095">
      <w:bodyDiv w:val="1"/>
      <w:marLeft w:val="0"/>
      <w:marRight w:val="0"/>
      <w:marTop w:val="0"/>
      <w:marBottom w:val="0"/>
      <w:divBdr>
        <w:top w:val="none" w:sz="0" w:space="0" w:color="auto"/>
        <w:left w:val="none" w:sz="0" w:space="0" w:color="auto"/>
        <w:bottom w:val="none" w:sz="0" w:space="0" w:color="auto"/>
        <w:right w:val="none" w:sz="0" w:space="0" w:color="auto"/>
      </w:divBdr>
    </w:div>
    <w:div w:id="204093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1014</Words>
  <Characters>6024</Characters>
  <Application>Microsoft Office Word</Application>
  <DocSecurity>0</DocSecurity>
  <Lines>547</Lines>
  <Paragraphs>439</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Qi</dc:creator>
  <cp:keywords/>
  <dc:description/>
  <cp:lastModifiedBy>Qi Yu</cp:lastModifiedBy>
  <cp:revision>12</cp:revision>
  <dcterms:created xsi:type="dcterms:W3CDTF">2026-04-11T10:01:00Z</dcterms:created>
  <dcterms:modified xsi:type="dcterms:W3CDTF">2026-04-23T07:01:00Z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