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F7421" w14:textId="1EB1B25B" w:rsidR="00FA0997" w:rsidRDefault="00722381" w:rsidP="00722381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bookmarkStart w:id="0" w:name="_GoBack"/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C</w:t>
      </w:r>
      <w:r w:rsidRPr="00722381">
        <w:rPr>
          <w:rFonts w:ascii="Times New Roman" w:hAnsi="Times New Roman" w:cs="Times New Roman"/>
          <w:b/>
          <w:bCs/>
          <w:sz w:val="32"/>
          <w:szCs w:val="32"/>
          <w:lang w:val="en-GB"/>
        </w:rPr>
        <w:t>hemotherapy regimen</w:t>
      </w:r>
    </w:p>
    <w:p w14:paraId="22141810" w14:textId="0D1979D3" w:rsidR="00AC2F81" w:rsidRDefault="00AC2F81" w:rsidP="0072238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AC2F81">
        <w:rPr>
          <w:rFonts w:ascii="Times New Roman" w:hAnsi="Times New Roman" w:cs="Times New Roman"/>
          <w:b/>
          <w:bCs/>
          <w:sz w:val="28"/>
          <w:szCs w:val="28"/>
        </w:rPr>
        <w:t>nduction regimen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16F8">
        <w:rPr>
          <w:rFonts w:ascii="Times New Roman" w:hAnsi="Times New Roman" w:cs="Times New Roman"/>
          <w:szCs w:val="21"/>
        </w:rPr>
        <w:t>(</w:t>
      </w:r>
      <w:bookmarkStart w:id="1" w:name="_Hlk127217047"/>
      <w:r w:rsidR="008A16F8" w:rsidRPr="008A16F8">
        <w:rPr>
          <w:rFonts w:ascii="Times New Roman" w:eastAsia="Times New Roman" w:hAnsi="Times New Roman" w:cs="Times New Roman"/>
          <w:szCs w:val="21"/>
        </w:rPr>
        <w:t>Venetoclax</w:t>
      </w:r>
      <w:bookmarkEnd w:id="1"/>
      <w:r w:rsidR="007B3A89">
        <w:rPr>
          <w:rFonts w:ascii="Times New Roman" w:eastAsia="Times New Roman" w:hAnsi="Times New Roman" w:cs="Times New Roman"/>
          <w:szCs w:val="21"/>
        </w:rPr>
        <w:t>(ven)</w:t>
      </w:r>
      <w:r w:rsidR="008A16F8" w:rsidRPr="008A16F8">
        <w:rPr>
          <w:rFonts w:ascii="Times New Roman" w:eastAsia="Times New Roman" w:hAnsi="Times New Roman" w:cs="Times New Roman"/>
          <w:szCs w:val="21"/>
        </w:rPr>
        <w:t xml:space="preserve"> combined with daunorubicin and cytarabine</w:t>
      </w:r>
      <w:r w:rsidRPr="008A16F8">
        <w:rPr>
          <w:rFonts w:ascii="Times New Roman" w:hAnsi="Times New Roman" w:cs="Times New Roman"/>
          <w:szCs w:val="21"/>
        </w:rPr>
        <w:t>)</w:t>
      </w:r>
    </w:p>
    <w:p w14:paraId="7429F3E3" w14:textId="3FC447EB" w:rsidR="00947188" w:rsidRPr="00AF390F" w:rsidRDefault="00947188" w:rsidP="0072238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0179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D7CF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557A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4573" w:rsidRPr="00AF390F">
        <w:rPr>
          <w:rFonts w:ascii="Times New Roman" w:eastAsia="Times New Roman" w:hAnsi="Times New Roman" w:cs="Times New Roman"/>
          <w:sz w:val="24"/>
          <w:szCs w:val="24"/>
        </w:rPr>
        <w:t>Ven 400</w:t>
      </w:r>
      <w:r w:rsidR="002A44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4573" w:rsidRPr="00AF390F">
        <w:rPr>
          <w:rFonts w:ascii="Times New Roman" w:eastAsia="Times New Roman" w:hAnsi="Times New Roman" w:cs="Times New Roman"/>
          <w:sz w:val="24"/>
          <w:szCs w:val="24"/>
        </w:rPr>
        <w:t>mg, days 1–7</w:t>
      </w:r>
    </w:p>
    <w:p w14:paraId="782E28CC" w14:textId="417850E5" w:rsidR="000B49E3" w:rsidRDefault="000B49E3" w:rsidP="007223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 </w:t>
      </w:r>
      <w:r w:rsidR="006D7CF0">
        <w:rPr>
          <w:rFonts w:ascii="Times New Roman" w:hAnsi="Times New Roman" w:cs="Times New Roman"/>
          <w:szCs w:val="21"/>
        </w:rPr>
        <w:t xml:space="preserve">    </w:t>
      </w:r>
      <w:r w:rsidR="009C28C4">
        <w:rPr>
          <w:rFonts w:ascii="Times New Roman" w:hAnsi="Times New Roman" w:cs="Times New Roman"/>
          <w:szCs w:val="21"/>
        </w:rPr>
        <w:t xml:space="preserve"> </w:t>
      </w:r>
      <w:r w:rsidR="00CD3176" w:rsidRPr="006D5D65">
        <w:rPr>
          <w:rFonts w:ascii="Times New Roman" w:hAnsi="Times New Roman" w:cs="Times New Roman"/>
          <w:sz w:val="24"/>
          <w:szCs w:val="24"/>
        </w:rPr>
        <w:t>D</w:t>
      </w:r>
      <w:r w:rsidR="00017977" w:rsidRPr="006D5D65">
        <w:rPr>
          <w:rFonts w:ascii="Times New Roman" w:hAnsi="Times New Roman" w:cs="Times New Roman"/>
          <w:sz w:val="24"/>
          <w:szCs w:val="24"/>
        </w:rPr>
        <w:t>aunorubicin</w:t>
      </w:r>
      <w:r w:rsidR="00CD3176">
        <w:rPr>
          <w:rFonts w:ascii="Times New Roman" w:hAnsi="Times New Roman" w:cs="Times New Roman"/>
          <w:sz w:val="24"/>
          <w:szCs w:val="24"/>
        </w:rPr>
        <w:t xml:space="preserve"> </w:t>
      </w:r>
      <w:r w:rsidR="00CD3176" w:rsidRPr="00CD3176">
        <w:rPr>
          <w:rFonts w:ascii="Times New Roman" w:hAnsi="Times New Roman" w:cs="Times New Roman"/>
          <w:sz w:val="24"/>
          <w:szCs w:val="24"/>
        </w:rPr>
        <w:t>60</w:t>
      </w:r>
      <w:r w:rsidR="002A4460">
        <w:rPr>
          <w:rFonts w:ascii="Times New Roman" w:hAnsi="Times New Roman" w:cs="Times New Roman"/>
          <w:sz w:val="24"/>
          <w:szCs w:val="24"/>
        </w:rPr>
        <w:t xml:space="preserve"> </w:t>
      </w:r>
      <w:r w:rsidR="00CD3176" w:rsidRPr="00CD3176">
        <w:rPr>
          <w:rFonts w:ascii="Times New Roman" w:hAnsi="Times New Roman" w:cs="Times New Roman"/>
          <w:sz w:val="24"/>
          <w:szCs w:val="24"/>
        </w:rPr>
        <w:t>mg/m², days 2–3</w:t>
      </w:r>
    </w:p>
    <w:p w14:paraId="0977E212" w14:textId="595DB7B0" w:rsidR="00017977" w:rsidRDefault="00017977" w:rsidP="007223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7CF0">
        <w:rPr>
          <w:rFonts w:ascii="Times New Roman" w:hAnsi="Times New Roman" w:cs="Times New Roman"/>
          <w:sz w:val="24"/>
          <w:szCs w:val="24"/>
        </w:rPr>
        <w:t xml:space="preserve">   </w:t>
      </w:r>
      <w:r w:rsidR="009C28C4">
        <w:rPr>
          <w:rFonts w:ascii="Times New Roman" w:hAnsi="Times New Roman" w:cs="Times New Roman"/>
          <w:sz w:val="24"/>
          <w:szCs w:val="24"/>
        </w:rPr>
        <w:t xml:space="preserve"> </w:t>
      </w:r>
      <w:r w:rsidR="007B3A89" w:rsidRPr="006D5D65">
        <w:rPr>
          <w:rFonts w:ascii="Times New Roman" w:hAnsi="Times New Roman" w:cs="Times New Roman"/>
          <w:sz w:val="24"/>
          <w:szCs w:val="24"/>
        </w:rPr>
        <w:t>C</w:t>
      </w:r>
      <w:r w:rsidR="002D6AB5" w:rsidRPr="006D5D65">
        <w:rPr>
          <w:rFonts w:ascii="Times New Roman" w:hAnsi="Times New Roman" w:cs="Times New Roman"/>
          <w:sz w:val="24"/>
          <w:szCs w:val="24"/>
        </w:rPr>
        <w:t>ytarabine</w:t>
      </w:r>
      <w:r w:rsidR="007B3A89">
        <w:rPr>
          <w:rFonts w:ascii="Times New Roman" w:hAnsi="Times New Roman" w:cs="Times New Roman"/>
          <w:sz w:val="24"/>
          <w:szCs w:val="24"/>
        </w:rPr>
        <w:t xml:space="preserve"> </w:t>
      </w:r>
      <w:r w:rsidR="007B3A89" w:rsidRPr="007B3A89">
        <w:rPr>
          <w:rFonts w:ascii="Times New Roman" w:hAnsi="Times New Roman" w:cs="Times New Roman"/>
          <w:sz w:val="24"/>
          <w:szCs w:val="24"/>
        </w:rPr>
        <w:t>100 mg/m</w:t>
      </w:r>
      <w:r w:rsidR="007B3A89" w:rsidRPr="007B3A8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B3A89" w:rsidRPr="007B3A89">
        <w:rPr>
          <w:rFonts w:ascii="Times New Roman" w:hAnsi="Times New Roman" w:cs="Times New Roman"/>
          <w:sz w:val="24"/>
          <w:szCs w:val="24"/>
        </w:rPr>
        <w:t>/q12 h, days 2–7</w:t>
      </w:r>
    </w:p>
    <w:p w14:paraId="3F413ED4" w14:textId="451423CE" w:rsidR="00BE3609" w:rsidRDefault="00BE3609" w:rsidP="00722381">
      <w:pPr>
        <w:rPr>
          <w:rFonts w:ascii="Times New Roman" w:hAnsi="Times New Roman" w:cs="Times New Roman"/>
          <w:sz w:val="24"/>
          <w:szCs w:val="24"/>
        </w:rPr>
      </w:pPr>
    </w:p>
    <w:p w14:paraId="30AE790B" w14:textId="253A67DB" w:rsidR="00BE3609" w:rsidRDefault="003F6982" w:rsidP="00722381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C</w:t>
      </w:r>
      <w:r w:rsidR="00BF09E5" w:rsidRPr="00BF09E5">
        <w:rPr>
          <w:rFonts w:ascii="Times New Roman" w:hAnsi="Times New Roman" w:cs="Times New Roman"/>
          <w:b/>
          <w:bCs/>
          <w:sz w:val="28"/>
          <w:szCs w:val="28"/>
          <w:lang w:val="en-GB"/>
        </w:rPr>
        <w:t>onsolidation therapy</w:t>
      </w:r>
    </w:p>
    <w:p w14:paraId="59924C4A" w14:textId="6807DD55" w:rsidR="006D7CF0" w:rsidRDefault="00A3743B" w:rsidP="00A3743B">
      <w:pPr>
        <w:rPr>
          <w:rFonts w:ascii="Times New Roman" w:eastAsia="Times New Roman" w:hAnsi="Times New Roman" w:cs="Times New Roman"/>
          <w:color w:val="221E1F"/>
          <w:sz w:val="24"/>
          <w:szCs w:val="24"/>
        </w:rPr>
      </w:pP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fldChar w:fldCharType="begin"/>
      </w:r>
      <w:r>
        <w:rPr>
          <w:rFonts w:ascii="Times New Roman" w:eastAsia="SimSun" w:hAnsi="Times New Roman" w:cs="Times New Roman"/>
          <w:color w:val="221E1F"/>
          <w:sz w:val="24"/>
          <w:szCs w:val="24"/>
        </w:rPr>
        <w:instrText xml:space="preserve"> </w:instrText>
      </w:r>
      <w:r>
        <w:rPr>
          <w:rFonts w:ascii="Times New Roman" w:eastAsia="SimSun" w:hAnsi="Times New Roman" w:cs="Times New Roman" w:hint="eastAsia"/>
          <w:color w:val="221E1F"/>
          <w:sz w:val="24"/>
          <w:szCs w:val="24"/>
        </w:rPr>
        <w:instrText>= 1 \* ROMAN</w:instrText>
      </w:r>
      <w:r>
        <w:rPr>
          <w:rFonts w:ascii="Times New Roman" w:eastAsia="SimSun" w:hAnsi="Times New Roman" w:cs="Times New Roman"/>
          <w:color w:val="221E1F"/>
          <w:sz w:val="24"/>
          <w:szCs w:val="24"/>
        </w:rPr>
        <w:instrText xml:space="preserve"> </w:instrTex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fldChar w:fldCharType="separate"/>
      </w:r>
      <w:r>
        <w:rPr>
          <w:rFonts w:ascii="Times New Roman" w:eastAsia="SimSun" w:hAnsi="Times New Roman" w:cs="Times New Roman"/>
          <w:noProof/>
          <w:color w:val="221E1F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      </w:t>
      </w:r>
      <w:r w:rsidR="0066223B">
        <w:rPr>
          <w:rFonts w:ascii="Times New Roman" w:eastAsia="Times New Roman" w:hAnsi="Times New Roman" w:cs="Times New Roman"/>
          <w:color w:val="221E1F"/>
          <w:sz w:val="24"/>
          <w:szCs w:val="24"/>
        </w:rPr>
        <w:t>V</w:t>
      </w:r>
      <w:r w:rsidR="006D7CF0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en</w:t>
      </w:r>
      <w:r w:rsidR="0066223B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 w:rsidR="006D7CF0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400</w:t>
      </w:r>
      <w:r w:rsidR="002A4460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 w:rsidR="006D7CF0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mg</w:t>
      </w:r>
      <w:r w:rsidR="00DB173A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, </w:t>
      </w:r>
      <w:r w:rsidR="006D7CF0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days 1-7, </w:t>
      </w:r>
    </w:p>
    <w:p w14:paraId="56F89AEE" w14:textId="5CEEF16D" w:rsidR="00BF09E5" w:rsidRDefault="0066223B" w:rsidP="006D7CF0">
      <w:pPr>
        <w:ind w:firstLineChars="300" w:firstLine="720"/>
        <w:rPr>
          <w:rFonts w:ascii="Times New Roman" w:eastAsia="Times New Roman" w:hAnsi="Times New Roman" w:cs="Times New Roman"/>
          <w:color w:val="221E1F"/>
          <w:sz w:val="24"/>
          <w:szCs w:val="24"/>
        </w:rPr>
      </w:pP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>C</w:t>
      </w:r>
      <w:r w:rsidR="006D7CF0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ytarabine 1g/m</w:t>
      </w:r>
      <w:r w:rsidR="006D7CF0" w:rsidRPr="006A07F3">
        <w:rPr>
          <w:rFonts w:ascii="Times New Roman" w:eastAsia="Times New Roman" w:hAnsi="Times New Roman" w:cs="Times New Roman"/>
          <w:color w:val="221E1F"/>
          <w:sz w:val="24"/>
          <w:szCs w:val="24"/>
          <w:vertAlign w:val="superscript"/>
        </w:rPr>
        <w:t>2</w:t>
      </w:r>
      <w:r w:rsidR="006D7CF0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/q12h</w:t>
      </w:r>
      <w:r w:rsidR="00DB173A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, </w:t>
      </w:r>
      <w:r w:rsidR="006D7CF0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ays </w:t>
      </w:r>
      <w:r w:rsidR="006D7CF0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2-4</w:t>
      </w:r>
    </w:p>
    <w:p w14:paraId="48B8AED4" w14:textId="77777777" w:rsidR="00A3743B" w:rsidRDefault="00A3743B" w:rsidP="006D7CF0">
      <w:pPr>
        <w:ind w:firstLineChars="300" w:firstLine="720"/>
        <w:rPr>
          <w:rFonts w:ascii="Times New Roman" w:eastAsia="Times New Roman" w:hAnsi="Times New Roman" w:cs="Times New Roman"/>
          <w:color w:val="221E1F"/>
          <w:sz w:val="24"/>
          <w:szCs w:val="24"/>
        </w:rPr>
      </w:pPr>
    </w:p>
    <w:p w14:paraId="2B4F3E00" w14:textId="10C2F35A" w:rsidR="00166415" w:rsidRDefault="00A3743B" w:rsidP="00166415">
      <w:pPr>
        <w:rPr>
          <w:rFonts w:ascii="Times New Roman" w:eastAsia="Times New Roman" w:hAnsi="Times New Roman" w:cs="Times New Roman"/>
          <w:color w:val="221E1F"/>
          <w:sz w:val="24"/>
          <w:szCs w:val="24"/>
        </w:rPr>
      </w:pP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fldChar w:fldCharType="begin"/>
      </w:r>
      <w:r>
        <w:rPr>
          <w:rFonts w:ascii="Times New Roman" w:eastAsia="SimSun" w:hAnsi="Times New Roman" w:cs="Times New Roman"/>
          <w:color w:val="221E1F"/>
          <w:sz w:val="24"/>
          <w:szCs w:val="24"/>
        </w:rPr>
        <w:instrText xml:space="preserve"> </w:instrText>
      </w:r>
      <w:r>
        <w:rPr>
          <w:rFonts w:ascii="Times New Roman" w:eastAsia="SimSun" w:hAnsi="Times New Roman" w:cs="Times New Roman" w:hint="eastAsia"/>
          <w:color w:val="221E1F"/>
          <w:sz w:val="24"/>
          <w:szCs w:val="24"/>
        </w:rPr>
        <w:instrText>= 2 \* ROMAN</w:instrText>
      </w:r>
      <w:r>
        <w:rPr>
          <w:rFonts w:ascii="Times New Roman" w:eastAsia="SimSun" w:hAnsi="Times New Roman" w:cs="Times New Roman"/>
          <w:color w:val="221E1F"/>
          <w:sz w:val="24"/>
          <w:szCs w:val="24"/>
        </w:rPr>
        <w:instrText xml:space="preserve"> </w:instrTex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fldChar w:fldCharType="separate"/>
      </w:r>
      <w:r>
        <w:rPr>
          <w:rFonts w:ascii="Times New Roman" w:eastAsia="SimSun" w:hAnsi="Times New Roman" w:cs="Times New Roman"/>
          <w:noProof/>
          <w:color w:val="221E1F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     </w:t>
      </w:r>
      <w:r w:rsidR="00166415">
        <w:rPr>
          <w:rFonts w:ascii="Times New Roman" w:eastAsia="Times New Roman" w:hAnsi="Times New Roman" w:cs="Times New Roman"/>
          <w:color w:val="221E1F"/>
          <w:sz w:val="24"/>
          <w:szCs w:val="24"/>
        </w:rPr>
        <w:t>V</w:t>
      </w:r>
      <w:r w:rsidR="00166415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en</w:t>
      </w:r>
      <w:r w:rsidR="00166415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 w:rsidR="00166415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400</w:t>
      </w:r>
      <w:r w:rsidR="002A4460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 w:rsidR="00166415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mg</w:t>
      </w:r>
      <w:r w:rsidR="00561E6C">
        <w:rPr>
          <w:rFonts w:ascii="Times New Roman" w:eastAsia="Times New Roman" w:hAnsi="Times New Roman" w:cs="Times New Roman"/>
          <w:color w:val="221E1F"/>
          <w:sz w:val="24"/>
          <w:szCs w:val="24"/>
        </w:rPr>
        <w:t>,</w:t>
      </w:r>
      <w:r w:rsidR="00166415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 w:rsidR="00166415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days 1-7, </w:t>
      </w:r>
    </w:p>
    <w:p w14:paraId="1A0A4398" w14:textId="6EE0A348" w:rsidR="00166415" w:rsidRDefault="00166415" w:rsidP="00166415">
      <w:pPr>
        <w:ind w:firstLineChars="300" w:firstLine="720"/>
        <w:rPr>
          <w:rFonts w:ascii="Times New Roman" w:eastAsia="Times New Roman" w:hAnsi="Times New Roman" w:cs="Times New Roman"/>
          <w:color w:val="221E1F"/>
          <w:sz w:val="24"/>
          <w:szCs w:val="24"/>
        </w:rPr>
      </w:pP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>C</w:t>
      </w:r>
      <w:r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ytarabine 1g/m</w:t>
      </w:r>
      <w:r w:rsidRPr="006A07F3">
        <w:rPr>
          <w:rFonts w:ascii="Times New Roman" w:eastAsia="Times New Roman" w:hAnsi="Times New Roman" w:cs="Times New Roman"/>
          <w:color w:val="221E1F"/>
          <w:sz w:val="24"/>
          <w:szCs w:val="24"/>
          <w:vertAlign w:val="superscript"/>
        </w:rPr>
        <w:t>2</w:t>
      </w:r>
      <w:r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/q12h</w:t>
      </w:r>
      <w:r w:rsidR="00561E6C">
        <w:rPr>
          <w:rFonts w:ascii="Times New Roman" w:eastAsia="Times New Roman" w:hAnsi="Times New Roman" w:cs="Times New Roman"/>
          <w:color w:val="221E1F"/>
          <w:sz w:val="24"/>
          <w:szCs w:val="24"/>
        </w:rPr>
        <w:t>,</w:t>
      </w:r>
      <w:r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d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ays </w:t>
      </w:r>
      <w:r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2-4</w:t>
      </w:r>
    </w:p>
    <w:p w14:paraId="1A9CBE56" w14:textId="16CFDD89" w:rsidR="00736D9D" w:rsidRPr="00166415" w:rsidRDefault="00736D9D" w:rsidP="00166415">
      <w:pPr>
        <w:rPr>
          <w:rFonts w:ascii="Times New Roman" w:eastAsia="Times New Roman" w:hAnsi="Times New Roman" w:cs="Times New Roman"/>
          <w:color w:val="221E1F"/>
          <w:sz w:val="24"/>
          <w:szCs w:val="24"/>
        </w:rPr>
      </w:pPr>
    </w:p>
    <w:p w14:paraId="1AFEB743" w14:textId="21FE85A2" w:rsidR="00A3743B" w:rsidRDefault="00736D9D" w:rsidP="00736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1E1F"/>
          <w:sz w:val="24"/>
          <w:szCs w:val="24"/>
        </w:rPr>
        <w:fldChar w:fldCharType="begin"/>
      </w:r>
      <w:r>
        <w:rPr>
          <w:rFonts w:ascii="Times New Roman" w:hAnsi="Times New Roman" w:cs="Times New Roman"/>
          <w:color w:val="221E1F"/>
          <w:sz w:val="24"/>
          <w:szCs w:val="24"/>
        </w:rPr>
        <w:instrText xml:space="preserve"> </w:instrText>
      </w:r>
      <w:r>
        <w:rPr>
          <w:rFonts w:ascii="Times New Roman" w:hAnsi="Times New Roman" w:cs="Times New Roman" w:hint="eastAsia"/>
          <w:color w:val="221E1F"/>
          <w:sz w:val="24"/>
          <w:szCs w:val="24"/>
        </w:rPr>
        <w:instrText>= 3 \* ROMAN</w:instrText>
      </w:r>
      <w:r>
        <w:rPr>
          <w:rFonts w:ascii="Times New Roman" w:hAnsi="Times New Roman" w:cs="Times New Roman"/>
          <w:color w:val="221E1F"/>
          <w:sz w:val="24"/>
          <w:szCs w:val="24"/>
        </w:rPr>
        <w:instrText xml:space="preserve"> </w:instrText>
      </w:r>
      <w:r>
        <w:rPr>
          <w:rFonts w:ascii="Times New Roman" w:hAnsi="Times New Roman" w:cs="Times New Roman"/>
          <w:color w:val="221E1F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221E1F"/>
          <w:sz w:val="24"/>
          <w:szCs w:val="24"/>
        </w:rPr>
        <w:t>III</w:t>
      </w:r>
      <w:r>
        <w:rPr>
          <w:rFonts w:ascii="Times New Roman" w:hAnsi="Times New Roman" w:cs="Times New Roman"/>
          <w:color w:val="221E1F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221E1F"/>
          <w:sz w:val="24"/>
          <w:szCs w:val="24"/>
        </w:rPr>
        <w:t xml:space="preserve">    </w:t>
      </w:r>
      <w:r w:rsidR="00561E6C">
        <w:rPr>
          <w:rFonts w:ascii="Times New Roman" w:hAnsi="Times New Roman" w:cs="Times New Roman"/>
          <w:sz w:val="24"/>
          <w:szCs w:val="24"/>
        </w:rPr>
        <w:t>D</w:t>
      </w:r>
      <w:r w:rsidR="00AD007E" w:rsidRPr="006D5D65">
        <w:rPr>
          <w:rFonts w:ascii="Times New Roman" w:hAnsi="Times New Roman" w:cs="Times New Roman"/>
          <w:sz w:val="24"/>
          <w:szCs w:val="24"/>
        </w:rPr>
        <w:t>aunorubicin 60</w:t>
      </w:r>
      <w:r w:rsidR="002A4460">
        <w:rPr>
          <w:rFonts w:ascii="Times New Roman" w:hAnsi="Times New Roman" w:cs="Times New Roman"/>
          <w:sz w:val="24"/>
          <w:szCs w:val="24"/>
        </w:rPr>
        <w:t xml:space="preserve"> </w:t>
      </w:r>
      <w:r w:rsidR="00AD007E" w:rsidRPr="006D5D65">
        <w:rPr>
          <w:rFonts w:ascii="Times New Roman" w:hAnsi="Times New Roman" w:cs="Times New Roman"/>
          <w:sz w:val="24"/>
          <w:szCs w:val="24"/>
        </w:rPr>
        <w:t>mg/m²</w:t>
      </w:r>
      <w:r w:rsidR="00561E6C">
        <w:rPr>
          <w:rFonts w:ascii="Times New Roman" w:hAnsi="Times New Roman" w:cs="Times New Roman"/>
          <w:sz w:val="24"/>
          <w:szCs w:val="24"/>
        </w:rPr>
        <w:t>,</w:t>
      </w:r>
      <w:r w:rsidR="00AF390F">
        <w:rPr>
          <w:rFonts w:ascii="Times New Roman" w:hAnsi="Times New Roman" w:cs="Times New Roman"/>
          <w:sz w:val="24"/>
          <w:szCs w:val="24"/>
        </w:rPr>
        <w:t xml:space="preserve"> </w:t>
      </w:r>
      <w:r w:rsidR="00AD007E" w:rsidRPr="006D5D65">
        <w:rPr>
          <w:rFonts w:ascii="Times New Roman" w:hAnsi="Times New Roman" w:cs="Times New Roman"/>
          <w:sz w:val="24"/>
          <w:szCs w:val="24"/>
        </w:rPr>
        <w:t xml:space="preserve">days </w:t>
      </w:r>
      <w:r w:rsidR="00AD007E">
        <w:rPr>
          <w:rFonts w:ascii="Times New Roman" w:hAnsi="Times New Roman" w:cs="Times New Roman"/>
          <w:sz w:val="24"/>
          <w:szCs w:val="24"/>
        </w:rPr>
        <w:t>1</w:t>
      </w:r>
      <w:r w:rsidR="00AD007E" w:rsidRPr="006D5D65">
        <w:rPr>
          <w:rFonts w:ascii="Times New Roman" w:hAnsi="Times New Roman" w:cs="Times New Roman"/>
          <w:sz w:val="24"/>
          <w:szCs w:val="24"/>
        </w:rPr>
        <w:t>–</w:t>
      </w:r>
      <w:r w:rsidR="00AD007E">
        <w:rPr>
          <w:rFonts w:ascii="Times New Roman" w:hAnsi="Times New Roman" w:cs="Times New Roman"/>
          <w:sz w:val="24"/>
          <w:szCs w:val="24"/>
        </w:rPr>
        <w:t>2</w:t>
      </w:r>
    </w:p>
    <w:p w14:paraId="51DD8730" w14:textId="3C596BB2" w:rsidR="00AD007E" w:rsidRDefault="00AD007E" w:rsidP="00736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61E6C">
        <w:rPr>
          <w:rFonts w:ascii="Times New Roman" w:hAnsi="Times New Roman" w:cs="Times New Roman"/>
          <w:sz w:val="24"/>
          <w:szCs w:val="24"/>
        </w:rPr>
        <w:t>C</w:t>
      </w:r>
      <w:r w:rsidRPr="006D5D65">
        <w:rPr>
          <w:rFonts w:ascii="Times New Roman" w:hAnsi="Times New Roman" w:cs="Times New Roman"/>
          <w:sz w:val="24"/>
          <w:szCs w:val="24"/>
        </w:rPr>
        <w:t>ytarabine 100</w:t>
      </w:r>
      <w:r w:rsidR="002A4460">
        <w:rPr>
          <w:rFonts w:ascii="Times New Roman" w:hAnsi="Times New Roman" w:cs="Times New Roman"/>
          <w:sz w:val="24"/>
          <w:szCs w:val="24"/>
        </w:rPr>
        <w:t xml:space="preserve"> </w:t>
      </w:r>
      <w:r w:rsidRPr="006D5D65">
        <w:rPr>
          <w:rFonts w:ascii="Times New Roman" w:hAnsi="Times New Roman" w:cs="Times New Roman"/>
          <w:sz w:val="24"/>
          <w:szCs w:val="24"/>
        </w:rPr>
        <w:t>mg/m²/</w:t>
      </w:r>
      <w:r>
        <w:rPr>
          <w:rFonts w:ascii="Times New Roman" w:hAnsi="Times New Roman" w:cs="Times New Roman" w:hint="eastAsia"/>
          <w:sz w:val="24"/>
          <w:szCs w:val="24"/>
        </w:rPr>
        <w:t>q</w:t>
      </w:r>
      <w:r w:rsidRPr="006D5D65">
        <w:rPr>
          <w:rFonts w:ascii="Times New Roman" w:hAnsi="Times New Roman" w:cs="Times New Roman"/>
          <w:sz w:val="24"/>
          <w:szCs w:val="24"/>
        </w:rPr>
        <w:t>12h</w:t>
      </w:r>
      <w:r w:rsidR="00561E6C">
        <w:rPr>
          <w:rFonts w:ascii="Times New Roman" w:hAnsi="Times New Roman" w:cs="Times New Roman"/>
          <w:sz w:val="24"/>
          <w:szCs w:val="24"/>
        </w:rPr>
        <w:t>,</w:t>
      </w:r>
      <w:r w:rsidRPr="006D5D65">
        <w:rPr>
          <w:rFonts w:ascii="Times New Roman" w:hAnsi="Times New Roman" w:cs="Times New Roman"/>
          <w:sz w:val="24"/>
          <w:szCs w:val="24"/>
        </w:rPr>
        <w:t xml:space="preserve"> days </w:t>
      </w:r>
      <w:r>
        <w:rPr>
          <w:rFonts w:ascii="Times New Roman" w:hAnsi="Times New Roman" w:cs="Times New Roman"/>
          <w:sz w:val="24"/>
          <w:szCs w:val="24"/>
        </w:rPr>
        <w:t>1-5</w:t>
      </w:r>
    </w:p>
    <w:p w14:paraId="06475DD6" w14:textId="77777777" w:rsidR="003607A5" w:rsidRDefault="003607A5" w:rsidP="00736D9D">
      <w:pPr>
        <w:rPr>
          <w:rFonts w:ascii="Times New Roman" w:hAnsi="Times New Roman" w:cs="Times New Roman"/>
          <w:sz w:val="24"/>
          <w:szCs w:val="24"/>
        </w:rPr>
      </w:pPr>
    </w:p>
    <w:p w14:paraId="67BB4FAF" w14:textId="07954597" w:rsidR="003607A5" w:rsidRDefault="003607A5" w:rsidP="003607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cs="Times New Roman" w:hint="eastAsia"/>
          <w:sz w:val="24"/>
          <w:szCs w:val="24"/>
        </w:rPr>
        <w:instrText>= 4 \* ROMAN</w:instrText>
      </w:r>
      <w:r>
        <w:rPr>
          <w:rFonts w:ascii="Times New Roman" w:hAnsi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62B09">
        <w:rPr>
          <w:rFonts w:ascii="Times New Roman" w:hAnsi="Times New Roman" w:cs="Times New Roman"/>
          <w:sz w:val="24"/>
          <w:szCs w:val="24"/>
        </w:rPr>
        <w:t xml:space="preserve"> </w:t>
      </w:r>
      <w:r w:rsidR="005B6A42">
        <w:rPr>
          <w:rFonts w:ascii="Times New Roman" w:hAnsi="Times New Roman" w:cs="Times New Roman"/>
          <w:sz w:val="24"/>
          <w:szCs w:val="24"/>
        </w:rPr>
        <w:t>H</w:t>
      </w:r>
      <w:r w:rsidR="005B6A42" w:rsidRPr="005B6A42">
        <w:rPr>
          <w:rFonts w:ascii="Times New Roman" w:hAnsi="Times New Roman" w:cs="Times New Roman"/>
          <w:sz w:val="24"/>
          <w:szCs w:val="24"/>
        </w:rPr>
        <w:t>omoharringtonine</w:t>
      </w:r>
      <w:r w:rsidR="005B6A42">
        <w:rPr>
          <w:rFonts w:ascii="Times New Roman" w:hAnsi="Times New Roman" w:cs="Times New Roman"/>
          <w:sz w:val="24"/>
          <w:szCs w:val="24"/>
        </w:rPr>
        <w:t xml:space="preserve"> </w:t>
      </w:r>
      <w:r w:rsidR="00156A0E">
        <w:rPr>
          <w:rFonts w:ascii="Times New Roman" w:hAnsi="Times New Roman" w:cs="Times New Roman"/>
          <w:sz w:val="24"/>
          <w:szCs w:val="24"/>
        </w:rPr>
        <w:t>2</w:t>
      </w:r>
      <w:r w:rsidR="00156A0E" w:rsidRPr="006D5D65">
        <w:rPr>
          <w:rFonts w:ascii="Times New Roman" w:hAnsi="Times New Roman" w:cs="Times New Roman"/>
          <w:sz w:val="24"/>
          <w:szCs w:val="24"/>
        </w:rPr>
        <w:t xml:space="preserve"> mg/m²</w:t>
      </w:r>
      <w:r w:rsidR="00561E6C">
        <w:rPr>
          <w:rFonts w:ascii="Times New Roman" w:hAnsi="Times New Roman" w:cs="Times New Roman"/>
          <w:sz w:val="24"/>
          <w:szCs w:val="24"/>
        </w:rPr>
        <w:t>,</w:t>
      </w:r>
      <w:r w:rsidR="00156A0E" w:rsidRPr="006D5D65">
        <w:rPr>
          <w:rFonts w:ascii="Times New Roman" w:hAnsi="Times New Roman" w:cs="Times New Roman"/>
          <w:sz w:val="24"/>
          <w:szCs w:val="24"/>
        </w:rPr>
        <w:t xml:space="preserve"> days </w:t>
      </w:r>
      <w:r w:rsidR="00156A0E">
        <w:rPr>
          <w:rFonts w:ascii="Times New Roman" w:hAnsi="Times New Roman" w:cs="Times New Roman"/>
          <w:sz w:val="24"/>
          <w:szCs w:val="24"/>
        </w:rPr>
        <w:t>1</w:t>
      </w:r>
      <w:r w:rsidR="00156A0E" w:rsidRPr="006D5D65">
        <w:rPr>
          <w:rFonts w:ascii="Times New Roman" w:hAnsi="Times New Roman" w:cs="Times New Roman"/>
          <w:sz w:val="24"/>
          <w:szCs w:val="24"/>
        </w:rPr>
        <w:t>–</w:t>
      </w:r>
      <w:r w:rsidR="00156A0E">
        <w:rPr>
          <w:rFonts w:ascii="Times New Roman" w:hAnsi="Times New Roman" w:cs="Times New Roman"/>
          <w:sz w:val="24"/>
          <w:szCs w:val="24"/>
        </w:rPr>
        <w:t>5</w:t>
      </w:r>
    </w:p>
    <w:p w14:paraId="7D8D9D5B" w14:textId="4D856F51" w:rsidR="00156A0E" w:rsidRDefault="00156A0E" w:rsidP="003607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61E6C">
        <w:rPr>
          <w:rFonts w:ascii="Times New Roman" w:hAnsi="Times New Roman" w:cs="Times New Roman"/>
          <w:sz w:val="24"/>
          <w:szCs w:val="24"/>
        </w:rPr>
        <w:t>C</w:t>
      </w:r>
      <w:r w:rsidRPr="006D5D65">
        <w:rPr>
          <w:rFonts w:ascii="Times New Roman" w:hAnsi="Times New Roman" w:cs="Times New Roman"/>
          <w:sz w:val="24"/>
          <w:szCs w:val="24"/>
        </w:rPr>
        <w:t>ytarabine 100</w:t>
      </w:r>
      <w:r w:rsidR="002A4460">
        <w:rPr>
          <w:rFonts w:ascii="Times New Roman" w:hAnsi="Times New Roman" w:cs="Times New Roman"/>
          <w:sz w:val="24"/>
          <w:szCs w:val="24"/>
        </w:rPr>
        <w:t xml:space="preserve"> </w:t>
      </w:r>
      <w:r w:rsidRPr="006D5D65">
        <w:rPr>
          <w:rFonts w:ascii="Times New Roman" w:hAnsi="Times New Roman" w:cs="Times New Roman"/>
          <w:sz w:val="24"/>
          <w:szCs w:val="24"/>
        </w:rPr>
        <w:t>mg/m²/</w:t>
      </w:r>
      <w:r>
        <w:rPr>
          <w:rFonts w:ascii="Times New Roman" w:hAnsi="Times New Roman" w:cs="Times New Roman" w:hint="eastAsia"/>
          <w:sz w:val="24"/>
          <w:szCs w:val="24"/>
        </w:rPr>
        <w:t>q</w:t>
      </w:r>
      <w:r w:rsidRPr="006D5D65">
        <w:rPr>
          <w:rFonts w:ascii="Times New Roman" w:hAnsi="Times New Roman" w:cs="Times New Roman"/>
          <w:sz w:val="24"/>
          <w:szCs w:val="24"/>
        </w:rPr>
        <w:t>12h</w:t>
      </w:r>
      <w:r w:rsidR="00561E6C">
        <w:rPr>
          <w:rFonts w:ascii="Times New Roman" w:hAnsi="Times New Roman" w:cs="Times New Roman"/>
          <w:sz w:val="24"/>
          <w:szCs w:val="24"/>
        </w:rPr>
        <w:t xml:space="preserve">, </w:t>
      </w:r>
      <w:r w:rsidRPr="006D5D65">
        <w:rPr>
          <w:rFonts w:ascii="Times New Roman" w:hAnsi="Times New Roman" w:cs="Times New Roman"/>
          <w:sz w:val="24"/>
          <w:szCs w:val="24"/>
        </w:rPr>
        <w:t xml:space="preserve">days </w:t>
      </w:r>
      <w:r>
        <w:rPr>
          <w:rFonts w:ascii="Times New Roman" w:hAnsi="Times New Roman" w:cs="Times New Roman"/>
          <w:sz w:val="24"/>
          <w:szCs w:val="24"/>
        </w:rPr>
        <w:t>1-5</w:t>
      </w:r>
    </w:p>
    <w:p w14:paraId="1C6FDB0D" w14:textId="77777777" w:rsidR="00950985" w:rsidRDefault="00950985" w:rsidP="003607A5">
      <w:pPr>
        <w:rPr>
          <w:rFonts w:ascii="Times New Roman" w:hAnsi="Times New Roman" w:cs="Times New Roman"/>
          <w:sz w:val="24"/>
          <w:szCs w:val="24"/>
        </w:rPr>
      </w:pPr>
    </w:p>
    <w:p w14:paraId="04663B23" w14:textId="75A915FA" w:rsidR="00950985" w:rsidRDefault="00950985" w:rsidP="00950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cs="Times New Roman" w:hint="eastAsia"/>
          <w:sz w:val="24"/>
          <w:szCs w:val="24"/>
        </w:rPr>
        <w:instrText>= 5 \* ROMAN</w:instrText>
      </w:r>
      <w:r>
        <w:rPr>
          <w:rFonts w:ascii="Times New Roman" w:hAnsi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  H</w:t>
      </w:r>
      <w:r w:rsidRPr="005B6A42">
        <w:rPr>
          <w:rFonts w:ascii="Times New Roman" w:hAnsi="Times New Roman" w:cs="Times New Roman"/>
          <w:sz w:val="24"/>
          <w:szCs w:val="24"/>
        </w:rPr>
        <w:t>omoharringtonine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6D5D65">
        <w:rPr>
          <w:rFonts w:ascii="Times New Roman" w:hAnsi="Times New Roman" w:cs="Times New Roman"/>
          <w:sz w:val="24"/>
          <w:szCs w:val="24"/>
        </w:rPr>
        <w:t xml:space="preserve"> mg/m²</w:t>
      </w:r>
      <w:r w:rsidR="00A10DAF">
        <w:rPr>
          <w:rFonts w:ascii="Times New Roman" w:hAnsi="Times New Roman" w:cs="Times New Roman"/>
          <w:sz w:val="24"/>
          <w:szCs w:val="24"/>
        </w:rPr>
        <w:t>,</w:t>
      </w:r>
      <w:r w:rsidRPr="006D5D65">
        <w:rPr>
          <w:rFonts w:ascii="Times New Roman" w:hAnsi="Times New Roman" w:cs="Times New Roman"/>
          <w:sz w:val="24"/>
          <w:szCs w:val="24"/>
        </w:rPr>
        <w:t xml:space="preserve"> days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D5D6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60F76BFB" w14:textId="130C6699" w:rsidR="00950985" w:rsidRDefault="00950985" w:rsidP="00950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10DAF">
        <w:rPr>
          <w:rFonts w:ascii="Times New Roman" w:hAnsi="Times New Roman" w:cs="Times New Roman"/>
          <w:sz w:val="24"/>
          <w:szCs w:val="24"/>
        </w:rPr>
        <w:t>C</w:t>
      </w:r>
      <w:r w:rsidRPr="006D5D65">
        <w:rPr>
          <w:rFonts w:ascii="Times New Roman" w:hAnsi="Times New Roman" w:cs="Times New Roman"/>
          <w:sz w:val="24"/>
          <w:szCs w:val="24"/>
        </w:rPr>
        <w:t>ytarabine 100</w:t>
      </w:r>
      <w:r w:rsidR="002A4460">
        <w:rPr>
          <w:rFonts w:ascii="Times New Roman" w:hAnsi="Times New Roman" w:cs="Times New Roman"/>
          <w:sz w:val="24"/>
          <w:szCs w:val="24"/>
        </w:rPr>
        <w:t xml:space="preserve"> </w:t>
      </w:r>
      <w:r w:rsidRPr="006D5D65">
        <w:rPr>
          <w:rFonts w:ascii="Times New Roman" w:hAnsi="Times New Roman" w:cs="Times New Roman"/>
          <w:sz w:val="24"/>
          <w:szCs w:val="24"/>
        </w:rPr>
        <w:t>mg/m²/</w:t>
      </w:r>
      <w:r>
        <w:rPr>
          <w:rFonts w:ascii="Times New Roman" w:hAnsi="Times New Roman" w:cs="Times New Roman" w:hint="eastAsia"/>
          <w:sz w:val="24"/>
          <w:szCs w:val="24"/>
        </w:rPr>
        <w:t>q</w:t>
      </w:r>
      <w:r w:rsidRPr="006D5D65">
        <w:rPr>
          <w:rFonts w:ascii="Times New Roman" w:hAnsi="Times New Roman" w:cs="Times New Roman"/>
          <w:sz w:val="24"/>
          <w:szCs w:val="24"/>
        </w:rPr>
        <w:t>12h</w:t>
      </w:r>
      <w:r w:rsidR="00A10DAF">
        <w:rPr>
          <w:rFonts w:ascii="Times New Roman" w:hAnsi="Times New Roman" w:cs="Times New Roman"/>
          <w:sz w:val="24"/>
          <w:szCs w:val="24"/>
        </w:rPr>
        <w:t>,</w:t>
      </w:r>
      <w:r w:rsidRPr="006D5D65">
        <w:rPr>
          <w:rFonts w:ascii="Times New Roman" w:hAnsi="Times New Roman" w:cs="Times New Roman"/>
          <w:sz w:val="24"/>
          <w:szCs w:val="24"/>
        </w:rPr>
        <w:t xml:space="preserve"> days </w:t>
      </w:r>
      <w:r>
        <w:rPr>
          <w:rFonts w:ascii="Times New Roman" w:hAnsi="Times New Roman" w:cs="Times New Roman"/>
          <w:sz w:val="24"/>
          <w:szCs w:val="24"/>
        </w:rPr>
        <w:t>1-5</w:t>
      </w:r>
    </w:p>
    <w:p w14:paraId="57375E91" w14:textId="0233CE13" w:rsidR="004145C3" w:rsidRDefault="004145C3" w:rsidP="00950985">
      <w:pPr>
        <w:rPr>
          <w:rFonts w:ascii="Times New Roman" w:hAnsi="Times New Roman" w:cs="Times New Roman"/>
          <w:sz w:val="24"/>
          <w:szCs w:val="24"/>
        </w:rPr>
      </w:pPr>
    </w:p>
    <w:p w14:paraId="4EC8A780" w14:textId="77777777" w:rsidR="00C63271" w:rsidRDefault="00A9518B" w:rsidP="00950985">
      <w:pPr>
        <w:rPr>
          <w:rFonts w:ascii="Times New Roman" w:eastAsia="Times New Roman" w:hAnsi="Times New Roman" w:cs="Times New Roman"/>
          <w:b/>
          <w:bCs/>
          <w:color w:val="221E1F"/>
          <w:sz w:val="28"/>
          <w:szCs w:val="28"/>
        </w:rPr>
      </w:pPr>
      <w:r w:rsidRPr="00A9518B">
        <w:rPr>
          <w:rFonts w:ascii="Times New Roman" w:eastAsia="Times New Roman" w:hAnsi="Times New Roman" w:cs="Times New Roman"/>
          <w:b/>
          <w:bCs/>
          <w:color w:val="221E1F"/>
          <w:sz w:val="28"/>
          <w:szCs w:val="28"/>
        </w:rPr>
        <w:t>maintenance theray</w:t>
      </w:r>
    </w:p>
    <w:p w14:paraId="2922ABB3" w14:textId="239C5468" w:rsidR="005D2BA1" w:rsidRDefault="0013552E" w:rsidP="009509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552E">
        <w:rPr>
          <w:rFonts w:ascii="Times New Roman" w:eastAsia="Times New Roman" w:hAnsi="Times New Roman" w:cs="Times New Roman"/>
          <w:color w:val="221E1F"/>
          <w:sz w:val="24"/>
          <w:szCs w:val="24"/>
        </w:rPr>
        <w:t>{</w:t>
      </w:r>
      <w:r w:rsidR="000712F8">
        <w:rPr>
          <w:rFonts w:ascii="Times New Roman" w:eastAsia="Times New Roman" w:hAnsi="Times New Roman" w:cs="Times New Roman"/>
          <w:color w:val="221E1F"/>
          <w:sz w:val="24"/>
          <w:szCs w:val="24"/>
        </w:rPr>
        <w:t>VEN</w:t>
      </w:r>
      <w:r w:rsidRPr="0013552E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combined with azacitidine (AZA), </w:t>
      </w:r>
      <w:r w:rsidRPr="0013552E">
        <w:rPr>
          <w:rFonts w:ascii="Times New Roman" w:hAnsi="Times New Roman"/>
          <w:sz w:val="24"/>
          <w:szCs w:val="24"/>
        </w:rPr>
        <w:t>danazol</w:t>
      </w:r>
      <w:r w:rsidRPr="0013552E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(DNZ) and </w:t>
      </w:r>
      <w:r w:rsidRPr="0013552E">
        <w:rPr>
          <w:rFonts w:ascii="Times New Roman" w:hAnsi="Times New Roman"/>
          <w:sz w:val="24"/>
          <w:szCs w:val="24"/>
        </w:rPr>
        <w:t>thalidomide</w:t>
      </w:r>
      <w:r w:rsidRPr="0013552E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(THD)}</w:t>
      </w:r>
    </w:p>
    <w:p w14:paraId="2597FD50" w14:textId="77777777" w:rsidR="00DB63BD" w:rsidRPr="00DB63BD" w:rsidRDefault="00DB63BD" w:rsidP="009509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D5EFC2" w14:textId="067F4BC0" w:rsidR="00950985" w:rsidRDefault="000712F8" w:rsidP="002C02BE">
      <w:pPr>
        <w:ind w:firstLineChars="350" w:firstLine="8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>VEN</w:t>
      </w:r>
      <w:r w:rsidR="005D2BA1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 w:rsidR="002C02BE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   </w:t>
      </w:r>
      <w:r w:rsidR="005D2BA1">
        <w:rPr>
          <w:rFonts w:ascii="Times New Roman" w:eastAsia="Times New Roman" w:hAnsi="Times New Roman" w:cs="Times New Roman"/>
          <w:color w:val="221E1F"/>
          <w:sz w:val="24"/>
          <w:szCs w:val="24"/>
        </w:rPr>
        <w:t>2</w:t>
      </w:r>
      <w:r w:rsidR="005D2BA1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00</w:t>
      </w:r>
      <w:r w:rsidR="00400D8A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 w:rsidR="005D2BA1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>mg</w:t>
      </w:r>
      <w:r w:rsidR="00DC0020">
        <w:rPr>
          <w:rFonts w:ascii="Times New Roman" w:eastAsia="Times New Roman" w:hAnsi="Times New Roman" w:cs="Times New Roman"/>
          <w:color w:val="221E1F"/>
          <w:sz w:val="24"/>
          <w:szCs w:val="24"/>
        </w:rPr>
        <w:t>,</w:t>
      </w:r>
      <w:r w:rsidR="005D2BA1" w:rsidRPr="006A07F3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days 1-7,</w:t>
      </w:r>
    </w:p>
    <w:p w14:paraId="4C3E9690" w14:textId="5C89BA79" w:rsidR="00A15140" w:rsidRDefault="00C53DD5" w:rsidP="002C02BE">
      <w:pPr>
        <w:ind w:firstLineChars="350" w:firstLine="840"/>
        <w:rPr>
          <w:rFonts w:ascii="Times New Roman" w:eastAsia="Times New Roman" w:hAnsi="Times New Roman" w:cs="Times New Roman"/>
          <w:color w:val="221E1F"/>
          <w:sz w:val="24"/>
          <w:szCs w:val="24"/>
        </w:rPr>
      </w:pPr>
      <w:r w:rsidRPr="0013552E">
        <w:rPr>
          <w:rFonts w:ascii="Times New Roman" w:eastAsia="Times New Roman" w:hAnsi="Times New Roman" w:cs="Times New Roman"/>
          <w:color w:val="221E1F"/>
          <w:sz w:val="24"/>
          <w:szCs w:val="24"/>
        </w:rPr>
        <w:t>AZA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 w:rsidR="002C02BE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  </w:t>
      </w:r>
      <w:r w:rsidR="003D6B18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>100</w:t>
      </w:r>
      <w:r w:rsidR="00400D8A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>mg</w:t>
      </w:r>
      <w:r w:rsidR="00DC0020">
        <w:rPr>
          <w:rFonts w:ascii="Times New Roman" w:eastAsia="Times New Roman" w:hAnsi="Times New Roman" w:cs="Times New Roman"/>
          <w:color w:val="221E1F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day</w:t>
      </w:r>
      <w:r w:rsidR="00DC0020">
        <w:rPr>
          <w:rFonts w:ascii="Times New Roman" w:eastAsia="Times New Roman" w:hAnsi="Times New Roman" w:cs="Times New Roman"/>
          <w:color w:val="221E1F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1-5,</w:t>
      </w:r>
    </w:p>
    <w:p w14:paraId="23F55323" w14:textId="2AC396DD" w:rsidR="00C53DD5" w:rsidRDefault="00C53DD5" w:rsidP="002C02BE">
      <w:pPr>
        <w:ind w:firstLineChars="350" w:firstLine="840"/>
        <w:rPr>
          <w:rFonts w:ascii="Times New Roman" w:hAnsi="Times New Roman" w:cs="Times New Roman"/>
          <w:color w:val="221E1F"/>
          <w:sz w:val="24"/>
          <w:szCs w:val="24"/>
        </w:rPr>
      </w:pPr>
      <w:r w:rsidRPr="0013552E">
        <w:rPr>
          <w:rFonts w:ascii="Times New Roman" w:eastAsia="Times New Roman" w:hAnsi="Times New Roman" w:cs="Times New Roman"/>
          <w:color w:val="221E1F"/>
          <w:sz w:val="24"/>
          <w:szCs w:val="24"/>
        </w:rPr>
        <w:t>DNZ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 w:rsidR="002C02BE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  </w:t>
      </w:r>
      <w:r w:rsidR="003D6B18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>200</w:t>
      </w:r>
      <w:r w:rsidR="00400D8A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1E1F"/>
          <w:sz w:val="24"/>
          <w:szCs w:val="24"/>
        </w:rPr>
        <w:t>mg</w:t>
      </w:r>
      <w:r>
        <w:rPr>
          <w:rFonts w:ascii="Times New Roman" w:hAnsi="Times New Roman" w:cs="Times New Roman" w:hint="eastAsia"/>
          <w:color w:val="221E1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1E1F"/>
          <w:sz w:val="24"/>
          <w:szCs w:val="24"/>
        </w:rPr>
        <w:t>po bid</w:t>
      </w:r>
      <w:r w:rsidR="00DC0020">
        <w:rPr>
          <w:rFonts w:ascii="Times New Roman" w:hAnsi="Times New Roman" w:cs="Times New Roman"/>
          <w:color w:val="221E1F"/>
          <w:sz w:val="24"/>
          <w:szCs w:val="24"/>
        </w:rPr>
        <w:t>,</w:t>
      </w:r>
      <w:r>
        <w:rPr>
          <w:rFonts w:ascii="Times New Roman" w:hAnsi="Times New Roman" w:cs="Times New Roman"/>
          <w:color w:val="221E1F"/>
          <w:sz w:val="24"/>
          <w:szCs w:val="24"/>
        </w:rPr>
        <w:t xml:space="preserve"> day</w:t>
      </w:r>
      <w:r w:rsidR="00DC0020">
        <w:rPr>
          <w:rFonts w:ascii="Times New Roman" w:hAnsi="Times New Roman" w:cs="Times New Roman"/>
          <w:color w:val="221E1F"/>
          <w:sz w:val="24"/>
          <w:szCs w:val="24"/>
        </w:rPr>
        <w:t>s</w:t>
      </w:r>
      <w:r>
        <w:rPr>
          <w:rFonts w:ascii="Times New Roman" w:hAnsi="Times New Roman" w:cs="Times New Roman"/>
          <w:color w:val="221E1F"/>
          <w:sz w:val="24"/>
          <w:szCs w:val="24"/>
        </w:rPr>
        <w:t xml:space="preserve"> 8-28</w:t>
      </w:r>
    </w:p>
    <w:p w14:paraId="1234D423" w14:textId="2C7F6D22" w:rsidR="00C53DD5" w:rsidRDefault="00C53DD5" w:rsidP="002C02BE">
      <w:pPr>
        <w:ind w:firstLineChars="350" w:firstLine="840"/>
        <w:rPr>
          <w:rFonts w:ascii="Times New Roman" w:hAnsi="Times New Roman" w:cs="Times New Roman"/>
          <w:color w:val="221E1F"/>
          <w:sz w:val="24"/>
          <w:szCs w:val="24"/>
        </w:rPr>
      </w:pPr>
      <w:r>
        <w:rPr>
          <w:rFonts w:ascii="Times New Roman" w:hAnsi="Times New Roman" w:cs="Times New Roman"/>
          <w:color w:val="221E1F"/>
          <w:sz w:val="24"/>
          <w:szCs w:val="24"/>
        </w:rPr>
        <w:t xml:space="preserve">THD </w:t>
      </w:r>
      <w:r w:rsidR="002C02BE">
        <w:rPr>
          <w:rFonts w:ascii="Times New Roman" w:hAnsi="Times New Roman" w:cs="Times New Roman"/>
          <w:color w:val="221E1F"/>
          <w:sz w:val="24"/>
          <w:szCs w:val="24"/>
        </w:rPr>
        <w:t xml:space="preserve">  </w:t>
      </w:r>
      <w:r w:rsidR="003D6B18">
        <w:rPr>
          <w:rFonts w:ascii="Times New Roman" w:hAnsi="Times New Roman" w:cs="Times New Roman"/>
          <w:color w:val="221E1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1E1F"/>
          <w:sz w:val="24"/>
          <w:szCs w:val="24"/>
        </w:rPr>
        <w:t>100</w:t>
      </w:r>
      <w:r w:rsidR="00400D8A">
        <w:rPr>
          <w:rFonts w:ascii="Times New Roman" w:hAnsi="Times New Roman" w:cs="Times New Roman"/>
          <w:color w:val="221E1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1E1F"/>
          <w:sz w:val="24"/>
          <w:szCs w:val="24"/>
        </w:rPr>
        <w:t>mg po qd</w:t>
      </w:r>
      <w:r w:rsidR="00DC0020">
        <w:rPr>
          <w:rFonts w:ascii="Times New Roman" w:hAnsi="Times New Roman" w:cs="Times New Roman"/>
          <w:color w:val="221E1F"/>
          <w:sz w:val="24"/>
          <w:szCs w:val="24"/>
        </w:rPr>
        <w:t>,</w:t>
      </w:r>
      <w:r>
        <w:rPr>
          <w:rFonts w:ascii="Times New Roman" w:hAnsi="Times New Roman" w:cs="Times New Roman"/>
          <w:color w:val="221E1F"/>
          <w:sz w:val="24"/>
          <w:szCs w:val="24"/>
        </w:rPr>
        <w:t xml:space="preserve"> day</w:t>
      </w:r>
      <w:r w:rsidR="00DC0020">
        <w:rPr>
          <w:rFonts w:ascii="Times New Roman" w:hAnsi="Times New Roman" w:cs="Times New Roman"/>
          <w:color w:val="221E1F"/>
          <w:sz w:val="24"/>
          <w:szCs w:val="24"/>
        </w:rPr>
        <w:t>s</w:t>
      </w:r>
      <w:r>
        <w:rPr>
          <w:rFonts w:ascii="Times New Roman" w:hAnsi="Times New Roman" w:cs="Times New Roman"/>
          <w:color w:val="221E1F"/>
          <w:sz w:val="24"/>
          <w:szCs w:val="24"/>
        </w:rPr>
        <w:t xml:space="preserve"> 8-28</w:t>
      </w:r>
    </w:p>
    <w:p w14:paraId="0D473229" w14:textId="77777777" w:rsidR="00FD694C" w:rsidRPr="00C53DD5" w:rsidRDefault="00FD694C" w:rsidP="002C02BE">
      <w:pPr>
        <w:ind w:firstLineChars="350" w:firstLine="840"/>
        <w:rPr>
          <w:rFonts w:ascii="Times New Roman" w:hAnsi="Times New Roman" w:cs="Times New Roman"/>
          <w:color w:val="221E1F"/>
          <w:sz w:val="24"/>
          <w:szCs w:val="24"/>
        </w:rPr>
      </w:pPr>
    </w:p>
    <w:p w14:paraId="119065E6" w14:textId="3E701F2D" w:rsidR="00A15140" w:rsidRPr="00FD694C" w:rsidRDefault="00FD694C" w:rsidP="00BB0ACB">
      <w:pPr>
        <w:autoSpaceDE w:val="0"/>
        <w:autoSpaceDN w:val="0"/>
        <w:adjustRightInd w:val="0"/>
        <w:ind w:firstLineChars="100" w:firstLine="240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M</w:t>
      </w:r>
      <w:r w:rsidRPr="00FD694C">
        <w:rPr>
          <w:rFonts w:ascii="Times New Roman" w:hAnsi="Times New Roman" w:cs="Times New Roman"/>
          <w:kern w:val="0"/>
          <w:sz w:val="24"/>
          <w:szCs w:val="24"/>
        </w:rPr>
        <w:t xml:space="preserve">aintenance was permitted on D1-28 </w:t>
      </w:r>
      <w:r w:rsidR="00E11F10">
        <w:rPr>
          <w:rFonts w:ascii="Times New Roman" w:hAnsi="Times New Roman" w:cs="Times New Roman"/>
          <w:kern w:val="0"/>
          <w:sz w:val="24"/>
          <w:szCs w:val="24"/>
        </w:rPr>
        <w:t>every month</w:t>
      </w:r>
      <w:r w:rsidRPr="00FD694C">
        <w:rPr>
          <w:rFonts w:ascii="Times New Roman" w:hAnsi="Times New Roman" w:cs="Times New Roman"/>
          <w:kern w:val="0"/>
          <w:sz w:val="24"/>
          <w:szCs w:val="24"/>
        </w:rPr>
        <w:t xml:space="preserve"> for </w:t>
      </w:r>
      <w:r w:rsidR="00E848B2">
        <w:rPr>
          <w:rFonts w:ascii="Times New Roman" w:hAnsi="Times New Roman" w:cs="Times New Roman"/>
          <w:kern w:val="0"/>
          <w:sz w:val="24"/>
          <w:szCs w:val="24"/>
        </w:rPr>
        <w:t>at least six cycles</w:t>
      </w:r>
      <w:r w:rsidR="00381902" w:rsidRPr="0038190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381902" w:rsidRPr="00FD694C">
        <w:rPr>
          <w:rFonts w:ascii="Times New Roman" w:hAnsi="Times New Roman" w:cs="Times New Roman"/>
          <w:kern w:val="0"/>
          <w:sz w:val="24"/>
          <w:szCs w:val="24"/>
        </w:rPr>
        <w:t>in patients</w:t>
      </w:r>
      <w:r w:rsidR="00381902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381902" w:rsidRPr="00FD694C">
        <w:rPr>
          <w:rFonts w:ascii="Times New Roman" w:hAnsi="Times New Roman" w:cs="Times New Roman"/>
          <w:kern w:val="0"/>
          <w:sz w:val="24"/>
          <w:szCs w:val="24"/>
        </w:rPr>
        <w:t>not proceeding to stem-cell transplantation</w:t>
      </w:r>
      <w:r w:rsidR="00E848B2">
        <w:rPr>
          <w:rFonts w:ascii="Times New Roman" w:hAnsi="Times New Roman" w:cs="Times New Roman"/>
          <w:kern w:val="0"/>
          <w:sz w:val="24"/>
          <w:szCs w:val="24"/>
        </w:rPr>
        <w:t>.</w:t>
      </w:r>
      <w:r w:rsidR="00BB0ACB">
        <w:rPr>
          <w:rFonts w:ascii="Times New Roman" w:hAnsi="Times New Roman" w:cs="Times New Roman"/>
          <w:kern w:val="0"/>
          <w:sz w:val="24"/>
          <w:szCs w:val="24"/>
        </w:rPr>
        <w:t xml:space="preserve"> After stop</w:t>
      </w:r>
      <w:r w:rsidR="00DD23FB">
        <w:rPr>
          <w:rFonts w:ascii="Times New Roman" w:hAnsi="Times New Roman" w:cs="Times New Roman" w:hint="eastAsia"/>
          <w:kern w:val="0"/>
          <w:sz w:val="24"/>
          <w:szCs w:val="24"/>
        </w:rPr>
        <w:t>ing</w:t>
      </w:r>
      <w:r w:rsidR="00BB0AC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BB0ACB">
        <w:rPr>
          <w:rFonts w:ascii="Times New Roman" w:eastAsia="Times New Roman" w:hAnsi="Times New Roman" w:cs="Times New Roman"/>
          <w:szCs w:val="21"/>
        </w:rPr>
        <w:t>v</w:t>
      </w:r>
      <w:r w:rsidR="00BB0ACB" w:rsidRPr="008A16F8">
        <w:rPr>
          <w:rFonts w:ascii="Times New Roman" w:eastAsia="Times New Roman" w:hAnsi="Times New Roman" w:cs="Times New Roman"/>
          <w:szCs w:val="21"/>
        </w:rPr>
        <w:t>enetoclax</w:t>
      </w:r>
      <w:r w:rsidR="00BB0ACB">
        <w:rPr>
          <w:rFonts w:ascii="Times New Roman" w:eastAsia="Times New Roman" w:hAnsi="Times New Roman" w:cs="Times New Roman"/>
          <w:szCs w:val="21"/>
        </w:rPr>
        <w:t xml:space="preserve"> and </w:t>
      </w:r>
      <w:r w:rsidR="00713071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azacytidine, </w:t>
      </w:r>
      <w:r w:rsidR="00381902" w:rsidRPr="00381902">
        <w:rPr>
          <w:rFonts w:ascii="Times New Roman" w:eastAsia="Times New Roman" w:hAnsi="Times New Roman" w:cs="Times New Roman"/>
          <w:color w:val="221E1F"/>
          <w:sz w:val="24"/>
          <w:szCs w:val="24"/>
        </w:rPr>
        <w:t>patients continued the DNZ</w:t>
      </w:r>
      <w:r w:rsidR="00381902" w:rsidRPr="00381902" w:rsidDel="00041AFE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 w:rsidR="00381902" w:rsidRPr="00381902">
        <w:rPr>
          <w:rFonts w:ascii="Times New Roman" w:eastAsia="Times New Roman" w:hAnsi="Times New Roman" w:cs="Times New Roman"/>
          <w:color w:val="221E1F"/>
          <w:sz w:val="24"/>
          <w:szCs w:val="24"/>
        </w:rPr>
        <w:t>and THD</w:t>
      </w:r>
      <w:r w:rsidR="00381902" w:rsidRPr="00381902" w:rsidDel="00041AFE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 </w:t>
      </w:r>
      <w:r w:rsidR="00381902" w:rsidRPr="00381902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maintenance therapy for </w:t>
      </w:r>
      <w:r w:rsidR="00381902">
        <w:rPr>
          <w:rFonts w:ascii="Times New Roman" w:eastAsia="Times New Roman" w:hAnsi="Times New Roman" w:cs="Times New Roman"/>
          <w:color w:val="221E1F"/>
          <w:sz w:val="24"/>
          <w:szCs w:val="24"/>
        </w:rPr>
        <w:t xml:space="preserve">up to 3 </w:t>
      </w:r>
      <w:r w:rsidR="00381902" w:rsidRPr="00381902">
        <w:rPr>
          <w:rFonts w:ascii="Times New Roman" w:eastAsia="Times New Roman" w:hAnsi="Times New Roman" w:cs="Times New Roman"/>
          <w:color w:val="221E1F"/>
          <w:sz w:val="24"/>
          <w:szCs w:val="24"/>
        </w:rPr>
        <w:t>years unless relapse or intolerance occurred.</w:t>
      </w:r>
      <w:r w:rsidRPr="00FD694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bookmarkEnd w:id="0"/>
    </w:p>
    <w:sectPr w:rsidR="00A15140" w:rsidRPr="00FD694C" w:rsidSect="00A560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9ADB7" w14:textId="77777777" w:rsidR="00EC4124" w:rsidRDefault="00EC4124" w:rsidP="00722381">
      <w:r>
        <w:separator/>
      </w:r>
    </w:p>
  </w:endnote>
  <w:endnote w:type="continuationSeparator" w:id="0">
    <w:p w14:paraId="0B9984DC" w14:textId="77777777" w:rsidR="00EC4124" w:rsidRDefault="00EC4124" w:rsidP="00722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856F00" w14:textId="77777777" w:rsidR="00EC4124" w:rsidRDefault="00EC4124" w:rsidP="00722381">
      <w:r>
        <w:separator/>
      </w:r>
    </w:p>
  </w:footnote>
  <w:footnote w:type="continuationSeparator" w:id="0">
    <w:p w14:paraId="196EC9A9" w14:textId="77777777" w:rsidR="00EC4124" w:rsidRDefault="00EC4124" w:rsidP="007223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CF6"/>
    <w:rsid w:val="00017977"/>
    <w:rsid w:val="000712F8"/>
    <w:rsid w:val="00074CF6"/>
    <w:rsid w:val="000B49E3"/>
    <w:rsid w:val="0013552E"/>
    <w:rsid w:val="00156A0E"/>
    <w:rsid w:val="00166415"/>
    <w:rsid w:val="001932AD"/>
    <w:rsid w:val="002019C3"/>
    <w:rsid w:val="002A4460"/>
    <w:rsid w:val="002C02BE"/>
    <w:rsid w:val="002D6AB5"/>
    <w:rsid w:val="002E3515"/>
    <w:rsid w:val="003607A5"/>
    <w:rsid w:val="00381902"/>
    <w:rsid w:val="003D6B18"/>
    <w:rsid w:val="003F6982"/>
    <w:rsid w:val="00400D8A"/>
    <w:rsid w:val="004145C3"/>
    <w:rsid w:val="0055464A"/>
    <w:rsid w:val="00557AD8"/>
    <w:rsid w:val="00560D2B"/>
    <w:rsid w:val="00561E6C"/>
    <w:rsid w:val="00566DA7"/>
    <w:rsid w:val="005B6A42"/>
    <w:rsid w:val="005D2BA1"/>
    <w:rsid w:val="0066223B"/>
    <w:rsid w:val="00690516"/>
    <w:rsid w:val="006D7CF0"/>
    <w:rsid w:val="00713071"/>
    <w:rsid w:val="00722381"/>
    <w:rsid w:val="00736D9D"/>
    <w:rsid w:val="0076262F"/>
    <w:rsid w:val="007B3A89"/>
    <w:rsid w:val="00834573"/>
    <w:rsid w:val="008A16F8"/>
    <w:rsid w:val="00907713"/>
    <w:rsid w:val="00947188"/>
    <w:rsid w:val="00950985"/>
    <w:rsid w:val="009C28C4"/>
    <w:rsid w:val="00A10DAF"/>
    <w:rsid w:val="00A15140"/>
    <w:rsid w:val="00A26C5B"/>
    <w:rsid w:val="00A3743B"/>
    <w:rsid w:val="00A45FD3"/>
    <w:rsid w:val="00A56029"/>
    <w:rsid w:val="00A92340"/>
    <w:rsid w:val="00A9518B"/>
    <w:rsid w:val="00AC2F81"/>
    <w:rsid w:val="00AD007E"/>
    <w:rsid w:val="00AF390F"/>
    <w:rsid w:val="00BB0ACB"/>
    <w:rsid w:val="00BE3609"/>
    <w:rsid w:val="00BF09E5"/>
    <w:rsid w:val="00C53DD5"/>
    <w:rsid w:val="00C62B09"/>
    <w:rsid w:val="00C63271"/>
    <w:rsid w:val="00CD3176"/>
    <w:rsid w:val="00DB173A"/>
    <w:rsid w:val="00DB63BD"/>
    <w:rsid w:val="00DC0020"/>
    <w:rsid w:val="00DD23FB"/>
    <w:rsid w:val="00E11F10"/>
    <w:rsid w:val="00E848B2"/>
    <w:rsid w:val="00EB222D"/>
    <w:rsid w:val="00EC4124"/>
    <w:rsid w:val="00F170A7"/>
    <w:rsid w:val="00FA0997"/>
    <w:rsid w:val="00FD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3E2A4"/>
  <w15:chartTrackingRefBased/>
  <w15:docId w15:val="{D4C90FA1-252D-4658-87ED-2FFA29B9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3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2238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223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2238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Sangeetha Sekar</cp:lastModifiedBy>
  <cp:revision>70</cp:revision>
  <dcterms:created xsi:type="dcterms:W3CDTF">2023-01-12T08:09:00Z</dcterms:created>
  <dcterms:modified xsi:type="dcterms:W3CDTF">2023-05-09T02:46:00Z</dcterms:modified>
</cp:coreProperties>
</file>