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76075B" w14:textId="3758BE2C" w:rsidR="00CD1E61" w:rsidRDefault="00CD1E61" w:rsidP="00CD1E61">
      <w:pPr>
        <w:spacing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  <w:b/>
          <w:bCs/>
        </w:rPr>
        <w:t>Supplementary codes</w:t>
      </w:r>
    </w:p>
    <w:p w14:paraId="35D29C25" w14:textId="37F44FCB" w:rsidR="002C487B" w:rsidRPr="00CD1E61" w:rsidRDefault="00CD1E61" w:rsidP="00CD1E61">
      <w:pPr>
        <w:spacing w:line="360" w:lineRule="auto"/>
        <w:rPr>
          <w:rFonts w:ascii="Times New Roman" w:hAnsi="Times New Roman" w:cs="Times New Roman"/>
          <w:b/>
          <w:bCs/>
        </w:rPr>
      </w:pPr>
      <w:r w:rsidRPr="00CD1E61">
        <w:rPr>
          <w:rFonts w:ascii="Times New Roman" w:hAnsi="Times New Roman" w:cs="Times New Roman" w:hint="eastAsia"/>
          <w:b/>
          <w:bCs/>
        </w:rPr>
        <w:t>1.</w:t>
      </w:r>
      <w:r w:rsidRPr="00CD1E61">
        <w:rPr>
          <w:rFonts w:ascii="Times New Roman" w:hAnsi="Times New Roman" w:cs="Times New Roman"/>
          <w:b/>
          <w:bCs/>
        </w:rPr>
        <w:t>Clusters</w:t>
      </w:r>
      <w:r w:rsidRPr="00CD1E61">
        <w:rPr>
          <w:rFonts w:ascii="Times New Roman" w:hAnsi="Times New Roman" w:cs="Times New Roman" w:hint="eastAsia"/>
          <w:b/>
          <w:bCs/>
        </w:rPr>
        <w:t xml:space="preserve"> division and visualization</w:t>
      </w:r>
    </w:p>
    <w:p w14:paraId="431D6AF3" w14:textId="77777777" w:rsidR="002C487B" w:rsidRDefault="0069020D">
      <w:pPr>
        <w:spacing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</w:rPr>
        <w:t>library(Seurat)</w:t>
      </w:r>
    </w:p>
    <w:p w14:paraId="27BACB8F" w14:textId="77777777" w:rsidR="002C487B" w:rsidRDefault="0069020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COM.list &lt;- SplitObject(GEO_ESCC_integ1, split.by = "source")</w:t>
      </w:r>
      <w:bookmarkStart w:id="0" w:name="_GoBack"/>
      <w:bookmarkEnd w:id="0"/>
    </w:p>
    <w:p w14:paraId="35B8547D" w14:textId="77777777" w:rsidR="002C487B" w:rsidRDefault="0069020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COM.list &lt;- lapply(X = COM.list, FUN = function(x) {</w:t>
      </w:r>
    </w:p>
    <w:p w14:paraId="1F8C1DC6" w14:textId="77777777" w:rsidR="002C487B" w:rsidRDefault="0069020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x &lt;- NormalizeData(x)</w:t>
      </w:r>
    </w:p>
    <w:p w14:paraId="3DB6F150" w14:textId="77777777" w:rsidR="002C487B" w:rsidRDefault="0069020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x &lt;- FindVariableFeatures(x, </w:t>
      </w:r>
      <w:r>
        <w:rPr>
          <w:rFonts w:ascii="Times New Roman" w:hAnsi="Times New Roman" w:cs="Times New Roman" w:hint="eastAsia"/>
        </w:rPr>
        <w:t>selection.method = "vst", nfeatures = 3000)})</w:t>
      </w:r>
    </w:p>
    <w:p w14:paraId="7C8D72A5" w14:textId="77777777" w:rsidR="002C487B" w:rsidRDefault="0069020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features &lt;- SelectIntegrationFeatures(object.list = COM.list)</w:t>
      </w:r>
    </w:p>
    <w:p w14:paraId="28C3110F" w14:textId="77777777" w:rsidR="002C487B" w:rsidRDefault="0069020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Immune.anchors &lt;- FindIntegrationAnchors(object.list = COM.list, anchor.features = features)</w:t>
      </w:r>
    </w:p>
    <w:p w14:paraId="5B888361" w14:textId="77777777" w:rsidR="002C487B" w:rsidRDefault="0069020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Immune.combined1 &lt;- IntegrateData(anchorset = Immune.an</w:t>
      </w:r>
      <w:r>
        <w:rPr>
          <w:rFonts w:ascii="Times New Roman" w:hAnsi="Times New Roman" w:cs="Times New Roman" w:hint="eastAsia"/>
        </w:rPr>
        <w:t>chors)</w:t>
      </w:r>
    </w:p>
    <w:p w14:paraId="75244FD1" w14:textId="77777777" w:rsidR="002C487B" w:rsidRDefault="0069020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DefaultAssay(Immune.combined1) &lt;- "integrated"</w:t>
      </w:r>
    </w:p>
    <w:p w14:paraId="2B7DDC0C" w14:textId="77777777" w:rsidR="002C487B" w:rsidRDefault="0069020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Immune.combined2 &lt;- ScaleData(Immune.combined1, verbose = FALSE)</w:t>
      </w:r>
    </w:p>
    <w:p w14:paraId="0F5B50FE" w14:textId="77777777" w:rsidR="002C487B" w:rsidRDefault="0069020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Immune.combined3 &lt;- RunPCA(Immune.combined2, npcs = 30, verbose = FALSE)</w:t>
      </w:r>
    </w:p>
    <w:p w14:paraId="04AE1C56" w14:textId="77777777" w:rsidR="002C487B" w:rsidRDefault="0069020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ElbowPlot(Immune.combined3,ndims=30)</w:t>
      </w:r>
    </w:p>
    <w:p w14:paraId="3AE74BBD" w14:textId="77777777" w:rsidR="002C487B" w:rsidRDefault="0069020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Immune.combined3 &lt;- RunUMAP</w:t>
      </w:r>
      <w:r>
        <w:rPr>
          <w:rFonts w:ascii="Times New Roman" w:hAnsi="Times New Roman" w:cs="Times New Roman" w:hint="eastAsia"/>
        </w:rPr>
        <w:t>(Immune.combined3, reduction = "pca", dims = 1:30)</w:t>
      </w:r>
    </w:p>
    <w:p w14:paraId="1A087A14" w14:textId="77777777" w:rsidR="002C487B" w:rsidRDefault="0069020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Immune.combined3 &lt;- FindNeighbors(Immune.combined3, reduction = "pca", dims = 1:30)</w:t>
      </w:r>
    </w:p>
    <w:p w14:paraId="215537F0" w14:textId="77777777" w:rsidR="002C487B" w:rsidRDefault="0069020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Immune.combined3 &lt;- FindClusters(Immune.combined3, resolution = 0.3)</w:t>
      </w:r>
    </w:p>
    <w:p w14:paraId="1D1133B7" w14:textId="77777777" w:rsidR="002C487B" w:rsidRDefault="0069020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DefaultAssay(Immune.combined3) &lt;- "RNA"</w:t>
      </w:r>
    </w:p>
    <w:p w14:paraId="7B57A29A" w14:textId="77777777" w:rsidR="002C487B" w:rsidRDefault="0069020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GEO_ESCC_int</w:t>
      </w:r>
      <w:r>
        <w:rPr>
          <w:rFonts w:ascii="Times New Roman" w:hAnsi="Times New Roman" w:cs="Times New Roman" w:hint="eastAsia"/>
        </w:rPr>
        <w:t>eg &lt;- Immune.combined3</w:t>
      </w:r>
    </w:p>
    <w:p w14:paraId="08804D7C" w14:textId="77777777" w:rsidR="002C487B" w:rsidRDefault="0069020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GEO_ESCC_integ &lt;- RunUMAP(GEO_ESCC_integ1, dims = 1:30)</w:t>
      </w:r>
    </w:p>
    <w:p w14:paraId="6E3E7C0C" w14:textId="77777777" w:rsidR="002C487B" w:rsidRDefault="0069020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DimPlot(GEO_ESCC_integ, reduction = "umap", label = TRUE, repel = TRUE)</w:t>
      </w:r>
    </w:p>
    <w:p w14:paraId="42F5E67B" w14:textId="77777777" w:rsidR="002C487B" w:rsidRDefault="0069020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GEO_ESCC_integ_markers &lt;- FindAllMarkers(GEO_ESCC_integ,only.pos = TRUE, min.pct = 0.25, logfc.threshold </w:t>
      </w:r>
      <w:r>
        <w:rPr>
          <w:rFonts w:ascii="Times New Roman" w:hAnsi="Times New Roman" w:cs="Times New Roman" w:hint="eastAsia"/>
        </w:rPr>
        <w:t>= 0.25)</w:t>
      </w:r>
    </w:p>
    <w:p w14:paraId="617A1438" w14:textId="77777777" w:rsidR="002C487B" w:rsidRDefault="002C487B">
      <w:pPr>
        <w:spacing w:line="360" w:lineRule="auto"/>
        <w:rPr>
          <w:rFonts w:ascii="Times New Roman" w:hAnsi="Times New Roman" w:cs="Times New Roman"/>
        </w:rPr>
      </w:pPr>
    </w:p>
    <w:p w14:paraId="4E35E488" w14:textId="77777777" w:rsidR="002C487B" w:rsidRDefault="0069020D">
      <w:pPr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  <w:b/>
          <w:bCs/>
        </w:rPr>
        <w:t>Gene sets signature score calculation</w:t>
      </w:r>
    </w:p>
    <w:p w14:paraId="42610FA5" w14:textId="77777777" w:rsidR="002C487B" w:rsidRDefault="0069020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library(Seurat)</w:t>
      </w:r>
    </w:p>
    <w:p w14:paraId="2259CCFA" w14:textId="77777777" w:rsidR="002C487B" w:rsidRDefault="0069020D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l</w:t>
      </w:r>
      <w:r>
        <w:rPr>
          <w:rFonts w:ascii="Times New Roman" w:hAnsi="Times New Roman" w:cs="Times New Roman"/>
        </w:rPr>
        <w:t>ysosomegene</w:t>
      </w:r>
      <w:r>
        <w:rPr>
          <w:rFonts w:ascii="Times New Roman" w:hAnsi="Times New Roman" w:cs="Times New Roman" w:hint="eastAsia"/>
        </w:rPr>
        <w:t>=</w:t>
      </w:r>
      <w:r>
        <w:rPr>
          <w:rFonts w:ascii="Times New Roman" w:hAnsi="Times New Roman" w:cs="Times New Roman"/>
        </w:rPr>
        <w:t>data.frame(gene=c("LIPA","PPT","NAGPA","GALNS","ARSA","ARSB","IDS","GNS","DNASE2","NEU1","GLA","MANBA","GUSB","GBA","GALC","NAGA","NAGLU","FUCA","IDUA","CTSC","TPP1","CTSB","CTSG","CTSL","CTSS","CTSH","CTSK","CTSF","CTS0","LGMN","CTSD","CTSE","LGMN","AGA",</w:t>
      </w:r>
      <w:r>
        <w:rPr>
          <w:rFonts w:ascii="Times New Roman" w:hAnsi="Times New Roman" w:cs="Times New Roman"/>
        </w:rPr>
        <w:t>"SGSH","ATPeV1H","ATP6D","ATP6N","ATP6L","ATP6F","ATP6Sl","CLTA","CLTB","CLTC","MCOLN1","ABCA2","ABCB9","LYPLA3","CD63","CD68","CD107","CD164","LAMP3","IGF2R","GNPTAB","NAPSA","CTSZ","CTSW","CTSP","CTSM","GNPTG","M6PR","HGSNAT","SLC17A5","ENTPD4","MSFD8","</w:t>
      </w:r>
      <w:r>
        <w:rPr>
          <w:rFonts w:ascii="Times New Roman" w:hAnsi="Times New Roman" w:cs="Times New Roman"/>
        </w:rPr>
        <w:t>GLB1","MAN2B1","GAA","SLC11A1","ASAH1","SMPD1","HEXA_B","ARSG","PSAP","GM2A","LIMP2","NPC1","CTNS","LAPTM","SORT1","BTS","CLN5","AP1G1","AP1B1","AP1M","AP1S1_2","AP1S3","AP3D","AP3B","AP3M","AP3S","AP4E1","AP4B1", "AP4M1", "AP4S1", "GGA","CTSA","NPC2","SUM</w:t>
      </w:r>
      <w:r>
        <w:rPr>
          <w:rFonts w:ascii="Times New Roman" w:hAnsi="Times New Roman" w:cs="Times New Roman"/>
        </w:rPr>
        <w:t>F1","ACP5","ACP2","LITAF","SLC11A2","DMXL","WDR7","NCOA7" ))</w:t>
      </w:r>
    </w:p>
    <w:p w14:paraId="08AD54F9" w14:textId="77777777" w:rsidR="002C487B" w:rsidRDefault="0069020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lysosomegene </w:t>
      </w:r>
      <w:r>
        <w:rPr>
          <w:rFonts w:ascii="Times New Roman" w:hAnsi="Times New Roman" w:cs="Times New Roman" w:hint="eastAsia"/>
        </w:rPr>
        <w:t>=</w:t>
      </w:r>
      <w:r>
        <w:rPr>
          <w:rFonts w:ascii="Times New Roman" w:hAnsi="Times New Roman" w:cs="Times New Roman"/>
        </w:rPr>
        <w:t xml:space="preserve"> as.list(lysosomegene)</w:t>
      </w:r>
    </w:p>
    <w:p w14:paraId="32AF3F57" w14:textId="77777777" w:rsidR="002C487B" w:rsidRDefault="0069020D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GEO_ESCC_integ1 = AddModuleScore(object =GEO_ESCC_integ1,features = lysosomegene,ctrl=100,name = "lysosomegeneScore1",assay = 'RNA')</w:t>
      </w:r>
    </w:p>
    <w:p w14:paraId="66C640C2" w14:textId="77777777" w:rsidR="002C487B" w:rsidRDefault="002C487B">
      <w:pPr>
        <w:spacing w:line="360" w:lineRule="auto"/>
        <w:jc w:val="left"/>
        <w:rPr>
          <w:rFonts w:ascii="Times New Roman" w:hAnsi="Times New Roman" w:cs="Times New Roman"/>
        </w:rPr>
      </w:pPr>
    </w:p>
    <w:p w14:paraId="1A3C9D31" w14:textId="77777777" w:rsidR="002C487B" w:rsidRDefault="0069020D">
      <w:pPr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  <w:b/>
          <w:bCs/>
        </w:rPr>
        <w:t>GSEA</w:t>
      </w:r>
    </w:p>
    <w:p w14:paraId="1D61D71F" w14:textId="77777777" w:rsidR="002C487B" w:rsidRDefault="0069020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library(clusterProfiler)</w:t>
      </w:r>
    </w:p>
    <w:p w14:paraId="54808D75" w14:textId="77777777" w:rsidR="002C487B" w:rsidRDefault="0069020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library(enrichplot)</w:t>
      </w:r>
    </w:p>
    <w:p w14:paraId="67C91668" w14:textId="77777777" w:rsidR="002C487B" w:rsidRDefault="0069020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hallmark</w:t>
      </w:r>
      <w:r>
        <w:rPr>
          <w:rFonts w:ascii="Times New Roman" w:hAnsi="Times New Roman" w:cs="Times New Roman" w:hint="eastAsia"/>
        </w:rPr>
        <w:t>=</w:t>
      </w:r>
      <w:r>
        <w:rPr>
          <w:rFonts w:ascii="Times New Roman" w:hAnsi="Times New Roman" w:cs="Times New Roman"/>
        </w:rPr>
        <w:t>read.gmt('h.all.v2022.1.Hs.symbols.gmt')</w:t>
      </w:r>
    </w:p>
    <w:p w14:paraId="1EB619E0" w14:textId="77777777" w:rsidR="002C487B" w:rsidRDefault="0069020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alldiff </w:t>
      </w:r>
      <w:r>
        <w:rPr>
          <w:rFonts w:ascii="Times New Roman" w:hAnsi="Times New Roman" w:cs="Times New Roman" w:hint="eastAsia"/>
        </w:rPr>
        <w:t>=</w:t>
      </w:r>
      <w:r>
        <w:rPr>
          <w:rFonts w:ascii="Times New Roman" w:hAnsi="Times New Roman" w:cs="Times New Roman"/>
        </w:rPr>
        <w:t xml:space="preserve"> res1[order(res1$log2FoldChange,decreasing = T),]</w:t>
      </w:r>
      <w:r>
        <w:rPr>
          <w:rFonts w:ascii="Times New Roman" w:hAnsi="Times New Roman" w:cs="Times New Roman" w:hint="eastAsia"/>
        </w:rPr>
        <w:t xml:space="preserve"> # res1: the differently expressed genes</w:t>
      </w:r>
    </w:p>
    <w:p w14:paraId="35998643" w14:textId="77777777" w:rsidR="002C487B" w:rsidRDefault="0069020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genelist </w:t>
      </w:r>
      <w:r>
        <w:rPr>
          <w:rFonts w:ascii="Times New Roman" w:hAnsi="Times New Roman" w:cs="Times New Roman" w:hint="eastAsia"/>
        </w:rPr>
        <w:t>=</w:t>
      </w:r>
      <w:r>
        <w:rPr>
          <w:rFonts w:ascii="Times New Roman" w:hAnsi="Times New Roman" w:cs="Times New Roman"/>
        </w:rPr>
        <w:t xml:space="preserve"> alldiff$log2FoldChange</w:t>
      </w:r>
    </w:p>
    <w:p w14:paraId="1CFBBAA0" w14:textId="77777777" w:rsidR="002C487B" w:rsidRDefault="0069020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names(genelist) </w:t>
      </w:r>
      <w:r>
        <w:rPr>
          <w:rFonts w:ascii="Times New Roman" w:hAnsi="Times New Roman" w:cs="Times New Roman" w:hint="eastAsia"/>
        </w:rPr>
        <w:t xml:space="preserve">= </w:t>
      </w:r>
      <w:r>
        <w:rPr>
          <w:rFonts w:ascii="Times New Roman" w:hAnsi="Times New Roman" w:cs="Times New Roman"/>
        </w:rPr>
        <w:t>alldiff$ge</w:t>
      </w:r>
      <w:r>
        <w:rPr>
          <w:rFonts w:ascii="Times New Roman" w:hAnsi="Times New Roman" w:cs="Times New Roman"/>
        </w:rPr>
        <w:t>ne</w:t>
      </w:r>
    </w:p>
    <w:p w14:paraId="1B7BB44F" w14:textId="77777777" w:rsidR="002C487B" w:rsidRDefault="0069020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gsea.spp1</w:t>
      </w:r>
      <w:r>
        <w:rPr>
          <w:rFonts w:ascii="Times New Roman" w:hAnsi="Times New Roman" w:cs="Times New Roman" w:hint="eastAsia"/>
        </w:rPr>
        <w:t>=</w:t>
      </w:r>
      <w:r>
        <w:rPr>
          <w:rFonts w:ascii="Times New Roman" w:hAnsi="Times New Roman" w:cs="Times New Roman"/>
        </w:rPr>
        <w:t xml:space="preserve"> GSEA(genelist,TERM2GENE= hallmark,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pvalueCutoff = 1,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pAdjustMethod = 'BH')</w:t>
      </w:r>
    </w:p>
    <w:p w14:paraId="48ADF23B" w14:textId="77777777" w:rsidR="002C487B" w:rsidRDefault="0069020D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p1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=</w:t>
      </w:r>
      <w:r>
        <w:rPr>
          <w:rFonts w:ascii="Times New Roman" w:hAnsi="Times New Roman" w:cs="Times New Roman"/>
        </w:rPr>
        <w:t xml:space="preserve"> gseaplot(gsea.spp1,geneSetID = 3,by="runningScore",title = gsea.spp1@result$Description[3])</w:t>
      </w:r>
    </w:p>
    <w:p w14:paraId="5C5A84CE" w14:textId="77777777" w:rsidR="002C487B" w:rsidRDefault="002C487B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7712D8C7" w14:textId="77777777" w:rsidR="002C487B" w:rsidRDefault="0069020D">
      <w:pPr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  <w:b/>
          <w:bCs/>
        </w:rPr>
        <w:t>Survival analysis</w:t>
      </w:r>
    </w:p>
    <w:p w14:paraId="4B691412" w14:textId="77777777" w:rsidR="002C487B" w:rsidRDefault="0069020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library(survival)</w:t>
      </w:r>
    </w:p>
    <w:p w14:paraId="633DFC47" w14:textId="77777777" w:rsidR="002C487B" w:rsidRDefault="0069020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library(survminer)</w:t>
      </w:r>
    </w:p>
    <w:p w14:paraId="623FA926" w14:textId="77777777" w:rsidR="002C487B" w:rsidRDefault="0069020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library(openxl</w:t>
      </w:r>
      <w:r>
        <w:rPr>
          <w:rFonts w:ascii="Times New Roman" w:hAnsi="Times New Roman" w:cs="Times New Roman"/>
        </w:rPr>
        <w:t>sx)</w:t>
      </w:r>
    </w:p>
    <w:p w14:paraId="70BA92EC" w14:textId="77777777" w:rsidR="002C487B" w:rsidRDefault="0069020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SKCM_NM_SPP1_clinical &lt;- read_excel("SKCM_NM_SPP1_clinical.xlsx"</w:t>
      </w:r>
      <w:r>
        <w:rPr>
          <w:rFonts w:ascii="Times New Roman" w:hAnsi="Times New Roman" w:cs="Times New Roman" w:hint="eastAsia"/>
        </w:rPr>
        <w:t>)</w:t>
      </w:r>
    </w:p>
    <w:p w14:paraId="28792FC2" w14:textId="77777777" w:rsidR="002C487B" w:rsidRDefault="0069020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ssgseaScore_SKCM_NM_merge$OStime &lt;- ssgseaScore_SKCM_NM_merge$OS/30</w:t>
      </w:r>
    </w:p>
    <w:p w14:paraId="6009C8DF" w14:textId="77777777" w:rsidR="002C487B" w:rsidRDefault="0069020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res.cut &lt;- surv_cutpoint(ssgseaScore_SKCM_NM_merge,</w:t>
      </w:r>
    </w:p>
    <w:p w14:paraId="297E88D6" w14:textId="77777777" w:rsidR="002C487B" w:rsidRDefault="0069020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                   time = "OStime",</w:t>
      </w:r>
    </w:p>
    <w:p w14:paraId="174C18C7" w14:textId="77777777" w:rsidR="002C487B" w:rsidRDefault="0069020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                   event = "</w:t>
      </w:r>
      <w:r>
        <w:rPr>
          <w:rFonts w:ascii="Times New Roman" w:hAnsi="Times New Roman" w:cs="Times New Roman" w:hint="eastAsia"/>
        </w:rPr>
        <w:t xml:space="preserve">event", </w:t>
      </w:r>
    </w:p>
    <w:p w14:paraId="44674693" w14:textId="77777777" w:rsidR="002C487B" w:rsidRDefault="0069020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                   variables = c("SIRPA"))</w:t>
      </w:r>
    </w:p>
    <w:p w14:paraId="02350364" w14:textId="77777777" w:rsidR="002C487B" w:rsidRDefault="0069020D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ssgseaScore_SKCM_NM_merge$SIRPAcutOS &lt;- ifelse(ssgseaScore_SKCM_NM_merge$`SIRPA` &gt; res.cut$cutpoint$cutpoint,"high","low")</w:t>
      </w:r>
    </w:p>
    <w:p w14:paraId="4169FD15" w14:textId="77777777" w:rsidR="002C487B" w:rsidRDefault="0069020D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fit.OS &lt;- survfit(Surv(OStime, dead) ~ssgseaScore_SKCM_NM_merge$SIRPAcutOS, data</w:t>
      </w:r>
      <w:r>
        <w:rPr>
          <w:rFonts w:ascii="Times New Roman" w:hAnsi="Times New Roman" w:cs="Times New Roman"/>
        </w:rPr>
        <w:t xml:space="preserve"> = ssgseaScore_SKCM_NM_merge)</w:t>
      </w:r>
    </w:p>
    <w:p w14:paraId="15F5080B" w14:textId="77777777" w:rsidR="002C487B" w:rsidRDefault="0069020D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p1 &lt;- ggsurvplot(fit.</w:t>
      </w:r>
      <w:r>
        <w:rPr>
          <w:rFonts w:ascii="Times New Roman" w:hAnsi="Times New Roman" w:cs="Times New Roman" w:hint="eastAsia"/>
        </w:rPr>
        <w:t>OS</w:t>
      </w:r>
      <w:r>
        <w:rPr>
          <w:rFonts w:ascii="Times New Roman" w:hAnsi="Times New Roman" w:cs="Times New Roman"/>
        </w:rPr>
        <w:t>,</w:t>
      </w:r>
    </w:p>
    <w:p w14:paraId="31A0CF0C" w14:textId="77777777" w:rsidR="002C487B" w:rsidRDefault="0069020D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data = </w:t>
      </w:r>
      <w:r>
        <w:rPr>
          <w:rFonts w:ascii="Times New Roman" w:hAnsi="Times New Roman" w:cs="Times New Roman" w:hint="eastAsia"/>
        </w:rPr>
        <w:t>ssgseaScore_SKCM_NM_merge</w:t>
      </w:r>
      <w:r>
        <w:rPr>
          <w:rFonts w:ascii="Times New Roman" w:hAnsi="Times New Roman" w:cs="Times New Roman"/>
        </w:rPr>
        <w:t>,</w:t>
      </w:r>
    </w:p>
    <w:p w14:paraId="1B8F232A" w14:textId="77777777" w:rsidR="002C487B" w:rsidRDefault="0069020D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risk.table = FALSE,</w:t>
      </w:r>
    </w:p>
    <w:p w14:paraId="2ABC3B7A" w14:textId="77777777" w:rsidR="002C487B" w:rsidRDefault="0069020D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pval = T,legend.title = "",pval.coord =</w:t>
      </w:r>
      <w:r>
        <w:rPr>
          <w:rFonts w:ascii="Times New Roman" w:hAnsi="Times New Roman" w:cs="Times New Roman"/>
        </w:rPr>
        <w:t xml:space="preserve"> c(0,0.01),</w:t>
      </w:r>
    </w:p>
    <w:p w14:paraId="437FCF07" w14:textId="77777777" w:rsidR="002C487B" w:rsidRDefault="0069020D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legend.labs = c("high </w:t>
      </w:r>
      <w:r>
        <w:rPr>
          <w:rFonts w:ascii="Times New Roman" w:hAnsi="Times New Roman" w:cs="Times New Roman" w:hint="eastAsia"/>
        </w:rPr>
        <w:t>SPP1+SIRPA+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sig</w:t>
      </w:r>
      <w:r>
        <w:rPr>
          <w:rFonts w:ascii="Times New Roman" w:hAnsi="Times New Roman" w:cs="Times New Roman"/>
        </w:rPr>
        <w:t xml:space="preserve">.", "low  </w:t>
      </w:r>
      <w:r>
        <w:rPr>
          <w:rFonts w:ascii="Times New Roman" w:hAnsi="Times New Roman" w:cs="Times New Roman" w:hint="eastAsia"/>
        </w:rPr>
        <w:t>SPP1+SIRPA+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sig</w:t>
      </w:r>
      <w:r>
        <w:rPr>
          <w:rFonts w:ascii="Times New Roman" w:hAnsi="Times New Roman" w:cs="Times New Roman"/>
        </w:rPr>
        <w:t>."),legend = c(0.75,0.95),palette = c("red","blue"),xlab="Time(months)")</w:t>
      </w:r>
    </w:p>
    <w:p w14:paraId="4DDAC530" w14:textId="77777777" w:rsidR="002C487B" w:rsidRDefault="002C487B">
      <w:pPr>
        <w:spacing w:line="360" w:lineRule="auto"/>
        <w:jc w:val="left"/>
        <w:rPr>
          <w:rFonts w:ascii="Times New Roman" w:hAnsi="Times New Roman" w:cs="Times New Roman"/>
        </w:rPr>
      </w:pPr>
    </w:p>
    <w:p w14:paraId="4B7B9BC5" w14:textId="77777777" w:rsidR="002C487B" w:rsidRDefault="0069020D">
      <w:pPr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  <w:b/>
          <w:bCs/>
        </w:rPr>
        <w:t>Cell-cell interaction</w:t>
      </w:r>
    </w:p>
    <w:p w14:paraId="70ABDCB4" w14:textId="77777777" w:rsidR="002C487B" w:rsidRDefault="0069020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library(cellchat)</w:t>
      </w:r>
    </w:p>
    <w:p w14:paraId="7EAD4249" w14:textId="77777777" w:rsidR="002C487B" w:rsidRDefault="0069020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GSE160269_MacroCD8 &lt;- merge(</w:t>
      </w:r>
      <w:r>
        <w:rPr>
          <w:rFonts w:ascii="Times New Roman" w:hAnsi="Times New Roman" w:cs="Times New Roman" w:hint="eastAsia"/>
        </w:rPr>
        <w:t>GSE160269_Macro2,GSE160269_CD8T)</w:t>
      </w:r>
    </w:p>
    <w:p w14:paraId="4F5F59B0" w14:textId="77777777" w:rsidR="002C487B" w:rsidRDefault="0069020D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cellchat &lt;- createCellChat(object = GSE160269_MacroCD8,meta=GSE160269_MacroCD8@meta.data,group.by = "celltype")</w:t>
      </w:r>
    </w:p>
    <w:p w14:paraId="6842EF33" w14:textId="77777777" w:rsidR="002C487B" w:rsidRDefault="0069020D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CellChatDB.use &lt;- subsetDB(CellChatDB, search =c("Secreted Signaling","ECM-Receptor","Cell-Cell Contact"))</w:t>
      </w:r>
    </w:p>
    <w:p w14:paraId="4215AF05" w14:textId="77777777" w:rsidR="002C487B" w:rsidRDefault="0069020D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cell</w:t>
      </w:r>
      <w:r>
        <w:rPr>
          <w:rFonts w:ascii="Times New Roman" w:hAnsi="Times New Roman" w:cs="Times New Roman" w:hint="eastAsia"/>
        </w:rPr>
        <w:t>chat@DB &lt;- CellChatDB.use</w:t>
      </w:r>
    </w:p>
    <w:p w14:paraId="3E443F15" w14:textId="77777777" w:rsidR="002C487B" w:rsidRDefault="0069020D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cellchat &lt;- subsetData(cellchat)</w:t>
      </w:r>
    </w:p>
    <w:p w14:paraId="5E4445B3" w14:textId="77777777" w:rsidR="002C487B" w:rsidRDefault="0069020D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cellchat &lt;- identifyOverExpressedGenes(cellchat)</w:t>
      </w:r>
    </w:p>
    <w:p w14:paraId="408435A4" w14:textId="77777777" w:rsidR="002C487B" w:rsidRDefault="0069020D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cellchat &lt;- identifyOverExpressedInteractions(cellchat)</w:t>
      </w:r>
    </w:p>
    <w:p w14:paraId="43790802" w14:textId="77777777" w:rsidR="002C487B" w:rsidRDefault="0069020D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cellchat &lt;- projectData(cellchat, PPI.human)</w:t>
      </w:r>
    </w:p>
    <w:p w14:paraId="21CC3E26" w14:textId="77777777" w:rsidR="002C487B" w:rsidRDefault="0069020D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cellchat &lt;- computeCommunProb(cellchat, raw.use</w:t>
      </w:r>
      <w:r>
        <w:rPr>
          <w:rFonts w:ascii="Times New Roman" w:hAnsi="Times New Roman" w:cs="Times New Roman" w:hint="eastAsia"/>
        </w:rPr>
        <w:t xml:space="preserve"> = TRUE, population.size = TRUE)</w:t>
      </w:r>
    </w:p>
    <w:p w14:paraId="28304EA1" w14:textId="77777777" w:rsidR="002C487B" w:rsidRDefault="0069020D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df.net &lt;- subsetCommunication(cellchat, thresh = 100)</w:t>
      </w:r>
    </w:p>
    <w:p w14:paraId="357EE580" w14:textId="77777777" w:rsidR="002C487B" w:rsidRDefault="0069020D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cellchatdb &lt;- CellChatDB.use[["interaction"]][["interaction_name"]]</w:t>
      </w:r>
    </w:p>
    <w:p w14:paraId="654615AE" w14:textId="77777777" w:rsidR="002C487B" w:rsidRDefault="0069020D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annotation &lt;- CellChatDB.use[["interaction"]][["annotation"]]</w:t>
      </w:r>
    </w:p>
    <w:p w14:paraId="027227E6" w14:textId="77777777" w:rsidR="002C487B" w:rsidRDefault="0069020D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p1 &lt;- netVisual_bubble(cellchat, source</w:t>
      </w:r>
      <w:r>
        <w:rPr>
          <w:rFonts w:ascii="Times New Roman" w:hAnsi="Times New Roman" w:cs="Times New Roman" w:hint="eastAsia"/>
        </w:rPr>
        <w:t>s.use = c(2,3,4,5,6,7,8,9), targets.use = c(1),remove.isolate = FALSE)+coord_flip()</w:t>
      </w:r>
    </w:p>
    <w:p w14:paraId="1EB54984" w14:textId="77777777" w:rsidR="002C487B" w:rsidRDefault="0069020D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cellchat &lt;- aggregateNet(cellchat)</w:t>
      </w:r>
    </w:p>
    <w:p w14:paraId="68A4C5BA" w14:textId="77777777" w:rsidR="002C487B" w:rsidRDefault="0069020D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groupSize &lt;- as.numeric(table(cellchat@idents))</w:t>
      </w:r>
    </w:p>
    <w:p w14:paraId="6B6F2A99" w14:textId="77777777" w:rsidR="002C487B" w:rsidRDefault="0069020D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mat &lt;- matrix(0, nrow = nrow(cellchat@net$count), ncol = ncol(cellchat@net$count), dimnam</w:t>
      </w:r>
      <w:r>
        <w:rPr>
          <w:rFonts w:ascii="Times New Roman" w:hAnsi="Times New Roman" w:cs="Times New Roman" w:hint="eastAsia"/>
        </w:rPr>
        <w:t>es = dimnames(cellchat@net$count))</w:t>
      </w:r>
    </w:p>
    <w:p w14:paraId="37E966AE" w14:textId="77777777" w:rsidR="002C487B" w:rsidRDefault="0069020D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mat[1, ] &lt;- cellchat@net$count[1, ]</w:t>
      </w:r>
    </w:p>
    <w:p w14:paraId="596C8A3D" w14:textId="77777777" w:rsidR="002C487B" w:rsidRDefault="0069020D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p2 &lt;- netVisual_circle(mat, vertex.weight = groupSize, weight.scale = T, arrow.width = 0.2,</w:t>
      </w:r>
    </w:p>
    <w:p w14:paraId="29603CF3" w14:textId="77777777" w:rsidR="002C487B" w:rsidRDefault="0069020D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arrow.size = 0.1, edge.weight.max = max(mat), title.name = rownames(mat)[1])</w:t>
      </w:r>
    </w:p>
    <w:p w14:paraId="5C707E15" w14:textId="77777777" w:rsidR="002C487B" w:rsidRDefault="002C487B">
      <w:pPr>
        <w:spacing w:line="360" w:lineRule="auto"/>
        <w:rPr>
          <w:rFonts w:ascii="Times New Roman" w:hAnsi="Times New Roman" w:cs="Times New Roman"/>
        </w:rPr>
      </w:pPr>
    </w:p>
    <w:p w14:paraId="6632EF48" w14:textId="77777777" w:rsidR="002C487B" w:rsidRDefault="002C487B">
      <w:pPr>
        <w:spacing w:line="360" w:lineRule="auto"/>
        <w:rPr>
          <w:rFonts w:ascii="Times New Roman" w:hAnsi="Times New Roman" w:cs="Times New Roman"/>
          <w:b/>
          <w:bCs/>
        </w:rPr>
      </w:pPr>
    </w:p>
    <w:sectPr w:rsidR="002C487B" w:rsidSect="006902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1C24139"/>
    <w:multiLevelType w:val="singleLevel"/>
    <w:tmpl w:val="F1C24139"/>
    <w:lvl w:ilvl="0">
      <w:start w:val="2"/>
      <w:numFmt w:val="decimal"/>
      <w:suff w:val="space"/>
      <w:lvlText w:val="%1."/>
      <w:lvlJc w:val="left"/>
    </w:lvl>
  </w:abstractNum>
  <w:abstractNum w:abstractNumId="1" w15:restartNumberingAfterBreak="0">
    <w:nsid w:val="53496CEF"/>
    <w:multiLevelType w:val="hybridMultilevel"/>
    <w:tmpl w:val="DB6AFB82"/>
    <w:lvl w:ilvl="0" w:tplc="EFF670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66648C46"/>
    <w:multiLevelType w:val="singleLevel"/>
    <w:tmpl w:val="66648C46"/>
    <w:lvl w:ilvl="0">
      <w:start w:val="1"/>
      <w:numFmt w:val="decimal"/>
      <w:suff w:val="space"/>
      <w:lvlText w:val="%1.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30"/>
  <w:embedSystemFont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AzOTUwMTljN2Q5YzA3NmMyNTE0NzEwN2VmZTljMjgifQ=="/>
  </w:docVars>
  <w:rsids>
    <w:rsidRoot w:val="002C487B"/>
    <w:rsid w:val="002C487B"/>
    <w:rsid w:val="003C4920"/>
    <w:rsid w:val="0069020D"/>
    <w:rsid w:val="00CD1E61"/>
    <w:rsid w:val="0BCC1294"/>
    <w:rsid w:val="1F6E53F8"/>
    <w:rsid w:val="21BF0341"/>
    <w:rsid w:val="28903477"/>
    <w:rsid w:val="355D676F"/>
    <w:rsid w:val="35AF5E3A"/>
    <w:rsid w:val="3EBA2DF1"/>
    <w:rsid w:val="42642FF3"/>
    <w:rsid w:val="457B3E1A"/>
    <w:rsid w:val="49D752B0"/>
    <w:rsid w:val="4AA20501"/>
    <w:rsid w:val="52DC50F8"/>
    <w:rsid w:val="6E0B442D"/>
    <w:rsid w:val="76524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BF41618"/>
  <w15:docId w15:val="{2689EC99-E41D-4308-A67E-3B91EEF67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unhideWhenUsed/>
    <w:rsid w:val="00CD1E6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767</Words>
  <Characters>4376</Characters>
  <Application>Microsoft Office Word</Application>
  <DocSecurity>0</DocSecurity>
  <Lines>36</Lines>
  <Paragraphs>10</Paragraphs>
  <ScaleCrop>false</ScaleCrop>
  <Company/>
  <LinksUpToDate>false</LinksUpToDate>
  <CharactersWithSpaces>5133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Sharmila Thangavel</cp:lastModifiedBy>
  <cp:revision>3</cp:revision>
  <dcterms:created xsi:type="dcterms:W3CDTF">2024-11-07T02:36:00Z</dcterms:created>
  <dcterms:modified xsi:type="dcterms:W3CDTF">2024-12-04T09:42:00Z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9C8F5A33DEE64C3897AEDBFF1EEFE419_12</vt:lpwstr>
  </property>
</Properties>
</file>