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Look w:val="04A0" w:firstRow="1" w:lastRow="0" w:firstColumn="1" w:lastColumn="0" w:noHBand="0" w:noVBand="1"/>
      </w:tblPr>
      <w:tblGrid>
        <w:gridCol w:w="5389"/>
        <w:gridCol w:w="1343"/>
        <w:gridCol w:w="942"/>
        <w:gridCol w:w="942"/>
        <w:gridCol w:w="960"/>
      </w:tblGrid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CA"/>
              </w:rPr>
              <w:t>KEGG Pathway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CA"/>
              </w:rPr>
              <w:t>RDA1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CA"/>
              </w:rPr>
              <w:t>RDA2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CA"/>
              </w:rPr>
              <w:t>RDA3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CA"/>
              </w:rPr>
              <w:t>RDA4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ABC.transporters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-0.034042554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1.65E-02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1.43E-02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-1.84E-03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Adipocytokine.signaling.pathway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0.012031033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-3.13E-03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-1.62E-03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-1.16E-03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Aminobenzoate.degradation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0.007751451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7.02E-03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-9.77E-05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-2.85E-04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Arachidonic.acid.metabolism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0.013400821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1.92E-03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-4.73E-03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1.71E-03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Bacterial.chemotaxis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-0.03658181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-7.90E-03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-5.74E-03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7.45E-03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Bacterial.motility.proteins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-0.042786454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-5.23E-03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-9.92E-03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1.34E-02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Biosynthesis.of.ansamycins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-0.006049779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2.59E-03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2.31E-03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-1.08E-03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Carbon.fixation.pathways.in.prokaryotes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0.018106292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-3.09E-03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-8.57E-05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-3.25E-03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Cell.motility.and.secretion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0.010807989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5.26E-03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-6.35E-04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-1.45E-03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Cellular.antigens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0.014521069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-4.41E-03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-9.57E-05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-5.57E-04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Chaperones.and.folding.catalysts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0.011961607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-4.79E-03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-1.97E-03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1.76E-04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Citrate.cycle</w:t>
            </w:r>
            <w:proofErr w:type="gram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..</w:t>
            </w:r>
            <w:proofErr w:type="spellStart"/>
            <w:proofErr w:type="gramEnd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TCA.cycle</w:t>
            </w:r>
            <w:proofErr w:type="spellEnd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.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0.025186623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-3.34E-04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-4.37E-03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8.13E-04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Cytoskeleton.proteins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-0.008716167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-2.09E-03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9.62E-04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-1.45E-03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D.Glutamine.and.D.glutamate.metabolism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0.003721524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-2.99E-03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1.53E-03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-2.66E-04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DNA.replication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0.011770786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1.05E-03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-7.77E-04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3.73E-03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Energy.metabolism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0.010219623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-2.00E-03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-4.52E-03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1.25E-03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Ethylbenzene.degradation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0.01144088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7.71E-03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-1.29E-03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2.05E-03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Flagellar.assembly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-0.029247024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-4.49E-03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-2.90E-03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1.21E-02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Folate.biosynthesis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0.011241505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-5.03E-03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-1.34E-03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2.25E-04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General.function.prediction.only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0.003375594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-2.52E-03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2.61E-03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-1.93E-03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Geraniol.degradation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0.013149972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2.62E-03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-1.82E-03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1.28E-04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Germination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-0.010364449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-4.01E-03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-6.40E-03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-2.97E-04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Glutathione.metabolism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0.008376741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-1.75E-03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2.81E-03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-1.38E-04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Glycan.biosynthesis.and.metabolism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0.019427056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6.50E-03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1.16E-03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8.76E-04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Glycerolipid.metabolism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-0.009904385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3.26E-03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-1.61E-03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4.04E-04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Glycine</w:t>
            </w:r>
            <w:proofErr w:type="gram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..</w:t>
            </w:r>
            <w:proofErr w:type="spellStart"/>
            <w:proofErr w:type="gramEnd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serine.and.threonine.metabolism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0.002220289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-2.64E-03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1.47E-03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1.19E-04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Glycosaminoglycan.degradation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0.007663374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-5.22E-03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-5.31E-03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-7.62E-03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Glycosphingolipid.biosynthesis</w:t>
            </w:r>
            <w:proofErr w:type="spellEnd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...</w:t>
            </w: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ganglio.series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0.013758229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-6.21E-03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-2.02E-03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-5.47E-03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Glycosyltransferases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0.008375502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-5.40E-03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-1.52E-03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-5.00E-05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Isoquinoline.alkaloid.biosynthesis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0.005543189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-2.67E-03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3.73E-04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2.78E-05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Lipid.metabolism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-0.007009463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-3.10E-03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-2.25E-03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-2.08E-03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Lipopolysaccharide.biosynthesis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0.047403812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4.06E-03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7.64E-03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6.11E-03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Lipopolysaccharide.biosynthesis.proteins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0.044080457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3.52E-03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8.44E-03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3.68E-03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Membrane.and.intracellular.structural.molecules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0.026090326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-7.47E-03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-3.88E-03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-2.28E-03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Metabolism.of.cofactors.and.vitamins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0.004676421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-5.56E-04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-4.32E-03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8.56E-05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N.Glycan.biosynthesis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0.007122247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-6.20E-04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-1.45E-03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9.26E-04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One.carbon.pool.by.folate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0.01180214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-2.91E-03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1.49E-03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3.09E-03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Oxidative.phosphorylation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0.011436115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-3.41E-03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-2.13E-03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-2.44E-04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PPAR.signaling.pathway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0.005627946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-1.97E-03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-1.23E-03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-2.52E-03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Peroxisome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0.008362242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-3.45E-03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1.51E-04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-2.12E-04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Plant.pathogen.interaction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-0.00808565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-3.66E-03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1.49E-03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-4.15E-04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Pores.ion.channels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0.022120061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-8.81E-03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3.86E-03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-6.55E-03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Prenyltransferases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0.013404117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-1.47E-03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-2.12E-03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1.27E-03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Protein.digestion.and.absorption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0.013430646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-5.92E-03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-7.84E-05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-9.97E-04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C91FE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CA"/>
              </w:rPr>
              <w:lastRenderedPageBreak/>
              <w:t>KEGG Pathway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C91FE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CA"/>
              </w:rPr>
              <w:t>RDA1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C91FE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CA"/>
              </w:rPr>
              <w:t>RDA2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C91FE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CA"/>
              </w:rPr>
              <w:t>RDA3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C91FE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CA"/>
              </w:rPr>
              <w:t>RDA4</w:t>
            </w:r>
          </w:p>
        </w:tc>
        <w:bookmarkStart w:id="0" w:name="_GoBack"/>
        <w:bookmarkEnd w:id="0"/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Protein.folding.and.associated.processing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0.009519763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1.02E-03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6.22E-04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-3.39E-03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Protein.kinases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-0.013939543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1.85E-03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-1.63E-03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-7.70E-04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Protein.processing.in.endoplasmic.reticulum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0.006235997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-1.79E-03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-2.59E-03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-3.27E-03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Purine.metabolism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0.013105586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-1.07E-03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2.44E-03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2.86E-03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RNA.degradation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0.007634391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-8.50E-04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7.15E-05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2.13E-03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RNA.transport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-0.00656263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-1.82E-04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8.35E-04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-1.01E-03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Riboflavin.metabolism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0.007051462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-5.41E-03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2.89E-03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-2.14E-03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Signal.transduction.mechanisms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-0.013356289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-5.33E-05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-2.18E-03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-5.36E-04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Sporulation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-0.043356757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-3.83E-03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-7.24E-03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5.13E-04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Steroid.hormone.biosynthesis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0.005215545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2.41E-03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-1.10E-03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-1.45E-03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Toluene.degradation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0.023144173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6.13E-03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-3.02E-03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-2.10E-03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Transcription.factors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-0.022241359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1.14E-02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-3.65E-03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3.23E-03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Transporters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-0.059042956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2.57E-02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1.51E-02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2.19E-04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Tropane</w:t>
            </w:r>
            <w:proofErr w:type="gram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..</w:t>
            </w:r>
            <w:proofErr w:type="spellStart"/>
            <w:proofErr w:type="gramEnd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piperidine.and.pyridine.alkaloid.biosynthesis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0.005528516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9.21E-05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8.36E-04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3.15E-04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Two.component.system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-0.025082894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2.14E-03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-5.73E-03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7.16E-04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Type.I.diabetes.mellitus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0.004250365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-2.87E-03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-2.05E-04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-9.67E-05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Ubiquinone.and.other.terpenoid.quinone.biosynthesis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0.025386109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5.15E-04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-9.53E-03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2.36E-03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Valine</w:t>
            </w:r>
            <w:proofErr w:type="gram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..</w:t>
            </w:r>
            <w:proofErr w:type="spellStart"/>
            <w:proofErr w:type="gramEnd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leucine.and.isoleucine.degradation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0.008631266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2.32E-03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4.77E-03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-5.64E-04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Vitamin.B6.metabolism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0.010294613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1.04E-03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-2.55E-04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1.52E-03</w:t>
            </w:r>
          </w:p>
        </w:tc>
      </w:tr>
      <w:tr w:rsidR="006C5BF6" w:rsidRPr="006C5BF6" w:rsidTr="006C5BF6">
        <w:trPr>
          <w:trHeight w:val="284"/>
          <w:tblHeader/>
          <w:tblCellSpacing w:w="0" w:type="dxa"/>
        </w:trPr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Zeatin.biosynthesis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0.006436065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-1.18E-03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4.12E-04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BF6" w:rsidRPr="006C5BF6" w:rsidRDefault="006C5BF6" w:rsidP="006C5B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6C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1.04E-03</w:t>
            </w:r>
          </w:p>
        </w:tc>
      </w:tr>
    </w:tbl>
    <w:p w:rsidR="009B0F91" w:rsidRDefault="00BD58F8"/>
    <w:sectPr w:rsidR="009B0F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BF6"/>
    <w:rsid w:val="002A7A7F"/>
    <w:rsid w:val="006C5BF6"/>
    <w:rsid w:val="00864159"/>
    <w:rsid w:val="009628D3"/>
    <w:rsid w:val="00BD58F8"/>
    <w:rsid w:val="00D0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159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5B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B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159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5B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B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7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</dc:creator>
  <cp:lastModifiedBy>Bod</cp:lastModifiedBy>
  <cp:revision>1</cp:revision>
  <dcterms:created xsi:type="dcterms:W3CDTF">2015-07-13T20:47:00Z</dcterms:created>
  <dcterms:modified xsi:type="dcterms:W3CDTF">2015-07-13T20:59:00Z</dcterms:modified>
</cp:coreProperties>
</file>