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5F02B2" w14:textId="6E62A8D5" w:rsidR="00340855" w:rsidRDefault="00340855" w:rsidP="00C7737B"/>
    <w:p w14:paraId="0FA78D3A" w14:textId="22F95BE6" w:rsidR="00340855" w:rsidRDefault="00930894" w:rsidP="00340855">
      <w:pPr>
        <w:pStyle w:val="ThesisCaption"/>
      </w:pPr>
      <w:r>
        <w:rPr>
          <w:noProof/>
        </w:rPr>
        <w:drawing>
          <wp:inline distT="0" distB="0" distL="0" distR="0" wp14:anchorId="53474A84" wp14:editId="7E157DB8">
            <wp:extent cx="5958905" cy="6213559"/>
            <wp:effectExtent l="0" t="0" r="1016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_S1.png"/>
                    <pic:cNvPicPr/>
                  </pic:nvPicPr>
                  <pic:blipFill>
                    <a:blip r:embed="rId4">
                      <a:extLst>
                        <a:ext uri="{28A0092B-C50C-407E-A947-70E740481C1C}">
                          <a14:useLocalDpi xmlns:a14="http://schemas.microsoft.com/office/drawing/2010/main" val="0"/>
                        </a:ext>
                      </a:extLst>
                    </a:blip>
                    <a:stretch>
                      <a:fillRect/>
                    </a:stretch>
                  </pic:blipFill>
                  <pic:spPr>
                    <a:xfrm>
                      <a:off x="0" y="0"/>
                      <a:ext cx="5979190" cy="6234711"/>
                    </a:xfrm>
                    <a:prstGeom prst="rect">
                      <a:avLst/>
                    </a:prstGeom>
                    <a:ln>
                      <a:noFill/>
                    </a:ln>
                  </pic:spPr>
                </pic:pic>
              </a:graphicData>
            </a:graphic>
          </wp:inline>
        </w:drawing>
      </w:r>
    </w:p>
    <w:p w14:paraId="71439C47" w14:textId="3B507D20" w:rsidR="00DE1F7E" w:rsidRPr="00C7737B" w:rsidRDefault="00340855" w:rsidP="00C7737B">
      <w:pPr>
        <w:pStyle w:val="ThesisCaption"/>
        <w:rPr>
          <w:sz w:val="22"/>
          <w:szCs w:val="22"/>
        </w:rPr>
      </w:pPr>
      <w:r w:rsidRPr="00592D23">
        <w:rPr>
          <w:b/>
          <w:i w:val="0"/>
          <w:sz w:val="22"/>
          <w:szCs w:val="22"/>
        </w:rPr>
        <w:t>Figure S</w:t>
      </w:r>
      <w:r w:rsidR="00692216">
        <w:rPr>
          <w:b/>
          <w:i w:val="0"/>
          <w:sz w:val="22"/>
          <w:szCs w:val="22"/>
        </w:rPr>
        <w:t>3</w:t>
      </w:r>
      <w:bookmarkStart w:id="0" w:name="_GoBack"/>
      <w:bookmarkEnd w:id="0"/>
      <w:r w:rsidRPr="00C7737B">
        <w:rPr>
          <w:sz w:val="22"/>
          <w:szCs w:val="22"/>
        </w:rPr>
        <w:t xml:space="preserve">- </w:t>
      </w:r>
      <w:r w:rsidRPr="00C7737B">
        <w:rPr>
          <w:i w:val="0"/>
          <w:sz w:val="22"/>
          <w:szCs w:val="22"/>
        </w:rPr>
        <w:t>Principal coordinates of analysis of bird-associated bacterial community structure based on weighted UniFrac distances and 16S rRNA amplicons. PCoA1 and PCoA2 axes explained the highest percentage of variation in bacterial community structure, and percentages are marked on each axis.</w:t>
      </w:r>
      <w:r w:rsidR="000A6FE9" w:rsidRPr="00C7737B">
        <w:rPr>
          <w:i w:val="0"/>
          <w:sz w:val="22"/>
          <w:szCs w:val="22"/>
        </w:rPr>
        <w:t xml:space="preserve"> Permanova results for each comparison are indicated on each graph. </w:t>
      </w:r>
      <w:r w:rsidRPr="00C7737B">
        <w:rPr>
          <w:i w:val="0"/>
          <w:sz w:val="22"/>
          <w:szCs w:val="22"/>
        </w:rPr>
        <w:t xml:space="preserve"> </w:t>
      </w:r>
      <w:r w:rsidR="002767A1" w:rsidRPr="00C7737B">
        <w:rPr>
          <w:i w:val="0"/>
          <w:sz w:val="22"/>
          <w:szCs w:val="22"/>
        </w:rPr>
        <w:t xml:space="preserve">Panel A indicates that bacterial communities varied by both body site and sex of the bird. Panel B indicates that the sex of the bird had a strong influence on bacterial community structure at the uropygial gland (left) and brood patch (right). Panel C shows that female birds carried different microbial communities at each of the two body sites examined (left), but body sites in male birds did not have different bacterial communities (right).  </w:t>
      </w:r>
      <w:r w:rsidR="004734CE" w:rsidRPr="00C7737B">
        <w:rPr>
          <w:i w:val="0"/>
          <w:sz w:val="22"/>
          <w:szCs w:val="22"/>
        </w:rPr>
        <w:t>Based on these results, a</w:t>
      </w:r>
      <w:r w:rsidRPr="00C7737B">
        <w:rPr>
          <w:i w:val="0"/>
          <w:sz w:val="22"/>
          <w:szCs w:val="22"/>
        </w:rPr>
        <w:t xml:space="preserve">ll analyses were conducted categorically to avoid confounding results. Categories for analyses are: female brood patch swabs, female uropygial gland swabs, male brood patch swabs, and male uropygial gland </w:t>
      </w:r>
      <w:r w:rsidR="00C7737B" w:rsidRPr="00C7737B">
        <w:rPr>
          <w:i w:val="0"/>
          <w:sz w:val="22"/>
          <w:szCs w:val="22"/>
        </w:rPr>
        <w:t>swabs.</w:t>
      </w:r>
    </w:p>
    <w:sectPr w:rsidR="00DE1F7E" w:rsidRPr="00C7737B" w:rsidSect="00A043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ＭＳ 明朝">
    <w:charset w:val="80"/>
    <w:family w:val="roma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ourier New">
    <w:panose1 w:val="02070309020205020404"/>
    <w:charset w:val="00"/>
    <w:family w:val="roma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048"/>
    <w:rsid w:val="00014BF4"/>
    <w:rsid w:val="00032C3B"/>
    <w:rsid w:val="0004380B"/>
    <w:rsid w:val="00064354"/>
    <w:rsid w:val="00077A99"/>
    <w:rsid w:val="00080F01"/>
    <w:rsid w:val="00090AC3"/>
    <w:rsid w:val="000A6FE9"/>
    <w:rsid w:val="000B014E"/>
    <w:rsid w:val="000B5D49"/>
    <w:rsid w:val="000D1D2A"/>
    <w:rsid w:val="00114F68"/>
    <w:rsid w:val="00127A30"/>
    <w:rsid w:val="00140978"/>
    <w:rsid w:val="00147415"/>
    <w:rsid w:val="001676B7"/>
    <w:rsid w:val="00167DF3"/>
    <w:rsid w:val="00196AE8"/>
    <w:rsid w:val="002002DD"/>
    <w:rsid w:val="002007F1"/>
    <w:rsid w:val="002314E9"/>
    <w:rsid w:val="00233437"/>
    <w:rsid w:val="002355F7"/>
    <w:rsid w:val="00267355"/>
    <w:rsid w:val="002767A1"/>
    <w:rsid w:val="00290A86"/>
    <w:rsid w:val="00291B23"/>
    <w:rsid w:val="00297140"/>
    <w:rsid w:val="002C6543"/>
    <w:rsid w:val="002D245F"/>
    <w:rsid w:val="002F0A3D"/>
    <w:rsid w:val="003017C6"/>
    <w:rsid w:val="0031296A"/>
    <w:rsid w:val="00332C32"/>
    <w:rsid w:val="00340218"/>
    <w:rsid w:val="00340855"/>
    <w:rsid w:val="0035319A"/>
    <w:rsid w:val="00356F42"/>
    <w:rsid w:val="00371236"/>
    <w:rsid w:val="00381F45"/>
    <w:rsid w:val="003905B9"/>
    <w:rsid w:val="0039310A"/>
    <w:rsid w:val="0041343F"/>
    <w:rsid w:val="00440B56"/>
    <w:rsid w:val="00457898"/>
    <w:rsid w:val="00460FAA"/>
    <w:rsid w:val="00464E54"/>
    <w:rsid w:val="00470124"/>
    <w:rsid w:val="004734CE"/>
    <w:rsid w:val="00485C43"/>
    <w:rsid w:val="004924B9"/>
    <w:rsid w:val="00497F83"/>
    <w:rsid w:val="004A2EB9"/>
    <w:rsid w:val="004D2802"/>
    <w:rsid w:val="004E236E"/>
    <w:rsid w:val="00500827"/>
    <w:rsid w:val="00526F05"/>
    <w:rsid w:val="00530B3B"/>
    <w:rsid w:val="00532BC7"/>
    <w:rsid w:val="00533976"/>
    <w:rsid w:val="005443FE"/>
    <w:rsid w:val="00554236"/>
    <w:rsid w:val="0056211A"/>
    <w:rsid w:val="00565236"/>
    <w:rsid w:val="00567404"/>
    <w:rsid w:val="0058707C"/>
    <w:rsid w:val="00592D23"/>
    <w:rsid w:val="00593874"/>
    <w:rsid w:val="005A5577"/>
    <w:rsid w:val="005B316F"/>
    <w:rsid w:val="005C0A4C"/>
    <w:rsid w:val="005C340A"/>
    <w:rsid w:val="005E29DF"/>
    <w:rsid w:val="005F51FE"/>
    <w:rsid w:val="00600522"/>
    <w:rsid w:val="006018F1"/>
    <w:rsid w:val="00604B0E"/>
    <w:rsid w:val="00612532"/>
    <w:rsid w:val="00625028"/>
    <w:rsid w:val="006412FC"/>
    <w:rsid w:val="00654B51"/>
    <w:rsid w:val="00673A3C"/>
    <w:rsid w:val="00692216"/>
    <w:rsid w:val="00697C81"/>
    <w:rsid w:val="006A15BE"/>
    <w:rsid w:val="006C6D30"/>
    <w:rsid w:val="006C7D4F"/>
    <w:rsid w:val="006D0C66"/>
    <w:rsid w:val="006E3AA6"/>
    <w:rsid w:val="006E7AF6"/>
    <w:rsid w:val="006F1DF1"/>
    <w:rsid w:val="006F53AE"/>
    <w:rsid w:val="00705A37"/>
    <w:rsid w:val="00716288"/>
    <w:rsid w:val="00726FFE"/>
    <w:rsid w:val="007358DD"/>
    <w:rsid w:val="00742AA4"/>
    <w:rsid w:val="00750826"/>
    <w:rsid w:val="0075297F"/>
    <w:rsid w:val="00764954"/>
    <w:rsid w:val="00786E10"/>
    <w:rsid w:val="00792D71"/>
    <w:rsid w:val="007C2F99"/>
    <w:rsid w:val="007E0427"/>
    <w:rsid w:val="007F587C"/>
    <w:rsid w:val="00803997"/>
    <w:rsid w:val="00811307"/>
    <w:rsid w:val="00857FA3"/>
    <w:rsid w:val="00861069"/>
    <w:rsid w:val="008616FB"/>
    <w:rsid w:val="00883426"/>
    <w:rsid w:val="00883B2D"/>
    <w:rsid w:val="008920E7"/>
    <w:rsid w:val="008C789F"/>
    <w:rsid w:val="008D46F9"/>
    <w:rsid w:val="008E5F7C"/>
    <w:rsid w:val="008F589B"/>
    <w:rsid w:val="008F68E7"/>
    <w:rsid w:val="009040D6"/>
    <w:rsid w:val="00930894"/>
    <w:rsid w:val="00934F92"/>
    <w:rsid w:val="009424EC"/>
    <w:rsid w:val="0095107E"/>
    <w:rsid w:val="00980943"/>
    <w:rsid w:val="00985ABA"/>
    <w:rsid w:val="00995377"/>
    <w:rsid w:val="009A4890"/>
    <w:rsid w:val="009B37E1"/>
    <w:rsid w:val="009C47A4"/>
    <w:rsid w:val="009F1289"/>
    <w:rsid w:val="009F1BC0"/>
    <w:rsid w:val="009F6E4B"/>
    <w:rsid w:val="009F7888"/>
    <w:rsid w:val="00A02FA3"/>
    <w:rsid w:val="00A035DB"/>
    <w:rsid w:val="00A043BB"/>
    <w:rsid w:val="00A30CAA"/>
    <w:rsid w:val="00A31844"/>
    <w:rsid w:val="00A44254"/>
    <w:rsid w:val="00A44E1D"/>
    <w:rsid w:val="00A51DBC"/>
    <w:rsid w:val="00A55B17"/>
    <w:rsid w:val="00A60AD4"/>
    <w:rsid w:val="00A7556A"/>
    <w:rsid w:val="00A77533"/>
    <w:rsid w:val="00AA13A3"/>
    <w:rsid w:val="00AA683F"/>
    <w:rsid w:val="00AB24B5"/>
    <w:rsid w:val="00AB431F"/>
    <w:rsid w:val="00AE7064"/>
    <w:rsid w:val="00AF05DE"/>
    <w:rsid w:val="00B04B77"/>
    <w:rsid w:val="00B06ECE"/>
    <w:rsid w:val="00B1531E"/>
    <w:rsid w:val="00B46D67"/>
    <w:rsid w:val="00B5771E"/>
    <w:rsid w:val="00B61738"/>
    <w:rsid w:val="00B9005E"/>
    <w:rsid w:val="00BA0198"/>
    <w:rsid w:val="00BB4198"/>
    <w:rsid w:val="00BB46DD"/>
    <w:rsid w:val="00BB59A2"/>
    <w:rsid w:val="00BC7D9A"/>
    <w:rsid w:val="00BD049F"/>
    <w:rsid w:val="00BD1737"/>
    <w:rsid w:val="00C06DB6"/>
    <w:rsid w:val="00C07726"/>
    <w:rsid w:val="00C16BD4"/>
    <w:rsid w:val="00C254BE"/>
    <w:rsid w:val="00C43297"/>
    <w:rsid w:val="00C46465"/>
    <w:rsid w:val="00C53874"/>
    <w:rsid w:val="00C63318"/>
    <w:rsid w:val="00C7737B"/>
    <w:rsid w:val="00C806BD"/>
    <w:rsid w:val="00C8146A"/>
    <w:rsid w:val="00C84377"/>
    <w:rsid w:val="00C90C67"/>
    <w:rsid w:val="00CE0058"/>
    <w:rsid w:val="00CE35C8"/>
    <w:rsid w:val="00CF298F"/>
    <w:rsid w:val="00D23EEB"/>
    <w:rsid w:val="00D31591"/>
    <w:rsid w:val="00D352CF"/>
    <w:rsid w:val="00D404DB"/>
    <w:rsid w:val="00D429F8"/>
    <w:rsid w:val="00D72048"/>
    <w:rsid w:val="00D73237"/>
    <w:rsid w:val="00D84497"/>
    <w:rsid w:val="00DA06A8"/>
    <w:rsid w:val="00DA1D22"/>
    <w:rsid w:val="00DB03BE"/>
    <w:rsid w:val="00DB3D06"/>
    <w:rsid w:val="00DE1F7E"/>
    <w:rsid w:val="00E07DFA"/>
    <w:rsid w:val="00E152C6"/>
    <w:rsid w:val="00E155B7"/>
    <w:rsid w:val="00E24E92"/>
    <w:rsid w:val="00E464C0"/>
    <w:rsid w:val="00E501AD"/>
    <w:rsid w:val="00E550E0"/>
    <w:rsid w:val="00E55EB7"/>
    <w:rsid w:val="00E64CCA"/>
    <w:rsid w:val="00E744CA"/>
    <w:rsid w:val="00E76FC6"/>
    <w:rsid w:val="00E92FA4"/>
    <w:rsid w:val="00E957C3"/>
    <w:rsid w:val="00EA35B7"/>
    <w:rsid w:val="00ED574B"/>
    <w:rsid w:val="00EE072C"/>
    <w:rsid w:val="00EE3E11"/>
    <w:rsid w:val="00EE5A60"/>
    <w:rsid w:val="00EF267E"/>
    <w:rsid w:val="00F12381"/>
    <w:rsid w:val="00F144F4"/>
    <w:rsid w:val="00F4109A"/>
    <w:rsid w:val="00F714E5"/>
    <w:rsid w:val="00F75FE8"/>
    <w:rsid w:val="00F87099"/>
    <w:rsid w:val="00FA7311"/>
    <w:rsid w:val="00FB26D8"/>
    <w:rsid w:val="00FC2928"/>
    <w:rsid w:val="00FC4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CFEB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2048"/>
    <w:rPr>
      <w:rFonts w:eastAsiaTheme="minorEastAsia"/>
    </w:rPr>
  </w:style>
  <w:style w:type="paragraph" w:styleId="Heading2">
    <w:name w:val="heading 2"/>
    <w:basedOn w:val="Normal"/>
    <w:next w:val="Normal"/>
    <w:link w:val="Heading2Char"/>
    <w:uiPriority w:val="9"/>
    <w:unhideWhenUsed/>
    <w:qFormat/>
    <w:rsid w:val="00014BF4"/>
    <w:pPr>
      <w:keepNext/>
      <w:keepLines/>
      <w:spacing w:before="40"/>
      <w:outlineLvl w:val="1"/>
    </w:pPr>
    <w:rPr>
      <w:rFonts w:ascii="Garamond" w:eastAsiaTheme="majorEastAsia" w:hAnsi="Garamond"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Code">
    <w:name w:val="R Code"/>
    <w:basedOn w:val="Normal"/>
    <w:qFormat/>
    <w:rsid w:val="0075297F"/>
    <w:pPr>
      <w:widowControl w:val="0"/>
      <w:autoSpaceDE w:val="0"/>
      <w:autoSpaceDN w:val="0"/>
      <w:adjustRightInd w:val="0"/>
    </w:pPr>
    <w:rPr>
      <w:rFonts w:ascii="Courier New" w:eastAsiaTheme="minorHAnsi" w:hAnsi="Courier New" w:cs="Courier New"/>
      <w:color w:val="C00000"/>
      <w:sz w:val="22"/>
      <w:szCs w:val="22"/>
    </w:rPr>
  </w:style>
  <w:style w:type="paragraph" w:styleId="Caption">
    <w:name w:val="caption"/>
    <w:basedOn w:val="Normal"/>
    <w:next w:val="Normal"/>
    <w:uiPriority w:val="35"/>
    <w:unhideWhenUsed/>
    <w:qFormat/>
    <w:rsid w:val="00D72048"/>
    <w:pPr>
      <w:spacing w:after="200"/>
    </w:pPr>
    <w:rPr>
      <w:b/>
      <w:bCs/>
      <w:color w:val="5B9BD5" w:themeColor="accent1"/>
      <w:sz w:val="18"/>
      <w:szCs w:val="18"/>
    </w:rPr>
  </w:style>
  <w:style w:type="table" w:customStyle="1" w:styleId="PlainTable21">
    <w:name w:val="Plain Table 21"/>
    <w:basedOn w:val="TableNormal"/>
    <w:uiPriority w:val="42"/>
    <w:rsid w:val="00D72048"/>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hesisCaption">
    <w:name w:val="Thesis Caption"/>
    <w:basedOn w:val="Caption"/>
    <w:qFormat/>
    <w:rsid w:val="00DB3D06"/>
    <w:rPr>
      <w:rFonts w:ascii="Garamond" w:hAnsi="Garamond"/>
      <w:b w:val="0"/>
      <w:i/>
      <w:color w:val="000000" w:themeColor="text1"/>
      <w:sz w:val="24"/>
      <w:szCs w:val="24"/>
    </w:rPr>
  </w:style>
  <w:style w:type="character" w:customStyle="1" w:styleId="Heading2Char">
    <w:name w:val="Heading 2 Char"/>
    <w:basedOn w:val="DefaultParagraphFont"/>
    <w:link w:val="Heading2"/>
    <w:uiPriority w:val="9"/>
    <w:rsid w:val="00014BF4"/>
    <w:rPr>
      <w:rFonts w:ascii="Garamond" w:eastAsiaTheme="majorEastAsia" w:hAnsi="Garamond" w:cstheme="majorBidi"/>
      <w:b/>
      <w:color w:val="000000" w:themeColor="text1"/>
    </w:rPr>
  </w:style>
  <w:style w:type="character" w:styleId="CommentReference">
    <w:name w:val="annotation reference"/>
    <w:basedOn w:val="DefaultParagraphFont"/>
    <w:uiPriority w:val="99"/>
    <w:semiHidden/>
    <w:unhideWhenUsed/>
    <w:rsid w:val="00014BF4"/>
    <w:rPr>
      <w:sz w:val="16"/>
      <w:szCs w:val="16"/>
    </w:rPr>
  </w:style>
  <w:style w:type="paragraph" w:styleId="CommentText">
    <w:name w:val="annotation text"/>
    <w:basedOn w:val="Normal"/>
    <w:link w:val="CommentTextChar"/>
    <w:uiPriority w:val="99"/>
    <w:semiHidden/>
    <w:unhideWhenUsed/>
    <w:rsid w:val="00014BF4"/>
    <w:rPr>
      <w:sz w:val="20"/>
      <w:szCs w:val="20"/>
    </w:rPr>
  </w:style>
  <w:style w:type="character" w:customStyle="1" w:styleId="CommentTextChar">
    <w:name w:val="Comment Text Char"/>
    <w:basedOn w:val="DefaultParagraphFont"/>
    <w:link w:val="CommentText"/>
    <w:uiPriority w:val="99"/>
    <w:semiHidden/>
    <w:rsid w:val="00014BF4"/>
    <w:rPr>
      <w:rFonts w:eastAsiaTheme="minorEastAsia"/>
      <w:sz w:val="20"/>
      <w:szCs w:val="20"/>
    </w:rPr>
  </w:style>
  <w:style w:type="paragraph" w:styleId="BalloonText">
    <w:name w:val="Balloon Text"/>
    <w:basedOn w:val="Normal"/>
    <w:link w:val="BalloonTextChar"/>
    <w:uiPriority w:val="99"/>
    <w:semiHidden/>
    <w:unhideWhenUsed/>
    <w:rsid w:val="00014BF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14BF4"/>
    <w:rPr>
      <w:rFonts w:ascii="Times New Roman" w:eastAsiaTheme="minorEastAsia" w:hAnsi="Times New Roman" w:cs="Times New Roman"/>
      <w:sz w:val="18"/>
      <w:szCs w:val="18"/>
    </w:rPr>
  </w:style>
  <w:style w:type="paragraph" w:styleId="NormalWeb">
    <w:name w:val="Normal (Web)"/>
    <w:basedOn w:val="Normal"/>
    <w:uiPriority w:val="99"/>
    <w:semiHidden/>
    <w:unhideWhenUsed/>
    <w:rsid w:val="00B46D67"/>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995377"/>
    <w:rPr>
      <w:b/>
      <w:bCs/>
    </w:rPr>
  </w:style>
  <w:style w:type="character" w:customStyle="1" w:styleId="CommentSubjectChar">
    <w:name w:val="Comment Subject Char"/>
    <w:basedOn w:val="CommentTextChar"/>
    <w:link w:val="CommentSubject"/>
    <w:uiPriority w:val="99"/>
    <w:semiHidden/>
    <w:rsid w:val="00995377"/>
    <w:rPr>
      <w:rFonts w:eastAsiaTheme="minorEastAsia"/>
      <w:b/>
      <w:bCs/>
      <w:sz w:val="20"/>
      <w:szCs w:val="20"/>
    </w:rPr>
  </w:style>
  <w:style w:type="character" w:styleId="PlaceholderText">
    <w:name w:val="Placeholder Text"/>
    <w:basedOn w:val="DefaultParagraphFont"/>
    <w:uiPriority w:val="99"/>
    <w:semiHidden/>
    <w:rsid w:val="00CE35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8379">
      <w:bodyDiv w:val="1"/>
      <w:marLeft w:val="0"/>
      <w:marRight w:val="0"/>
      <w:marTop w:val="0"/>
      <w:marBottom w:val="0"/>
      <w:divBdr>
        <w:top w:val="none" w:sz="0" w:space="0" w:color="auto"/>
        <w:left w:val="none" w:sz="0" w:space="0" w:color="auto"/>
        <w:bottom w:val="none" w:sz="0" w:space="0" w:color="auto"/>
        <w:right w:val="none" w:sz="0" w:space="0" w:color="auto"/>
      </w:divBdr>
    </w:div>
    <w:div w:id="148909406">
      <w:bodyDiv w:val="1"/>
      <w:marLeft w:val="0"/>
      <w:marRight w:val="0"/>
      <w:marTop w:val="0"/>
      <w:marBottom w:val="0"/>
      <w:divBdr>
        <w:top w:val="none" w:sz="0" w:space="0" w:color="auto"/>
        <w:left w:val="none" w:sz="0" w:space="0" w:color="auto"/>
        <w:bottom w:val="none" w:sz="0" w:space="0" w:color="auto"/>
        <w:right w:val="none" w:sz="0" w:space="0" w:color="auto"/>
      </w:divBdr>
    </w:div>
    <w:div w:id="163983438">
      <w:bodyDiv w:val="1"/>
      <w:marLeft w:val="0"/>
      <w:marRight w:val="0"/>
      <w:marTop w:val="0"/>
      <w:marBottom w:val="0"/>
      <w:divBdr>
        <w:top w:val="none" w:sz="0" w:space="0" w:color="auto"/>
        <w:left w:val="none" w:sz="0" w:space="0" w:color="auto"/>
        <w:bottom w:val="none" w:sz="0" w:space="0" w:color="auto"/>
        <w:right w:val="none" w:sz="0" w:space="0" w:color="auto"/>
      </w:divBdr>
    </w:div>
    <w:div w:id="256598277">
      <w:bodyDiv w:val="1"/>
      <w:marLeft w:val="0"/>
      <w:marRight w:val="0"/>
      <w:marTop w:val="0"/>
      <w:marBottom w:val="0"/>
      <w:divBdr>
        <w:top w:val="none" w:sz="0" w:space="0" w:color="auto"/>
        <w:left w:val="none" w:sz="0" w:space="0" w:color="auto"/>
        <w:bottom w:val="none" w:sz="0" w:space="0" w:color="auto"/>
        <w:right w:val="none" w:sz="0" w:space="0" w:color="auto"/>
      </w:divBdr>
    </w:div>
    <w:div w:id="666325276">
      <w:bodyDiv w:val="1"/>
      <w:marLeft w:val="0"/>
      <w:marRight w:val="0"/>
      <w:marTop w:val="0"/>
      <w:marBottom w:val="0"/>
      <w:divBdr>
        <w:top w:val="none" w:sz="0" w:space="0" w:color="auto"/>
        <w:left w:val="none" w:sz="0" w:space="0" w:color="auto"/>
        <w:bottom w:val="none" w:sz="0" w:space="0" w:color="auto"/>
        <w:right w:val="none" w:sz="0" w:space="0" w:color="auto"/>
      </w:divBdr>
    </w:div>
    <w:div w:id="927615665">
      <w:bodyDiv w:val="1"/>
      <w:marLeft w:val="0"/>
      <w:marRight w:val="0"/>
      <w:marTop w:val="0"/>
      <w:marBottom w:val="0"/>
      <w:divBdr>
        <w:top w:val="none" w:sz="0" w:space="0" w:color="auto"/>
        <w:left w:val="none" w:sz="0" w:space="0" w:color="auto"/>
        <w:bottom w:val="none" w:sz="0" w:space="0" w:color="auto"/>
        <w:right w:val="none" w:sz="0" w:space="0" w:color="auto"/>
      </w:divBdr>
    </w:div>
    <w:div w:id="1099645869">
      <w:bodyDiv w:val="1"/>
      <w:marLeft w:val="0"/>
      <w:marRight w:val="0"/>
      <w:marTop w:val="0"/>
      <w:marBottom w:val="0"/>
      <w:divBdr>
        <w:top w:val="none" w:sz="0" w:space="0" w:color="auto"/>
        <w:left w:val="none" w:sz="0" w:space="0" w:color="auto"/>
        <w:bottom w:val="none" w:sz="0" w:space="0" w:color="auto"/>
        <w:right w:val="none" w:sz="0" w:space="0" w:color="auto"/>
      </w:divBdr>
    </w:div>
    <w:div w:id="1167162436">
      <w:bodyDiv w:val="1"/>
      <w:marLeft w:val="0"/>
      <w:marRight w:val="0"/>
      <w:marTop w:val="0"/>
      <w:marBottom w:val="0"/>
      <w:divBdr>
        <w:top w:val="none" w:sz="0" w:space="0" w:color="auto"/>
        <w:left w:val="none" w:sz="0" w:space="0" w:color="auto"/>
        <w:bottom w:val="none" w:sz="0" w:space="0" w:color="auto"/>
        <w:right w:val="none" w:sz="0" w:space="0" w:color="auto"/>
      </w:divBdr>
    </w:div>
    <w:div w:id="1229419650">
      <w:bodyDiv w:val="1"/>
      <w:marLeft w:val="0"/>
      <w:marRight w:val="0"/>
      <w:marTop w:val="0"/>
      <w:marBottom w:val="0"/>
      <w:divBdr>
        <w:top w:val="none" w:sz="0" w:space="0" w:color="auto"/>
        <w:left w:val="none" w:sz="0" w:space="0" w:color="auto"/>
        <w:bottom w:val="none" w:sz="0" w:space="0" w:color="auto"/>
        <w:right w:val="none" w:sz="0" w:space="0" w:color="auto"/>
      </w:divBdr>
    </w:div>
    <w:div w:id="1474442342">
      <w:bodyDiv w:val="1"/>
      <w:marLeft w:val="0"/>
      <w:marRight w:val="0"/>
      <w:marTop w:val="0"/>
      <w:marBottom w:val="0"/>
      <w:divBdr>
        <w:top w:val="none" w:sz="0" w:space="0" w:color="auto"/>
        <w:left w:val="none" w:sz="0" w:space="0" w:color="auto"/>
        <w:bottom w:val="none" w:sz="0" w:space="0" w:color="auto"/>
        <w:right w:val="none" w:sz="0" w:space="0" w:color="auto"/>
      </w:divBdr>
    </w:div>
    <w:div w:id="1761222272">
      <w:bodyDiv w:val="1"/>
      <w:marLeft w:val="0"/>
      <w:marRight w:val="0"/>
      <w:marTop w:val="0"/>
      <w:marBottom w:val="0"/>
      <w:divBdr>
        <w:top w:val="none" w:sz="0" w:space="0" w:color="auto"/>
        <w:left w:val="none" w:sz="0" w:space="0" w:color="auto"/>
        <w:bottom w:val="none" w:sz="0" w:space="0" w:color="auto"/>
        <w:right w:val="none" w:sz="0" w:space="0" w:color="auto"/>
      </w:divBdr>
    </w:div>
    <w:div w:id="1884438176">
      <w:bodyDiv w:val="1"/>
      <w:marLeft w:val="0"/>
      <w:marRight w:val="0"/>
      <w:marTop w:val="0"/>
      <w:marBottom w:val="0"/>
      <w:divBdr>
        <w:top w:val="none" w:sz="0" w:space="0" w:color="auto"/>
        <w:left w:val="none" w:sz="0" w:space="0" w:color="auto"/>
        <w:bottom w:val="none" w:sz="0" w:space="0" w:color="auto"/>
        <w:right w:val="none" w:sz="0" w:space="0" w:color="auto"/>
      </w:divBdr>
    </w:div>
    <w:div w:id="192695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157</Words>
  <Characters>895</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Steven Pearce</dc:creator>
  <cp:keywords/>
  <dc:description/>
  <cp:lastModifiedBy>Doug Steven Pearce</cp:lastModifiedBy>
  <cp:revision>8</cp:revision>
  <dcterms:created xsi:type="dcterms:W3CDTF">2017-04-14T01:59:00Z</dcterms:created>
  <dcterms:modified xsi:type="dcterms:W3CDTF">2017-09-30T14:12:00Z</dcterms:modified>
</cp:coreProperties>
</file>