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4D" w:rsidRPr="00201323" w:rsidRDefault="0051454D" w:rsidP="0051454D">
      <w:pPr>
        <w:rPr>
          <w:lang w:val="en-US"/>
        </w:rPr>
      </w:pPr>
      <w:r w:rsidRPr="00201323">
        <w:rPr>
          <w:lang w:val="en-US"/>
        </w:rPr>
        <w:t>ADDITIONAL FILES</w:t>
      </w:r>
      <w:r w:rsidR="003969CB" w:rsidRPr="00201323">
        <w:rPr>
          <w:lang w:val="en-US"/>
        </w:rPr>
        <w:t xml:space="preserve"> </w:t>
      </w:r>
      <w:r w:rsidR="00443882">
        <w:rPr>
          <w:lang w:val="en-US"/>
        </w:rPr>
        <w:t>2</w:t>
      </w:r>
    </w:p>
    <w:p w:rsidR="00443882" w:rsidRDefault="0051454D" w:rsidP="00634CC2">
      <w:pPr>
        <w:rPr>
          <w:rFonts w:ascii="Calibri" w:hAnsi="Calibri" w:cs="Calibri"/>
          <w:color w:val="00000A"/>
          <w:szCs w:val="24"/>
          <w:lang w:val="en-US"/>
        </w:rPr>
      </w:pPr>
      <w:r w:rsidRPr="00E10EC6">
        <w:rPr>
          <w:b/>
          <w:lang w:val="en-US"/>
        </w:rPr>
        <w:t>Table S1</w:t>
      </w:r>
      <w:r w:rsidRPr="00E10EC6">
        <w:rPr>
          <w:i/>
          <w:lang w:val="en-US"/>
        </w:rPr>
        <w:t xml:space="preserve">. </w:t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>Relative abundance of genera identified in the nasal swab (NS) and the trans-tracheal</w:t>
      </w:r>
      <w:r w:rsidR="00634CC2" w:rsidRPr="00634CC2">
        <w:rPr>
          <w:rFonts w:ascii="Calibri" w:hAnsi="Calibri" w:cs="Calibri"/>
          <w:color w:val="00000A"/>
          <w:sz w:val="20"/>
          <w:lang w:val="en-US"/>
        </w:rPr>
        <w:br/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 xml:space="preserve">aspiration (TTA) samples. </w:t>
      </w:r>
      <w:r w:rsidR="00443882">
        <w:rPr>
          <w:rFonts w:ascii="Calibri" w:hAnsi="Calibri" w:cs="Calibri"/>
          <w:color w:val="00000A"/>
          <w:szCs w:val="24"/>
          <w:lang w:val="en-US"/>
        </w:rPr>
        <w:t xml:space="preserve">Data are reported as average relative abundance and standard error of the mean (SEM). </w:t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>Genera identified only in the NS (n = 11) or in the TTA (n = 17) samples</w:t>
      </w:r>
      <w:r w:rsidR="00443882">
        <w:rPr>
          <w:rFonts w:ascii="Calibri" w:hAnsi="Calibri" w:cs="Calibri"/>
          <w:color w:val="00000A"/>
          <w:szCs w:val="24"/>
          <w:lang w:val="en-US"/>
        </w:rPr>
        <w:t xml:space="preserve"> </w:t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 xml:space="preserve">are shown in bold or </w:t>
      </w:r>
      <w:r w:rsidR="00400B93">
        <w:rPr>
          <w:rFonts w:ascii="Calibri" w:hAnsi="Calibri" w:cs="Calibri"/>
          <w:color w:val="00000A"/>
          <w:szCs w:val="24"/>
          <w:lang w:val="en-US"/>
        </w:rPr>
        <w:t>u</w:t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>nderlined</w:t>
      </w:r>
      <w:r w:rsidR="00443882">
        <w:rPr>
          <w:rFonts w:ascii="Calibri" w:hAnsi="Calibri" w:cs="Calibri"/>
          <w:color w:val="00000A"/>
          <w:szCs w:val="24"/>
          <w:lang w:val="en-US"/>
        </w:rPr>
        <w:t>,</w:t>
      </w:r>
      <w:r w:rsidR="00634CC2" w:rsidRPr="00634CC2">
        <w:rPr>
          <w:rFonts w:ascii="Calibri" w:hAnsi="Calibri" w:cs="Calibri"/>
          <w:color w:val="00000A"/>
          <w:szCs w:val="24"/>
          <w:lang w:val="en-US"/>
        </w:rPr>
        <w:t xml:space="preserve"> respectively</w:t>
      </w:r>
      <w:r w:rsidR="00634CC2">
        <w:rPr>
          <w:rFonts w:ascii="Calibri" w:hAnsi="Calibri" w:cs="Calibri"/>
          <w:color w:val="00000A"/>
          <w:szCs w:val="24"/>
          <w:lang w:val="en-US"/>
        </w:rPr>
        <w:t>.</w:t>
      </w:r>
    </w:p>
    <w:p w:rsidR="00D87173" w:rsidRDefault="00D87173" w:rsidP="00634CC2">
      <w:pPr>
        <w:rPr>
          <w:rFonts w:ascii="Calibri" w:hAnsi="Calibri" w:cs="Calibri"/>
          <w:color w:val="00000A"/>
          <w:szCs w:val="24"/>
          <w:lang w:val="en-US"/>
        </w:rPr>
      </w:pPr>
    </w:p>
    <w:tbl>
      <w:tblPr>
        <w:tblStyle w:val="Grigliatabella"/>
        <w:tblW w:w="7364" w:type="dxa"/>
        <w:jc w:val="center"/>
        <w:tblLook w:val="04A0" w:firstRow="1" w:lastRow="0" w:firstColumn="1" w:lastColumn="0" w:noHBand="0" w:noVBand="1"/>
      </w:tblPr>
      <w:tblGrid>
        <w:gridCol w:w="2360"/>
        <w:gridCol w:w="1224"/>
        <w:gridCol w:w="1260"/>
        <w:gridCol w:w="1260"/>
        <w:gridCol w:w="1260"/>
      </w:tblGrid>
      <w:tr w:rsidR="002D37EC" w:rsidRPr="0090365C" w:rsidTr="00915B92">
        <w:trPr>
          <w:trHeight w:val="300"/>
          <w:jc w:val="center"/>
        </w:trPr>
        <w:tc>
          <w:tcPr>
            <w:tcW w:w="2360" w:type="dxa"/>
            <w:vMerge w:val="restart"/>
            <w:noWrap/>
          </w:tcPr>
          <w:p w:rsidR="002D37EC" w:rsidRPr="00471E38" w:rsidRDefault="002D37EC" w:rsidP="009036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2484" w:type="dxa"/>
            <w:gridSpan w:val="2"/>
            <w:noWrap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TTA</w:t>
            </w:r>
          </w:p>
        </w:tc>
        <w:tc>
          <w:tcPr>
            <w:tcW w:w="2520" w:type="dxa"/>
            <w:gridSpan w:val="2"/>
            <w:noWrap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NS</w:t>
            </w:r>
          </w:p>
        </w:tc>
      </w:tr>
      <w:tr w:rsidR="002D37EC" w:rsidRPr="0090365C" w:rsidTr="00915B92">
        <w:trPr>
          <w:trHeight w:val="300"/>
          <w:jc w:val="center"/>
        </w:trPr>
        <w:tc>
          <w:tcPr>
            <w:tcW w:w="2360" w:type="dxa"/>
            <w:vMerge/>
            <w:noWrap/>
            <w:hideMark/>
          </w:tcPr>
          <w:p w:rsidR="002D37EC" w:rsidRPr="0090365C" w:rsidRDefault="002D37EC" w:rsidP="009036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4" w:type="dxa"/>
            <w:noWrap/>
            <w:hideMark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Mean</w:t>
            </w:r>
            <w:proofErr w:type="spellEnd"/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(%)</w:t>
            </w:r>
          </w:p>
        </w:tc>
        <w:tc>
          <w:tcPr>
            <w:tcW w:w="1260" w:type="dxa"/>
            <w:noWrap/>
            <w:hideMark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SEM (%)</w:t>
            </w:r>
          </w:p>
        </w:tc>
        <w:tc>
          <w:tcPr>
            <w:tcW w:w="1260" w:type="dxa"/>
            <w:noWrap/>
            <w:hideMark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Mean</w:t>
            </w:r>
            <w:proofErr w:type="spellEnd"/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(%)</w:t>
            </w:r>
          </w:p>
        </w:tc>
        <w:tc>
          <w:tcPr>
            <w:tcW w:w="1260" w:type="dxa"/>
            <w:noWrap/>
            <w:hideMark/>
          </w:tcPr>
          <w:p w:rsidR="002D37EC" w:rsidRPr="0090365C" w:rsidRDefault="002D37EC" w:rsidP="0090365C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SEM (%)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Mycoplasma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9898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5536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0538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9365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Pasteurella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6046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7231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4301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Mannheimia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7287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6186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0642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Bacteroides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8195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8044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3423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0656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Ureaplasma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2664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6547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0867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0392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Prevotella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4990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4545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8666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2026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Helcococcus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3110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3089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Moraxella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3292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1628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9807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7562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Fusobacterium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2559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2431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Sphingomonas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1499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5698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8526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Agrobacterium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5275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1772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Porphyromonas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1144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Corynebacterium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0477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6248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2345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Delftia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1956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Parvimonas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0582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Campylobacter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Pedobacter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0258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0180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3597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1445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Coprococcus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0279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0294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2634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Methylobacterium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0276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4836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1997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Propionibacterium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0373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Acinetobacter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0285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8845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1718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Sphingobium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Ruminobacter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7804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2367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Blautia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2065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Chryseobacterium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Streptococcus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0295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3811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1415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Hymenobacter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4047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1368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Anaerostipes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1285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Ruminococcus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4633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[</w:t>
            </w: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Prevotella</w:t>
            </w:r>
            <w:proofErr w:type="spellEnd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]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3363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0599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Clostridium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1969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0390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Rhodococcus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1323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0512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Peptoniphilus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Pseudomonas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4204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0938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Faecalibacterium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3684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0869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Anaerococcus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lastRenderedPageBreak/>
              <w:t>Peptostreptococcus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Actinobacillus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Acholeplasma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1548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0353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Staphylococcus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0697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Facklamia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3283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0493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Dorea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6892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1850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Succinivibrio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7054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Butyrivibrio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2820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0675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Jeotgalicoccus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2788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0460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Psychrobacter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6173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6592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Flavobacterium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0692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0257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Luteimonas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Phascolarctobacterium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1760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0453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Trueperella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Turicibacter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Spirosoma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Leptotrichia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Micrococcus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Arthrobacter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1914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0585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Devosia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Candidatus</w:t>
            </w:r>
            <w:proofErr w:type="spellEnd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Endobugula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1359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0292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Proteiniclasticum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0694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0259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Treponema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1370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0720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Chlamydia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Haemophilus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Novosphingobium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CF231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2383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1010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Mycetocola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Enhydrobacter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2980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1702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Rathayibacter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Arcobacter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Lactobacillus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1250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0489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Fibrobacter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Sanguibacter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0443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Stenotrophomonas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Finegoldia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Halomonas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Anaerovibrio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1349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0280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Cloacibacterium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5-7N15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1448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0557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Planomicrobium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0767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Paracoccus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Rothia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Dyadobacter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[</w:t>
            </w: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Ruminococcus</w:t>
            </w:r>
            <w:proofErr w:type="spellEnd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]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0686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lastRenderedPageBreak/>
              <w:t>Granulicatella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Sutterella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1628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0501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Yaniella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0287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Clavibacter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Dietzia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0199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Janthinobacterium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Parabacteroides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Selenomonas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Aggregatibacter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2588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Myroides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1584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0569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Aerococcus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0256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Microbacterium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Cellulomonas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Methanobrevibacter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Leucobacter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Succiniclasticum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Cardiobacterium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Ochrobactrum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Solibacillus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0940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0255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Bulleidia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0360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Deinococcus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[</w:t>
            </w: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Eubacterium</w:t>
            </w:r>
            <w:proofErr w:type="spellEnd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]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Brevundimonas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Enterococcus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1669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0567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Meiothermus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Neisseria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Rhizobium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Bifidobacterium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0538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Chroococcidiopsis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Kineococcus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0378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0181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Sediminibacterium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Ornithobacterium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Pseudoxanthomonas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Rummeliibacillus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Brachybacterium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0653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Erwinia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1595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0878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Wautersiella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Coprobacillus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Trichococcus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0863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Veillonella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Cellvibrio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0381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Comamonas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Erysipelothrix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0729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0181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Filifactor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Oscillospira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2663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0608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Salinicoccus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lastRenderedPageBreak/>
              <w:t>vadinCA11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BD2-13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Guggenheimella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0279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Shuttleworthia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0137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Akkermansia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Anaeroplasma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0459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0247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Kocuria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Rhodobacter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0355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0197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Roseburia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Streptomyces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Tissierella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Actinomyces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Aeromicrobium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0275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Cryocola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Morganella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Mycobacterium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p-75-a5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Sphingobacterium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0714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0280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Achromobacter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Agrococcus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Bibersteinia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Capnocytophaga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Luteococcus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Mesorhizobium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Natronobacillus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Nevskia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Ralstonia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RFN20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0190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Rhodanobacter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Rhodoplanes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Saccharopolyspora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0487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0246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Tepidimonas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Tindallia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it-IT"/>
              </w:rPr>
              <w:t>Varibaculum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YRC22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Brevibacterium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0249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Cupriavidus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Curtobacterium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Demequina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GW-34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0233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Lactococcus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Lautropia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Leuconostoc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Marinobacter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Patulibacter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Peptococcus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lastRenderedPageBreak/>
              <w:t>Propionivibrio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Pseudoclavibacter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0336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Rheinheimera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Rudanella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Sharpea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Sporosarcina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Thauera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Vagococcus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15B92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24838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Acetobacter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Acetobacterium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Acidaminococcus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Acidovorax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Adlercreutzia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Aequorivita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Alcanivorax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Alkalibacter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Alkalibacterium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Alkanindiges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Anaerofilum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Anaerolinea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Anaerospora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0194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Arsenicicoccus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Atopobium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B-42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Bdellovibrio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BF311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Brumimicrobium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0247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Caldilinea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Candidatus</w:t>
            </w:r>
            <w:proofErr w:type="spellEnd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Arthromitus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Candidatus</w:t>
            </w:r>
            <w:proofErr w:type="spellEnd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 xml:space="preserve"> Portiera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Carnobacterium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Catenibacterium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Chelonobacter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Chitinophaga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0091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Collinsella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Cryomorpha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Cytophaga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Dermabacter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Desemzia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Desulfobulbus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Desulfovibrio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Dialister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Dokdonella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Dysgonomonas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lastRenderedPageBreak/>
              <w:t>Ellin506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Enterobacter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Epulopiscium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0272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Euzebya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Flavisolibacter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Flectobacillus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Fluviicola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Friedmanniella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Gallicola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0148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Gelidibacter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0151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Georgenia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Gordonia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HTCC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Hydrogenophaga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Hylemonella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Jonesia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Kaistobacter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Klebsiella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Kurthia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Labrys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Lachnobacterium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0402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Lachnospira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Leadbetterella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Legionella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Luteibacter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Luteolibacter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Lysinibacillus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Marinilactibacillus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Marinococcus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Megamonas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Megasphaera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Methanosphaera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Methylibium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Methylophaga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Methylotenera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Microbispora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Mitsuokella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Mogibacterium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Moryella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ND137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Nesterenkonia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Niigata-25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Nitratireductor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Nocardioides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Nocardiopsis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Odoribacter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lastRenderedPageBreak/>
              <w:t>Oleibacter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Oligella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0515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0197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Olivibacter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Paenibacillus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Paludibacter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0163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Pantoea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Paraprevotella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ph2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Phycicoccus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Phyllobacterium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Pigmentiphaga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Planctomyces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Prauserella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0230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Propionicimonas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0227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Pseudidiomarina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Pseudoalteromonas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Pseudonocardia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Pseudoramibacter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Pyramidobacter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rc4-4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0139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Saccharomonospora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Salana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Sedimentibacter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0061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Skermanella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SMB53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Sphaerochaeta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0044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0032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Terracoccus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Tessaracoccus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0214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Variovorax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Vibrio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0101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0057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Vitreoscilla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Vogesella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W22</w:t>
            </w:r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Weeksella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0177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0088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Weissella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Williamsia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0075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0050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Xanthobacter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0076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0076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Xylanimicrobium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0084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Zhouia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90365C" w:rsidRPr="0090365C" w:rsidTr="00915B92">
        <w:trPr>
          <w:trHeight w:val="300"/>
          <w:jc w:val="center"/>
        </w:trPr>
        <w:tc>
          <w:tcPr>
            <w:tcW w:w="2360" w:type="dxa"/>
            <w:noWrap/>
            <w:hideMark/>
          </w:tcPr>
          <w:p w:rsidR="0090365C" w:rsidRPr="0090365C" w:rsidRDefault="0090365C" w:rsidP="0090365C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9036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Zoogloea</w:t>
            </w:r>
            <w:proofErr w:type="spellEnd"/>
          </w:p>
        </w:tc>
        <w:tc>
          <w:tcPr>
            <w:tcW w:w="1224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260" w:type="dxa"/>
            <w:noWrap/>
            <w:hideMark/>
          </w:tcPr>
          <w:p w:rsidR="0090365C" w:rsidRPr="0090365C" w:rsidRDefault="0090365C" w:rsidP="0090365C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90365C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</w:tbl>
    <w:p w:rsidR="004773E9" w:rsidRDefault="004773E9">
      <w:pPr>
        <w:rPr>
          <w:lang w:val="en-US"/>
        </w:rPr>
      </w:pPr>
    </w:p>
    <w:p w:rsidR="0030002E" w:rsidRPr="0051454D" w:rsidRDefault="0030002E">
      <w:pPr>
        <w:rPr>
          <w:lang w:val="en-US"/>
        </w:rPr>
      </w:pPr>
    </w:p>
    <w:p w:rsidR="0051454D" w:rsidRPr="0030002E" w:rsidRDefault="0051454D">
      <w:pPr>
        <w:rPr>
          <w:lang w:val="en-US"/>
        </w:rPr>
      </w:pPr>
    </w:p>
    <w:p w:rsidR="001451CE" w:rsidRPr="0030002E" w:rsidRDefault="001451CE">
      <w:pPr>
        <w:rPr>
          <w:lang w:val="en-US"/>
        </w:rPr>
      </w:pPr>
    </w:p>
    <w:p w:rsidR="008576C1" w:rsidRDefault="0070796F">
      <w:pPr>
        <w:rPr>
          <w:rStyle w:val="fontstyle21"/>
          <w:sz w:val="22"/>
          <w:szCs w:val="22"/>
          <w:lang w:val="en-US"/>
        </w:rPr>
      </w:pPr>
      <w:r w:rsidRPr="0070796F">
        <w:rPr>
          <w:rStyle w:val="fontstyle01"/>
          <w:sz w:val="22"/>
          <w:szCs w:val="22"/>
          <w:lang w:val="en-US"/>
        </w:rPr>
        <w:lastRenderedPageBreak/>
        <w:t xml:space="preserve">Table S2. </w:t>
      </w:r>
      <w:r w:rsidRPr="0070796F">
        <w:rPr>
          <w:rStyle w:val="fontstyle21"/>
          <w:sz w:val="22"/>
          <w:szCs w:val="22"/>
          <w:lang w:val="en-US"/>
        </w:rPr>
        <w:t>Operational taxonomic units (OTUs) identified at the species level in the nasal swab (NS)</w:t>
      </w:r>
      <w:r w:rsidRPr="0070796F">
        <w:rPr>
          <w:rFonts w:ascii="Calibri" w:hAnsi="Calibri" w:cs="Calibri"/>
          <w:color w:val="00000A"/>
          <w:lang w:val="en-US"/>
        </w:rPr>
        <w:br/>
      </w:r>
      <w:r w:rsidRPr="0070796F">
        <w:rPr>
          <w:rStyle w:val="fontstyle21"/>
          <w:sz w:val="22"/>
          <w:szCs w:val="22"/>
          <w:lang w:val="en-US"/>
        </w:rPr>
        <w:t>and trans-tracheal aspiration (TTA) samples</w:t>
      </w:r>
      <w:r>
        <w:rPr>
          <w:rStyle w:val="fontstyle21"/>
          <w:sz w:val="22"/>
          <w:szCs w:val="22"/>
          <w:lang w:val="en-US"/>
        </w:rPr>
        <w:t xml:space="preserve">. </w:t>
      </w:r>
      <w:r w:rsidR="008576C1">
        <w:rPr>
          <w:rFonts w:ascii="Calibri" w:hAnsi="Calibri" w:cs="Calibri"/>
          <w:color w:val="00000A"/>
          <w:szCs w:val="24"/>
          <w:lang w:val="en-US"/>
        </w:rPr>
        <w:t xml:space="preserve">Data are reported as </w:t>
      </w:r>
      <w:r w:rsidR="006633E1">
        <w:rPr>
          <w:rFonts w:ascii="Calibri" w:hAnsi="Calibri" w:cs="Calibri"/>
          <w:color w:val="00000A"/>
          <w:szCs w:val="24"/>
          <w:lang w:val="en-US"/>
        </w:rPr>
        <w:t>average relative abundance</w:t>
      </w:r>
      <w:r w:rsidR="008576C1">
        <w:rPr>
          <w:rFonts w:ascii="Calibri" w:hAnsi="Calibri" w:cs="Calibri"/>
          <w:color w:val="00000A"/>
          <w:szCs w:val="24"/>
          <w:lang w:val="en-US"/>
        </w:rPr>
        <w:t xml:space="preserve"> and standard</w:t>
      </w:r>
      <w:bookmarkStart w:id="0" w:name="_GoBack"/>
      <w:bookmarkEnd w:id="0"/>
      <w:r w:rsidR="008576C1">
        <w:rPr>
          <w:rFonts w:ascii="Calibri" w:hAnsi="Calibri" w:cs="Calibri"/>
          <w:color w:val="00000A"/>
          <w:szCs w:val="24"/>
          <w:lang w:val="en-US"/>
        </w:rPr>
        <w:t xml:space="preserve"> error of the mean</w:t>
      </w:r>
      <w:r w:rsidR="006633E1">
        <w:rPr>
          <w:rFonts w:ascii="Calibri" w:hAnsi="Calibri" w:cs="Calibri"/>
          <w:color w:val="00000A"/>
          <w:szCs w:val="24"/>
          <w:lang w:val="en-US"/>
        </w:rPr>
        <w:t xml:space="preserve"> (SEM)</w:t>
      </w:r>
      <w:r w:rsidR="008576C1">
        <w:rPr>
          <w:rFonts w:ascii="Calibri" w:hAnsi="Calibri" w:cs="Calibri"/>
          <w:color w:val="00000A"/>
          <w:szCs w:val="24"/>
          <w:lang w:val="en-US"/>
        </w:rPr>
        <w:t xml:space="preserve">. </w:t>
      </w:r>
    </w:p>
    <w:p w:rsidR="0070796F" w:rsidRDefault="0070796F">
      <w:pPr>
        <w:rPr>
          <w:rStyle w:val="fontstyle21"/>
          <w:sz w:val="22"/>
          <w:szCs w:val="22"/>
          <w:lang w:val="en-US"/>
        </w:rPr>
      </w:pPr>
    </w:p>
    <w:tbl>
      <w:tblPr>
        <w:tblStyle w:val="Grigliatabella"/>
        <w:tblW w:w="8316" w:type="dxa"/>
        <w:jc w:val="center"/>
        <w:tblLook w:val="04A0" w:firstRow="1" w:lastRow="0" w:firstColumn="1" w:lastColumn="0" w:noHBand="0" w:noVBand="1"/>
      </w:tblPr>
      <w:tblGrid>
        <w:gridCol w:w="4050"/>
        <w:gridCol w:w="1174"/>
        <w:gridCol w:w="986"/>
        <w:gridCol w:w="1120"/>
        <w:gridCol w:w="986"/>
      </w:tblGrid>
      <w:tr w:rsidR="002D37EC" w:rsidRPr="00471E38" w:rsidTr="00D87173">
        <w:trPr>
          <w:trHeight w:val="300"/>
          <w:jc w:val="center"/>
        </w:trPr>
        <w:tc>
          <w:tcPr>
            <w:tcW w:w="4050" w:type="dxa"/>
            <w:vMerge w:val="restart"/>
            <w:noWrap/>
          </w:tcPr>
          <w:p w:rsidR="002D37EC" w:rsidRPr="006633E1" w:rsidRDefault="002D37EC" w:rsidP="00471E3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</w:p>
        </w:tc>
        <w:tc>
          <w:tcPr>
            <w:tcW w:w="2160" w:type="dxa"/>
            <w:gridSpan w:val="2"/>
            <w:noWrap/>
          </w:tcPr>
          <w:p w:rsidR="002D37EC" w:rsidRPr="006633E1" w:rsidRDefault="002D37EC" w:rsidP="00471E38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TTA</w:t>
            </w:r>
          </w:p>
        </w:tc>
        <w:tc>
          <w:tcPr>
            <w:tcW w:w="2106" w:type="dxa"/>
            <w:gridSpan w:val="2"/>
            <w:noWrap/>
          </w:tcPr>
          <w:p w:rsidR="002D37EC" w:rsidRPr="006633E1" w:rsidRDefault="002D37EC" w:rsidP="00471E38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NS</w:t>
            </w:r>
          </w:p>
        </w:tc>
      </w:tr>
      <w:tr w:rsidR="002D37EC" w:rsidRPr="00471E38" w:rsidTr="00D87173">
        <w:trPr>
          <w:trHeight w:val="300"/>
          <w:jc w:val="center"/>
        </w:trPr>
        <w:tc>
          <w:tcPr>
            <w:tcW w:w="4050" w:type="dxa"/>
            <w:vMerge/>
            <w:noWrap/>
            <w:hideMark/>
          </w:tcPr>
          <w:p w:rsidR="002D37EC" w:rsidRPr="006633E1" w:rsidRDefault="002D37EC" w:rsidP="006633E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1174" w:type="dxa"/>
            <w:noWrap/>
            <w:hideMark/>
          </w:tcPr>
          <w:p w:rsidR="002D37EC" w:rsidRPr="006633E1" w:rsidRDefault="002D37EC" w:rsidP="006633E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Mean</w:t>
            </w:r>
            <w:proofErr w:type="spellEnd"/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(%)</w:t>
            </w:r>
          </w:p>
        </w:tc>
        <w:tc>
          <w:tcPr>
            <w:tcW w:w="986" w:type="dxa"/>
            <w:noWrap/>
            <w:hideMark/>
          </w:tcPr>
          <w:p w:rsidR="002D37EC" w:rsidRPr="006633E1" w:rsidRDefault="002D37EC" w:rsidP="006633E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SEM (%)</w:t>
            </w:r>
          </w:p>
        </w:tc>
        <w:tc>
          <w:tcPr>
            <w:tcW w:w="1120" w:type="dxa"/>
            <w:noWrap/>
            <w:hideMark/>
          </w:tcPr>
          <w:p w:rsidR="002D37EC" w:rsidRPr="006633E1" w:rsidRDefault="002D37EC" w:rsidP="006633E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Mean</w:t>
            </w:r>
            <w:proofErr w:type="spellEnd"/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 xml:space="preserve"> (%)</w:t>
            </w:r>
          </w:p>
        </w:tc>
        <w:tc>
          <w:tcPr>
            <w:tcW w:w="986" w:type="dxa"/>
            <w:noWrap/>
            <w:hideMark/>
          </w:tcPr>
          <w:p w:rsidR="002D37EC" w:rsidRPr="006633E1" w:rsidRDefault="002D37EC" w:rsidP="006633E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SEM (%)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Pasteurella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multocida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6043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7230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6006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4301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Porphyromonas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endodontalis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1004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1002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Propionibacterium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acnes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0153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0373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0121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Methylobacterium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adhaesivum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0188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0128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3689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1526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Prevotella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copri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0157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4865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1269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Acinetobacter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lwoffii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0132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4644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0917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Rhodococcus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fascians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0057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1203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0485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Psychrobacter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sanguinis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5771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6589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Faecalibacterium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prausnitzii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3684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0869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Staphylococcus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equorum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0443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0128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Actinobacillus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capsulatus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0027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Staphylococcus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sciuri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0641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0286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Jeotgalicoccus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psychrophilus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2165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0408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Blautia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producta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2376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0563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eggerthii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Arcobacter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cryaerophilus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Fibrobacter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succinogenes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0143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Clostridium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neonatale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0107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Brachybacterium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conglomeratum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0636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0175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yabuuchiae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wittichii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0325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0184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Pedobacter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cryoconitis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0464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0296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Novosphingobium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capsulatum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Pseudomonas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fragi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Rathayibacter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caricis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0448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0217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Prevotella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stercorea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1500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0332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Acinetobacter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johnsonii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0307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Haemophilus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parainfluenzae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Rhizobium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leguminosarum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Pseudomonas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viridiflava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0909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0394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Rothia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dentocariosa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Ruminococcus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bromii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echinoides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0192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0086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Brevundimonas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diminuta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Paracoccus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marcusii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Myroides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odoratimimus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1118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0371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Kocuria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rhizophila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0090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0045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Pseudomonas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stutzeri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[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Eubacterium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] biforme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0316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0099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lastRenderedPageBreak/>
              <w:t>Veillonella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dispar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0123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Acholeplasma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Laidlawii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0326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0106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Cereus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coprophilus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0326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Lactobacillus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Brevis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Acinetobacter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Schindleri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0005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Corynebacterium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Variabile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0141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Morganella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Morganii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Barnesiae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Bifidobacterium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pseudolongum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0235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Bulleidia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p-1630-c5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0511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0341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Prevotella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intermedia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flexus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Roseburia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faecis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Pseudoclavibacter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bifida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0336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Sharpea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p-3329-23G2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0147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[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Eubacterium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]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cylindroides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[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Eubacterium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]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dolichum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0097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[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Ruminococcus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]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gnavus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Agrococcus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jenensis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Akkermansia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muciniphila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thermoamylovorans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fragilis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plebeius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Bacteroides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uniformis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Bifidobacterium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longum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0072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Chelonobacter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Taxon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Clostridium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hiranonis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Clostridium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perfringens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Collinsella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aerofaciens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0015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Coprococcus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eutactus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0095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Corynebacterium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pilosum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Deinococcus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aquatilis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Enterococcus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cecorum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Flavobacterium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succinicans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Janthinobacterium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lividum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Lactobacillus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agilis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Lactobacillus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reuteri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Lactobacillus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ruminis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Luteibacter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rhizovicinus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Lysinibacillus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boronitolerans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0017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Marinilactibacillus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psychrotolerans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Methylotenera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mobilis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Microbispora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rosea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Nocardioides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plantarum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Nocardiopsis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exhalans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lastRenderedPageBreak/>
              <w:t>Ochrobactrum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intermedium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0004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Pantoea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agglomerans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Prauserella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rugosa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0230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0116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Psychrobacter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pacificensis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0024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Rothia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aeria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0008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Ruminococcus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flavefaciens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0085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0036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Saccharopolyspora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hirsuta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Salana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multivorans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Selenomonas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ruminantium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faecium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0063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0022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mizutaii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0056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Sphingobacterium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multivorum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0030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0023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Streptococcus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minor</w:t>
            </w:r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0081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0049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Vibrio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metschnikovii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0069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0041</w:t>
            </w:r>
          </w:p>
        </w:tc>
      </w:tr>
      <w:tr w:rsidR="006633E1" w:rsidRPr="00471E38" w:rsidTr="00D87173">
        <w:trPr>
          <w:trHeight w:val="300"/>
          <w:jc w:val="center"/>
        </w:trPr>
        <w:tc>
          <w:tcPr>
            <w:tcW w:w="4050" w:type="dxa"/>
            <w:noWrap/>
            <w:hideMark/>
          </w:tcPr>
          <w:p w:rsidR="006633E1" w:rsidRPr="006633E1" w:rsidRDefault="006633E1" w:rsidP="006633E1">
            <w:pPr>
              <w:rPr>
                <w:rFonts w:ascii="Calibri" w:eastAsia="Times New Roman" w:hAnsi="Calibri" w:cs="Calibri"/>
                <w:i/>
                <w:color w:val="000000"/>
                <w:lang w:eastAsia="it-IT"/>
              </w:rPr>
            </w:pP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Vibrio</w:t>
            </w:r>
            <w:proofErr w:type="spellEnd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6633E1">
              <w:rPr>
                <w:rFonts w:ascii="Calibri" w:eastAsia="Times New Roman" w:hAnsi="Calibri" w:cs="Calibri"/>
                <w:i/>
                <w:color w:val="000000"/>
                <w:lang w:eastAsia="it-IT"/>
              </w:rPr>
              <w:t>rumoiensis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0000</w:t>
            </w:r>
          </w:p>
        </w:tc>
        <w:tc>
          <w:tcPr>
            <w:tcW w:w="1120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  <w:tc>
          <w:tcPr>
            <w:tcW w:w="986" w:type="dxa"/>
            <w:noWrap/>
            <w:hideMark/>
          </w:tcPr>
          <w:p w:rsidR="006633E1" w:rsidRPr="00471E38" w:rsidRDefault="006633E1" w:rsidP="006633E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471E38">
              <w:rPr>
                <w:rFonts w:ascii="Calibri" w:eastAsia="Times New Roman" w:hAnsi="Calibri" w:cs="Calibri"/>
                <w:color w:val="000000"/>
                <w:lang w:eastAsia="it-IT"/>
              </w:rPr>
              <w:t>0012</w:t>
            </w:r>
          </w:p>
        </w:tc>
      </w:tr>
    </w:tbl>
    <w:p w:rsidR="0070796F" w:rsidRPr="0070796F" w:rsidRDefault="0070796F">
      <w:pPr>
        <w:rPr>
          <w:lang w:val="en-US"/>
        </w:rPr>
      </w:pPr>
    </w:p>
    <w:sectPr w:rsidR="0070796F" w:rsidRPr="0070796F" w:rsidSect="0070796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ans">
    <w:altName w:val="Times New Roman"/>
    <w:charset w:val="00"/>
    <w:family w:val="auto"/>
    <w:pitch w:val="variable"/>
  </w:font>
  <w:font w:name="Liberation Sans">
    <w:altName w:val="Arial"/>
    <w:charset w:val="01"/>
    <w:family w:val="roman"/>
    <w:pitch w:val="variable"/>
  </w:font>
  <w:font w:name="Noto Sans CJK SC Regular">
    <w:charset w:val="00"/>
    <w:family w:val="auto"/>
    <w:pitch w:val="variable"/>
  </w:font>
  <w:font w:name="Helvetica">
    <w:panose1 w:val="020B0604020202020204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Nimbus Mono L">
    <w:altName w:val="Courier New"/>
    <w:charset w:val="01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03"/>
    <w:rsid w:val="00005303"/>
    <w:rsid w:val="00035F27"/>
    <w:rsid w:val="00040F77"/>
    <w:rsid w:val="00067ECA"/>
    <w:rsid w:val="00075C1E"/>
    <w:rsid w:val="000C0248"/>
    <w:rsid w:val="001451CE"/>
    <w:rsid w:val="001A1D22"/>
    <w:rsid w:val="00201323"/>
    <w:rsid w:val="0028588C"/>
    <w:rsid w:val="002D37EC"/>
    <w:rsid w:val="0030002E"/>
    <w:rsid w:val="003969CB"/>
    <w:rsid w:val="00400B93"/>
    <w:rsid w:val="00443882"/>
    <w:rsid w:val="00471E38"/>
    <w:rsid w:val="004773E9"/>
    <w:rsid w:val="004B4F25"/>
    <w:rsid w:val="004C5464"/>
    <w:rsid w:val="004F258D"/>
    <w:rsid w:val="0051454D"/>
    <w:rsid w:val="00601561"/>
    <w:rsid w:val="00634CC2"/>
    <w:rsid w:val="00660E8E"/>
    <w:rsid w:val="006633E1"/>
    <w:rsid w:val="00690366"/>
    <w:rsid w:val="006C7150"/>
    <w:rsid w:val="006E38AC"/>
    <w:rsid w:val="0070796F"/>
    <w:rsid w:val="00737AEA"/>
    <w:rsid w:val="007A12BE"/>
    <w:rsid w:val="008576C1"/>
    <w:rsid w:val="008656DC"/>
    <w:rsid w:val="00887150"/>
    <w:rsid w:val="008C4F96"/>
    <w:rsid w:val="008F2C0F"/>
    <w:rsid w:val="0090365C"/>
    <w:rsid w:val="00915B92"/>
    <w:rsid w:val="009A35F2"/>
    <w:rsid w:val="00A66B4F"/>
    <w:rsid w:val="00AE1BA6"/>
    <w:rsid w:val="00B420FB"/>
    <w:rsid w:val="00BD4BF7"/>
    <w:rsid w:val="00C56C4C"/>
    <w:rsid w:val="00D369D1"/>
    <w:rsid w:val="00D87173"/>
    <w:rsid w:val="00E10EC6"/>
    <w:rsid w:val="00EC2A51"/>
    <w:rsid w:val="00FB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F786"/>
  <w15:chartTrackingRefBased/>
  <w15:docId w15:val="{ED640425-04B8-49E8-B2EE-21327DB7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Intestazione1"/>
    <w:next w:val="Corpotesto"/>
    <w:link w:val="Titolo1Carattere"/>
    <w:qFormat/>
    <w:rsid w:val="00A66B4F"/>
    <w:pPr>
      <w:keepLines/>
      <w:numPr>
        <w:numId w:val="1"/>
      </w:numPr>
      <w:outlineLvl w:val="0"/>
    </w:pPr>
    <w:rPr>
      <w:rFonts w:ascii="Calibri Light" w:eastAsia="Calibri Light" w:hAnsi="Calibri Light" w:cs="Calibri Light"/>
      <w:color w:val="2E74B5"/>
      <w:sz w:val="32"/>
      <w:szCs w:val="32"/>
      <w:u w:color="000000"/>
    </w:rPr>
  </w:style>
  <w:style w:type="paragraph" w:styleId="Titolo3">
    <w:name w:val="heading 3"/>
    <w:basedOn w:val="Intestazione1"/>
    <w:next w:val="Corpotesto"/>
    <w:link w:val="Titolo3Carattere"/>
    <w:qFormat/>
    <w:rsid w:val="00A66B4F"/>
    <w:pPr>
      <w:numPr>
        <w:ilvl w:val="2"/>
        <w:numId w:val="1"/>
      </w:numPr>
      <w:spacing w:after="160"/>
      <w:outlineLvl w:val="2"/>
    </w:pPr>
    <w:rPr>
      <w:rFonts w:cs="Arial Unicode MS"/>
      <w:b/>
      <w:bCs/>
      <w:sz w:val="27"/>
      <w:szCs w:val="27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A66B4F"/>
    <w:pPr>
      <w:keepNext/>
      <w:suppressAutoHyphens/>
      <w:spacing w:before="240" w:after="120" w:line="252" w:lineRule="auto"/>
    </w:pPr>
    <w:rPr>
      <w:rFonts w:ascii="Arial" w:eastAsia="Microsoft YaHei" w:hAnsi="Arial" w:cs="Lucida Sans"/>
      <w:color w:val="000000"/>
      <w:sz w:val="28"/>
      <w:szCs w:val="28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66B4F"/>
    <w:pPr>
      <w:spacing w:after="120" w:line="276" w:lineRule="auto"/>
    </w:pPr>
    <w:rPr>
      <w:rFonts w:ascii="Calibri" w:eastAsia="Calibri" w:hAnsi="Calibri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6B4F"/>
    <w:rPr>
      <w:rFonts w:ascii="Calibri" w:eastAsia="Calibri" w:hAnsi="Calibri" w:cs="Times New Roman"/>
      <w:lang w:val="en-US"/>
    </w:rPr>
  </w:style>
  <w:style w:type="character" w:customStyle="1" w:styleId="Titolo1Carattere">
    <w:name w:val="Titolo 1 Carattere"/>
    <w:basedOn w:val="Carpredefinitoparagrafo"/>
    <w:link w:val="Titolo1"/>
    <w:rsid w:val="00A66B4F"/>
    <w:rPr>
      <w:rFonts w:ascii="Calibri Light" w:eastAsia="Calibri Light" w:hAnsi="Calibri Light" w:cs="Calibri Light"/>
      <w:color w:val="2E74B5"/>
      <w:sz w:val="32"/>
      <w:szCs w:val="32"/>
      <w:u w:color="00000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A66B4F"/>
    <w:rPr>
      <w:rFonts w:ascii="Arial" w:eastAsia="Microsoft YaHei" w:hAnsi="Arial" w:cs="Arial Unicode MS"/>
      <w:b/>
      <w:bCs/>
      <w:color w:val="000000"/>
      <w:sz w:val="27"/>
      <w:szCs w:val="27"/>
      <w:u w:color="000000"/>
      <w:lang w:eastAsia="zh-CN"/>
    </w:rPr>
  </w:style>
  <w:style w:type="table" w:styleId="Grigliatabella">
    <w:name w:val="Table Grid"/>
    <w:basedOn w:val="Tabellanormale"/>
    <w:uiPriority w:val="39"/>
    <w:rsid w:val="0051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dascalia1">
    <w:name w:val="Didascalia1"/>
    <w:rsid w:val="0051454D"/>
    <w:pPr>
      <w:suppressAutoHyphens/>
      <w:spacing w:before="120" w:after="120" w:line="252" w:lineRule="auto"/>
    </w:pPr>
    <w:rPr>
      <w:rFonts w:ascii="Calibri" w:eastAsia="Calibri" w:hAnsi="Calibri" w:cs="Calibri"/>
      <w:i/>
      <w:iCs/>
      <w:color w:val="00000A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51454D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qFormat/>
    <w:rsid w:val="00A66B4F"/>
    <w:pPr>
      <w:suppressLineNumbers/>
      <w:suppressAutoHyphens/>
      <w:spacing w:before="120" w:after="120" w:line="252" w:lineRule="auto"/>
    </w:pPr>
    <w:rPr>
      <w:rFonts w:ascii="Calibri" w:eastAsia="Calibri" w:hAnsi="Calibri" w:cs="FreeSans"/>
      <w:i/>
      <w:iCs/>
      <w:color w:val="000000"/>
      <w:sz w:val="24"/>
      <w:szCs w:val="24"/>
      <w:lang w:eastAsia="zh-CN"/>
    </w:rPr>
  </w:style>
  <w:style w:type="paragraph" w:customStyle="1" w:styleId="Lgende">
    <w:name w:val="Légende"/>
    <w:basedOn w:val="Normale"/>
    <w:rsid w:val="00A66B4F"/>
    <w:pPr>
      <w:suppressLineNumbers/>
      <w:suppressAutoHyphens/>
      <w:spacing w:before="120" w:after="120" w:line="252" w:lineRule="auto"/>
    </w:pPr>
    <w:rPr>
      <w:rFonts w:ascii="Calibri" w:eastAsia="Calibri" w:hAnsi="Calibri" w:cs="FreeSans"/>
      <w:i/>
      <w:iCs/>
      <w:color w:val="000000"/>
      <w:sz w:val="24"/>
      <w:szCs w:val="24"/>
      <w:lang w:eastAsia="zh-CN"/>
    </w:rPr>
  </w:style>
  <w:style w:type="character" w:styleId="Enfasigrassetto">
    <w:name w:val="Strong"/>
    <w:uiPriority w:val="22"/>
    <w:qFormat/>
    <w:rsid w:val="00A66B4F"/>
    <w:rPr>
      <w:b/>
      <w:bCs/>
    </w:rPr>
  </w:style>
  <w:style w:type="character" w:customStyle="1" w:styleId="WW8Num1z0">
    <w:name w:val="WW8Num1z0"/>
    <w:rsid w:val="00A66B4F"/>
  </w:style>
  <w:style w:type="character" w:customStyle="1" w:styleId="WW8Num1z1">
    <w:name w:val="WW8Num1z1"/>
    <w:rsid w:val="00A66B4F"/>
  </w:style>
  <w:style w:type="character" w:customStyle="1" w:styleId="WW8Num1z2">
    <w:name w:val="WW8Num1z2"/>
    <w:rsid w:val="00A66B4F"/>
  </w:style>
  <w:style w:type="character" w:customStyle="1" w:styleId="WW8Num1z3">
    <w:name w:val="WW8Num1z3"/>
    <w:rsid w:val="00A66B4F"/>
  </w:style>
  <w:style w:type="character" w:customStyle="1" w:styleId="WW8Num1z4">
    <w:name w:val="WW8Num1z4"/>
    <w:rsid w:val="00A66B4F"/>
  </w:style>
  <w:style w:type="character" w:customStyle="1" w:styleId="WW8Num1z5">
    <w:name w:val="WW8Num1z5"/>
    <w:rsid w:val="00A66B4F"/>
  </w:style>
  <w:style w:type="character" w:customStyle="1" w:styleId="WW8Num1z6">
    <w:name w:val="WW8Num1z6"/>
    <w:rsid w:val="00A66B4F"/>
  </w:style>
  <w:style w:type="character" w:customStyle="1" w:styleId="WW8Num1z7">
    <w:name w:val="WW8Num1z7"/>
    <w:rsid w:val="00A66B4F"/>
  </w:style>
  <w:style w:type="character" w:customStyle="1" w:styleId="WW8Num1z8">
    <w:name w:val="WW8Num1z8"/>
    <w:rsid w:val="00A66B4F"/>
  </w:style>
  <w:style w:type="character" w:customStyle="1" w:styleId="Policepardfaut">
    <w:name w:val="Police par défaut"/>
    <w:rsid w:val="00A66B4F"/>
  </w:style>
  <w:style w:type="character" w:customStyle="1" w:styleId="Carpredefinitoparagrafo3">
    <w:name w:val="Car. predefinito paragrafo3"/>
    <w:rsid w:val="00A66B4F"/>
  </w:style>
  <w:style w:type="character" w:customStyle="1" w:styleId="Carpredefinitoparagrafo2">
    <w:name w:val="Car. predefinito paragrafo2"/>
    <w:rsid w:val="00A66B4F"/>
  </w:style>
  <w:style w:type="character" w:customStyle="1" w:styleId="Carpredefinitoparagrafo1">
    <w:name w:val="Car. predefinito paragrafo1"/>
    <w:rsid w:val="00A66B4F"/>
  </w:style>
  <w:style w:type="character" w:customStyle="1" w:styleId="Carpredefinitoparagrafo4">
    <w:name w:val="Car. predefinito paragrafo4"/>
    <w:rsid w:val="00A66B4F"/>
  </w:style>
  <w:style w:type="character" w:styleId="Collegamentoipertestuale">
    <w:name w:val="Hyperlink"/>
    <w:uiPriority w:val="99"/>
    <w:rsid w:val="00A66B4F"/>
    <w:rPr>
      <w:color w:val="000080"/>
      <w:u w:val="single"/>
    </w:rPr>
  </w:style>
  <w:style w:type="character" w:customStyle="1" w:styleId="TestocommentoCarattere">
    <w:name w:val="Testo commento Carattere"/>
    <w:rsid w:val="00A66B4F"/>
    <w:rPr>
      <w:rFonts w:ascii="Calibri" w:eastAsia="Calibri" w:hAnsi="Calibri" w:cs="Calibri"/>
      <w:color w:val="000000"/>
      <w:u w:val="none" w:color="000000"/>
    </w:rPr>
  </w:style>
  <w:style w:type="character" w:customStyle="1" w:styleId="Rimandocommento1">
    <w:name w:val="Rimando commento1"/>
    <w:rsid w:val="00A66B4F"/>
    <w:rPr>
      <w:sz w:val="16"/>
      <w:szCs w:val="16"/>
    </w:rPr>
  </w:style>
  <w:style w:type="character" w:customStyle="1" w:styleId="SoggettocommentoCarattere">
    <w:name w:val="Soggetto commento Carattere"/>
    <w:rsid w:val="00A66B4F"/>
    <w:rPr>
      <w:rFonts w:ascii="Calibri" w:eastAsia="Calibri" w:hAnsi="Calibri" w:cs="Calibri"/>
      <w:b/>
      <w:bCs/>
      <w:color w:val="000000"/>
      <w:u w:val="none" w:color="000000"/>
    </w:rPr>
  </w:style>
  <w:style w:type="character" w:customStyle="1" w:styleId="TestofumettoCarattere1">
    <w:name w:val="Testo fumetto Carattere1"/>
    <w:rsid w:val="00A66B4F"/>
    <w:rPr>
      <w:rFonts w:ascii="Segoe UI" w:eastAsia="Calibri" w:hAnsi="Segoe UI" w:cs="Segoe UI"/>
      <w:color w:val="000000"/>
      <w:sz w:val="18"/>
      <w:szCs w:val="18"/>
    </w:rPr>
  </w:style>
  <w:style w:type="character" w:customStyle="1" w:styleId="Rimandocommento10">
    <w:name w:val="Rimando commento1"/>
    <w:rsid w:val="00A66B4F"/>
    <w:rPr>
      <w:sz w:val="16"/>
      <w:szCs w:val="16"/>
    </w:rPr>
  </w:style>
  <w:style w:type="character" w:customStyle="1" w:styleId="TestocommentoCarattere1">
    <w:name w:val="Testo commento Carattere1"/>
    <w:rsid w:val="00A66B4F"/>
    <w:rPr>
      <w:rFonts w:ascii="Calibri" w:eastAsia="Calibri" w:hAnsi="Calibri" w:cs="Calibri"/>
      <w:color w:val="000000"/>
    </w:rPr>
  </w:style>
  <w:style w:type="character" w:customStyle="1" w:styleId="SoggettocommentoCarattere1">
    <w:name w:val="Soggetto commento Carattere1"/>
    <w:rsid w:val="00A66B4F"/>
    <w:rPr>
      <w:rFonts w:ascii="Calibri" w:eastAsia="Calibri" w:hAnsi="Calibri" w:cs="Calibri"/>
      <w:b/>
      <w:bCs/>
      <w:color w:val="000000"/>
    </w:rPr>
  </w:style>
  <w:style w:type="character" w:styleId="Enfasicorsivo">
    <w:name w:val="Emphasis"/>
    <w:qFormat/>
    <w:rsid w:val="00A66B4F"/>
    <w:rPr>
      <w:i/>
      <w:iCs/>
    </w:rPr>
  </w:style>
  <w:style w:type="character" w:customStyle="1" w:styleId="Rimandocommento2">
    <w:name w:val="Rimando commento2"/>
    <w:rsid w:val="00A66B4F"/>
    <w:rPr>
      <w:sz w:val="16"/>
      <w:szCs w:val="16"/>
    </w:rPr>
  </w:style>
  <w:style w:type="character" w:customStyle="1" w:styleId="TestocommentoCarattere2">
    <w:name w:val="Testo commento Carattere2"/>
    <w:rsid w:val="00A66B4F"/>
    <w:rPr>
      <w:rFonts w:ascii="Calibri" w:eastAsia="Calibri" w:hAnsi="Calibri" w:cs="Calibri"/>
      <w:color w:val="000000"/>
      <w:lang w:eastAsia="zh-CN"/>
    </w:rPr>
  </w:style>
  <w:style w:type="character" w:customStyle="1" w:styleId="alt-edited">
    <w:name w:val="alt-edited"/>
    <w:rsid w:val="00A66B4F"/>
  </w:style>
  <w:style w:type="character" w:customStyle="1" w:styleId="TestofumettoCarattere2">
    <w:name w:val="Testo fumetto Carattere2"/>
    <w:rsid w:val="00A66B4F"/>
    <w:rPr>
      <w:rFonts w:ascii="Segoe UI" w:eastAsia="Calibri" w:hAnsi="Segoe UI" w:cs="Segoe UI"/>
      <w:color w:val="000000"/>
      <w:sz w:val="18"/>
      <w:szCs w:val="18"/>
      <w:lang w:val="it-IT" w:eastAsia="zh-CN"/>
    </w:rPr>
  </w:style>
  <w:style w:type="character" w:styleId="Collegamentovisitato">
    <w:name w:val="FollowedHyperlink"/>
    <w:uiPriority w:val="99"/>
    <w:rsid w:val="00A66B4F"/>
    <w:rPr>
      <w:color w:val="954F72"/>
      <w:u w:val="single"/>
    </w:rPr>
  </w:style>
  <w:style w:type="character" w:customStyle="1" w:styleId="Marquedecommentaire">
    <w:name w:val="Marque de commentaire"/>
    <w:rsid w:val="00A66B4F"/>
    <w:rPr>
      <w:sz w:val="16"/>
      <w:szCs w:val="16"/>
    </w:rPr>
  </w:style>
  <w:style w:type="character" w:customStyle="1" w:styleId="CommentaireCar">
    <w:name w:val="Commentaire Car"/>
    <w:rsid w:val="00A66B4F"/>
    <w:rPr>
      <w:rFonts w:ascii="Calibri" w:eastAsia="Calibri" w:hAnsi="Calibri" w:cs="Calibri"/>
      <w:color w:val="000000"/>
      <w:lang w:val="it-IT" w:eastAsia="zh-CN"/>
    </w:rPr>
  </w:style>
  <w:style w:type="character" w:customStyle="1" w:styleId="ObjetducommentaireCar">
    <w:name w:val="Objet du commentaire Car"/>
    <w:rsid w:val="00A66B4F"/>
    <w:rPr>
      <w:rFonts w:ascii="Calibri" w:eastAsia="Calibri" w:hAnsi="Calibri" w:cs="Calibri"/>
      <w:b/>
      <w:bCs/>
      <w:color w:val="000000"/>
      <w:lang w:val="it-IT" w:eastAsia="zh-CN"/>
    </w:rPr>
  </w:style>
  <w:style w:type="paragraph" w:customStyle="1" w:styleId="Titolo4">
    <w:name w:val="Titolo4"/>
    <w:basedOn w:val="Normale"/>
    <w:next w:val="Corpotesto"/>
    <w:rsid w:val="00A66B4F"/>
    <w:pPr>
      <w:keepNext/>
      <w:suppressAutoHyphens/>
      <w:spacing w:before="240" w:after="120" w:line="252" w:lineRule="auto"/>
    </w:pPr>
    <w:rPr>
      <w:rFonts w:ascii="Liberation Sans" w:eastAsia="Noto Sans CJK SC Regular" w:hAnsi="Liberation Sans" w:cs="FreeSans"/>
      <w:color w:val="000000"/>
      <w:sz w:val="28"/>
      <w:szCs w:val="28"/>
      <w:lang w:eastAsia="zh-CN"/>
    </w:rPr>
  </w:style>
  <w:style w:type="paragraph" w:styleId="Elenco">
    <w:name w:val="List"/>
    <w:basedOn w:val="Corpotesto"/>
    <w:rsid w:val="00A66B4F"/>
    <w:pPr>
      <w:suppressAutoHyphens/>
      <w:spacing w:line="252" w:lineRule="auto"/>
    </w:pPr>
    <w:rPr>
      <w:rFonts w:cs="Lucida Sans"/>
      <w:color w:val="000000"/>
      <w:lang w:val="it-IT" w:eastAsia="zh-CN"/>
    </w:rPr>
  </w:style>
  <w:style w:type="paragraph" w:customStyle="1" w:styleId="Indice">
    <w:name w:val="Indice"/>
    <w:basedOn w:val="Normale"/>
    <w:rsid w:val="00A66B4F"/>
    <w:pPr>
      <w:suppressLineNumbers/>
      <w:suppressAutoHyphens/>
      <w:spacing w:line="252" w:lineRule="auto"/>
    </w:pPr>
    <w:rPr>
      <w:rFonts w:ascii="Calibri" w:eastAsia="Calibri" w:hAnsi="Calibri" w:cs="Lucida Sans"/>
      <w:color w:val="000000"/>
      <w:lang w:eastAsia="zh-CN"/>
    </w:rPr>
  </w:style>
  <w:style w:type="paragraph" w:customStyle="1" w:styleId="Titolo30">
    <w:name w:val="Titolo3"/>
    <w:basedOn w:val="Normale"/>
    <w:next w:val="Corpotesto"/>
    <w:rsid w:val="00A66B4F"/>
    <w:pPr>
      <w:keepNext/>
      <w:suppressAutoHyphens/>
      <w:spacing w:before="240" w:after="120" w:line="252" w:lineRule="auto"/>
    </w:pPr>
    <w:rPr>
      <w:rFonts w:ascii="Liberation Sans" w:eastAsia="Noto Sans CJK SC Regular" w:hAnsi="Liberation Sans" w:cs="FreeSans"/>
      <w:color w:val="000000"/>
      <w:sz w:val="28"/>
      <w:szCs w:val="28"/>
      <w:lang w:eastAsia="zh-CN"/>
    </w:rPr>
  </w:style>
  <w:style w:type="paragraph" w:customStyle="1" w:styleId="Titolo2">
    <w:name w:val="Titolo2"/>
    <w:basedOn w:val="Normale"/>
    <w:next w:val="Corpotesto"/>
    <w:rsid w:val="00A66B4F"/>
    <w:pPr>
      <w:keepNext/>
      <w:suppressAutoHyphens/>
      <w:spacing w:before="240" w:after="120" w:line="252" w:lineRule="auto"/>
    </w:pPr>
    <w:rPr>
      <w:rFonts w:ascii="Liberation Sans" w:eastAsia="Noto Sans CJK SC Regular" w:hAnsi="Liberation Sans" w:cs="FreeSans"/>
      <w:color w:val="000000"/>
      <w:sz w:val="28"/>
      <w:szCs w:val="28"/>
      <w:lang w:eastAsia="zh-CN"/>
    </w:rPr>
  </w:style>
  <w:style w:type="paragraph" w:customStyle="1" w:styleId="Titolo10">
    <w:name w:val="Titolo1"/>
    <w:basedOn w:val="Normale"/>
    <w:next w:val="Corpotesto"/>
    <w:rsid w:val="00A66B4F"/>
    <w:pPr>
      <w:keepNext/>
      <w:suppressAutoHyphens/>
      <w:spacing w:before="240" w:after="120" w:line="252" w:lineRule="auto"/>
    </w:pPr>
    <w:rPr>
      <w:rFonts w:ascii="Liberation Sans" w:eastAsia="Noto Sans CJK SC Regular" w:hAnsi="Liberation Sans" w:cs="FreeSans"/>
      <w:color w:val="000000"/>
      <w:sz w:val="28"/>
      <w:szCs w:val="28"/>
      <w:lang w:eastAsia="zh-CN"/>
    </w:rPr>
  </w:style>
  <w:style w:type="paragraph" w:customStyle="1" w:styleId="Didascalia10">
    <w:name w:val="Didascalia1"/>
    <w:basedOn w:val="Normale"/>
    <w:rsid w:val="00A66B4F"/>
    <w:pPr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color w:val="000000"/>
      <w:sz w:val="24"/>
      <w:szCs w:val="24"/>
      <w:lang w:eastAsia="zh-CN"/>
    </w:rPr>
  </w:style>
  <w:style w:type="paragraph" w:customStyle="1" w:styleId="Intestazioneepidipagina">
    <w:name w:val="Intestazione e piè di pagina"/>
    <w:rsid w:val="00A66B4F"/>
    <w:pPr>
      <w:tabs>
        <w:tab w:val="right" w:pos="9020"/>
      </w:tabs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A66B4F"/>
    <w:pPr>
      <w:suppressAutoHyphens/>
      <w:spacing w:after="0" w:line="240" w:lineRule="auto"/>
    </w:pPr>
    <w:rPr>
      <w:rFonts w:ascii="Helvetica" w:eastAsia="Helvetica" w:hAnsi="Helvetica" w:cs="Helvetica"/>
      <w:color w:val="000000"/>
      <w:lang w:eastAsia="zh-CN"/>
    </w:rPr>
  </w:style>
  <w:style w:type="paragraph" w:customStyle="1" w:styleId="Testocommento1">
    <w:name w:val="Testo commento1"/>
    <w:basedOn w:val="Normale"/>
    <w:rsid w:val="00A66B4F"/>
    <w:pPr>
      <w:suppressAutoHyphens/>
      <w:spacing w:line="100" w:lineRule="atLeast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Testofumetto1">
    <w:name w:val="Testo fumetto1"/>
    <w:basedOn w:val="Normale"/>
    <w:rsid w:val="00A66B4F"/>
    <w:pPr>
      <w:suppressAutoHyphens/>
      <w:spacing w:after="0" w:line="100" w:lineRule="atLeast"/>
    </w:pPr>
    <w:rPr>
      <w:rFonts w:ascii="Segoe UI" w:eastAsia="Calibri" w:hAnsi="Segoe UI" w:cs="Segoe UI"/>
      <w:color w:val="000000"/>
      <w:sz w:val="18"/>
      <w:szCs w:val="18"/>
      <w:lang w:eastAsia="zh-CN"/>
    </w:rPr>
  </w:style>
  <w:style w:type="paragraph" w:customStyle="1" w:styleId="Soggettocommento1">
    <w:name w:val="Soggetto commento1"/>
    <w:basedOn w:val="Testocommento1"/>
    <w:rsid w:val="00A66B4F"/>
    <w:rPr>
      <w:b/>
      <w:bCs/>
    </w:rPr>
  </w:style>
  <w:style w:type="paragraph" w:styleId="Intestazione">
    <w:name w:val="header"/>
    <w:basedOn w:val="Normale"/>
    <w:link w:val="IntestazioneCarattere"/>
    <w:rsid w:val="00A66B4F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rFonts w:ascii="Calibri" w:eastAsia="Calibri" w:hAnsi="Calibri" w:cs="Calibri"/>
      <w:color w:val="00000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A66B4F"/>
    <w:rPr>
      <w:rFonts w:ascii="Calibri" w:eastAsia="Calibri" w:hAnsi="Calibri" w:cs="Calibri"/>
      <w:color w:val="000000"/>
      <w:lang w:eastAsia="zh-CN"/>
    </w:rPr>
  </w:style>
  <w:style w:type="paragraph" w:styleId="Pidipagina">
    <w:name w:val="footer"/>
    <w:basedOn w:val="Normale"/>
    <w:link w:val="PidipaginaCarattere"/>
    <w:rsid w:val="00A66B4F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rFonts w:ascii="Calibri" w:eastAsia="Calibri" w:hAnsi="Calibri" w:cs="Calibri"/>
      <w:color w:val="000000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rsid w:val="00A66B4F"/>
    <w:rPr>
      <w:rFonts w:ascii="Calibri" w:eastAsia="Calibri" w:hAnsi="Calibri" w:cs="Calibri"/>
      <w:color w:val="000000"/>
      <w:lang w:eastAsia="zh-CN"/>
    </w:rPr>
  </w:style>
  <w:style w:type="paragraph" w:customStyle="1" w:styleId="Contenutotabella">
    <w:name w:val="Contenuto tabella"/>
    <w:basedOn w:val="Normale"/>
    <w:rsid w:val="00A66B4F"/>
    <w:pPr>
      <w:suppressLineNumbers/>
      <w:suppressAutoHyphens/>
      <w:spacing w:line="252" w:lineRule="auto"/>
    </w:pPr>
    <w:rPr>
      <w:rFonts w:ascii="Calibri" w:eastAsia="Calibri" w:hAnsi="Calibri" w:cs="Calibri"/>
      <w:color w:val="000000"/>
      <w:lang w:eastAsia="zh-CN"/>
    </w:rPr>
  </w:style>
  <w:style w:type="paragraph" w:customStyle="1" w:styleId="Intestazionetabella">
    <w:name w:val="Intestazione tabella"/>
    <w:basedOn w:val="Contenutotabella"/>
    <w:rsid w:val="00A66B4F"/>
    <w:pPr>
      <w:jc w:val="center"/>
    </w:pPr>
    <w:rPr>
      <w:b/>
      <w:bCs/>
    </w:rPr>
  </w:style>
  <w:style w:type="paragraph" w:customStyle="1" w:styleId="Testofumetto10">
    <w:name w:val="Testo fumetto1"/>
    <w:basedOn w:val="Normale"/>
    <w:rsid w:val="00A66B4F"/>
    <w:pPr>
      <w:suppressAutoHyphens/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zh-CN"/>
    </w:rPr>
  </w:style>
  <w:style w:type="paragraph" w:customStyle="1" w:styleId="Testocommento10">
    <w:name w:val="Testo commento1"/>
    <w:basedOn w:val="Normale"/>
    <w:rsid w:val="00A66B4F"/>
    <w:pPr>
      <w:suppressAutoHyphens/>
      <w:spacing w:line="252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Soggettocommento10">
    <w:name w:val="Soggetto commento1"/>
    <w:basedOn w:val="Testocommento10"/>
    <w:next w:val="Testocommento10"/>
    <w:rsid w:val="00A66B4F"/>
    <w:rPr>
      <w:b/>
      <w:bCs/>
    </w:rPr>
  </w:style>
  <w:style w:type="paragraph" w:customStyle="1" w:styleId="Titolotabella">
    <w:name w:val="Titolo tabella"/>
    <w:basedOn w:val="Contenutotabella"/>
    <w:rsid w:val="00A66B4F"/>
    <w:pPr>
      <w:jc w:val="center"/>
    </w:pPr>
    <w:rPr>
      <w:b/>
      <w:bCs/>
    </w:rPr>
  </w:style>
  <w:style w:type="paragraph" w:customStyle="1" w:styleId="Testocommento2">
    <w:name w:val="Testo commento2"/>
    <w:basedOn w:val="Normale"/>
    <w:rsid w:val="00A66B4F"/>
    <w:pPr>
      <w:suppressAutoHyphens/>
      <w:spacing w:line="252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Revisione1">
    <w:name w:val="Revisione1"/>
    <w:rsid w:val="00A66B4F"/>
    <w:pPr>
      <w:suppressAutoHyphens/>
      <w:spacing w:after="0" w:line="240" w:lineRule="auto"/>
    </w:pPr>
    <w:rPr>
      <w:rFonts w:ascii="Calibri" w:eastAsia="Calibri" w:hAnsi="Calibri" w:cs="Calibri"/>
      <w:color w:val="000000"/>
      <w:lang w:eastAsia="zh-CN"/>
    </w:rPr>
  </w:style>
  <w:style w:type="paragraph" w:customStyle="1" w:styleId="Testopreformattato">
    <w:name w:val="Testo preformattato"/>
    <w:basedOn w:val="Normale"/>
    <w:rsid w:val="00A66B4F"/>
    <w:pPr>
      <w:suppressAutoHyphens/>
      <w:spacing w:after="0" w:line="252" w:lineRule="auto"/>
    </w:pPr>
    <w:rPr>
      <w:rFonts w:ascii="Liberation Mono" w:eastAsia="Nimbus Mono L" w:hAnsi="Liberation Mono" w:cs="Liberation Mono"/>
      <w:color w:val="000000"/>
      <w:sz w:val="20"/>
      <w:szCs w:val="20"/>
      <w:lang w:eastAsia="zh-CN"/>
    </w:rPr>
  </w:style>
  <w:style w:type="paragraph" w:customStyle="1" w:styleId="Textedebulles">
    <w:name w:val="Texte de bulles"/>
    <w:basedOn w:val="Normale"/>
    <w:rsid w:val="00A66B4F"/>
    <w:pPr>
      <w:suppressAutoHyphens/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zh-CN"/>
    </w:rPr>
  </w:style>
  <w:style w:type="paragraph" w:customStyle="1" w:styleId="Commentaire">
    <w:name w:val="Commentaire"/>
    <w:basedOn w:val="Normale"/>
    <w:rsid w:val="00A66B4F"/>
    <w:pPr>
      <w:suppressAutoHyphens/>
      <w:spacing w:line="252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Objetducommentaire">
    <w:name w:val="Objet du commentaire"/>
    <w:basedOn w:val="Commentaire"/>
    <w:next w:val="Commentaire"/>
    <w:rsid w:val="00A66B4F"/>
    <w:rPr>
      <w:b/>
      <w:bCs/>
    </w:rPr>
  </w:style>
  <w:style w:type="character" w:customStyle="1" w:styleId="TestofumettoCarattere3">
    <w:name w:val="Testo fumetto Carattere3"/>
    <w:uiPriority w:val="99"/>
    <w:semiHidden/>
    <w:rsid w:val="00A66B4F"/>
    <w:rPr>
      <w:rFonts w:ascii="Tahoma" w:hAnsi="Tahoma"/>
      <w:color w:val="000000"/>
      <w:sz w:val="16"/>
      <w:szCs w:val="16"/>
      <w:lang w:val="x-none" w:eastAsia="zh-CN"/>
    </w:rPr>
  </w:style>
  <w:style w:type="paragraph" w:styleId="Revisione">
    <w:name w:val="Revision"/>
    <w:hidden/>
    <w:uiPriority w:val="99"/>
    <w:semiHidden/>
    <w:rsid w:val="00A66B4F"/>
    <w:pPr>
      <w:spacing w:after="0" w:line="240" w:lineRule="auto"/>
    </w:pPr>
    <w:rPr>
      <w:rFonts w:ascii="Calibri" w:eastAsia="Calibri" w:hAnsi="Calibri" w:cs="Calibri"/>
      <w:color w:val="000000"/>
      <w:lang w:eastAsia="zh-CN"/>
    </w:rPr>
  </w:style>
  <w:style w:type="character" w:styleId="Rimandocommento">
    <w:name w:val="annotation reference"/>
    <w:uiPriority w:val="99"/>
    <w:semiHidden/>
    <w:unhideWhenUsed/>
    <w:rsid w:val="00A66B4F"/>
    <w:rPr>
      <w:sz w:val="16"/>
      <w:szCs w:val="16"/>
    </w:rPr>
  </w:style>
  <w:style w:type="paragraph" w:styleId="Testocommento">
    <w:name w:val="annotation text"/>
    <w:basedOn w:val="Normale"/>
    <w:link w:val="TestocommentoCarattere3"/>
    <w:uiPriority w:val="99"/>
    <w:semiHidden/>
    <w:unhideWhenUsed/>
    <w:rsid w:val="00A66B4F"/>
    <w:pPr>
      <w:suppressAutoHyphens/>
      <w:spacing w:line="252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TestocommentoCarattere3">
    <w:name w:val="Testo commento Carattere3"/>
    <w:basedOn w:val="Carpredefinitoparagrafo"/>
    <w:link w:val="Testocommento"/>
    <w:uiPriority w:val="99"/>
    <w:semiHidden/>
    <w:rsid w:val="00A66B4F"/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/>
    <w:unhideWhenUsed/>
    <w:rsid w:val="00A66B4F"/>
    <w:rPr>
      <w:b/>
      <w:bCs/>
    </w:rPr>
  </w:style>
  <w:style w:type="character" w:customStyle="1" w:styleId="SoggettocommentoCarattere2">
    <w:name w:val="Soggetto commento Carattere2"/>
    <w:basedOn w:val="TestocommentoCarattere3"/>
    <w:link w:val="Soggettocommento"/>
    <w:uiPriority w:val="99"/>
    <w:semiHidden/>
    <w:rsid w:val="00A66B4F"/>
    <w:rPr>
      <w:rFonts w:ascii="Calibri" w:eastAsia="Calibri" w:hAnsi="Calibri" w:cs="Calibri"/>
      <w:b/>
      <w:bCs/>
      <w:color w:val="000000"/>
      <w:sz w:val="20"/>
      <w:szCs w:val="20"/>
      <w:lang w:eastAsia="zh-CN"/>
    </w:rPr>
  </w:style>
  <w:style w:type="character" w:customStyle="1" w:styleId="simplepara">
    <w:name w:val="simplepara"/>
    <w:rsid w:val="00A66B4F"/>
  </w:style>
  <w:style w:type="paragraph" w:customStyle="1" w:styleId="msonormal0">
    <w:name w:val="msonormal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xl66">
    <w:name w:val="xl66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xl67">
    <w:name w:val="xl67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xl68">
    <w:name w:val="xl68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it-IT"/>
    </w:rPr>
  </w:style>
  <w:style w:type="paragraph" w:customStyle="1" w:styleId="xl69">
    <w:name w:val="xl69"/>
    <w:basedOn w:val="Normale"/>
    <w:rsid w:val="004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paragraph" w:customStyle="1" w:styleId="xl70">
    <w:name w:val="xl70"/>
    <w:basedOn w:val="Normale"/>
    <w:rsid w:val="0039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fontstyle01">
    <w:name w:val="fontstyle01"/>
    <w:basedOn w:val="Carpredefinitoparagrafo"/>
    <w:rsid w:val="0070796F"/>
    <w:rPr>
      <w:rFonts w:ascii="Calibri-Bold" w:hAnsi="Calibri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Carpredefinitoparagrafo"/>
    <w:rsid w:val="0070796F"/>
    <w:rPr>
      <w:rFonts w:ascii="Calibri" w:hAnsi="Calibri" w:cs="Calibri" w:hint="default"/>
      <w:b w:val="0"/>
      <w:bCs w:val="0"/>
      <w:i w:val="0"/>
      <w:iCs w:val="0"/>
      <w:color w:val="00000A"/>
      <w:sz w:val="24"/>
      <w:szCs w:val="24"/>
    </w:rPr>
  </w:style>
  <w:style w:type="paragraph" w:customStyle="1" w:styleId="xl63">
    <w:name w:val="xl63"/>
    <w:basedOn w:val="Normale"/>
    <w:rsid w:val="008576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 Nicola</cp:lastModifiedBy>
  <cp:revision>2</cp:revision>
  <cp:lastPrinted>2017-11-14T08:16:00Z</cp:lastPrinted>
  <dcterms:created xsi:type="dcterms:W3CDTF">2017-11-14T08:17:00Z</dcterms:created>
  <dcterms:modified xsi:type="dcterms:W3CDTF">2017-11-14T08:17:00Z</dcterms:modified>
</cp:coreProperties>
</file>