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B6" w:rsidRDefault="00037EB6" w:rsidP="00037EB6">
      <w:pPr>
        <w:spacing w:line="480" w:lineRule="auto"/>
        <w:rPr>
          <w:b/>
          <w:lang w:val="en-US"/>
        </w:rPr>
      </w:pPr>
      <w:r>
        <w:rPr>
          <w:b/>
          <w:lang w:val="en-US"/>
        </w:rPr>
        <w:t>Supplementary information for:</w:t>
      </w:r>
    </w:p>
    <w:p w:rsidR="00037EB6" w:rsidRPr="00037EB6" w:rsidRDefault="00037EB6" w:rsidP="00037EB6">
      <w:pPr>
        <w:spacing w:line="480" w:lineRule="auto"/>
        <w:rPr>
          <w:b/>
          <w:lang w:val="en-US"/>
        </w:rPr>
      </w:pPr>
      <w:r w:rsidRPr="00037EB6">
        <w:rPr>
          <w:b/>
          <w:lang w:val="en-US"/>
        </w:rPr>
        <w:t>Longitudinal development of the dust microbiome in a newly opened Norwegian kindergarten</w:t>
      </w:r>
    </w:p>
    <w:p w:rsidR="00037EB6" w:rsidRPr="003C3122" w:rsidRDefault="00037EB6" w:rsidP="00037EB6">
      <w:pPr>
        <w:spacing w:line="480" w:lineRule="auto"/>
        <w:rPr>
          <w:b/>
          <w:lang w:val="en-US"/>
        </w:rPr>
      </w:pPr>
    </w:p>
    <w:p w:rsidR="00037EB6" w:rsidRDefault="00037EB6" w:rsidP="00037EB6">
      <w:pPr>
        <w:pStyle w:val="NoSpacing"/>
        <w:spacing w:line="480" w:lineRule="auto"/>
        <w:rPr>
          <w:lang w:val="en-US"/>
        </w:rPr>
      </w:pPr>
      <w:r>
        <w:rPr>
          <w:lang w:val="en-US"/>
        </w:rPr>
        <w:t>Anders B</w:t>
      </w:r>
      <w:r w:rsidRPr="00246452">
        <w:rPr>
          <w:lang w:val="en-US"/>
        </w:rPr>
        <w:t xml:space="preserve"> Nygaard</w:t>
      </w:r>
      <w:r w:rsidRPr="00246452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,2*</w:t>
      </w:r>
      <w:r w:rsidRPr="00246452">
        <w:rPr>
          <w:lang w:val="en-US"/>
        </w:rPr>
        <w:t xml:space="preserve"> and Colin Charnock</w:t>
      </w:r>
      <w:r>
        <w:rPr>
          <w:vertAlign w:val="superscript"/>
          <w:lang w:val="en-US"/>
        </w:rPr>
        <w:t>1,3</w:t>
      </w:r>
    </w:p>
    <w:p w:rsidR="00037EB6" w:rsidRDefault="00037EB6" w:rsidP="00037EB6">
      <w:pPr>
        <w:pStyle w:val="NoSpacing"/>
        <w:spacing w:line="480" w:lineRule="auto"/>
        <w:rPr>
          <w:lang w:val="en-US"/>
        </w:rPr>
      </w:pPr>
    </w:p>
    <w:p w:rsidR="00037EB6" w:rsidRPr="001C6971" w:rsidRDefault="00037EB6" w:rsidP="00037EB6">
      <w:pPr>
        <w:pStyle w:val="NoSpacing"/>
        <w:spacing w:line="480" w:lineRule="auto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 xml:space="preserve">Disease and Environmental Exposures research group, </w:t>
      </w:r>
      <w:r w:rsidRPr="00246452">
        <w:rPr>
          <w:lang w:val="en-US"/>
        </w:rPr>
        <w:t>Department of Life Sciences and Health</w:t>
      </w:r>
      <w:r>
        <w:rPr>
          <w:lang w:val="en-US"/>
        </w:rPr>
        <w:t>,</w:t>
      </w:r>
      <w:r w:rsidRPr="00246452">
        <w:rPr>
          <w:vertAlign w:val="superscript"/>
          <w:lang w:val="en-US"/>
        </w:rPr>
        <w:t xml:space="preserve"> </w:t>
      </w:r>
      <w:r>
        <w:rPr>
          <w:lang w:val="en-US"/>
        </w:rPr>
        <w:t>Oslo</w:t>
      </w:r>
      <w:r w:rsidR="00B4165E">
        <w:rPr>
          <w:lang w:val="en-US"/>
        </w:rPr>
        <w:t>Met – Oslo Metropolitan University</w:t>
      </w:r>
      <w:r>
        <w:rPr>
          <w:lang w:val="en-US"/>
        </w:rPr>
        <w:t>, Oslo, Norway</w:t>
      </w:r>
    </w:p>
    <w:p w:rsidR="00037EB6" w:rsidRPr="00246452" w:rsidRDefault="00037EB6" w:rsidP="00037EB6">
      <w:pPr>
        <w:pStyle w:val="NoSpacing"/>
        <w:spacing w:line="480" w:lineRule="auto"/>
        <w:rPr>
          <w:lang w:val="en-US"/>
        </w:rPr>
      </w:pPr>
      <w:r>
        <w:rPr>
          <w:vertAlign w:val="superscript"/>
          <w:lang w:val="en-US"/>
        </w:rPr>
        <w:t>2</w:t>
      </w:r>
      <w:r w:rsidRPr="00246452">
        <w:rPr>
          <w:lang w:val="en-US"/>
        </w:rPr>
        <w:t>Department of Civil Engineering and Energy Technology</w:t>
      </w:r>
      <w:r>
        <w:rPr>
          <w:lang w:val="en-US"/>
        </w:rPr>
        <w:t xml:space="preserve">, </w:t>
      </w:r>
      <w:r w:rsidR="00B4165E">
        <w:rPr>
          <w:lang w:val="en-US"/>
        </w:rPr>
        <w:t>OsloMet</w:t>
      </w:r>
      <w:r>
        <w:rPr>
          <w:lang w:val="en-US"/>
        </w:rPr>
        <w:t>, Oslo, Norway</w:t>
      </w:r>
    </w:p>
    <w:p w:rsidR="00037EB6" w:rsidRDefault="00037EB6" w:rsidP="00037EB6">
      <w:pPr>
        <w:pStyle w:val="NoSpacing"/>
        <w:spacing w:line="480" w:lineRule="auto"/>
        <w:rPr>
          <w:lang w:val="en-US"/>
        </w:rPr>
      </w:pPr>
      <w:r>
        <w:rPr>
          <w:vertAlign w:val="superscript"/>
          <w:lang w:val="en-US"/>
        </w:rPr>
        <w:t>3</w:t>
      </w:r>
      <w:r w:rsidRPr="00246452">
        <w:rPr>
          <w:lang w:val="en-US"/>
        </w:rPr>
        <w:t>Department of Life Sciences and Health</w:t>
      </w:r>
      <w:r>
        <w:rPr>
          <w:lang w:val="en-US"/>
        </w:rPr>
        <w:t>,</w:t>
      </w:r>
      <w:r w:rsidRPr="00246452">
        <w:rPr>
          <w:vertAlign w:val="superscript"/>
          <w:lang w:val="en-US"/>
        </w:rPr>
        <w:t xml:space="preserve"> </w:t>
      </w:r>
      <w:r w:rsidR="00B4165E">
        <w:rPr>
          <w:lang w:val="en-US"/>
        </w:rPr>
        <w:t>OsloMet</w:t>
      </w:r>
      <w:r>
        <w:rPr>
          <w:lang w:val="en-US"/>
        </w:rPr>
        <w:t>, Oslo, Norway</w:t>
      </w:r>
      <w:r>
        <w:rPr>
          <w:lang w:val="en-US"/>
        </w:rPr>
        <w:br/>
        <w:t>*Corresponding author</w:t>
      </w:r>
    </w:p>
    <w:p w:rsidR="00037EB6" w:rsidRDefault="00037EB6" w:rsidP="00037EB6">
      <w:pPr>
        <w:pStyle w:val="NoSpacing"/>
        <w:spacing w:line="480" w:lineRule="auto"/>
        <w:rPr>
          <w:lang w:val="en-US"/>
        </w:rPr>
      </w:pPr>
    </w:p>
    <w:p w:rsidR="00037EB6" w:rsidRDefault="00037EB6" w:rsidP="00037EB6">
      <w:pPr>
        <w:pStyle w:val="NoSpacing"/>
        <w:spacing w:line="480" w:lineRule="auto"/>
        <w:rPr>
          <w:lang w:val="en-US"/>
        </w:rPr>
      </w:pPr>
    </w:p>
    <w:p w:rsidR="00037EB6" w:rsidRPr="00EC5F97" w:rsidRDefault="00037EB6" w:rsidP="00037EB6">
      <w:pPr>
        <w:pStyle w:val="NoSpacing"/>
        <w:spacing w:line="480" w:lineRule="auto"/>
        <w:rPr>
          <w:u w:val="single"/>
          <w:lang w:val="en-US"/>
        </w:rPr>
      </w:pPr>
      <w:r w:rsidRPr="00EC5F97">
        <w:rPr>
          <w:u w:val="single"/>
          <w:lang w:val="en-US"/>
        </w:rPr>
        <w:t>Author emails:</w:t>
      </w:r>
    </w:p>
    <w:p w:rsidR="00037EB6" w:rsidRDefault="00037EB6" w:rsidP="00037EB6">
      <w:pPr>
        <w:pStyle w:val="NoSpacing"/>
        <w:spacing w:line="480" w:lineRule="auto"/>
        <w:rPr>
          <w:lang w:val="en-US"/>
        </w:rPr>
      </w:pPr>
      <w:r>
        <w:rPr>
          <w:lang w:val="en-US"/>
        </w:rPr>
        <w:t xml:space="preserve">ABN: </w:t>
      </w:r>
      <w:hyperlink r:id="rId6" w:history="1">
        <w:r w:rsidRPr="00DB5689">
          <w:rPr>
            <w:rStyle w:val="Hyperlink"/>
            <w:lang w:val="en-US"/>
          </w:rPr>
          <w:t>anders.b.nygaard@gmail.com</w:t>
        </w:r>
      </w:hyperlink>
    </w:p>
    <w:p w:rsidR="00037EB6" w:rsidRDefault="00037EB6" w:rsidP="00037EB6">
      <w:pPr>
        <w:pStyle w:val="NoSpacing"/>
        <w:spacing w:line="480" w:lineRule="auto"/>
        <w:rPr>
          <w:lang w:val="en-US"/>
        </w:rPr>
      </w:pPr>
      <w:r>
        <w:rPr>
          <w:lang w:val="en-US"/>
        </w:rPr>
        <w:t xml:space="preserve">CC: </w:t>
      </w:r>
      <w:hyperlink r:id="rId7" w:history="1">
        <w:r w:rsidR="00B4165E" w:rsidRPr="00E64130">
          <w:rPr>
            <w:rStyle w:val="Hyperlink"/>
            <w:lang w:val="en-US"/>
          </w:rPr>
          <w:t>colin.charnock@oslomet.no</w:t>
        </w:r>
      </w:hyperlink>
    </w:p>
    <w:p w:rsidR="00037EB6" w:rsidRDefault="00037EB6" w:rsidP="00037EB6">
      <w:pPr>
        <w:pStyle w:val="NoSpacing"/>
        <w:spacing w:line="480" w:lineRule="auto"/>
        <w:rPr>
          <w:lang w:val="en-US"/>
        </w:rPr>
      </w:pPr>
    </w:p>
    <w:p w:rsidR="00037EB6" w:rsidRDefault="00037EB6" w:rsidP="00037EB6">
      <w:pPr>
        <w:pStyle w:val="NoSpacing"/>
        <w:spacing w:line="480" w:lineRule="auto"/>
        <w:rPr>
          <w:lang w:val="en-US"/>
        </w:rPr>
      </w:pPr>
    </w:p>
    <w:p w:rsidR="00037EB6" w:rsidRPr="00EC5F97" w:rsidRDefault="00037EB6" w:rsidP="00037EB6">
      <w:pPr>
        <w:pStyle w:val="NoSpacing"/>
        <w:spacing w:line="480" w:lineRule="auto"/>
        <w:rPr>
          <w:u w:val="single"/>
          <w:lang w:val="en-US"/>
        </w:rPr>
      </w:pPr>
      <w:r w:rsidRPr="00EC5F97">
        <w:rPr>
          <w:u w:val="single"/>
          <w:lang w:val="en-US"/>
        </w:rPr>
        <w:t>Institutional address:</w:t>
      </w:r>
    </w:p>
    <w:p w:rsidR="00037EB6" w:rsidRDefault="00B4165E" w:rsidP="00037EB6">
      <w:pPr>
        <w:pStyle w:val="NoSpacing"/>
        <w:spacing w:line="480" w:lineRule="auto"/>
        <w:rPr>
          <w:lang w:val="en-US"/>
        </w:rPr>
      </w:pPr>
      <w:r>
        <w:rPr>
          <w:lang w:val="en-US"/>
        </w:rPr>
        <w:t>OsloMet – Oslo Metropolitan University</w:t>
      </w:r>
      <w:r w:rsidR="00037EB6" w:rsidRPr="00EC5F97">
        <w:rPr>
          <w:lang w:val="en-US"/>
        </w:rPr>
        <w:br/>
        <w:t>PO box</w:t>
      </w:r>
      <w:r w:rsidR="00037EB6">
        <w:rPr>
          <w:lang w:val="en-US"/>
        </w:rPr>
        <w:t xml:space="preserve"> 4 St. </w:t>
      </w:r>
      <w:proofErr w:type="spellStart"/>
      <w:r w:rsidR="00037EB6">
        <w:rPr>
          <w:lang w:val="en-US"/>
        </w:rPr>
        <w:t>Olavs</w:t>
      </w:r>
      <w:proofErr w:type="spellEnd"/>
      <w:r w:rsidR="00037EB6">
        <w:rPr>
          <w:lang w:val="en-US"/>
        </w:rPr>
        <w:t xml:space="preserve"> </w:t>
      </w:r>
      <w:proofErr w:type="spellStart"/>
      <w:r w:rsidR="00037EB6">
        <w:rPr>
          <w:lang w:val="en-US"/>
        </w:rPr>
        <w:t>plass</w:t>
      </w:r>
      <w:proofErr w:type="spellEnd"/>
      <w:r w:rsidR="00037EB6">
        <w:rPr>
          <w:lang w:val="en-US"/>
        </w:rPr>
        <w:br/>
        <w:t>NO-0130 Oslo</w:t>
      </w:r>
      <w:r w:rsidR="00037EB6" w:rsidRPr="00EC5F97">
        <w:rPr>
          <w:lang w:val="en-US"/>
        </w:rPr>
        <w:t xml:space="preserve"> </w:t>
      </w:r>
    </w:p>
    <w:p w:rsidR="00037EB6" w:rsidRPr="00EC5F97" w:rsidRDefault="00037EB6" w:rsidP="00037EB6">
      <w:pPr>
        <w:pStyle w:val="NoSpacing"/>
        <w:spacing w:line="480" w:lineRule="auto"/>
        <w:rPr>
          <w:lang w:val="en-US"/>
        </w:rPr>
      </w:pPr>
      <w:r w:rsidRPr="00EC5F97">
        <w:rPr>
          <w:lang w:val="en-US"/>
        </w:rPr>
        <w:t>Norway</w:t>
      </w:r>
    </w:p>
    <w:p w:rsidR="00037EB6" w:rsidRPr="008A25D1" w:rsidRDefault="00037EB6" w:rsidP="00037EB6">
      <w:pPr>
        <w:spacing w:line="480" w:lineRule="auto"/>
        <w:rPr>
          <w:lang w:val="en-US"/>
        </w:rPr>
      </w:pPr>
      <w:r w:rsidRPr="008A25D1">
        <w:rPr>
          <w:lang w:val="en-US"/>
        </w:rPr>
        <w:br w:type="page"/>
      </w:r>
    </w:p>
    <w:p w:rsidR="00037EB6" w:rsidRPr="003852C1" w:rsidRDefault="00037EB6" w:rsidP="00037EB6">
      <w:pPr>
        <w:pStyle w:val="Caption"/>
        <w:keepNext/>
        <w:rPr>
          <w:lang w:val="en-US"/>
        </w:rPr>
      </w:pPr>
      <w:bookmarkStart w:id="0" w:name="_Ref497866123"/>
      <w:r>
        <w:rPr>
          <w:lang w:val="en-US"/>
        </w:rPr>
        <w:lastRenderedPageBreak/>
        <w:t>Table S</w:t>
      </w:r>
      <w:r>
        <w:fldChar w:fldCharType="begin"/>
      </w:r>
      <w:r w:rsidRPr="003852C1">
        <w:rPr>
          <w:lang w:val="en-US"/>
        </w:rPr>
        <w:instrText xml:space="preserve"> SEQ Table_S \* ARABIC </w:instrText>
      </w:r>
      <w:r>
        <w:fldChar w:fldCharType="separate"/>
      </w:r>
      <w:r w:rsidRPr="003852C1">
        <w:rPr>
          <w:noProof/>
          <w:lang w:val="en-US"/>
        </w:rPr>
        <w:t>1</w:t>
      </w:r>
      <w:r>
        <w:fldChar w:fldCharType="end"/>
      </w:r>
      <w:bookmarkEnd w:id="0"/>
      <w:r w:rsidRPr="003852C1">
        <w:rPr>
          <w:lang w:val="en-US"/>
        </w:rPr>
        <w:t xml:space="preserve">. </w:t>
      </w:r>
      <w:r>
        <w:rPr>
          <w:lang w:val="en-US"/>
        </w:rPr>
        <w:t>Alpha diversity measures</w:t>
      </w: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203"/>
        <w:gridCol w:w="1298"/>
        <w:gridCol w:w="1298"/>
        <w:gridCol w:w="1203"/>
      </w:tblGrid>
      <w:tr w:rsidR="00037EB6" w:rsidRPr="003852C1" w:rsidTr="00B50C53">
        <w:trPr>
          <w:trHeight w:val="300"/>
        </w:trPr>
        <w:tc>
          <w:tcPr>
            <w:tcW w:w="1393" w:type="dxa"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>Room Type</w:t>
            </w:r>
          </w:p>
        </w:tc>
        <w:tc>
          <w:tcPr>
            <w:tcW w:w="1393" w:type="dxa"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 xml:space="preserve">Sampling round </w:t>
            </w:r>
          </w:p>
        </w:tc>
        <w:tc>
          <w:tcPr>
            <w:tcW w:w="1393" w:type="dxa"/>
            <w:noWrap/>
            <w:hideMark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>Observed OTUs</w:t>
            </w:r>
          </w:p>
        </w:tc>
        <w:tc>
          <w:tcPr>
            <w:tcW w:w="1203" w:type="dxa"/>
            <w:noWrap/>
            <w:hideMark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>Chao1</w:t>
            </w:r>
          </w:p>
        </w:tc>
        <w:tc>
          <w:tcPr>
            <w:tcW w:w="1298" w:type="dxa"/>
            <w:noWrap/>
            <w:hideMark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>se.chao1</w:t>
            </w:r>
          </w:p>
        </w:tc>
        <w:tc>
          <w:tcPr>
            <w:tcW w:w="1298" w:type="dxa"/>
            <w:noWrap/>
            <w:hideMark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>Shannon</w:t>
            </w:r>
          </w:p>
        </w:tc>
        <w:tc>
          <w:tcPr>
            <w:tcW w:w="1203" w:type="dxa"/>
            <w:noWrap/>
            <w:hideMark/>
          </w:tcPr>
          <w:p w:rsidR="00037EB6" w:rsidRPr="003852C1" w:rsidRDefault="00037EB6" w:rsidP="00B50C53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3852C1">
              <w:rPr>
                <w:rFonts w:ascii="Calibri" w:hAnsi="Calibri" w:cs="Calibri"/>
                <w:b/>
                <w:bCs/>
                <w:lang w:val="en-US"/>
              </w:rPr>
              <w:t>Fisher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852C1" w:rsidRDefault="00037EB6" w:rsidP="00B50C53">
            <w:pPr>
              <w:rPr>
                <w:rFonts w:ascii="Calibri" w:hAnsi="Calibri" w:cs="Calibri"/>
                <w:lang w:val="en-US"/>
              </w:rPr>
            </w:pPr>
            <w:r w:rsidRPr="003852C1">
              <w:rPr>
                <w:rFonts w:ascii="Calibri" w:hAnsi="Calibri" w:cs="Calibri"/>
                <w:lang w:val="en-US"/>
              </w:rPr>
              <w:t>Kitchen</w:t>
            </w:r>
          </w:p>
        </w:tc>
        <w:tc>
          <w:tcPr>
            <w:tcW w:w="1393" w:type="dxa"/>
          </w:tcPr>
          <w:p w:rsidR="00037EB6" w:rsidRPr="003852C1" w:rsidRDefault="00037EB6" w:rsidP="00B50C53">
            <w:pPr>
              <w:rPr>
                <w:rFonts w:ascii="Calibri" w:hAnsi="Calibri" w:cs="Calibri"/>
                <w:lang w:val="en-US"/>
              </w:rPr>
            </w:pPr>
            <w:r w:rsidRPr="003852C1">
              <w:rPr>
                <w:rFonts w:ascii="Calibri" w:hAnsi="Calibri" w:cs="Calibri"/>
                <w:lang w:val="en-US"/>
              </w:rPr>
              <w:t>Round1</w:t>
            </w:r>
          </w:p>
        </w:tc>
        <w:tc>
          <w:tcPr>
            <w:tcW w:w="1393" w:type="dxa"/>
            <w:noWrap/>
            <w:hideMark/>
          </w:tcPr>
          <w:p w:rsidR="00037EB6" w:rsidRPr="003852C1" w:rsidRDefault="00037EB6" w:rsidP="00B50C53">
            <w:pPr>
              <w:jc w:val="center"/>
              <w:rPr>
                <w:rFonts w:ascii="Calibri" w:hAnsi="Calibri" w:cs="Calibri"/>
                <w:lang w:val="en-US"/>
              </w:rPr>
            </w:pPr>
            <w:r w:rsidRPr="003852C1">
              <w:rPr>
                <w:rFonts w:ascii="Calibri" w:hAnsi="Calibri" w:cs="Calibri"/>
                <w:lang w:val="en-US"/>
              </w:rPr>
              <w:t>223</w:t>
            </w:r>
          </w:p>
        </w:tc>
        <w:tc>
          <w:tcPr>
            <w:tcW w:w="1203" w:type="dxa"/>
            <w:noWrap/>
            <w:hideMark/>
          </w:tcPr>
          <w:p w:rsidR="00037EB6" w:rsidRPr="003852C1" w:rsidRDefault="00037EB6" w:rsidP="00B50C53">
            <w:pPr>
              <w:jc w:val="center"/>
              <w:rPr>
                <w:rFonts w:ascii="Calibri" w:hAnsi="Calibri" w:cs="Calibri"/>
                <w:lang w:val="en-US"/>
              </w:rPr>
            </w:pPr>
            <w:r w:rsidRPr="003852C1">
              <w:rPr>
                <w:rFonts w:ascii="Calibri" w:hAnsi="Calibri" w:cs="Calibri"/>
                <w:lang w:val="en-US"/>
              </w:rPr>
              <w:t>283.3818</w:t>
            </w:r>
          </w:p>
        </w:tc>
        <w:tc>
          <w:tcPr>
            <w:tcW w:w="1298" w:type="dxa"/>
            <w:noWrap/>
            <w:hideMark/>
          </w:tcPr>
          <w:p w:rsidR="00037EB6" w:rsidRPr="003852C1" w:rsidRDefault="00037EB6" w:rsidP="00B50C53">
            <w:pPr>
              <w:jc w:val="center"/>
              <w:rPr>
                <w:rFonts w:ascii="Calibri" w:hAnsi="Calibri" w:cs="Calibri"/>
                <w:lang w:val="en-US"/>
              </w:rPr>
            </w:pPr>
            <w:r w:rsidRPr="003852C1">
              <w:rPr>
                <w:rFonts w:ascii="Calibri" w:hAnsi="Calibri" w:cs="Calibri"/>
                <w:lang w:val="en-US"/>
              </w:rPr>
              <w:t>17.478821</w:t>
            </w:r>
          </w:p>
        </w:tc>
        <w:tc>
          <w:tcPr>
            <w:tcW w:w="1298" w:type="dxa"/>
            <w:noWrap/>
            <w:hideMark/>
          </w:tcPr>
          <w:p w:rsidR="00037EB6" w:rsidRPr="003852C1" w:rsidRDefault="00037EB6" w:rsidP="00B50C53">
            <w:pPr>
              <w:jc w:val="center"/>
              <w:rPr>
                <w:rFonts w:ascii="Calibri" w:hAnsi="Calibri" w:cs="Calibri"/>
                <w:lang w:val="en-US"/>
              </w:rPr>
            </w:pPr>
            <w:r w:rsidRPr="003852C1">
              <w:rPr>
                <w:rFonts w:ascii="Calibri" w:hAnsi="Calibri" w:cs="Calibri"/>
                <w:lang w:val="en-US"/>
              </w:rPr>
              <w:t>3.4788563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852C1">
              <w:rPr>
                <w:rFonts w:ascii="Calibri" w:hAnsi="Calibri" w:cs="Calibri"/>
                <w:lang w:val="en-US"/>
              </w:rPr>
              <w:t>70.4315</w:t>
            </w:r>
            <w:r w:rsidRPr="00395404">
              <w:rPr>
                <w:rFonts w:ascii="Calibri" w:hAnsi="Calibri" w:cs="Calibri"/>
              </w:rPr>
              <w:t>1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Kitchen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Round2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506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874.8454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61.604088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5.3480177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254.9857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Kitchen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Round3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297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371.0769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18.672424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4.370349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107.3528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Kitchen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Round4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365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657.0685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55.686286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4.0867417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147.7335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Kitchen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Round5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381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546.0123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34.135187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5.0079846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158.2167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Main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Round1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358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649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57.616823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4.0827456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143.2693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Main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Round2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440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817.3684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67.895702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5.0367363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200.4245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Main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Round3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341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866.0732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111.41287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4.4429533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132.7291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Main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Round4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458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848.1807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67.821603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5.2575718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214.4902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Main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Round5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435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728.9241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54.597591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5.1817322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196.62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Toilet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Round1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497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959.1282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79.702297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5.519834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247.0466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Toilet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Round2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249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571.2632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75.140364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2.8111984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82.6177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Toilet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Round3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534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891.5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57.118552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5.5794222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280.7732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Toilet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Round4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468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894.1648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70.803745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4.9510079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222.5606</w:t>
            </w:r>
          </w:p>
        </w:tc>
      </w:tr>
      <w:tr w:rsidR="00037EB6" w:rsidRPr="00395404" w:rsidTr="00B50C53">
        <w:trPr>
          <w:trHeight w:val="300"/>
        </w:trPr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Toilet</w:t>
            </w:r>
          </w:p>
        </w:tc>
        <w:tc>
          <w:tcPr>
            <w:tcW w:w="1393" w:type="dxa"/>
          </w:tcPr>
          <w:p w:rsidR="00037EB6" w:rsidRPr="00395404" w:rsidRDefault="00037EB6" w:rsidP="00B50C53">
            <w:pPr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Round5</w:t>
            </w:r>
          </w:p>
        </w:tc>
        <w:tc>
          <w:tcPr>
            <w:tcW w:w="139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313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462.0417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32.586034</w:t>
            </w:r>
          </w:p>
        </w:tc>
        <w:tc>
          <w:tcPr>
            <w:tcW w:w="1298" w:type="dxa"/>
            <w:noWrap/>
            <w:hideMark/>
          </w:tcPr>
          <w:p w:rsidR="00037EB6" w:rsidRPr="00395404" w:rsidRDefault="00037EB6" w:rsidP="00B50C53">
            <w:pPr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4.511038</w:t>
            </w:r>
          </w:p>
        </w:tc>
        <w:tc>
          <w:tcPr>
            <w:tcW w:w="1203" w:type="dxa"/>
            <w:noWrap/>
            <w:hideMark/>
          </w:tcPr>
          <w:p w:rsidR="00037EB6" w:rsidRPr="00395404" w:rsidRDefault="00037EB6" w:rsidP="00B50C53">
            <w:pPr>
              <w:keepNext/>
              <w:jc w:val="center"/>
              <w:rPr>
                <w:rFonts w:ascii="Calibri" w:hAnsi="Calibri" w:cs="Calibri"/>
              </w:rPr>
            </w:pPr>
            <w:r w:rsidRPr="00395404">
              <w:rPr>
                <w:rFonts w:ascii="Calibri" w:hAnsi="Calibri" w:cs="Calibri"/>
              </w:rPr>
              <w:t>116.2711</w:t>
            </w:r>
          </w:p>
        </w:tc>
      </w:tr>
    </w:tbl>
    <w:p w:rsidR="00093EEF" w:rsidRDefault="00093EEF" w:rsidP="00037EB6">
      <w:pPr>
        <w:spacing w:line="480" w:lineRule="auto"/>
      </w:pPr>
    </w:p>
    <w:p w:rsidR="00191EF4" w:rsidRDefault="00191EF4" w:rsidP="00093EEF">
      <w:pPr>
        <w:pStyle w:val="Caption"/>
        <w:rPr>
          <w:lang w:val="en-US"/>
        </w:rPr>
        <w:sectPr w:rsidR="00191EF4" w:rsidSect="009D1DE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93EEF" w:rsidRPr="00093EEF" w:rsidRDefault="00093EEF" w:rsidP="00093EEF">
      <w:pPr>
        <w:pStyle w:val="Caption"/>
        <w:rPr>
          <w:lang w:val="en-US"/>
        </w:rPr>
      </w:pPr>
      <w:r w:rsidRPr="00093EEF">
        <w:rPr>
          <w:lang w:val="en-US"/>
        </w:rPr>
        <w:lastRenderedPageBreak/>
        <w:t>Table S2. QIIME mapping f</w:t>
      </w:r>
      <w:r>
        <w:rPr>
          <w:lang w:val="en-US"/>
        </w:rPr>
        <w:t xml:space="preserve">ile for Sample 1 (sample accession number </w:t>
      </w:r>
      <w:r w:rsidR="00622B05" w:rsidRPr="00622B05">
        <w:rPr>
          <w:lang w:val="en-US"/>
        </w:rPr>
        <w:t>SAMEA4670724</w:t>
      </w:r>
      <w:r>
        <w:rPr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1506"/>
        <w:gridCol w:w="2656"/>
        <w:gridCol w:w="1026"/>
        <w:gridCol w:w="907"/>
        <w:gridCol w:w="2527"/>
        <w:gridCol w:w="3811"/>
      </w:tblGrid>
      <w:tr w:rsidR="00B4165E" w:rsidRPr="00B4165E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#SampleID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BarcodeSequence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LinkerPrimerSequence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RoomType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Sampling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ReversePrimer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Description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Main.Round1.M16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TCACGTACTA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Main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Round1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  <w:lang w:val="en-US"/>
              </w:rPr>
            </w:pPr>
            <w:r w:rsidRPr="00191EF4">
              <w:rPr>
                <w:rFonts w:eastAsia="Times New Roman"/>
                <w:color w:val="000000"/>
                <w:sz w:val="18"/>
                <w:lang w:val="en-US"/>
              </w:rPr>
              <w:t>Floor dust from KBV main room floor, round 1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Kitchen.Round1.M19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TGTACTACTC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Kitchen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Round1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  <w:lang w:val="en-US"/>
              </w:rPr>
            </w:pPr>
            <w:r w:rsidRPr="00191EF4">
              <w:rPr>
                <w:rFonts w:eastAsia="Times New Roman"/>
                <w:color w:val="000000"/>
                <w:sz w:val="18"/>
                <w:lang w:val="en-US"/>
              </w:rPr>
              <w:t>Floor dust from KBV kitchen room floor, round 1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Toilet.Round1.M20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ACGACTACAG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Toilet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Round1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  <w:lang w:val="en-US"/>
              </w:rPr>
            </w:pPr>
            <w:r w:rsidRPr="00191EF4">
              <w:rPr>
                <w:rFonts w:eastAsia="Times New Roman"/>
                <w:color w:val="000000"/>
                <w:sz w:val="18"/>
                <w:lang w:val="en-US"/>
              </w:rPr>
              <w:t>Floor dust from KBV toilet room floor, round 1</w:t>
            </w:r>
          </w:p>
        </w:tc>
      </w:tr>
    </w:tbl>
    <w:p w:rsidR="008A25D1" w:rsidRPr="00093EEF" w:rsidRDefault="008A25D1" w:rsidP="00B4165E">
      <w:pPr>
        <w:pStyle w:val="NoSpacing"/>
        <w:rPr>
          <w:lang w:val="en-US"/>
        </w:rPr>
      </w:pPr>
    </w:p>
    <w:p w:rsidR="00093EEF" w:rsidRPr="00093EEF" w:rsidRDefault="00093EEF" w:rsidP="00093EEF">
      <w:pPr>
        <w:pStyle w:val="Caption"/>
        <w:rPr>
          <w:lang w:val="en-US"/>
        </w:rPr>
      </w:pPr>
      <w:r w:rsidRPr="00093EEF">
        <w:rPr>
          <w:lang w:val="en-US"/>
        </w:rPr>
        <w:t>Table S3. QIIME mapping f</w:t>
      </w:r>
      <w:r>
        <w:rPr>
          <w:lang w:val="en-US"/>
        </w:rPr>
        <w:t>ile for Sample 2 (sample accession number</w:t>
      </w:r>
      <w:r w:rsidR="00622B05">
        <w:rPr>
          <w:lang w:val="en-US"/>
        </w:rPr>
        <w:t xml:space="preserve"> </w:t>
      </w:r>
      <w:r w:rsidR="00622B05" w:rsidRPr="00622B05">
        <w:rPr>
          <w:lang w:val="en-US"/>
        </w:rPr>
        <w:t>SAMEA4670725</w:t>
      </w:r>
      <w:r>
        <w:rPr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1506"/>
        <w:gridCol w:w="2656"/>
        <w:gridCol w:w="1026"/>
        <w:gridCol w:w="907"/>
        <w:gridCol w:w="2527"/>
        <w:gridCol w:w="3811"/>
      </w:tblGrid>
      <w:tr w:rsidR="00191EF4" w:rsidRPr="00B4165E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#SampleID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BarcodeSequence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LinkerPrimerSequence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RoomType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Sampling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ReversePrimer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Description</w:t>
            </w:r>
          </w:p>
        </w:tc>
      </w:tr>
      <w:tr w:rsidR="00191EF4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Toilet.Round2.M16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TCACGTACTA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Toilet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Round2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  <w:lang w:val="en-US"/>
              </w:rPr>
            </w:pPr>
            <w:r w:rsidRPr="00191EF4">
              <w:rPr>
                <w:rFonts w:eastAsia="Times New Roman"/>
                <w:color w:val="000000"/>
                <w:sz w:val="18"/>
                <w:lang w:val="en-US"/>
              </w:rPr>
              <w:t>Floor dust from KBV toilet room floor, round 2</w:t>
            </w:r>
          </w:p>
        </w:tc>
      </w:tr>
      <w:tr w:rsidR="00191EF4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Main.Round2.M19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TGTACTACTC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Main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Round2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  <w:lang w:val="en-US"/>
              </w:rPr>
            </w:pPr>
            <w:r w:rsidRPr="00191EF4">
              <w:rPr>
                <w:rFonts w:eastAsia="Times New Roman"/>
                <w:color w:val="000000"/>
                <w:sz w:val="18"/>
                <w:lang w:val="en-US"/>
              </w:rPr>
              <w:t>Floor dust from KBV main room floor, round 2</w:t>
            </w:r>
          </w:p>
        </w:tc>
      </w:tr>
      <w:tr w:rsidR="00191EF4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Kitchen.Round2.M20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ACGACTACAG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Kitchen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Round2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</w:rPr>
            </w:pPr>
            <w:r w:rsidRPr="00191EF4">
              <w:rPr>
                <w:rFonts w:eastAsia="Times New Roman"/>
                <w:color w:val="000000"/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191EF4" w:rsidRDefault="00191EF4" w:rsidP="00191EF4">
            <w:pPr>
              <w:rPr>
                <w:rFonts w:eastAsia="Times New Roman"/>
                <w:color w:val="000000"/>
                <w:sz w:val="18"/>
                <w:lang w:val="en-US"/>
              </w:rPr>
            </w:pPr>
            <w:r w:rsidRPr="00191EF4">
              <w:rPr>
                <w:rFonts w:eastAsia="Times New Roman"/>
                <w:color w:val="000000"/>
                <w:sz w:val="18"/>
                <w:lang w:val="en-US"/>
              </w:rPr>
              <w:t>Floor dust from KBV kitchen room floor, round 2</w:t>
            </w:r>
          </w:p>
        </w:tc>
      </w:tr>
    </w:tbl>
    <w:p w:rsidR="00093EEF" w:rsidRPr="00093EEF" w:rsidRDefault="00093EEF" w:rsidP="00B4165E">
      <w:pPr>
        <w:pStyle w:val="NoSpacing"/>
        <w:rPr>
          <w:lang w:val="en-US"/>
        </w:rPr>
      </w:pPr>
    </w:p>
    <w:p w:rsidR="00093EEF" w:rsidRPr="00093EEF" w:rsidRDefault="00093EEF" w:rsidP="00093EEF">
      <w:pPr>
        <w:pStyle w:val="Caption"/>
        <w:rPr>
          <w:lang w:val="en-US"/>
        </w:rPr>
      </w:pPr>
      <w:r w:rsidRPr="00093EEF">
        <w:rPr>
          <w:lang w:val="en-US"/>
        </w:rPr>
        <w:t>Table S4. QIIME mapping f</w:t>
      </w:r>
      <w:r>
        <w:rPr>
          <w:lang w:val="en-US"/>
        </w:rPr>
        <w:t>ile for Sample 3 (sample accession number</w:t>
      </w:r>
      <w:r w:rsidR="00622B05">
        <w:rPr>
          <w:lang w:val="en-US"/>
        </w:rPr>
        <w:t xml:space="preserve"> </w:t>
      </w:r>
      <w:r w:rsidR="00622B05" w:rsidRPr="00622B05">
        <w:rPr>
          <w:lang w:val="en-US"/>
        </w:rPr>
        <w:t>SAMEA4670726</w:t>
      </w:r>
      <w:r>
        <w:rPr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1506"/>
        <w:gridCol w:w="2656"/>
        <w:gridCol w:w="1026"/>
        <w:gridCol w:w="907"/>
        <w:gridCol w:w="2527"/>
        <w:gridCol w:w="3811"/>
      </w:tblGrid>
      <w:tr w:rsidR="00B4165E" w:rsidRPr="00B4165E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#SampleID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BarcodeSequence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LinkerPrimerSequence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RoomType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Sampling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ReversePrimer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Description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Kitchen.Round3.M16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TCACGTACTA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Kitchen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Round3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B4165E">
              <w:rPr>
                <w:sz w:val="18"/>
                <w:lang w:val="en-US"/>
              </w:rPr>
              <w:t>Floor dust from KBV kitchen room floor, round 3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Toilet.Round3.M19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TGTACTACTC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Toilet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Round3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B4165E">
              <w:rPr>
                <w:sz w:val="18"/>
                <w:lang w:val="en-US"/>
              </w:rPr>
              <w:t>Floor dust from KBV toilet room floor, round 3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Main.Round3.M20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ACGACTACAG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Main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Round3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B4165E">
              <w:rPr>
                <w:sz w:val="18"/>
                <w:lang w:val="en-US"/>
              </w:rPr>
              <w:t>Floor dust from KBV main room floor, round 3</w:t>
            </w:r>
          </w:p>
        </w:tc>
      </w:tr>
    </w:tbl>
    <w:p w:rsidR="00093EEF" w:rsidRPr="00093EEF" w:rsidRDefault="00093EEF" w:rsidP="00B4165E">
      <w:pPr>
        <w:pStyle w:val="NoSpacing"/>
        <w:rPr>
          <w:lang w:val="en-US"/>
        </w:rPr>
      </w:pPr>
    </w:p>
    <w:p w:rsidR="00093EEF" w:rsidRPr="00093EEF" w:rsidRDefault="00093EEF" w:rsidP="00093EEF">
      <w:pPr>
        <w:pStyle w:val="Caption"/>
        <w:rPr>
          <w:lang w:val="en-US"/>
        </w:rPr>
      </w:pPr>
      <w:r w:rsidRPr="00093EEF">
        <w:rPr>
          <w:lang w:val="en-US"/>
        </w:rPr>
        <w:t>Table S5. QIIME mapping f</w:t>
      </w:r>
      <w:r>
        <w:rPr>
          <w:lang w:val="en-US"/>
        </w:rPr>
        <w:t xml:space="preserve">ile for Sample 4 (sample accession number </w:t>
      </w:r>
      <w:r w:rsidR="00622B05" w:rsidRPr="00622B05">
        <w:rPr>
          <w:lang w:val="en-US"/>
        </w:rPr>
        <w:t>SAMEA4670727</w:t>
      </w:r>
      <w:r>
        <w:rPr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1506"/>
        <w:gridCol w:w="2656"/>
        <w:gridCol w:w="1026"/>
        <w:gridCol w:w="907"/>
        <w:gridCol w:w="2527"/>
        <w:gridCol w:w="3811"/>
      </w:tblGrid>
      <w:tr w:rsidR="00B4165E" w:rsidRPr="00B4165E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#SampleID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BarcodeSequence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LinkerPrimerSequence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RoomType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Sampling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ReversePrimer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Description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Main.Round4.M16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TCACGTACTA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Main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Round4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B4165E">
              <w:rPr>
                <w:sz w:val="18"/>
                <w:lang w:val="en-US"/>
              </w:rPr>
              <w:t>Floor dust from KBV main room floor, round 4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Toilet.Round4.M19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TGTACTACTC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Toilet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Round4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B4165E">
              <w:rPr>
                <w:sz w:val="18"/>
                <w:lang w:val="en-US"/>
              </w:rPr>
              <w:t>Floor dust from KBV toilet room floor, round 4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Kitchen.Round4.M20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ACGACTACAG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Kitchen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Round4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B4165E">
              <w:rPr>
                <w:sz w:val="18"/>
                <w:lang w:val="en-US"/>
              </w:rPr>
              <w:t>Floor dust from KBV kitchen room floor, round 4</w:t>
            </w:r>
          </w:p>
        </w:tc>
      </w:tr>
    </w:tbl>
    <w:p w:rsidR="00093EEF" w:rsidRPr="00093EEF" w:rsidRDefault="00093EEF" w:rsidP="00B4165E">
      <w:pPr>
        <w:pStyle w:val="NoSpacing"/>
        <w:rPr>
          <w:lang w:val="en-US"/>
        </w:rPr>
      </w:pPr>
    </w:p>
    <w:p w:rsidR="00093EEF" w:rsidRPr="00093EEF" w:rsidRDefault="00093EEF" w:rsidP="00093EEF">
      <w:pPr>
        <w:pStyle w:val="Caption"/>
        <w:rPr>
          <w:lang w:val="en-US"/>
        </w:rPr>
      </w:pPr>
      <w:r w:rsidRPr="00093EEF">
        <w:rPr>
          <w:lang w:val="en-US"/>
        </w:rPr>
        <w:t>Table S6. QIIME mapping f</w:t>
      </w:r>
      <w:r>
        <w:rPr>
          <w:lang w:val="en-US"/>
        </w:rPr>
        <w:t xml:space="preserve">ile for Sample 5 (sample accession number </w:t>
      </w:r>
      <w:r w:rsidR="00622B05" w:rsidRPr="00622B05">
        <w:rPr>
          <w:lang w:val="en-US"/>
        </w:rPr>
        <w:t>SAMEA4670728</w:t>
      </w:r>
      <w:r>
        <w:rPr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1506"/>
        <w:gridCol w:w="2656"/>
        <w:gridCol w:w="1026"/>
        <w:gridCol w:w="907"/>
        <w:gridCol w:w="2527"/>
        <w:gridCol w:w="3811"/>
      </w:tblGrid>
      <w:tr w:rsidR="00B4165E" w:rsidRPr="00B4165E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#SampleID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BarcodeSequence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LinkerPrimerSequence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RoomType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Sampling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ReversePrimer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Description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Kitchen.Round5.M16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TCACGTACTA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Kitchen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Round5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622B05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622B05">
              <w:rPr>
                <w:sz w:val="18"/>
                <w:lang w:val="en-US"/>
              </w:rPr>
              <w:t>Floor dust from KBV kitchen room floor, round 5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Main.Round5.M19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TGTACTACTC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Main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Round5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622B05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622B05">
              <w:rPr>
                <w:sz w:val="18"/>
                <w:lang w:val="en-US"/>
              </w:rPr>
              <w:t>Floor dust from KBV main room floor, round 5</w:t>
            </w:r>
          </w:p>
        </w:tc>
      </w:tr>
      <w:tr w:rsidR="00B4165E" w:rsidRPr="00622B05" w:rsidTr="00B4165E">
        <w:trPr>
          <w:trHeight w:val="285"/>
        </w:trPr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Toilet.Round5.M20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ACGACTACAG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AGAGTTTGATCCTGGCTCAG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Toilet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Round5</w:t>
            </w:r>
          </w:p>
        </w:tc>
        <w:tc>
          <w:tcPr>
            <w:tcW w:w="0" w:type="auto"/>
            <w:noWrap/>
            <w:hideMark/>
          </w:tcPr>
          <w:p w:rsidR="00191EF4" w:rsidRPr="00B4165E" w:rsidRDefault="00191EF4" w:rsidP="00B4165E">
            <w:pPr>
              <w:pStyle w:val="NoSpacing"/>
              <w:rPr>
                <w:sz w:val="18"/>
              </w:rPr>
            </w:pPr>
            <w:r w:rsidRPr="00B4165E">
              <w:rPr>
                <w:sz w:val="18"/>
              </w:rPr>
              <w:t>TGCTGCCTCCCGTAGGAGT</w:t>
            </w:r>
          </w:p>
        </w:tc>
        <w:tc>
          <w:tcPr>
            <w:tcW w:w="0" w:type="auto"/>
            <w:noWrap/>
            <w:hideMark/>
          </w:tcPr>
          <w:p w:rsidR="00191EF4" w:rsidRPr="00622B05" w:rsidRDefault="00191EF4" w:rsidP="00B4165E">
            <w:pPr>
              <w:pStyle w:val="NoSpacing"/>
              <w:rPr>
                <w:sz w:val="18"/>
                <w:lang w:val="en-US"/>
              </w:rPr>
            </w:pPr>
            <w:r w:rsidRPr="00622B05">
              <w:rPr>
                <w:sz w:val="18"/>
                <w:lang w:val="en-US"/>
              </w:rPr>
              <w:t>Floor dust from KBV toilet room floor, round 5</w:t>
            </w:r>
          </w:p>
        </w:tc>
      </w:tr>
    </w:tbl>
    <w:p w:rsidR="00191EF4" w:rsidRDefault="00191EF4" w:rsidP="00037EB6">
      <w:pPr>
        <w:spacing w:line="480" w:lineRule="auto"/>
        <w:rPr>
          <w:lang w:val="en-US"/>
        </w:rPr>
        <w:sectPr w:rsidR="00191EF4" w:rsidSect="009D1DE6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8A25D1" w:rsidRDefault="008A25D1" w:rsidP="008A25D1">
      <w:pPr>
        <w:keepNext/>
        <w:spacing w:line="480" w:lineRule="auto"/>
      </w:pPr>
      <w:r>
        <w:rPr>
          <w:noProof/>
          <w:lang w:val="en-US"/>
        </w:rPr>
        <w:lastRenderedPageBreak/>
        <w:drawing>
          <wp:inline distT="0" distB="0" distL="0" distR="0">
            <wp:extent cx="5943600" cy="4159250"/>
            <wp:effectExtent l="0" t="0" r="0" b="0"/>
            <wp:docPr id="2" name="Picture 2" descr="A close up of a light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_control_pcoa_cro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D1" w:rsidRPr="008A25D1" w:rsidRDefault="008A25D1" w:rsidP="008A25D1">
      <w:pPr>
        <w:pStyle w:val="Caption"/>
        <w:rPr>
          <w:lang w:val="en-US"/>
        </w:rPr>
      </w:pPr>
      <w:proofErr w:type="spellStart"/>
      <w:r w:rsidRPr="008A25D1">
        <w:rPr>
          <w:lang w:val="en-US"/>
        </w:rPr>
        <w:t>Figur</w:t>
      </w:r>
      <w:proofErr w:type="spellEnd"/>
      <w:r w:rsidRPr="008A25D1">
        <w:rPr>
          <w:lang w:val="en-US"/>
        </w:rPr>
        <w:t xml:space="preserve"> S</w:t>
      </w:r>
      <w:r>
        <w:fldChar w:fldCharType="begin"/>
      </w:r>
      <w:r w:rsidRPr="008A25D1">
        <w:rPr>
          <w:lang w:val="en-US"/>
        </w:rPr>
        <w:instrText xml:space="preserve"> SEQ Figur \* ARABIC </w:instrText>
      </w:r>
      <w:r>
        <w:fldChar w:fldCharType="separate"/>
      </w:r>
      <w:r w:rsidRPr="008A25D1">
        <w:rPr>
          <w:noProof/>
          <w:lang w:val="en-US"/>
        </w:rPr>
        <w:t>1</w:t>
      </w:r>
      <w:r>
        <w:fldChar w:fldCharType="end"/>
      </w:r>
      <w:r w:rsidRPr="008A25D1">
        <w:rPr>
          <w:lang w:val="en-US"/>
        </w:rPr>
        <w:t xml:space="preserve">. Principal Coordinate </w:t>
      </w:r>
      <w:r>
        <w:rPr>
          <w:lang w:val="en-US"/>
        </w:rPr>
        <w:t>plot (</w:t>
      </w:r>
      <w:proofErr w:type="spellStart"/>
      <w:r>
        <w:rPr>
          <w:lang w:val="en-US"/>
        </w:rPr>
        <w:t>PCoA</w:t>
      </w:r>
      <w:proofErr w:type="spellEnd"/>
      <w:r>
        <w:rPr>
          <w:lang w:val="en-US"/>
        </w:rPr>
        <w:t>) of Bray-Curtis distances</w:t>
      </w:r>
      <w:r w:rsidR="000A1324">
        <w:rPr>
          <w:lang w:val="en-US"/>
        </w:rPr>
        <w:t xml:space="preserve"> plotting samples and negative controls</w:t>
      </w:r>
      <w:r>
        <w:rPr>
          <w:lang w:val="en-US"/>
        </w:rPr>
        <w:t>. Red: toilet samples, blue: main room samples, orange: kitchen samples, green: extraction blank negative control, purple: PCR reaction blank negative control.</w:t>
      </w:r>
      <w:bookmarkStart w:id="1" w:name="_GoBack"/>
      <w:bookmarkEnd w:id="1"/>
    </w:p>
    <w:p w:rsidR="00037EB6" w:rsidRPr="008A25D1" w:rsidRDefault="00037EB6" w:rsidP="00037EB6">
      <w:pPr>
        <w:spacing w:line="480" w:lineRule="auto"/>
        <w:rPr>
          <w:lang w:val="en-US"/>
        </w:rPr>
      </w:pPr>
      <w:r w:rsidRPr="008A25D1">
        <w:rPr>
          <w:lang w:val="en-US"/>
        </w:rPr>
        <w:br w:type="page"/>
      </w:r>
    </w:p>
    <w:p w:rsidR="00037EB6" w:rsidRDefault="00037EB6" w:rsidP="00037EB6">
      <w:pPr>
        <w:pStyle w:val="Caption"/>
        <w:keepNext/>
      </w:pPr>
      <w:r>
        <w:rPr>
          <w:noProof/>
          <w:lang w:val="en-US"/>
        </w:rPr>
        <w:lastRenderedPageBreak/>
        <w:drawing>
          <wp:inline distT="0" distB="0" distL="0" distR="0" wp14:anchorId="426E5269" wp14:editId="1D5C5C3D">
            <wp:extent cx="5760720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asschlorba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EB6" w:rsidRPr="003852C1" w:rsidRDefault="00037EB6" w:rsidP="00037EB6">
      <w:pPr>
        <w:pStyle w:val="Caption"/>
        <w:rPr>
          <w:lang w:val="en-US"/>
        </w:rPr>
      </w:pPr>
      <w:bookmarkStart w:id="2" w:name="_Ref497866047"/>
      <w:r>
        <w:rPr>
          <w:lang w:val="en-US"/>
        </w:rPr>
        <w:t>Figure S</w:t>
      </w:r>
      <w:bookmarkEnd w:id="2"/>
      <w:r w:rsidR="008A25D1">
        <w:rPr>
          <w:lang w:val="en-US"/>
        </w:rPr>
        <w:t>2</w:t>
      </w:r>
      <w:r w:rsidRPr="00412007">
        <w:rPr>
          <w:lang w:val="en-US"/>
        </w:rPr>
        <w:t>. Changes in the bacterial composition at class level over time in the kindergarten, with chloroplast sequences retained</w:t>
      </w:r>
    </w:p>
    <w:p w:rsidR="006C54F0" w:rsidRPr="00037EB6" w:rsidRDefault="008A25D1" w:rsidP="00037EB6">
      <w:pPr>
        <w:spacing w:line="480" w:lineRule="auto"/>
        <w:rPr>
          <w:lang w:val="en-US"/>
        </w:rPr>
      </w:pPr>
      <w:r>
        <w:rPr>
          <w:lang w:val="en-US"/>
        </w:rPr>
        <w:br w:type="column"/>
      </w:r>
    </w:p>
    <w:sectPr w:rsidR="006C54F0" w:rsidRPr="00037EB6" w:rsidSect="009D1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1"/>
  </w:docVars>
  <w:rsids>
    <w:rsidRoot w:val="00037EB6"/>
    <w:rsid w:val="00037EB6"/>
    <w:rsid w:val="00093EEF"/>
    <w:rsid w:val="000A1324"/>
    <w:rsid w:val="00191EF4"/>
    <w:rsid w:val="00320CDA"/>
    <w:rsid w:val="005E7847"/>
    <w:rsid w:val="00622B05"/>
    <w:rsid w:val="006C54F0"/>
    <w:rsid w:val="008A25D1"/>
    <w:rsid w:val="009D1DE6"/>
    <w:rsid w:val="00B4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B6"/>
    <w:rPr>
      <w:rFonts w:eastAsiaTheme="minorEastAsia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7EB6"/>
    <w:pPr>
      <w:spacing w:after="0" w:line="240" w:lineRule="auto"/>
    </w:pPr>
    <w:rPr>
      <w:rFonts w:eastAsiaTheme="minorEastAsia"/>
      <w:lang w:val="nb-NO"/>
    </w:rPr>
  </w:style>
  <w:style w:type="character" w:customStyle="1" w:styleId="NoSpacingChar">
    <w:name w:val="No Spacing Char"/>
    <w:basedOn w:val="DefaultParagraphFont"/>
    <w:link w:val="NoSpacing"/>
    <w:uiPriority w:val="1"/>
    <w:rsid w:val="00037EB6"/>
    <w:rPr>
      <w:rFonts w:eastAsiaTheme="minorEastAsia"/>
      <w:lang w:val="nb-NO"/>
    </w:rPr>
  </w:style>
  <w:style w:type="paragraph" w:styleId="Title">
    <w:name w:val="Title"/>
    <w:basedOn w:val="Normal"/>
    <w:next w:val="Normal"/>
    <w:link w:val="TitleChar"/>
    <w:uiPriority w:val="10"/>
    <w:qFormat/>
    <w:rsid w:val="00037E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B6"/>
    <w:rPr>
      <w:rFonts w:asciiTheme="majorHAnsi" w:eastAsiaTheme="majorEastAsia" w:hAnsiTheme="majorHAnsi" w:cstheme="majorBidi"/>
      <w:color w:val="000000" w:themeColor="text1"/>
      <w:sz w:val="56"/>
      <w:szCs w:val="56"/>
      <w:lang w:val="nb-NO"/>
    </w:rPr>
  </w:style>
  <w:style w:type="character" w:styleId="Hyperlink">
    <w:name w:val="Hyperlink"/>
    <w:basedOn w:val="DefaultParagraphFont"/>
    <w:uiPriority w:val="99"/>
    <w:unhideWhenUsed/>
    <w:rsid w:val="00037EB6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37EB6"/>
  </w:style>
  <w:style w:type="table" w:styleId="TableGrid">
    <w:name w:val="Table Grid"/>
    <w:basedOn w:val="TableNormal"/>
    <w:uiPriority w:val="39"/>
    <w:rsid w:val="00037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37E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165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E6"/>
    <w:rPr>
      <w:rFonts w:ascii="Tahoma" w:eastAsiaTheme="minorEastAsia" w:hAnsi="Tahoma" w:cs="Tahoma"/>
      <w:sz w:val="16"/>
      <w:szCs w:val="16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B6"/>
    <w:rPr>
      <w:rFonts w:eastAsiaTheme="minorEastAsia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7EB6"/>
    <w:pPr>
      <w:spacing w:after="0" w:line="240" w:lineRule="auto"/>
    </w:pPr>
    <w:rPr>
      <w:rFonts w:eastAsiaTheme="minorEastAsia"/>
      <w:lang w:val="nb-NO"/>
    </w:rPr>
  </w:style>
  <w:style w:type="character" w:customStyle="1" w:styleId="NoSpacingChar">
    <w:name w:val="No Spacing Char"/>
    <w:basedOn w:val="DefaultParagraphFont"/>
    <w:link w:val="NoSpacing"/>
    <w:uiPriority w:val="1"/>
    <w:rsid w:val="00037EB6"/>
    <w:rPr>
      <w:rFonts w:eastAsiaTheme="minorEastAsia"/>
      <w:lang w:val="nb-NO"/>
    </w:rPr>
  </w:style>
  <w:style w:type="paragraph" w:styleId="Title">
    <w:name w:val="Title"/>
    <w:basedOn w:val="Normal"/>
    <w:next w:val="Normal"/>
    <w:link w:val="TitleChar"/>
    <w:uiPriority w:val="10"/>
    <w:qFormat/>
    <w:rsid w:val="00037E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B6"/>
    <w:rPr>
      <w:rFonts w:asciiTheme="majorHAnsi" w:eastAsiaTheme="majorEastAsia" w:hAnsiTheme="majorHAnsi" w:cstheme="majorBidi"/>
      <w:color w:val="000000" w:themeColor="text1"/>
      <w:sz w:val="56"/>
      <w:szCs w:val="56"/>
      <w:lang w:val="nb-NO"/>
    </w:rPr>
  </w:style>
  <w:style w:type="character" w:styleId="Hyperlink">
    <w:name w:val="Hyperlink"/>
    <w:basedOn w:val="DefaultParagraphFont"/>
    <w:uiPriority w:val="99"/>
    <w:unhideWhenUsed/>
    <w:rsid w:val="00037EB6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37EB6"/>
  </w:style>
  <w:style w:type="table" w:styleId="TableGrid">
    <w:name w:val="Table Grid"/>
    <w:basedOn w:val="TableNormal"/>
    <w:uiPriority w:val="39"/>
    <w:rsid w:val="00037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37E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165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E6"/>
    <w:rPr>
      <w:rFonts w:ascii="Tahoma" w:eastAsiaTheme="minorEastAsia" w:hAnsi="Tahoma" w:cs="Tahoma"/>
      <w:sz w:val="16"/>
      <w:szCs w:val="1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mailto:colin.charnock@oslomet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ders.b.nygaard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2FA06-B6C8-46D1-B172-D8352BFE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600</Words>
  <Characters>4397</Characters>
  <Application>Microsoft Office Word</Application>
  <DocSecurity>0</DocSecurity>
  <Lines>314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Benteson Nygaard</dc:creator>
  <cp:keywords/>
  <dc:description/>
  <cp:lastModifiedBy>GCREDO</cp:lastModifiedBy>
  <cp:revision>5</cp:revision>
  <dcterms:created xsi:type="dcterms:W3CDTF">2018-05-20T22:38:00Z</dcterms:created>
  <dcterms:modified xsi:type="dcterms:W3CDTF">2018-09-07T06:00:00Z</dcterms:modified>
</cp:coreProperties>
</file>