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C8F" w:rsidRDefault="004B43BA">
      <w:pPr>
        <w:spacing w:line="220" w:lineRule="atLeast"/>
        <w:jc w:val="center"/>
        <w:rPr>
          <w:rFonts w:ascii="Times New Roman" w:hAnsi="Times New Roman" w:cs="Times New Roman"/>
          <w:color w:val="000000" w:themeColor="text1"/>
          <w:sz w:val="24"/>
          <w:szCs w:val="44"/>
        </w:rPr>
      </w:pPr>
      <w:r>
        <w:rPr>
          <w:rFonts w:ascii="Times New Roman" w:hAnsi="Times New Roman" w:cs="Times New Roman"/>
          <w:color w:val="000000" w:themeColor="text1"/>
          <w:sz w:val="21"/>
          <w:szCs w:val="24"/>
        </w:rPr>
        <w:t>Additional file 1</w:t>
      </w:r>
      <w:bookmarkStart w:id="0" w:name="_GoBack"/>
      <w:bookmarkEnd w:id="0"/>
    </w:p>
    <w:p w:rsidR="00422C8F" w:rsidRDefault="003203E5">
      <w:pPr>
        <w:spacing w:line="220" w:lineRule="atLeast"/>
        <w:jc w:val="center"/>
        <w:rPr>
          <w:rFonts w:ascii="Times New Roman" w:hAnsi="Times New Roman" w:cs="Times New Roman"/>
          <w:color w:val="000000" w:themeColor="text1"/>
          <w:sz w:val="24"/>
          <w:szCs w:val="4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44"/>
          <w:lang w:eastAsia="en-US"/>
        </w:rPr>
        <w:drawing>
          <wp:inline distT="0" distB="0" distL="0" distR="0" wp14:anchorId="638A9519" wp14:editId="5686D74B">
            <wp:extent cx="5074285" cy="4255135"/>
            <wp:effectExtent l="19050" t="0" r="0" b="0"/>
            <wp:docPr id="1" name="图片 1" descr="J:\microbiome 12.16\文章图片\Fig 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microbiome 12.16\文章图片\Fig S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4285" cy="4255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2C8F" w:rsidRDefault="00985C0F" w:rsidP="00C441D5">
      <w:pPr>
        <w:spacing w:line="220" w:lineRule="atLeast"/>
        <w:rPr>
          <w:rFonts w:ascii="Times New Roman" w:hAnsi="Times New Roman" w:cs="Times New Roman"/>
          <w:b/>
          <w:color w:val="000000" w:themeColor="text1"/>
          <w:sz w:val="21"/>
          <w:szCs w:val="24"/>
        </w:rPr>
      </w:pPr>
      <w:r>
        <w:rPr>
          <w:rFonts w:ascii="Times New Roman" w:hAnsi="Times New Roman" w:cs="Times New Roman" w:hint="eastAsia"/>
          <w:b/>
          <w:color w:val="000000" w:themeColor="text1"/>
          <w:sz w:val="21"/>
          <w:szCs w:val="24"/>
        </w:rPr>
        <w:t>Figure S1</w:t>
      </w:r>
      <w:r w:rsidR="007D50F7">
        <w:rPr>
          <w:rFonts w:ascii="Times New Roman" w:hAnsi="Times New Roman" w:cs="Times New Roman"/>
          <w:b/>
          <w:color w:val="000000" w:themeColor="text1"/>
          <w:sz w:val="21"/>
          <w:szCs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1"/>
          <w:szCs w:val="24"/>
        </w:rPr>
        <w:t xml:space="preserve">Effects of </w:t>
      </w:r>
      <w:bookmarkStart w:id="1" w:name="OLE_LINK4"/>
      <w:bookmarkStart w:id="2" w:name="OLE_LINK5"/>
      <w:r>
        <w:rPr>
          <w:rFonts w:ascii="Times New Roman" w:eastAsia="SimSun" w:hAnsi="Times New Roman" w:cs="Times New Roman"/>
          <w:color w:val="000000" w:themeColor="text1"/>
          <w:sz w:val="21"/>
          <w:szCs w:val="24"/>
        </w:rPr>
        <w:t>chlorpyrifos</w:t>
      </w:r>
      <w:bookmarkEnd w:id="1"/>
      <w:bookmarkEnd w:id="2"/>
      <w:r>
        <w:rPr>
          <w:rFonts w:ascii="Times New Roman" w:eastAsia="SimSun" w:hAnsi="Times New Roman" w:cs="Times New Roman" w:hint="eastAsia"/>
          <w:color w:val="000000" w:themeColor="text1"/>
          <w:sz w:val="21"/>
          <w:szCs w:val="24"/>
        </w:rPr>
        <w:t xml:space="preserve"> administration on</w:t>
      </w:r>
      <w:r>
        <w:rPr>
          <w:rFonts w:ascii="Times New Roman" w:hAnsi="Times New Roman" w:cs="Times New Roman" w:hint="eastAsia"/>
          <w:color w:val="000000" w:themeColor="text1"/>
          <w:sz w:val="21"/>
          <w:szCs w:val="24"/>
        </w:rPr>
        <w:t xml:space="preserve"> </w:t>
      </w:r>
      <w:r w:rsidR="002E3E6F">
        <w:rPr>
          <w:rFonts w:ascii="Times New Roman" w:hAnsi="Times New Roman" w:cs="Times New Roman" w:hint="eastAsia"/>
          <w:color w:val="000000" w:themeColor="text1"/>
          <w:sz w:val="21"/>
          <w:szCs w:val="24"/>
        </w:rPr>
        <w:t>food intake (</w:t>
      </w:r>
      <w:r w:rsidR="00036EEE">
        <w:rPr>
          <w:rFonts w:ascii="Times New Roman" w:hAnsi="Times New Roman" w:cs="Times New Roman" w:hint="eastAsia"/>
          <w:color w:val="000000" w:themeColor="text1"/>
          <w:sz w:val="21"/>
          <w:szCs w:val="24"/>
        </w:rPr>
        <w:t xml:space="preserve">a and </w:t>
      </w:r>
      <w:r w:rsidR="003203E5">
        <w:rPr>
          <w:rFonts w:ascii="Times New Roman" w:hAnsi="Times New Roman" w:cs="Times New Roman" w:hint="eastAsia"/>
          <w:color w:val="000000" w:themeColor="text1"/>
          <w:sz w:val="21"/>
          <w:szCs w:val="24"/>
        </w:rPr>
        <w:t>e</w:t>
      </w:r>
      <w:r w:rsidR="002E3E6F">
        <w:rPr>
          <w:rFonts w:ascii="Times New Roman" w:hAnsi="Times New Roman" w:cs="Times New Roman" w:hint="eastAsia"/>
          <w:color w:val="000000" w:themeColor="text1"/>
          <w:sz w:val="21"/>
          <w:szCs w:val="24"/>
        </w:rPr>
        <w:t>)</w:t>
      </w:r>
      <w:r w:rsidR="00C441D5">
        <w:rPr>
          <w:rFonts w:ascii="Times New Roman" w:hAnsi="Times New Roman" w:cs="Times New Roman" w:hint="eastAsia"/>
          <w:color w:val="000000" w:themeColor="text1"/>
          <w:sz w:val="21"/>
          <w:szCs w:val="24"/>
        </w:rPr>
        <w:t xml:space="preserve">, colon length (b and </w:t>
      </w:r>
      <w:r w:rsidR="003203E5">
        <w:rPr>
          <w:rFonts w:ascii="Times New Roman" w:hAnsi="Times New Roman" w:cs="Times New Roman" w:hint="eastAsia"/>
          <w:color w:val="000000" w:themeColor="text1"/>
          <w:sz w:val="21"/>
          <w:szCs w:val="24"/>
        </w:rPr>
        <w:t>f</w:t>
      </w:r>
      <w:r w:rsidR="00C441D5">
        <w:rPr>
          <w:rFonts w:ascii="Times New Roman" w:hAnsi="Times New Roman" w:cs="Times New Roman" w:hint="eastAsia"/>
          <w:color w:val="000000" w:themeColor="text1"/>
          <w:sz w:val="21"/>
          <w:szCs w:val="24"/>
        </w:rPr>
        <w:t xml:space="preserve">), </w:t>
      </w:r>
      <w:r w:rsidR="00C441D5" w:rsidRPr="00C441D5">
        <w:rPr>
          <w:rFonts w:ascii="Times New Roman" w:hAnsi="Times New Roman" w:cs="Times New Roman"/>
          <w:color w:val="000000" w:themeColor="text1"/>
          <w:sz w:val="21"/>
          <w:szCs w:val="24"/>
        </w:rPr>
        <w:t>fecal bacteria</w:t>
      </w:r>
      <w:r w:rsidR="00C441D5">
        <w:rPr>
          <w:rFonts w:ascii="Times New Roman" w:hAnsi="Times New Roman" w:cs="Times New Roman" w:hint="eastAsia"/>
          <w:color w:val="000000" w:themeColor="text1"/>
          <w:sz w:val="21"/>
          <w:szCs w:val="24"/>
        </w:rPr>
        <w:t xml:space="preserve"> amount (</w:t>
      </w:r>
      <w:r w:rsidR="003203E5">
        <w:rPr>
          <w:rFonts w:ascii="Times New Roman" w:hAnsi="Times New Roman" w:cs="Times New Roman" w:hint="eastAsia"/>
          <w:color w:val="000000" w:themeColor="text1"/>
          <w:sz w:val="21"/>
          <w:szCs w:val="24"/>
        </w:rPr>
        <w:t>c</w:t>
      </w:r>
      <w:r w:rsidR="00C441D5">
        <w:rPr>
          <w:rFonts w:ascii="Times New Roman" w:hAnsi="Times New Roman" w:cs="Times New Roman" w:hint="eastAsia"/>
          <w:color w:val="000000" w:themeColor="text1"/>
          <w:sz w:val="21"/>
          <w:szCs w:val="24"/>
        </w:rPr>
        <w:t xml:space="preserve"> and </w:t>
      </w:r>
      <w:r w:rsidR="003203E5">
        <w:rPr>
          <w:rFonts w:ascii="Times New Roman" w:hAnsi="Times New Roman" w:cs="Times New Roman" w:hint="eastAsia"/>
          <w:color w:val="000000" w:themeColor="text1"/>
          <w:sz w:val="21"/>
          <w:szCs w:val="24"/>
        </w:rPr>
        <w:t>g</w:t>
      </w:r>
      <w:r w:rsidR="00C441D5">
        <w:rPr>
          <w:rFonts w:ascii="Times New Roman" w:hAnsi="Times New Roman" w:cs="Times New Roman" w:hint="eastAsia"/>
          <w:color w:val="000000" w:themeColor="text1"/>
          <w:sz w:val="21"/>
          <w:szCs w:val="24"/>
        </w:rPr>
        <w:t>) and fecal LPS levels (</w:t>
      </w:r>
      <w:r w:rsidR="003203E5">
        <w:rPr>
          <w:rFonts w:ascii="Times New Roman" w:hAnsi="Times New Roman" w:cs="Times New Roman" w:hint="eastAsia"/>
          <w:color w:val="000000" w:themeColor="text1"/>
          <w:sz w:val="21"/>
          <w:szCs w:val="24"/>
        </w:rPr>
        <w:t>d</w:t>
      </w:r>
      <w:r w:rsidR="00C441D5">
        <w:rPr>
          <w:rFonts w:ascii="Times New Roman" w:hAnsi="Times New Roman" w:cs="Times New Roman" w:hint="eastAsia"/>
          <w:color w:val="000000" w:themeColor="text1"/>
          <w:sz w:val="21"/>
          <w:szCs w:val="24"/>
        </w:rPr>
        <w:t xml:space="preserve"> and </w:t>
      </w:r>
      <w:r w:rsidR="003203E5">
        <w:rPr>
          <w:rFonts w:ascii="Times New Roman" w:hAnsi="Times New Roman" w:cs="Times New Roman" w:hint="eastAsia"/>
          <w:color w:val="000000" w:themeColor="text1"/>
          <w:sz w:val="21"/>
          <w:szCs w:val="24"/>
        </w:rPr>
        <w:t>h</w:t>
      </w:r>
      <w:r w:rsidR="00C441D5">
        <w:rPr>
          <w:rFonts w:ascii="Times New Roman" w:hAnsi="Times New Roman" w:cs="Times New Roman" w:hint="eastAsia"/>
          <w:color w:val="000000" w:themeColor="text1"/>
          <w:sz w:val="21"/>
          <w:szCs w:val="24"/>
        </w:rPr>
        <w:t>) in C57Bl/6 (a-</w:t>
      </w:r>
      <w:r w:rsidR="003203E5">
        <w:rPr>
          <w:rFonts w:ascii="Times New Roman" w:hAnsi="Times New Roman" w:cs="Times New Roman" w:hint="eastAsia"/>
          <w:color w:val="000000" w:themeColor="text1"/>
          <w:sz w:val="21"/>
          <w:szCs w:val="24"/>
        </w:rPr>
        <w:t>d</w:t>
      </w:r>
      <w:r w:rsidR="00C441D5">
        <w:rPr>
          <w:rFonts w:ascii="Times New Roman" w:hAnsi="Times New Roman" w:cs="Times New Roman" w:hint="eastAsia"/>
          <w:color w:val="000000" w:themeColor="text1"/>
          <w:sz w:val="21"/>
          <w:szCs w:val="24"/>
        </w:rPr>
        <w:t>) and CD-1 (ICR) mice (</w:t>
      </w:r>
      <w:r w:rsidR="003203E5">
        <w:rPr>
          <w:rFonts w:ascii="Times New Roman" w:hAnsi="Times New Roman" w:cs="Times New Roman" w:hint="eastAsia"/>
          <w:color w:val="000000" w:themeColor="text1"/>
          <w:sz w:val="21"/>
          <w:szCs w:val="24"/>
        </w:rPr>
        <w:t>e</w:t>
      </w:r>
      <w:r w:rsidR="00C441D5">
        <w:rPr>
          <w:rFonts w:ascii="Times New Roman" w:hAnsi="Times New Roman" w:cs="Times New Roman" w:hint="eastAsia"/>
          <w:color w:val="000000" w:themeColor="text1"/>
          <w:sz w:val="21"/>
          <w:szCs w:val="24"/>
        </w:rPr>
        <w:t>-</w:t>
      </w:r>
      <w:r w:rsidR="003203E5">
        <w:rPr>
          <w:rFonts w:ascii="Times New Roman" w:hAnsi="Times New Roman" w:cs="Times New Roman" w:hint="eastAsia"/>
          <w:color w:val="000000" w:themeColor="text1"/>
          <w:sz w:val="21"/>
          <w:szCs w:val="24"/>
        </w:rPr>
        <w:t>h</w:t>
      </w:r>
      <w:r w:rsidR="00C441D5">
        <w:rPr>
          <w:rFonts w:ascii="Times New Roman" w:hAnsi="Times New Roman" w:cs="Times New Roman" w:hint="eastAsia"/>
          <w:color w:val="000000" w:themeColor="text1"/>
          <w:sz w:val="21"/>
          <w:szCs w:val="24"/>
        </w:rPr>
        <w:t>).</w:t>
      </w:r>
      <w:r>
        <w:rPr>
          <w:rFonts w:ascii="Times New Roman" w:eastAsia="SimSun" w:hAnsi="Times New Roman" w:cs="Times New Roman" w:hint="eastAsia"/>
          <w:color w:val="000000" w:themeColor="text1"/>
          <w:sz w:val="21"/>
          <w:szCs w:val="24"/>
        </w:rPr>
        <w:t xml:space="preserve"> </w:t>
      </w:r>
      <w:bookmarkStart w:id="3" w:name="OLE_LINK15"/>
      <w:bookmarkStart w:id="4" w:name="OLE_LINK16"/>
      <w:r>
        <w:rPr>
          <w:rFonts w:ascii="Times New Roman" w:eastAsia="SimSun" w:hAnsi="Times New Roman" w:cs="Times New Roman" w:hint="eastAsia"/>
          <w:color w:val="000000" w:themeColor="text1"/>
          <w:sz w:val="21"/>
          <w:szCs w:val="24"/>
        </w:rPr>
        <w:t>Data are expressed as the mea</w:t>
      </w:r>
      <w:r>
        <w:rPr>
          <w:rFonts w:ascii="Times New Roman" w:eastAsia="SimSun" w:hAnsi="Times New Roman" w:cs="Times New Roman"/>
          <w:color w:val="000000" w:themeColor="text1"/>
          <w:sz w:val="21"/>
          <w:szCs w:val="24"/>
        </w:rPr>
        <w:t>n</w:t>
      </w:r>
      <w:r>
        <w:rPr>
          <w:rFonts w:ascii="Times New Roman" w:eastAsia="SimSun" w:hAnsi="Times New Roman" w:cs="Times New Roman" w:hint="eastAsia"/>
          <w:color w:val="000000" w:themeColor="text1"/>
          <w:sz w:val="21"/>
          <w:szCs w:val="24"/>
        </w:rPr>
        <w:t xml:space="preserve"> </w:t>
      </w:r>
      <w:r>
        <w:rPr>
          <w:rFonts w:asciiTheme="majorHAnsi" w:eastAsia="SimSun" w:hAnsiTheme="majorHAnsi" w:cs="Times New Roman"/>
          <w:color w:val="000000" w:themeColor="text1"/>
          <w:sz w:val="21"/>
          <w:szCs w:val="24"/>
        </w:rPr>
        <w:t>±</w:t>
      </w:r>
      <w:r>
        <w:rPr>
          <w:rFonts w:ascii="Times New Roman" w:eastAsia="SimSun" w:hAnsi="Times New Roman" w:cs="Times New Roman" w:hint="eastAsia"/>
          <w:color w:val="000000" w:themeColor="text1"/>
          <w:sz w:val="21"/>
          <w:szCs w:val="24"/>
        </w:rPr>
        <w:t xml:space="preserve"> SEM. </w:t>
      </w:r>
      <w:r>
        <w:rPr>
          <w:rFonts w:ascii="Times New Roman" w:eastAsia="SimSun" w:hAnsi="Times New Roman" w:cs="Times New Roman"/>
          <w:color w:val="000000" w:themeColor="text1"/>
          <w:sz w:val="21"/>
          <w:szCs w:val="24"/>
        </w:rPr>
        <w:t>*</w:t>
      </w:r>
      <w:r>
        <w:rPr>
          <w:rFonts w:ascii="Times New Roman" w:eastAsia="SimSun" w:hAnsi="Times New Roman" w:cs="Times New Roman"/>
          <w:i/>
          <w:color w:val="000000" w:themeColor="text1"/>
          <w:sz w:val="21"/>
          <w:szCs w:val="24"/>
        </w:rPr>
        <w:t>P</w:t>
      </w:r>
      <w:r>
        <w:rPr>
          <w:rFonts w:ascii="Times New Roman" w:eastAsia="SimSun" w:hAnsi="Times New Roman" w:cs="Times New Roman"/>
          <w:color w:val="000000" w:themeColor="text1"/>
          <w:sz w:val="21"/>
          <w:szCs w:val="24"/>
        </w:rPr>
        <w:t xml:space="preserve"> &lt; 0.05 versus NFD group; #</w:t>
      </w:r>
      <w:r>
        <w:rPr>
          <w:rFonts w:ascii="Times New Roman" w:eastAsia="SimSun" w:hAnsi="Times New Roman" w:cs="Times New Roman"/>
          <w:i/>
          <w:color w:val="000000" w:themeColor="text1"/>
          <w:sz w:val="21"/>
          <w:szCs w:val="24"/>
        </w:rPr>
        <w:t xml:space="preserve"> P</w:t>
      </w:r>
      <w:r>
        <w:rPr>
          <w:rFonts w:ascii="Times New Roman" w:eastAsia="SimSun" w:hAnsi="Times New Roman" w:cs="Times New Roman"/>
          <w:color w:val="000000" w:themeColor="text1"/>
          <w:sz w:val="21"/>
          <w:szCs w:val="24"/>
        </w:rPr>
        <w:t xml:space="preserve"> &lt; 0.05 versus HFD group</w:t>
      </w:r>
      <w:r>
        <w:rPr>
          <w:rFonts w:ascii="Times New Roman" w:eastAsia="SimSun" w:hAnsi="Times New Roman" w:cs="Times New Roman" w:hint="eastAsia"/>
          <w:color w:val="000000" w:themeColor="text1"/>
          <w:sz w:val="21"/>
          <w:szCs w:val="24"/>
        </w:rPr>
        <w:t xml:space="preserve">. NFD, normal fat diet; NCPF, normal fat diet + </w:t>
      </w:r>
      <w:r>
        <w:rPr>
          <w:rFonts w:ascii="Times New Roman" w:eastAsia="SimSun" w:hAnsi="Times New Roman" w:cs="Times New Roman"/>
          <w:color w:val="000000" w:themeColor="text1"/>
          <w:sz w:val="21"/>
          <w:szCs w:val="24"/>
        </w:rPr>
        <w:t>chlorpyrifos</w:t>
      </w:r>
      <w:r>
        <w:rPr>
          <w:rFonts w:ascii="Times New Roman" w:eastAsia="SimSun" w:hAnsi="Times New Roman" w:cs="Times New Roman" w:hint="eastAsia"/>
          <w:color w:val="000000" w:themeColor="text1"/>
          <w:sz w:val="21"/>
          <w:szCs w:val="24"/>
        </w:rPr>
        <w:t xml:space="preserve">; HFD, high fat diet; HCPF, high fat diet + </w:t>
      </w:r>
      <w:r>
        <w:rPr>
          <w:rFonts w:ascii="Times New Roman" w:eastAsia="SimSun" w:hAnsi="Times New Roman" w:cs="Times New Roman"/>
          <w:color w:val="000000" w:themeColor="text1"/>
          <w:sz w:val="21"/>
          <w:szCs w:val="24"/>
        </w:rPr>
        <w:t>chlorpyrifos</w:t>
      </w:r>
      <w:r>
        <w:rPr>
          <w:rFonts w:ascii="Times New Roman" w:eastAsia="SimSun" w:hAnsi="Times New Roman" w:cs="Times New Roman" w:hint="eastAsia"/>
          <w:color w:val="000000" w:themeColor="text1"/>
          <w:sz w:val="21"/>
          <w:szCs w:val="24"/>
        </w:rPr>
        <w:t>.</w:t>
      </w:r>
    </w:p>
    <w:bookmarkEnd w:id="3"/>
    <w:bookmarkEnd w:id="4"/>
    <w:p w:rsidR="00422C8F" w:rsidRDefault="00422C8F">
      <w:pPr>
        <w:spacing w:line="220" w:lineRule="atLeast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BE74F4" w:rsidRDefault="00BE74F4">
      <w:pPr>
        <w:spacing w:line="220" w:lineRule="atLeast"/>
        <w:rPr>
          <w:rFonts w:ascii="Times New Roman" w:hAnsi="Times New Roman" w:cs="Times New Roman"/>
          <w:b/>
          <w:color w:val="000000" w:themeColor="text1"/>
          <w:sz w:val="24"/>
        </w:rPr>
      </w:pPr>
    </w:p>
    <w:sectPr w:rsidR="00BE74F4" w:rsidSect="0066397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AF0" w:rsidRDefault="005D0AF0" w:rsidP="002E3E6F">
      <w:pPr>
        <w:spacing w:after="0"/>
      </w:pPr>
      <w:r>
        <w:separator/>
      </w:r>
    </w:p>
  </w:endnote>
  <w:endnote w:type="continuationSeparator" w:id="0">
    <w:p w:rsidR="005D0AF0" w:rsidRDefault="005D0AF0" w:rsidP="002E3E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AF0" w:rsidRDefault="005D0AF0" w:rsidP="002E3E6F">
      <w:pPr>
        <w:spacing w:after="0"/>
      </w:pPr>
      <w:r>
        <w:separator/>
      </w:r>
    </w:p>
  </w:footnote>
  <w:footnote w:type="continuationSeparator" w:id="0">
    <w:p w:rsidR="005D0AF0" w:rsidRDefault="005D0AF0" w:rsidP="002E3E6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bordersDoNotSurroundHeader/>
  <w:bordersDoNotSurroundFooter/>
  <w:hideSpellingErrors/>
  <w:hideGrammaticalErrors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Total_Editing_Time" w:val="143"/>
  </w:docVars>
  <w:rsids>
    <w:rsidRoot w:val="00D31D50"/>
    <w:rsid w:val="00004B4A"/>
    <w:rsid w:val="00023D23"/>
    <w:rsid w:val="00036EEE"/>
    <w:rsid w:val="00046053"/>
    <w:rsid w:val="00073588"/>
    <w:rsid w:val="00074720"/>
    <w:rsid w:val="00084760"/>
    <w:rsid w:val="00085540"/>
    <w:rsid w:val="00092B57"/>
    <w:rsid w:val="000A26E7"/>
    <w:rsid w:val="000D5F3A"/>
    <w:rsid w:val="001012FB"/>
    <w:rsid w:val="00110E57"/>
    <w:rsid w:val="00111252"/>
    <w:rsid w:val="00114DF0"/>
    <w:rsid w:val="00120C4F"/>
    <w:rsid w:val="00132514"/>
    <w:rsid w:val="00134ADB"/>
    <w:rsid w:val="00140602"/>
    <w:rsid w:val="0017578A"/>
    <w:rsid w:val="001A1734"/>
    <w:rsid w:val="001D2466"/>
    <w:rsid w:val="00203D34"/>
    <w:rsid w:val="00210D1D"/>
    <w:rsid w:val="00221759"/>
    <w:rsid w:val="00223CA8"/>
    <w:rsid w:val="002266B2"/>
    <w:rsid w:val="002510A9"/>
    <w:rsid w:val="0027138A"/>
    <w:rsid w:val="00292E8A"/>
    <w:rsid w:val="00296A8D"/>
    <w:rsid w:val="00297401"/>
    <w:rsid w:val="002B37A1"/>
    <w:rsid w:val="002E3E6F"/>
    <w:rsid w:val="002F0095"/>
    <w:rsid w:val="002F41D0"/>
    <w:rsid w:val="003165E0"/>
    <w:rsid w:val="003203E5"/>
    <w:rsid w:val="00322DE4"/>
    <w:rsid w:val="00323B43"/>
    <w:rsid w:val="00331F68"/>
    <w:rsid w:val="003323C2"/>
    <w:rsid w:val="0034389A"/>
    <w:rsid w:val="00345E77"/>
    <w:rsid w:val="0035304F"/>
    <w:rsid w:val="00356C28"/>
    <w:rsid w:val="00371AAB"/>
    <w:rsid w:val="00377246"/>
    <w:rsid w:val="00385893"/>
    <w:rsid w:val="00387EB9"/>
    <w:rsid w:val="003A1713"/>
    <w:rsid w:val="003B5EE1"/>
    <w:rsid w:val="003B78D2"/>
    <w:rsid w:val="003D116F"/>
    <w:rsid w:val="003D37D8"/>
    <w:rsid w:val="003E17EF"/>
    <w:rsid w:val="003E2C32"/>
    <w:rsid w:val="00417D18"/>
    <w:rsid w:val="00417EA0"/>
    <w:rsid w:val="00422C8F"/>
    <w:rsid w:val="00425BEA"/>
    <w:rsid w:val="00426133"/>
    <w:rsid w:val="004358AB"/>
    <w:rsid w:val="004467B1"/>
    <w:rsid w:val="00456BFB"/>
    <w:rsid w:val="00457EF2"/>
    <w:rsid w:val="0046773D"/>
    <w:rsid w:val="0047766D"/>
    <w:rsid w:val="00491638"/>
    <w:rsid w:val="004A1D5B"/>
    <w:rsid w:val="004B43BA"/>
    <w:rsid w:val="004C2614"/>
    <w:rsid w:val="00513EDB"/>
    <w:rsid w:val="00522BAB"/>
    <w:rsid w:val="00551CEF"/>
    <w:rsid w:val="0057438E"/>
    <w:rsid w:val="00574A51"/>
    <w:rsid w:val="00580CD5"/>
    <w:rsid w:val="005816B5"/>
    <w:rsid w:val="0058511B"/>
    <w:rsid w:val="00586D05"/>
    <w:rsid w:val="00594307"/>
    <w:rsid w:val="005A5764"/>
    <w:rsid w:val="005B393F"/>
    <w:rsid w:val="005C5E46"/>
    <w:rsid w:val="005D01DE"/>
    <w:rsid w:val="005D0AF0"/>
    <w:rsid w:val="005D65C3"/>
    <w:rsid w:val="005F060E"/>
    <w:rsid w:val="005F63CB"/>
    <w:rsid w:val="00625A04"/>
    <w:rsid w:val="00635290"/>
    <w:rsid w:val="00637B7A"/>
    <w:rsid w:val="00642680"/>
    <w:rsid w:val="006459F6"/>
    <w:rsid w:val="00663977"/>
    <w:rsid w:val="006722D9"/>
    <w:rsid w:val="0068695F"/>
    <w:rsid w:val="006E0866"/>
    <w:rsid w:val="007005F8"/>
    <w:rsid w:val="00705365"/>
    <w:rsid w:val="007149B2"/>
    <w:rsid w:val="00730BF1"/>
    <w:rsid w:val="00740D07"/>
    <w:rsid w:val="0074286E"/>
    <w:rsid w:val="007454B0"/>
    <w:rsid w:val="0076373D"/>
    <w:rsid w:val="0077076B"/>
    <w:rsid w:val="007773F9"/>
    <w:rsid w:val="007826EF"/>
    <w:rsid w:val="00795A63"/>
    <w:rsid w:val="007D50F7"/>
    <w:rsid w:val="007D761D"/>
    <w:rsid w:val="007F0FEB"/>
    <w:rsid w:val="007F2FC3"/>
    <w:rsid w:val="007F46EB"/>
    <w:rsid w:val="00815286"/>
    <w:rsid w:val="008216E2"/>
    <w:rsid w:val="00837992"/>
    <w:rsid w:val="008419B4"/>
    <w:rsid w:val="00851806"/>
    <w:rsid w:val="00854068"/>
    <w:rsid w:val="00872CB9"/>
    <w:rsid w:val="008809F7"/>
    <w:rsid w:val="008820C1"/>
    <w:rsid w:val="00893204"/>
    <w:rsid w:val="0089559D"/>
    <w:rsid w:val="008A1F36"/>
    <w:rsid w:val="008A2506"/>
    <w:rsid w:val="008B7726"/>
    <w:rsid w:val="008C009E"/>
    <w:rsid w:val="008E1763"/>
    <w:rsid w:val="008E2F47"/>
    <w:rsid w:val="009042FE"/>
    <w:rsid w:val="00905C86"/>
    <w:rsid w:val="00915760"/>
    <w:rsid w:val="00950EC7"/>
    <w:rsid w:val="009564EA"/>
    <w:rsid w:val="009620E2"/>
    <w:rsid w:val="009844B9"/>
    <w:rsid w:val="00985C0F"/>
    <w:rsid w:val="009B704F"/>
    <w:rsid w:val="009D0175"/>
    <w:rsid w:val="009D3277"/>
    <w:rsid w:val="009D58FE"/>
    <w:rsid w:val="009D718E"/>
    <w:rsid w:val="009E03F4"/>
    <w:rsid w:val="00A05156"/>
    <w:rsid w:val="00A10B31"/>
    <w:rsid w:val="00A17756"/>
    <w:rsid w:val="00A23C62"/>
    <w:rsid w:val="00A3169C"/>
    <w:rsid w:val="00A37F2D"/>
    <w:rsid w:val="00A51399"/>
    <w:rsid w:val="00A601CB"/>
    <w:rsid w:val="00A64493"/>
    <w:rsid w:val="00A70FB6"/>
    <w:rsid w:val="00A75403"/>
    <w:rsid w:val="00A87A84"/>
    <w:rsid w:val="00AC4EC6"/>
    <w:rsid w:val="00AD613C"/>
    <w:rsid w:val="00AE4822"/>
    <w:rsid w:val="00AF163B"/>
    <w:rsid w:val="00AF378E"/>
    <w:rsid w:val="00AF65D0"/>
    <w:rsid w:val="00B06582"/>
    <w:rsid w:val="00B0681F"/>
    <w:rsid w:val="00B17202"/>
    <w:rsid w:val="00B17DF1"/>
    <w:rsid w:val="00B42761"/>
    <w:rsid w:val="00B613D7"/>
    <w:rsid w:val="00B667E9"/>
    <w:rsid w:val="00B76979"/>
    <w:rsid w:val="00B800BB"/>
    <w:rsid w:val="00B87C04"/>
    <w:rsid w:val="00BC7508"/>
    <w:rsid w:val="00BD0C67"/>
    <w:rsid w:val="00BE74F4"/>
    <w:rsid w:val="00C0103E"/>
    <w:rsid w:val="00C01A50"/>
    <w:rsid w:val="00C250D8"/>
    <w:rsid w:val="00C441D5"/>
    <w:rsid w:val="00C566C1"/>
    <w:rsid w:val="00C62238"/>
    <w:rsid w:val="00C63152"/>
    <w:rsid w:val="00C65340"/>
    <w:rsid w:val="00C91CA0"/>
    <w:rsid w:val="00C946FF"/>
    <w:rsid w:val="00CA198C"/>
    <w:rsid w:val="00CA403B"/>
    <w:rsid w:val="00CB39B9"/>
    <w:rsid w:val="00CC12E3"/>
    <w:rsid w:val="00CF3F03"/>
    <w:rsid w:val="00D003F2"/>
    <w:rsid w:val="00D01443"/>
    <w:rsid w:val="00D05E5E"/>
    <w:rsid w:val="00D125E6"/>
    <w:rsid w:val="00D16E33"/>
    <w:rsid w:val="00D31D50"/>
    <w:rsid w:val="00D5022C"/>
    <w:rsid w:val="00D640BE"/>
    <w:rsid w:val="00DD0BBA"/>
    <w:rsid w:val="00DD24CC"/>
    <w:rsid w:val="00DE07EF"/>
    <w:rsid w:val="00DE1092"/>
    <w:rsid w:val="00DE233C"/>
    <w:rsid w:val="00DE6CCD"/>
    <w:rsid w:val="00DF0ACD"/>
    <w:rsid w:val="00DF1EED"/>
    <w:rsid w:val="00E0121D"/>
    <w:rsid w:val="00E34997"/>
    <w:rsid w:val="00E544D1"/>
    <w:rsid w:val="00E63023"/>
    <w:rsid w:val="00E64552"/>
    <w:rsid w:val="00EB330D"/>
    <w:rsid w:val="00EC13B2"/>
    <w:rsid w:val="00EC49F5"/>
    <w:rsid w:val="00ED3D45"/>
    <w:rsid w:val="00F17C9B"/>
    <w:rsid w:val="00F222D3"/>
    <w:rsid w:val="00F24389"/>
    <w:rsid w:val="00F375AF"/>
    <w:rsid w:val="00F654E3"/>
    <w:rsid w:val="00F667AB"/>
    <w:rsid w:val="00F75E27"/>
    <w:rsid w:val="00FA3B3D"/>
    <w:rsid w:val="00FA5D0E"/>
    <w:rsid w:val="00FC667B"/>
    <w:rsid w:val="00FD5788"/>
    <w:rsid w:val="40B62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C8F"/>
    <w:pPr>
      <w:adjustRightInd w:val="0"/>
      <w:snapToGrid w:val="0"/>
      <w:spacing w:after="200"/>
    </w:pPr>
    <w:rPr>
      <w:rFonts w:ascii="Tahoma" w:eastAsiaTheme="minorEastAsia" w:hAnsi="Tahoma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rsid w:val="00422C8F"/>
    <w:rPr>
      <w:rFonts w:ascii="SimSun" w:eastAsia="SimSu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2C8F"/>
    <w:pPr>
      <w:spacing w:after="0"/>
    </w:pPr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22C8F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22C8F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2C8F"/>
    <w:pPr>
      <w:widowControl w:val="0"/>
      <w:adjustRightInd/>
      <w:spacing w:after="0"/>
    </w:pPr>
    <w:rPr>
      <w:rFonts w:ascii="Calibri" w:eastAsia="SimSun" w:hAnsi="Calibri" w:cs="Times New Roman"/>
      <w:kern w:val="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22C8F"/>
    <w:rPr>
      <w:color w:val="0000FF" w:themeColor="hyperlink"/>
      <w:u w:val="single"/>
    </w:rPr>
  </w:style>
  <w:style w:type="character" w:styleId="FootnoteReference">
    <w:name w:val="footnote reference"/>
    <w:uiPriority w:val="99"/>
    <w:semiHidden/>
    <w:unhideWhenUsed/>
    <w:rsid w:val="00422C8F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rsid w:val="00422C8F"/>
    <w:rPr>
      <w:rFonts w:ascii="Tahoma" w:hAnsi="Tahoma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22C8F"/>
    <w:rPr>
      <w:rFonts w:ascii="Tahoma" w:hAnsi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2C8F"/>
    <w:rPr>
      <w:rFonts w:ascii="Tahoma" w:hAnsi="Tahoma"/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2C8F"/>
    <w:rPr>
      <w:rFonts w:ascii="Calibri" w:eastAsia="SimSun" w:hAnsi="Calibri" w:cs="Times New Roman"/>
      <w:kern w:val="2"/>
      <w:sz w:val="18"/>
      <w:szCs w:val="18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2C8F"/>
    <w:rPr>
      <w:rFonts w:ascii="SimSun" w:eastAsia="SimSun" w:hAnsi="Tahoma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69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4D183B0-A400-4476-9A8D-DA2683CF1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74</Words>
  <Characters>365</Characters>
  <Application>Microsoft Office Word</Application>
  <DocSecurity>0</DocSecurity>
  <Lines>15</Lines>
  <Paragraphs>5</Paragraphs>
  <ScaleCrop>false</ScaleCrop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</dc:creator>
  <cp:lastModifiedBy>AENCILAY</cp:lastModifiedBy>
  <cp:revision>130</cp:revision>
  <dcterms:created xsi:type="dcterms:W3CDTF">2008-09-11T17:20:00Z</dcterms:created>
  <dcterms:modified xsi:type="dcterms:W3CDTF">2019-01-30T23:40:00Z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2052-11.1.0.7989</vt:lpwstr>
  </property>
</Properties>
</file>