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ECC58" w14:textId="56C3B56E" w:rsidR="00963D3D" w:rsidRDefault="00307C73" w:rsidP="00963D3D">
      <w:pPr>
        <w:rPr>
          <w:rFonts w:ascii="Arial" w:hAnsi="Arial" w:cs="Arial"/>
          <w:b/>
          <w:sz w:val="20"/>
          <w:szCs w:val="20"/>
        </w:rPr>
      </w:pPr>
      <w:r>
        <w:rPr>
          <w:rFonts w:ascii="Arial" w:hAnsi="Arial" w:cs="Arial"/>
          <w:b/>
          <w:sz w:val="20"/>
          <w:szCs w:val="20"/>
        </w:rPr>
        <w:t>Supplemental Material</w:t>
      </w:r>
    </w:p>
    <w:p w14:paraId="2C0C2944" w14:textId="0CC595CE" w:rsidR="00360206" w:rsidRPr="00F35413" w:rsidRDefault="00360206" w:rsidP="00360206">
      <w:pPr>
        <w:spacing w:line="240" w:lineRule="auto"/>
        <w:rPr>
          <w:rFonts w:ascii="Arial" w:hAnsi="Arial" w:cs="Arial"/>
          <w:b/>
        </w:rPr>
      </w:pPr>
      <w:r w:rsidRPr="00F35413">
        <w:rPr>
          <w:rFonts w:ascii="Arial" w:hAnsi="Arial" w:cs="Arial"/>
          <w:b/>
        </w:rPr>
        <w:t xml:space="preserve">Environmental toxicants in breast milk of Norwegian mothers and gut bacteria composition and metabolites in their infants at </w:t>
      </w:r>
      <w:r w:rsidR="005F4347">
        <w:rPr>
          <w:rFonts w:ascii="Arial" w:hAnsi="Arial" w:cs="Arial"/>
          <w:b/>
        </w:rPr>
        <w:t>1</w:t>
      </w:r>
      <w:r w:rsidRPr="00F35413">
        <w:rPr>
          <w:rFonts w:ascii="Arial" w:hAnsi="Arial" w:cs="Arial"/>
          <w:b/>
        </w:rPr>
        <w:t xml:space="preserve"> month </w:t>
      </w:r>
    </w:p>
    <w:p w14:paraId="1218090F" w14:textId="4DE4137B" w:rsidR="00900299" w:rsidRPr="00900299" w:rsidRDefault="00900299" w:rsidP="00900299">
      <w:pPr>
        <w:spacing w:line="240" w:lineRule="auto"/>
        <w:rPr>
          <w:rFonts w:ascii="Arial" w:hAnsi="Arial" w:cs="Arial"/>
        </w:rPr>
      </w:pPr>
      <w:r w:rsidRPr="00900299">
        <w:rPr>
          <w:rFonts w:ascii="Arial" w:hAnsi="Arial" w:cs="Arial"/>
        </w:rPr>
        <w:t>Nina Iszatt, Stefan Janssen, Virissa Lenters, Cecilie Dahl, Hein Stigum, Rob Knight, Siddhartha Mandal, Shyamal Peddada, Antonio González-Peña, Tore Midtvedt, Merete Eggesbø.</w:t>
      </w:r>
    </w:p>
    <w:p w14:paraId="20955E3A" w14:textId="77777777" w:rsidR="00741631" w:rsidRDefault="00741631" w:rsidP="00461CE8">
      <w:pPr>
        <w:spacing w:line="240" w:lineRule="auto"/>
        <w:rPr>
          <w:rFonts w:ascii="Arial" w:hAnsi="Arial" w:cs="Arial"/>
          <w:vertAlign w:val="superscript"/>
        </w:rPr>
      </w:pPr>
    </w:p>
    <w:sdt>
      <w:sdtPr>
        <w:rPr>
          <w:rFonts w:asciiTheme="minorHAnsi" w:eastAsiaTheme="minorHAnsi" w:hAnsiTheme="minorHAnsi" w:cstheme="minorBidi"/>
          <w:b w:val="0"/>
          <w:sz w:val="22"/>
          <w:szCs w:val="22"/>
          <w:lang w:val="en-GB" w:eastAsia="en-US"/>
        </w:rPr>
        <w:id w:val="-568659544"/>
        <w:docPartObj>
          <w:docPartGallery w:val="Table of Contents"/>
          <w:docPartUnique/>
        </w:docPartObj>
      </w:sdtPr>
      <w:sdtEndPr>
        <w:rPr>
          <w:bCs/>
        </w:rPr>
      </w:sdtEndPr>
      <w:sdtContent>
        <w:p w14:paraId="4E48914B" w14:textId="6BF13BF0" w:rsidR="00741631" w:rsidRDefault="00741631">
          <w:pPr>
            <w:pStyle w:val="Overskriftforinnholdsfortegnelse"/>
          </w:pPr>
          <w:r>
            <w:t>Contents</w:t>
          </w:r>
        </w:p>
        <w:p w14:paraId="17896494" w14:textId="77777777" w:rsidR="00741631" w:rsidRPr="00741631" w:rsidRDefault="00741631" w:rsidP="00741631">
          <w:pPr>
            <w:rPr>
              <w:lang w:val="nb-NO" w:eastAsia="nb-NO"/>
            </w:rPr>
          </w:pPr>
        </w:p>
        <w:p w14:paraId="3FF235F1" w14:textId="77777777" w:rsidR="00B701A9" w:rsidRDefault="00741631">
          <w:pPr>
            <w:pStyle w:val="INNH1"/>
            <w:tabs>
              <w:tab w:val="right" w:leader="dot" w:pos="9628"/>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865542" w:history="1">
            <w:r w:rsidR="00B701A9" w:rsidRPr="00A87105">
              <w:rPr>
                <w:rStyle w:val="Hyperkobling"/>
                <w:noProof/>
              </w:rPr>
              <w:t>Table S1: Characteristics of NoMIC current study population, full cohort and general population of birth-giving mothers in Norway</w:t>
            </w:r>
            <w:r w:rsidR="00B701A9">
              <w:rPr>
                <w:noProof/>
                <w:webHidden/>
              </w:rPr>
              <w:tab/>
            </w:r>
            <w:r w:rsidR="00B701A9">
              <w:rPr>
                <w:noProof/>
                <w:webHidden/>
              </w:rPr>
              <w:fldChar w:fldCharType="begin"/>
            </w:r>
            <w:r w:rsidR="00B701A9">
              <w:rPr>
                <w:noProof/>
                <w:webHidden/>
              </w:rPr>
              <w:instrText xml:space="preserve"> PAGEREF _Toc865542 \h </w:instrText>
            </w:r>
            <w:r w:rsidR="00B701A9">
              <w:rPr>
                <w:noProof/>
                <w:webHidden/>
              </w:rPr>
            </w:r>
            <w:r w:rsidR="00B701A9">
              <w:rPr>
                <w:noProof/>
                <w:webHidden/>
              </w:rPr>
              <w:fldChar w:fldCharType="separate"/>
            </w:r>
            <w:r w:rsidR="00B701A9">
              <w:rPr>
                <w:noProof/>
                <w:webHidden/>
              </w:rPr>
              <w:t>2</w:t>
            </w:r>
            <w:r w:rsidR="00B701A9">
              <w:rPr>
                <w:noProof/>
                <w:webHidden/>
              </w:rPr>
              <w:fldChar w:fldCharType="end"/>
            </w:r>
          </w:hyperlink>
        </w:p>
        <w:p w14:paraId="4A0C3491"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3" w:history="1">
            <w:r w:rsidRPr="00A87105">
              <w:rPr>
                <w:rStyle w:val="Hyperkobling"/>
                <w:noProof/>
              </w:rPr>
              <w:t>Table S2: Distribution of diversity measures and short-chain fatty acids in infant fecal samples at 1 month.</w:t>
            </w:r>
            <w:r>
              <w:rPr>
                <w:noProof/>
                <w:webHidden/>
              </w:rPr>
              <w:tab/>
            </w:r>
            <w:r>
              <w:rPr>
                <w:noProof/>
                <w:webHidden/>
              </w:rPr>
              <w:fldChar w:fldCharType="begin"/>
            </w:r>
            <w:r>
              <w:rPr>
                <w:noProof/>
                <w:webHidden/>
              </w:rPr>
              <w:instrText xml:space="preserve"> PAGEREF _Toc865543 \h </w:instrText>
            </w:r>
            <w:r>
              <w:rPr>
                <w:noProof/>
                <w:webHidden/>
              </w:rPr>
            </w:r>
            <w:r>
              <w:rPr>
                <w:noProof/>
                <w:webHidden/>
              </w:rPr>
              <w:fldChar w:fldCharType="separate"/>
            </w:r>
            <w:r>
              <w:rPr>
                <w:noProof/>
                <w:webHidden/>
              </w:rPr>
              <w:t>3</w:t>
            </w:r>
            <w:r>
              <w:rPr>
                <w:noProof/>
                <w:webHidden/>
              </w:rPr>
              <w:fldChar w:fldCharType="end"/>
            </w:r>
          </w:hyperlink>
        </w:p>
        <w:p w14:paraId="51498C98"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4" w:history="1">
            <w:r w:rsidRPr="00A87105">
              <w:rPr>
                <w:rStyle w:val="Hyperkobling"/>
                <w:noProof/>
              </w:rPr>
              <w:t>Table S3. Greengenes lineage for deblurred FASTA sequences.</w:t>
            </w:r>
            <w:r>
              <w:rPr>
                <w:noProof/>
                <w:webHidden/>
              </w:rPr>
              <w:tab/>
            </w:r>
            <w:r>
              <w:rPr>
                <w:noProof/>
                <w:webHidden/>
              </w:rPr>
              <w:fldChar w:fldCharType="begin"/>
            </w:r>
            <w:r>
              <w:rPr>
                <w:noProof/>
                <w:webHidden/>
              </w:rPr>
              <w:instrText xml:space="preserve"> PAGEREF _Toc865544 \h </w:instrText>
            </w:r>
            <w:r>
              <w:rPr>
                <w:noProof/>
                <w:webHidden/>
              </w:rPr>
            </w:r>
            <w:r>
              <w:rPr>
                <w:noProof/>
                <w:webHidden/>
              </w:rPr>
              <w:fldChar w:fldCharType="separate"/>
            </w:r>
            <w:r>
              <w:rPr>
                <w:noProof/>
                <w:webHidden/>
              </w:rPr>
              <w:t>4</w:t>
            </w:r>
            <w:r>
              <w:rPr>
                <w:noProof/>
                <w:webHidden/>
              </w:rPr>
              <w:fldChar w:fldCharType="end"/>
            </w:r>
          </w:hyperlink>
        </w:p>
        <w:p w14:paraId="0DA38EF8"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5" w:history="1">
            <w:r w:rsidRPr="00A87105">
              <w:rPr>
                <w:rStyle w:val="Hyperkobling"/>
                <w:noProof/>
              </w:rPr>
              <w:t>Table S4: Differentially abundant taxa in the high (&gt;80th percentile) vs. low (&lt;20th percentile) chemical exposure groups based on Greengenes 13.1 closed-reference OTU table (97 % identity).</w:t>
            </w:r>
            <w:r>
              <w:rPr>
                <w:noProof/>
                <w:webHidden/>
              </w:rPr>
              <w:tab/>
            </w:r>
            <w:r>
              <w:rPr>
                <w:noProof/>
                <w:webHidden/>
              </w:rPr>
              <w:fldChar w:fldCharType="begin"/>
            </w:r>
            <w:r>
              <w:rPr>
                <w:noProof/>
                <w:webHidden/>
              </w:rPr>
              <w:instrText xml:space="preserve"> PAGEREF _Toc865545 \h </w:instrText>
            </w:r>
            <w:r>
              <w:rPr>
                <w:noProof/>
                <w:webHidden/>
              </w:rPr>
            </w:r>
            <w:r>
              <w:rPr>
                <w:noProof/>
                <w:webHidden/>
              </w:rPr>
              <w:fldChar w:fldCharType="separate"/>
            </w:r>
            <w:r>
              <w:rPr>
                <w:noProof/>
                <w:webHidden/>
              </w:rPr>
              <w:t>5</w:t>
            </w:r>
            <w:r>
              <w:rPr>
                <w:noProof/>
                <w:webHidden/>
              </w:rPr>
              <w:fldChar w:fldCharType="end"/>
            </w:r>
          </w:hyperlink>
        </w:p>
        <w:p w14:paraId="56B07B36"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6" w:history="1">
            <w:r w:rsidRPr="00A87105">
              <w:rPr>
                <w:rStyle w:val="Hyperkobling"/>
                <w:noProof/>
              </w:rPr>
              <w:t>Table S5: Association between individual toxicants and Shannon diversity, phylogenetic diversity and observed sub-OTUs restricted to term births (≥37 weeks gestational age) (n=207)</w:t>
            </w:r>
            <w:r>
              <w:rPr>
                <w:noProof/>
                <w:webHidden/>
              </w:rPr>
              <w:tab/>
            </w:r>
            <w:r>
              <w:rPr>
                <w:noProof/>
                <w:webHidden/>
              </w:rPr>
              <w:fldChar w:fldCharType="begin"/>
            </w:r>
            <w:r>
              <w:rPr>
                <w:noProof/>
                <w:webHidden/>
              </w:rPr>
              <w:instrText xml:space="preserve"> PAGEREF _Toc865546 \h </w:instrText>
            </w:r>
            <w:r>
              <w:rPr>
                <w:noProof/>
                <w:webHidden/>
              </w:rPr>
            </w:r>
            <w:r>
              <w:rPr>
                <w:noProof/>
                <w:webHidden/>
              </w:rPr>
              <w:fldChar w:fldCharType="separate"/>
            </w:r>
            <w:r>
              <w:rPr>
                <w:noProof/>
                <w:webHidden/>
              </w:rPr>
              <w:t>6</w:t>
            </w:r>
            <w:r>
              <w:rPr>
                <w:noProof/>
                <w:webHidden/>
              </w:rPr>
              <w:fldChar w:fldCharType="end"/>
            </w:r>
          </w:hyperlink>
        </w:p>
        <w:p w14:paraId="4B73AC85"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7" w:history="1">
            <w:r w:rsidRPr="00A87105">
              <w:rPr>
                <w:rStyle w:val="Hyperkobling"/>
                <w:noProof/>
                <w:lang w:val="en-US"/>
              </w:rPr>
              <w:t>Figure S1: Spearman’s correlations between concentrations of environmental chemicals in breast milk at 1 month. Chemical concentrations untransformed (ng/g lipid, except PFOA and PFOS, ng/L).</w:t>
            </w:r>
            <w:r>
              <w:rPr>
                <w:noProof/>
                <w:webHidden/>
              </w:rPr>
              <w:tab/>
            </w:r>
            <w:r>
              <w:rPr>
                <w:noProof/>
                <w:webHidden/>
              </w:rPr>
              <w:fldChar w:fldCharType="begin"/>
            </w:r>
            <w:r>
              <w:rPr>
                <w:noProof/>
                <w:webHidden/>
              </w:rPr>
              <w:instrText xml:space="preserve"> PAGEREF _Toc865547 \h </w:instrText>
            </w:r>
            <w:r>
              <w:rPr>
                <w:noProof/>
                <w:webHidden/>
              </w:rPr>
            </w:r>
            <w:r>
              <w:rPr>
                <w:noProof/>
                <w:webHidden/>
              </w:rPr>
              <w:fldChar w:fldCharType="separate"/>
            </w:r>
            <w:r>
              <w:rPr>
                <w:noProof/>
                <w:webHidden/>
              </w:rPr>
              <w:t>7</w:t>
            </w:r>
            <w:r>
              <w:rPr>
                <w:noProof/>
                <w:webHidden/>
              </w:rPr>
              <w:fldChar w:fldCharType="end"/>
            </w:r>
          </w:hyperlink>
        </w:p>
        <w:p w14:paraId="2FAE455B"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8" w:history="1">
            <w:r w:rsidRPr="00A87105">
              <w:rPr>
                <w:rStyle w:val="Hyperkobling"/>
                <w:noProof/>
                <w:lang w:val="en-US"/>
              </w:rPr>
              <w:t xml:space="preserve">Figure S2: </w:t>
            </w:r>
            <w:r w:rsidRPr="00A87105">
              <w:rPr>
                <w:rStyle w:val="Hyperkobling"/>
                <w:noProof/>
              </w:rPr>
              <w:t>Characterization of the gut microbiota samples of infants at 1 month.</w:t>
            </w:r>
            <w:r>
              <w:rPr>
                <w:noProof/>
                <w:webHidden/>
              </w:rPr>
              <w:tab/>
            </w:r>
            <w:r>
              <w:rPr>
                <w:noProof/>
                <w:webHidden/>
              </w:rPr>
              <w:fldChar w:fldCharType="begin"/>
            </w:r>
            <w:r>
              <w:rPr>
                <w:noProof/>
                <w:webHidden/>
              </w:rPr>
              <w:instrText xml:space="preserve"> PAGEREF _Toc865548 \h </w:instrText>
            </w:r>
            <w:r>
              <w:rPr>
                <w:noProof/>
                <w:webHidden/>
              </w:rPr>
            </w:r>
            <w:r>
              <w:rPr>
                <w:noProof/>
                <w:webHidden/>
              </w:rPr>
              <w:fldChar w:fldCharType="separate"/>
            </w:r>
            <w:r>
              <w:rPr>
                <w:noProof/>
                <w:webHidden/>
              </w:rPr>
              <w:t>8</w:t>
            </w:r>
            <w:r>
              <w:rPr>
                <w:noProof/>
                <w:webHidden/>
              </w:rPr>
              <w:fldChar w:fldCharType="end"/>
            </w:r>
          </w:hyperlink>
        </w:p>
        <w:p w14:paraId="4BA78222"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49" w:history="1">
            <w:r w:rsidRPr="00A87105">
              <w:rPr>
                <w:rStyle w:val="Hyperkobling"/>
                <w:noProof/>
              </w:rPr>
              <w:t>Figure S3: Environmental chemicals in breastmilk associated with infant gut microbiome</w:t>
            </w:r>
            <w:r>
              <w:rPr>
                <w:noProof/>
                <w:webHidden/>
              </w:rPr>
              <w:tab/>
            </w:r>
            <w:r>
              <w:rPr>
                <w:noProof/>
                <w:webHidden/>
              </w:rPr>
              <w:fldChar w:fldCharType="begin"/>
            </w:r>
            <w:r>
              <w:rPr>
                <w:noProof/>
                <w:webHidden/>
              </w:rPr>
              <w:instrText xml:space="preserve"> PAGEREF _Toc865549 \h </w:instrText>
            </w:r>
            <w:r>
              <w:rPr>
                <w:noProof/>
                <w:webHidden/>
              </w:rPr>
            </w:r>
            <w:r>
              <w:rPr>
                <w:noProof/>
                <w:webHidden/>
              </w:rPr>
              <w:fldChar w:fldCharType="separate"/>
            </w:r>
            <w:r>
              <w:rPr>
                <w:noProof/>
                <w:webHidden/>
              </w:rPr>
              <w:t>9</w:t>
            </w:r>
            <w:r>
              <w:rPr>
                <w:noProof/>
                <w:webHidden/>
              </w:rPr>
              <w:fldChar w:fldCharType="end"/>
            </w:r>
          </w:hyperlink>
        </w:p>
        <w:p w14:paraId="74383687"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0" w:history="1">
            <w:r w:rsidRPr="00A87105">
              <w:rPr>
                <w:rStyle w:val="Hyperkobling"/>
                <w:noProof/>
              </w:rPr>
              <w:t>Figure S4: Metagenome prediction based on Clusters of Orthologous Groups of proteins (COG) for the infant gut microbiome according to low, medium and high breast milk dioxin-like PCB exposure groups.</w:t>
            </w:r>
            <w:r>
              <w:rPr>
                <w:noProof/>
                <w:webHidden/>
              </w:rPr>
              <w:tab/>
            </w:r>
            <w:r>
              <w:rPr>
                <w:noProof/>
                <w:webHidden/>
              </w:rPr>
              <w:fldChar w:fldCharType="begin"/>
            </w:r>
            <w:r>
              <w:rPr>
                <w:noProof/>
                <w:webHidden/>
              </w:rPr>
              <w:instrText xml:space="preserve"> PAGEREF _Toc865550 \h </w:instrText>
            </w:r>
            <w:r>
              <w:rPr>
                <w:noProof/>
                <w:webHidden/>
              </w:rPr>
            </w:r>
            <w:r>
              <w:rPr>
                <w:noProof/>
                <w:webHidden/>
              </w:rPr>
              <w:fldChar w:fldCharType="separate"/>
            </w:r>
            <w:r>
              <w:rPr>
                <w:noProof/>
                <w:webHidden/>
              </w:rPr>
              <w:t>10</w:t>
            </w:r>
            <w:r>
              <w:rPr>
                <w:noProof/>
                <w:webHidden/>
              </w:rPr>
              <w:fldChar w:fldCharType="end"/>
            </w:r>
          </w:hyperlink>
        </w:p>
        <w:p w14:paraId="2B90D3A1"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1" w:history="1">
            <w:r w:rsidRPr="00A87105">
              <w:rPr>
                <w:rStyle w:val="Hyperkobling"/>
                <w:noProof/>
              </w:rPr>
              <w:t>Figure S5: Metagenome prediction of metabolic pathways of the Kyoto Encyclopedia of Genes and Genomes (KEGG) for the infant gut microbiome according to low, medium and high breast milk chemical exposure groups.</w:t>
            </w:r>
            <w:r>
              <w:rPr>
                <w:noProof/>
                <w:webHidden/>
              </w:rPr>
              <w:tab/>
            </w:r>
            <w:r>
              <w:rPr>
                <w:noProof/>
                <w:webHidden/>
              </w:rPr>
              <w:fldChar w:fldCharType="begin"/>
            </w:r>
            <w:r>
              <w:rPr>
                <w:noProof/>
                <w:webHidden/>
              </w:rPr>
              <w:instrText xml:space="preserve"> PAGEREF _Toc865551 \h </w:instrText>
            </w:r>
            <w:r>
              <w:rPr>
                <w:noProof/>
                <w:webHidden/>
              </w:rPr>
            </w:r>
            <w:r>
              <w:rPr>
                <w:noProof/>
                <w:webHidden/>
              </w:rPr>
              <w:fldChar w:fldCharType="separate"/>
            </w:r>
            <w:r>
              <w:rPr>
                <w:noProof/>
                <w:webHidden/>
              </w:rPr>
              <w:t>10</w:t>
            </w:r>
            <w:r>
              <w:rPr>
                <w:noProof/>
                <w:webHidden/>
              </w:rPr>
              <w:fldChar w:fldCharType="end"/>
            </w:r>
          </w:hyperlink>
        </w:p>
        <w:p w14:paraId="6E138141"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2" w:history="1">
            <w:r w:rsidRPr="00A87105">
              <w:rPr>
                <w:rStyle w:val="Hyperkobling"/>
                <w:noProof/>
              </w:rPr>
              <w:t>Figure S6: Environmental chemicals in breast milk associated with short-chain fatty acids at 1 month.</w:t>
            </w:r>
            <w:r>
              <w:rPr>
                <w:noProof/>
                <w:webHidden/>
              </w:rPr>
              <w:tab/>
            </w:r>
            <w:r>
              <w:rPr>
                <w:noProof/>
                <w:webHidden/>
              </w:rPr>
              <w:fldChar w:fldCharType="begin"/>
            </w:r>
            <w:r>
              <w:rPr>
                <w:noProof/>
                <w:webHidden/>
              </w:rPr>
              <w:instrText xml:space="preserve"> PAGEREF _Toc865552 \h </w:instrText>
            </w:r>
            <w:r>
              <w:rPr>
                <w:noProof/>
                <w:webHidden/>
              </w:rPr>
            </w:r>
            <w:r>
              <w:rPr>
                <w:noProof/>
                <w:webHidden/>
              </w:rPr>
              <w:fldChar w:fldCharType="separate"/>
            </w:r>
            <w:r>
              <w:rPr>
                <w:noProof/>
                <w:webHidden/>
              </w:rPr>
              <w:t>11</w:t>
            </w:r>
            <w:r>
              <w:rPr>
                <w:noProof/>
                <w:webHidden/>
              </w:rPr>
              <w:fldChar w:fldCharType="end"/>
            </w:r>
          </w:hyperlink>
        </w:p>
        <w:p w14:paraId="7D529C89"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3" w:history="1">
            <w:r w:rsidRPr="00A87105">
              <w:rPr>
                <w:rStyle w:val="Hyperkobling"/>
                <w:noProof/>
                <w:lang w:val="en-US"/>
              </w:rPr>
              <w:t>Figure</w:t>
            </w:r>
            <w:r w:rsidRPr="00A87105">
              <w:rPr>
                <w:rStyle w:val="Hyperkobling"/>
                <w:noProof/>
              </w:rPr>
              <w:t xml:space="preserve"> S7: Flowchart of participants in NoMIC study</w:t>
            </w:r>
            <w:r>
              <w:rPr>
                <w:noProof/>
                <w:webHidden/>
              </w:rPr>
              <w:tab/>
            </w:r>
            <w:r>
              <w:rPr>
                <w:noProof/>
                <w:webHidden/>
              </w:rPr>
              <w:fldChar w:fldCharType="begin"/>
            </w:r>
            <w:r>
              <w:rPr>
                <w:noProof/>
                <w:webHidden/>
              </w:rPr>
              <w:instrText xml:space="preserve"> PAGEREF _Toc865553 \h </w:instrText>
            </w:r>
            <w:r>
              <w:rPr>
                <w:noProof/>
                <w:webHidden/>
              </w:rPr>
            </w:r>
            <w:r>
              <w:rPr>
                <w:noProof/>
                <w:webHidden/>
              </w:rPr>
              <w:fldChar w:fldCharType="separate"/>
            </w:r>
            <w:r>
              <w:rPr>
                <w:noProof/>
                <w:webHidden/>
              </w:rPr>
              <w:t>12</w:t>
            </w:r>
            <w:r>
              <w:rPr>
                <w:noProof/>
                <w:webHidden/>
              </w:rPr>
              <w:fldChar w:fldCharType="end"/>
            </w:r>
          </w:hyperlink>
        </w:p>
        <w:p w14:paraId="654C32C5"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4" w:history="1">
            <w:r w:rsidRPr="00A87105">
              <w:rPr>
                <w:rStyle w:val="Hyperkobling"/>
                <w:noProof/>
              </w:rPr>
              <w:t>Figure S8: Direct acyclic graph of the relation between toxicants in breast milk and infant gut diversity</w:t>
            </w:r>
            <w:r>
              <w:rPr>
                <w:noProof/>
                <w:webHidden/>
              </w:rPr>
              <w:tab/>
            </w:r>
            <w:r>
              <w:rPr>
                <w:noProof/>
                <w:webHidden/>
              </w:rPr>
              <w:fldChar w:fldCharType="begin"/>
            </w:r>
            <w:r>
              <w:rPr>
                <w:noProof/>
                <w:webHidden/>
              </w:rPr>
              <w:instrText xml:space="preserve"> PAGEREF _Toc865554 \h </w:instrText>
            </w:r>
            <w:r>
              <w:rPr>
                <w:noProof/>
                <w:webHidden/>
              </w:rPr>
            </w:r>
            <w:r>
              <w:rPr>
                <w:noProof/>
                <w:webHidden/>
              </w:rPr>
              <w:fldChar w:fldCharType="separate"/>
            </w:r>
            <w:r>
              <w:rPr>
                <w:noProof/>
                <w:webHidden/>
              </w:rPr>
              <w:t>13</w:t>
            </w:r>
            <w:r>
              <w:rPr>
                <w:noProof/>
                <w:webHidden/>
              </w:rPr>
              <w:fldChar w:fldCharType="end"/>
            </w:r>
          </w:hyperlink>
        </w:p>
        <w:p w14:paraId="3744AB46"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5" w:history="1">
            <w:r w:rsidRPr="00A87105">
              <w:rPr>
                <w:rStyle w:val="Hyperkobling"/>
                <w:noProof/>
              </w:rPr>
              <w:t>Methods: Additional information on extraction, sequencing and data processing</w:t>
            </w:r>
            <w:r>
              <w:rPr>
                <w:noProof/>
                <w:webHidden/>
              </w:rPr>
              <w:tab/>
            </w:r>
            <w:r>
              <w:rPr>
                <w:noProof/>
                <w:webHidden/>
              </w:rPr>
              <w:fldChar w:fldCharType="begin"/>
            </w:r>
            <w:r>
              <w:rPr>
                <w:noProof/>
                <w:webHidden/>
              </w:rPr>
              <w:instrText xml:space="preserve"> PAGEREF _Toc865555 \h </w:instrText>
            </w:r>
            <w:r>
              <w:rPr>
                <w:noProof/>
                <w:webHidden/>
              </w:rPr>
            </w:r>
            <w:r>
              <w:rPr>
                <w:noProof/>
                <w:webHidden/>
              </w:rPr>
              <w:fldChar w:fldCharType="separate"/>
            </w:r>
            <w:r>
              <w:rPr>
                <w:noProof/>
                <w:webHidden/>
              </w:rPr>
              <w:t>14</w:t>
            </w:r>
            <w:r>
              <w:rPr>
                <w:noProof/>
                <w:webHidden/>
              </w:rPr>
              <w:fldChar w:fldCharType="end"/>
            </w:r>
          </w:hyperlink>
        </w:p>
        <w:p w14:paraId="606B71FF" w14:textId="77777777" w:rsidR="00B701A9" w:rsidRDefault="00B701A9">
          <w:pPr>
            <w:pStyle w:val="INNH1"/>
            <w:tabs>
              <w:tab w:val="right" w:leader="dot" w:pos="9628"/>
            </w:tabs>
            <w:rPr>
              <w:rFonts w:asciiTheme="minorHAnsi" w:eastAsiaTheme="minorEastAsia" w:hAnsiTheme="minorHAnsi" w:cstheme="minorBidi"/>
              <w:noProof/>
              <w:sz w:val="22"/>
              <w:szCs w:val="22"/>
              <w:lang w:eastAsia="en-GB"/>
            </w:rPr>
          </w:pPr>
          <w:hyperlink w:anchor="_Toc865556" w:history="1">
            <w:r w:rsidRPr="00A87105">
              <w:rPr>
                <w:rStyle w:val="Hyperkobling"/>
                <w:noProof/>
                <w:lang w:val="en-US"/>
              </w:rPr>
              <w:t>References</w:t>
            </w:r>
            <w:r>
              <w:rPr>
                <w:noProof/>
                <w:webHidden/>
              </w:rPr>
              <w:tab/>
            </w:r>
            <w:r>
              <w:rPr>
                <w:noProof/>
                <w:webHidden/>
              </w:rPr>
              <w:fldChar w:fldCharType="begin"/>
            </w:r>
            <w:r>
              <w:rPr>
                <w:noProof/>
                <w:webHidden/>
              </w:rPr>
              <w:instrText xml:space="preserve"> PAGEREF _Toc865556 \h </w:instrText>
            </w:r>
            <w:r>
              <w:rPr>
                <w:noProof/>
                <w:webHidden/>
              </w:rPr>
            </w:r>
            <w:r>
              <w:rPr>
                <w:noProof/>
                <w:webHidden/>
              </w:rPr>
              <w:fldChar w:fldCharType="separate"/>
            </w:r>
            <w:r>
              <w:rPr>
                <w:noProof/>
                <w:webHidden/>
              </w:rPr>
              <w:t>14</w:t>
            </w:r>
            <w:r>
              <w:rPr>
                <w:noProof/>
                <w:webHidden/>
              </w:rPr>
              <w:fldChar w:fldCharType="end"/>
            </w:r>
          </w:hyperlink>
        </w:p>
        <w:p w14:paraId="50FABE3D" w14:textId="755C5B55" w:rsidR="00741631" w:rsidRDefault="00741631">
          <w:r>
            <w:rPr>
              <w:rFonts w:ascii="Arial" w:hAnsi="Arial" w:cs="Arial"/>
              <w:sz w:val="20"/>
              <w:szCs w:val="20"/>
            </w:rPr>
            <w:fldChar w:fldCharType="end"/>
          </w:r>
        </w:p>
      </w:sdtContent>
    </w:sdt>
    <w:p w14:paraId="2446CC90" w14:textId="77777777" w:rsidR="00741631" w:rsidRDefault="00741631" w:rsidP="00461CE8">
      <w:pPr>
        <w:spacing w:line="240" w:lineRule="auto"/>
        <w:rPr>
          <w:rFonts w:ascii="Arial" w:hAnsi="Arial" w:cs="Arial"/>
          <w:vertAlign w:val="superscript"/>
        </w:rPr>
      </w:pPr>
    </w:p>
    <w:p w14:paraId="0B19153F" w14:textId="77777777" w:rsidR="00A923EB" w:rsidRDefault="00A923EB" w:rsidP="00461CE8">
      <w:pPr>
        <w:spacing w:line="240" w:lineRule="auto"/>
        <w:rPr>
          <w:rFonts w:ascii="Arial" w:hAnsi="Arial" w:cs="Arial"/>
          <w:vertAlign w:val="superscript"/>
        </w:rPr>
      </w:pPr>
    </w:p>
    <w:p w14:paraId="71F29365" w14:textId="35123E4F" w:rsidR="00A923EB" w:rsidRDefault="00A923EB" w:rsidP="00A923EB">
      <w:pPr>
        <w:pStyle w:val="Overskrift1"/>
        <w:rPr>
          <w:rFonts w:cs="Arial"/>
          <w:szCs w:val="20"/>
          <w:lang w:val="nb-NO"/>
        </w:rPr>
      </w:pPr>
      <w:r>
        <w:rPr>
          <w:lang w:val="nb-NO"/>
        </w:rPr>
        <w:br w:type="page"/>
      </w:r>
    </w:p>
    <w:p w14:paraId="4D613936" w14:textId="77777777" w:rsidR="00E12DBA" w:rsidRDefault="00E12DBA" w:rsidP="00E12DBA">
      <w:pPr>
        <w:pStyle w:val="Liste"/>
        <w:spacing w:after="0" w:line="240" w:lineRule="auto"/>
        <w:ind w:left="0" w:firstLine="0"/>
        <w:rPr>
          <w:rFonts w:ascii="Arial" w:hAnsi="Arial" w:cs="Arial"/>
          <w:b/>
          <w:sz w:val="20"/>
          <w:szCs w:val="20"/>
        </w:rPr>
      </w:pPr>
      <w:bookmarkStart w:id="0" w:name="_Toc865542"/>
      <w:r w:rsidRPr="00741631">
        <w:rPr>
          <w:rStyle w:val="Overskrift1Tegn"/>
        </w:rPr>
        <w:lastRenderedPageBreak/>
        <w:t xml:space="preserve">Table S1: Characteristics of </w:t>
      </w:r>
      <w:proofErr w:type="spellStart"/>
      <w:r w:rsidRPr="00741631">
        <w:rPr>
          <w:rStyle w:val="Overskrift1Tegn"/>
        </w:rPr>
        <w:t>NoMIC</w:t>
      </w:r>
      <w:proofErr w:type="spellEnd"/>
      <w:r w:rsidRPr="00741631">
        <w:rPr>
          <w:rStyle w:val="Overskrift1Tegn"/>
        </w:rPr>
        <w:t xml:space="preserve"> current study population, full cohort and general population of birth-giving mothers in Norway</w:t>
      </w:r>
      <w:bookmarkEnd w:id="0"/>
      <w:r w:rsidRPr="00131EDD">
        <w:rPr>
          <w:rFonts w:ascii="Arial" w:hAnsi="Arial" w:cs="Arial"/>
          <w:b/>
          <w:sz w:val="20"/>
          <w:szCs w:val="20"/>
        </w:rPr>
        <w:t xml:space="preserve"> </w:t>
      </w:r>
    </w:p>
    <w:tbl>
      <w:tblPr>
        <w:tblpPr w:leftFromText="141" w:rightFromText="141" w:vertAnchor="text" w:horzAnchor="margin" w:tblpY="101"/>
        <w:tblW w:w="10201" w:type="dxa"/>
        <w:tblLayout w:type="fixed"/>
        <w:tblLook w:val="04A0" w:firstRow="1" w:lastRow="0" w:firstColumn="1" w:lastColumn="0" w:noHBand="0" w:noVBand="1"/>
      </w:tblPr>
      <w:tblGrid>
        <w:gridCol w:w="2547"/>
        <w:gridCol w:w="709"/>
        <w:gridCol w:w="1134"/>
        <w:gridCol w:w="708"/>
        <w:gridCol w:w="1134"/>
        <w:gridCol w:w="709"/>
        <w:gridCol w:w="1134"/>
        <w:gridCol w:w="1139"/>
        <w:gridCol w:w="987"/>
      </w:tblGrid>
      <w:tr w:rsidR="00E12DBA" w:rsidRPr="001A438A" w14:paraId="0C706A7A" w14:textId="77777777" w:rsidTr="00296D6D">
        <w:trPr>
          <w:cantSplit/>
          <w:trHeight w:val="93"/>
          <w:tblHeader/>
        </w:trPr>
        <w:tc>
          <w:tcPr>
            <w:tcW w:w="2547" w:type="dxa"/>
            <w:tcBorders>
              <w:top w:val="single" w:sz="4" w:space="0" w:color="auto"/>
            </w:tcBorders>
            <w:shd w:val="clear" w:color="auto" w:fill="auto"/>
          </w:tcPr>
          <w:p w14:paraId="25DCBE5C"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Characteristic</w:t>
            </w:r>
          </w:p>
        </w:tc>
        <w:tc>
          <w:tcPr>
            <w:tcW w:w="1843" w:type="dxa"/>
            <w:gridSpan w:val="2"/>
            <w:tcBorders>
              <w:top w:val="single" w:sz="4" w:space="0" w:color="auto"/>
              <w:bottom w:val="single" w:sz="4" w:space="0" w:color="auto"/>
            </w:tcBorders>
            <w:shd w:val="clear" w:color="auto" w:fill="auto"/>
          </w:tcPr>
          <w:p w14:paraId="207F9EEC" w14:textId="77777777" w:rsidR="00E12DBA" w:rsidRDefault="00E12DBA" w:rsidP="00E12DBA">
            <w:pPr>
              <w:spacing w:after="0" w:line="240" w:lineRule="auto"/>
              <w:jc w:val="center"/>
              <w:rPr>
                <w:rFonts w:ascii="Arial" w:hAnsi="Arial" w:cs="Arial"/>
                <w:sz w:val="16"/>
                <w:szCs w:val="16"/>
              </w:rPr>
            </w:pPr>
            <w:proofErr w:type="spellStart"/>
            <w:r>
              <w:rPr>
                <w:rFonts w:ascii="Arial" w:hAnsi="Arial" w:cs="Arial"/>
                <w:sz w:val="16"/>
                <w:szCs w:val="16"/>
              </w:rPr>
              <w:t>NoMIC</w:t>
            </w:r>
            <w:proofErr w:type="spellEnd"/>
          </w:p>
          <w:p w14:paraId="5B0092DB"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study population 1</w:t>
            </w:r>
          </w:p>
        </w:tc>
        <w:tc>
          <w:tcPr>
            <w:tcW w:w="1842" w:type="dxa"/>
            <w:gridSpan w:val="2"/>
            <w:tcBorders>
              <w:top w:val="single" w:sz="4" w:space="0" w:color="auto"/>
              <w:bottom w:val="single" w:sz="4" w:space="0" w:color="auto"/>
            </w:tcBorders>
          </w:tcPr>
          <w:p w14:paraId="400ED491" w14:textId="77777777" w:rsidR="00E12DBA" w:rsidRDefault="00E12DBA" w:rsidP="00E12DBA">
            <w:pPr>
              <w:spacing w:after="0" w:line="240" w:lineRule="auto"/>
              <w:jc w:val="center"/>
              <w:rPr>
                <w:rFonts w:ascii="Arial" w:hAnsi="Arial" w:cs="Arial"/>
                <w:sz w:val="16"/>
                <w:szCs w:val="16"/>
              </w:rPr>
            </w:pPr>
            <w:proofErr w:type="spellStart"/>
            <w:r>
              <w:rPr>
                <w:rFonts w:ascii="Arial" w:hAnsi="Arial" w:cs="Arial"/>
                <w:sz w:val="16"/>
                <w:szCs w:val="16"/>
              </w:rPr>
              <w:t>NoMIC</w:t>
            </w:r>
            <w:proofErr w:type="spellEnd"/>
            <w:r>
              <w:rPr>
                <w:rFonts w:ascii="Arial" w:hAnsi="Arial" w:cs="Arial"/>
                <w:sz w:val="16"/>
                <w:szCs w:val="16"/>
              </w:rPr>
              <w:t xml:space="preserve"> </w:t>
            </w:r>
            <w:r>
              <w:rPr>
                <w:rFonts w:ascii="Arial" w:hAnsi="Arial" w:cs="Arial"/>
                <w:sz w:val="16"/>
                <w:szCs w:val="16"/>
              </w:rPr>
              <w:br/>
              <w:t>study population 2</w:t>
            </w:r>
          </w:p>
        </w:tc>
        <w:tc>
          <w:tcPr>
            <w:tcW w:w="1843" w:type="dxa"/>
            <w:gridSpan w:val="2"/>
            <w:tcBorders>
              <w:top w:val="single" w:sz="4" w:space="0" w:color="auto"/>
              <w:bottom w:val="single" w:sz="4" w:space="0" w:color="auto"/>
            </w:tcBorders>
          </w:tcPr>
          <w:p w14:paraId="13FDA5EE" w14:textId="77777777" w:rsidR="00E12DBA" w:rsidRDefault="00E12DBA" w:rsidP="00E12DBA">
            <w:pPr>
              <w:spacing w:after="0" w:line="240" w:lineRule="auto"/>
              <w:jc w:val="center"/>
              <w:rPr>
                <w:rFonts w:ascii="Arial" w:hAnsi="Arial" w:cs="Arial"/>
                <w:sz w:val="16"/>
                <w:szCs w:val="16"/>
              </w:rPr>
            </w:pPr>
            <w:proofErr w:type="spellStart"/>
            <w:r>
              <w:rPr>
                <w:rFonts w:ascii="Arial" w:hAnsi="Arial" w:cs="Arial"/>
                <w:sz w:val="16"/>
                <w:szCs w:val="16"/>
              </w:rPr>
              <w:t>NoMIC</w:t>
            </w:r>
            <w:proofErr w:type="spellEnd"/>
            <w:r>
              <w:rPr>
                <w:rFonts w:ascii="Arial" w:hAnsi="Arial" w:cs="Arial"/>
                <w:sz w:val="16"/>
                <w:szCs w:val="16"/>
              </w:rPr>
              <w:t xml:space="preserve"> </w:t>
            </w:r>
            <w:r>
              <w:rPr>
                <w:rFonts w:ascii="Arial" w:hAnsi="Arial" w:cs="Arial"/>
                <w:sz w:val="16"/>
                <w:szCs w:val="16"/>
              </w:rPr>
              <w:br/>
              <w:t>study population 3</w:t>
            </w:r>
          </w:p>
        </w:tc>
        <w:tc>
          <w:tcPr>
            <w:tcW w:w="1139" w:type="dxa"/>
            <w:tcBorders>
              <w:top w:val="single" w:sz="4" w:space="0" w:color="auto"/>
              <w:bottom w:val="single" w:sz="4" w:space="0" w:color="auto"/>
            </w:tcBorders>
          </w:tcPr>
          <w:p w14:paraId="04D35A7B" w14:textId="77777777" w:rsidR="00E12DBA" w:rsidRDefault="00E12DBA" w:rsidP="00E12DBA">
            <w:pPr>
              <w:spacing w:after="0" w:line="240" w:lineRule="auto"/>
              <w:jc w:val="center"/>
              <w:rPr>
                <w:rFonts w:ascii="Arial" w:hAnsi="Arial" w:cs="Arial"/>
                <w:sz w:val="16"/>
                <w:szCs w:val="16"/>
              </w:rPr>
            </w:pPr>
            <w:proofErr w:type="spellStart"/>
            <w:r>
              <w:rPr>
                <w:rFonts w:ascii="Arial" w:hAnsi="Arial" w:cs="Arial"/>
                <w:sz w:val="16"/>
                <w:szCs w:val="16"/>
              </w:rPr>
              <w:t>NoMIC</w:t>
            </w:r>
            <w:proofErr w:type="spellEnd"/>
            <w:r>
              <w:rPr>
                <w:rFonts w:ascii="Arial" w:hAnsi="Arial" w:cs="Arial"/>
                <w:sz w:val="16"/>
                <w:szCs w:val="16"/>
              </w:rPr>
              <w:t xml:space="preserve"> </w:t>
            </w:r>
            <w:r>
              <w:rPr>
                <w:rFonts w:ascii="Arial" w:hAnsi="Arial" w:cs="Arial"/>
                <w:sz w:val="16"/>
                <w:szCs w:val="16"/>
              </w:rPr>
              <w:br/>
              <w:t>full cohort</w:t>
            </w:r>
          </w:p>
        </w:tc>
        <w:tc>
          <w:tcPr>
            <w:tcW w:w="987" w:type="dxa"/>
            <w:tcBorders>
              <w:top w:val="single" w:sz="4" w:space="0" w:color="auto"/>
              <w:bottom w:val="single" w:sz="4" w:space="0" w:color="auto"/>
            </w:tcBorders>
          </w:tcPr>
          <w:p w14:paraId="3B42CAF2"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 xml:space="preserve">General </w:t>
            </w:r>
            <w:proofErr w:type="spellStart"/>
            <w:r>
              <w:rPr>
                <w:rFonts w:ascii="Arial" w:hAnsi="Arial" w:cs="Arial"/>
                <w:sz w:val="16"/>
                <w:szCs w:val="16"/>
              </w:rPr>
              <w:t>population</w:t>
            </w:r>
            <w:r w:rsidRPr="0099347A">
              <w:rPr>
                <w:rFonts w:ascii="Arial" w:hAnsi="Arial" w:cs="Arial"/>
                <w:sz w:val="16"/>
                <w:szCs w:val="16"/>
                <w:vertAlign w:val="superscript"/>
              </w:rPr>
              <w:t>a</w:t>
            </w:r>
            <w:proofErr w:type="spellEnd"/>
          </w:p>
        </w:tc>
      </w:tr>
      <w:tr w:rsidR="00E12DBA" w:rsidRPr="001A438A" w14:paraId="14AD2668" w14:textId="77777777" w:rsidTr="00296D6D">
        <w:trPr>
          <w:cantSplit/>
          <w:trHeight w:val="189"/>
          <w:tblHeader/>
        </w:trPr>
        <w:tc>
          <w:tcPr>
            <w:tcW w:w="2547" w:type="dxa"/>
            <w:tcBorders>
              <w:bottom w:val="single" w:sz="4" w:space="0" w:color="auto"/>
            </w:tcBorders>
            <w:shd w:val="clear" w:color="auto" w:fill="auto"/>
          </w:tcPr>
          <w:p w14:paraId="4FB18583" w14:textId="77777777" w:rsidR="00E12DBA" w:rsidRPr="001A438A" w:rsidRDefault="00E12DBA" w:rsidP="00E12DBA">
            <w:pPr>
              <w:spacing w:after="0" w:line="240" w:lineRule="auto"/>
              <w:rPr>
                <w:rFonts w:ascii="Arial" w:hAnsi="Arial" w:cs="Arial"/>
                <w:sz w:val="16"/>
                <w:szCs w:val="16"/>
              </w:rPr>
            </w:pPr>
          </w:p>
        </w:tc>
        <w:tc>
          <w:tcPr>
            <w:tcW w:w="709" w:type="dxa"/>
            <w:tcBorders>
              <w:top w:val="single" w:sz="4" w:space="0" w:color="auto"/>
              <w:bottom w:val="single" w:sz="4" w:space="0" w:color="auto"/>
            </w:tcBorders>
            <w:shd w:val="clear" w:color="auto" w:fill="auto"/>
          </w:tcPr>
          <w:p w14:paraId="685BDF75"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n=267</w:t>
            </w:r>
            <w:r w:rsidRPr="0099347A">
              <w:rPr>
                <w:rFonts w:ascii="Arial" w:hAnsi="Arial" w:cs="Arial"/>
                <w:sz w:val="16"/>
                <w:szCs w:val="16"/>
                <w:vertAlign w:val="superscript"/>
              </w:rPr>
              <w:t>b</w:t>
            </w:r>
          </w:p>
        </w:tc>
        <w:tc>
          <w:tcPr>
            <w:tcW w:w="1134" w:type="dxa"/>
            <w:tcBorders>
              <w:top w:val="single" w:sz="4" w:space="0" w:color="auto"/>
              <w:bottom w:val="single" w:sz="4" w:space="0" w:color="auto"/>
            </w:tcBorders>
            <w:shd w:val="clear" w:color="auto" w:fill="auto"/>
          </w:tcPr>
          <w:p w14:paraId="279888C9"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Mean (SD) or %</w:t>
            </w:r>
          </w:p>
        </w:tc>
        <w:tc>
          <w:tcPr>
            <w:tcW w:w="708" w:type="dxa"/>
            <w:tcBorders>
              <w:top w:val="single" w:sz="4" w:space="0" w:color="auto"/>
              <w:bottom w:val="single" w:sz="4" w:space="0" w:color="auto"/>
            </w:tcBorders>
          </w:tcPr>
          <w:p w14:paraId="21C45579"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n=239</w:t>
            </w:r>
          </w:p>
        </w:tc>
        <w:tc>
          <w:tcPr>
            <w:tcW w:w="1134" w:type="dxa"/>
            <w:tcBorders>
              <w:top w:val="single" w:sz="4" w:space="0" w:color="auto"/>
              <w:bottom w:val="single" w:sz="4" w:space="0" w:color="auto"/>
            </w:tcBorders>
          </w:tcPr>
          <w:p w14:paraId="040FBD41"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Mean (SD) or %</w:t>
            </w:r>
          </w:p>
        </w:tc>
        <w:tc>
          <w:tcPr>
            <w:tcW w:w="709" w:type="dxa"/>
            <w:tcBorders>
              <w:top w:val="single" w:sz="4" w:space="0" w:color="auto"/>
              <w:bottom w:val="single" w:sz="4" w:space="0" w:color="auto"/>
            </w:tcBorders>
          </w:tcPr>
          <w:p w14:paraId="6ADC263A"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n=70</w:t>
            </w:r>
          </w:p>
        </w:tc>
        <w:tc>
          <w:tcPr>
            <w:tcW w:w="1134" w:type="dxa"/>
            <w:tcBorders>
              <w:top w:val="single" w:sz="4" w:space="0" w:color="auto"/>
              <w:bottom w:val="single" w:sz="4" w:space="0" w:color="auto"/>
            </w:tcBorders>
          </w:tcPr>
          <w:p w14:paraId="1AB36114"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Mean (SD) or %</w:t>
            </w:r>
          </w:p>
        </w:tc>
        <w:tc>
          <w:tcPr>
            <w:tcW w:w="1139" w:type="dxa"/>
            <w:tcBorders>
              <w:top w:val="single" w:sz="4" w:space="0" w:color="auto"/>
              <w:bottom w:val="single" w:sz="4" w:space="0" w:color="auto"/>
            </w:tcBorders>
          </w:tcPr>
          <w:p w14:paraId="6EA00638" w14:textId="77777777" w:rsidR="00E12DBA" w:rsidRPr="001A438A" w:rsidRDefault="00E12DBA" w:rsidP="00E12DBA">
            <w:pPr>
              <w:spacing w:after="0" w:line="240" w:lineRule="auto"/>
              <w:jc w:val="center"/>
              <w:rPr>
                <w:rFonts w:ascii="Arial" w:hAnsi="Arial" w:cs="Arial"/>
                <w:sz w:val="16"/>
                <w:szCs w:val="16"/>
              </w:rPr>
            </w:pPr>
            <w:r w:rsidRPr="00C874BC">
              <w:rPr>
                <w:rFonts w:ascii="Arial" w:hAnsi="Arial" w:cs="Arial"/>
                <w:sz w:val="16"/>
                <w:szCs w:val="16"/>
              </w:rPr>
              <w:t>n=</w:t>
            </w:r>
            <w:r>
              <w:rPr>
                <w:rFonts w:ascii="Arial" w:hAnsi="Arial" w:cs="Arial"/>
                <w:sz w:val="16"/>
                <w:szCs w:val="16"/>
              </w:rPr>
              <w:t>608</w:t>
            </w:r>
          </w:p>
        </w:tc>
        <w:tc>
          <w:tcPr>
            <w:tcW w:w="987" w:type="dxa"/>
            <w:tcBorders>
              <w:top w:val="single" w:sz="4" w:space="0" w:color="auto"/>
              <w:bottom w:val="single" w:sz="4" w:space="0" w:color="auto"/>
            </w:tcBorders>
          </w:tcPr>
          <w:p w14:paraId="0C1B76E7" w14:textId="77777777" w:rsidR="00E12DBA" w:rsidRPr="001A438A" w:rsidRDefault="00E12DBA" w:rsidP="00E12DBA">
            <w:pPr>
              <w:spacing w:after="0" w:line="240" w:lineRule="auto"/>
              <w:jc w:val="center"/>
              <w:rPr>
                <w:rFonts w:ascii="Arial" w:hAnsi="Arial" w:cs="Arial"/>
                <w:sz w:val="16"/>
                <w:szCs w:val="16"/>
              </w:rPr>
            </w:pPr>
            <w:r w:rsidRPr="00C874BC">
              <w:rPr>
                <w:rFonts w:ascii="Arial" w:hAnsi="Arial" w:cs="Arial"/>
                <w:sz w:val="16"/>
                <w:szCs w:val="16"/>
              </w:rPr>
              <w:t>n=126</w:t>
            </w:r>
            <w:r>
              <w:rPr>
                <w:rFonts w:ascii="Arial" w:hAnsi="Arial" w:cs="Arial"/>
                <w:sz w:val="16"/>
                <w:szCs w:val="16"/>
              </w:rPr>
              <w:t>,</w:t>
            </w:r>
            <w:r w:rsidRPr="00C874BC">
              <w:rPr>
                <w:rFonts w:ascii="Arial" w:hAnsi="Arial" w:cs="Arial"/>
                <w:sz w:val="16"/>
                <w:szCs w:val="16"/>
              </w:rPr>
              <w:t>182</w:t>
            </w:r>
          </w:p>
        </w:tc>
      </w:tr>
      <w:tr w:rsidR="00E12DBA" w:rsidRPr="001A438A" w14:paraId="328EE187" w14:textId="77777777" w:rsidTr="00296D6D">
        <w:trPr>
          <w:trHeight w:val="28"/>
        </w:trPr>
        <w:tc>
          <w:tcPr>
            <w:tcW w:w="2547" w:type="dxa"/>
            <w:tcBorders>
              <w:top w:val="single" w:sz="4" w:space="0" w:color="auto"/>
            </w:tcBorders>
            <w:shd w:val="clear" w:color="auto" w:fill="D9D9D9" w:themeFill="background1" w:themeFillShade="D9"/>
          </w:tcPr>
          <w:p w14:paraId="51A716E2" w14:textId="77777777" w:rsidR="00E12DBA" w:rsidRPr="001A438A" w:rsidRDefault="00E12DBA" w:rsidP="00E12DBA">
            <w:pPr>
              <w:spacing w:after="0" w:line="240" w:lineRule="auto"/>
              <w:rPr>
                <w:rFonts w:ascii="Arial" w:hAnsi="Arial" w:cs="Arial"/>
                <w:i/>
                <w:sz w:val="16"/>
                <w:szCs w:val="16"/>
              </w:rPr>
            </w:pPr>
            <w:r w:rsidRPr="001A438A">
              <w:rPr>
                <w:rFonts w:ascii="Arial" w:hAnsi="Arial" w:cs="Arial"/>
                <w:i/>
                <w:sz w:val="16"/>
                <w:szCs w:val="16"/>
              </w:rPr>
              <w:t>Maternal factors</w:t>
            </w:r>
          </w:p>
        </w:tc>
        <w:tc>
          <w:tcPr>
            <w:tcW w:w="709" w:type="dxa"/>
            <w:tcBorders>
              <w:top w:val="single" w:sz="4" w:space="0" w:color="auto"/>
            </w:tcBorders>
            <w:shd w:val="clear" w:color="auto" w:fill="D9D9D9" w:themeFill="background1" w:themeFillShade="D9"/>
          </w:tcPr>
          <w:p w14:paraId="1225B14C" w14:textId="77777777" w:rsidR="00E12DBA" w:rsidRPr="001A438A" w:rsidRDefault="00E12DBA" w:rsidP="00E12DBA">
            <w:pPr>
              <w:spacing w:after="0" w:line="240" w:lineRule="auto"/>
              <w:jc w:val="center"/>
              <w:rPr>
                <w:rFonts w:ascii="Arial" w:hAnsi="Arial" w:cs="Arial"/>
                <w:sz w:val="16"/>
                <w:szCs w:val="16"/>
              </w:rPr>
            </w:pPr>
          </w:p>
        </w:tc>
        <w:tc>
          <w:tcPr>
            <w:tcW w:w="1134" w:type="dxa"/>
            <w:tcBorders>
              <w:top w:val="single" w:sz="4" w:space="0" w:color="auto"/>
            </w:tcBorders>
            <w:shd w:val="clear" w:color="auto" w:fill="D9D9D9" w:themeFill="background1" w:themeFillShade="D9"/>
          </w:tcPr>
          <w:p w14:paraId="4B0F783E" w14:textId="77777777" w:rsidR="00E12DBA" w:rsidRPr="001A438A" w:rsidRDefault="00E12DBA" w:rsidP="00E12DBA">
            <w:pPr>
              <w:spacing w:after="0" w:line="240" w:lineRule="auto"/>
              <w:jc w:val="center"/>
              <w:rPr>
                <w:rFonts w:ascii="Arial" w:hAnsi="Arial" w:cs="Arial"/>
                <w:sz w:val="16"/>
                <w:szCs w:val="16"/>
              </w:rPr>
            </w:pPr>
          </w:p>
        </w:tc>
        <w:tc>
          <w:tcPr>
            <w:tcW w:w="708" w:type="dxa"/>
            <w:tcBorders>
              <w:top w:val="single" w:sz="4" w:space="0" w:color="auto"/>
            </w:tcBorders>
            <w:shd w:val="clear" w:color="auto" w:fill="D9D9D9" w:themeFill="background1" w:themeFillShade="D9"/>
          </w:tcPr>
          <w:p w14:paraId="2B84AEE0" w14:textId="77777777" w:rsidR="00E12DBA" w:rsidRPr="001A438A" w:rsidRDefault="00E12DBA" w:rsidP="00E12DBA">
            <w:pPr>
              <w:spacing w:after="0" w:line="240" w:lineRule="auto"/>
              <w:jc w:val="center"/>
              <w:rPr>
                <w:rFonts w:ascii="Arial" w:hAnsi="Arial" w:cs="Arial"/>
                <w:sz w:val="16"/>
                <w:szCs w:val="16"/>
              </w:rPr>
            </w:pPr>
          </w:p>
        </w:tc>
        <w:tc>
          <w:tcPr>
            <w:tcW w:w="1134" w:type="dxa"/>
            <w:tcBorders>
              <w:top w:val="single" w:sz="4" w:space="0" w:color="auto"/>
            </w:tcBorders>
            <w:shd w:val="clear" w:color="auto" w:fill="D9D9D9" w:themeFill="background1" w:themeFillShade="D9"/>
          </w:tcPr>
          <w:p w14:paraId="1C35A4BD" w14:textId="77777777" w:rsidR="00E12DBA" w:rsidRPr="001A438A" w:rsidRDefault="00E12DBA" w:rsidP="00E12DBA">
            <w:pPr>
              <w:spacing w:after="0" w:line="240" w:lineRule="auto"/>
              <w:jc w:val="center"/>
              <w:rPr>
                <w:rFonts w:ascii="Arial" w:hAnsi="Arial" w:cs="Arial"/>
                <w:sz w:val="16"/>
                <w:szCs w:val="16"/>
              </w:rPr>
            </w:pPr>
          </w:p>
        </w:tc>
        <w:tc>
          <w:tcPr>
            <w:tcW w:w="709" w:type="dxa"/>
            <w:tcBorders>
              <w:top w:val="single" w:sz="4" w:space="0" w:color="auto"/>
            </w:tcBorders>
            <w:shd w:val="clear" w:color="auto" w:fill="D9D9D9" w:themeFill="background1" w:themeFillShade="D9"/>
          </w:tcPr>
          <w:p w14:paraId="50FDA693" w14:textId="77777777" w:rsidR="00E12DBA" w:rsidRPr="001A438A" w:rsidRDefault="00E12DBA" w:rsidP="00E12DBA">
            <w:pPr>
              <w:spacing w:after="0" w:line="240" w:lineRule="auto"/>
              <w:jc w:val="center"/>
              <w:rPr>
                <w:rFonts w:ascii="Arial" w:hAnsi="Arial" w:cs="Arial"/>
                <w:sz w:val="16"/>
                <w:szCs w:val="16"/>
              </w:rPr>
            </w:pPr>
          </w:p>
        </w:tc>
        <w:tc>
          <w:tcPr>
            <w:tcW w:w="1134" w:type="dxa"/>
            <w:tcBorders>
              <w:top w:val="single" w:sz="4" w:space="0" w:color="auto"/>
            </w:tcBorders>
            <w:shd w:val="clear" w:color="auto" w:fill="D9D9D9" w:themeFill="background1" w:themeFillShade="D9"/>
          </w:tcPr>
          <w:p w14:paraId="2DEC2CEC" w14:textId="77777777" w:rsidR="00E12DBA" w:rsidRPr="001A438A" w:rsidRDefault="00E12DBA" w:rsidP="00E12DBA">
            <w:pPr>
              <w:spacing w:after="0" w:line="240" w:lineRule="auto"/>
              <w:jc w:val="center"/>
              <w:rPr>
                <w:rFonts w:ascii="Arial" w:hAnsi="Arial" w:cs="Arial"/>
                <w:sz w:val="16"/>
                <w:szCs w:val="16"/>
              </w:rPr>
            </w:pPr>
          </w:p>
        </w:tc>
        <w:tc>
          <w:tcPr>
            <w:tcW w:w="1139" w:type="dxa"/>
            <w:tcBorders>
              <w:top w:val="single" w:sz="4" w:space="0" w:color="auto"/>
            </w:tcBorders>
            <w:shd w:val="clear" w:color="auto" w:fill="D9D9D9" w:themeFill="background1" w:themeFillShade="D9"/>
          </w:tcPr>
          <w:p w14:paraId="58841334" w14:textId="77777777" w:rsidR="00E12DBA" w:rsidRPr="001A438A" w:rsidRDefault="00E12DBA" w:rsidP="00E12DBA">
            <w:pPr>
              <w:spacing w:after="0" w:line="240" w:lineRule="auto"/>
              <w:jc w:val="center"/>
              <w:rPr>
                <w:rFonts w:ascii="Arial" w:hAnsi="Arial" w:cs="Arial"/>
                <w:sz w:val="16"/>
                <w:szCs w:val="16"/>
              </w:rPr>
            </w:pPr>
          </w:p>
        </w:tc>
        <w:tc>
          <w:tcPr>
            <w:tcW w:w="987" w:type="dxa"/>
            <w:tcBorders>
              <w:top w:val="single" w:sz="4" w:space="0" w:color="auto"/>
            </w:tcBorders>
            <w:shd w:val="clear" w:color="auto" w:fill="D9D9D9" w:themeFill="background1" w:themeFillShade="D9"/>
          </w:tcPr>
          <w:p w14:paraId="5DE197F1"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00D0D41A" w14:textId="77777777" w:rsidTr="00296D6D">
        <w:trPr>
          <w:trHeight w:val="28"/>
        </w:trPr>
        <w:tc>
          <w:tcPr>
            <w:tcW w:w="2547" w:type="dxa"/>
            <w:shd w:val="clear" w:color="auto" w:fill="auto"/>
          </w:tcPr>
          <w:p w14:paraId="2E6EBDE1"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Maternal alpha diversity</w:t>
            </w:r>
          </w:p>
        </w:tc>
        <w:tc>
          <w:tcPr>
            <w:tcW w:w="709" w:type="dxa"/>
            <w:shd w:val="clear" w:color="auto" w:fill="auto"/>
          </w:tcPr>
          <w:p w14:paraId="69771F4D"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19F8C084" w14:textId="77777777" w:rsidR="00E12DBA" w:rsidRPr="001A438A" w:rsidRDefault="00E12DBA" w:rsidP="00E12DBA">
            <w:pPr>
              <w:spacing w:after="0" w:line="240" w:lineRule="auto"/>
              <w:jc w:val="center"/>
              <w:rPr>
                <w:rFonts w:ascii="Arial" w:hAnsi="Arial" w:cs="Arial"/>
                <w:sz w:val="16"/>
                <w:szCs w:val="16"/>
              </w:rPr>
            </w:pPr>
          </w:p>
        </w:tc>
        <w:tc>
          <w:tcPr>
            <w:tcW w:w="708" w:type="dxa"/>
          </w:tcPr>
          <w:p w14:paraId="76FE3EDF" w14:textId="77777777" w:rsidR="00E12DBA" w:rsidRPr="001A438A" w:rsidRDefault="00E12DBA" w:rsidP="00E12DBA">
            <w:pPr>
              <w:spacing w:after="0" w:line="240" w:lineRule="auto"/>
              <w:jc w:val="center"/>
              <w:rPr>
                <w:rFonts w:ascii="Arial" w:hAnsi="Arial" w:cs="Arial"/>
                <w:sz w:val="16"/>
                <w:szCs w:val="16"/>
              </w:rPr>
            </w:pPr>
          </w:p>
        </w:tc>
        <w:tc>
          <w:tcPr>
            <w:tcW w:w="1134" w:type="dxa"/>
          </w:tcPr>
          <w:p w14:paraId="12BEF6B0" w14:textId="77777777" w:rsidR="00E12DBA" w:rsidRPr="001A438A" w:rsidRDefault="00E12DBA" w:rsidP="00E12DBA">
            <w:pPr>
              <w:spacing w:after="0" w:line="240" w:lineRule="auto"/>
              <w:jc w:val="center"/>
              <w:rPr>
                <w:rFonts w:ascii="Arial" w:hAnsi="Arial" w:cs="Arial"/>
                <w:sz w:val="16"/>
                <w:szCs w:val="16"/>
              </w:rPr>
            </w:pPr>
          </w:p>
        </w:tc>
        <w:tc>
          <w:tcPr>
            <w:tcW w:w="709" w:type="dxa"/>
          </w:tcPr>
          <w:p w14:paraId="430A7336" w14:textId="77777777" w:rsidR="00E12DBA" w:rsidRPr="001A438A" w:rsidRDefault="00E12DBA" w:rsidP="00E12DBA">
            <w:pPr>
              <w:spacing w:after="0" w:line="240" w:lineRule="auto"/>
              <w:jc w:val="center"/>
              <w:rPr>
                <w:rFonts w:ascii="Arial" w:hAnsi="Arial" w:cs="Arial"/>
                <w:sz w:val="16"/>
                <w:szCs w:val="16"/>
              </w:rPr>
            </w:pPr>
          </w:p>
        </w:tc>
        <w:tc>
          <w:tcPr>
            <w:tcW w:w="1134" w:type="dxa"/>
          </w:tcPr>
          <w:p w14:paraId="02F2BE14" w14:textId="77777777" w:rsidR="00E12DBA" w:rsidRPr="001A438A" w:rsidRDefault="00E12DBA" w:rsidP="00E12DBA">
            <w:pPr>
              <w:spacing w:after="0" w:line="240" w:lineRule="auto"/>
              <w:jc w:val="center"/>
              <w:rPr>
                <w:rFonts w:ascii="Arial" w:hAnsi="Arial" w:cs="Arial"/>
                <w:sz w:val="16"/>
                <w:szCs w:val="16"/>
              </w:rPr>
            </w:pPr>
          </w:p>
        </w:tc>
        <w:tc>
          <w:tcPr>
            <w:tcW w:w="1139" w:type="dxa"/>
          </w:tcPr>
          <w:p w14:paraId="3572C87A" w14:textId="77777777" w:rsidR="00E12DBA" w:rsidRPr="001A438A" w:rsidRDefault="00E12DBA" w:rsidP="00E12DBA">
            <w:pPr>
              <w:spacing w:after="0" w:line="240" w:lineRule="auto"/>
              <w:jc w:val="center"/>
              <w:rPr>
                <w:rFonts w:ascii="Arial" w:hAnsi="Arial" w:cs="Arial"/>
                <w:sz w:val="16"/>
                <w:szCs w:val="16"/>
              </w:rPr>
            </w:pPr>
          </w:p>
        </w:tc>
        <w:tc>
          <w:tcPr>
            <w:tcW w:w="987" w:type="dxa"/>
          </w:tcPr>
          <w:p w14:paraId="0F81C78B"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55C4BE4B" w14:textId="77777777" w:rsidTr="00296D6D">
        <w:trPr>
          <w:trHeight w:val="28"/>
        </w:trPr>
        <w:tc>
          <w:tcPr>
            <w:tcW w:w="2547" w:type="dxa"/>
            <w:shd w:val="clear" w:color="auto" w:fill="auto"/>
          </w:tcPr>
          <w:p w14:paraId="66658A30"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Shannon diversity</w:t>
            </w:r>
          </w:p>
        </w:tc>
        <w:tc>
          <w:tcPr>
            <w:tcW w:w="709" w:type="dxa"/>
            <w:shd w:val="clear" w:color="auto" w:fill="auto"/>
          </w:tcPr>
          <w:p w14:paraId="60733BBD" w14:textId="77777777" w:rsidR="00E12DBA" w:rsidRPr="00C874BC" w:rsidRDefault="00E12DBA" w:rsidP="00E12DBA">
            <w:pPr>
              <w:spacing w:after="0" w:line="240" w:lineRule="auto"/>
              <w:jc w:val="center"/>
              <w:rPr>
                <w:rFonts w:ascii="Arial" w:hAnsi="Arial" w:cs="Arial"/>
                <w:color w:val="000000"/>
                <w:sz w:val="16"/>
                <w:szCs w:val="16"/>
              </w:rPr>
            </w:pPr>
            <w:r w:rsidRPr="001A438A">
              <w:rPr>
                <w:rFonts w:ascii="Arial" w:hAnsi="Arial" w:cs="Arial"/>
                <w:sz w:val="16"/>
                <w:szCs w:val="16"/>
              </w:rPr>
              <w:t>113</w:t>
            </w:r>
          </w:p>
        </w:tc>
        <w:tc>
          <w:tcPr>
            <w:tcW w:w="1134" w:type="dxa"/>
            <w:shd w:val="clear" w:color="auto" w:fill="auto"/>
          </w:tcPr>
          <w:p w14:paraId="3FC7A0F8"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4.8 (0.6)</w:t>
            </w:r>
          </w:p>
        </w:tc>
        <w:tc>
          <w:tcPr>
            <w:tcW w:w="708" w:type="dxa"/>
          </w:tcPr>
          <w:p w14:paraId="687725BB"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99</w:t>
            </w:r>
          </w:p>
        </w:tc>
        <w:tc>
          <w:tcPr>
            <w:tcW w:w="1134" w:type="dxa"/>
          </w:tcPr>
          <w:p w14:paraId="3DEF5665" w14:textId="77777777" w:rsidR="00E12DBA" w:rsidRPr="001A438A" w:rsidRDefault="00E12DBA" w:rsidP="00E12DBA">
            <w:pPr>
              <w:spacing w:after="0" w:line="240" w:lineRule="auto"/>
              <w:jc w:val="center"/>
              <w:rPr>
                <w:rFonts w:ascii="Arial" w:hAnsi="Arial" w:cs="Arial"/>
                <w:sz w:val="16"/>
                <w:szCs w:val="16"/>
              </w:rPr>
            </w:pPr>
            <w:r w:rsidRPr="00737244">
              <w:rPr>
                <w:rFonts w:ascii="Arial" w:hAnsi="Arial" w:cs="Arial"/>
                <w:sz w:val="16"/>
                <w:szCs w:val="16"/>
              </w:rPr>
              <w:t>4.</w:t>
            </w:r>
            <w:r>
              <w:rPr>
                <w:rFonts w:ascii="Arial" w:hAnsi="Arial" w:cs="Arial"/>
                <w:sz w:val="16"/>
                <w:szCs w:val="16"/>
              </w:rPr>
              <w:t>8</w:t>
            </w:r>
            <w:r w:rsidRPr="00737244">
              <w:rPr>
                <w:rFonts w:ascii="Arial" w:hAnsi="Arial" w:cs="Arial"/>
                <w:sz w:val="16"/>
                <w:szCs w:val="16"/>
              </w:rPr>
              <w:t xml:space="preserve"> (0.</w:t>
            </w:r>
            <w:r>
              <w:rPr>
                <w:rFonts w:ascii="Arial" w:hAnsi="Arial" w:cs="Arial"/>
                <w:sz w:val="16"/>
                <w:szCs w:val="16"/>
              </w:rPr>
              <w:t>7</w:t>
            </w:r>
            <w:r w:rsidRPr="00737244">
              <w:rPr>
                <w:rFonts w:ascii="Arial" w:hAnsi="Arial" w:cs="Arial"/>
                <w:sz w:val="16"/>
                <w:szCs w:val="16"/>
              </w:rPr>
              <w:t>)</w:t>
            </w:r>
          </w:p>
        </w:tc>
        <w:tc>
          <w:tcPr>
            <w:tcW w:w="709" w:type="dxa"/>
          </w:tcPr>
          <w:p w14:paraId="21D223E7"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31</w:t>
            </w:r>
          </w:p>
        </w:tc>
        <w:tc>
          <w:tcPr>
            <w:tcW w:w="1134" w:type="dxa"/>
          </w:tcPr>
          <w:p w14:paraId="15B82C23"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4.8 (0.5)</w:t>
            </w:r>
          </w:p>
        </w:tc>
        <w:tc>
          <w:tcPr>
            <w:tcW w:w="1139" w:type="dxa"/>
          </w:tcPr>
          <w:p w14:paraId="5581FEAC" w14:textId="28FAE6BC" w:rsidR="00E12DBA" w:rsidRPr="001A438A" w:rsidRDefault="00296D6D" w:rsidP="002D39D8">
            <w:pPr>
              <w:spacing w:after="0" w:line="240" w:lineRule="auto"/>
              <w:jc w:val="center"/>
              <w:rPr>
                <w:rFonts w:ascii="Arial" w:hAnsi="Arial" w:cs="Arial"/>
                <w:sz w:val="16"/>
                <w:szCs w:val="16"/>
              </w:rPr>
            </w:pPr>
            <w:r w:rsidRPr="00296D6D">
              <w:rPr>
                <w:rFonts w:ascii="Arial" w:hAnsi="Arial" w:cs="Arial"/>
                <w:sz w:val="16"/>
                <w:szCs w:val="16"/>
              </w:rPr>
              <w:t xml:space="preserve">4.7 </w:t>
            </w:r>
          </w:p>
        </w:tc>
        <w:tc>
          <w:tcPr>
            <w:tcW w:w="987" w:type="dxa"/>
          </w:tcPr>
          <w:p w14:paraId="77140305"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5381718E" w14:textId="77777777" w:rsidTr="00296D6D">
        <w:trPr>
          <w:trHeight w:val="28"/>
        </w:trPr>
        <w:tc>
          <w:tcPr>
            <w:tcW w:w="2547" w:type="dxa"/>
            <w:shd w:val="clear" w:color="auto" w:fill="auto"/>
          </w:tcPr>
          <w:p w14:paraId="77C5173D"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Phylogenetic diversity</w:t>
            </w:r>
          </w:p>
        </w:tc>
        <w:tc>
          <w:tcPr>
            <w:tcW w:w="709" w:type="dxa"/>
            <w:shd w:val="clear" w:color="auto" w:fill="auto"/>
          </w:tcPr>
          <w:p w14:paraId="5F1970C0" w14:textId="77777777" w:rsidR="00E12DBA" w:rsidRPr="001A438A" w:rsidRDefault="00E12DBA" w:rsidP="00E12DBA">
            <w:pPr>
              <w:spacing w:after="0" w:line="240" w:lineRule="auto"/>
              <w:jc w:val="center"/>
              <w:rPr>
                <w:rFonts w:ascii="Arial" w:hAnsi="Arial" w:cs="Arial"/>
                <w:sz w:val="16"/>
                <w:szCs w:val="16"/>
              </w:rPr>
            </w:pPr>
            <w:r w:rsidRPr="001A438A">
              <w:rPr>
                <w:rFonts w:ascii="Arial" w:hAnsi="Arial" w:cs="Arial"/>
                <w:sz w:val="16"/>
                <w:szCs w:val="16"/>
              </w:rPr>
              <w:t>113</w:t>
            </w:r>
          </w:p>
        </w:tc>
        <w:tc>
          <w:tcPr>
            <w:tcW w:w="1134" w:type="dxa"/>
            <w:shd w:val="clear" w:color="auto" w:fill="auto"/>
          </w:tcPr>
          <w:p w14:paraId="6E075DAC"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20.6 (5.2)</w:t>
            </w:r>
          </w:p>
        </w:tc>
        <w:tc>
          <w:tcPr>
            <w:tcW w:w="708" w:type="dxa"/>
          </w:tcPr>
          <w:p w14:paraId="2BA18D37"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99</w:t>
            </w:r>
          </w:p>
        </w:tc>
        <w:tc>
          <w:tcPr>
            <w:tcW w:w="1134" w:type="dxa"/>
          </w:tcPr>
          <w:p w14:paraId="6FB34906" w14:textId="77777777" w:rsidR="00E12DBA" w:rsidRPr="001A438A" w:rsidRDefault="00E12DBA" w:rsidP="00E12DBA">
            <w:pPr>
              <w:spacing w:after="0" w:line="240" w:lineRule="auto"/>
              <w:jc w:val="center"/>
              <w:rPr>
                <w:rFonts w:ascii="Arial" w:hAnsi="Arial" w:cs="Arial"/>
                <w:sz w:val="16"/>
                <w:szCs w:val="16"/>
              </w:rPr>
            </w:pPr>
            <w:r w:rsidRPr="00737244">
              <w:rPr>
                <w:rFonts w:ascii="Arial" w:hAnsi="Arial" w:cs="Arial"/>
                <w:sz w:val="16"/>
                <w:szCs w:val="16"/>
              </w:rPr>
              <w:t>20.</w:t>
            </w:r>
            <w:r>
              <w:rPr>
                <w:rFonts w:ascii="Arial" w:hAnsi="Arial" w:cs="Arial"/>
                <w:sz w:val="16"/>
                <w:szCs w:val="16"/>
              </w:rPr>
              <w:t>4</w:t>
            </w:r>
            <w:r w:rsidRPr="00737244">
              <w:rPr>
                <w:rFonts w:ascii="Arial" w:hAnsi="Arial" w:cs="Arial"/>
                <w:sz w:val="16"/>
                <w:szCs w:val="16"/>
              </w:rPr>
              <w:t xml:space="preserve"> (5.3)</w:t>
            </w:r>
          </w:p>
        </w:tc>
        <w:tc>
          <w:tcPr>
            <w:tcW w:w="709" w:type="dxa"/>
          </w:tcPr>
          <w:p w14:paraId="4C056769"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31</w:t>
            </w:r>
          </w:p>
        </w:tc>
        <w:tc>
          <w:tcPr>
            <w:tcW w:w="1134" w:type="dxa"/>
          </w:tcPr>
          <w:p w14:paraId="065D0748"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20.6 (5.0)</w:t>
            </w:r>
          </w:p>
        </w:tc>
        <w:tc>
          <w:tcPr>
            <w:tcW w:w="1139" w:type="dxa"/>
          </w:tcPr>
          <w:p w14:paraId="39ED0A5B" w14:textId="2002DD92" w:rsidR="00E12DBA" w:rsidRPr="001A438A" w:rsidRDefault="00296D6D" w:rsidP="002D39D8">
            <w:pPr>
              <w:spacing w:after="0" w:line="240" w:lineRule="auto"/>
              <w:jc w:val="center"/>
              <w:rPr>
                <w:rFonts w:ascii="Arial" w:hAnsi="Arial" w:cs="Arial"/>
                <w:sz w:val="16"/>
                <w:szCs w:val="16"/>
              </w:rPr>
            </w:pPr>
            <w:r w:rsidRPr="00296D6D">
              <w:rPr>
                <w:rFonts w:ascii="Arial" w:hAnsi="Arial" w:cs="Arial"/>
                <w:sz w:val="16"/>
                <w:szCs w:val="16"/>
              </w:rPr>
              <w:t xml:space="preserve">20.3 </w:t>
            </w:r>
          </w:p>
        </w:tc>
        <w:tc>
          <w:tcPr>
            <w:tcW w:w="987" w:type="dxa"/>
          </w:tcPr>
          <w:p w14:paraId="55B31D8C"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0F27850A" w14:textId="77777777" w:rsidTr="00296D6D">
        <w:trPr>
          <w:trHeight w:val="28"/>
        </w:trPr>
        <w:tc>
          <w:tcPr>
            <w:tcW w:w="2547" w:type="dxa"/>
            <w:shd w:val="clear" w:color="auto" w:fill="auto"/>
          </w:tcPr>
          <w:p w14:paraId="27EE2B6E" w14:textId="77777777" w:rsidR="00E12DBA" w:rsidRPr="001A438A" w:rsidRDefault="00E12DBA" w:rsidP="00E12DBA">
            <w:pPr>
              <w:spacing w:after="0" w:line="240" w:lineRule="auto"/>
              <w:jc w:val="right"/>
              <w:rPr>
                <w:rFonts w:ascii="Arial" w:hAnsi="Arial" w:cs="Arial"/>
                <w:sz w:val="16"/>
                <w:szCs w:val="16"/>
              </w:rPr>
            </w:pPr>
            <w:proofErr w:type="spellStart"/>
            <w:r w:rsidRPr="001A438A">
              <w:rPr>
                <w:rFonts w:ascii="Arial" w:hAnsi="Arial" w:cs="Arial"/>
                <w:sz w:val="16"/>
                <w:szCs w:val="16"/>
              </w:rPr>
              <w:t>sOTUs</w:t>
            </w:r>
            <w:proofErr w:type="spellEnd"/>
          </w:p>
        </w:tc>
        <w:tc>
          <w:tcPr>
            <w:tcW w:w="709" w:type="dxa"/>
            <w:shd w:val="clear" w:color="auto" w:fill="auto"/>
          </w:tcPr>
          <w:p w14:paraId="7704E271" w14:textId="77777777" w:rsidR="00E12DBA" w:rsidRPr="001A438A" w:rsidRDefault="00E12DBA" w:rsidP="00E12DBA">
            <w:pPr>
              <w:spacing w:after="0" w:line="240" w:lineRule="auto"/>
              <w:jc w:val="center"/>
              <w:rPr>
                <w:rFonts w:ascii="Arial" w:hAnsi="Arial" w:cs="Arial"/>
                <w:sz w:val="16"/>
                <w:szCs w:val="16"/>
              </w:rPr>
            </w:pPr>
            <w:r w:rsidRPr="001A438A">
              <w:rPr>
                <w:rFonts w:ascii="Arial" w:hAnsi="Arial" w:cs="Arial"/>
                <w:sz w:val="16"/>
                <w:szCs w:val="16"/>
              </w:rPr>
              <w:t>113</w:t>
            </w:r>
          </w:p>
        </w:tc>
        <w:tc>
          <w:tcPr>
            <w:tcW w:w="1134" w:type="dxa"/>
            <w:shd w:val="clear" w:color="auto" w:fill="auto"/>
          </w:tcPr>
          <w:p w14:paraId="116FEDD5"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191.5 (60.3)</w:t>
            </w:r>
          </w:p>
        </w:tc>
        <w:tc>
          <w:tcPr>
            <w:tcW w:w="708" w:type="dxa"/>
          </w:tcPr>
          <w:p w14:paraId="0E03C3B2"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99</w:t>
            </w:r>
          </w:p>
        </w:tc>
        <w:tc>
          <w:tcPr>
            <w:tcW w:w="1134" w:type="dxa"/>
          </w:tcPr>
          <w:p w14:paraId="417749CC"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189</w:t>
            </w:r>
            <w:r w:rsidRPr="00737244">
              <w:rPr>
                <w:rFonts w:ascii="Arial" w:hAnsi="Arial" w:cs="Arial"/>
                <w:sz w:val="16"/>
                <w:szCs w:val="16"/>
              </w:rPr>
              <w:t>.</w:t>
            </w:r>
            <w:r>
              <w:rPr>
                <w:rFonts w:ascii="Arial" w:hAnsi="Arial" w:cs="Arial"/>
                <w:sz w:val="16"/>
                <w:szCs w:val="16"/>
              </w:rPr>
              <w:t>0</w:t>
            </w:r>
            <w:r w:rsidRPr="00737244">
              <w:rPr>
                <w:rFonts w:ascii="Arial" w:hAnsi="Arial" w:cs="Arial"/>
                <w:sz w:val="16"/>
                <w:szCs w:val="16"/>
              </w:rPr>
              <w:t xml:space="preserve"> (6</w:t>
            </w:r>
            <w:r>
              <w:rPr>
                <w:rFonts w:ascii="Arial" w:hAnsi="Arial" w:cs="Arial"/>
                <w:sz w:val="16"/>
                <w:szCs w:val="16"/>
              </w:rPr>
              <w:t>2.0</w:t>
            </w:r>
            <w:r w:rsidRPr="00737244">
              <w:rPr>
                <w:rFonts w:ascii="Arial" w:hAnsi="Arial" w:cs="Arial"/>
                <w:sz w:val="16"/>
                <w:szCs w:val="16"/>
              </w:rPr>
              <w:t>)</w:t>
            </w:r>
          </w:p>
        </w:tc>
        <w:tc>
          <w:tcPr>
            <w:tcW w:w="709" w:type="dxa"/>
          </w:tcPr>
          <w:p w14:paraId="1856F18D"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31</w:t>
            </w:r>
          </w:p>
        </w:tc>
        <w:tc>
          <w:tcPr>
            <w:tcW w:w="1134" w:type="dxa"/>
          </w:tcPr>
          <w:p w14:paraId="5A7D6AEA"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190.2 (59.6)</w:t>
            </w:r>
          </w:p>
        </w:tc>
        <w:tc>
          <w:tcPr>
            <w:tcW w:w="1139" w:type="dxa"/>
          </w:tcPr>
          <w:p w14:paraId="187B71CB" w14:textId="13257B96" w:rsidR="00E12DBA" w:rsidRPr="001A438A" w:rsidRDefault="00296D6D" w:rsidP="002D39D8">
            <w:pPr>
              <w:spacing w:after="0" w:line="240" w:lineRule="auto"/>
              <w:jc w:val="center"/>
              <w:rPr>
                <w:rFonts w:ascii="Arial" w:hAnsi="Arial" w:cs="Arial"/>
                <w:sz w:val="16"/>
                <w:szCs w:val="16"/>
              </w:rPr>
            </w:pPr>
            <w:r w:rsidRPr="00296D6D">
              <w:rPr>
                <w:rFonts w:ascii="Arial" w:hAnsi="Arial" w:cs="Arial"/>
                <w:sz w:val="16"/>
                <w:szCs w:val="16"/>
              </w:rPr>
              <w:t xml:space="preserve">187.7 </w:t>
            </w:r>
          </w:p>
        </w:tc>
        <w:tc>
          <w:tcPr>
            <w:tcW w:w="987" w:type="dxa"/>
          </w:tcPr>
          <w:p w14:paraId="52C949F8"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165EEA78" w14:textId="77777777" w:rsidTr="00296D6D">
        <w:trPr>
          <w:trHeight w:val="28"/>
        </w:trPr>
        <w:tc>
          <w:tcPr>
            <w:tcW w:w="2547" w:type="dxa"/>
            <w:shd w:val="clear" w:color="auto" w:fill="auto"/>
          </w:tcPr>
          <w:p w14:paraId="7A279138"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Age (y)</w:t>
            </w:r>
          </w:p>
        </w:tc>
        <w:tc>
          <w:tcPr>
            <w:tcW w:w="709" w:type="dxa"/>
            <w:shd w:val="clear" w:color="auto" w:fill="auto"/>
          </w:tcPr>
          <w:p w14:paraId="5AFB0136"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267</w:t>
            </w:r>
          </w:p>
        </w:tc>
        <w:tc>
          <w:tcPr>
            <w:tcW w:w="1134" w:type="dxa"/>
            <w:shd w:val="clear" w:color="auto" w:fill="auto"/>
          </w:tcPr>
          <w:p w14:paraId="6A6A55CC"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30.4 (4.4)</w:t>
            </w:r>
          </w:p>
        </w:tc>
        <w:tc>
          <w:tcPr>
            <w:tcW w:w="708" w:type="dxa"/>
          </w:tcPr>
          <w:p w14:paraId="0C6A638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239</w:t>
            </w:r>
          </w:p>
        </w:tc>
        <w:tc>
          <w:tcPr>
            <w:tcW w:w="1134" w:type="dxa"/>
          </w:tcPr>
          <w:p w14:paraId="68781105"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30.</w:t>
            </w:r>
            <w:r>
              <w:rPr>
                <w:rFonts w:ascii="Arial" w:hAnsi="Arial" w:cs="Arial"/>
                <w:sz w:val="16"/>
                <w:szCs w:val="16"/>
              </w:rPr>
              <w:t>1</w:t>
            </w:r>
            <w:r w:rsidRPr="00737244">
              <w:rPr>
                <w:rFonts w:ascii="Arial" w:hAnsi="Arial" w:cs="Arial"/>
                <w:sz w:val="16"/>
                <w:szCs w:val="16"/>
              </w:rPr>
              <w:t xml:space="preserve"> (4.3)</w:t>
            </w:r>
          </w:p>
        </w:tc>
        <w:tc>
          <w:tcPr>
            <w:tcW w:w="709" w:type="dxa"/>
          </w:tcPr>
          <w:p w14:paraId="6131DFC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5161E16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30.8 (4.7)</w:t>
            </w:r>
          </w:p>
        </w:tc>
        <w:tc>
          <w:tcPr>
            <w:tcW w:w="1139" w:type="dxa"/>
          </w:tcPr>
          <w:p w14:paraId="33102027" w14:textId="075CEE0F" w:rsidR="00E12DBA" w:rsidRDefault="00296D6D" w:rsidP="002D39D8">
            <w:pPr>
              <w:spacing w:after="0" w:line="240" w:lineRule="auto"/>
              <w:jc w:val="center"/>
              <w:rPr>
                <w:rFonts w:ascii="Arial" w:hAnsi="Arial" w:cs="Arial"/>
                <w:sz w:val="16"/>
                <w:szCs w:val="16"/>
              </w:rPr>
            </w:pPr>
            <w:r>
              <w:rPr>
                <w:rFonts w:ascii="Arial" w:hAnsi="Arial" w:cs="Arial"/>
                <w:sz w:val="16"/>
                <w:szCs w:val="16"/>
              </w:rPr>
              <w:t xml:space="preserve">29.9 </w:t>
            </w:r>
          </w:p>
        </w:tc>
        <w:tc>
          <w:tcPr>
            <w:tcW w:w="987" w:type="dxa"/>
          </w:tcPr>
          <w:p w14:paraId="0CAE50D0"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29</w:t>
            </w:r>
          </w:p>
        </w:tc>
      </w:tr>
      <w:tr w:rsidR="00E12DBA" w:rsidRPr="001A438A" w14:paraId="632D9E90" w14:textId="77777777" w:rsidTr="00296D6D">
        <w:trPr>
          <w:trHeight w:val="138"/>
        </w:trPr>
        <w:tc>
          <w:tcPr>
            <w:tcW w:w="2547" w:type="dxa"/>
            <w:shd w:val="clear" w:color="auto" w:fill="auto"/>
          </w:tcPr>
          <w:p w14:paraId="5255CC31"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Pre-pregnancy BMI (kg/m</w:t>
            </w:r>
            <w:r w:rsidRPr="001A438A">
              <w:rPr>
                <w:rFonts w:ascii="Arial" w:hAnsi="Arial" w:cs="Arial"/>
                <w:sz w:val="16"/>
                <w:szCs w:val="16"/>
                <w:vertAlign w:val="superscript"/>
              </w:rPr>
              <w:t>2</w:t>
            </w:r>
            <w:r w:rsidRPr="001A438A">
              <w:rPr>
                <w:rFonts w:ascii="Arial" w:hAnsi="Arial" w:cs="Arial"/>
                <w:sz w:val="16"/>
                <w:szCs w:val="16"/>
              </w:rPr>
              <w:t>)</w:t>
            </w:r>
          </w:p>
        </w:tc>
        <w:tc>
          <w:tcPr>
            <w:tcW w:w="709" w:type="dxa"/>
            <w:shd w:val="clear" w:color="auto" w:fill="auto"/>
          </w:tcPr>
          <w:p w14:paraId="40876265"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264</w:t>
            </w:r>
          </w:p>
        </w:tc>
        <w:tc>
          <w:tcPr>
            <w:tcW w:w="1134" w:type="dxa"/>
            <w:shd w:val="clear" w:color="auto" w:fill="auto"/>
          </w:tcPr>
          <w:p w14:paraId="24D69A6E"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24.3 (4.5)</w:t>
            </w:r>
          </w:p>
        </w:tc>
        <w:tc>
          <w:tcPr>
            <w:tcW w:w="708" w:type="dxa"/>
          </w:tcPr>
          <w:p w14:paraId="57EF2A5A"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236</w:t>
            </w:r>
          </w:p>
        </w:tc>
        <w:tc>
          <w:tcPr>
            <w:tcW w:w="1134" w:type="dxa"/>
          </w:tcPr>
          <w:p w14:paraId="0D38A7F9"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24.1 (4.4)</w:t>
            </w:r>
          </w:p>
        </w:tc>
        <w:tc>
          <w:tcPr>
            <w:tcW w:w="709" w:type="dxa"/>
          </w:tcPr>
          <w:p w14:paraId="5190B6CD"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68</w:t>
            </w:r>
          </w:p>
        </w:tc>
        <w:tc>
          <w:tcPr>
            <w:tcW w:w="1134" w:type="dxa"/>
          </w:tcPr>
          <w:p w14:paraId="37C1AAEB"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23.8 (4.3)</w:t>
            </w:r>
          </w:p>
        </w:tc>
        <w:tc>
          <w:tcPr>
            <w:tcW w:w="1139" w:type="dxa"/>
          </w:tcPr>
          <w:p w14:paraId="1BC6C80C" w14:textId="40D39555" w:rsidR="00E12DBA" w:rsidRDefault="00296D6D" w:rsidP="002D39D8">
            <w:pPr>
              <w:spacing w:after="0" w:line="240" w:lineRule="auto"/>
              <w:jc w:val="center"/>
              <w:rPr>
                <w:rFonts w:ascii="Arial" w:hAnsi="Arial" w:cs="Arial"/>
                <w:sz w:val="16"/>
                <w:szCs w:val="16"/>
              </w:rPr>
            </w:pPr>
            <w:r>
              <w:rPr>
                <w:rFonts w:ascii="Arial" w:hAnsi="Arial" w:cs="Arial"/>
                <w:sz w:val="16"/>
                <w:szCs w:val="16"/>
              </w:rPr>
              <w:t xml:space="preserve">24.4 </w:t>
            </w:r>
          </w:p>
        </w:tc>
        <w:tc>
          <w:tcPr>
            <w:tcW w:w="987" w:type="dxa"/>
          </w:tcPr>
          <w:p w14:paraId="33F5438F" w14:textId="77777777" w:rsidR="00E12DBA" w:rsidRDefault="00E12DBA" w:rsidP="00E12DBA">
            <w:pPr>
              <w:spacing w:after="0" w:line="240" w:lineRule="auto"/>
              <w:jc w:val="center"/>
              <w:rPr>
                <w:rFonts w:ascii="Arial" w:hAnsi="Arial" w:cs="Arial"/>
                <w:sz w:val="16"/>
                <w:szCs w:val="16"/>
              </w:rPr>
            </w:pPr>
          </w:p>
        </w:tc>
      </w:tr>
      <w:tr w:rsidR="00E12DBA" w:rsidRPr="001A438A" w14:paraId="630B5AF2" w14:textId="77777777" w:rsidTr="00296D6D">
        <w:trPr>
          <w:trHeight w:val="28"/>
        </w:trPr>
        <w:tc>
          <w:tcPr>
            <w:tcW w:w="2547" w:type="dxa"/>
            <w:shd w:val="clear" w:color="auto" w:fill="auto"/>
          </w:tcPr>
          <w:p w14:paraId="6828DD71" w14:textId="77777777" w:rsidR="00E12DBA" w:rsidRPr="001A438A" w:rsidRDefault="00E12DBA" w:rsidP="00E12DBA">
            <w:pPr>
              <w:spacing w:after="0" w:line="240" w:lineRule="auto"/>
              <w:rPr>
                <w:rFonts w:ascii="Arial" w:hAnsi="Arial" w:cs="Arial"/>
                <w:sz w:val="16"/>
                <w:szCs w:val="16"/>
              </w:rPr>
            </w:pPr>
            <w:proofErr w:type="spellStart"/>
            <w:r w:rsidRPr="001A438A">
              <w:rPr>
                <w:rFonts w:ascii="Arial" w:hAnsi="Arial" w:cs="Arial"/>
                <w:sz w:val="16"/>
                <w:szCs w:val="16"/>
              </w:rPr>
              <w:t>Primiparous</w:t>
            </w:r>
            <w:proofErr w:type="spellEnd"/>
          </w:p>
        </w:tc>
        <w:tc>
          <w:tcPr>
            <w:tcW w:w="709" w:type="dxa"/>
            <w:shd w:val="clear" w:color="auto" w:fill="auto"/>
          </w:tcPr>
          <w:p w14:paraId="02C41DCF"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267</w:t>
            </w:r>
          </w:p>
        </w:tc>
        <w:tc>
          <w:tcPr>
            <w:tcW w:w="1134" w:type="dxa"/>
            <w:shd w:val="clear" w:color="auto" w:fill="auto"/>
          </w:tcPr>
          <w:p w14:paraId="38B834F0" w14:textId="77777777" w:rsidR="00E12DBA" w:rsidRDefault="00E12DBA" w:rsidP="00E12DBA">
            <w:pPr>
              <w:spacing w:after="0" w:line="240" w:lineRule="auto"/>
              <w:jc w:val="center"/>
              <w:rPr>
                <w:rFonts w:ascii="Arial" w:hAnsi="Arial" w:cs="Arial"/>
                <w:sz w:val="16"/>
                <w:szCs w:val="16"/>
              </w:rPr>
            </w:pPr>
          </w:p>
        </w:tc>
        <w:tc>
          <w:tcPr>
            <w:tcW w:w="708" w:type="dxa"/>
          </w:tcPr>
          <w:p w14:paraId="0DD3B183"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239</w:t>
            </w:r>
          </w:p>
        </w:tc>
        <w:tc>
          <w:tcPr>
            <w:tcW w:w="1134" w:type="dxa"/>
          </w:tcPr>
          <w:p w14:paraId="0D4D9C4D" w14:textId="77777777" w:rsidR="00E12DBA" w:rsidRPr="00C874BC" w:rsidRDefault="00E12DBA" w:rsidP="00E12DBA">
            <w:pPr>
              <w:spacing w:after="0" w:line="240" w:lineRule="auto"/>
              <w:jc w:val="center"/>
              <w:rPr>
                <w:rFonts w:ascii="Arial" w:hAnsi="Arial" w:cs="Arial"/>
                <w:sz w:val="16"/>
                <w:szCs w:val="16"/>
              </w:rPr>
            </w:pPr>
          </w:p>
        </w:tc>
        <w:tc>
          <w:tcPr>
            <w:tcW w:w="709" w:type="dxa"/>
          </w:tcPr>
          <w:p w14:paraId="7571E1CE"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2CF07FA4" w14:textId="77777777" w:rsidR="00E12DBA" w:rsidRPr="00C874BC" w:rsidRDefault="00E12DBA" w:rsidP="00E12DBA">
            <w:pPr>
              <w:spacing w:after="0" w:line="240" w:lineRule="auto"/>
              <w:jc w:val="center"/>
              <w:rPr>
                <w:rFonts w:ascii="Arial" w:hAnsi="Arial" w:cs="Arial"/>
                <w:sz w:val="16"/>
                <w:szCs w:val="16"/>
              </w:rPr>
            </w:pPr>
          </w:p>
        </w:tc>
        <w:tc>
          <w:tcPr>
            <w:tcW w:w="1139" w:type="dxa"/>
          </w:tcPr>
          <w:p w14:paraId="215D8E52" w14:textId="77777777" w:rsidR="00E12DBA" w:rsidRPr="00C874BC" w:rsidRDefault="00E12DBA" w:rsidP="00E12DBA">
            <w:pPr>
              <w:spacing w:after="0" w:line="240" w:lineRule="auto"/>
              <w:jc w:val="center"/>
              <w:rPr>
                <w:rFonts w:ascii="Arial" w:hAnsi="Arial" w:cs="Arial"/>
                <w:sz w:val="16"/>
                <w:szCs w:val="16"/>
              </w:rPr>
            </w:pPr>
          </w:p>
        </w:tc>
        <w:tc>
          <w:tcPr>
            <w:tcW w:w="987" w:type="dxa"/>
          </w:tcPr>
          <w:p w14:paraId="1D29AE2B" w14:textId="77777777" w:rsidR="00E12DBA" w:rsidRPr="00C874BC" w:rsidRDefault="00E12DBA" w:rsidP="00E12DBA">
            <w:pPr>
              <w:spacing w:after="0" w:line="240" w:lineRule="auto"/>
              <w:jc w:val="center"/>
              <w:rPr>
                <w:rFonts w:ascii="Arial" w:hAnsi="Arial" w:cs="Arial"/>
                <w:sz w:val="16"/>
                <w:szCs w:val="16"/>
              </w:rPr>
            </w:pPr>
          </w:p>
        </w:tc>
      </w:tr>
      <w:tr w:rsidR="00E12DBA" w:rsidRPr="001A438A" w14:paraId="6B3890F2" w14:textId="77777777" w:rsidTr="00296D6D">
        <w:trPr>
          <w:trHeight w:val="28"/>
        </w:trPr>
        <w:tc>
          <w:tcPr>
            <w:tcW w:w="2547" w:type="dxa"/>
            <w:shd w:val="clear" w:color="auto" w:fill="auto"/>
          </w:tcPr>
          <w:p w14:paraId="45ACE003" w14:textId="77777777" w:rsidR="00E12DBA" w:rsidRPr="001A438A" w:rsidRDefault="00E12DBA" w:rsidP="00E12DBA">
            <w:pPr>
              <w:spacing w:after="0" w:line="240" w:lineRule="auto"/>
              <w:jc w:val="right"/>
              <w:rPr>
                <w:rFonts w:ascii="Arial" w:hAnsi="Arial" w:cs="Arial"/>
                <w:sz w:val="16"/>
                <w:szCs w:val="16"/>
              </w:rPr>
            </w:pPr>
            <w:r>
              <w:rPr>
                <w:rFonts w:ascii="Arial" w:hAnsi="Arial" w:cs="Arial"/>
                <w:sz w:val="16"/>
                <w:szCs w:val="16"/>
              </w:rPr>
              <w:t xml:space="preserve">Yes </w:t>
            </w:r>
          </w:p>
        </w:tc>
        <w:tc>
          <w:tcPr>
            <w:tcW w:w="709" w:type="dxa"/>
            <w:shd w:val="clear" w:color="auto" w:fill="auto"/>
          </w:tcPr>
          <w:p w14:paraId="141AB4B9"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5F93EAAE"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40.8</w:t>
            </w:r>
          </w:p>
        </w:tc>
        <w:tc>
          <w:tcPr>
            <w:tcW w:w="708" w:type="dxa"/>
          </w:tcPr>
          <w:p w14:paraId="489F0E5F" w14:textId="77777777" w:rsidR="00E12DBA" w:rsidRPr="00C874BC" w:rsidRDefault="00E12DBA" w:rsidP="00E12DBA">
            <w:pPr>
              <w:spacing w:after="0" w:line="240" w:lineRule="auto"/>
              <w:jc w:val="center"/>
              <w:rPr>
                <w:rFonts w:ascii="Arial" w:hAnsi="Arial" w:cs="Arial"/>
                <w:sz w:val="16"/>
                <w:szCs w:val="16"/>
              </w:rPr>
            </w:pPr>
          </w:p>
        </w:tc>
        <w:tc>
          <w:tcPr>
            <w:tcW w:w="1134" w:type="dxa"/>
          </w:tcPr>
          <w:p w14:paraId="18F72157" w14:textId="77777777" w:rsidR="00E12DBA" w:rsidRPr="00C874BC" w:rsidRDefault="00E12DBA" w:rsidP="00E12DBA">
            <w:pPr>
              <w:spacing w:after="0" w:line="240" w:lineRule="auto"/>
              <w:jc w:val="center"/>
              <w:rPr>
                <w:rFonts w:ascii="Arial" w:hAnsi="Arial" w:cs="Arial"/>
                <w:sz w:val="16"/>
                <w:szCs w:val="16"/>
              </w:rPr>
            </w:pPr>
            <w:r w:rsidRPr="00183816">
              <w:rPr>
                <w:rFonts w:ascii="Arial" w:hAnsi="Arial" w:cs="Arial"/>
                <w:sz w:val="16"/>
                <w:szCs w:val="16"/>
              </w:rPr>
              <w:t>40.6</w:t>
            </w:r>
          </w:p>
        </w:tc>
        <w:tc>
          <w:tcPr>
            <w:tcW w:w="709" w:type="dxa"/>
          </w:tcPr>
          <w:p w14:paraId="5BC6BD60" w14:textId="77777777" w:rsidR="00E12DBA" w:rsidRPr="00C874BC" w:rsidRDefault="00E12DBA" w:rsidP="00E12DBA">
            <w:pPr>
              <w:spacing w:after="0" w:line="240" w:lineRule="auto"/>
              <w:jc w:val="center"/>
              <w:rPr>
                <w:rFonts w:ascii="Arial" w:hAnsi="Arial" w:cs="Arial"/>
                <w:sz w:val="16"/>
                <w:szCs w:val="16"/>
              </w:rPr>
            </w:pPr>
          </w:p>
        </w:tc>
        <w:tc>
          <w:tcPr>
            <w:tcW w:w="1134" w:type="dxa"/>
          </w:tcPr>
          <w:p w14:paraId="725C039C" w14:textId="77777777" w:rsidR="00E12DBA" w:rsidRPr="00C874BC" w:rsidRDefault="00E12DBA" w:rsidP="00E12DBA">
            <w:pPr>
              <w:spacing w:after="0" w:line="240" w:lineRule="auto"/>
              <w:jc w:val="center"/>
              <w:rPr>
                <w:rFonts w:ascii="Arial" w:hAnsi="Arial" w:cs="Arial"/>
                <w:sz w:val="16"/>
                <w:szCs w:val="16"/>
              </w:rPr>
            </w:pPr>
            <w:r w:rsidRPr="00737244">
              <w:rPr>
                <w:rFonts w:ascii="Arial" w:hAnsi="Arial" w:cs="Arial"/>
                <w:sz w:val="16"/>
                <w:szCs w:val="16"/>
              </w:rPr>
              <w:t>42.9</w:t>
            </w:r>
          </w:p>
        </w:tc>
        <w:tc>
          <w:tcPr>
            <w:tcW w:w="1139" w:type="dxa"/>
          </w:tcPr>
          <w:p w14:paraId="4F035B8D"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44.5</w:t>
            </w:r>
          </w:p>
        </w:tc>
        <w:tc>
          <w:tcPr>
            <w:tcW w:w="987" w:type="dxa"/>
          </w:tcPr>
          <w:p w14:paraId="4EDC0F02"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43.9</w:t>
            </w:r>
          </w:p>
        </w:tc>
      </w:tr>
      <w:tr w:rsidR="00E12DBA" w:rsidRPr="001A438A" w14:paraId="33B358B2" w14:textId="77777777" w:rsidTr="00296D6D">
        <w:trPr>
          <w:trHeight w:val="28"/>
        </w:trPr>
        <w:tc>
          <w:tcPr>
            <w:tcW w:w="2547" w:type="dxa"/>
            <w:shd w:val="clear" w:color="auto" w:fill="auto"/>
          </w:tcPr>
          <w:p w14:paraId="741D9038" w14:textId="77777777" w:rsidR="00E12DBA" w:rsidRPr="001A438A" w:rsidRDefault="00E12DBA" w:rsidP="00E12DBA">
            <w:pPr>
              <w:spacing w:after="0" w:line="240" w:lineRule="auto"/>
              <w:rPr>
                <w:rFonts w:ascii="Arial" w:hAnsi="Arial" w:cs="Arial"/>
                <w:sz w:val="16"/>
                <w:szCs w:val="16"/>
                <w:vertAlign w:val="superscript"/>
              </w:rPr>
            </w:pPr>
            <w:r w:rsidRPr="001A438A">
              <w:rPr>
                <w:rFonts w:ascii="Arial" w:hAnsi="Arial" w:cs="Arial"/>
                <w:sz w:val="16"/>
                <w:szCs w:val="16"/>
              </w:rPr>
              <w:t>Smoking at pregnancy start</w:t>
            </w:r>
            <w:r>
              <w:rPr>
                <w:rFonts w:ascii="Arial" w:hAnsi="Arial" w:cs="Arial"/>
                <w:sz w:val="16"/>
                <w:szCs w:val="16"/>
              </w:rPr>
              <w:t xml:space="preserve"> </w:t>
            </w:r>
          </w:p>
        </w:tc>
        <w:tc>
          <w:tcPr>
            <w:tcW w:w="709" w:type="dxa"/>
            <w:shd w:val="clear" w:color="auto" w:fill="auto"/>
          </w:tcPr>
          <w:p w14:paraId="2D329B5F"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210</w:t>
            </w:r>
          </w:p>
        </w:tc>
        <w:tc>
          <w:tcPr>
            <w:tcW w:w="1134" w:type="dxa"/>
            <w:shd w:val="clear" w:color="auto" w:fill="auto"/>
          </w:tcPr>
          <w:p w14:paraId="097F5C10" w14:textId="77777777" w:rsidR="00E12DBA" w:rsidRPr="001A438A" w:rsidRDefault="00E12DBA" w:rsidP="00E12DBA">
            <w:pPr>
              <w:spacing w:after="0" w:line="240" w:lineRule="auto"/>
              <w:jc w:val="center"/>
              <w:rPr>
                <w:rFonts w:ascii="Arial" w:hAnsi="Arial" w:cs="Arial"/>
                <w:sz w:val="16"/>
                <w:szCs w:val="16"/>
              </w:rPr>
            </w:pPr>
          </w:p>
        </w:tc>
        <w:tc>
          <w:tcPr>
            <w:tcW w:w="708" w:type="dxa"/>
          </w:tcPr>
          <w:p w14:paraId="75FB8F67"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186</w:t>
            </w:r>
          </w:p>
        </w:tc>
        <w:tc>
          <w:tcPr>
            <w:tcW w:w="1134" w:type="dxa"/>
          </w:tcPr>
          <w:p w14:paraId="4EB94818" w14:textId="77777777" w:rsidR="00E12DBA" w:rsidRDefault="00E12DBA" w:rsidP="00E12DBA">
            <w:pPr>
              <w:spacing w:after="0" w:line="240" w:lineRule="auto"/>
              <w:jc w:val="center"/>
              <w:rPr>
                <w:rFonts w:ascii="Arial" w:hAnsi="Arial" w:cs="Arial"/>
                <w:sz w:val="16"/>
                <w:szCs w:val="16"/>
              </w:rPr>
            </w:pPr>
          </w:p>
        </w:tc>
        <w:tc>
          <w:tcPr>
            <w:tcW w:w="709" w:type="dxa"/>
          </w:tcPr>
          <w:p w14:paraId="350FAD4A"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52</w:t>
            </w:r>
          </w:p>
        </w:tc>
        <w:tc>
          <w:tcPr>
            <w:tcW w:w="1134" w:type="dxa"/>
          </w:tcPr>
          <w:p w14:paraId="3577D14A" w14:textId="77777777" w:rsidR="00E12DBA" w:rsidRDefault="00E12DBA" w:rsidP="00E12DBA">
            <w:pPr>
              <w:spacing w:after="0" w:line="240" w:lineRule="auto"/>
              <w:jc w:val="center"/>
              <w:rPr>
                <w:rFonts w:ascii="Arial" w:hAnsi="Arial" w:cs="Arial"/>
                <w:sz w:val="16"/>
                <w:szCs w:val="16"/>
              </w:rPr>
            </w:pPr>
          </w:p>
        </w:tc>
        <w:tc>
          <w:tcPr>
            <w:tcW w:w="1139" w:type="dxa"/>
          </w:tcPr>
          <w:p w14:paraId="50A4E2D1" w14:textId="77777777" w:rsidR="00E12DBA" w:rsidRDefault="00E12DBA" w:rsidP="00E12DBA">
            <w:pPr>
              <w:spacing w:after="0" w:line="240" w:lineRule="auto"/>
              <w:jc w:val="center"/>
              <w:rPr>
                <w:rFonts w:ascii="Arial" w:hAnsi="Arial" w:cs="Arial"/>
                <w:sz w:val="16"/>
                <w:szCs w:val="16"/>
              </w:rPr>
            </w:pPr>
          </w:p>
        </w:tc>
        <w:tc>
          <w:tcPr>
            <w:tcW w:w="987" w:type="dxa"/>
          </w:tcPr>
          <w:p w14:paraId="609E4B15" w14:textId="77777777" w:rsidR="00E12DBA" w:rsidRDefault="00E12DBA" w:rsidP="00E12DBA">
            <w:pPr>
              <w:spacing w:after="0" w:line="240" w:lineRule="auto"/>
              <w:jc w:val="center"/>
              <w:rPr>
                <w:rFonts w:ascii="Arial" w:hAnsi="Arial" w:cs="Arial"/>
                <w:sz w:val="16"/>
                <w:szCs w:val="16"/>
              </w:rPr>
            </w:pPr>
          </w:p>
        </w:tc>
      </w:tr>
      <w:tr w:rsidR="00E12DBA" w:rsidRPr="001A438A" w14:paraId="380528FA" w14:textId="77777777" w:rsidTr="00296D6D">
        <w:trPr>
          <w:trHeight w:val="28"/>
        </w:trPr>
        <w:tc>
          <w:tcPr>
            <w:tcW w:w="2547" w:type="dxa"/>
            <w:shd w:val="clear" w:color="auto" w:fill="auto"/>
          </w:tcPr>
          <w:p w14:paraId="025E6601"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Y</w:t>
            </w:r>
            <w:r>
              <w:rPr>
                <w:rFonts w:ascii="Arial" w:hAnsi="Arial" w:cs="Arial"/>
                <w:sz w:val="16"/>
                <w:szCs w:val="16"/>
              </w:rPr>
              <w:t>es</w:t>
            </w:r>
          </w:p>
        </w:tc>
        <w:tc>
          <w:tcPr>
            <w:tcW w:w="709" w:type="dxa"/>
            <w:shd w:val="clear" w:color="auto" w:fill="auto"/>
          </w:tcPr>
          <w:p w14:paraId="7A7BF6D2"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00B8DAEB" w14:textId="77777777" w:rsidR="00E12DBA" w:rsidRPr="00737244" w:rsidRDefault="00E12DBA" w:rsidP="00E12DBA">
            <w:pPr>
              <w:spacing w:after="0" w:line="240" w:lineRule="auto"/>
              <w:jc w:val="center"/>
              <w:rPr>
                <w:rFonts w:ascii="Arial" w:hAnsi="Arial" w:cs="Arial"/>
                <w:sz w:val="16"/>
                <w:szCs w:val="16"/>
                <w:highlight w:val="yellow"/>
              </w:rPr>
            </w:pPr>
            <w:r w:rsidRPr="00D17359">
              <w:rPr>
                <w:rFonts w:ascii="Arial" w:hAnsi="Arial" w:cs="Arial"/>
                <w:sz w:val="16"/>
                <w:szCs w:val="16"/>
              </w:rPr>
              <w:t>10.0</w:t>
            </w:r>
          </w:p>
        </w:tc>
        <w:tc>
          <w:tcPr>
            <w:tcW w:w="708" w:type="dxa"/>
          </w:tcPr>
          <w:p w14:paraId="4EB320E4" w14:textId="77777777" w:rsidR="00E12DBA" w:rsidRPr="00737244" w:rsidRDefault="00E12DBA" w:rsidP="00E12DBA">
            <w:pPr>
              <w:spacing w:after="0" w:line="240" w:lineRule="auto"/>
              <w:jc w:val="center"/>
              <w:rPr>
                <w:rFonts w:ascii="Arial" w:hAnsi="Arial" w:cs="Arial"/>
                <w:sz w:val="16"/>
                <w:szCs w:val="16"/>
                <w:highlight w:val="yellow"/>
              </w:rPr>
            </w:pPr>
          </w:p>
        </w:tc>
        <w:tc>
          <w:tcPr>
            <w:tcW w:w="1134" w:type="dxa"/>
          </w:tcPr>
          <w:p w14:paraId="4901BB85" w14:textId="77777777" w:rsidR="00E12DBA" w:rsidRPr="00737244" w:rsidRDefault="00E12DBA" w:rsidP="00E12DBA">
            <w:pPr>
              <w:spacing w:after="0" w:line="240" w:lineRule="auto"/>
              <w:jc w:val="center"/>
              <w:rPr>
                <w:rFonts w:ascii="Arial" w:hAnsi="Arial" w:cs="Arial"/>
                <w:sz w:val="16"/>
                <w:szCs w:val="16"/>
                <w:highlight w:val="yellow"/>
              </w:rPr>
            </w:pPr>
            <w:r w:rsidRPr="00183816">
              <w:rPr>
                <w:rFonts w:ascii="Arial" w:hAnsi="Arial" w:cs="Arial"/>
                <w:sz w:val="16"/>
                <w:szCs w:val="16"/>
              </w:rPr>
              <w:t>9.1</w:t>
            </w:r>
          </w:p>
        </w:tc>
        <w:tc>
          <w:tcPr>
            <w:tcW w:w="709" w:type="dxa"/>
          </w:tcPr>
          <w:p w14:paraId="6283C9D0" w14:textId="77777777" w:rsidR="00E12DBA" w:rsidRPr="00737244" w:rsidRDefault="00E12DBA" w:rsidP="00E12DBA">
            <w:pPr>
              <w:spacing w:after="0" w:line="240" w:lineRule="auto"/>
              <w:jc w:val="center"/>
              <w:rPr>
                <w:rFonts w:ascii="Arial" w:hAnsi="Arial" w:cs="Arial"/>
                <w:sz w:val="16"/>
                <w:szCs w:val="16"/>
                <w:highlight w:val="yellow"/>
              </w:rPr>
            </w:pPr>
          </w:p>
        </w:tc>
        <w:tc>
          <w:tcPr>
            <w:tcW w:w="1134" w:type="dxa"/>
          </w:tcPr>
          <w:p w14:paraId="74E20AFF" w14:textId="77777777" w:rsidR="00E12DBA" w:rsidRPr="00737244" w:rsidRDefault="00E12DBA" w:rsidP="00E12DBA">
            <w:pPr>
              <w:spacing w:after="0" w:line="240" w:lineRule="auto"/>
              <w:jc w:val="center"/>
              <w:rPr>
                <w:rFonts w:ascii="Arial" w:hAnsi="Arial" w:cs="Arial"/>
                <w:sz w:val="16"/>
                <w:szCs w:val="16"/>
                <w:highlight w:val="yellow"/>
              </w:rPr>
            </w:pPr>
            <w:r w:rsidRPr="004253BF">
              <w:rPr>
                <w:rFonts w:ascii="Arial" w:hAnsi="Arial" w:cs="Arial"/>
                <w:sz w:val="16"/>
                <w:szCs w:val="16"/>
              </w:rPr>
              <w:t>5.8</w:t>
            </w:r>
          </w:p>
        </w:tc>
        <w:tc>
          <w:tcPr>
            <w:tcW w:w="1139" w:type="dxa"/>
          </w:tcPr>
          <w:p w14:paraId="1ECCE20F"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15.8</w:t>
            </w:r>
          </w:p>
        </w:tc>
        <w:tc>
          <w:tcPr>
            <w:tcW w:w="987" w:type="dxa"/>
          </w:tcPr>
          <w:p w14:paraId="35091205"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13.2</w:t>
            </w:r>
          </w:p>
        </w:tc>
      </w:tr>
      <w:tr w:rsidR="00E12DBA" w:rsidRPr="001A438A" w14:paraId="5A951241" w14:textId="77777777" w:rsidTr="00296D6D">
        <w:trPr>
          <w:trHeight w:val="28"/>
        </w:trPr>
        <w:tc>
          <w:tcPr>
            <w:tcW w:w="2547" w:type="dxa"/>
            <w:shd w:val="clear" w:color="auto" w:fill="auto"/>
          </w:tcPr>
          <w:p w14:paraId="3901CC86"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Education (y)</w:t>
            </w:r>
            <w:r>
              <w:rPr>
                <w:rFonts w:ascii="Arial" w:hAnsi="Arial" w:cs="Arial"/>
                <w:sz w:val="16"/>
                <w:szCs w:val="16"/>
              </w:rPr>
              <w:t xml:space="preserve">             </w:t>
            </w:r>
            <w:r w:rsidRPr="001A438A">
              <w:rPr>
                <w:rFonts w:ascii="Arial" w:hAnsi="Arial" w:cs="Arial"/>
                <w:sz w:val="16"/>
                <w:szCs w:val="16"/>
              </w:rPr>
              <w:t xml:space="preserve">       </w:t>
            </w:r>
            <w:r>
              <w:rPr>
                <w:rFonts w:ascii="Arial" w:hAnsi="Arial" w:cs="Arial"/>
                <w:sz w:val="16"/>
                <w:szCs w:val="16"/>
              </w:rPr>
              <w:t xml:space="preserve">                     </w:t>
            </w:r>
          </w:p>
        </w:tc>
        <w:tc>
          <w:tcPr>
            <w:tcW w:w="709" w:type="dxa"/>
            <w:shd w:val="clear" w:color="auto" w:fill="auto"/>
          </w:tcPr>
          <w:p w14:paraId="150FF205"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261</w:t>
            </w:r>
          </w:p>
        </w:tc>
        <w:tc>
          <w:tcPr>
            <w:tcW w:w="1134" w:type="dxa"/>
            <w:shd w:val="clear" w:color="auto" w:fill="auto"/>
          </w:tcPr>
          <w:p w14:paraId="1FC46C48" w14:textId="77777777" w:rsidR="00E12DBA" w:rsidRDefault="00E12DBA" w:rsidP="00E12DBA">
            <w:pPr>
              <w:spacing w:after="0" w:line="240" w:lineRule="auto"/>
              <w:jc w:val="center"/>
              <w:rPr>
                <w:rFonts w:ascii="Arial" w:hAnsi="Arial" w:cs="Arial"/>
                <w:sz w:val="16"/>
                <w:szCs w:val="16"/>
              </w:rPr>
            </w:pPr>
          </w:p>
        </w:tc>
        <w:tc>
          <w:tcPr>
            <w:tcW w:w="708" w:type="dxa"/>
          </w:tcPr>
          <w:p w14:paraId="4D7ABE0D"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234</w:t>
            </w:r>
          </w:p>
        </w:tc>
        <w:tc>
          <w:tcPr>
            <w:tcW w:w="1134" w:type="dxa"/>
          </w:tcPr>
          <w:p w14:paraId="78D9E5E4" w14:textId="77777777" w:rsidR="00E12DBA" w:rsidRDefault="00E12DBA" w:rsidP="00E12DBA">
            <w:pPr>
              <w:spacing w:after="0" w:line="240" w:lineRule="auto"/>
              <w:jc w:val="center"/>
              <w:rPr>
                <w:rFonts w:ascii="Arial" w:hAnsi="Arial" w:cs="Arial"/>
                <w:sz w:val="16"/>
                <w:szCs w:val="16"/>
              </w:rPr>
            </w:pPr>
          </w:p>
        </w:tc>
        <w:tc>
          <w:tcPr>
            <w:tcW w:w="709" w:type="dxa"/>
          </w:tcPr>
          <w:p w14:paraId="5A554E9E" w14:textId="77777777" w:rsidR="00E12DBA" w:rsidRDefault="00E12DBA" w:rsidP="00E12DBA">
            <w:pPr>
              <w:spacing w:after="0" w:line="240" w:lineRule="auto"/>
              <w:jc w:val="center"/>
              <w:rPr>
                <w:rFonts w:ascii="Arial" w:hAnsi="Arial" w:cs="Arial"/>
                <w:sz w:val="16"/>
                <w:szCs w:val="16"/>
              </w:rPr>
            </w:pPr>
          </w:p>
        </w:tc>
        <w:tc>
          <w:tcPr>
            <w:tcW w:w="1134" w:type="dxa"/>
          </w:tcPr>
          <w:p w14:paraId="15B5E7BB" w14:textId="77777777" w:rsidR="00E12DBA" w:rsidRDefault="00E12DBA" w:rsidP="00E12DBA">
            <w:pPr>
              <w:spacing w:after="0" w:line="240" w:lineRule="auto"/>
              <w:jc w:val="center"/>
              <w:rPr>
                <w:rFonts w:ascii="Arial" w:hAnsi="Arial" w:cs="Arial"/>
                <w:sz w:val="16"/>
                <w:szCs w:val="16"/>
              </w:rPr>
            </w:pPr>
          </w:p>
        </w:tc>
        <w:tc>
          <w:tcPr>
            <w:tcW w:w="1139" w:type="dxa"/>
          </w:tcPr>
          <w:p w14:paraId="7E87ACB9" w14:textId="77777777" w:rsidR="00E12DBA" w:rsidRDefault="00E12DBA" w:rsidP="00E12DBA">
            <w:pPr>
              <w:spacing w:after="0" w:line="240" w:lineRule="auto"/>
              <w:jc w:val="center"/>
              <w:rPr>
                <w:rFonts w:ascii="Arial" w:hAnsi="Arial" w:cs="Arial"/>
                <w:sz w:val="16"/>
                <w:szCs w:val="16"/>
              </w:rPr>
            </w:pPr>
          </w:p>
        </w:tc>
        <w:tc>
          <w:tcPr>
            <w:tcW w:w="987" w:type="dxa"/>
          </w:tcPr>
          <w:p w14:paraId="35FA3376" w14:textId="77777777" w:rsidR="00E12DBA" w:rsidRDefault="00E12DBA" w:rsidP="00E12DBA">
            <w:pPr>
              <w:spacing w:after="0" w:line="240" w:lineRule="auto"/>
              <w:jc w:val="center"/>
              <w:rPr>
                <w:rFonts w:ascii="Arial" w:hAnsi="Arial" w:cs="Arial"/>
                <w:sz w:val="16"/>
                <w:szCs w:val="16"/>
              </w:rPr>
            </w:pPr>
          </w:p>
        </w:tc>
      </w:tr>
      <w:tr w:rsidR="00E12DBA" w:rsidRPr="001A438A" w14:paraId="355FA031" w14:textId="77777777" w:rsidTr="00296D6D">
        <w:trPr>
          <w:trHeight w:val="28"/>
        </w:trPr>
        <w:tc>
          <w:tcPr>
            <w:tcW w:w="2547" w:type="dxa"/>
            <w:shd w:val="clear" w:color="auto" w:fill="auto"/>
          </w:tcPr>
          <w:p w14:paraId="23EA2008"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&lt;12</w:t>
            </w:r>
          </w:p>
        </w:tc>
        <w:tc>
          <w:tcPr>
            <w:tcW w:w="709" w:type="dxa"/>
            <w:shd w:val="clear" w:color="auto" w:fill="auto"/>
          </w:tcPr>
          <w:p w14:paraId="67DB9344"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6DAD9907"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9.2</w:t>
            </w:r>
          </w:p>
        </w:tc>
        <w:tc>
          <w:tcPr>
            <w:tcW w:w="708" w:type="dxa"/>
          </w:tcPr>
          <w:p w14:paraId="37D48F04" w14:textId="77777777" w:rsidR="00E12DBA" w:rsidRDefault="00E12DBA" w:rsidP="00E12DBA">
            <w:pPr>
              <w:spacing w:after="0" w:line="240" w:lineRule="auto"/>
              <w:jc w:val="center"/>
              <w:rPr>
                <w:rFonts w:ascii="Arial" w:hAnsi="Arial" w:cs="Arial"/>
                <w:sz w:val="16"/>
                <w:szCs w:val="16"/>
              </w:rPr>
            </w:pPr>
          </w:p>
        </w:tc>
        <w:tc>
          <w:tcPr>
            <w:tcW w:w="1134" w:type="dxa"/>
          </w:tcPr>
          <w:p w14:paraId="707F4E76"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8.5</w:t>
            </w:r>
          </w:p>
        </w:tc>
        <w:tc>
          <w:tcPr>
            <w:tcW w:w="709" w:type="dxa"/>
          </w:tcPr>
          <w:p w14:paraId="5EF2060B" w14:textId="77777777" w:rsidR="00E12DBA" w:rsidRDefault="00E12DBA" w:rsidP="00E12DBA">
            <w:pPr>
              <w:spacing w:after="0" w:line="240" w:lineRule="auto"/>
              <w:jc w:val="center"/>
              <w:rPr>
                <w:rFonts w:ascii="Arial" w:hAnsi="Arial" w:cs="Arial"/>
                <w:sz w:val="16"/>
                <w:szCs w:val="16"/>
              </w:rPr>
            </w:pPr>
          </w:p>
        </w:tc>
        <w:tc>
          <w:tcPr>
            <w:tcW w:w="1134" w:type="dxa"/>
          </w:tcPr>
          <w:p w14:paraId="05DEB389"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1.4</w:t>
            </w:r>
          </w:p>
        </w:tc>
        <w:tc>
          <w:tcPr>
            <w:tcW w:w="1139" w:type="dxa"/>
          </w:tcPr>
          <w:p w14:paraId="4B9A3296" w14:textId="6C7EA9CD" w:rsidR="00E12DBA" w:rsidRDefault="00A15210" w:rsidP="00A15210">
            <w:pPr>
              <w:spacing w:after="0" w:line="240" w:lineRule="auto"/>
              <w:jc w:val="center"/>
              <w:rPr>
                <w:rFonts w:ascii="Arial" w:hAnsi="Arial" w:cs="Arial"/>
                <w:sz w:val="16"/>
                <w:szCs w:val="16"/>
              </w:rPr>
            </w:pPr>
            <w:r>
              <w:rPr>
                <w:rFonts w:ascii="Arial" w:hAnsi="Arial" w:cs="Arial"/>
                <w:sz w:val="16"/>
                <w:szCs w:val="16"/>
              </w:rPr>
              <w:t>12.9</w:t>
            </w:r>
          </w:p>
        </w:tc>
        <w:tc>
          <w:tcPr>
            <w:tcW w:w="987" w:type="dxa"/>
          </w:tcPr>
          <w:p w14:paraId="75937796" w14:textId="77777777" w:rsidR="00E12DBA" w:rsidRDefault="00E12DBA" w:rsidP="00E12DBA">
            <w:pPr>
              <w:spacing w:after="0" w:line="240" w:lineRule="auto"/>
              <w:jc w:val="center"/>
              <w:rPr>
                <w:rFonts w:ascii="Arial" w:hAnsi="Arial" w:cs="Arial"/>
                <w:sz w:val="16"/>
                <w:szCs w:val="16"/>
              </w:rPr>
            </w:pPr>
          </w:p>
        </w:tc>
      </w:tr>
      <w:tr w:rsidR="00E12DBA" w:rsidRPr="001A438A" w14:paraId="477BFE15" w14:textId="77777777" w:rsidTr="00296D6D">
        <w:trPr>
          <w:trHeight w:val="28"/>
        </w:trPr>
        <w:tc>
          <w:tcPr>
            <w:tcW w:w="2547" w:type="dxa"/>
            <w:shd w:val="clear" w:color="auto" w:fill="auto"/>
          </w:tcPr>
          <w:p w14:paraId="30914474"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 xml:space="preserve">12 </w:t>
            </w:r>
          </w:p>
        </w:tc>
        <w:tc>
          <w:tcPr>
            <w:tcW w:w="709" w:type="dxa"/>
            <w:shd w:val="clear" w:color="auto" w:fill="auto"/>
          </w:tcPr>
          <w:p w14:paraId="4FFBE903"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0E26EDE3"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18.0</w:t>
            </w:r>
          </w:p>
        </w:tc>
        <w:tc>
          <w:tcPr>
            <w:tcW w:w="708" w:type="dxa"/>
          </w:tcPr>
          <w:p w14:paraId="0680D01F" w14:textId="77777777" w:rsidR="00E12DBA" w:rsidRDefault="00E12DBA" w:rsidP="00E12DBA">
            <w:pPr>
              <w:spacing w:after="0" w:line="240" w:lineRule="auto"/>
              <w:jc w:val="center"/>
              <w:rPr>
                <w:rFonts w:ascii="Arial" w:hAnsi="Arial" w:cs="Arial"/>
                <w:sz w:val="16"/>
                <w:szCs w:val="16"/>
              </w:rPr>
            </w:pPr>
          </w:p>
        </w:tc>
        <w:tc>
          <w:tcPr>
            <w:tcW w:w="1134" w:type="dxa"/>
          </w:tcPr>
          <w:p w14:paraId="16BCE0A6"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16.7</w:t>
            </w:r>
          </w:p>
        </w:tc>
        <w:tc>
          <w:tcPr>
            <w:tcW w:w="709" w:type="dxa"/>
          </w:tcPr>
          <w:p w14:paraId="6702FA4C" w14:textId="77777777" w:rsidR="00E12DBA" w:rsidRDefault="00E12DBA" w:rsidP="00E12DBA">
            <w:pPr>
              <w:spacing w:after="0" w:line="240" w:lineRule="auto"/>
              <w:jc w:val="center"/>
              <w:rPr>
                <w:rFonts w:ascii="Arial" w:hAnsi="Arial" w:cs="Arial"/>
                <w:sz w:val="16"/>
                <w:szCs w:val="16"/>
              </w:rPr>
            </w:pPr>
          </w:p>
        </w:tc>
        <w:tc>
          <w:tcPr>
            <w:tcW w:w="1134" w:type="dxa"/>
          </w:tcPr>
          <w:p w14:paraId="78492613"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20.3</w:t>
            </w:r>
          </w:p>
        </w:tc>
        <w:tc>
          <w:tcPr>
            <w:tcW w:w="1139" w:type="dxa"/>
          </w:tcPr>
          <w:p w14:paraId="29469965" w14:textId="258EEF7E" w:rsidR="00E12DBA" w:rsidRDefault="00A15210" w:rsidP="00E12DBA">
            <w:pPr>
              <w:spacing w:after="0" w:line="240" w:lineRule="auto"/>
              <w:jc w:val="center"/>
              <w:rPr>
                <w:rFonts w:ascii="Arial" w:hAnsi="Arial" w:cs="Arial"/>
                <w:sz w:val="16"/>
                <w:szCs w:val="16"/>
              </w:rPr>
            </w:pPr>
            <w:r>
              <w:rPr>
                <w:rFonts w:ascii="Arial" w:hAnsi="Arial" w:cs="Arial"/>
                <w:sz w:val="16"/>
                <w:szCs w:val="16"/>
              </w:rPr>
              <w:t>22.2</w:t>
            </w:r>
          </w:p>
        </w:tc>
        <w:tc>
          <w:tcPr>
            <w:tcW w:w="987" w:type="dxa"/>
          </w:tcPr>
          <w:p w14:paraId="14778026" w14:textId="77777777" w:rsidR="00E12DBA" w:rsidRDefault="00E12DBA" w:rsidP="00E12DBA">
            <w:pPr>
              <w:spacing w:after="0" w:line="240" w:lineRule="auto"/>
              <w:jc w:val="center"/>
              <w:rPr>
                <w:rFonts w:ascii="Arial" w:hAnsi="Arial" w:cs="Arial"/>
                <w:sz w:val="16"/>
                <w:szCs w:val="16"/>
              </w:rPr>
            </w:pPr>
          </w:p>
        </w:tc>
      </w:tr>
      <w:tr w:rsidR="00E12DBA" w:rsidRPr="001A438A" w14:paraId="1B92314C" w14:textId="77777777" w:rsidTr="00296D6D">
        <w:trPr>
          <w:trHeight w:val="28"/>
        </w:trPr>
        <w:tc>
          <w:tcPr>
            <w:tcW w:w="2547" w:type="dxa"/>
            <w:shd w:val="clear" w:color="auto" w:fill="auto"/>
          </w:tcPr>
          <w:p w14:paraId="7ACF4205"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 xml:space="preserve">&gt;12 </w:t>
            </w:r>
          </w:p>
        </w:tc>
        <w:tc>
          <w:tcPr>
            <w:tcW w:w="709" w:type="dxa"/>
            <w:shd w:val="clear" w:color="auto" w:fill="auto"/>
          </w:tcPr>
          <w:p w14:paraId="7C24A436"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24BCA920"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72.8</w:t>
            </w:r>
          </w:p>
        </w:tc>
        <w:tc>
          <w:tcPr>
            <w:tcW w:w="708" w:type="dxa"/>
          </w:tcPr>
          <w:p w14:paraId="74B0EDB0" w14:textId="77777777" w:rsidR="00E12DBA" w:rsidRDefault="00E12DBA" w:rsidP="00E12DBA">
            <w:pPr>
              <w:spacing w:after="0" w:line="240" w:lineRule="auto"/>
              <w:jc w:val="center"/>
              <w:rPr>
                <w:rFonts w:ascii="Arial" w:hAnsi="Arial" w:cs="Arial"/>
                <w:sz w:val="16"/>
                <w:szCs w:val="16"/>
              </w:rPr>
            </w:pPr>
          </w:p>
        </w:tc>
        <w:tc>
          <w:tcPr>
            <w:tcW w:w="1134" w:type="dxa"/>
          </w:tcPr>
          <w:p w14:paraId="429B7A90"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74.8</w:t>
            </w:r>
          </w:p>
        </w:tc>
        <w:tc>
          <w:tcPr>
            <w:tcW w:w="709" w:type="dxa"/>
          </w:tcPr>
          <w:p w14:paraId="61B9C971" w14:textId="77777777" w:rsidR="00E12DBA" w:rsidRDefault="00E12DBA" w:rsidP="00E12DBA">
            <w:pPr>
              <w:spacing w:after="0" w:line="240" w:lineRule="auto"/>
              <w:jc w:val="center"/>
              <w:rPr>
                <w:rFonts w:ascii="Arial" w:hAnsi="Arial" w:cs="Arial"/>
                <w:sz w:val="16"/>
                <w:szCs w:val="16"/>
              </w:rPr>
            </w:pPr>
          </w:p>
        </w:tc>
        <w:tc>
          <w:tcPr>
            <w:tcW w:w="1134" w:type="dxa"/>
          </w:tcPr>
          <w:p w14:paraId="2F71D9CE"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78.3</w:t>
            </w:r>
          </w:p>
        </w:tc>
        <w:tc>
          <w:tcPr>
            <w:tcW w:w="1139" w:type="dxa"/>
          </w:tcPr>
          <w:p w14:paraId="3DBD80F0" w14:textId="6B518E2D" w:rsidR="00E12DBA" w:rsidRDefault="00A15210" w:rsidP="00E12DBA">
            <w:pPr>
              <w:spacing w:after="0" w:line="240" w:lineRule="auto"/>
              <w:jc w:val="center"/>
              <w:rPr>
                <w:rFonts w:ascii="Arial" w:hAnsi="Arial" w:cs="Arial"/>
                <w:sz w:val="16"/>
                <w:szCs w:val="16"/>
              </w:rPr>
            </w:pPr>
            <w:r>
              <w:rPr>
                <w:rFonts w:ascii="Arial" w:hAnsi="Arial" w:cs="Arial"/>
                <w:sz w:val="16"/>
                <w:szCs w:val="16"/>
              </w:rPr>
              <w:t>64.9</w:t>
            </w:r>
          </w:p>
        </w:tc>
        <w:tc>
          <w:tcPr>
            <w:tcW w:w="987" w:type="dxa"/>
          </w:tcPr>
          <w:p w14:paraId="2A084D82" w14:textId="77777777" w:rsidR="00E12DBA" w:rsidRDefault="00E12DBA" w:rsidP="00E12DBA">
            <w:pPr>
              <w:spacing w:after="0" w:line="240" w:lineRule="auto"/>
              <w:jc w:val="center"/>
              <w:rPr>
                <w:rFonts w:ascii="Arial" w:hAnsi="Arial" w:cs="Arial"/>
                <w:sz w:val="16"/>
                <w:szCs w:val="16"/>
              </w:rPr>
            </w:pPr>
          </w:p>
        </w:tc>
      </w:tr>
      <w:tr w:rsidR="00E12DBA" w:rsidRPr="001A438A" w14:paraId="4D167F0F" w14:textId="77777777" w:rsidTr="00296D6D">
        <w:trPr>
          <w:trHeight w:val="171"/>
        </w:trPr>
        <w:tc>
          <w:tcPr>
            <w:tcW w:w="2547" w:type="dxa"/>
            <w:shd w:val="clear" w:color="auto" w:fill="auto"/>
          </w:tcPr>
          <w:p w14:paraId="5279E582"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Ethnicity</w:t>
            </w:r>
          </w:p>
        </w:tc>
        <w:tc>
          <w:tcPr>
            <w:tcW w:w="709" w:type="dxa"/>
            <w:shd w:val="clear" w:color="auto" w:fill="auto"/>
          </w:tcPr>
          <w:p w14:paraId="29668F35"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240</w:t>
            </w:r>
          </w:p>
        </w:tc>
        <w:tc>
          <w:tcPr>
            <w:tcW w:w="1134" w:type="dxa"/>
            <w:shd w:val="clear" w:color="auto" w:fill="auto"/>
          </w:tcPr>
          <w:p w14:paraId="5E90BC11" w14:textId="77777777" w:rsidR="00E12DBA" w:rsidRPr="001A438A" w:rsidRDefault="00E12DBA" w:rsidP="00E12DBA">
            <w:pPr>
              <w:spacing w:after="0" w:line="240" w:lineRule="auto"/>
              <w:jc w:val="center"/>
              <w:rPr>
                <w:rFonts w:ascii="Arial" w:hAnsi="Arial" w:cs="Arial"/>
                <w:sz w:val="16"/>
                <w:szCs w:val="16"/>
              </w:rPr>
            </w:pPr>
          </w:p>
        </w:tc>
        <w:tc>
          <w:tcPr>
            <w:tcW w:w="708" w:type="dxa"/>
          </w:tcPr>
          <w:p w14:paraId="718BD3E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214</w:t>
            </w:r>
          </w:p>
        </w:tc>
        <w:tc>
          <w:tcPr>
            <w:tcW w:w="1134" w:type="dxa"/>
          </w:tcPr>
          <w:p w14:paraId="1C4C5AAC" w14:textId="77777777" w:rsidR="00E12DBA" w:rsidRDefault="00E12DBA" w:rsidP="00E12DBA">
            <w:pPr>
              <w:spacing w:after="0" w:line="240" w:lineRule="auto"/>
              <w:jc w:val="center"/>
              <w:rPr>
                <w:rFonts w:ascii="Arial" w:hAnsi="Arial" w:cs="Arial"/>
                <w:sz w:val="16"/>
                <w:szCs w:val="16"/>
              </w:rPr>
            </w:pPr>
          </w:p>
        </w:tc>
        <w:tc>
          <w:tcPr>
            <w:tcW w:w="709" w:type="dxa"/>
          </w:tcPr>
          <w:p w14:paraId="383F3CBF"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62</w:t>
            </w:r>
          </w:p>
        </w:tc>
        <w:tc>
          <w:tcPr>
            <w:tcW w:w="1134" w:type="dxa"/>
          </w:tcPr>
          <w:p w14:paraId="6D0A3111" w14:textId="77777777" w:rsidR="00E12DBA" w:rsidRDefault="00E12DBA" w:rsidP="00E12DBA">
            <w:pPr>
              <w:spacing w:after="0" w:line="240" w:lineRule="auto"/>
              <w:jc w:val="center"/>
              <w:rPr>
                <w:rFonts w:ascii="Arial" w:hAnsi="Arial" w:cs="Arial"/>
                <w:sz w:val="16"/>
                <w:szCs w:val="16"/>
              </w:rPr>
            </w:pPr>
          </w:p>
        </w:tc>
        <w:tc>
          <w:tcPr>
            <w:tcW w:w="1139" w:type="dxa"/>
          </w:tcPr>
          <w:p w14:paraId="3B095688" w14:textId="77777777" w:rsidR="00E12DBA" w:rsidRDefault="00E12DBA" w:rsidP="00E12DBA">
            <w:pPr>
              <w:spacing w:after="0" w:line="240" w:lineRule="auto"/>
              <w:jc w:val="center"/>
              <w:rPr>
                <w:rFonts w:ascii="Arial" w:hAnsi="Arial" w:cs="Arial"/>
                <w:sz w:val="16"/>
                <w:szCs w:val="16"/>
              </w:rPr>
            </w:pPr>
          </w:p>
        </w:tc>
        <w:tc>
          <w:tcPr>
            <w:tcW w:w="987" w:type="dxa"/>
          </w:tcPr>
          <w:p w14:paraId="704974E6" w14:textId="77777777" w:rsidR="00E12DBA" w:rsidRDefault="00E12DBA" w:rsidP="00E12DBA">
            <w:pPr>
              <w:spacing w:after="0" w:line="240" w:lineRule="auto"/>
              <w:jc w:val="center"/>
              <w:rPr>
                <w:rFonts w:ascii="Arial" w:hAnsi="Arial" w:cs="Arial"/>
                <w:sz w:val="16"/>
                <w:szCs w:val="16"/>
              </w:rPr>
            </w:pPr>
          </w:p>
        </w:tc>
      </w:tr>
      <w:tr w:rsidR="00E12DBA" w:rsidRPr="001A438A" w14:paraId="4EE1A0F4" w14:textId="77777777" w:rsidTr="00296D6D">
        <w:trPr>
          <w:trHeight w:val="28"/>
        </w:trPr>
        <w:tc>
          <w:tcPr>
            <w:tcW w:w="2547" w:type="dxa"/>
            <w:shd w:val="clear" w:color="auto" w:fill="auto"/>
          </w:tcPr>
          <w:p w14:paraId="731544AD"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Caucasian</w:t>
            </w:r>
          </w:p>
        </w:tc>
        <w:tc>
          <w:tcPr>
            <w:tcW w:w="709" w:type="dxa"/>
            <w:shd w:val="clear" w:color="auto" w:fill="auto"/>
          </w:tcPr>
          <w:p w14:paraId="11F8A613" w14:textId="77777777" w:rsidR="00E12DBA" w:rsidRDefault="00E12DBA" w:rsidP="00E12DBA">
            <w:pPr>
              <w:spacing w:after="0" w:line="240" w:lineRule="auto"/>
              <w:jc w:val="center"/>
              <w:rPr>
                <w:rFonts w:ascii="Arial" w:hAnsi="Arial" w:cs="Arial"/>
                <w:sz w:val="16"/>
                <w:szCs w:val="16"/>
              </w:rPr>
            </w:pPr>
          </w:p>
        </w:tc>
        <w:tc>
          <w:tcPr>
            <w:tcW w:w="1134" w:type="dxa"/>
            <w:shd w:val="clear" w:color="auto" w:fill="auto"/>
          </w:tcPr>
          <w:p w14:paraId="0B07D8E2"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99.6</w:t>
            </w:r>
          </w:p>
        </w:tc>
        <w:tc>
          <w:tcPr>
            <w:tcW w:w="708" w:type="dxa"/>
          </w:tcPr>
          <w:p w14:paraId="47180F7F" w14:textId="77777777" w:rsidR="00E12DBA" w:rsidRDefault="00E12DBA" w:rsidP="00E12DBA">
            <w:pPr>
              <w:spacing w:after="0" w:line="240" w:lineRule="auto"/>
              <w:jc w:val="center"/>
              <w:rPr>
                <w:rFonts w:ascii="Arial" w:hAnsi="Arial" w:cs="Arial"/>
                <w:sz w:val="16"/>
                <w:szCs w:val="16"/>
              </w:rPr>
            </w:pPr>
          </w:p>
        </w:tc>
        <w:tc>
          <w:tcPr>
            <w:tcW w:w="1134" w:type="dxa"/>
          </w:tcPr>
          <w:p w14:paraId="01175A3A"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99.5</w:t>
            </w:r>
          </w:p>
        </w:tc>
        <w:tc>
          <w:tcPr>
            <w:tcW w:w="709" w:type="dxa"/>
          </w:tcPr>
          <w:p w14:paraId="77ED0370" w14:textId="77777777" w:rsidR="00E12DBA" w:rsidRDefault="00E12DBA" w:rsidP="00E12DBA">
            <w:pPr>
              <w:spacing w:after="0" w:line="240" w:lineRule="auto"/>
              <w:jc w:val="center"/>
              <w:rPr>
                <w:rFonts w:ascii="Arial" w:hAnsi="Arial" w:cs="Arial"/>
                <w:sz w:val="16"/>
                <w:szCs w:val="16"/>
              </w:rPr>
            </w:pPr>
          </w:p>
        </w:tc>
        <w:tc>
          <w:tcPr>
            <w:tcW w:w="1134" w:type="dxa"/>
          </w:tcPr>
          <w:p w14:paraId="5AA9CB82"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100</w:t>
            </w:r>
          </w:p>
        </w:tc>
        <w:tc>
          <w:tcPr>
            <w:tcW w:w="1139" w:type="dxa"/>
          </w:tcPr>
          <w:p w14:paraId="3EF12E4A" w14:textId="7819A832" w:rsidR="00E12DBA" w:rsidRDefault="00A15210" w:rsidP="00A15210">
            <w:pPr>
              <w:spacing w:after="0" w:line="240" w:lineRule="auto"/>
              <w:jc w:val="center"/>
              <w:rPr>
                <w:rFonts w:ascii="Arial" w:hAnsi="Arial" w:cs="Arial"/>
                <w:sz w:val="16"/>
                <w:szCs w:val="16"/>
              </w:rPr>
            </w:pPr>
            <w:r w:rsidRPr="00A15210">
              <w:rPr>
                <w:rFonts w:ascii="Arial" w:hAnsi="Arial" w:cs="Arial"/>
                <w:sz w:val="16"/>
                <w:szCs w:val="16"/>
              </w:rPr>
              <w:t>99.1</w:t>
            </w:r>
          </w:p>
        </w:tc>
        <w:tc>
          <w:tcPr>
            <w:tcW w:w="987" w:type="dxa"/>
          </w:tcPr>
          <w:p w14:paraId="4589B495" w14:textId="77777777" w:rsidR="00E12DBA" w:rsidRDefault="00E12DBA" w:rsidP="00E12DBA">
            <w:pPr>
              <w:spacing w:after="0" w:line="240" w:lineRule="auto"/>
              <w:jc w:val="center"/>
              <w:rPr>
                <w:rFonts w:ascii="Arial" w:hAnsi="Arial" w:cs="Arial"/>
                <w:sz w:val="16"/>
                <w:szCs w:val="16"/>
              </w:rPr>
            </w:pPr>
          </w:p>
        </w:tc>
      </w:tr>
      <w:tr w:rsidR="00E12DBA" w:rsidRPr="001A438A" w14:paraId="7555C985" w14:textId="77777777" w:rsidTr="00296D6D">
        <w:trPr>
          <w:trHeight w:val="28"/>
        </w:trPr>
        <w:tc>
          <w:tcPr>
            <w:tcW w:w="2547" w:type="dxa"/>
            <w:shd w:val="clear" w:color="auto" w:fill="auto"/>
          </w:tcPr>
          <w:p w14:paraId="40E88EE7"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Any maternal antibiotics during pregnancy and C-section</w:t>
            </w:r>
          </w:p>
        </w:tc>
        <w:tc>
          <w:tcPr>
            <w:tcW w:w="709" w:type="dxa"/>
            <w:shd w:val="clear" w:color="auto" w:fill="auto"/>
          </w:tcPr>
          <w:p w14:paraId="34BEFABA"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260</w:t>
            </w:r>
          </w:p>
        </w:tc>
        <w:tc>
          <w:tcPr>
            <w:tcW w:w="1134" w:type="dxa"/>
            <w:shd w:val="clear" w:color="auto" w:fill="auto"/>
          </w:tcPr>
          <w:p w14:paraId="1DA57E00" w14:textId="77777777" w:rsidR="00E12DBA" w:rsidRDefault="00E12DBA" w:rsidP="00E12DBA">
            <w:pPr>
              <w:spacing w:after="0" w:line="240" w:lineRule="auto"/>
              <w:jc w:val="center"/>
              <w:rPr>
                <w:rFonts w:ascii="Arial" w:hAnsi="Arial" w:cs="Arial"/>
                <w:sz w:val="16"/>
                <w:szCs w:val="16"/>
              </w:rPr>
            </w:pPr>
          </w:p>
        </w:tc>
        <w:tc>
          <w:tcPr>
            <w:tcW w:w="708" w:type="dxa"/>
          </w:tcPr>
          <w:p w14:paraId="70DF83F7"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234</w:t>
            </w:r>
          </w:p>
        </w:tc>
        <w:tc>
          <w:tcPr>
            <w:tcW w:w="1134" w:type="dxa"/>
          </w:tcPr>
          <w:p w14:paraId="49D67CE3" w14:textId="77777777" w:rsidR="00E12DBA" w:rsidRDefault="00E12DBA" w:rsidP="00E12DBA">
            <w:pPr>
              <w:spacing w:after="0" w:line="240" w:lineRule="auto"/>
              <w:jc w:val="center"/>
              <w:rPr>
                <w:rFonts w:ascii="Arial" w:hAnsi="Arial" w:cs="Arial"/>
                <w:sz w:val="16"/>
                <w:szCs w:val="16"/>
              </w:rPr>
            </w:pPr>
          </w:p>
        </w:tc>
        <w:tc>
          <w:tcPr>
            <w:tcW w:w="709" w:type="dxa"/>
          </w:tcPr>
          <w:p w14:paraId="4481E88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68</w:t>
            </w:r>
          </w:p>
        </w:tc>
        <w:tc>
          <w:tcPr>
            <w:tcW w:w="1134" w:type="dxa"/>
          </w:tcPr>
          <w:p w14:paraId="46C1871D" w14:textId="77777777" w:rsidR="00E12DBA" w:rsidRDefault="00E12DBA" w:rsidP="00E12DBA">
            <w:pPr>
              <w:spacing w:after="0" w:line="240" w:lineRule="auto"/>
              <w:jc w:val="center"/>
              <w:rPr>
                <w:rFonts w:ascii="Arial" w:hAnsi="Arial" w:cs="Arial"/>
                <w:sz w:val="16"/>
                <w:szCs w:val="16"/>
              </w:rPr>
            </w:pPr>
          </w:p>
        </w:tc>
        <w:tc>
          <w:tcPr>
            <w:tcW w:w="1139" w:type="dxa"/>
          </w:tcPr>
          <w:p w14:paraId="09692CBE" w14:textId="77777777" w:rsidR="00E12DBA" w:rsidRDefault="00E12DBA" w:rsidP="00E12DBA">
            <w:pPr>
              <w:spacing w:after="0" w:line="240" w:lineRule="auto"/>
              <w:jc w:val="center"/>
              <w:rPr>
                <w:rFonts w:ascii="Arial" w:hAnsi="Arial" w:cs="Arial"/>
                <w:sz w:val="16"/>
                <w:szCs w:val="16"/>
              </w:rPr>
            </w:pPr>
          </w:p>
        </w:tc>
        <w:tc>
          <w:tcPr>
            <w:tcW w:w="987" w:type="dxa"/>
          </w:tcPr>
          <w:p w14:paraId="22E63A42" w14:textId="77777777" w:rsidR="00E12DBA" w:rsidRDefault="00E12DBA" w:rsidP="00E12DBA">
            <w:pPr>
              <w:spacing w:after="0" w:line="240" w:lineRule="auto"/>
              <w:jc w:val="center"/>
              <w:rPr>
                <w:rFonts w:ascii="Arial" w:hAnsi="Arial" w:cs="Arial"/>
                <w:sz w:val="16"/>
                <w:szCs w:val="16"/>
              </w:rPr>
            </w:pPr>
          </w:p>
        </w:tc>
      </w:tr>
      <w:tr w:rsidR="00E12DBA" w:rsidRPr="001A438A" w14:paraId="5B212EA3" w14:textId="77777777" w:rsidTr="00296D6D">
        <w:trPr>
          <w:trHeight w:val="28"/>
        </w:trPr>
        <w:tc>
          <w:tcPr>
            <w:tcW w:w="2547" w:type="dxa"/>
            <w:shd w:val="clear" w:color="auto" w:fill="auto"/>
          </w:tcPr>
          <w:p w14:paraId="7720E175" w14:textId="77777777" w:rsidR="00E12DBA" w:rsidRPr="001A438A" w:rsidRDefault="00E12DBA" w:rsidP="00E12DBA">
            <w:pPr>
              <w:spacing w:after="0" w:line="240" w:lineRule="auto"/>
              <w:jc w:val="right"/>
              <w:rPr>
                <w:rFonts w:ascii="Arial" w:hAnsi="Arial" w:cs="Arial"/>
                <w:sz w:val="16"/>
                <w:szCs w:val="16"/>
              </w:rPr>
            </w:pPr>
            <w:r>
              <w:rPr>
                <w:rFonts w:ascii="Arial" w:hAnsi="Arial" w:cs="Arial"/>
                <w:sz w:val="16"/>
                <w:szCs w:val="16"/>
              </w:rPr>
              <w:t xml:space="preserve">                         </w:t>
            </w:r>
            <w:r w:rsidRPr="001A438A">
              <w:rPr>
                <w:rFonts w:ascii="Arial" w:hAnsi="Arial" w:cs="Arial"/>
                <w:sz w:val="16"/>
                <w:szCs w:val="16"/>
              </w:rPr>
              <w:t>None</w:t>
            </w:r>
          </w:p>
        </w:tc>
        <w:tc>
          <w:tcPr>
            <w:tcW w:w="709" w:type="dxa"/>
            <w:shd w:val="clear" w:color="auto" w:fill="auto"/>
          </w:tcPr>
          <w:p w14:paraId="4376464E" w14:textId="77777777" w:rsidR="00E12DBA" w:rsidRPr="001A438A" w:rsidRDefault="00E12DBA" w:rsidP="00E12DBA">
            <w:pPr>
              <w:spacing w:after="0" w:line="240" w:lineRule="auto"/>
              <w:jc w:val="center"/>
              <w:rPr>
                <w:rFonts w:ascii="Arial" w:hAnsi="Arial" w:cs="Arial"/>
                <w:color w:val="000000"/>
                <w:sz w:val="16"/>
                <w:szCs w:val="16"/>
              </w:rPr>
            </w:pPr>
          </w:p>
        </w:tc>
        <w:tc>
          <w:tcPr>
            <w:tcW w:w="1134" w:type="dxa"/>
            <w:shd w:val="clear" w:color="auto" w:fill="auto"/>
          </w:tcPr>
          <w:p w14:paraId="2B740178" w14:textId="77777777" w:rsidR="00E12DBA" w:rsidRPr="001A438A" w:rsidRDefault="00E12DBA" w:rsidP="00E12DBA">
            <w:pPr>
              <w:spacing w:after="0" w:line="240" w:lineRule="auto"/>
              <w:jc w:val="center"/>
              <w:rPr>
                <w:rFonts w:ascii="Arial" w:hAnsi="Arial" w:cs="Arial"/>
                <w:color w:val="000000"/>
                <w:sz w:val="16"/>
                <w:szCs w:val="16"/>
              </w:rPr>
            </w:pPr>
            <w:r>
              <w:rPr>
                <w:rFonts w:ascii="Arial" w:hAnsi="Arial" w:cs="Arial"/>
                <w:sz w:val="16"/>
                <w:szCs w:val="16"/>
              </w:rPr>
              <w:t>55.8</w:t>
            </w:r>
          </w:p>
        </w:tc>
        <w:tc>
          <w:tcPr>
            <w:tcW w:w="708" w:type="dxa"/>
          </w:tcPr>
          <w:p w14:paraId="1C6917FC" w14:textId="77777777" w:rsidR="00E12DBA" w:rsidRDefault="00E12DBA" w:rsidP="00E12DBA">
            <w:pPr>
              <w:spacing w:after="0" w:line="240" w:lineRule="auto"/>
              <w:jc w:val="center"/>
              <w:rPr>
                <w:rFonts w:ascii="Arial" w:hAnsi="Arial" w:cs="Arial"/>
                <w:sz w:val="16"/>
                <w:szCs w:val="16"/>
              </w:rPr>
            </w:pPr>
          </w:p>
        </w:tc>
        <w:tc>
          <w:tcPr>
            <w:tcW w:w="1134" w:type="dxa"/>
          </w:tcPr>
          <w:p w14:paraId="06C9EBA7"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55.1</w:t>
            </w:r>
          </w:p>
        </w:tc>
        <w:tc>
          <w:tcPr>
            <w:tcW w:w="709" w:type="dxa"/>
          </w:tcPr>
          <w:p w14:paraId="0B6215A0" w14:textId="77777777" w:rsidR="00E12DBA" w:rsidRDefault="00E12DBA" w:rsidP="00E12DBA">
            <w:pPr>
              <w:spacing w:after="0" w:line="240" w:lineRule="auto"/>
              <w:jc w:val="center"/>
              <w:rPr>
                <w:rFonts w:ascii="Arial" w:hAnsi="Arial" w:cs="Arial"/>
                <w:sz w:val="16"/>
                <w:szCs w:val="16"/>
              </w:rPr>
            </w:pPr>
          </w:p>
        </w:tc>
        <w:tc>
          <w:tcPr>
            <w:tcW w:w="1134" w:type="dxa"/>
          </w:tcPr>
          <w:p w14:paraId="4CE45831"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60.3</w:t>
            </w:r>
          </w:p>
        </w:tc>
        <w:tc>
          <w:tcPr>
            <w:tcW w:w="1139" w:type="dxa"/>
          </w:tcPr>
          <w:p w14:paraId="6F182B10" w14:textId="361D0B21" w:rsidR="00E12DBA" w:rsidRDefault="00A15210" w:rsidP="00E12DBA">
            <w:pPr>
              <w:spacing w:after="0" w:line="240" w:lineRule="auto"/>
              <w:jc w:val="center"/>
              <w:rPr>
                <w:rFonts w:ascii="Arial" w:hAnsi="Arial" w:cs="Arial"/>
                <w:sz w:val="16"/>
                <w:szCs w:val="16"/>
              </w:rPr>
            </w:pPr>
            <w:r>
              <w:rPr>
                <w:rFonts w:ascii="Arial" w:hAnsi="Arial" w:cs="Arial"/>
                <w:sz w:val="16"/>
                <w:szCs w:val="16"/>
              </w:rPr>
              <w:t>48.2</w:t>
            </w:r>
          </w:p>
        </w:tc>
        <w:tc>
          <w:tcPr>
            <w:tcW w:w="987" w:type="dxa"/>
          </w:tcPr>
          <w:p w14:paraId="0D38E7CC" w14:textId="77777777" w:rsidR="00E12DBA" w:rsidRDefault="00E12DBA" w:rsidP="00E12DBA">
            <w:pPr>
              <w:spacing w:after="0" w:line="240" w:lineRule="auto"/>
              <w:jc w:val="center"/>
              <w:rPr>
                <w:rFonts w:ascii="Arial" w:hAnsi="Arial" w:cs="Arial"/>
                <w:sz w:val="16"/>
                <w:szCs w:val="16"/>
              </w:rPr>
            </w:pPr>
          </w:p>
        </w:tc>
      </w:tr>
      <w:tr w:rsidR="00E12DBA" w:rsidRPr="001A438A" w14:paraId="56379033" w14:textId="77777777" w:rsidTr="00296D6D">
        <w:trPr>
          <w:trHeight w:val="28"/>
        </w:trPr>
        <w:tc>
          <w:tcPr>
            <w:tcW w:w="2547" w:type="dxa"/>
            <w:shd w:val="clear" w:color="auto" w:fill="auto"/>
          </w:tcPr>
          <w:p w14:paraId="2306FF87"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C-section, no antibiotics</w:t>
            </w:r>
          </w:p>
        </w:tc>
        <w:tc>
          <w:tcPr>
            <w:tcW w:w="709" w:type="dxa"/>
            <w:shd w:val="clear" w:color="auto" w:fill="auto"/>
          </w:tcPr>
          <w:p w14:paraId="5E85AF7D" w14:textId="77777777" w:rsidR="00E12DBA" w:rsidRPr="001A438A" w:rsidRDefault="00E12DBA" w:rsidP="00E12DBA">
            <w:pPr>
              <w:spacing w:after="0" w:line="240" w:lineRule="auto"/>
              <w:jc w:val="center"/>
              <w:rPr>
                <w:rFonts w:ascii="Arial" w:hAnsi="Arial" w:cs="Arial"/>
                <w:color w:val="000000"/>
                <w:sz w:val="16"/>
                <w:szCs w:val="16"/>
              </w:rPr>
            </w:pPr>
          </w:p>
        </w:tc>
        <w:tc>
          <w:tcPr>
            <w:tcW w:w="1134" w:type="dxa"/>
            <w:shd w:val="clear" w:color="auto" w:fill="auto"/>
          </w:tcPr>
          <w:p w14:paraId="49AA3942" w14:textId="77777777" w:rsidR="00E12DBA" w:rsidRPr="001A438A" w:rsidRDefault="00E12DBA" w:rsidP="00E12DBA">
            <w:pPr>
              <w:spacing w:after="0" w:line="240" w:lineRule="auto"/>
              <w:jc w:val="center"/>
              <w:rPr>
                <w:rFonts w:ascii="Arial" w:hAnsi="Arial" w:cs="Arial"/>
                <w:color w:val="000000"/>
                <w:sz w:val="16"/>
                <w:szCs w:val="16"/>
              </w:rPr>
            </w:pPr>
            <w:r>
              <w:rPr>
                <w:rFonts w:ascii="Arial" w:hAnsi="Arial" w:cs="Arial"/>
                <w:sz w:val="16"/>
                <w:szCs w:val="16"/>
              </w:rPr>
              <w:t>14.6</w:t>
            </w:r>
          </w:p>
        </w:tc>
        <w:tc>
          <w:tcPr>
            <w:tcW w:w="708" w:type="dxa"/>
          </w:tcPr>
          <w:p w14:paraId="22637391" w14:textId="77777777" w:rsidR="00E12DBA" w:rsidRDefault="00E12DBA" w:rsidP="00E12DBA">
            <w:pPr>
              <w:spacing w:after="0" w:line="240" w:lineRule="auto"/>
              <w:jc w:val="center"/>
              <w:rPr>
                <w:rFonts w:ascii="Arial" w:hAnsi="Arial" w:cs="Arial"/>
                <w:sz w:val="16"/>
                <w:szCs w:val="16"/>
              </w:rPr>
            </w:pPr>
          </w:p>
        </w:tc>
        <w:tc>
          <w:tcPr>
            <w:tcW w:w="1134" w:type="dxa"/>
          </w:tcPr>
          <w:p w14:paraId="5C554C4E"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14.5</w:t>
            </w:r>
          </w:p>
        </w:tc>
        <w:tc>
          <w:tcPr>
            <w:tcW w:w="709" w:type="dxa"/>
          </w:tcPr>
          <w:p w14:paraId="4F5D22E1" w14:textId="77777777" w:rsidR="00E12DBA" w:rsidRDefault="00E12DBA" w:rsidP="00E12DBA">
            <w:pPr>
              <w:spacing w:after="0" w:line="240" w:lineRule="auto"/>
              <w:jc w:val="center"/>
              <w:rPr>
                <w:rFonts w:ascii="Arial" w:hAnsi="Arial" w:cs="Arial"/>
                <w:sz w:val="16"/>
                <w:szCs w:val="16"/>
              </w:rPr>
            </w:pPr>
          </w:p>
        </w:tc>
        <w:tc>
          <w:tcPr>
            <w:tcW w:w="1134" w:type="dxa"/>
          </w:tcPr>
          <w:p w14:paraId="430FE3B6"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11.8</w:t>
            </w:r>
          </w:p>
        </w:tc>
        <w:tc>
          <w:tcPr>
            <w:tcW w:w="1139" w:type="dxa"/>
          </w:tcPr>
          <w:p w14:paraId="539F8C04" w14:textId="751BA8F2" w:rsidR="00E12DBA" w:rsidRDefault="00A15210" w:rsidP="00E12DBA">
            <w:pPr>
              <w:spacing w:after="0" w:line="240" w:lineRule="auto"/>
              <w:jc w:val="center"/>
              <w:rPr>
                <w:rFonts w:ascii="Arial" w:hAnsi="Arial" w:cs="Arial"/>
                <w:sz w:val="16"/>
                <w:szCs w:val="16"/>
              </w:rPr>
            </w:pPr>
            <w:r>
              <w:rPr>
                <w:rFonts w:ascii="Arial" w:hAnsi="Arial" w:cs="Arial"/>
                <w:sz w:val="16"/>
                <w:szCs w:val="16"/>
              </w:rPr>
              <w:t>17.1</w:t>
            </w:r>
          </w:p>
        </w:tc>
        <w:tc>
          <w:tcPr>
            <w:tcW w:w="987" w:type="dxa"/>
          </w:tcPr>
          <w:p w14:paraId="2ACB598F" w14:textId="77777777" w:rsidR="00E12DBA" w:rsidRDefault="00E12DBA" w:rsidP="00E12DBA">
            <w:pPr>
              <w:spacing w:after="0" w:line="240" w:lineRule="auto"/>
              <w:jc w:val="center"/>
              <w:rPr>
                <w:rFonts w:ascii="Arial" w:hAnsi="Arial" w:cs="Arial"/>
                <w:sz w:val="16"/>
                <w:szCs w:val="16"/>
              </w:rPr>
            </w:pPr>
          </w:p>
        </w:tc>
      </w:tr>
      <w:tr w:rsidR="00E12DBA" w:rsidRPr="001A438A" w14:paraId="40257581" w14:textId="77777777" w:rsidTr="00296D6D">
        <w:trPr>
          <w:trHeight w:val="28"/>
        </w:trPr>
        <w:tc>
          <w:tcPr>
            <w:tcW w:w="2547" w:type="dxa"/>
            <w:shd w:val="clear" w:color="auto" w:fill="auto"/>
          </w:tcPr>
          <w:p w14:paraId="2CA3D8C8"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Antibiotics, no C-section</w:t>
            </w:r>
          </w:p>
        </w:tc>
        <w:tc>
          <w:tcPr>
            <w:tcW w:w="709" w:type="dxa"/>
            <w:shd w:val="clear" w:color="auto" w:fill="auto"/>
          </w:tcPr>
          <w:p w14:paraId="24C04BD9" w14:textId="77777777" w:rsidR="00E12DBA" w:rsidRPr="001A438A" w:rsidRDefault="00E12DBA" w:rsidP="00E12DBA">
            <w:pPr>
              <w:spacing w:after="0" w:line="240" w:lineRule="auto"/>
              <w:jc w:val="center"/>
              <w:rPr>
                <w:rFonts w:ascii="Arial" w:hAnsi="Arial" w:cs="Arial"/>
                <w:color w:val="000000"/>
                <w:sz w:val="16"/>
                <w:szCs w:val="16"/>
              </w:rPr>
            </w:pPr>
          </w:p>
        </w:tc>
        <w:tc>
          <w:tcPr>
            <w:tcW w:w="1134" w:type="dxa"/>
            <w:shd w:val="clear" w:color="auto" w:fill="auto"/>
          </w:tcPr>
          <w:p w14:paraId="002A797C" w14:textId="77777777" w:rsidR="00E12DBA" w:rsidRPr="001A438A" w:rsidRDefault="00E12DBA" w:rsidP="00E12DBA">
            <w:pPr>
              <w:spacing w:after="0" w:line="240" w:lineRule="auto"/>
              <w:jc w:val="center"/>
              <w:rPr>
                <w:rFonts w:ascii="Arial" w:hAnsi="Arial" w:cs="Arial"/>
                <w:color w:val="000000"/>
                <w:sz w:val="16"/>
                <w:szCs w:val="16"/>
              </w:rPr>
            </w:pPr>
            <w:r>
              <w:rPr>
                <w:rFonts w:ascii="Arial" w:hAnsi="Arial" w:cs="Arial"/>
                <w:sz w:val="16"/>
                <w:szCs w:val="16"/>
              </w:rPr>
              <w:t>17.7</w:t>
            </w:r>
          </w:p>
        </w:tc>
        <w:tc>
          <w:tcPr>
            <w:tcW w:w="708" w:type="dxa"/>
          </w:tcPr>
          <w:p w14:paraId="78833F9E" w14:textId="77777777" w:rsidR="00E12DBA" w:rsidRDefault="00E12DBA" w:rsidP="00E12DBA">
            <w:pPr>
              <w:spacing w:after="0" w:line="240" w:lineRule="auto"/>
              <w:jc w:val="center"/>
              <w:rPr>
                <w:rFonts w:ascii="Arial" w:hAnsi="Arial" w:cs="Arial"/>
                <w:sz w:val="16"/>
                <w:szCs w:val="16"/>
              </w:rPr>
            </w:pPr>
          </w:p>
        </w:tc>
        <w:tc>
          <w:tcPr>
            <w:tcW w:w="1134" w:type="dxa"/>
          </w:tcPr>
          <w:p w14:paraId="5E2C8BBB"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17.9</w:t>
            </w:r>
          </w:p>
        </w:tc>
        <w:tc>
          <w:tcPr>
            <w:tcW w:w="709" w:type="dxa"/>
          </w:tcPr>
          <w:p w14:paraId="6DF96C68" w14:textId="77777777" w:rsidR="00E12DBA" w:rsidRDefault="00E12DBA" w:rsidP="00E12DBA">
            <w:pPr>
              <w:spacing w:after="0" w:line="240" w:lineRule="auto"/>
              <w:jc w:val="center"/>
              <w:rPr>
                <w:rFonts w:ascii="Arial" w:hAnsi="Arial" w:cs="Arial"/>
                <w:sz w:val="16"/>
                <w:szCs w:val="16"/>
              </w:rPr>
            </w:pPr>
          </w:p>
        </w:tc>
        <w:tc>
          <w:tcPr>
            <w:tcW w:w="1134" w:type="dxa"/>
          </w:tcPr>
          <w:p w14:paraId="14C0CC11"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20.6</w:t>
            </w:r>
          </w:p>
        </w:tc>
        <w:tc>
          <w:tcPr>
            <w:tcW w:w="1139" w:type="dxa"/>
          </w:tcPr>
          <w:p w14:paraId="43616C70" w14:textId="675B4984" w:rsidR="00A15210" w:rsidRDefault="00A15210" w:rsidP="00A15210">
            <w:pPr>
              <w:spacing w:after="0" w:line="240" w:lineRule="auto"/>
              <w:jc w:val="center"/>
              <w:rPr>
                <w:rFonts w:ascii="Arial" w:hAnsi="Arial" w:cs="Arial"/>
                <w:sz w:val="16"/>
                <w:szCs w:val="16"/>
              </w:rPr>
            </w:pPr>
            <w:r>
              <w:rPr>
                <w:rFonts w:ascii="Arial" w:hAnsi="Arial" w:cs="Arial"/>
                <w:sz w:val="16"/>
                <w:szCs w:val="16"/>
              </w:rPr>
              <w:t>19.8</w:t>
            </w:r>
          </w:p>
        </w:tc>
        <w:tc>
          <w:tcPr>
            <w:tcW w:w="987" w:type="dxa"/>
          </w:tcPr>
          <w:p w14:paraId="0B89CA60" w14:textId="77777777" w:rsidR="00E12DBA" w:rsidRDefault="00E12DBA" w:rsidP="00E12DBA">
            <w:pPr>
              <w:spacing w:after="0" w:line="240" w:lineRule="auto"/>
              <w:jc w:val="center"/>
              <w:rPr>
                <w:rFonts w:ascii="Arial" w:hAnsi="Arial" w:cs="Arial"/>
                <w:sz w:val="16"/>
                <w:szCs w:val="16"/>
              </w:rPr>
            </w:pPr>
          </w:p>
        </w:tc>
      </w:tr>
      <w:tr w:rsidR="00E12DBA" w:rsidRPr="001A438A" w14:paraId="021F8C72" w14:textId="77777777" w:rsidTr="00296D6D">
        <w:trPr>
          <w:trHeight w:val="28"/>
        </w:trPr>
        <w:tc>
          <w:tcPr>
            <w:tcW w:w="2547" w:type="dxa"/>
            <w:shd w:val="clear" w:color="auto" w:fill="auto"/>
          </w:tcPr>
          <w:p w14:paraId="7819AB47"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Antibiotics and C-section</w:t>
            </w:r>
          </w:p>
        </w:tc>
        <w:tc>
          <w:tcPr>
            <w:tcW w:w="709" w:type="dxa"/>
            <w:shd w:val="clear" w:color="auto" w:fill="auto"/>
          </w:tcPr>
          <w:p w14:paraId="0BCCC5B2" w14:textId="77777777" w:rsidR="00E12DBA" w:rsidRPr="001A438A" w:rsidRDefault="00E12DBA" w:rsidP="00E12DBA">
            <w:pPr>
              <w:spacing w:after="0" w:line="240" w:lineRule="auto"/>
              <w:jc w:val="center"/>
              <w:rPr>
                <w:rFonts w:ascii="Arial" w:hAnsi="Arial" w:cs="Arial"/>
                <w:color w:val="000000"/>
                <w:sz w:val="16"/>
                <w:szCs w:val="16"/>
              </w:rPr>
            </w:pPr>
          </w:p>
        </w:tc>
        <w:tc>
          <w:tcPr>
            <w:tcW w:w="1134" w:type="dxa"/>
            <w:shd w:val="clear" w:color="auto" w:fill="auto"/>
          </w:tcPr>
          <w:p w14:paraId="49C8FDBA" w14:textId="77777777" w:rsidR="00E12DBA" w:rsidRPr="001A438A" w:rsidRDefault="00E12DBA" w:rsidP="00E12DBA">
            <w:pPr>
              <w:spacing w:after="0" w:line="240" w:lineRule="auto"/>
              <w:jc w:val="center"/>
              <w:rPr>
                <w:rFonts w:ascii="Arial" w:hAnsi="Arial" w:cs="Arial"/>
                <w:color w:val="000000"/>
                <w:sz w:val="16"/>
                <w:szCs w:val="16"/>
              </w:rPr>
            </w:pPr>
            <w:r>
              <w:rPr>
                <w:rFonts w:ascii="Arial" w:hAnsi="Arial" w:cs="Arial"/>
                <w:sz w:val="16"/>
                <w:szCs w:val="16"/>
              </w:rPr>
              <w:t>11.9</w:t>
            </w:r>
          </w:p>
        </w:tc>
        <w:tc>
          <w:tcPr>
            <w:tcW w:w="708" w:type="dxa"/>
          </w:tcPr>
          <w:p w14:paraId="3EBAAE06" w14:textId="77777777" w:rsidR="00E12DBA" w:rsidRDefault="00E12DBA" w:rsidP="00E12DBA">
            <w:pPr>
              <w:spacing w:after="0" w:line="240" w:lineRule="auto"/>
              <w:jc w:val="center"/>
              <w:rPr>
                <w:rFonts w:ascii="Arial" w:hAnsi="Arial" w:cs="Arial"/>
                <w:sz w:val="16"/>
                <w:szCs w:val="16"/>
              </w:rPr>
            </w:pPr>
          </w:p>
        </w:tc>
        <w:tc>
          <w:tcPr>
            <w:tcW w:w="1134" w:type="dxa"/>
          </w:tcPr>
          <w:p w14:paraId="1AB2F3C6"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12.4</w:t>
            </w:r>
          </w:p>
        </w:tc>
        <w:tc>
          <w:tcPr>
            <w:tcW w:w="709" w:type="dxa"/>
          </w:tcPr>
          <w:p w14:paraId="5E3EB35E" w14:textId="77777777" w:rsidR="00E12DBA" w:rsidRDefault="00E12DBA" w:rsidP="00E12DBA">
            <w:pPr>
              <w:spacing w:after="0" w:line="240" w:lineRule="auto"/>
              <w:jc w:val="center"/>
              <w:rPr>
                <w:rFonts w:ascii="Arial" w:hAnsi="Arial" w:cs="Arial"/>
                <w:sz w:val="16"/>
                <w:szCs w:val="16"/>
              </w:rPr>
            </w:pPr>
          </w:p>
        </w:tc>
        <w:tc>
          <w:tcPr>
            <w:tcW w:w="1134" w:type="dxa"/>
          </w:tcPr>
          <w:p w14:paraId="2673FF15"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7.4</w:t>
            </w:r>
          </w:p>
        </w:tc>
        <w:tc>
          <w:tcPr>
            <w:tcW w:w="1139" w:type="dxa"/>
          </w:tcPr>
          <w:p w14:paraId="4B0D8B9D" w14:textId="34204DFB" w:rsidR="00E12DBA" w:rsidRDefault="00A15210" w:rsidP="00E12DBA">
            <w:pPr>
              <w:spacing w:after="0" w:line="240" w:lineRule="auto"/>
              <w:jc w:val="center"/>
              <w:rPr>
                <w:rFonts w:ascii="Arial" w:hAnsi="Arial" w:cs="Arial"/>
                <w:sz w:val="16"/>
                <w:szCs w:val="16"/>
              </w:rPr>
            </w:pPr>
            <w:r>
              <w:rPr>
                <w:rFonts w:ascii="Arial" w:hAnsi="Arial" w:cs="Arial"/>
                <w:sz w:val="16"/>
                <w:szCs w:val="16"/>
              </w:rPr>
              <w:t>14.9</w:t>
            </w:r>
          </w:p>
        </w:tc>
        <w:tc>
          <w:tcPr>
            <w:tcW w:w="987" w:type="dxa"/>
          </w:tcPr>
          <w:p w14:paraId="61B1EEB5" w14:textId="77777777" w:rsidR="00E12DBA" w:rsidRDefault="00E12DBA" w:rsidP="00E12DBA">
            <w:pPr>
              <w:spacing w:after="0" w:line="240" w:lineRule="auto"/>
              <w:jc w:val="center"/>
              <w:rPr>
                <w:rFonts w:ascii="Arial" w:hAnsi="Arial" w:cs="Arial"/>
                <w:sz w:val="16"/>
                <w:szCs w:val="16"/>
              </w:rPr>
            </w:pPr>
          </w:p>
        </w:tc>
      </w:tr>
      <w:tr w:rsidR="00E12DBA" w:rsidRPr="001A438A" w14:paraId="48E35DC6" w14:textId="77777777" w:rsidTr="00296D6D">
        <w:trPr>
          <w:trHeight w:val="28"/>
        </w:trPr>
        <w:tc>
          <w:tcPr>
            <w:tcW w:w="2547" w:type="dxa"/>
            <w:shd w:val="clear" w:color="auto" w:fill="D9D9D9" w:themeFill="background1" w:themeFillShade="D9"/>
          </w:tcPr>
          <w:p w14:paraId="0F5B9A1A" w14:textId="77777777" w:rsidR="00E12DBA" w:rsidRPr="001A438A" w:rsidRDefault="00E12DBA" w:rsidP="00E12DBA">
            <w:pPr>
              <w:spacing w:after="0" w:line="240" w:lineRule="auto"/>
              <w:rPr>
                <w:rFonts w:ascii="Arial" w:hAnsi="Arial" w:cs="Arial"/>
                <w:i/>
                <w:sz w:val="16"/>
                <w:szCs w:val="16"/>
              </w:rPr>
            </w:pPr>
            <w:r w:rsidRPr="001A438A">
              <w:rPr>
                <w:rFonts w:ascii="Arial" w:hAnsi="Arial" w:cs="Arial"/>
                <w:i/>
                <w:sz w:val="16"/>
                <w:szCs w:val="16"/>
              </w:rPr>
              <w:t>Child factors</w:t>
            </w:r>
          </w:p>
        </w:tc>
        <w:tc>
          <w:tcPr>
            <w:tcW w:w="709" w:type="dxa"/>
            <w:shd w:val="clear" w:color="auto" w:fill="D9D9D9" w:themeFill="background1" w:themeFillShade="D9"/>
          </w:tcPr>
          <w:p w14:paraId="4833A320"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0005DEA4" w14:textId="77777777" w:rsidR="00E12DBA" w:rsidRPr="001A438A" w:rsidRDefault="00E12DBA" w:rsidP="00E12DBA">
            <w:pPr>
              <w:spacing w:after="0" w:line="240" w:lineRule="auto"/>
              <w:jc w:val="center"/>
              <w:rPr>
                <w:rFonts w:ascii="Arial" w:hAnsi="Arial" w:cs="Arial"/>
                <w:sz w:val="16"/>
                <w:szCs w:val="16"/>
              </w:rPr>
            </w:pPr>
          </w:p>
        </w:tc>
        <w:tc>
          <w:tcPr>
            <w:tcW w:w="708" w:type="dxa"/>
            <w:shd w:val="clear" w:color="auto" w:fill="D9D9D9" w:themeFill="background1" w:themeFillShade="D9"/>
          </w:tcPr>
          <w:p w14:paraId="7C3AEF26"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7BF58022" w14:textId="77777777" w:rsidR="00E12DBA" w:rsidRPr="001A438A" w:rsidRDefault="00E12DBA" w:rsidP="00E12DBA">
            <w:pPr>
              <w:spacing w:after="0" w:line="240" w:lineRule="auto"/>
              <w:jc w:val="center"/>
              <w:rPr>
                <w:rFonts w:ascii="Arial" w:hAnsi="Arial" w:cs="Arial"/>
                <w:sz w:val="16"/>
                <w:szCs w:val="16"/>
              </w:rPr>
            </w:pPr>
          </w:p>
        </w:tc>
        <w:tc>
          <w:tcPr>
            <w:tcW w:w="709" w:type="dxa"/>
            <w:shd w:val="clear" w:color="auto" w:fill="D9D9D9" w:themeFill="background1" w:themeFillShade="D9"/>
          </w:tcPr>
          <w:p w14:paraId="1441A5BF"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35803A93" w14:textId="77777777" w:rsidR="00E12DBA" w:rsidRPr="001A438A" w:rsidRDefault="00E12DBA" w:rsidP="00E12DBA">
            <w:pPr>
              <w:spacing w:after="0" w:line="240" w:lineRule="auto"/>
              <w:jc w:val="center"/>
              <w:rPr>
                <w:rFonts w:ascii="Arial" w:hAnsi="Arial" w:cs="Arial"/>
                <w:sz w:val="16"/>
                <w:szCs w:val="16"/>
              </w:rPr>
            </w:pPr>
          </w:p>
        </w:tc>
        <w:tc>
          <w:tcPr>
            <w:tcW w:w="1139" w:type="dxa"/>
            <w:shd w:val="clear" w:color="auto" w:fill="D9D9D9" w:themeFill="background1" w:themeFillShade="D9"/>
          </w:tcPr>
          <w:p w14:paraId="1353D6FF" w14:textId="77777777" w:rsidR="00E12DBA" w:rsidRPr="001A438A" w:rsidRDefault="00E12DBA" w:rsidP="00E12DBA">
            <w:pPr>
              <w:spacing w:after="0" w:line="240" w:lineRule="auto"/>
              <w:jc w:val="center"/>
              <w:rPr>
                <w:rFonts w:ascii="Arial" w:hAnsi="Arial" w:cs="Arial"/>
                <w:sz w:val="16"/>
                <w:szCs w:val="16"/>
              </w:rPr>
            </w:pPr>
          </w:p>
        </w:tc>
        <w:tc>
          <w:tcPr>
            <w:tcW w:w="987" w:type="dxa"/>
            <w:shd w:val="clear" w:color="auto" w:fill="D9D9D9" w:themeFill="background1" w:themeFillShade="D9"/>
          </w:tcPr>
          <w:p w14:paraId="126BB3F4" w14:textId="77777777" w:rsidR="00E12DBA" w:rsidRPr="001A438A" w:rsidRDefault="00E12DBA" w:rsidP="00E12DBA">
            <w:pPr>
              <w:spacing w:after="0" w:line="240" w:lineRule="auto"/>
              <w:jc w:val="center"/>
              <w:rPr>
                <w:rFonts w:ascii="Arial" w:hAnsi="Arial" w:cs="Arial"/>
                <w:sz w:val="16"/>
                <w:szCs w:val="16"/>
              </w:rPr>
            </w:pPr>
          </w:p>
        </w:tc>
      </w:tr>
      <w:tr w:rsidR="00F05CC7" w:rsidRPr="001A438A" w14:paraId="2CD134A9" w14:textId="77777777" w:rsidTr="00296D6D">
        <w:trPr>
          <w:trHeight w:val="28"/>
        </w:trPr>
        <w:tc>
          <w:tcPr>
            <w:tcW w:w="2547" w:type="dxa"/>
            <w:shd w:val="clear" w:color="auto" w:fill="auto"/>
          </w:tcPr>
          <w:p w14:paraId="007E4E19" w14:textId="6AE079AD" w:rsidR="00F05CC7" w:rsidRDefault="00F05CC7" w:rsidP="00F05CC7">
            <w:pPr>
              <w:spacing w:after="0" w:line="240" w:lineRule="auto"/>
              <w:rPr>
                <w:rFonts w:ascii="Arial" w:hAnsi="Arial" w:cs="Arial"/>
                <w:sz w:val="16"/>
                <w:szCs w:val="16"/>
              </w:rPr>
            </w:pPr>
            <w:r>
              <w:rPr>
                <w:rFonts w:ascii="Arial" w:hAnsi="Arial" w:cs="Arial"/>
                <w:sz w:val="16"/>
                <w:szCs w:val="16"/>
              </w:rPr>
              <w:t>Child</w:t>
            </w:r>
            <w:r w:rsidRPr="001A438A">
              <w:rPr>
                <w:rFonts w:ascii="Arial" w:hAnsi="Arial" w:cs="Arial"/>
                <w:sz w:val="16"/>
                <w:szCs w:val="16"/>
              </w:rPr>
              <w:t xml:space="preserve"> alpha diversity</w:t>
            </w:r>
          </w:p>
        </w:tc>
        <w:tc>
          <w:tcPr>
            <w:tcW w:w="709" w:type="dxa"/>
            <w:shd w:val="clear" w:color="auto" w:fill="auto"/>
          </w:tcPr>
          <w:p w14:paraId="0886D872" w14:textId="68B49351" w:rsidR="00F05CC7" w:rsidRDefault="002D39D8" w:rsidP="00F05CC7">
            <w:pPr>
              <w:spacing w:after="0" w:line="240" w:lineRule="auto"/>
              <w:jc w:val="center"/>
              <w:rPr>
                <w:rFonts w:ascii="Arial" w:hAnsi="Arial" w:cs="Arial"/>
                <w:sz w:val="16"/>
                <w:szCs w:val="16"/>
              </w:rPr>
            </w:pPr>
            <w:r>
              <w:rPr>
                <w:rFonts w:ascii="Arial" w:hAnsi="Arial" w:cs="Arial"/>
                <w:sz w:val="16"/>
                <w:szCs w:val="16"/>
              </w:rPr>
              <w:t>267</w:t>
            </w:r>
          </w:p>
        </w:tc>
        <w:tc>
          <w:tcPr>
            <w:tcW w:w="1134" w:type="dxa"/>
            <w:shd w:val="clear" w:color="auto" w:fill="auto"/>
          </w:tcPr>
          <w:p w14:paraId="382A4C35" w14:textId="77777777" w:rsidR="00F05CC7" w:rsidRPr="00C874BC" w:rsidRDefault="00F05CC7" w:rsidP="00F05CC7">
            <w:pPr>
              <w:spacing w:after="0" w:line="240" w:lineRule="auto"/>
              <w:jc w:val="center"/>
              <w:rPr>
                <w:rFonts w:ascii="Arial" w:hAnsi="Arial" w:cs="Arial"/>
                <w:sz w:val="16"/>
                <w:szCs w:val="16"/>
              </w:rPr>
            </w:pPr>
          </w:p>
        </w:tc>
        <w:tc>
          <w:tcPr>
            <w:tcW w:w="708" w:type="dxa"/>
          </w:tcPr>
          <w:p w14:paraId="49BA5479" w14:textId="77777777" w:rsidR="00F05CC7" w:rsidRDefault="00F05CC7" w:rsidP="00F05CC7">
            <w:pPr>
              <w:spacing w:after="0" w:line="240" w:lineRule="auto"/>
              <w:jc w:val="center"/>
              <w:rPr>
                <w:rFonts w:ascii="Arial" w:hAnsi="Arial" w:cs="Arial"/>
                <w:sz w:val="16"/>
                <w:szCs w:val="16"/>
              </w:rPr>
            </w:pPr>
          </w:p>
        </w:tc>
        <w:tc>
          <w:tcPr>
            <w:tcW w:w="1134" w:type="dxa"/>
          </w:tcPr>
          <w:p w14:paraId="0C478592" w14:textId="77777777" w:rsidR="00F05CC7" w:rsidRPr="00737244" w:rsidRDefault="00F05CC7" w:rsidP="00F05CC7">
            <w:pPr>
              <w:spacing w:after="0" w:line="240" w:lineRule="auto"/>
              <w:jc w:val="center"/>
              <w:rPr>
                <w:rFonts w:ascii="Arial" w:hAnsi="Arial" w:cs="Arial"/>
                <w:sz w:val="16"/>
                <w:szCs w:val="16"/>
              </w:rPr>
            </w:pPr>
          </w:p>
        </w:tc>
        <w:tc>
          <w:tcPr>
            <w:tcW w:w="709" w:type="dxa"/>
          </w:tcPr>
          <w:p w14:paraId="2EDBDCD3" w14:textId="77777777" w:rsidR="00F05CC7" w:rsidRDefault="00F05CC7" w:rsidP="00F05CC7">
            <w:pPr>
              <w:spacing w:after="0" w:line="240" w:lineRule="auto"/>
              <w:jc w:val="center"/>
              <w:rPr>
                <w:rFonts w:ascii="Arial" w:hAnsi="Arial" w:cs="Arial"/>
                <w:sz w:val="16"/>
                <w:szCs w:val="16"/>
              </w:rPr>
            </w:pPr>
          </w:p>
        </w:tc>
        <w:tc>
          <w:tcPr>
            <w:tcW w:w="1134" w:type="dxa"/>
          </w:tcPr>
          <w:p w14:paraId="43B359A0" w14:textId="77777777" w:rsidR="00F05CC7" w:rsidRDefault="00F05CC7" w:rsidP="00F05CC7">
            <w:pPr>
              <w:spacing w:after="0" w:line="240" w:lineRule="auto"/>
              <w:jc w:val="center"/>
              <w:rPr>
                <w:rFonts w:ascii="Arial" w:hAnsi="Arial" w:cs="Arial"/>
                <w:sz w:val="16"/>
                <w:szCs w:val="16"/>
              </w:rPr>
            </w:pPr>
          </w:p>
        </w:tc>
        <w:tc>
          <w:tcPr>
            <w:tcW w:w="1139" w:type="dxa"/>
          </w:tcPr>
          <w:p w14:paraId="52823A32" w14:textId="77777777" w:rsidR="00F05CC7" w:rsidRPr="00C874BC" w:rsidRDefault="00F05CC7" w:rsidP="00F05CC7">
            <w:pPr>
              <w:spacing w:after="0" w:line="240" w:lineRule="auto"/>
              <w:jc w:val="center"/>
              <w:rPr>
                <w:rFonts w:ascii="Arial" w:hAnsi="Arial" w:cs="Arial"/>
                <w:sz w:val="16"/>
                <w:szCs w:val="16"/>
              </w:rPr>
            </w:pPr>
          </w:p>
        </w:tc>
        <w:tc>
          <w:tcPr>
            <w:tcW w:w="987" w:type="dxa"/>
          </w:tcPr>
          <w:p w14:paraId="68FF7FA8" w14:textId="77777777" w:rsidR="00F05CC7" w:rsidRPr="00C874BC" w:rsidRDefault="00F05CC7" w:rsidP="00F05CC7">
            <w:pPr>
              <w:spacing w:after="0" w:line="240" w:lineRule="auto"/>
              <w:jc w:val="center"/>
              <w:rPr>
                <w:rFonts w:ascii="Arial" w:hAnsi="Arial" w:cs="Arial"/>
                <w:sz w:val="16"/>
                <w:szCs w:val="16"/>
              </w:rPr>
            </w:pPr>
          </w:p>
        </w:tc>
      </w:tr>
      <w:tr w:rsidR="002D39D8" w:rsidRPr="001A438A" w14:paraId="3BE5CAEB" w14:textId="77777777" w:rsidTr="00296D6D">
        <w:trPr>
          <w:trHeight w:val="28"/>
        </w:trPr>
        <w:tc>
          <w:tcPr>
            <w:tcW w:w="2547" w:type="dxa"/>
            <w:shd w:val="clear" w:color="auto" w:fill="auto"/>
          </w:tcPr>
          <w:p w14:paraId="6B94FA47" w14:textId="2CEB0CAA" w:rsidR="002D39D8" w:rsidRDefault="002D39D8" w:rsidP="002D39D8">
            <w:pPr>
              <w:spacing w:after="0" w:line="240" w:lineRule="auto"/>
              <w:jc w:val="right"/>
              <w:rPr>
                <w:rFonts w:ascii="Arial" w:hAnsi="Arial" w:cs="Arial"/>
                <w:sz w:val="16"/>
                <w:szCs w:val="16"/>
              </w:rPr>
            </w:pPr>
            <w:r w:rsidRPr="001A438A">
              <w:rPr>
                <w:rFonts w:ascii="Arial" w:hAnsi="Arial" w:cs="Arial"/>
                <w:sz w:val="16"/>
                <w:szCs w:val="16"/>
              </w:rPr>
              <w:t>Shannon diversity</w:t>
            </w:r>
          </w:p>
        </w:tc>
        <w:tc>
          <w:tcPr>
            <w:tcW w:w="709" w:type="dxa"/>
            <w:shd w:val="clear" w:color="auto" w:fill="auto"/>
          </w:tcPr>
          <w:p w14:paraId="4D527120" w14:textId="77777777" w:rsidR="002D39D8" w:rsidRDefault="002D39D8" w:rsidP="002D39D8">
            <w:pPr>
              <w:spacing w:after="0" w:line="240" w:lineRule="auto"/>
              <w:jc w:val="center"/>
              <w:rPr>
                <w:rFonts w:ascii="Arial" w:hAnsi="Arial" w:cs="Arial"/>
                <w:sz w:val="16"/>
                <w:szCs w:val="16"/>
              </w:rPr>
            </w:pPr>
          </w:p>
        </w:tc>
        <w:tc>
          <w:tcPr>
            <w:tcW w:w="1134" w:type="dxa"/>
            <w:shd w:val="clear" w:color="auto" w:fill="auto"/>
          </w:tcPr>
          <w:p w14:paraId="6ECAB1DD" w14:textId="14AE6206" w:rsidR="002D39D8" w:rsidRPr="00C874BC" w:rsidRDefault="002D39D8" w:rsidP="002D39D8">
            <w:pPr>
              <w:spacing w:after="0" w:line="240" w:lineRule="auto"/>
              <w:jc w:val="center"/>
              <w:rPr>
                <w:rFonts w:ascii="Arial" w:hAnsi="Arial" w:cs="Arial"/>
                <w:sz w:val="16"/>
                <w:szCs w:val="16"/>
              </w:rPr>
            </w:pPr>
            <w:r>
              <w:rPr>
                <w:rFonts w:ascii="Arial" w:hAnsi="Arial" w:cs="Arial"/>
                <w:sz w:val="16"/>
                <w:szCs w:val="16"/>
              </w:rPr>
              <w:t>2.2 (0.6</w:t>
            </w:r>
            <w:r w:rsidRPr="00302737">
              <w:rPr>
                <w:rFonts w:ascii="Arial" w:hAnsi="Arial" w:cs="Arial"/>
                <w:sz w:val="16"/>
                <w:szCs w:val="16"/>
              </w:rPr>
              <w:t>)</w:t>
            </w:r>
          </w:p>
        </w:tc>
        <w:tc>
          <w:tcPr>
            <w:tcW w:w="708" w:type="dxa"/>
          </w:tcPr>
          <w:p w14:paraId="711651EF" w14:textId="77777777" w:rsidR="002D39D8" w:rsidRDefault="002D39D8" w:rsidP="002D39D8">
            <w:pPr>
              <w:spacing w:after="0" w:line="240" w:lineRule="auto"/>
              <w:jc w:val="center"/>
              <w:rPr>
                <w:rFonts w:ascii="Arial" w:hAnsi="Arial" w:cs="Arial"/>
                <w:sz w:val="16"/>
                <w:szCs w:val="16"/>
              </w:rPr>
            </w:pPr>
          </w:p>
        </w:tc>
        <w:tc>
          <w:tcPr>
            <w:tcW w:w="1134" w:type="dxa"/>
          </w:tcPr>
          <w:p w14:paraId="00523856" w14:textId="77777777" w:rsidR="002D39D8" w:rsidRPr="00737244" w:rsidRDefault="002D39D8" w:rsidP="002D39D8">
            <w:pPr>
              <w:spacing w:after="0" w:line="240" w:lineRule="auto"/>
              <w:jc w:val="center"/>
              <w:rPr>
                <w:rFonts w:ascii="Arial" w:hAnsi="Arial" w:cs="Arial"/>
                <w:sz w:val="16"/>
                <w:szCs w:val="16"/>
              </w:rPr>
            </w:pPr>
          </w:p>
        </w:tc>
        <w:tc>
          <w:tcPr>
            <w:tcW w:w="709" w:type="dxa"/>
          </w:tcPr>
          <w:p w14:paraId="6D47EE1E" w14:textId="77777777" w:rsidR="002D39D8" w:rsidRDefault="002D39D8" w:rsidP="002D39D8">
            <w:pPr>
              <w:spacing w:after="0" w:line="240" w:lineRule="auto"/>
              <w:jc w:val="center"/>
              <w:rPr>
                <w:rFonts w:ascii="Arial" w:hAnsi="Arial" w:cs="Arial"/>
                <w:sz w:val="16"/>
                <w:szCs w:val="16"/>
              </w:rPr>
            </w:pPr>
          </w:p>
        </w:tc>
        <w:tc>
          <w:tcPr>
            <w:tcW w:w="1134" w:type="dxa"/>
          </w:tcPr>
          <w:p w14:paraId="7B86DB8C" w14:textId="77777777" w:rsidR="002D39D8" w:rsidRDefault="002D39D8" w:rsidP="002D39D8">
            <w:pPr>
              <w:spacing w:after="0" w:line="240" w:lineRule="auto"/>
              <w:jc w:val="center"/>
              <w:rPr>
                <w:rFonts w:ascii="Arial" w:hAnsi="Arial" w:cs="Arial"/>
                <w:sz w:val="16"/>
                <w:szCs w:val="16"/>
              </w:rPr>
            </w:pPr>
          </w:p>
        </w:tc>
        <w:tc>
          <w:tcPr>
            <w:tcW w:w="1139" w:type="dxa"/>
          </w:tcPr>
          <w:p w14:paraId="7FA1929A" w14:textId="5EC4D95C" w:rsidR="002D39D8" w:rsidRPr="00C874BC" w:rsidRDefault="002D39D8" w:rsidP="002D39D8">
            <w:pPr>
              <w:spacing w:after="0" w:line="240" w:lineRule="auto"/>
              <w:jc w:val="center"/>
              <w:rPr>
                <w:rFonts w:ascii="Arial" w:hAnsi="Arial" w:cs="Arial"/>
                <w:sz w:val="16"/>
                <w:szCs w:val="16"/>
              </w:rPr>
            </w:pPr>
            <w:r w:rsidRPr="00F05CC7">
              <w:rPr>
                <w:rFonts w:ascii="Arial" w:hAnsi="Arial" w:cs="Arial"/>
                <w:sz w:val="16"/>
                <w:szCs w:val="16"/>
              </w:rPr>
              <w:t xml:space="preserve">2.2 </w:t>
            </w:r>
          </w:p>
        </w:tc>
        <w:tc>
          <w:tcPr>
            <w:tcW w:w="987" w:type="dxa"/>
          </w:tcPr>
          <w:p w14:paraId="74820AD0" w14:textId="77777777" w:rsidR="002D39D8" w:rsidRPr="00C874BC" w:rsidRDefault="002D39D8" w:rsidP="002D39D8">
            <w:pPr>
              <w:spacing w:after="0" w:line="240" w:lineRule="auto"/>
              <w:jc w:val="center"/>
              <w:rPr>
                <w:rFonts w:ascii="Arial" w:hAnsi="Arial" w:cs="Arial"/>
                <w:sz w:val="16"/>
                <w:szCs w:val="16"/>
              </w:rPr>
            </w:pPr>
          </w:p>
        </w:tc>
      </w:tr>
      <w:tr w:rsidR="002D39D8" w:rsidRPr="001A438A" w14:paraId="4D0B58D1" w14:textId="77777777" w:rsidTr="00296D6D">
        <w:trPr>
          <w:trHeight w:val="28"/>
        </w:trPr>
        <w:tc>
          <w:tcPr>
            <w:tcW w:w="2547" w:type="dxa"/>
            <w:shd w:val="clear" w:color="auto" w:fill="auto"/>
          </w:tcPr>
          <w:p w14:paraId="5BB9B177" w14:textId="50519D8A" w:rsidR="002D39D8" w:rsidRDefault="002D39D8" w:rsidP="002D39D8">
            <w:pPr>
              <w:spacing w:after="0" w:line="240" w:lineRule="auto"/>
              <w:jc w:val="right"/>
              <w:rPr>
                <w:rFonts w:ascii="Arial" w:hAnsi="Arial" w:cs="Arial"/>
                <w:sz w:val="16"/>
                <w:szCs w:val="16"/>
              </w:rPr>
            </w:pPr>
            <w:r w:rsidRPr="001A438A">
              <w:rPr>
                <w:rFonts w:ascii="Arial" w:hAnsi="Arial" w:cs="Arial"/>
                <w:sz w:val="16"/>
                <w:szCs w:val="16"/>
              </w:rPr>
              <w:t>Phylogenetic diversity</w:t>
            </w:r>
          </w:p>
        </w:tc>
        <w:tc>
          <w:tcPr>
            <w:tcW w:w="709" w:type="dxa"/>
            <w:shd w:val="clear" w:color="auto" w:fill="auto"/>
          </w:tcPr>
          <w:p w14:paraId="7DD9FD44" w14:textId="77777777" w:rsidR="002D39D8" w:rsidRDefault="002D39D8" w:rsidP="002D39D8">
            <w:pPr>
              <w:spacing w:after="0" w:line="240" w:lineRule="auto"/>
              <w:jc w:val="center"/>
              <w:rPr>
                <w:rFonts w:ascii="Arial" w:hAnsi="Arial" w:cs="Arial"/>
                <w:sz w:val="16"/>
                <w:szCs w:val="16"/>
              </w:rPr>
            </w:pPr>
          </w:p>
        </w:tc>
        <w:tc>
          <w:tcPr>
            <w:tcW w:w="1134" w:type="dxa"/>
            <w:shd w:val="clear" w:color="auto" w:fill="auto"/>
          </w:tcPr>
          <w:p w14:paraId="2ED60E25" w14:textId="6E24CA44" w:rsidR="002D39D8" w:rsidRPr="00C874BC" w:rsidRDefault="002D39D8" w:rsidP="002D39D8">
            <w:pPr>
              <w:spacing w:after="0" w:line="240" w:lineRule="auto"/>
              <w:jc w:val="center"/>
              <w:rPr>
                <w:rFonts w:ascii="Arial" w:hAnsi="Arial" w:cs="Arial"/>
                <w:sz w:val="16"/>
                <w:szCs w:val="16"/>
              </w:rPr>
            </w:pPr>
            <w:r w:rsidRPr="00302737">
              <w:rPr>
                <w:rFonts w:ascii="Arial" w:hAnsi="Arial" w:cs="Arial"/>
                <w:sz w:val="16"/>
                <w:szCs w:val="16"/>
              </w:rPr>
              <w:t>6.</w:t>
            </w:r>
            <w:r>
              <w:rPr>
                <w:rFonts w:ascii="Arial" w:hAnsi="Arial" w:cs="Arial"/>
                <w:sz w:val="16"/>
                <w:szCs w:val="16"/>
              </w:rPr>
              <w:t>3</w:t>
            </w:r>
            <w:r w:rsidRPr="00302737">
              <w:rPr>
                <w:rFonts w:ascii="Arial" w:hAnsi="Arial" w:cs="Arial"/>
                <w:sz w:val="16"/>
                <w:szCs w:val="16"/>
              </w:rPr>
              <w:t xml:space="preserve"> (1.8)</w:t>
            </w:r>
          </w:p>
        </w:tc>
        <w:tc>
          <w:tcPr>
            <w:tcW w:w="708" w:type="dxa"/>
          </w:tcPr>
          <w:p w14:paraId="64E95F68" w14:textId="77777777" w:rsidR="002D39D8" w:rsidRDefault="002D39D8" w:rsidP="002D39D8">
            <w:pPr>
              <w:spacing w:after="0" w:line="240" w:lineRule="auto"/>
              <w:jc w:val="center"/>
              <w:rPr>
                <w:rFonts w:ascii="Arial" w:hAnsi="Arial" w:cs="Arial"/>
                <w:sz w:val="16"/>
                <w:szCs w:val="16"/>
              </w:rPr>
            </w:pPr>
          </w:p>
        </w:tc>
        <w:tc>
          <w:tcPr>
            <w:tcW w:w="1134" w:type="dxa"/>
          </w:tcPr>
          <w:p w14:paraId="67FDFAEF" w14:textId="77777777" w:rsidR="002D39D8" w:rsidRPr="00737244" w:rsidRDefault="002D39D8" w:rsidP="002D39D8">
            <w:pPr>
              <w:spacing w:after="0" w:line="240" w:lineRule="auto"/>
              <w:jc w:val="center"/>
              <w:rPr>
                <w:rFonts w:ascii="Arial" w:hAnsi="Arial" w:cs="Arial"/>
                <w:sz w:val="16"/>
                <w:szCs w:val="16"/>
              </w:rPr>
            </w:pPr>
          </w:p>
        </w:tc>
        <w:tc>
          <w:tcPr>
            <w:tcW w:w="709" w:type="dxa"/>
          </w:tcPr>
          <w:p w14:paraId="1590A115" w14:textId="77777777" w:rsidR="002D39D8" w:rsidRDefault="002D39D8" w:rsidP="002D39D8">
            <w:pPr>
              <w:spacing w:after="0" w:line="240" w:lineRule="auto"/>
              <w:jc w:val="center"/>
              <w:rPr>
                <w:rFonts w:ascii="Arial" w:hAnsi="Arial" w:cs="Arial"/>
                <w:sz w:val="16"/>
                <w:szCs w:val="16"/>
              </w:rPr>
            </w:pPr>
          </w:p>
        </w:tc>
        <w:tc>
          <w:tcPr>
            <w:tcW w:w="1134" w:type="dxa"/>
          </w:tcPr>
          <w:p w14:paraId="68805893" w14:textId="77777777" w:rsidR="002D39D8" w:rsidRDefault="002D39D8" w:rsidP="002D39D8">
            <w:pPr>
              <w:spacing w:after="0" w:line="240" w:lineRule="auto"/>
              <w:jc w:val="center"/>
              <w:rPr>
                <w:rFonts w:ascii="Arial" w:hAnsi="Arial" w:cs="Arial"/>
                <w:sz w:val="16"/>
                <w:szCs w:val="16"/>
              </w:rPr>
            </w:pPr>
          </w:p>
        </w:tc>
        <w:tc>
          <w:tcPr>
            <w:tcW w:w="1139" w:type="dxa"/>
          </w:tcPr>
          <w:p w14:paraId="1ED2F737" w14:textId="1DFF1B3E" w:rsidR="002D39D8" w:rsidRPr="00C874BC" w:rsidRDefault="002D39D8" w:rsidP="002D39D8">
            <w:pPr>
              <w:spacing w:after="0" w:line="240" w:lineRule="auto"/>
              <w:jc w:val="center"/>
              <w:rPr>
                <w:rFonts w:ascii="Arial" w:hAnsi="Arial" w:cs="Arial"/>
                <w:sz w:val="16"/>
                <w:szCs w:val="16"/>
              </w:rPr>
            </w:pPr>
            <w:r w:rsidRPr="00F05CC7">
              <w:rPr>
                <w:rFonts w:ascii="Arial" w:hAnsi="Arial" w:cs="Arial"/>
                <w:sz w:val="16"/>
                <w:szCs w:val="16"/>
              </w:rPr>
              <w:t xml:space="preserve">6.5 </w:t>
            </w:r>
          </w:p>
        </w:tc>
        <w:tc>
          <w:tcPr>
            <w:tcW w:w="987" w:type="dxa"/>
          </w:tcPr>
          <w:p w14:paraId="1E62BD78" w14:textId="77777777" w:rsidR="002D39D8" w:rsidRPr="00C874BC" w:rsidRDefault="002D39D8" w:rsidP="002D39D8">
            <w:pPr>
              <w:spacing w:after="0" w:line="240" w:lineRule="auto"/>
              <w:jc w:val="center"/>
              <w:rPr>
                <w:rFonts w:ascii="Arial" w:hAnsi="Arial" w:cs="Arial"/>
                <w:sz w:val="16"/>
                <w:szCs w:val="16"/>
              </w:rPr>
            </w:pPr>
          </w:p>
        </w:tc>
      </w:tr>
      <w:tr w:rsidR="002D39D8" w:rsidRPr="001A438A" w14:paraId="565F5881" w14:textId="77777777" w:rsidTr="00296D6D">
        <w:trPr>
          <w:trHeight w:val="28"/>
        </w:trPr>
        <w:tc>
          <w:tcPr>
            <w:tcW w:w="2547" w:type="dxa"/>
            <w:shd w:val="clear" w:color="auto" w:fill="auto"/>
          </w:tcPr>
          <w:p w14:paraId="1E8E2FB8" w14:textId="6615916B" w:rsidR="002D39D8" w:rsidRDefault="002D39D8" w:rsidP="002D39D8">
            <w:pPr>
              <w:spacing w:after="0" w:line="240" w:lineRule="auto"/>
              <w:jc w:val="right"/>
              <w:rPr>
                <w:rFonts w:ascii="Arial" w:hAnsi="Arial" w:cs="Arial"/>
                <w:sz w:val="16"/>
                <w:szCs w:val="16"/>
              </w:rPr>
            </w:pPr>
            <w:proofErr w:type="spellStart"/>
            <w:r w:rsidRPr="001A438A">
              <w:rPr>
                <w:rFonts w:ascii="Arial" w:hAnsi="Arial" w:cs="Arial"/>
                <w:sz w:val="16"/>
                <w:szCs w:val="16"/>
              </w:rPr>
              <w:t>sOTUs</w:t>
            </w:r>
            <w:proofErr w:type="spellEnd"/>
          </w:p>
        </w:tc>
        <w:tc>
          <w:tcPr>
            <w:tcW w:w="709" w:type="dxa"/>
            <w:shd w:val="clear" w:color="auto" w:fill="auto"/>
          </w:tcPr>
          <w:p w14:paraId="4FC96DD9" w14:textId="77777777" w:rsidR="002D39D8" w:rsidRDefault="002D39D8" w:rsidP="002D39D8">
            <w:pPr>
              <w:spacing w:after="0" w:line="240" w:lineRule="auto"/>
              <w:jc w:val="center"/>
              <w:rPr>
                <w:rFonts w:ascii="Arial" w:hAnsi="Arial" w:cs="Arial"/>
                <w:sz w:val="16"/>
                <w:szCs w:val="16"/>
              </w:rPr>
            </w:pPr>
          </w:p>
        </w:tc>
        <w:tc>
          <w:tcPr>
            <w:tcW w:w="1134" w:type="dxa"/>
            <w:shd w:val="clear" w:color="auto" w:fill="auto"/>
          </w:tcPr>
          <w:p w14:paraId="7D880D06" w14:textId="1EC43867" w:rsidR="002D39D8" w:rsidRPr="00C874BC" w:rsidRDefault="002D39D8" w:rsidP="002D39D8">
            <w:pPr>
              <w:spacing w:after="0" w:line="240" w:lineRule="auto"/>
              <w:jc w:val="center"/>
              <w:rPr>
                <w:rFonts w:ascii="Arial" w:hAnsi="Arial" w:cs="Arial"/>
                <w:sz w:val="16"/>
                <w:szCs w:val="16"/>
              </w:rPr>
            </w:pPr>
            <w:r>
              <w:rPr>
                <w:rFonts w:ascii="Arial" w:hAnsi="Arial" w:cs="Arial"/>
                <w:sz w:val="16"/>
                <w:szCs w:val="16"/>
              </w:rPr>
              <w:t>33.7 (15.0</w:t>
            </w:r>
            <w:r w:rsidRPr="00302737">
              <w:rPr>
                <w:rFonts w:ascii="Arial" w:hAnsi="Arial" w:cs="Arial"/>
                <w:sz w:val="16"/>
                <w:szCs w:val="16"/>
              </w:rPr>
              <w:t>)</w:t>
            </w:r>
          </w:p>
        </w:tc>
        <w:tc>
          <w:tcPr>
            <w:tcW w:w="708" w:type="dxa"/>
          </w:tcPr>
          <w:p w14:paraId="67688E4C" w14:textId="77777777" w:rsidR="002D39D8" w:rsidRDefault="002D39D8" w:rsidP="002D39D8">
            <w:pPr>
              <w:spacing w:after="0" w:line="240" w:lineRule="auto"/>
              <w:jc w:val="center"/>
              <w:rPr>
                <w:rFonts w:ascii="Arial" w:hAnsi="Arial" w:cs="Arial"/>
                <w:sz w:val="16"/>
                <w:szCs w:val="16"/>
              </w:rPr>
            </w:pPr>
          </w:p>
        </w:tc>
        <w:tc>
          <w:tcPr>
            <w:tcW w:w="1134" w:type="dxa"/>
          </w:tcPr>
          <w:p w14:paraId="3127E1D6" w14:textId="77777777" w:rsidR="002D39D8" w:rsidRPr="00737244" w:rsidRDefault="002D39D8" w:rsidP="002D39D8">
            <w:pPr>
              <w:spacing w:after="0" w:line="240" w:lineRule="auto"/>
              <w:jc w:val="center"/>
              <w:rPr>
                <w:rFonts w:ascii="Arial" w:hAnsi="Arial" w:cs="Arial"/>
                <w:sz w:val="16"/>
                <w:szCs w:val="16"/>
              </w:rPr>
            </w:pPr>
          </w:p>
        </w:tc>
        <w:tc>
          <w:tcPr>
            <w:tcW w:w="709" w:type="dxa"/>
          </w:tcPr>
          <w:p w14:paraId="620F9B9E" w14:textId="77777777" w:rsidR="002D39D8" w:rsidRDefault="002D39D8" w:rsidP="002D39D8">
            <w:pPr>
              <w:spacing w:after="0" w:line="240" w:lineRule="auto"/>
              <w:jc w:val="center"/>
              <w:rPr>
                <w:rFonts w:ascii="Arial" w:hAnsi="Arial" w:cs="Arial"/>
                <w:sz w:val="16"/>
                <w:szCs w:val="16"/>
              </w:rPr>
            </w:pPr>
          </w:p>
        </w:tc>
        <w:tc>
          <w:tcPr>
            <w:tcW w:w="1134" w:type="dxa"/>
          </w:tcPr>
          <w:p w14:paraId="0BD1E42D" w14:textId="77777777" w:rsidR="002D39D8" w:rsidRDefault="002D39D8" w:rsidP="002D39D8">
            <w:pPr>
              <w:spacing w:after="0" w:line="240" w:lineRule="auto"/>
              <w:jc w:val="center"/>
              <w:rPr>
                <w:rFonts w:ascii="Arial" w:hAnsi="Arial" w:cs="Arial"/>
                <w:sz w:val="16"/>
                <w:szCs w:val="16"/>
              </w:rPr>
            </w:pPr>
          </w:p>
        </w:tc>
        <w:tc>
          <w:tcPr>
            <w:tcW w:w="1139" w:type="dxa"/>
          </w:tcPr>
          <w:p w14:paraId="0E2B5BC8" w14:textId="23D78467" w:rsidR="002D39D8" w:rsidRPr="00C874BC" w:rsidRDefault="002D39D8" w:rsidP="002D39D8">
            <w:pPr>
              <w:spacing w:after="0" w:line="240" w:lineRule="auto"/>
              <w:jc w:val="center"/>
              <w:rPr>
                <w:rFonts w:ascii="Arial" w:hAnsi="Arial" w:cs="Arial"/>
                <w:sz w:val="16"/>
                <w:szCs w:val="16"/>
              </w:rPr>
            </w:pPr>
            <w:r w:rsidRPr="00F05CC7">
              <w:rPr>
                <w:rFonts w:ascii="Arial" w:hAnsi="Arial" w:cs="Arial"/>
                <w:sz w:val="16"/>
                <w:szCs w:val="16"/>
              </w:rPr>
              <w:t xml:space="preserve">36.3 </w:t>
            </w:r>
          </w:p>
        </w:tc>
        <w:tc>
          <w:tcPr>
            <w:tcW w:w="987" w:type="dxa"/>
          </w:tcPr>
          <w:p w14:paraId="306CBB6F" w14:textId="77777777" w:rsidR="002D39D8" w:rsidRPr="00C874BC" w:rsidRDefault="002D39D8" w:rsidP="002D39D8">
            <w:pPr>
              <w:spacing w:after="0" w:line="240" w:lineRule="auto"/>
              <w:jc w:val="center"/>
              <w:rPr>
                <w:rFonts w:ascii="Arial" w:hAnsi="Arial" w:cs="Arial"/>
                <w:sz w:val="16"/>
                <w:szCs w:val="16"/>
              </w:rPr>
            </w:pPr>
          </w:p>
        </w:tc>
      </w:tr>
      <w:tr w:rsidR="00E12DBA" w:rsidRPr="001A438A" w14:paraId="2EEC26BF" w14:textId="77777777" w:rsidTr="00296D6D">
        <w:trPr>
          <w:trHeight w:val="28"/>
        </w:trPr>
        <w:tc>
          <w:tcPr>
            <w:tcW w:w="2547" w:type="dxa"/>
            <w:shd w:val="clear" w:color="auto" w:fill="auto"/>
          </w:tcPr>
          <w:p w14:paraId="55914F5E" w14:textId="77777777" w:rsidR="00E12DBA" w:rsidRPr="001A438A" w:rsidRDefault="00E12DBA" w:rsidP="00E12DBA">
            <w:pPr>
              <w:spacing w:after="0" w:line="240" w:lineRule="auto"/>
              <w:rPr>
                <w:rFonts w:ascii="Arial" w:hAnsi="Arial" w:cs="Arial"/>
                <w:sz w:val="16"/>
                <w:szCs w:val="16"/>
              </w:rPr>
            </w:pPr>
            <w:r>
              <w:rPr>
                <w:rFonts w:ascii="Arial" w:hAnsi="Arial" w:cs="Arial"/>
                <w:sz w:val="16"/>
                <w:szCs w:val="16"/>
              </w:rPr>
              <w:t>Birth weight, g</w:t>
            </w:r>
          </w:p>
        </w:tc>
        <w:tc>
          <w:tcPr>
            <w:tcW w:w="709" w:type="dxa"/>
            <w:shd w:val="clear" w:color="auto" w:fill="auto"/>
          </w:tcPr>
          <w:p w14:paraId="429EAC34"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267</w:t>
            </w:r>
          </w:p>
        </w:tc>
        <w:tc>
          <w:tcPr>
            <w:tcW w:w="1134" w:type="dxa"/>
            <w:shd w:val="clear" w:color="auto" w:fill="auto"/>
          </w:tcPr>
          <w:p w14:paraId="5C4125AC"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3340</w:t>
            </w:r>
            <w:r>
              <w:rPr>
                <w:rFonts w:ascii="Arial" w:hAnsi="Arial" w:cs="Arial"/>
                <w:sz w:val="16"/>
                <w:szCs w:val="16"/>
              </w:rPr>
              <w:t xml:space="preserve"> (</w:t>
            </w:r>
            <w:r w:rsidRPr="00944E59">
              <w:rPr>
                <w:rFonts w:ascii="Arial" w:hAnsi="Arial" w:cs="Arial"/>
                <w:sz w:val="16"/>
                <w:szCs w:val="16"/>
              </w:rPr>
              <w:t>785</w:t>
            </w:r>
            <w:r>
              <w:rPr>
                <w:rFonts w:ascii="Arial" w:hAnsi="Arial" w:cs="Arial"/>
                <w:sz w:val="16"/>
                <w:szCs w:val="16"/>
              </w:rPr>
              <w:t>.3)</w:t>
            </w:r>
          </w:p>
        </w:tc>
        <w:tc>
          <w:tcPr>
            <w:tcW w:w="708" w:type="dxa"/>
          </w:tcPr>
          <w:p w14:paraId="4A4F2F12"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239</w:t>
            </w:r>
          </w:p>
        </w:tc>
        <w:tc>
          <w:tcPr>
            <w:tcW w:w="1134" w:type="dxa"/>
          </w:tcPr>
          <w:p w14:paraId="5ACD9B7B" w14:textId="77777777" w:rsidR="00E12DBA" w:rsidRPr="00C874BC" w:rsidRDefault="00E12DBA" w:rsidP="00E12DBA">
            <w:pPr>
              <w:spacing w:after="0" w:line="240" w:lineRule="auto"/>
              <w:jc w:val="center"/>
              <w:rPr>
                <w:rFonts w:ascii="Arial" w:hAnsi="Arial" w:cs="Arial"/>
                <w:sz w:val="16"/>
                <w:szCs w:val="16"/>
              </w:rPr>
            </w:pPr>
            <w:r w:rsidRPr="00737244">
              <w:rPr>
                <w:rFonts w:ascii="Arial" w:hAnsi="Arial" w:cs="Arial"/>
                <w:sz w:val="16"/>
                <w:szCs w:val="16"/>
              </w:rPr>
              <w:t>3338 (796.6)</w:t>
            </w:r>
          </w:p>
        </w:tc>
        <w:tc>
          <w:tcPr>
            <w:tcW w:w="709" w:type="dxa"/>
          </w:tcPr>
          <w:p w14:paraId="1CD2A4A3"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5802CAB8"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3358</w:t>
            </w:r>
            <w:r w:rsidRPr="00545343">
              <w:rPr>
                <w:rFonts w:ascii="Arial" w:hAnsi="Arial" w:cs="Arial"/>
                <w:sz w:val="16"/>
                <w:szCs w:val="16"/>
              </w:rPr>
              <w:t xml:space="preserve"> (856.</w:t>
            </w:r>
            <w:r>
              <w:rPr>
                <w:rFonts w:ascii="Arial" w:hAnsi="Arial" w:cs="Arial"/>
                <w:sz w:val="16"/>
                <w:szCs w:val="16"/>
              </w:rPr>
              <w:t>4</w:t>
            </w:r>
            <w:r w:rsidRPr="00545343">
              <w:rPr>
                <w:rFonts w:ascii="Arial" w:hAnsi="Arial" w:cs="Arial"/>
                <w:sz w:val="16"/>
                <w:szCs w:val="16"/>
              </w:rPr>
              <w:t>)</w:t>
            </w:r>
          </w:p>
        </w:tc>
        <w:tc>
          <w:tcPr>
            <w:tcW w:w="1139" w:type="dxa"/>
          </w:tcPr>
          <w:p w14:paraId="7E27D5F3"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3340</w:t>
            </w:r>
            <w:r>
              <w:rPr>
                <w:rFonts w:ascii="Arial" w:hAnsi="Arial" w:cs="Arial"/>
                <w:sz w:val="16"/>
                <w:szCs w:val="16"/>
                <w:vertAlign w:val="superscript"/>
              </w:rPr>
              <w:t>e</w:t>
            </w:r>
          </w:p>
        </w:tc>
        <w:tc>
          <w:tcPr>
            <w:tcW w:w="987" w:type="dxa"/>
          </w:tcPr>
          <w:p w14:paraId="5947B4B3"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3570</w:t>
            </w:r>
          </w:p>
        </w:tc>
      </w:tr>
      <w:tr w:rsidR="00296D6D" w:rsidRPr="001A438A" w14:paraId="6C3A2267" w14:textId="77777777" w:rsidTr="00296D6D">
        <w:trPr>
          <w:trHeight w:val="28"/>
        </w:trPr>
        <w:tc>
          <w:tcPr>
            <w:tcW w:w="2547" w:type="dxa"/>
            <w:shd w:val="clear" w:color="auto" w:fill="auto"/>
          </w:tcPr>
          <w:p w14:paraId="49B380E9" w14:textId="77777777" w:rsidR="00296D6D" w:rsidRDefault="00296D6D" w:rsidP="00E12DBA">
            <w:pPr>
              <w:spacing w:after="0" w:line="240" w:lineRule="auto"/>
              <w:rPr>
                <w:rFonts w:ascii="Arial" w:hAnsi="Arial" w:cs="Arial"/>
                <w:sz w:val="16"/>
                <w:szCs w:val="16"/>
              </w:rPr>
            </w:pPr>
          </w:p>
        </w:tc>
        <w:tc>
          <w:tcPr>
            <w:tcW w:w="709" w:type="dxa"/>
            <w:shd w:val="clear" w:color="auto" w:fill="auto"/>
          </w:tcPr>
          <w:p w14:paraId="066539D9" w14:textId="77777777" w:rsidR="00296D6D" w:rsidRDefault="00296D6D" w:rsidP="00E12DBA">
            <w:pPr>
              <w:spacing w:after="0" w:line="240" w:lineRule="auto"/>
              <w:jc w:val="center"/>
              <w:rPr>
                <w:rFonts w:ascii="Arial" w:hAnsi="Arial" w:cs="Arial"/>
                <w:sz w:val="16"/>
                <w:szCs w:val="16"/>
              </w:rPr>
            </w:pPr>
          </w:p>
        </w:tc>
        <w:tc>
          <w:tcPr>
            <w:tcW w:w="1134" w:type="dxa"/>
            <w:shd w:val="clear" w:color="auto" w:fill="auto"/>
          </w:tcPr>
          <w:p w14:paraId="7468ED15" w14:textId="77777777" w:rsidR="00296D6D" w:rsidRPr="00C874BC" w:rsidRDefault="00296D6D" w:rsidP="00E12DBA">
            <w:pPr>
              <w:spacing w:after="0" w:line="240" w:lineRule="auto"/>
              <w:jc w:val="center"/>
              <w:rPr>
                <w:rFonts w:ascii="Arial" w:hAnsi="Arial" w:cs="Arial"/>
                <w:sz w:val="16"/>
                <w:szCs w:val="16"/>
              </w:rPr>
            </w:pPr>
          </w:p>
        </w:tc>
        <w:tc>
          <w:tcPr>
            <w:tcW w:w="708" w:type="dxa"/>
          </w:tcPr>
          <w:p w14:paraId="785C21C2" w14:textId="77777777" w:rsidR="00296D6D" w:rsidRDefault="00296D6D" w:rsidP="00E12DBA">
            <w:pPr>
              <w:spacing w:after="0" w:line="240" w:lineRule="auto"/>
              <w:jc w:val="center"/>
              <w:rPr>
                <w:rFonts w:ascii="Arial" w:hAnsi="Arial" w:cs="Arial"/>
                <w:sz w:val="16"/>
                <w:szCs w:val="16"/>
              </w:rPr>
            </w:pPr>
          </w:p>
        </w:tc>
        <w:tc>
          <w:tcPr>
            <w:tcW w:w="1134" w:type="dxa"/>
          </w:tcPr>
          <w:p w14:paraId="0187F54F" w14:textId="77777777" w:rsidR="00296D6D" w:rsidRPr="00737244" w:rsidRDefault="00296D6D" w:rsidP="00E12DBA">
            <w:pPr>
              <w:spacing w:after="0" w:line="240" w:lineRule="auto"/>
              <w:jc w:val="center"/>
              <w:rPr>
                <w:rFonts w:ascii="Arial" w:hAnsi="Arial" w:cs="Arial"/>
                <w:sz w:val="16"/>
                <w:szCs w:val="16"/>
              </w:rPr>
            </w:pPr>
          </w:p>
        </w:tc>
        <w:tc>
          <w:tcPr>
            <w:tcW w:w="709" w:type="dxa"/>
          </w:tcPr>
          <w:p w14:paraId="57DA857B" w14:textId="77777777" w:rsidR="00296D6D" w:rsidRDefault="00296D6D" w:rsidP="00E12DBA">
            <w:pPr>
              <w:spacing w:after="0" w:line="240" w:lineRule="auto"/>
              <w:jc w:val="center"/>
              <w:rPr>
                <w:rFonts w:ascii="Arial" w:hAnsi="Arial" w:cs="Arial"/>
                <w:sz w:val="16"/>
                <w:szCs w:val="16"/>
              </w:rPr>
            </w:pPr>
          </w:p>
        </w:tc>
        <w:tc>
          <w:tcPr>
            <w:tcW w:w="1134" w:type="dxa"/>
          </w:tcPr>
          <w:p w14:paraId="753F98D9" w14:textId="77777777" w:rsidR="00296D6D" w:rsidRDefault="00296D6D" w:rsidP="00E12DBA">
            <w:pPr>
              <w:spacing w:after="0" w:line="240" w:lineRule="auto"/>
              <w:jc w:val="center"/>
              <w:rPr>
                <w:rFonts w:ascii="Arial" w:hAnsi="Arial" w:cs="Arial"/>
                <w:sz w:val="16"/>
                <w:szCs w:val="16"/>
              </w:rPr>
            </w:pPr>
          </w:p>
        </w:tc>
        <w:tc>
          <w:tcPr>
            <w:tcW w:w="1139" w:type="dxa"/>
          </w:tcPr>
          <w:p w14:paraId="23D7A7FB" w14:textId="77777777" w:rsidR="00296D6D" w:rsidRPr="00C874BC" w:rsidRDefault="00296D6D" w:rsidP="00E12DBA">
            <w:pPr>
              <w:spacing w:after="0" w:line="240" w:lineRule="auto"/>
              <w:jc w:val="center"/>
              <w:rPr>
                <w:rFonts w:ascii="Arial" w:hAnsi="Arial" w:cs="Arial"/>
                <w:sz w:val="16"/>
                <w:szCs w:val="16"/>
              </w:rPr>
            </w:pPr>
          </w:p>
        </w:tc>
        <w:tc>
          <w:tcPr>
            <w:tcW w:w="987" w:type="dxa"/>
          </w:tcPr>
          <w:p w14:paraId="2354186F" w14:textId="77777777" w:rsidR="00296D6D" w:rsidRPr="00C874BC" w:rsidRDefault="00296D6D" w:rsidP="00E12DBA">
            <w:pPr>
              <w:spacing w:after="0" w:line="240" w:lineRule="auto"/>
              <w:jc w:val="center"/>
              <w:rPr>
                <w:rFonts w:ascii="Arial" w:hAnsi="Arial" w:cs="Arial"/>
                <w:sz w:val="16"/>
                <w:szCs w:val="16"/>
              </w:rPr>
            </w:pPr>
          </w:p>
        </w:tc>
      </w:tr>
      <w:tr w:rsidR="00E12DBA" w:rsidRPr="001A438A" w14:paraId="1BDA75B0" w14:textId="77777777" w:rsidTr="00296D6D">
        <w:trPr>
          <w:trHeight w:val="28"/>
        </w:trPr>
        <w:tc>
          <w:tcPr>
            <w:tcW w:w="2547" w:type="dxa"/>
            <w:shd w:val="clear" w:color="auto" w:fill="auto"/>
          </w:tcPr>
          <w:p w14:paraId="3497408F"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Sex</w:t>
            </w:r>
          </w:p>
        </w:tc>
        <w:tc>
          <w:tcPr>
            <w:tcW w:w="709" w:type="dxa"/>
            <w:shd w:val="clear" w:color="auto" w:fill="auto"/>
          </w:tcPr>
          <w:p w14:paraId="29947941"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267</w:t>
            </w:r>
          </w:p>
        </w:tc>
        <w:tc>
          <w:tcPr>
            <w:tcW w:w="1134" w:type="dxa"/>
            <w:shd w:val="clear" w:color="auto" w:fill="auto"/>
          </w:tcPr>
          <w:p w14:paraId="3FFC7B25" w14:textId="77777777" w:rsidR="00E12DBA" w:rsidRPr="001A438A" w:rsidRDefault="00E12DBA" w:rsidP="00E12DBA">
            <w:pPr>
              <w:spacing w:after="0" w:line="240" w:lineRule="auto"/>
              <w:jc w:val="center"/>
              <w:rPr>
                <w:rFonts w:ascii="Arial" w:hAnsi="Arial" w:cs="Arial"/>
                <w:sz w:val="16"/>
                <w:szCs w:val="16"/>
              </w:rPr>
            </w:pPr>
          </w:p>
        </w:tc>
        <w:tc>
          <w:tcPr>
            <w:tcW w:w="708" w:type="dxa"/>
            <w:shd w:val="clear" w:color="auto" w:fill="auto"/>
          </w:tcPr>
          <w:p w14:paraId="540D0DB0" w14:textId="77777777" w:rsidR="00E12DBA" w:rsidRPr="00D17359" w:rsidRDefault="00E12DBA" w:rsidP="00E12DBA">
            <w:pPr>
              <w:spacing w:after="0" w:line="240" w:lineRule="auto"/>
              <w:jc w:val="center"/>
              <w:rPr>
                <w:rFonts w:ascii="Arial" w:hAnsi="Arial" w:cs="Arial"/>
                <w:sz w:val="16"/>
                <w:szCs w:val="16"/>
              </w:rPr>
            </w:pPr>
            <w:r w:rsidRPr="00D17359">
              <w:rPr>
                <w:rFonts w:ascii="Arial" w:hAnsi="Arial" w:cs="Arial"/>
                <w:sz w:val="16"/>
                <w:szCs w:val="16"/>
              </w:rPr>
              <w:t>239</w:t>
            </w:r>
          </w:p>
        </w:tc>
        <w:tc>
          <w:tcPr>
            <w:tcW w:w="1134" w:type="dxa"/>
            <w:shd w:val="clear" w:color="auto" w:fill="auto"/>
          </w:tcPr>
          <w:p w14:paraId="13D2EB36" w14:textId="77777777" w:rsidR="00E12DBA" w:rsidRPr="00D17359" w:rsidRDefault="00E12DBA" w:rsidP="00E12DBA">
            <w:pPr>
              <w:spacing w:after="0" w:line="240" w:lineRule="auto"/>
              <w:jc w:val="center"/>
              <w:rPr>
                <w:rFonts w:ascii="Arial" w:hAnsi="Arial" w:cs="Arial"/>
                <w:sz w:val="16"/>
                <w:szCs w:val="16"/>
              </w:rPr>
            </w:pPr>
          </w:p>
        </w:tc>
        <w:tc>
          <w:tcPr>
            <w:tcW w:w="709" w:type="dxa"/>
          </w:tcPr>
          <w:p w14:paraId="1D963B07"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27634F2A" w14:textId="77777777" w:rsidR="00E12DBA" w:rsidRDefault="00E12DBA" w:rsidP="00E12DBA">
            <w:pPr>
              <w:spacing w:after="0" w:line="240" w:lineRule="auto"/>
              <w:jc w:val="center"/>
              <w:rPr>
                <w:rFonts w:ascii="Arial" w:hAnsi="Arial" w:cs="Arial"/>
                <w:sz w:val="16"/>
                <w:szCs w:val="16"/>
              </w:rPr>
            </w:pPr>
          </w:p>
        </w:tc>
        <w:tc>
          <w:tcPr>
            <w:tcW w:w="1139" w:type="dxa"/>
          </w:tcPr>
          <w:p w14:paraId="27E0CD02" w14:textId="77777777" w:rsidR="00E12DBA" w:rsidRDefault="00E12DBA" w:rsidP="00E12DBA">
            <w:pPr>
              <w:spacing w:after="0" w:line="240" w:lineRule="auto"/>
              <w:jc w:val="center"/>
              <w:rPr>
                <w:rFonts w:ascii="Arial" w:hAnsi="Arial" w:cs="Arial"/>
                <w:sz w:val="16"/>
                <w:szCs w:val="16"/>
              </w:rPr>
            </w:pPr>
          </w:p>
        </w:tc>
        <w:tc>
          <w:tcPr>
            <w:tcW w:w="987" w:type="dxa"/>
          </w:tcPr>
          <w:p w14:paraId="76259BE4" w14:textId="77777777" w:rsidR="00E12DBA" w:rsidRDefault="00E12DBA" w:rsidP="00E12DBA">
            <w:pPr>
              <w:spacing w:after="0" w:line="240" w:lineRule="auto"/>
              <w:jc w:val="center"/>
              <w:rPr>
                <w:rFonts w:ascii="Arial" w:hAnsi="Arial" w:cs="Arial"/>
                <w:sz w:val="16"/>
                <w:szCs w:val="16"/>
              </w:rPr>
            </w:pPr>
          </w:p>
        </w:tc>
      </w:tr>
      <w:tr w:rsidR="00E12DBA" w:rsidRPr="001A438A" w14:paraId="1A0E9251" w14:textId="77777777" w:rsidTr="00296D6D">
        <w:trPr>
          <w:trHeight w:val="28"/>
        </w:trPr>
        <w:tc>
          <w:tcPr>
            <w:tcW w:w="2547" w:type="dxa"/>
            <w:shd w:val="clear" w:color="auto" w:fill="auto"/>
          </w:tcPr>
          <w:p w14:paraId="26E19E28" w14:textId="77777777" w:rsidR="00E12DBA" w:rsidRPr="001A438A" w:rsidRDefault="00E12DBA" w:rsidP="00E12DBA">
            <w:pPr>
              <w:tabs>
                <w:tab w:val="right" w:pos="2478"/>
              </w:tabs>
              <w:spacing w:after="0" w:line="240" w:lineRule="auto"/>
              <w:jc w:val="right"/>
              <w:rPr>
                <w:rFonts w:ascii="Arial" w:hAnsi="Arial" w:cs="Arial"/>
                <w:sz w:val="16"/>
                <w:szCs w:val="16"/>
              </w:rPr>
            </w:pPr>
            <w:r w:rsidRPr="001A438A">
              <w:rPr>
                <w:rFonts w:ascii="Arial" w:hAnsi="Arial" w:cs="Arial"/>
                <w:sz w:val="16"/>
                <w:szCs w:val="16"/>
              </w:rPr>
              <w:t>Female</w:t>
            </w:r>
          </w:p>
        </w:tc>
        <w:tc>
          <w:tcPr>
            <w:tcW w:w="709" w:type="dxa"/>
            <w:shd w:val="clear" w:color="auto" w:fill="auto"/>
          </w:tcPr>
          <w:p w14:paraId="387D275E" w14:textId="77777777" w:rsidR="00E12DBA" w:rsidRDefault="00E12DBA" w:rsidP="00E12DBA">
            <w:pPr>
              <w:spacing w:after="0" w:line="240" w:lineRule="auto"/>
              <w:jc w:val="center"/>
              <w:rPr>
                <w:rFonts w:ascii="Arial" w:hAnsi="Arial" w:cs="Arial"/>
                <w:sz w:val="16"/>
                <w:szCs w:val="16"/>
              </w:rPr>
            </w:pPr>
          </w:p>
        </w:tc>
        <w:tc>
          <w:tcPr>
            <w:tcW w:w="1134" w:type="dxa"/>
            <w:shd w:val="clear" w:color="auto" w:fill="auto"/>
          </w:tcPr>
          <w:p w14:paraId="345C1BE3"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43.5</w:t>
            </w:r>
          </w:p>
        </w:tc>
        <w:tc>
          <w:tcPr>
            <w:tcW w:w="708" w:type="dxa"/>
            <w:shd w:val="clear" w:color="auto" w:fill="auto"/>
          </w:tcPr>
          <w:p w14:paraId="4CA6AC08" w14:textId="77777777" w:rsidR="00E12DBA" w:rsidRPr="00D17359" w:rsidRDefault="00E12DBA" w:rsidP="00E12DBA">
            <w:pPr>
              <w:spacing w:after="0" w:line="240" w:lineRule="auto"/>
              <w:jc w:val="center"/>
              <w:rPr>
                <w:rFonts w:ascii="Arial" w:hAnsi="Arial" w:cs="Arial"/>
                <w:sz w:val="16"/>
                <w:szCs w:val="16"/>
              </w:rPr>
            </w:pPr>
          </w:p>
        </w:tc>
        <w:tc>
          <w:tcPr>
            <w:tcW w:w="1134" w:type="dxa"/>
            <w:shd w:val="clear" w:color="auto" w:fill="auto"/>
          </w:tcPr>
          <w:p w14:paraId="31227D35" w14:textId="77777777" w:rsidR="00E12DBA" w:rsidRPr="00D17359" w:rsidRDefault="00E12DBA" w:rsidP="00E12DBA">
            <w:pPr>
              <w:spacing w:after="0" w:line="240" w:lineRule="auto"/>
              <w:jc w:val="center"/>
              <w:rPr>
                <w:rFonts w:ascii="Arial" w:hAnsi="Arial" w:cs="Arial"/>
                <w:sz w:val="16"/>
                <w:szCs w:val="16"/>
              </w:rPr>
            </w:pPr>
            <w:r w:rsidRPr="00D17359">
              <w:rPr>
                <w:rFonts w:ascii="Arial" w:hAnsi="Arial" w:cs="Arial"/>
                <w:sz w:val="16"/>
                <w:szCs w:val="16"/>
              </w:rPr>
              <w:t>43.1</w:t>
            </w:r>
          </w:p>
        </w:tc>
        <w:tc>
          <w:tcPr>
            <w:tcW w:w="709" w:type="dxa"/>
          </w:tcPr>
          <w:p w14:paraId="132A2CFA" w14:textId="77777777" w:rsidR="00E12DBA" w:rsidRPr="00C874BC" w:rsidRDefault="00E12DBA" w:rsidP="00E12DBA">
            <w:pPr>
              <w:spacing w:after="0" w:line="240" w:lineRule="auto"/>
              <w:jc w:val="center"/>
              <w:rPr>
                <w:rFonts w:ascii="Arial" w:hAnsi="Arial" w:cs="Arial"/>
                <w:sz w:val="16"/>
                <w:szCs w:val="16"/>
              </w:rPr>
            </w:pPr>
          </w:p>
        </w:tc>
        <w:tc>
          <w:tcPr>
            <w:tcW w:w="1134" w:type="dxa"/>
          </w:tcPr>
          <w:p w14:paraId="540C3AAD" w14:textId="77777777" w:rsidR="00E12DBA" w:rsidRPr="00C874BC" w:rsidRDefault="00E12DBA" w:rsidP="00E12DBA">
            <w:pPr>
              <w:spacing w:after="0" w:line="240" w:lineRule="auto"/>
              <w:jc w:val="center"/>
              <w:rPr>
                <w:rFonts w:ascii="Arial" w:hAnsi="Arial" w:cs="Arial"/>
                <w:sz w:val="16"/>
                <w:szCs w:val="16"/>
              </w:rPr>
            </w:pPr>
            <w:r w:rsidRPr="00737244">
              <w:rPr>
                <w:rFonts w:ascii="Arial" w:hAnsi="Arial" w:cs="Arial"/>
                <w:sz w:val="16"/>
                <w:szCs w:val="16"/>
              </w:rPr>
              <w:t>42.9</w:t>
            </w:r>
          </w:p>
        </w:tc>
        <w:tc>
          <w:tcPr>
            <w:tcW w:w="1139" w:type="dxa"/>
          </w:tcPr>
          <w:p w14:paraId="7433E01A"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47.8</w:t>
            </w:r>
          </w:p>
        </w:tc>
        <w:tc>
          <w:tcPr>
            <w:tcW w:w="987" w:type="dxa"/>
          </w:tcPr>
          <w:p w14:paraId="05293CCF"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48.8</w:t>
            </w:r>
          </w:p>
        </w:tc>
      </w:tr>
      <w:tr w:rsidR="00E12DBA" w:rsidRPr="001A438A" w14:paraId="6D2776E4" w14:textId="77777777" w:rsidTr="00296D6D">
        <w:trPr>
          <w:trHeight w:val="28"/>
        </w:trPr>
        <w:tc>
          <w:tcPr>
            <w:tcW w:w="2547" w:type="dxa"/>
            <w:shd w:val="clear" w:color="auto" w:fill="auto"/>
          </w:tcPr>
          <w:p w14:paraId="3C0FDAFC" w14:textId="77777777" w:rsidR="00E12DBA" w:rsidRPr="001A438A" w:rsidRDefault="00E12DBA" w:rsidP="00E12DBA">
            <w:pPr>
              <w:tabs>
                <w:tab w:val="right" w:pos="2478"/>
              </w:tabs>
              <w:spacing w:after="0" w:line="240" w:lineRule="auto"/>
              <w:rPr>
                <w:rFonts w:ascii="Arial" w:hAnsi="Arial" w:cs="Arial"/>
                <w:sz w:val="16"/>
                <w:szCs w:val="16"/>
              </w:rPr>
            </w:pPr>
            <w:r>
              <w:rPr>
                <w:rFonts w:ascii="Arial" w:hAnsi="Arial" w:cs="Arial"/>
                <w:sz w:val="16"/>
                <w:szCs w:val="16"/>
              </w:rPr>
              <w:t>Household pets in infancy</w:t>
            </w:r>
          </w:p>
        </w:tc>
        <w:tc>
          <w:tcPr>
            <w:tcW w:w="709" w:type="dxa"/>
            <w:shd w:val="clear" w:color="auto" w:fill="auto"/>
          </w:tcPr>
          <w:p w14:paraId="4750B9CE"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214</w:t>
            </w:r>
          </w:p>
        </w:tc>
        <w:tc>
          <w:tcPr>
            <w:tcW w:w="1134" w:type="dxa"/>
            <w:shd w:val="clear" w:color="auto" w:fill="auto"/>
          </w:tcPr>
          <w:p w14:paraId="7EF4FFE1" w14:textId="77777777" w:rsidR="00E12DBA" w:rsidRDefault="00E12DBA" w:rsidP="00E12DBA">
            <w:pPr>
              <w:spacing w:after="0" w:line="240" w:lineRule="auto"/>
              <w:jc w:val="center"/>
              <w:rPr>
                <w:rFonts w:ascii="Arial" w:hAnsi="Arial" w:cs="Arial"/>
                <w:sz w:val="16"/>
                <w:szCs w:val="16"/>
              </w:rPr>
            </w:pPr>
          </w:p>
        </w:tc>
        <w:tc>
          <w:tcPr>
            <w:tcW w:w="708" w:type="dxa"/>
          </w:tcPr>
          <w:p w14:paraId="18095819"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190</w:t>
            </w:r>
          </w:p>
        </w:tc>
        <w:tc>
          <w:tcPr>
            <w:tcW w:w="1134" w:type="dxa"/>
          </w:tcPr>
          <w:p w14:paraId="39856636" w14:textId="77777777" w:rsidR="00E12DBA" w:rsidRDefault="00E12DBA" w:rsidP="00E12DBA">
            <w:pPr>
              <w:spacing w:after="0" w:line="240" w:lineRule="auto"/>
              <w:jc w:val="center"/>
              <w:rPr>
                <w:rFonts w:ascii="Arial" w:hAnsi="Arial" w:cs="Arial"/>
                <w:sz w:val="16"/>
                <w:szCs w:val="16"/>
              </w:rPr>
            </w:pPr>
          </w:p>
        </w:tc>
        <w:tc>
          <w:tcPr>
            <w:tcW w:w="709" w:type="dxa"/>
          </w:tcPr>
          <w:p w14:paraId="4DAF091F"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65</w:t>
            </w:r>
          </w:p>
        </w:tc>
        <w:tc>
          <w:tcPr>
            <w:tcW w:w="1134" w:type="dxa"/>
          </w:tcPr>
          <w:p w14:paraId="4EFDCC7E" w14:textId="77777777" w:rsidR="00E12DBA" w:rsidRDefault="00E12DBA" w:rsidP="00E12DBA">
            <w:pPr>
              <w:spacing w:after="0" w:line="240" w:lineRule="auto"/>
              <w:jc w:val="center"/>
              <w:rPr>
                <w:rFonts w:ascii="Arial" w:hAnsi="Arial" w:cs="Arial"/>
                <w:sz w:val="16"/>
                <w:szCs w:val="16"/>
              </w:rPr>
            </w:pPr>
          </w:p>
        </w:tc>
        <w:tc>
          <w:tcPr>
            <w:tcW w:w="1139" w:type="dxa"/>
          </w:tcPr>
          <w:p w14:paraId="799ADCA1" w14:textId="77777777" w:rsidR="00E12DBA" w:rsidRDefault="00E12DBA" w:rsidP="00E12DBA">
            <w:pPr>
              <w:spacing w:after="0" w:line="240" w:lineRule="auto"/>
              <w:jc w:val="center"/>
              <w:rPr>
                <w:rFonts w:ascii="Arial" w:hAnsi="Arial" w:cs="Arial"/>
                <w:sz w:val="16"/>
                <w:szCs w:val="16"/>
              </w:rPr>
            </w:pPr>
          </w:p>
        </w:tc>
        <w:tc>
          <w:tcPr>
            <w:tcW w:w="987" w:type="dxa"/>
          </w:tcPr>
          <w:p w14:paraId="450F0B0B" w14:textId="77777777" w:rsidR="00E12DBA" w:rsidRDefault="00E12DBA" w:rsidP="00E12DBA">
            <w:pPr>
              <w:spacing w:after="0" w:line="240" w:lineRule="auto"/>
              <w:jc w:val="center"/>
              <w:rPr>
                <w:rFonts w:ascii="Arial" w:hAnsi="Arial" w:cs="Arial"/>
                <w:sz w:val="16"/>
                <w:szCs w:val="16"/>
              </w:rPr>
            </w:pPr>
          </w:p>
        </w:tc>
      </w:tr>
      <w:tr w:rsidR="00E12DBA" w:rsidRPr="001A438A" w14:paraId="3054E82A" w14:textId="77777777" w:rsidTr="00296D6D">
        <w:trPr>
          <w:trHeight w:val="28"/>
        </w:trPr>
        <w:tc>
          <w:tcPr>
            <w:tcW w:w="2547" w:type="dxa"/>
            <w:shd w:val="clear" w:color="auto" w:fill="auto"/>
          </w:tcPr>
          <w:p w14:paraId="1E08F720" w14:textId="77777777" w:rsidR="00E12DBA" w:rsidRPr="001A438A" w:rsidRDefault="00E12DBA" w:rsidP="00E12DBA">
            <w:pPr>
              <w:tabs>
                <w:tab w:val="right" w:pos="2478"/>
              </w:tabs>
              <w:spacing w:after="0" w:line="240" w:lineRule="auto"/>
              <w:jc w:val="right"/>
              <w:rPr>
                <w:rFonts w:ascii="Arial" w:hAnsi="Arial" w:cs="Arial"/>
                <w:sz w:val="16"/>
                <w:szCs w:val="16"/>
                <w:vertAlign w:val="superscript"/>
              </w:rPr>
            </w:pPr>
            <w:r w:rsidRPr="001A438A">
              <w:rPr>
                <w:rFonts w:ascii="Arial" w:hAnsi="Arial" w:cs="Arial"/>
                <w:sz w:val="16"/>
                <w:szCs w:val="16"/>
              </w:rPr>
              <w:t>Yes</w:t>
            </w:r>
          </w:p>
        </w:tc>
        <w:tc>
          <w:tcPr>
            <w:tcW w:w="709" w:type="dxa"/>
            <w:shd w:val="clear" w:color="auto" w:fill="auto"/>
          </w:tcPr>
          <w:p w14:paraId="58FD487C"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07D2B04A"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41.6</w:t>
            </w:r>
          </w:p>
        </w:tc>
        <w:tc>
          <w:tcPr>
            <w:tcW w:w="708" w:type="dxa"/>
          </w:tcPr>
          <w:p w14:paraId="38C1C84C" w14:textId="77777777" w:rsidR="00E12DBA" w:rsidRDefault="00E12DBA" w:rsidP="00E12DBA">
            <w:pPr>
              <w:spacing w:after="0" w:line="240" w:lineRule="auto"/>
              <w:jc w:val="center"/>
              <w:rPr>
                <w:rFonts w:ascii="Arial" w:hAnsi="Arial" w:cs="Arial"/>
                <w:sz w:val="16"/>
                <w:szCs w:val="16"/>
              </w:rPr>
            </w:pPr>
          </w:p>
        </w:tc>
        <w:tc>
          <w:tcPr>
            <w:tcW w:w="1134" w:type="dxa"/>
          </w:tcPr>
          <w:p w14:paraId="7D2DD509"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43.7</w:t>
            </w:r>
          </w:p>
        </w:tc>
        <w:tc>
          <w:tcPr>
            <w:tcW w:w="709" w:type="dxa"/>
          </w:tcPr>
          <w:p w14:paraId="6252BAC5" w14:textId="77777777" w:rsidR="00E12DBA" w:rsidRDefault="00E12DBA" w:rsidP="00E12DBA">
            <w:pPr>
              <w:spacing w:after="0" w:line="240" w:lineRule="auto"/>
              <w:jc w:val="center"/>
              <w:rPr>
                <w:rFonts w:ascii="Arial" w:hAnsi="Arial" w:cs="Arial"/>
                <w:sz w:val="16"/>
                <w:szCs w:val="16"/>
              </w:rPr>
            </w:pPr>
          </w:p>
        </w:tc>
        <w:tc>
          <w:tcPr>
            <w:tcW w:w="1134" w:type="dxa"/>
          </w:tcPr>
          <w:p w14:paraId="1AD40530"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35.4</w:t>
            </w:r>
          </w:p>
        </w:tc>
        <w:tc>
          <w:tcPr>
            <w:tcW w:w="1139" w:type="dxa"/>
          </w:tcPr>
          <w:p w14:paraId="52D7D24F" w14:textId="364FA9A1" w:rsidR="00E12DBA" w:rsidRDefault="00A15210" w:rsidP="00A15210">
            <w:pPr>
              <w:spacing w:after="0" w:line="240" w:lineRule="auto"/>
              <w:jc w:val="center"/>
              <w:rPr>
                <w:rFonts w:ascii="Arial" w:hAnsi="Arial" w:cs="Arial"/>
                <w:sz w:val="16"/>
                <w:szCs w:val="16"/>
              </w:rPr>
            </w:pPr>
            <w:r w:rsidRPr="00A15210">
              <w:rPr>
                <w:rFonts w:ascii="Arial" w:hAnsi="Arial" w:cs="Arial"/>
                <w:sz w:val="16"/>
                <w:szCs w:val="16"/>
              </w:rPr>
              <w:t>47.3</w:t>
            </w:r>
          </w:p>
        </w:tc>
        <w:tc>
          <w:tcPr>
            <w:tcW w:w="987" w:type="dxa"/>
          </w:tcPr>
          <w:p w14:paraId="3CAC12AA" w14:textId="77777777" w:rsidR="00E12DBA" w:rsidRDefault="00E12DBA" w:rsidP="00E12DBA">
            <w:pPr>
              <w:spacing w:after="0" w:line="240" w:lineRule="auto"/>
              <w:jc w:val="center"/>
              <w:rPr>
                <w:rFonts w:ascii="Arial" w:hAnsi="Arial" w:cs="Arial"/>
                <w:sz w:val="16"/>
                <w:szCs w:val="16"/>
              </w:rPr>
            </w:pPr>
          </w:p>
        </w:tc>
      </w:tr>
      <w:tr w:rsidR="00E12DBA" w:rsidRPr="001A438A" w14:paraId="41FF2F9C" w14:textId="77777777" w:rsidTr="00296D6D">
        <w:trPr>
          <w:trHeight w:val="28"/>
        </w:trPr>
        <w:tc>
          <w:tcPr>
            <w:tcW w:w="2547" w:type="dxa"/>
            <w:shd w:val="clear" w:color="auto" w:fill="auto"/>
          </w:tcPr>
          <w:p w14:paraId="445B5605"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Antibiotics in first 14 days</w:t>
            </w:r>
            <w:r>
              <w:rPr>
                <w:rFonts w:ascii="Arial" w:hAnsi="Arial" w:cs="Arial"/>
                <w:sz w:val="16"/>
                <w:szCs w:val="16"/>
              </w:rPr>
              <w:t xml:space="preserve"> postpartum</w:t>
            </w:r>
          </w:p>
        </w:tc>
        <w:tc>
          <w:tcPr>
            <w:tcW w:w="709" w:type="dxa"/>
            <w:shd w:val="clear" w:color="auto" w:fill="auto"/>
          </w:tcPr>
          <w:p w14:paraId="7EFFD195"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262</w:t>
            </w:r>
          </w:p>
        </w:tc>
        <w:tc>
          <w:tcPr>
            <w:tcW w:w="1134" w:type="dxa"/>
            <w:shd w:val="clear" w:color="auto" w:fill="auto"/>
          </w:tcPr>
          <w:p w14:paraId="3718442E" w14:textId="77777777" w:rsidR="00E12DBA" w:rsidRDefault="00E12DBA" w:rsidP="00E12DBA">
            <w:pPr>
              <w:spacing w:after="0" w:line="240" w:lineRule="auto"/>
              <w:jc w:val="center"/>
              <w:rPr>
                <w:rFonts w:ascii="Arial" w:hAnsi="Arial" w:cs="Arial"/>
                <w:sz w:val="16"/>
                <w:szCs w:val="16"/>
              </w:rPr>
            </w:pPr>
          </w:p>
        </w:tc>
        <w:tc>
          <w:tcPr>
            <w:tcW w:w="708" w:type="dxa"/>
          </w:tcPr>
          <w:p w14:paraId="38FC66B6"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235</w:t>
            </w:r>
          </w:p>
        </w:tc>
        <w:tc>
          <w:tcPr>
            <w:tcW w:w="1134" w:type="dxa"/>
          </w:tcPr>
          <w:p w14:paraId="45FD3154" w14:textId="77777777" w:rsidR="00E12DBA" w:rsidRDefault="00E12DBA" w:rsidP="00E12DBA">
            <w:pPr>
              <w:spacing w:after="0" w:line="240" w:lineRule="auto"/>
              <w:jc w:val="center"/>
              <w:rPr>
                <w:rFonts w:ascii="Arial" w:hAnsi="Arial" w:cs="Arial"/>
                <w:sz w:val="16"/>
                <w:szCs w:val="16"/>
              </w:rPr>
            </w:pPr>
          </w:p>
        </w:tc>
        <w:tc>
          <w:tcPr>
            <w:tcW w:w="709" w:type="dxa"/>
          </w:tcPr>
          <w:p w14:paraId="1D5A3BDC"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69</w:t>
            </w:r>
          </w:p>
        </w:tc>
        <w:tc>
          <w:tcPr>
            <w:tcW w:w="1134" w:type="dxa"/>
          </w:tcPr>
          <w:p w14:paraId="29B72052" w14:textId="77777777" w:rsidR="00E12DBA" w:rsidRDefault="00E12DBA" w:rsidP="00E12DBA">
            <w:pPr>
              <w:spacing w:after="0" w:line="240" w:lineRule="auto"/>
              <w:jc w:val="center"/>
              <w:rPr>
                <w:rFonts w:ascii="Arial" w:hAnsi="Arial" w:cs="Arial"/>
                <w:sz w:val="16"/>
                <w:szCs w:val="16"/>
              </w:rPr>
            </w:pPr>
          </w:p>
        </w:tc>
        <w:tc>
          <w:tcPr>
            <w:tcW w:w="1139" w:type="dxa"/>
          </w:tcPr>
          <w:p w14:paraId="715FA282" w14:textId="77777777" w:rsidR="00E12DBA" w:rsidRDefault="00E12DBA" w:rsidP="00E12DBA">
            <w:pPr>
              <w:spacing w:after="0" w:line="240" w:lineRule="auto"/>
              <w:jc w:val="center"/>
              <w:rPr>
                <w:rFonts w:ascii="Arial" w:hAnsi="Arial" w:cs="Arial"/>
                <w:sz w:val="16"/>
                <w:szCs w:val="16"/>
              </w:rPr>
            </w:pPr>
          </w:p>
        </w:tc>
        <w:tc>
          <w:tcPr>
            <w:tcW w:w="987" w:type="dxa"/>
          </w:tcPr>
          <w:p w14:paraId="7CEA4252" w14:textId="77777777" w:rsidR="00E12DBA" w:rsidRDefault="00E12DBA" w:rsidP="00E12DBA">
            <w:pPr>
              <w:spacing w:after="0" w:line="240" w:lineRule="auto"/>
              <w:jc w:val="center"/>
              <w:rPr>
                <w:rFonts w:ascii="Arial" w:hAnsi="Arial" w:cs="Arial"/>
                <w:sz w:val="16"/>
                <w:szCs w:val="16"/>
              </w:rPr>
            </w:pPr>
          </w:p>
        </w:tc>
      </w:tr>
      <w:tr w:rsidR="00E12DBA" w:rsidRPr="001A438A" w14:paraId="578A39D9" w14:textId="77777777" w:rsidTr="00296D6D">
        <w:trPr>
          <w:trHeight w:val="28"/>
        </w:trPr>
        <w:tc>
          <w:tcPr>
            <w:tcW w:w="2547" w:type="dxa"/>
            <w:shd w:val="clear" w:color="auto" w:fill="auto"/>
          </w:tcPr>
          <w:p w14:paraId="75D25C32"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Yes</w:t>
            </w:r>
          </w:p>
        </w:tc>
        <w:tc>
          <w:tcPr>
            <w:tcW w:w="709" w:type="dxa"/>
            <w:shd w:val="clear" w:color="auto" w:fill="auto"/>
          </w:tcPr>
          <w:p w14:paraId="2227D2EA"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6CD33272" w14:textId="77777777" w:rsidR="00E12DBA" w:rsidRPr="001A438A" w:rsidRDefault="00E12DBA" w:rsidP="00E12DBA">
            <w:pPr>
              <w:spacing w:after="0" w:line="240" w:lineRule="auto"/>
              <w:jc w:val="center"/>
              <w:rPr>
                <w:rFonts w:ascii="Arial" w:hAnsi="Arial" w:cs="Arial"/>
                <w:sz w:val="16"/>
                <w:szCs w:val="16"/>
              </w:rPr>
            </w:pPr>
            <w:r>
              <w:rPr>
                <w:rFonts w:ascii="Arial" w:hAnsi="Arial" w:cs="Arial"/>
                <w:sz w:val="16"/>
                <w:szCs w:val="16"/>
              </w:rPr>
              <w:t>11.1</w:t>
            </w:r>
          </w:p>
        </w:tc>
        <w:tc>
          <w:tcPr>
            <w:tcW w:w="708" w:type="dxa"/>
          </w:tcPr>
          <w:p w14:paraId="7D433EA4" w14:textId="77777777" w:rsidR="00E12DBA" w:rsidRDefault="00E12DBA" w:rsidP="00E12DBA">
            <w:pPr>
              <w:spacing w:after="0" w:line="240" w:lineRule="auto"/>
              <w:jc w:val="center"/>
              <w:rPr>
                <w:rFonts w:ascii="Arial" w:hAnsi="Arial" w:cs="Arial"/>
                <w:sz w:val="16"/>
                <w:szCs w:val="16"/>
              </w:rPr>
            </w:pPr>
          </w:p>
        </w:tc>
        <w:tc>
          <w:tcPr>
            <w:tcW w:w="1134" w:type="dxa"/>
          </w:tcPr>
          <w:p w14:paraId="17C703E7"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11.9</w:t>
            </w:r>
          </w:p>
        </w:tc>
        <w:tc>
          <w:tcPr>
            <w:tcW w:w="709" w:type="dxa"/>
          </w:tcPr>
          <w:p w14:paraId="48ED852A" w14:textId="77777777" w:rsidR="00E12DBA" w:rsidRDefault="00E12DBA" w:rsidP="00E12DBA">
            <w:pPr>
              <w:spacing w:after="0" w:line="240" w:lineRule="auto"/>
              <w:jc w:val="center"/>
              <w:rPr>
                <w:rFonts w:ascii="Arial" w:hAnsi="Arial" w:cs="Arial"/>
                <w:sz w:val="16"/>
                <w:szCs w:val="16"/>
              </w:rPr>
            </w:pPr>
          </w:p>
        </w:tc>
        <w:tc>
          <w:tcPr>
            <w:tcW w:w="1134" w:type="dxa"/>
          </w:tcPr>
          <w:p w14:paraId="5B1A8AB3" w14:textId="77777777" w:rsidR="00E12DBA" w:rsidRDefault="00E12DBA" w:rsidP="00E12DBA">
            <w:pPr>
              <w:spacing w:after="0" w:line="240" w:lineRule="auto"/>
              <w:jc w:val="center"/>
              <w:rPr>
                <w:rFonts w:ascii="Arial" w:hAnsi="Arial" w:cs="Arial"/>
                <w:sz w:val="16"/>
                <w:szCs w:val="16"/>
              </w:rPr>
            </w:pPr>
            <w:r w:rsidRPr="00737244">
              <w:rPr>
                <w:rFonts w:ascii="Arial" w:hAnsi="Arial" w:cs="Arial"/>
                <w:sz w:val="16"/>
                <w:szCs w:val="16"/>
              </w:rPr>
              <w:t>11.6</w:t>
            </w:r>
          </w:p>
        </w:tc>
        <w:tc>
          <w:tcPr>
            <w:tcW w:w="1139" w:type="dxa"/>
          </w:tcPr>
          <w:p w14:paraId="2447EB31" w14:textId="5A804B7E" w:rsidR="00E12DBA" w:rsidRDefault="00A15210" w:rsidP="00A15210">
            <w:pPr>
              <w:spacing w:after="0" w:line="240" w:lineRule="auto"/>
              <w:jc w:val="center"/>
              <w:rPr>
                <w:rFonts w:ascii="Arial" w:hAnsi="Arial" w:cs="Arial"/>
                <w:sz w:val="16"/>
                <w:szCs w:val="16"/>
              </w:rPr>
            </w:pPr>
            <w:r w:rsidRPr="00A15210">
              <w:rPr>
                <w:rFonts w:ascii="Arial" w:hAnsi="Arial" w:cs="Arial"/>
                <w:sz w:val="16"/>
                <w:szCs w:val="16"/>
              </w:rPr>
              <w:t>13.5</w:t>
            </w:r>
          </w:p>
        </w:tc>
        <w:tc>
          <w:tcPr>
            <w:tcW w:w="987" w:type="dxa"/>
          </w:tcPr>
          <w:p w14:paraId="76167B6F" w14:textId="77777777" w:rsidR="00E12DBA" w:rsidRDefault="00E12DBA" w:rsidP="00E12DBA">
            <w:pPr>
              <w:spacing w:after="0" w:line="240" w:lineRule="auto"/>
              <w:jc w:val="center"/>
              <w:rPr>
                <w:rFonts w:ascii="Arial" w:hAnsi="Arial" w:cs="Arial"/>
                <w:sz w:val="16"/>
                <w:szCs w:val="16"/>
              </w:rPr>
            </w:pPr>
          </w:p>
        </w:tc>
      </w:tr>
      <w:tr w:rsidR="00E12DBA" w:rsidRPr="001A438A" w14:paraId="4E96184B" w14:textId="77777777" w:rsidTr="00296D6D">
        <w:trPr>
          <w:trHeight w:val="28"/>
        </w:trPr>
        <w:tc>
          <w:tcPr>
            <w:tcW w:w="2547" w:type="dxa"/>
            <w:shd w:val="clear" w:color="auto" w:fill="D9D9D9" w:themeFill="background1" w:themeFillShade="D9"/>
          </w:tcPr>
          <w:p w14:paraId="6CDA22A8" w14:textId="77777777" w:rsidR="00E12DBA" w:rsidRPr="001A438A" w:rsidRDefault="00E12DBA" w:rsidP="00E12DBA">
            <w:pPr>
              <w:spacing w:after="0" w:line="240" w:lineRule="auto"/>
              <w:rPr>
                <w:rFonts w:ascii="Arial" w:hAnsi="Arial" w:cs="Arial"/>
                <w:i/>
                <w:sz w:val="16"/>
                <w:szCs w:val="16"/>
              </w:rPr>
            </w:pPr>
            <w:r w:rsidRPr="001A438A">
              <w:rPr>
                <w:rFonts w:ascii="Arial" w:hAnsi="Arial" w:cs="Arial"/>
                <w:i/>
                <w:sz w:val="16"/>
                <w:szCs w:val="16"/>
              </w:rPr>
              <w:t>Mother-child shared factors</w:t>
            </w:r>
          </w:p>
        </w:tc>
        <w:tc>
          <w:tcPr>
            <w:tcW w:w="709" w:type="dxa"/>
            <w:shd w:val="clear" w:color="auto" w:fill="D9D9D9" w:themeFill="background1" w:themeFillShade="D9"/>
          </w:tcPr>
          <w:p w14:paraId="0770654B"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7DEAB533" w14:textId="77777777" w:rsidR="00E12DBA" w:rsidRPr="001A438A" w:rsidRDefault="00E12DBA" w:rsidP="00E12DBA">
            <w:pPr>
              <w:spacing w:after="0" w:line="240" w:lineRule="auto"/>
              <w:jc w:val="center"/>
              <w:rPr>
                <w:rFonts w:ascii="Arial" w:hAnsi="Arial" w:cs="Arial"/>
                <w:sz w:val="16"/>
                <w:szCs w:val="16"/>
              </w:rPr>
            </w:pPr>
          </w:p>
        </w:tc>
        <w:tc>
          <w:tcPr>
            <w:tcW w:w="708" w:type="dxa"/>
            <w:shd w:val="clear" w:color="auto" w:fill="D9D9D9" w:themeFill="background1" w:themeFillShade="D9"/>
          </w:tcPr>
          <w:p w14:paraId="30366641"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31FDA7DA" w14:textId="77777777" w:rsidR="00E12DBA" w:rsidRPr="001A438A" w:rsidRDefault="00E12DBA" w:rsidP="00E12DBA">
            <w:pPr>
              <w:spacing w:after="0" w:line="240" w:lineRule="auto"/>
              <w:jc w:val="center"/>
              <w:rPr>
                <w:rFonts w:ascii="Arial" w:hAnsi="Arial" w:cs="Arial"/>
                <w:sz w:val="16"/>
                <w:szCs w:val="16"/>
              </w:rPr>
            </w:pPr>
          </w:p>
        </w:tc>
        <w:tc>
          <w:tcPr>
            <w:tcW w:w="709" w:type="dxa"/>
            <w:shd w:val="clear" w:color="auto" w:fill="D9D9D9" w:themeFill="background1" w:themeFillShade="D9"/>
          </w:tcPr>
          <w:p w14:paraId="6B1D20AC"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D9D9D9" w:themeFill="background1" w:themeFillShade="D9"/>
          </w:tcPr>
          <w:p w14:paraId="577B5574" w14:textId="77777777" w:rsidR="00E12DBA" w:rsidRPr="001A438A" w:rsidRDefault="00E12DBA" w:rsidP="00E12DBA">
            <w:pPr>
              <w:spacing w:after="0" w:line="240" w:lineRule="auto"/>
              <w:jc w:val="center"/>
              <w:rPr>
                <w:rFonts w:ascii="Arial" w:hAnsi="Arial" w:cs="Arial"/>
                <w:sz w:val="16"/>
                <w:szCs w:val="16"/>
              </w:rPr>
            </w:pPr>
          </w:p>
        </w:tc>
        <w:tc>
          <w:tcPr>
            <w:tcW w:w="1139" w:type="dxa"/>
            <w:shd w:val="clear" w:color="auto" w:fill="D9D9D9" w:themeFill="background1" w:themeFillShade="D9"/>
          </w:tcPr>
          <w:p w14:paraId="318A1D6E" w14:textId="77777777" w:rsidR="00E12DBA" w:rsidRPr="001A438A" w:rsidRDefault="00E12DBA" w:rsidP="00E12DBA">
            <w:pPr>
              <w:spacing w:after="0" w:line="240" w:lineRule="auto"/>
              <w:jc w:val="center"/>
              <w:rPr>
                <w:rFonts w:ascii="Arial" w:hAnsi="Arial" w:cs="Arial"/>
                <w:sz w:val="16"/>
                <w:szCs w:val="16"/>
              </w:rPr>
            </w:pPr>
          </w:p>
        </w:tc>
        <w:tc>
          <w:tcPr>
            <w:tcW w:w="987" w:type="dxa"/>
            <w:shd w:val="clear" w:color="auto" w:fill="D9D9D9" w:themeFill="background1" w:themeFillShade="D9"/>
          </w:tcPr>
          <w:p w14:paraId="1A97DA15" w14:textId="77777777" w:rsidR="00E12DBA" w:rsidRPr="001A438A" w:rsidRDefault="00E12DBA" w:rsidP="00E12DBA">
            <w:pPr>
              <w:spacing w:after="0" w:line="240" w:lineRule="auto"/>
              <w:jc w:val="center"/>
              <w:rPr>
                <w:rFonts w:ascii="Arial" w:hAnsi="Arial" w:cs="Arial"/>
                <w:sz w:val="16"/>
                <w:szCs w:val="16"/>
              </w:rPr>
            </w:pPr>
          </w:p>
        </w:tc>
      </w:tr>
      <w:tr w:rsidR="00E12DBA" w:rsidRPr="001A438A" w14:paraId="23321812" w14:textId="77777777" w:rsidTr="00296D6D">
        <w:trPr>
          <w:trHeight w:val="28"/>
        </w:trPr>
        <w:tc>
          <w:tcPr>
            <w:tcW w:w="2547" w:type="dxa"/>
            <w:shd w:val="clear" w:color="auto" w:fill="auto"/>
          </w:tcPr>
          <w:p w14:paraId="6F2EC5B7"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Gestational age (</w:t>
            </w:r>
            <w:r>
              <w:rPr>
                <w:rFonts w:ascii="Arial" w:hAnsi="Arial" w:cs="Arial"/>
                <w:sz w:val="16"/>
                <w:szCs w:val="16"/>
              </w:rPr>
              <w:t>days</w:t>
            </w:r>
            <w:r w:rsidRPr="001A438A">
              <w:rPr>
                <w:rFonts w:ascii="Arial" w:hAnsi="Arial" w:cs="Arial"/>
                <w:sz w:val="16"/>
                <w:szCs w:val="16"/>
              </w:rPr>
              <w:t>)</w:t>
            </w:r>
          </w:p>
        </w:tc>
        <w:tc>
          <w:tcPr>
            <w:tcW w:w="709" w:type="dxa"/>
            <w:shd w:val="clear" w:color="auto" w:fill="auto"/>
          </w:tcPr>
          <w:p w14:paraId="706400D4" w14:textId="77777777" w:rsidR="00E12DBA" w:rsidRPr="0099347A" w:rsidRDefault="00E12DBA" w:rsidP="00E12DBA">
            <w:pPr>
              <w:spacing w:after="0" w:line="240" w:lineRule="auto"/>
              <w:jc w:val="center"/>
              <w:rPr>
                <w:rFonts w:ascii="Arial" w:hAnsi="Arial" w:cs="Arial"/>
                <w:sz w:val="16"/>
                <w:szCs w:val="16"/>
              </w:rPr>
            </w:pPr>
            <w:r w:rsidRPr="0099347A">
              <w:rPr>
                <w:rFonts w:ascii="Arial" w:hAnsi="Arial" w:cs="Arial"/>
                <w:sz w:val="16"/>
                <w:szCs w:val="16"/>
              </w:rPr>
              <w:t>267</w:t>
            </w:r>
          </w:p>
        </w:tc>
        <w:tc>
          <w:tcPr>
            <w:tcW w:w="1134" w:type="dxa"/>
            <w:shd w:val="clear" w:color="auto" w:fill="auto"/>
          </w:tcPr>
          <w:p w14:paraId="4780AEE4" w14:textId="77777777" w:rsidR="00E12DBA" w:rsidRPr="0099347A" w:rsidRDefault="00E12DBA" w:rsidP="00E12DBA">
            <w:pPr>
              <w:spacing w:after="0" w:line="240" w:lineRule="auto"/>
              <w:jc w:val="center"/>
              <w:rPr>
                <w:rFonts w:ascii="Arial" w:hAnsi="Arial" w:cs="Arial"/>
                <w:sz w:val="16"/>
                <w:szCs w:val="16"/>
              </w:rPr>
            </w:pPr>
            <w:r w:rsidRPr="0099347A">
              <w:rPr>
                <w:rFonts w:ascii="Arial" w:hAnsi="Arial" w:cs="Arial"/>
                <w:sz w:val="16"/>
                <w:szCs w:val="16"/>
              </w:rPr>
              <w:t>273 (21.8)</w:t>
            </w:r>
          </w:p>
        </w:tc>
        <w:tc>
          <w:tcPr>
            <w:tcW w:w="708" w:type="dxa"/>
          </w:tcPr>
          <w:p w14:paraId="2EC22DA2"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239</w:t>
            </w:r>
          </w:p>
        </w:tc>
        <w:tc>
          <w:tcPr>
            <w:tcW w:w="1134" w:type="dxa"/>
          </w:tcPr>
          <w:p w14:paraId="6A5D5A4B" w14:textId="77777777" w:rsidR="00E12DBA" w:rsidRPr="00C874BC" w:rsidRDefault="00E12DBA" w:rsidP="00E12DBA">
            <w:pPr>
              <w:spacing w:after="0" w:line="240" w:lineRule="auto"/>
              <w:jc w:val="center"/>
              <w:rPr>
                <w:rFonts w:ascii="Arial" w:hAnsi="Arial" w:cs="Arial"/>
                <w:sz w:val="16"/>
                <w:szCs w:val="16"/>
              </w:rPr>
            </w:pPr>
            <w:r w:rsidRPr="00737244">
              <w:rPr>
                <w:rFonts w:ascii="Arial" w:hAnsi="Arial" w:cs="Arial"/>
                <w:sz w:val="16"/>
                <w:szCs w:val="16"/>
              </w:rPr>
              <w:t>272 (22.</w:t>
            </w:r>
            <w:r>
              <w:rPr>
                <w:rFonts w:ascii="Arial" w:hAnsi="Arial" w:cs="Arial"/>
                <w:sz w:val="16"/>
                <w:szCs w:val="16"/>
              </w:rPr>
              <w:t>4</w:t>
            </w:r>
            <w:r w:rsidRPr="00737244">
              <w:rPr>
                <w:rFonts w:ascii="Arial" w:hAnsi="Arial" w:cs="Arial"/>
                <w:sz w:val="16"/>
                <w:szCs w:val="16"/>
              </w:rPr>
              <w:t>)</w:t>
            </w:r>
          </w:p>
        </w:tc>
        <w:tc>
          <w:tcPr>
            <w:tcW w:w="709" w:type="dxa"/>
          </w:tcPr>
          <w:p w14:paraId="1A5DE32A" w14:textId="77777777" w:rsidR="00E12DBA" w:rsidRPr="00C874BC"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1EE075A9" w14:textId="77777777" w:rsidR="00E12DBA" w:rsidRPr="00C874BC" w:rsidRDefault="00E12DBA" w:rsidP="00E12DBA">
            <w:pPr>
              <w:spacing w:after="0" w:line="240" w:lineRule="auto"/>
              <w:jc w:val="center"/>
              <w:rPr>
                <w:rFonts w:ascii="Arial" w:hAnsi="Arial" w:cs="Arial"/>
                <w:sz w:val="16"/>
                <w:szCs w:val="16"/>
              </w:rPr>
            </w:pPr>
            <w:r w:rsidRPr="00545343">
              <w:rPr>
                <w:rFonts w:ascii="Arial" w:hAnsi="Arial" w:cs="Arial"/>
                <w:sz w:val="16"/>
                <w:szCs w:val="16"/>
              </w:rPr>
              <w:t>273 (24.49)</w:t>
            </w:r>
          </w:p>
        </w:tc>
        <w:tc>
          <w:tcPr>
            <w:tcW w:w="1139" w:type="dxa"/>
          </w:tcPr>
          <w:p w14:paraId="240E9F1A"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277</w:t>
            </w:r>
            <w:r>
              <w:rPr>
                <w:rFonts w:ascii="Arial" w:hAnsi="Arial" w:cs="Arial"/>
                <w:sz w:val="16"/>
                <w:szCs w:val="16"/>
                <w:vertAlign w:val="superscript"/>
              </w:rPr>
              <w:t>e</w:t>
            </w:r>
          </w:p>
        </w:tc>
        <w:tc>
          <w:tcPr>
            <w:tcW w:w="987" w:type="dxa"/>
          </w:tcPr>
          <w:p w14:paraId="5FFA5F97" w14:textId="77777777" w:rsidR="00E12DBA" w:rsidRDefault="00E12DBA" w:rsidP="00E12DBA">
            <w:pPr>
              <w:spacing w:after="0" w:line="240" w:lineRule="auto"/>
              <w:jc w:val="center"/>
              <w:rPr>
                <w:rFonts w:ascii="Arial" w:hAnsi="Arial" w:cs="Arial"/>
                <w:sz w:val="16"/>
                <w:szCs w:val="16"/>
              </w:rPr>
            </w:pPr>
            <w:r w:rsidRPr="00C874BC">
              <w:rPr>
                <w:rFonts w:ascii="Arial" w:hAnsi="Arial" w:cs="Arial"/>
                <w:sz w:val="16"/>
                <w:szCs w:val="16"/>
              </w:rPr>
              <w:t>282</w:t>
            </w:r>
          </w:p>
        </w:tc>
      </w:tr>
      <w:tr w:rsidR="00E12DBA" w:rsidRPr="001A438A" w14:paraId="063EB129" w14:textId="77777777" w:rsidTr="00296D6D">
        <w:trPr>
          <w:trHeight w:val="28"/>
        </w:trPr>
        <w:tc>
          <w:tcPr>
            <w:tcW w:w="2547" w:type="dxa"/>
            <w:shd w:val="clear" w:color="auto" w:fill="auto"/>
          </w:tcPr>
          <w:p w14:paraId="53D239D0"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Preterm delivery</w:t>
            </w:r>
          </w:p>
        </w:tc>
        <w:tc>
          <w:tcPr>
            <w:tcW w:w="709" w:type="dxa"/>
            <w:shd w:val="clear" w:color="auto" w:fill="auto"/>
          </w:tcPr>
          <w:p w14:paraId="4300C125" w14:textId="77777777" w:rsidR="00E12DBA" w:rsidRPr="001A438A" w:rsidRDefault="00E12DBA" w:rsidP="00E12DBA">
            <w:pPr>
              <w:spacing w:after="0" w:line="240" w:lineRule="auto"/>
              <w:jc w:val="center"/>
              <w:rPr>
                <w:rFonts w:ascii="Arial" w:hAnsi="Arial" w:cs="Arial"/>
                <w:color w:val="000000"/>
                <w:sz w:val="16"/>
                <w:szCs w:val="16"/>
              </w:rPr>
            </w:pPr>
            <w:r>
              <w:rPr>
                <w:rFonts w:ascii="Arial" w:hAnsi="Arial" w:cs="Arial"/>
                <w:sz w:val="16"/>
                <w:szCs w:val="16"/>
              </w:rPr>
              <w:t>267</w:t>
            </w:r>
          </w:p>
        </w:tc>
        <w:tc>
          <w:tcPr>
            <w:tcW w:w="1134" w:type="dxa"/>
            <w:shd w:val="clear" w:color="auto" w:fill="auto"/>
          </w:tcPr>
          <w:p w14:paraId="0EFE8774" w14:textId="77777777" w:rsidR="00E12DBA" w:rsidRPr="002C0380" w:rsidRDefault="00E12DBA" w:rsidP="00E12DBA">
            <w:pPr>
              <w:spacing w:after="0" w:line="240" w:lineRule="auto"/>
              <w:jc w:val="center"/>
              <w:rPr>
                <w:rFonts w:ascii="Arial" w:hAnsi="Arial" w:cs="Arial"/>
                <w:sz w:val="16"/>
                <w:szCs w:val="16"/>
              </w:rPr>
            </w:pPr>
          </w:p>
        </w:tc>
        <w:tc>
          <w:tcPr>
            <w:tcW w:w="708" w:type="dxa"/>
          </w:tcPr>
          <w:p w14:paraId="559F2CE7"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239</w:t>
            </w:r>
          </w:p>
        </w:tc>
        <w:tc>
          <w:tcPr>
            <w:tcW w:w="1134" w:type="dxa"/>
          </w:tcPr>
          <w:p w14:paraId="568A89DC" w14:textId="77777777" w:rsidR="00E12DBA" w:rsidRDefault="00E12DBA" w:rsidP="00E12DBA">
            <w:pPr>
              <w:spacing w:after="0" w:line="240" w:lineRule="auto"/>
              <w:jc w:val="center"/>
              <w:rPr>
                <w:rFonts w:ascii="Arial" w:hAnsi="Arial" w:cs="Arial"/>
                <w:sz w:val="16"/>
                <w:szCs w:val="16"/>
              </w:rPr>
            </w:pPr>
          </w:p>
        </w:tc>
        <w:tc>
          <w:tcPr>
            <w:tcW w:w="709" w:type="dxa"/>
          </w:tcPr>
          <w:p w14:paraId="1BD7A500"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70</w:t>
            </w:r>
          </w:p>
        </w:tc>
        <w:tc>
          <w:tcPr>
            <w:tcW w:w="1134" w:type="dxa"/>
          </w:tcPr>
          <w:p w14:paraId="3AE1AFF1" w14:textId="77777777" w:rsidR="00E12DBA" w:rsidRDefault="00E12DBA" w:rsidP="00E12DBA">
            <w:pPr>
              <w:spacing w:after="0" w:line="240" w:lineRule="auto"/>
              <w:jc w:val="center"/>
              <w:rPr>
                <w:rFonts w:ascii="Arial" w:hAnsi="Arial" w:cs="Arial"/>
                <w:sz w:val="16"/>
                <w:szCs w:val="16"/>
              </w:rPr>
            </w:pPr>
          </w:p>
        </w:tc>
        <w:tc>
          <w:tcPr>
            <w:tcW w:w="1139" w:type="dxa"/>
          </w:tcPr>
          <w:p w14:paraId="7F277A34" w14:textId="77777777" w:rsidR="00E12DBA" w:rsidRDefault="00E12DBA" w:rsidP="00E12DBA">
            <w:pPr>
              <w:spacing w:after="0" w:line="240" w:lineRule="auto"/>
              <w:jc w:val="center"/>
              <w:rPr>
                <w:rFonts w:ascii="Arial" w:hAnsi="Arial" w:cs="Arial"/>
                <w:sz w:val="16"/>
                <w:szCs w:val="16"/>
              </w:rPr>
            </w:pPr>
          </w:p>
        </w:tc>
        <w:tc>
          <w:tcPr>
            <w:tcW w:w="987" w:type="dxa"/>
          </w:tcPr>
          <w:p w14:paraId="28880BF0" w14:textId="77777777" w:rsidR="00E12DBA" w:rsidRDefault="00E12DBA" w:rsidP="00E12DBA">
            <w:pPr>
              <w:spacing w:after="0" w:line="240" w:lineRule="auto"/>
              <w:jc w:val="center"/>
              <w:rPr>
                <w:rFonts w:ascii="Arial" w:hAnsi="Arial" w:cs="Arial"/>
                <w:sz w:val="16"/>
                <w:szCs w:val="16"/>
              </w:rPr>
            </w:pPr>
          </w:p>
        </w:tc>
      </w:tr>
      <w:tr w:rsidR="00E12DBA" w:rsidRPr="001A438A" w14:paraId="0EEC4F25" w14:textId="77777777" w:rsidTr="00296D6D">
        <w:trPr>
          <w:trHeight w:val="28"/>
        </w:trPr>
        <w:tc>
          <w:tcPr>
            <w:tcW w:w="2547" w:type="dxa"/>
            <w:shd w:val="clear" w:color="auto" w:fill="auto"/>
          </w:tcPr>
          <w:p w14:paraId="2E1F2380" w14:textId="77777777" w:rsidR="00E12DBA" w:rsidRPr="001A438A" w:rsidRDefault="00E12DBA" w:rsidP="00E12DBA">
            <w:pPr>
              <w:spacing w:after="0" w:line="240" w:lineRule="auto"/>
              <w:jc w:val="right"/>
              <w:rPr>
                <w:rFonts w:ascii="Arial" w:hAnsi="Arial" w:cs="Arial"/>
                <w:sz w:val="16"/>
                <w:szCs w:val="16"/>
              </w:rPr>
            </w:pPr>
            <w:r>
              <w:rPr>
                <w:rFonts w:ascii="Arial" w:hAnsi="Arial" w:cs="Arial"/>
                <w:sz w:val="16"/>
                <w:szCs w:val="16"/>
              </w:rPr>
              <w:t>Yes</w:t>
            </w:r>
          </w:p>
        </w:tc>
        <w:tc>
          <w:tcPr>
            <w:tcW w:w="709" w:type="dxa"/>
            <w:shd w:val="clear" w:color="auto" w:fill="auto"/>
          </w:tcPr>
          <w:p w14:paraId="7BA1A26A" w14:textId="77777777" w:rsidR="00E12DBA" w:rsidRDefault="00E12DBA" w:rsidP="00E12DBA">
            <w:pPr>
              <w:spacing w:after="0" w:line="240" w:lineRule="auto"/>
              <w:jc w:val="center"/>
              <w:rPr>
                <w:rFonts w:ascii="Arial" w:hAnsi="Arial" w:cs="Arial"/>
                <w:sz w:val="16"/>
                <w:szCs w:val="16"/>
              </w:rPr>
            </w:pPr>
          </w:p>
        </w:tc>
        <w:tc>
          <w:tcPr>
            <w:tcW w:w="1134" w:type="dxa"/>
            <w:shd w:val="clear" w:color="auto" w:fill="auto"/>
          </w:tcPr>
          <w:p w14:paraId="02E0B033"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22.5</w:t>
            </w:r>
          </w:p>
        </w:tc>
        <w:tc>
          <w:tcPr>
            <w:tcW w:w="708" w:type="dxa"/>
          </w:tcPr>
          <w:p w14:paraId="00D45964" w14:textId="77777777" w:rsidR="00E12DBA" w:rsidRDefault="00E12DBA" w:rsidP="00E12DBA">
            <w:pPr>
              <w:spacing w:after="0" w:line="240" w:lineRule="auto"/>
              <w:jc w:val="center"/>
              <w:rPr>
                <w:rFonts w:ascii="Arial" w:hAnsi="Arial" w:cs="Arial"/>
                <w:sz w:val="16"/>
                <w:szCs w:val="16"/>
              </w:rPr>
            </w:pPr>
          </w:p>
        </w:tc>
        <w:tc>
          <w:tcPr>
            <w:tcW w:w="1134" w:type="dxa"/>
          </w:tcPr>
          <w:p w14:paraId="6D760208" w14:textId="77777777" w:rsidR="00E12DBA" w:rsidRDefault="00E12DBA" w:rsidP="00E12DBA">
            <w:pPr>
              <w:spacing w:after="0" w:line="240" w:lineRule="auto"/>
              <w:jc w:val="center"/>
              <w:rPr>
                <w:rFonts w:ascii="Arial" w:hAnsi="Arial" w:cs="Arial"/>
                <w:sz w:val="16"/>
                <w:szCs w:val="16"/>
              </w:rPr>
            </w:pPr>
            <w:r w:rsidRPr="00183816">
              <w:rPr>
                <w:rFonts w:ascii="Arial" w:hAnsi="Arial" w:cs="Arial"/>
                <w:sz w:val="16"/>
                <w:szCs w:val="16"/>
              </w:rPr>
              <w:t>23.0</w:t>
            </w:r>
          </w:p>
        </w:tc>
        <w:tc>
          <w:tcPr>
            <w:tcW w:w="709" w:type="dxa"/>
          </w:tcPr>
          <w:p w14:paraId="6338E04A" w14:textId="77777777" w:rsidR="00E12DBA" w:rsidRDefault="00E12DBA" w:rsidP="00E12DBA">
            <w:pPr>
              <w:spacing w:after="0" w:line="240" w:lineRule="auto"/>
              <w:jc w:val="center"/>
              <w:rPr>
                <w:rFonts w:ascii="Arial" w:hAnsi="Arial" w:cs="Arial"/>
                <w:sz w:val="16"/>
                <w:szCs w:val="16"/>
              </w:rPr>
            </w:pPr>
          </w:p>
        </w:tc>
        <w:tc>
          <w:tcPr>
            <w:tcW w:w="1134" w:type="dxa"/>
          </w:tcPr>
          <w:p w14:paraId="18015991"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18.6</w:t>
            </w:r>
          </w:p>
        </w:tc>
        <w:tc>
          <w:tcPr>
            <w:tcW w:w="1139" w:type="dxa"/>
          </w:tcPr>
          <w:p w14:paraId="06D5CB9F"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28.8</w:t>
            </w:r>
          </w:p>
        </w:tc>
        <w:tc>
          <w:tcPr>
            <w:tcW w:w="987" w:type="dxa"/>
          </w:tcPr>
          <w:p w14:paraId="52F1523A"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5</w:t>
            </w:r>
          </w:p>
        </w:tc>
      </w:tr>
      <w:tr w:rsidR="00E12DBA" w:rsidRPr="001A438A" w14:paraId="7F1183ED" w14:textId="77777777" w:rsidTr="00296D6D">
        <w:trPr>
          <w:trHeight w:val="28"/>
        </w:trPr>
        <w:tc>
          <w:tcPr>
            <w:tcW w:w="2547" w:type="dxa"/>
            <w:shd w:val="clear" w:color="auto" w:fill="auto"/>
          </w:tcPr>
          <w:p w14:paraId="1AA4EA47" w14:textId="77777777" w:rsidR="00E12DBA" w:rsidRPr="001A438A" w:rsidRDefault="00E12DBA" w:rsidP="00E12DBA">
            <w:pPr>
              <w:spacing w:after="0" w:line="240" w:lineRule="auto"/>
              <w:rPr>
                <w:rFonts w:ascii="Arial" w:hAnsi="Arial" w:cs="Arial"/>
                <w:sz w:val="16"/>
                <w:szCs w:val="16"/>
              </w:rPr>
            </w:pPr>
            <w:r w:rsidRPr="001A438A">
              <w:rPr>
                <w:rFonts w:ascii="Arial" w:hAnsi="Arial" w:cs="Arial"/>
                <w:sz w:val="16"/>
                <w:szCs w:val="16"/>
              </w:rPr>
              <w:t>Exclusive breastfeeding at 1 month</w:t>
            </w:r>
          </w:p>
        </w:tc>
        <w:tc>
          <w:tcPr>
            <w:tcW w:w="709" w:type="dxa"/>
            <w:shd w:val="clear" w:color="auto" w:fill="auto"/>
          </w:tcPr>
          <w:p w14:paraId="43BC633C" w14:textId="77777777" w:rsidR="00E12DBA" w:rsidRPr="001A438A" w:rsidRDefault="00E12DBA" w:rsidP="00E12DBA">
            <w:pPr>
              <w:spacing w:after="0" w:line="240" w:lineRule="auto"/>
              <w:jc w:val="center"/>
              <w:rPr>
                <w:rFonts w:ascii="Arial" w:hAnsi="Arial" w:cs="Arial"/>
                <w:sz w:val="16"/>
                <w:szCs w:val="16"/>
              </w:rPr>
            </w:pPr>
            <w:r>
              <w:rPr>
                <w:rFonts w:ascii="Arial" w:hAnsi="Arial" w:cs="Arial"/>
                <w:color w:val="000000"/>
                <w:sz w:val="16"/>
                <w:szCs w:val="16"/>
              </w:rPr>
              <w:t>267</w:t>
            </w:r>
          </w:p>
        </w:tc>
        <w:tc>
          <w:tcPr>
            <w:tcW w:w="1134" w:type="dxa"/>
            <w:shd w:val="clear" w:color="auto" w:fill="auto"/>
          </w:tcPr>
          <w:p w14:paraId="2D37CC8A" w14:textId="77777777" w:rsidR="00E12DBA" w:rsidRPr="001A438A" w:rsidRDefault="00E12DBA" w:rsidP="00E12DBA">
            <w:pPr>
              <w:spacing w:after="0" w:line="240" w:lineRule="auto"/>
              <w:jc w:val="center"/>
              <w:rPr>
                <w:rFonts w:ascii="Arial" w:hAnsi="Arial" w:cs="Arial"/>
                <w:color w:val="000000"/>
                <w:sz w:val="16"/>
                <w:szCs w:val="16"/>
              </w:rPr>
            </w:pPr>
          </w:p>
        </w:tc>
        <w:tc>
          <w:tcPr>
            <w:tcW w:w="708" w:type="dxa"/>
            <w:shd w:val="clear" w:color="auto" w:fill="auto"/>
          </w:tcPr>
          <w:p w14:paraId="50AE9882" w14:textId="77777777" w:rsidR="00E12DBA" w:rsidRDefault="00E12DBA" w:rsidP="00E12DBA">
            <w:pPr>
              <w:spacing w:after="0" w:line="240" w:lineRule="auto"/>
              <w:jc w:val="center"/>
              <w:rPr>
                <w:rFonts w:ascii="Arial" w:hAnsi="Arial" w:cs="Arial"/>
                <w:color w:val="000000"/>
                <w:sz w:val="16"/>
                <w:szCs w:val="16"/>
              </w:rPr>
            </w:pPr>
            <w:r>
              <w:rPr>
                <w:rFonts w:ascii="Arial" w:hAnsi="Arial" w:cs="Arial"/>
                <w:color w:val="000000"/>
                <w:sz w:val="16"/>
                <w:szCs w:val="16"/>
              </w:rPr>
              <w:t>239</w:t>
            </w:r>
          </w:p>
        </w:tc>
        <w:tc>
          <w:tcPr>
            <w:tcW w:w="1134" w:type="dxa"/>
            <w:shd w:val="clear" w:color="auto" w:fill="auto"/>
          </w:tcPr>
          <w:p w14:paraId="551D8CEA" w14:textId="77777777" w:rsidR="00E12DBA" w:rsidRDefault="00E12DBA" w:rsidP="00E12DBA">
            <w:pPr>
              <w:spacing w:after="0" w:line="240" w:lineRule="auto"/>
              <w:jc w:val="center"/>
              <w:rPr>
                <w:rFonts w:ascii="Arial" w:hAnsi="Arial" w:cs="Arial"/>
                <w:color w:val="000000"/>
                <w:sz w:val="16"/>
                <w:szCs w:val="16"/>
              </w:rPr>
            </w:pPr>
          </w:p>
        </w:tc>
        <w:tc>
          <w:tcPr>
            <w:tcW w:w="709" w:type="dxa"/>
            <w:shd w:val="clear" w:color="auto" w:fill="auto"/>
          </w:tcPr>
          <w:p w14:paraId="69B3D71B" w14:textId="77777777" w:rsidR="00E12DBA" w:rsidRDefault="00E12DBA" w:rsidP="00E12DBA">
            <w:pPr>
              <w:spacing w:after="0" w:line="240" w:lineRule="auto"/>
              <w:jc w:val="center"/>
              <w:rPr>
                <w:rFonts w:ascii="Arial" w:hAnsi="Arial" w:cs="Arial"/>
                <w:color w:val="000000"/>
                <w:sz w:val="16"/>
                <w:szCs w:val="16"/>
              </w:rPr>
            </w:pPr>
            <w:r>
              <w:rPr>
                <w:rFonts w:ascii="Arial" w:hAnsi="Arial" w:cs="Arial"/>
                <w:color w:val="000000"/>
                <w:sz w:val="16"/>
                <w:szCs w:val="16"/>
              </w:rPr>
              <w:t>70</w:t>
            </w:r>
          </w:p>
        </w:tc>
        <w:tc>
          <w:tcPr>
            <w:tcW w:w="1134" w:type="dxa"/>
            <w:shd w:val="clear" w:color="auto" w:fill="auto"/>
          </w:tcPr>
          <w:p w14:paraId="33500871" w14:textId="77777777" w:rsidR="00E12DBA" w:rsidRDefault="00E12DBA" w:rsidP="00E12DBA">
            <w:pPr>
              <w:spacing w:after="0" w:line="240" w:lineRule="auto"/>
              <w:jc w:val="center"/>
              <w:rPr>
                <w:rFonts w:ascii="Arial" w:hAnsi="Arial" w:cs="Arial"/>
                <w:color w:val="000000"/>
                <w:sz w:val="16"/>
                <w:szCs w:val="16"/>
              </w:rPr>
            </w:pPr>
          </w:p>
        </w:tc>
        <w:tc>
          <w:tcPr>
            <w:tcW w:w="1139" w:type="dxa"/>
          </w:tcPr>
          <w:p w14:paraId="2060A487" w14:textId="77777777" w:rsidR="00E12DBA" w:rsidRDefault="00E12DBA" w:rsidP="00E12DBA">
            <w:pPr>
              <w:spacing w:after="0" w:line="240" w:lineRule="auto"/>
              <w:jc w:val="center"/>
              <w:rPr>
                <w:rFonts w:ascii="Arial" w:hAnsi="Arial" w:cs="Arial"/>
                <w:color w:val="000000"/>
                <w:sz w:val="16"/>
                <w:szCs w:val="16"/>
              </w:rPr>
            </w:pPr>
          </w:p>
        </w:tc>
        <w:tc>
          <w:tcPr>
            <w:tcW w:w="987" w:type="dxa"/>
          </w:tcPr>
          <w:p w14:paraId="3694A1D7" w14:textId="77777777" w:rsidR="00E12DBA" w:rsidRDefault="00E12DBA" w:rsidP="00E12DBA">
            <w:pPr>
              <w:spacing w:after="0" w:line="240" w:lineRule="auto"/>
              <w:jc w:val="center"/>
              <w:rPr>
                <w:rFonts w:ascii="Arial" w:hAnsi="Arial" w:cs="Arial"/>
                <w:color w:val="000000"/>
                <w:sz w:val="16"/>
                <w:szCs w:val="16"/>
              </w:rPr>
            </w:pPr>
          </w:p>
        </w:tc>
      </w:tr>
      <w:tr w:rsidR="00E12DBA" w:rsidRPr="001A438A" w14:paraId="1C63BC32" w14:textId="77777777" w:rsidTr="00296D6D">
        <w:trPr>
          <w:trHeight w:val="28"/>
        </w:trPr>
        <w:tc>
          <w:tcPr>
            <w:tcW w:w="2547" w:type="dxa"/>
            <w:shd w:val="clear" w:color="auto" w:fill="auto"/>
          </w:tcPr>
          <w:p w14:paraId="5DFF1E98" w14:textId="77777777" w:rsidR="00E12DBA" w:rsidRPr="001A438A" w:rsidRDefault="00E12DBA" w:rsidP="00E12DBA">
            <w:pPr>
              <w:spacing w:after="0" w:line="240" w:lineRule="auto"/>
              <w:jc w:val="right"/>
              <w:rPr>
                <w:rFonts w:ascii="Arial" w:hAnsi="Arial" w:cs="Arial"/>
                <w:sz w:val="16"/>
                <w:szCs w:val="16"/>
              </w:rPr>
            </w:pPr>
            <w:r w:rsidRPr="001A438A">
              <w:rPr>
                <w:rFonts w:ascii="Arial" w:hAnsi="Arial" w:cs="Arial"/>
                <w:sz w:val="16"/>
                <w:szCs w:val="16"/>
              </w:rPr>
              <w:t>Y</w:t>
            </w:r>
            <w:r>
              <w:rPr>
                <w:rFonts w:ascii="Arial" w:hAnsi="Arial" w:cs="Arial"/>
                <w:sz w:val="16"/>
                <w:szCs w:val="16"/>
              </w:rPr>
              <w:t>es</w:t>
            </w:r>
          </w:p>
        </w:tc>
        <w:tc>
          <w:tcPr>
            <w:tcW w:w="709" w:type="dxa"/>
            <w:shd w:val="clear" w:color="auto" w:fill="auto"/>
          </w:tcPr>
          <w:p w14:paraId="1F45A508" w14:textId="77777777" w:rsidR="00E12DBA" w:rsidRPr="001A438A" w:rsidRDefault="00E12DBA" w:rsidP="00E12DBA">
            <w:pPr>
              <w:spacing w:after="0" w:line="240" w:lineRule="auto"/>
              <w:jc w:val="center"/>
              <w:rPr>
                <w:rFonts w:ascii="Arial" w:hAnsi="Arial" w:cs="Arial"/>
                <w:sz w:val="16"/>
                <w:szCs w:val="16"/>
              </w:rPr>
            </w:pPr>
          </w:p>
        </w:tc>
        <w:tc>
          <w:tcPr>
            <w:tcW w:w="1134" w:type="dxa"/>
            <w:shd w:val="clear" w:color="auto" w:fill="auto"/>
          </w:tcPr>
          <w:p w14:paraId="4DD8E864" w14:textId="77777777" w:rsidR="00E12DBA" w:rsidRPr="001A438A" w:rsidRDefault="00E12DBA" w:rsidP="00E12DBA">
            <w:pPr>
              <w:spacing w:after="0" w:line="240" w:lineRule="auto"/>
              <w:jc w:val="center"/>
              <w:rPr>
                <w:rFonts w:ascii="Arial" w:hAnsi="Arial" w:cs="Arial"/>
                <w:sz w:val="16"/>
                <w:szCs w:val="16"/>
              </w:rPr>
            </w:pPr>
            <w:r>
              <w:rPr>
                <w:rFonts w:ascii="Arial" w:hAnsi="Arial" w:cs="Arial"/>
                <w:color w:val="000000"/>
                <w:sz w:val="16"/>
                <w:szCs w:val="16"/>
              </w:rPr>
              <w:t>86.5</w:t>
            </w:r>
          </w:p>
        </w:tc>
        <w:tc>
          <w:tcPr>
            <w:tcW w:w="708" w:type="dxa"/>
            <w:shd w:val="clear" w:color="auto" w:fill="auto"/>
          </w:tcPr>
          <w:p w14:paraId="15581EEB" w14:textId="77777777" w:rsidR="00E12DBA" w:rsidRDefault="00E12DBA" w:rsidP="00E12DBA">
            <w:pPr>
              <w:spacing w:after="0" w:line="240" w:lineRule="auto"/>
              <w:jc w:val="center"/>
              <w:rPr>
                <w:rFonts w:ascii="Arial" w:hAnsi="Arial" w:cs="Arial"/>
                <w:sz w:val="16"/>
                <w:szCs w:val="16"/>
              </w:rPr>
            </w:pPr>
          </w:p>
        </w:tc>
        <w:tc>
          <w:tcPr>
            <w:tcW w:w="1134" w:type="dxa"/>
            <w:shd w:val="clear" w:color="auto" w:fill="auto"/>
          </w:tcPr>
          <w:p w14:paraId="70A6E7FF"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100</w:t>
            </w:r>
          </w:p>
        </w:tc>
        <w:tc>
          <w:tcPr>
            <w:tcW w:w="709" w:type="dxa"/>
            <w:shd w:val="clear" w:color="auto" w:fill="auto"/>
          </w:tcPr>
          <w:p w14:paraId="4E1F1E8B" w14:textId="77777777" w:rsidR="00E12DBA" w:rsidRDefault="00E12DBA" w:rsidP="00E12DBA">
            <w:pPr>
              <w:spacing w:after="0" w:line="240" w:lineRule="auto"/>
              <w:jc w:val="center"/>
              <w:rPr>
                <w:rFonts w:ascii="Arial" w:hAnsi="Arial" w:cs="Arial"/>
                <w:sz w:val="16"/>
                <w:szCs w:val="16"/>
              </w:rPr>
            </w:pPr>
          </w:p>
        </w:tc>
        <w:tc>
          <w:tcPr>
            <w:tcW w:w="1134" w:type="dxa"/>
            <w:shd w:val="clear" w:color="auto" w:fill="auto"/>
          </w:tcPr>
          <w:p w14:paraId="1AE38C8C" w14:textId="77777777" w:rsidR="00E12DBA" w:rsidRDefault="00E12DBA" w:rsidP="00E12DBA">
            <w:pPr>
              <w:spacing w:after="0" w:line="240" w:lineRule="auto"/>
              <w:jc w:val="center"/>
              <w:rPr>
                <w:rFonts w:ascii="Arial" w:hAnsi="Arial" w:cs="Arial"/>
                <w:sz w:val="16"/>
                <w:szCs w:val="16"/>
              </w:rPr>
            </w:pPr>
            <w:r>
              <w:rPr>
                <w:rFonts w:ascii="Arial" w:hAnsi="Arial" w:cs="Arial"/>
                <w:sz w:val="16"/>
                <w:szCs w:val="16"/>
              </w:rPr>
              <w:t>84.3</w:t>
            </w:r>
          </w:p>
        </w:tc>
        <w:tc>
          <w:tcPr>
            <w:tcW w:w="1139" w:type="dxa"/>
          </w:tcPr>
          <w:p w14:paraId="2693865E" w14:textId="7113E8D1" w:rsidR="00E12DBA" w:rsidRDefault="002D39D8" w:rsidP="00E12DBA">
            <w:pPr>
              <w:spacing w:after="0" w:line="240" w:lineRule="auto"/>
              <w:jc w:val="center"/>
              <w:rPr>
                <w:rFonts w:ascii="Arial" w:hAnsi="Arial" w:cs="Arial"/>
                <w:sz w:val="16"/>
                <w:szCs w:val="16"/>
              </w:rPr>
            </w:pPr>
            <w:r>
              <w:rPr>
                <w:rFonts w:ascii="Arial" w:hAnsi="Arial" w:cs="Arial"/>
                <w:sz w:val="16"/>
                <w:szCs w:val="16"/>
              </w:rPr>
              <w:t>87.0</w:t>
            </w:r>
          </w:p>
        </w:tc>
        <w:tc>
          <w:tcPr>
            <w:tcW w:w="987" w:type="dxa"/>
          </w:tcPr>
          <w:p w14:paraId="04967DC6" w14:textId="77777777" w:rsidR="00E12DBA" w:rsidRDefault="00E12DBA" w:rsidP="00E12DBA">
            <w:pPr>
              <w:spacing w:after="0" w:line="240" w:lineRule="auto"/>
              <w:jc w:val="center"/>
              <w:rPr>
                <w:rFonts w:ascii="Arial" w:hAnsi="Arial" w:cs="Arial"/>
                <w:sz w:val="16"/>
                <w:szCs w:val="16"/>
              </w:rPr>
            </w:pPr>
          </w:p>
        </w:tc>
      </w:tr>
      <w:tr w:rsidR="00E12DBA" w:rsidRPr="001A438A" w14:paraId="1F7229E6" w14:textId="77777777" w:rsidTr="00296D6D">
        <w:trPr>
          <w:trHeight w:val="28"/>
        </w:trPr>
        <w:tc>
          <w:tcPr>
            <w:tcW w:w="2547" w:type="dxa"/>
            <w:tcBorders>
              <w:bottom w:val="single" w:sz="4" w:space="0" w:color="auto"/>
            </w:tcBorders>
            <w:shd w:val="clear" w:color="auto" w:fill="auto"/>
          </w:tcPr>
          <w:p w14:paraId="39378489" w14:textId="77777777" w:rsidR="00E12DBA" w:rsidRPr="001A438A" w:rsidRDefault="00E12DBA" w:rsidP="00E12DBA">
            <w:pPr>
              <w:spacing w:after="120" w:line="240" w:lineRule="auto"/>
              <w:rPr>
                <w:rFonts w:ascii="Arial" w:hAnsi="Arial" w:cs="Arial"/>
                <w:sz w:val="16"/>
                <w:szCs w:val="16"/>
              </w:rPr>
            </w:pPr>
            <w:r w:rsidRPr="001A438A">
              <w:rPr>
                <w:rFonts w:ascii="Arial" w:hAnsi="Arial" w:cs="Arial"/>
                <w:sz w:val="16"/>
                <w:szCs w:val="16"/>
              </w:rPr>
              <w:t>Milk sampling (days from birth)</w:t>
            </w:r>
          </w:p>
        </w:tc>
        <w:tc>
          <w:tcPr>
            <w:tcW w:w="709" w:type="dxa"/>
            <w:tcBorders>
              <w:bottom w:val="single" w:sz="4" w:space="0" w:color="auto"/>
            </w:tcBorders>
            <w:shd w:val="clear" w:color="auto" w:fill="auto"/>
          </w:tcPr>
          <w:p w14:paraId="21E4425B" w14:textId="77777777" w:rsidR="00E12DBA" w:rsidRDefault="00E12DBA" w:rsidP="00E12DBA">
            <w:pPr>
              <w:spacing w:after="120" w:line="240" w:lineRule="auto"/>
              <w:jc w:val="center"/>
              <w:rPr>
                <w:rFonts w:ascii="Arial" w:hAnsi="Arial" w:cs="Arial"/>
                <w:sz w:val="16"/>
                <w:szCs w:val="16"/>
              </w:rPr>
            </w:pPr>
            <w:r>
              <w:rPr>
                <w:rFonts w:ascii="Arial" w:hAnsi="Arial" w:cs="Arial"/>
                <w:sz w:val="16"/>
                <w:szCs w:val="16"/>
              </w:rPr>
              <w:t>173</w:t>
            </w:r>
          </w:p>
        </w:tc>
        <w:tc>
          <w:tcPr>
            <w:tcW w:w="1134" w:type="dxa"/>
            <w:tcBorders>
              <w:bottom w:val="single" w:sz="4" w:space="0" w:color="auto"/>
            </w:tcBorders>
            <w:shd w:val="clear" w:color="auto" w:fill="auto"/>
          </w:tcPr>
          <w:p w14:paraId="4CD25494" w14:textId="77777777" w:rsidR="00E12DBA" w:rsidRDefault="00E12DBA" w:rsidP="00E12DBA">
            <w:pPr>
              <w:spacing w:after="120" w:line="240" w:lineRule="auto"/>
              <w:jc w:val="center"/>
              <w:rPr>
                <w:rFonts w:ascii="Arial" w:hAnsi="Arial" w:cs="Arial"/>
                <w:sz w:val="16"/>
                <w:szCs w:val="16"/>
              </w:rPr>
            </w:pPr>
            <w:r>
              <w:rPr>
                <w:rFonts w:ascii="Arial" w:hAnsi="Arial" w:cs="Arial"/>
                <w:sz w:val="16"/>
                <w:szCs w:val="16"/>
              </w:rPr>
              <w:t>31.4 (19.9)</w:t>
            </w:r>
          </w:p>
        </w:tc>
        <w:tc>
          <w:tcPr>
            <w:tcW w:w="708" w:type="dxa"/>
            <w:tcBorders>
              <w:bottom w:val="single" w:sz="4" w:space="0" w:color="auto"/>
            </w:tcBorders>
          </w:tcPr>
          <w:p w14:paraId="3C03A275" w14:textId="77777777" w:rsidR="00E12DBA" w:rsidRDefault="00E12DBA" w:rsidP="00E12DBA">
            <w:pPr>
              <w:spacing w:after="120" w:line="240" w:lineRule="auto"/>
              <w:jc w:val="center"/>
              <w:rPr>
                <w:rFonts w:ascii="Arial" w:hAnsi="Arial" w:cs="Arial"/>
                <w:sz w:val="16"/>
                <w:szCs w:val="16"/>
              </w:rPr>
            </w:pPr>
            <w:r>
              <w:rPr>
                <w:rFonts w:ascii="Arial" w:hAnsi="Arial" w:cs="Arial"/>
                <w:sz w:val="16"/>
                <w:szCs w:val="16"/>
              </w:rPr>
              <w:t>163</w:t>
            </w:r>
          </w:p>
        </w:tc>
        <w:tc>
          <w:tcPr>
            <w:tcW w:w="1134" w:type="dxa"/>
            <w:tcBorders>
              <w:bottom w:val="single" w:sz="4" w:space="0" w:color="auto"/>
            </w:tcBorders>
          </w:tcPr>
          <w:p w14:paraId="727C4389" w14:textId="77777777" w:rsidR="00E12DBA" w:rsidRDefault="00E12DBA" w:rsidP="00E12DBA">
            <w:pPr>
              <w:spacing w:after="120" w:line="240" w:lineRule="auto"/>
              <w:jc w:val="center"/>
              <w:rPr>
                <w:rFonts w:ascii="Arial" w:hAnsi="Arial" w:cs="Arial"/>
                <w:sz w:val="16"/>
                <w:szCs w:val="16"/>
              </w:rPr>
            </w:pPr>
            <w:r w:rsidRPr="00737244">
              <w:rPr>
                <w:rFonts w:ascii="Arial" w:hAnsi="Arial" w:cs="Arial"/>
                <w:sz w:val="16"/>
                <w:szCs w:val="16"/>
              </w:rPr>
              <w:t>37.</w:t>
            </w:r>
            <w:r>
              <w:rPr>
                <w:rFonts w:ascii="Arial" w:hAnsi="Arial" w:cs="Arial"/>
                <w:sz w:val="16"/>
                <w:szCs w:val="16"/>
              </w:rPr>
              <w:t>3</w:t>
            </w:r>
            <w:r w:rsidRPr="00737244">
              <w:rPr>
                <w:rFonts w:ascii="Arial" w:hAnsi="Arial" w:cs="Arial"/>
                <w:sz w:val="16"/>
                <w:szCs w:val="16"/>
              </w:rPr>
              <w:t xml:space="preserve"> (32.5)</w:t>
            </w:r>
          </w:p>
        </w:tc>
        <w:tc>
          <w:tcPr>
            <w:tcW w:w="709" w:type="dxa"/>
            <w:tcBorders>
              <w:bottom w:val="single" w:sz="4" w:space="0" w:color="auto"/>
            </w:tcBorders>
          </w:tcPr>
          <w:p w14:paraId="2437C13A" w14:textId="77777777" w:rsidR="00E12DBA" w:rsidRDefault="00E12DBA" w:rsidP="00E12DBA">
            <w:pPr>
              <w:spacing w:after="120" w:line="240" w:lineRule="auto"/>
              <w:jc w:val="center"/>
              <w:rPr>
                <w:rFonts w:ascii="Arial" w:hAnsi="Arial" w:cs="Arial"/>
                <w:sz w:val="16"/>
                <w:szCs w:val="16"/>
              </w:rPr>
            </w:pPr>
            <w:r w:rsidRPr="00545343">
              <w:rPr>
                <w:rFonts w:ascii="Arial" w:hAnsi="Arial" w:cs="Arial"/>
                <w:sz w:val="16"/>
                <w:szCs w:val="16"/>
              </w:rPr>
              <w:t>42</w:t>
            </w:r>
          </w:p>
        </w:tc>
        <w:tc>
          <w:tcPr>
            <w:tcW w:w="1134" w:type="dxa"/>
            <w:tcBorders>
              <w:bottom w:val="single" w:sz="4" w:space="0" w:color="auto"/>
            </w:tcBorders>
          </w:tcPr>
          <w:p w14:paraId="09FC9BA0" w14:textId="77777777" w:rsidR="00E12DBA" w:rsidRDefault="00E12DBA" w:rsidP="00E12DBA">
            <w:pPr>
              <w:spacing w:after="120" w:line="240" w:lineRule="auto"/>
              <w:jc w:val="center"/>
              <w:rPr>
                <w:rFonts w:ascii="Arial" w:hAnsi="Arial" w:cs="Arial"/>
                <w:sz w:val="16"/>
                <w:szCs w:val="16"/>
              </w:rPr>
            </w:pPr>
            <w:r>
              <w:rPr>
                <w:rFonts w:ascii="Arial" w:hAnsi="Arial" w:cs="Arial"/>
                <w:sz w:val="16"/>
                <w:szCs w:val="16"/>
              </w:rPr>
              <w:t>26.3</w:t>
            </w:r>
            <w:r w:rsidRPr="00545343">
              <w:rPr>
                <w:rFonts w:ascii="Arial" w:hAnsi="Arial" w:cs="Arial"/>
                <w:sz w:val="16"/>
                <w:szCs w:val="16"/>
              </w:rPr>
              <w:t xml:space="preserve"> (16.7)</w:t>
            </w:r>
          </w:p>
        </w:tc>
        <w:tc>
          <w:tcPr>
            <w:tcW w:w="1139" w:type="dxa"/>
            <w:tcBorders>
              <w:bottom w:val="single" w:sz="4" w:space="0" w:color="auto"/>
            </w:tcBorders>
          </w:tcPr>
          <w:p w14:paraId="3AEAFC87" w14:textId="77777777" w:rsidR="00E12DBA" w:rsidRDefault="00E12DBA" w:rsidP="00E12DBA">
            <w:pPr>
              <w:spacing w:after="120" w:line="240" w:lineRule="auto"/>
              <w:jc w:val="center"/>
              <w:rPr>
                <w:rFonts w:ascii="Arial" w:hAnsi="Arial" w:cs="Arial"/>
                <w:sz w:val="16"/>
                <w:szCs w:val="16"/>
              </w:rPr>
            </w:pPr>
          </w:p>
        </w:tc>
        <w:tc>
          <w:tcPr>
            <w:tcW w:w="987" w:type="dxa"/>
            <w:tcBorders>
              <w:bottom w:val="single" w:sz="4" w:space="0" w:color="auto"/>
            </w:tcBorders>
          </w:tcPr>
          <w:p w14:paraId="63E691BF" w14:textId="77777777" w:rsidR="00E12DBA" w:rsidRDefault="00E12DBA" w:rsidP="00E12DBA">
            <w:pPr>
              <w:spacing w:after="120" w:line="240" w:lineRule="auto"/>
              <w:jc w:val="center"/>
              <w:rPr>
                <w:rFonts w:ascii="Arial" w:hAnsi="Arial" w:cs="Arial"/>
                <w:sz w:val="16"/>
                <w:szCs w:val="16"/>
              </w:rPr>
            </w:pPr>
          </w:p>
        </w:tc>
      </w:tr>
    </w:tbl>
    <w:p w14:paraId="0F6DA70F" w14:textId="77777777" w:rsidR="00E12DBA" w:rsidRDefault="00E12DBA" w:rsidP="00E12DBA">
      <w:pPr>
        <w:pStyle w:val="Liste"/>
        <w:spacing w:after="0" w:line="240" w:lineRule="auto"/>
        <w:ind w:left="0" w:firstLine="0"/>
        <w:rPr>
          <w:rFonts w:ascii="Arial" w:hAnsi="Arial" w:cs="Arial"/>
          <w:b/>
          <w:sz w:val="20"/>
          <w:szCs w:val="20"/>
        </w:rPr>
      </w:pPr>
    </w:p>
    <w:p w14:paraId="7CAEA4D1" w14:textId="77777777" w:rsidR="00E12DBA" w:rsidRDefault="00E12DBA" w:rsidP="00E12DBA">
      <w:pPr>
        <w:pStyle w:val="Liste"/>
        <w:spacing w:after="0" w:line="240" w:lineRule="auto"/>
        <w:ind w:left="0" w:firstLine="0"/>
        <w:rPr>
          <w:rFonts w:ascii="Arial" w:hAnsi="Arial" w:cs="Arial"/>
          <w:sz w:val="20"/>
          <w:szCs w:val="20"/>
        </w:rPr>
      </w:pPr>
      <w:r w:rsidRPr="00131EDD">
        <w:rPr>
          <w:rFonts w:ascii="Arial" w:hAnsi="Arial" w:cs="Arial"/>
          <w:sz w:val="20"/>
          <w:szCs w:val="20"/>
        </w:rPr>
        <w:t>Continuous measures described by me</w:t>
      </w:r>
      <w:r>
        <w:rPr>
          <w:rFonts w:ascii="Arial" w:hAnsi="Arial" w:cs="Arial"/>
          <w:sz w:val="20"/>
          <w:szCs w:val="20"/>
        </w:rPr>
        <w:t>an</w:t>
      </w:r>
      <w:r w:rsidRPr="00131EDD">
        <w:rPr>
          <w:rFonts w:ascii="Arial" w:hAnsi="Arial" w:cs="Arial"/>
          <w:sz w:val="20"/>
          <w:szCs w:val="20"/>
        </w:rPr>
        <w:t xml:space="preserve"> (</w:t>
      </w:r>
      <w:r>
        <w:rPr>
          <w:rFonts w:ascii="Arial" w:hAnsi="Arial" w:cs="Arial"/>
          <w:sz w:val="20"/>
          <w:szCs w:val="20"/>
        </w:rPr>
        <w:t>standard deviation, SD</w:t>
      </w:r>
      <w:r w:rsidRPr="00131EDD">
        <w:rPr>
          <w:rFonts w:ascii="Arial" w:hAnsi="Arial" w:cs="Arial"/>
          <w:sz w:val="20"/>
          <w:szCs w:val="20"/>
        </w:rPr>
        <w:t>); categorical measures described by frequencies</w:t>
      </w:r>
      <w:r>
        <w:rPr>
          <w:rFonts w:ascii="Arial" w:hAnsi="Arial" w:cs="Arial"/>
          <w:sz w:val="20"/>
          <w:szCs w:val="20"/>
        </w:rPr>
        <w:t xml:space="preserve">, %. </w:t>
      </w:r>
    </w:p>
    <w:p w14:paraId="52F5D2DF" w14:textId="77777777" w:rsidR="00E12DBA" w:rsidRDefault="00E12DBA" w:rsidP="00E12DBA">
      <w:pPr>
        <w:pStyle w:val="Liste"/>
        <w:spacing w:after="0" w:line="240" w:lineRule="auto"/>
        <w:ind w:left="0" w:firstLine="0"/>
        <w:rPr>
          <w:rFonts w:ascii="Arial" w:hAnsi="Arial" w:cs="Arial"/>
          <w:sz w:val="20"/>
          <w:szCs w:val="20"/>
        </w:rPr>
      </w:pPr>
      <w:r>
        <w:rPr>
          <w:rFonts w:ascii="Arial" w:hAnsi="Arial" w:cs="Arial"/>
          <w:sz w:val="20"/>
          <w:szCs w:val="20"/>
        </w:rPr>
        <w:t>Study population 1: Alpha diversity analyses</w:t>
      </w:r>
    </w:p>
    <w:p w14:paraId="3BA7930C" w14:textId="77777777" w:rsidR="00E12DBA" w:rsidRDefault="00E12DBA" w:rsidP="00E12DBA">
      <w:pPr>
        <w:pStyle w:val="Liste"/>
        <w:spacing w:after="0" w:line="240" w:lineRule="auto"/>
        <w:ind w:left="0" w:firstLine="0"/>
        <w:rPr>
          <w:rFonts w:ascii="Arial" w:hAnsi="Arial" w:cs="Arial"/>
          <w:sz w:val="20"/>
          <w:szCs w:val="20"/>
        </w:rPr>
      </w:pPr>
      <w:r>
        <w:rPr>
          <w:rFonts w:ascii="Arial" w:hAnsi="Arial" w:cs="Arial"/>
          <w:sz w:val="20"/>
          <w:szCs w:val="20"/>
        </w:rPr>
        <w:t xml:space="preserve">Study population 2: Exclusively breastfed babies, </w:t>
      </w:r>
    </w:p>
    <w:p w14:paraId="26C10BA0" w14:textId="77777777" w:rsidR="00E12DBA" w:rsidRDefault="00E12DBA" w:rsidP="00E12DBA">
      <w:pPr>
        <w:pStyle w:val="Liste"/>
        <w:spacing w:after="0" w:line="240" w:lineRule="auto"/>
        <w:ind w:left="0" w:firstLine="0"/>
        <w:rPr>
          <w:rFonts w:ascii="Arial" w:hAnsi="Arial" w:cs="Arial"/>
          <w:b/>
          <w:bCs/>
          <w:sz w:val="20"/>
          <w:szCs w:val="20"/>
          <w:lang w:val="en-US"/>
        </w:rPr>
      </w:pPr>
      <w:r>
        <w:rPr>
          <w:rFonts w:ascii="Arial" w:hAnsi="Arial" w:cs="Arial"/>
          <w:sz w:val="20"/>
          <w:szCs w:val="20"/>
        </w:rPr>
        <w:t>Study population 3: SCFA analyses</w:t>
      </w:r>
    </w:p>
    <w:p w14:paraId="56E7D1EA" w14:textId="77777777" w:rsidR="00E12DBA" w:rsidRDefault="00E12DBA" w:rsidP="00E12DBA">
      <w:pPr>
        <w:spacing w:after="0" w:line="240" w:lineRule="auto"/>
        <w:rPr>
          <w:rFonts w:ascii="Arial" w:hAnsi="Arial" w:cs="Arial"/>
          <w:sz w:val="20"/>
          <w:szCs w:val="20"/>
          <w:vertAlign w:val="superscript"/>
          <w:lang w:val="en-US"/>
        </w:rPr>
      </w:pPr>
      <w:proofErr w:type="gramStart"/>
      <w:r w:rsidRPr="004F388F">
        <w:rPr>
          <w:rFonts w:ascii="Arial" w:hAnsi="Arial" w:cs="Arial"/>
          <w:sz w:val="20"/>
          <w:szCs w:val="20"/>
          <w:vertAlign w:val="superscript"/>
          <w:lang w:val="en-US"/>
        </w:rPr>
        <w:t>a</w:t>
      </w:r>
      <w:proofErr w:type="gramEnd"/>
      <w:r w:rsidRPr="004F388F">
        <w:rPr>
          <w:rFonts w:ascii="Arial" w:hAnsi="Arial" w:cs="Arial"/>
          <w:sz w:val="20"/>
          <w:szCs w:val="20"/>
          <w:vertAlign w:val="superscript"/>
        </w:rPr>
        <w:t xml:space="preserve"> </w:t>
      </w:r>
      <w:r>
        <w:rPr>
          <w:rFonts w:ascii="Arial" w:hAnsi="Arial" w:cs="Arial"/>
          <w:sz w:val="20"/>
          <w:szCs w:val="20"/>
        </w:rPr>
        <w:t>Available i</w:t>
      </w:r>
      <w:r w:rsidRPr="004F388F">
        <w:rPr>
          <w:rFonts w:ascii="Arial" w:hAnsi="Arial" w:cs="Arial"/>
          <w:sz w:val="20"/>
          <w:szCs w:val="20"/>
        </w:rPr>
        <w:t xml:space="preserve">nformation on the general population of recent mothers was obtained through the Norwegian Medical Birth Registry (which records all births in Norway). Mothers who had given birth between 2001 and 2003 were selected and their characteristics compared to the </w:t>
      </w:r>
      <w:proofErr w:type="spellStart"/>
      <w:r w:rsidRPr="004F388F">
        <w:rPr>
          <w:rFonts w:ascii="Arial" w:hAnsi="Arial" w:cs="Arial"/>
          <w:sz w:val="20"/>
          <w:szCs w:val="20"/>
        </w:rPr>
        <w:t>NoMIC</w:t>
      </w:r>
      <w:proofErr w:type="spellEnd"/>
      <w:r w:rsidRPr="004F388F">
        <w:rPr>
          <w:rFonts w:ascii="Arial" w:hAnsi="Arial" w:cs="Arial"/>
          <w:sz w:val="20"/>
          <w:szCs w:val="20"/>
        </w:rPr>
        <w:t xml:space="preserve"> participants.</w:t>
      </w:r>
      <w:r w:rsidRPr="004F388F">
        <w:rPr>
          <w:rFonts w:ascii="Arial" w:hAnsi="Arial" w:cs="Arial"/>
          <w:sz w:val="20"/>
          <w:szCs w:val="20"/>
        </w:rPr>
        <w:br/>
      </w:r>
      <w:proofErr w:type="gramStart"/>
      <w:r>
        <w:rPr>
          <w:rFonts w:ascii="Arial" w:hAnsi="Arial" w:cs="Arial"/>
          <w:sz w:val="20"/>
          <w:szCs w:val="20"/>
          <w:vertAlign w:val="superscript"/>
          <w:lang w:val="en-US"/>
        </w:rPr>
        <w:t>b</w:t>
      </w:r>
      <w:proofErr w:type="gramEnd"/>
      <w:r>
        <w:rPr>
          <w:rFonts w:ascii="Arial" w:hAnsi="Arial" w:cs="Arial"/>
          <w:sz w:val="20"/>
          <w:szCs w:val="20"/>
          <w:vertAlign w:val="superscript"/>
          <w:lang w:val="en-US"/>
        </w:rPr>
        <w:t xml:space="preserve"> </w:t>
      </w:r>
      <w:r>
        <w:rPr>
          <w:rFonts w:ascii="Arial" w:hAnsi="Arial" w:cs="Arial"/>
          <w:sz w:val="20"/>
          <w:szCs w:val="20"/>
        </w:rPr>
        <w:t>Number with information on described characteristic</w:t>
      </w:r>
      <w:r>
        <w:rPr>
          <w:rFonts w:ascii="Arial" w:hAnsi="Arial" w:cs="Arial"/>
          <w:sz w:val="20"/>
          <w:szCs w:val="20"/>
          <w:vertAlign w:val="superscript"/>
          <w:lang w:val="en-US"/>
        </w:rPr>
        <w:t xml:space="preserve"> </w:t>
      </w:r>
    </w:p>
    <w:p w14:paraId="166CE137" w14:textId="77777777" w:rsidR="00E12DBA" w:rsidRDefault="00E12DBA" w:rsidP="00E12DBA">
      <w:pPr>
        <w:spacing w:after="0" w:line="240" w:lineRule="auto"/>
        <w:rPr>
          <w:rFonts w:ascii="Arial" w:hAnsi="Arial" w:cs="Arial"/>
          <w:sz w:val="20"/>
          <w:szCs w:val="20"/>
        </w:rPr>
      </w:pPr>
      <w:proofErr w:type="gramStart"/>
      <w:r>
        <w:rPr>
          <w:rFonts w:ascii="Arial" w:hAnsi="Arial" w:cs="Arial"/>
          <w:sz w:val="20"/>
          <w:szCs w:val="20"/>
          <w:vertAlign w:val="superscript"/>
          <w:lang w:val="en-US"/>
        </w:rPr>
        <w:t>e</w:t>
      </w:r>
      <w:proofErr w:type="gramEnd"/>
      <w:r w:rsidRPr="004F388F">
        <w:rPr>
          <w:rFonts w:ascii="Arial" w:hAnsi="Arial" w:cs="Arial"/>
          <w:sz w:val="20"/>
          <w:szCs w:val="20"/>
          <w:vertAlign w:val="superscript"/>
          <w:lang w:val="en-US"/>
        </w:rPr>
        <w:t xml:space="preserve"> </w:t>
      </w:r>
      <w:r w:rsidRPr="004F388F">
        <w:rPr>
          <w:rFonts w:ascii="Arial" w:hAnsi="Arial" w:cs="Arial"/>
          <w:sz w:val="20"/>
          <w:szCs w:val="20"/>
        </w:rPr>
        <w:t xml:space="preserve">Due to the oversampling of preterm babies, </w:t>
      </w:r>
      <w:proofErr w:type="spellStart"/>
      <w:r w:rsidRPr="004F388F">
        <w:rPr>
          <w:rFonts w:ascii="Arial" w:hAnsi="Arial" w:cs="Arial"/>
          <w:sz w:val="20"/>
          <w:szCs w:val="20"/>
        </w:rPr>
        <w:t>NoMIC</w:t>
      </w:r>
      <w:proofErr w:type="spellEnd"/>
      <w:r w:rsidRPr="004F388F">
        <w:rPr>
          <w:rFonts w:ascii="Arial" w:hAnsi="Arial" w:cs="Arial"/>
          <w:sz w:val="20"/>
          <w:szCs w:val="20"/>
        </w:rPr>
        <w:t xml:space="preserve"> subjects have babies with lower birth weight and gestational age. </w:t>
      </w:r>
    </w:p>
    <w:p w14:paraId="6A08C156" w14:textId="77777777" w:rsidR="00E12DBA" w:rsidRDefault="00E12DBA" w:rsidP="00E12DBA">
      <w:pPr>
        <w:spacing w:after="0" w:line="240" w:lineRule="auto"/>
        <w:rPr>
          <w:rFonts w:ascii="Arial" w:hAnsi="Arial" w:cs="Arial"/>
          <w:sz w:val="20"/>
          <w:szCs w:val="20"/>
        </w:rPr>
      </w:pPr>
      <w:r>
        <w:rPr>
          <w:rFonts w:ascii="Arial" w:hAnsi="Arial" w:cs="Arial"/>
          <w:sz w:val="20"/>
          <w:szCs w:val="20"/>
        </w:rPr>
        <w:t>For the N=267 study population, t</w:t>
      </w:r>
      <w:r w:rsidRPr="00131EDD">
        <w:rPr>
          <w:rFonts w:ascii="Arial" w:hAnsi="Arial" w:cs="Arial"/>
          <w:sz w:val="20"/>
          <w:szCs w:val="20"/>
        </w:rPr>
        <w:t>he following variables had missing</w:t>
      </w:r>
      <w:r>
        <w:rPr>
          <w:rFonts w:ascii="Arial" w:hAnsi="Arial" w:cs="Arial"/>
          <w:sz w:val="20"/>
          <w:szCs w:val="20"/>
        </w:rPr>
        <w:t xml:space="preserve"> values</w:t>
      </w:r>
      <w:r w:rsidRPr="00131EDD">
        <w:rPr>
          <w:rFonts w:ascii="Arial" w:hAnsi="Arial" w:cs="Arial"/>
          <w:sz w:val="20"/>
          <w:szCs w:val="20"/>
        </w:rPr>
        <w:t xml:space="preserve"> (%): maternal alpha diversity (58), pre-pregnancy BMI (1), </w:t>
      </w:r>
      <w:proofErr w:type="spellStart"/>
      <w:r>
        <w:rPr>
          <w:rFonts w:ascii="Arial" w:hAnsi="Arial" w:cs="Arial"/>
          <w:sz w:val="20"/>
          <w:szCs w:val="20"/>
        </w:rPr>
        <w:t>primi</w:t>
      </w:r>
      <w:r w:rsidRPr="00131EDD">
        <w:rPr>
          <w:rFonts w:ascii="Arial" w:hAnsi="Arial" w:cs="Arial"/>
          <w:sz w:val="20"/>
          <w:szCs w:val="20"/>
        </w:rPr>
        <w:t>parous</w:t>
      </w:r>
      <w:proofErr w:type="spellEnd"/>
      <w:r w:rsidRPr="00131EDD">
        <w:rPr>
          <w:rFonts w:ascii="Arial" w:hAnsi="Arial" w:cs="Arial"/>
          <w:sz w:val="20"/>
          <w:szCs w:val="20"/>
        </w:rPr>
        <w:t xml:space="preserve"> (1), smoking (</w:t>
      </w:r>
      <w:r>
        <w:rPr>
          <w:rFonts w:ascii="Arial" w:hAnsi="Arial" w:cs="Arial"/>
          <w:sz w:val="20"/>
          <w:szCs w:val="20"/>
        </w:rPr>
        <w:t>2</w:t>
      </w:r>
      <w:r w:rsidRPr="00131EDD">
        <w:rPr>
          <w:rFonts w:ascii="Arial" w:hAnsi="Arial" w:cs="Arial"/>
          <w:sz w:val="20"/>
          <w:szCs w:val="20"/>
        </w:rPr>
        <w:t>1), education (</w:t>
      </w:r>
      <w:r>
        <w:rPr>
          <w:rFonts w:ascii="Arial" w:hAnsi="Arial" w:cs="Arial"/>
          <w:sz w:val="20"/>
          <w:szCs w:val="20"/>
        </w:rPr>
        <w:t>2), ethnicity (10</w:t>
      </w:r>
      <w:r w:rsidRPr="00131EDD">
        <w:rPr>
          <w:rFonts w:ascii="Arial" w:hAnsi="Arial" w:cs="Arial"/>
          <w:sz w:val="20"/>
          <w:szCs w:val="20"/>
        </w:rPr>
        <w:t xml:space="preserve">), maternal </w:t>
      </w:r>
      <w:proofErr w:type="gramStart"/>
      <w:r w:rsidRPr="00131EDD">
        <w:rPr>
          <w:rFonts w:ascii="Arial" w:hAnsi="Arial" w:cs="Arial"/>
          <w:sz w:val="20"/>
          <w:szCs w:val="20"/>
        </w:rPr>
        <w:t>antibiotics/</w:t>
      </w:r>
      <w:r>
        <w:rPr>
          <w:rFonts w:ascii="Arial" w:hAnsi="Arial" w:cs="Arial"/>
          <w:sz w:val="20"/>
          <w:szCs w:val="20"/>
        </w:rPr>
        <w:t>C</w:t>
      </w:r>
      <w:r w:rsidRPr="00131EDD">
        <w:rPr>
          <w:rFonts w:ascii="Arial" w:hAnsi="Arial" w:cs="Arial"/>
          <w:sz w:val="20"/>
          <w:szCs w:val="20"/>
        </w:rPr>
        <w:t>-section</w:t>
      </w:r>
      <w:proofErr w:type="gramEnd"/>
      <w:r w:rsidRPr="00131EDD">
        <w:rPr>
          <w:rFonts w:ascii="Arial" w:hAnsi="Arial" w:cs="Arial"/>
          <w:sz w:val="20"/>
          <w:szCs w:val="20"/>
        </w:rPr>
        <w:t xml:space="preserve"> (3), household pets (2</w:t>
      </w:r>
      <w:r>
        <w:rPr>
          <w:rFonts w:ascii="Arial" w:hAnsi="Arial" w:cs="Arial"/>
          <w:sz w:val="20"/>
          <w:szCs w:val="20"/>
        </w:rPr>
        <w:t>0</w:t>
      </w:r>
      <w:r w:rsidRPr="00131EDD">
        <w:rPr>
          <w:rFonts w:ascii="Arial" w:hAnsi="Arial" w:cs="Arial"/>
          <w:sz w:val="20"/>
          <w:szCs w:val="20"/>
        </w:rPr>
        <w:t>), child antibiotics</w:t>
      </w:r>
      <w:r>
        <w:rPr>
          <w:rFonts w:ascii="Arial" w:hAnsi="Arial" w:cs="Arial"/>
          <w:sz w:val="20"/>
          <w:szCs w:val="20"/>
        </w:rPr>
        <w:t xml:space="preserve"> first 14 </w:t>
      </w:r>
      <w:r w:rsidRPr="00131EDD">
        <w:rPr>
          <w:rFonts w:ascii="Arial" w:hAnsi="Arial" w:cs="Arial"/>
          <w:sz w:val="20"/>
          <w:szCs w:val="20"/>
        </w:rPr>
        <w:t>days (2), breastmilk sample collection time (3</w:t>
      </w:r>
      <w:r>
        <w:rPr>
          <w:rFonts w:ascii="Arial" w:hAnsi="Arial" w:cs="Arial"/>
          <w:sz w:val="20"/>
          <w:szCs w:val="20"/>
        </w:rPr>
        <w:t>5</w:t>
      </w:r>
      <w:r w:rsidRPr="00131EDD">
        <w:rPr>
          <w:rFonts w:ascii="Arial" w:hAnsi="Arial" w:cs="Arial"/>
          <w:sz w:val="20"/>
          <w:szCs w:val="20"/>
        </w:rPr>
        <w:t xml:space="preserve">). </w:t>
      </w:r>
      <w:r>
        <w:rPr>
          <w:rFonts w:ascii="Arial" w:hAnsi="Arial" w:cs="Arial"/>
          <w:sz w:val="20"/>
          <w:szCs w:val="20"/>
        </w:rPr>
        <w:t xml:space="preserve"> </w:t>
      </w:r>
    </w:p>
    <w:p w14:paraId="47B45CA0" w14:textId="4F2AD623" w:rsidR="00AD641A" w:rsidRDefault="00AD641A">
      <w:pPr>
        <w:rPr>
          <w:rFonts w:ascii="Arial" w:hAnsi="Arial" w:cs="Arial"/>
          <w:sz w:val="20"/>
          <w:szCs w:val="20"/>
        </w:rPr>
      </w:pPr>
      <w:r>
        <w:rPr>
          <w:rFonts w:ascii="Arial" w:hAnsi="Arial" w:cs="Arial"/>
          <w:sz w:val="20"/>
          <w:szCs w:val="20"/>
        </w:rPr>
        <w:br w:type="page"/>
      </w:r>
    </w:p>
    <w:p w14:paraId="3965E6BD" w14:textId="5E9048C4" w:rsidR="00131EDD" w:rsidRPr="00131EDD" w:rsidRDefault="0049722D" w:rsidP="0083285C">
      <w:pPr>
        <w:spacing w:after="0" w:line="240" w:lineRule="auto"/>
        <w:rPr>
          <w:rFonts w:ascii="Arial" w:hAnsi="Arial" w:cs="Arial"/>
          <w:sz w:val="20"/>
          <w:szCs w:val="20"/>
        </w:rPr>
      </w:pPr>
      <w:bookmarkStart w:id="1" w:name="_Toc865543"/>
      <w:r w:rsidRPr="00741631">
        <w:rPr>
          <w:rStyle w:val="Overskrift1Tegn"/>
        </w:rPr>
        <w:lastRenderedPageBreak/>
        <w:t>Table S</w:t>
      </w:r>
      <w:r>
        <w:rPr>
          <w:rStyle w:val="Overskrift1Tegn"/>
        </w:rPr>
        <w:t>2</w:t>
      </w:r>
      <w:r w:rsidRPr="00741631">
        <w:rPr>
          <w:rStyle w:val="Overskrift1Tegn"/>
        </w:rPr>
        <w:t xml:space="preserve">: Distribution of diversity measures and short-chain fatty acids in infant </w:t>
      </w:r>
      <w:proofErr w:type="spellStart"/>
      <w:r w:rsidRPr="00741631">
        <w:rPr>
          <w:rStyle w:val="Overskrift1Tegn"/>
        </w:rPr>
        <w:t>fecal</w:t>
      </w:r>
      <w:proofErr w:type="spellEnd"/>
      <w:r w:rsidRPr="00741631">
        <w:rPr>
          <w:rStyle w:val="Overskrift1Tegn"/>
        </w:rPr>
        <w:t xml:space="preserve"> samples at </w:t>
      </w:r>
      <w:r w:rsidR="00801F7B">
        <w:rPr>
          <w:rStyle w:val="Overskrift1Tegn"/>
        </w:rPr>
        <w:t>1</w:t>
      </w:r>
      <w:r w:rsidRPr="00741631">
        <w:rPr>
          <w:rStyle w:val="Overskrift1Tegn"/>
        </w:rPr>
        <w:t xml:space="preserve"> month.</w:t>
      </w:r>
      <w:bookmarkEnd w:id="1"/>
    </w:p>
    <w:tbl>
      <w:tblPr>
        <w:tblW w:w="9498" w:type="dxa"/>
        <w:tblBorders>
          <w:top w:val="single" w:sz="4" w:space="0" w:color="00000A"/>
          <w:bottom w:val="single" w:sz="4" w:space="0" w:color="00000A"/>
          <w:insideH w:val="single" w:sz="4" w:space="0" w:color="00000A"/>
        </w:tblBorders>
        <w:tblLook w:val="04A0" w:firstRow="1" w:lastRow="0" w:firstColumn="1" w:lastColumn="0" w:noHBand="0" w:noVBand="1"/>
      </w:tblPr>
      <w:tblGrid>
        <w:gridCol w:w="1015"/>
        <w:gridCol w:w="1390"/>
        <w:gridCol w:w="559"/>
        <w:gridCol w:w="977"/>
        <w:gridCol w:w="701"/>
        <w:gridCol w:w="1222"/>
        <w:gridCol w:w="668"/>
        <w:gridCol w:w="703"/>
        <w:gridCol w:w="717"/>
        <w:gridCol w:w="717"/>
        <w:gridCol w:w="829"/>
      </w:tblGrid>
      <w:tr w:rsidR="00AD641A" w:rsidRPr="00302737" w14:paraId="69B1F830" w14:textId="77777777" w:rsidTr="00E12DBA">
        <w:trPr>
          <w:trHeight w:val="300"/>
        </w:trPr>
        <w:tc>
          <w:tcPr>
            <w:tcW w:w="1015" w:type="dxa"/>
            <w:tcBorders>
              <w:top w:val="single" w:sz="4" w:space="0" w:color="00000A"/>
              <w:bottom w:val="single" w:sz="4" w:space="0" w:color="00000A"/>
            </w:tcBorders>
            <w:shd w:val="clear" w:color="auto" w:fill="auto"/>
          </w:tcPr>
          <w:p w14:paraId="623E2D01" w14:textId="77777777" w:rsidR="00AD641A" w:rsidRPr="00302737" w:rsidRDefault="00AD641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0651760E" w14:textId="77777777" w:rsidR="00AD641A" w:rsidRPr="00302737" w:rsidRDefault="00AD641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Outcome</w:t>
            </w:r>
          </w:p>
        </w:tc>
        <w:tc>
          <w:tcPr>
            <w:tcW w:w="559" w:type="dxa"/>
            <w:tcBorders>
              <w:top w:val="single" w:sz="4" w:space="0" w:color="00000A"/>
              <w:bottom w:val="single" w:sz="4" w:space="0" w:color="00000A"/>
            </w:tcBorders>
            <w:shd w:val="clear" w:color="auto" w:fill="auto"/>
          </w:tcPr>
          <w:p w14:paraId="7E2A9FC5"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N</w:t>
            </w:r>
          </w:p>
        </w:tc>
        <w:tc>
          <w:tcPr>
            <w:tcW w:w="977" w:type="dxa"/>
            <w:tcBorders>
              <w:top w:val="single" w:sz="4" w:space="0" w:color="00000A"/>
              <w:bottom w:val="single" w:sz="4" w:space="0" w:color="00000A"/>
            </w:tcBorders>
            <w:shd w:val="clear" w:color="auto" w:fill="auto"/>
          </w:tcPr>
          <w:p w14:paraId="44403A9B" w14:textId="246486D7" w:rsidR="00AD641A" w:rsidRPr="00302737" w:rsidRDefault="00635DFE" w:rsidP="008A724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 missing</w:t>
            </w:r>
          </w:p>
        </w:tc>
        <w:tc>
          <w:tcPr>
            <w:tcW w:w="701" w:type="dxa"/>
            <w:tcBorders>
              <w:top w:val="single" w:sz="4" w:space="0" w:color="00000A"/>
              <w:bottom w:val="single" w:sz="4" w:space="0" w:color="00000A"/>
            </w:tcBorders>
            <w:shd w:val="clear" w:color="auto" w:fill="auto"/>
          </w:tcPr>
          <w:p w14:paraId="6F1537D4" w14:textId="3EBE340E"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 &lt;LOD</w:t>
            </w:r>
            <w:r w:rsidR="00635DFE" w:rsidRPr="00302737">
              <w:rPr>
                <w:rFonts w:ascii="Arial" w:eastAsia="Times New Roman" w:hAnsi="Arial" w:cs="Arial"/>
                <w:sz w:val="16"/>
                <w:szCs w:val="16"/>
                <w:lang w:eastAsia="en-GB"/>
              </w:rPr>
              <w:t>*</w:t>
            </w:r>
          </w:p>
        </w:tc>
        <w:tc>
          <w:tcPr>
            <w:tcW w:w="1222" w:type="dxa"/>
            <w:tcBorders>
              <w:top w:val="single" w:sz="4" w:space="0" w:color="00000A"/>
              <w:bottom w:val="single" w:sz="4" w:space="0" w:color="00000A"/>
            </w:tcBorders>
            <w:shd w:val="clear" w:color="auto" w:fill="auto"/>
          </w:tcPr>
          <w:p w14:paraId="1C0BB2F5"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Mean (SD)</w:t>
            </w:r>
          </w:p>
        </w:tc>
        <w:tc>
          <w:tcPr>
            <w:tcW w:w="668" w:type="dxa"/>
            <w:tcBorders>
              <w:top w:val="single" w:sz="4" w:space="0" w:color="00000A"/>
              <w:bottom w:val="single" w:sz="4" w:space="0" w:color="00000A"/>
            </w:tcBorders>
            <w:shd w:val="clear" w:color="auto" w:fill="auto"/>
          </w:tcPr>
          <w:p w14:paraId="07DD2D0F"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min</w:t>
            </w:r>
          </w:p>
        </w:tc>
        <w:tc>
          <w:tcPr>
            <w:tcW w:w="703" w:type="dxa"/>
            <w:tcBorders>
              <w:top w:val="single" w:sz="4" w:space="0" w:color="00000A"/>
              <w:bottom w:val="single" w:sz="4" w:space="0" w:color="00000A"/>
            </w:tcBorders>
            <w:shd w:val="clear" w:color="auto" w:fill="auto"/>
          </w:tcPr>
          <w:p w14:paraId="4B1659F0"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p25</w:t>
            </w:r>
          </w:p>
        </w:tc>
        <w:tc>
          <w:tcPr>
            <w:tcW w:w="717" w:type="dxa"/>
            <w:tcBorders>
              <w:top w:val="single" w:sz="4" w:space="0" w:color="00000A"/>
              <w:bottom w:val="single" w:sz="4" w:space="0" w:color="00000A"/>
            </w:tcBorders>
            <w:shd w:val="clear" w:color="auto" w:fill="auto"/>
          </w:tcPr>
          <w:p w14:paraId="33851C96"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p50</w:t>
            </w:r>
          </w:p>
        </w:tc>
        <w:tc>
          <w:tcPr>
            <w:tcW w:w="717" w:type="dxa"/>
            <w:tcBorders>
              <w:top w:val="single" w:sz="4" w:space="0" w:color="00000A"/>
              <w:bottom w:val="single" w:sz="4" w:space="0" w:color="00000A"/>
            </w:tcBorders>
            <w:shd w:val="clear" w:color="auto" w:fill="auto"/>
          </w:tcPr>
          <w:p w14:paraId="14A67C83"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p75</w:t>
            </w:r>
          </w:p>
        </w:tc>
        <w:tc>
          <w:tcPr>
            <w:tcW w:w="829" w:type="dxa"/>
            <w:tcBorders>
              <w:top w:val="single" w:sz="4" w:space="0" w:color="00000A"/>
              <w:bottom w:val="single" w:sz="4" w:space="0" w:color="00000A"/>
            </w:tcBorders>
            <w:shd w:val="clear" w:color="auto" w:fill="auto"/>
          </w:tcPr>
          <w:p w14:paraId="52037525"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max</w:t>
            </w:r>
          </w:p>
        </w:tc>
      </w:tr>
      <w:tr w:rsidR="00AD641A" w:rsidRPr="00302737" w14:paraId="04477F59" w14:textId="77777777" w:rsidTr="00E12DBA">
        <w:trPr>
          <w:trHeight w:val="300"/>
        </w:trPr>
        <w:tc>
          <w:tcPr>
            <w:tcW w:w="1015" w:type="dxa"/>
            <w:vMerge w:val="restart"/>
            <w:tcBorders>
              <w:top w:val="single" w:sz="4" w:space="0" w:color="00000A"/>
              <w:bottom w:val="single" w:sz="4" w:space="0" w:color="00000A"/>
            </w:tcBorders>
            <w:shd w:val="clear" w:color="auto" w:fill="auto"/>
          </w:tcPr>
          <w:p w14:paraId="6B8B2AEB" w14:textId="77777777" w:rsidR="00AD641A" w:rsidRPr="00302737" w:rsidRDefault="00AD641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Alpha diversity</w:t>
            </w:r>
          </w:p>
        </w:tc>
        <w:tc>
          <w:tcPr>
            <w:tcW w:w="1390" w:type="dxa"/>
            <w:tcBorders>
              <w:top w:val="single" w:sz="4" w:space="0" w:color="00000A"/>
              <w:bottom w:val="single" w:sz="4" w:space="0" w:color="00000A"/>
            </w:tcBorders>
            <w:shd w:val="clear" w:color="auto" w:fill="auto"/>
          </w:tcPr>
          <w:p w14:paraId="54FA5F46" w14:textId="77777777" w:rsidR="00AD641A" w:rsidRPr="00302737" w:rsidRDefault="00AD641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Shannon</w:t>
            </w:r>
          </w:p>
        </w:tc>
        <w:tc>
          <w:tcPr>
            <w:tcW w:w="559" w:type="dxa"/>
            <w:tcBorders>
              <w:top w:val="single" w:sz="4" w:space="0" w:color="00000A"/>
              <w:bottom w:val="single" w:sz="4" w:space="0" w:color="00000A"/>
            </w:tcBorders>
            <w:shd w:val="clear" w:color="auto" w:fill="auto"/>
          </w:tcPr>
          <w:p w14:paraId="2425DB78"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267</w:t>
            </w:r>
          </w:p>
        </w:tc>
        <w:tc>
          <w:tcPr>
            <w:tcW w:w="977" w:type="dxa"/>
            <w:tcBorders>
              <w:top w:val="single" w:sz="4" w:space="0" w:color="00000A"/>
              <w:bottom w:val="single" w:sz="4" w:space="0" w:color="00000A"/>
            </w:tcBorders>
            <w:shd w:val="clear" w:color="auto" w:fill="auto"/>
          </w:tcPr>
          <w:p w14:paraId="5B6158AB"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701" w:type="dxa"/>
            <w:tcBorders>
              <w:top w:val="single" w:sz="4" w:space="0" w:color="00000A"/>
              <w:bottom w:val="single" w:sz="4" w:space="0" w:color="00000A"/>
            </w:tcBorders>
            <w:shd w:val="clear" w:color="auto" w:fill="auto"/>
          </w:tcPr>
          <w:p w14:paraId="40937C4D"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1222" w:type="dxa"/>
            <w:tcBorders>
              <w:top w:val="single" w:sz="4" w:space="0" w:color="00000A"/>
              <w:bottom w:val="single" w:sz="4" w:space="0" w:color="00000A"/>
            </w:tcBorders>
            <w:shd w:val="clear" w:color="auto" w:fill="auto"/>
          </w:tcPr>
          <w:p w14:paraId="75146A30"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2.23 (0.62)</w:t>
            </w:r>
          </w:p>
        </w:tc>
        <w:tc>
          <w:tcPr>
            <w:tcW w:w="668" w:type="dxa"/>
            <w:tcBorders>
              <w:top w:val="single" w:sz="4" w:space="0" w:color="00000A"/>
              <w:bottom w:val="single" w:sz="4" w:space="0" w:color="00000A"/>
            </w:tcBorders>
            <w:shd w:val="clear" w:color="auto" w:fill="auto"/>
          </w:tcPr>
          <w:p w14:paraId="2B3AB9EF"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0.57</w:t>
            </w:r>
          </w:p>
        </w:tc>
        <w:tc>
          <w:tcPr>
            <w:tcW w:w="703" w:type="dxa"/>
            <w:tcBorders>
              <w:top w:val="single" w:sz="4" w:space="0" w:color="00000A"/>
              <w:bottom w:val="single" w:sz="4" w:space="0" w:color="00000A"/>
            </w:tcBorders>
            <w:shd w:val="clear" w:color="auto" w:fill="auto"/>
          </w:tcPr>
          <w:p w14:paraId="06FBE177"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1.84</w:t>
            </w:r>
          </w:p>
        </w:tc>
        <w:tc>
          <w:tcPr>
            <w:tcW w:w="717" w:type="dxa"/>
            <w:tcBorders>
              <w:top w:val="single" w:sz="4" w:space="0" w:color="00000A"/>
              <w:bottom w:val="single" w:sz="4" w:space="0" w:color="00000A"/>
            </w:tcBorders>
            <w:shd w:val="clear" w:color="auto" w:fill="auto"/>
          </w:tcPr>
          <w:p w14:paraId="08054B54"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2.29</w:t>
            </w:r>
          </w:p>
        </w:tc>
        <w:tc>
          <w:tcPr>
            <w:tcW w:w="717" w:type="dxa"/>
            <w:tcBorders>
              <w:top w:val="single" w:sz="4" w:space="0" w:color="00000A"/>
              <w:bottom w:val="single" w:sz="4" w:space="0" w:color="00000A"/>
            </w:tcBorders>
            <w:shd w:val="clear" w:color="auto" w:fill="auto"/>
          </w:tcPr>
          <w:p w14:paraId="4E2798BA"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2.68</w:t>
            </w:r>
          </w:p>
        </w:tc>
        <w:tc>
          <w:tcPr>
            <w:tcW w:w="829" w:type="dxa"/>
            <w:tcBorders>
              <w:top w:val="single" w:sz="4" w:space="0" w:color="00000A"/>
              <w:bottom w:val="single" w:sz="4" w:space="0" w:color="00000A"/>
            </w:tcBorders>
            <w:shd w:val="clear" w:color="auto" w:fill="auto"/>
          </w:tcPr>
          <w:p w14:paraId="601AEEC9"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3.92</w:t>
            </w:r>
          </w:p>
        </w:tc>
      </w:tr>
      <w:tr w:rsidR="00AD641A" w:rsidRPr="00302737" w14:paraId="2EBA00A7" w14:textId="77777777" w:rsidTr="00E12DBA">
        <w:trPr>
          <w:trHeight w:val="300"/>
        </w:trPr>
        <w:tc>
          <w:tcPr>
            <w:tcW w:w="1015" w:type="dxa"/>
            <w:vMerge/>
            <w:tcBorders>
              <w:top w:val="single" w:sz="4" w:space="0" w:color="00000A"/>
              <w:bottom w:val="single" w:sz="4" w:space="0" w:color="00000A"/>
            </w:tcBorders>
            <w:shd w:val="clear" w:color="auto" w:fill="auto"/>
          </w:tcPr>
          <w:p w14:paraId="45ED2324" w14:textId="77777777" w:rsidR="00AD641A" w:rsidRPr="00302737" w:rsidRDefault="00AD641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356A038E" w14:textId="77777777" w:rsidR="00AD641A" w:rsidRPr="00302737" w:rsidRDefault="00AD641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 xml:space="preserve">Phylogenetic </w:t>
            </w:r>
          </w:p>
        </w:tc>
        <w:tc>
          <w:tcPr>
            <w:tcW w:w="559" w:type="dxa"/>
            <w:tcBorders>
              <w:top w:val="single" w:sz="4" w:space="0" w:color="00000A"/>
              <w:bottom w:val="single" w:sz="4" w:space="0" w:color="00000A"/>
            </w:tcBorders>
            <w:shd w:val="clear" w:color="auto" w:fill="auto"/>
          </w:tcPr>
          <w:p w14:paraId="3F173282"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267</w:t>
            </w:r>
          </w:p>
        </w:tc>
        <w:tc>
          <w:tcPr>
            <w:tcW w:w="977" w:type="dxa"/>
            <w:tcBorders>
              <w:top w:val="single" w:sz="4" w:space="0" w:color="00000A"/>
              <w:bottom w:val="single" w:sz="4" w:space="0" w:color="00000A"/>
            </w:tcBorders>
            <w:shd w:val="clear" w:color="auto" w:fill="auto"/>
          </w:tcPr>
          <w:p w14:paraId="77F9697C"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701" w:type="dxa"/>
            <w:tcBorders>
              <w:top w:val="single" w:sz="4" w:space="0" w:color="00000A"/>
              <w:bottom w:val="single" w:sz="4" w:space="0" w:color="00000A"/>
            </w:tcBorders>
            <w:shd w:val="clear" w:color="auto" w:fill="auto"/>
          </w:tcPr>
          <w:p w14:paraId="3650A618"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1222" w:type="dxa"/>
            <w:tcBorders>
              <w:top w:val="single" w:sz="4" w:space="0" w:color="00000A"/>
              <w:bottom w:val="single" w:sz="4" w:space="0" w:color="00000A"/>
            </w:tcBorders>
            <w:shd w:val="clear" w:color="auto" w:fill="auto"/>
          </w:tcPr>
          <w:p w14:paraId="4F00BDDC"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6.27 (1.81)</w:t>
            </w:r>
          </w:p>
        </w:tc>
        <w:tc>
          <w:tcPr>
            <w:tcW w:w="668" w:type="dxa"/>
            <w:tcBorders>
              <w:top w:val="single" w:sz="4" w:space="0" w:color="00000A"/>
              <w:bottom w:val="single" w:sz="4" w:space="0" w:color="00000A"/>
            </w:tcBorders>
            <w:shd w:val="clear" w:color="auto" w:fill="auto"/>
          </w:tcPr>
          <w:p w14:paraId="6A808446"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2.9</w:t>
            </w:r>
          </w:p>
        </w:tc>
        <w:tc>
          <w:tcPr>
            <w:tcW w:w="703" w:type="dxa"/>
            <w:tcBorders>
              <w:top w:val="single" w:sz="4" w:space="0" w:color="00000A"/>
              <w:bottom w:val="single" w:sz="4" w:space="0" w:color="00000A"/>
            </w:tcBorders>
            <w:shd w:val="clear" w:color="auto" w:fill="auto"/>
          </w:tcPr>
          <w:p w14:paraId="5F5F6C16"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5.01</w:t>
            </w:r>
          </w:p>
        </w:tc>
        <w:tc>
          <w:tcPr>
            <w:tcW w:w="717" w:type="dxa"/>
            <w:tcBorders>
              <w:top w:val="single" w:sz="4" w:space="0" w:color="00000A"/>
              <w:bottom w:val="single" w:sz="4" w:space="0" w:color="00000A"/>
            </w:tcBorders>
            <w:shd w:val="clear" w:color="auto" w:fill="auto"/>
          </w:tcPr>
          <w:p w14:paraId="6AC26F17"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6.03</w:t>
            </w:r>
          </w:p>
        </w:tc>
        <w:tc>
          <w:tcPr>
            <w:tcW w:w="717" w:type="dxa"/>
            <w:tcBorders>
              <w:top w:val="single" w:sz="4" w:space="0" w:color="00000A"/>
              <w:bottom w:val="single" w:sz="4" w:space="0" w:color="00000A"/>
            </w:tcBorders>
            <w:shd w:val="clear" w:color="auto" w:fill="auto"/>
          </w:tcPr>
          <w:p w14:paraId="402CC329"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7.25</w:t>
            </w:r>
          </w:p>
        </w:tc>
        <w:tc>
          <w:tcPr>
            <w:tcW w:w="829" w:type="dxa"/>
            <w:tcBorders>
              <w:top w:val="single" w:sz="4" w:space="0" w:color="00000A"/>
              <w:bottom w:val="single" w:sz="4" w:space="0" w:color="00000A"/>
            </w:tcBorders>
            <w:shd w:val="clear" w:color="auto" w:fill="auto"/>
          </w:tcPr>
          <w:p w14:paraId="1047D4C3"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15.54</w:t>
            </w:r>
          </w:p>
        </w:tc>
      </w:tr>
      <w:tr w:rsidR="00AD641A" w:rsidRPr="00302737" w14:paraId="5371FD59" w14:textId="77777777" w:rsidTr="00E12DBA">
        <w:trPr>
          <w:trHeight w:val="300"/>
        </w:trPr>
        <w:tc>
          <w:tcPr>
            <w:tcW w:w="1015" w:type="dxa"/>
            <w:vMerge/>
            <w:tcBorders>
              <w:top w:val="single" w:sz="4" w:space="0" w:color="00000A"/>
              <w:bottom w:val="single" w:sz="4" w:space="0" w:color="00000A"/>
            </w:tcBorders>
            <w:shd w:val="clear" w:color="auto" w:fill="auto"/>
          </w:tcPr>
          <w:p w14:paraId="30B7C8E8" w14:textId="77777777" w:rsidR="00AD641A" w:rsidRPr="00302737" w:rsidRDefault="00AD641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15A335A4" w14:textId="77777777" w:rsidR="00AD641A" w:rsidRPr="00302737" w:rsidRDefault="00AD641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Observed OTUs</w:t>
            </w:r>
          </w:p>
        </w:tc>
        <w:tc>
          <w:tcPr>
            <w:tcW w:w="559" w:type="dxa"/>
            <w:tcBorders>
              <w:top w:val="single" w:sz="4" w:space="0" w:color="00000A"/>
              <w:bottom w:val="single" w:sz="4" w:space="0" w:color="00000A"/>
            </w:tcBorders>
            <w:shd w:val="clear" w:color="auto" w:fill="auto"/>
          </w:tcPr>
          <w:p w14:paraId="314D8163"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267</w:t>
            </w:r>
          </w:p>
        </w:tc>
        <w:tc>
          <w:tcPr>
            <w:tcW w:w="977" w:type="dxa"/>
            <w:tcBorders>
              <w:top w:val="single" w:sz="4" w:space="0" w:color="00000A"/>
              <w:bottom w:val="single" w:sz="4" w:space="0" w:color="00000A"/>
            </w:tcBorders>
            <w:shd w:val="clear" w:color="auto" w:fill="auto"/>
          </w:tcPr>
          <w:p w14:paraId="05697E46"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701" w:type="dxa"/>
            <w:tcBorders>
              <w:top w:val="single" w:sz="4" w:space="0" w:color="00000A"/>
              <w:bottom w:val="single" w:sz="4" w:space="0" w:color="00000A"/>
            </w:tcBorders>
            <w:shd w:val="clear" w:color="auto" w:fill="auto"/>
          </w:tcPr>
          <w:p w14:paraId="3B1DE599"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eastAsia="Times New Roman" w:hAnsi="Arial" w:cs="Arial"/>
                <w:sz w:val="16"/>
                <w:szCs w:val="16"/>
                <w:lang w:eastAsia="en-GB"/>
              </w:rPr>
              <w:t>0</w:t>
            </w:r>
          </w:p>
        </w:tc>
        <w:tc>
          <w:tcPr>
            <w:tcW w:w="1222" w:type="dxa"/>
            <w:tcBorders>
              <w:top w:val="single" w:sz="4" w:space="0" w:color="00000A"/>
              <w:bottom w:val="single" w:sz="4" w:space="0" w:color="00000A"/>
            </w:tcBorders>
            <w:shd w:val="clear" w:color="auto" w:fill="auto"/>
          </w:tcPr>
          <w:p w14:paraId="04FDF1D5"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33.72 (15.03)</w:t>
            </w:r>
          </w:p>
        </w:tc>
        <w:tc>
          <w:tcPr>
            <w:tcW w:w="668" w:type="dxa"/>
            <w:tcBorders>
              <w:top w:val="single" w:sz="4" w:space="0" w:color="00000A"/>
              <w:bottom w:val="single" w:sz="4" w:space="0" w:color="00000A"/>
            </w:tcBorders>
            <w:shd w:val="clear" w:color="auto" w:fill="auto"/>
          </w:tcPr>
          <w:p w14:paraId="1D33244A"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14.6</w:t>
            </w:r>
          </w:p>
        </w:tc>
        <w:tc>
          <w:tcPr>
            <w:tcW w:w="703" w:type="dxa"/>
            <w:tcBorders>
              <w:top w:val="single" w:sz="4" w:space="0" w:color="00000A"/>
              <w:bottom w:val="single" w:sz="4" w:space="0" w:color="00000A"/>
            </w:tcBorders>
            <w:shd w:val="clear" w:color="auto" w:fill="auto"/>
          </w:tcPr>
          <w:p w14:paraId="4E03EF4B"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23.2</w:t>
            </w:r>
          </w:p>
        </w:tc>
        <w:tc>
          <w:tcPr>
            <w:tcW w:w="717" w:type="dxa"/>
            <w:tcBorders>
              <w:top w:val="single" w:sz="4" w:space="0" w:color="00000A"/>
              <w:bottom w:val="single" w:sz="4" w:space="0" w:color="00000A"/>
            </w:tcBorders>
            <w:shd w:val="clear" w:color="auto" w:fill="auto"/>
          </w:tcPr>
          <w:p w14:paraId="07FFE3DF"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30.3</w:t>
            </w:r>
          </w:p>
        </w:tc>
        <w:tc>
          <w:tcPr>
            <w:tcW w:w="717" w:type="dxa"/>
            <w:tcBorders>
              <w:top w:val="single" w:sz="4" w:space="0" w:color="00000A"/>
              <w:bottom w:val="single" w:sz="4" w:space="0" w:color="00000A"/>
            </w:tcBorders>
            <w:shd w:val="clear" w:color="auto" w:fill="auto"/>
          </w:tcPr>
          <w:p w14:paraId="7ED58A65"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40.2</w:t>
            </w:r>
          </w:p>
        </w:tc>
        <w:tc>
          <w:tcPr>
            <w:tcW w:w="829" w:type="dxa"/>
            <w:tcBorders>
              <w:top w:val="single" w:sz="4" w:space="0" w:color="00000A"/>
              <w:bottom w:val="single" w:sz="4" w:space="0" w:color="00000A"/>
            </w:tcBorders>
            <w:shd w:val="clear" w:color="auto" w:fill="auto"/>
          </w:tcPr>
          <w:p w14:paraId="612B4138" w14:textId="77777777" w:rsidR="00AD641A" w:rsidRPr="00302737" w:rsidRDefault="00AD641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121.5</w:t>
            </w:r>
          </w:p>
        </w:tc>
      </w:tr>
      <w:tr w:rsidR="00E12DBA" w:rsidRPr="00302737" w14:paraId="1578C9A7" w14:textId="77777777" w:rsidTr="00E12DBA">
        <w:trPr>
          <w:trHeight w:val="300"/>
        </w:trPr>
        <w:tc>
          <w:tcPr>
            <w:tcW w:w="1015" w:type="dxa"/>
            <w:vMerge w:val="restart"/>
            <w:tcBorders>
              <w:top w:val="single" w:sz="4" w:space="0" w:color="00000A"/>
              <w:bottom w:val="single" w:sz="4" w:space="0" w:color="00000A"/>
            </w:tcBorders>
            <w:shd w:val="clear" w:color="auto" w:fill="auto"/>
          </w:tcPr>
          <w:p w14:paraId="571130C6" w14:textId="77777777" w:rsidR="00E12DBA" w:rsidRPr="00302737" w:rsidRDefault="00E12DBA" w:rsidP="008A7244">
            <w:pPr>
              <w:spacing w:after="0" w:line="240" w:lineRule="auto"/>
              <w:rPr>
                <w:rFonts w:ascii="Arial" w:eastAsia="Times New Roman" w:hAnsi="Arial" w:cs="Arial"/>
                <w:sz w:val="16"/>
                <w:szCs w:val="16"/>
                <w:lang w:val="en-US" w:eastAsia="en-GB"/>
              </w:rPr>
            </w:pPr>
            <w:r w:rsidRPr="00302737">
              <w:rPr>
                <w:rFonts w:ascii="Arial" w:eastAsia="Times New Roman" w:hAnsi="Arial" w:cs="Arial"/>
                <w:sz w:val="16"/>
                <w:szCs w:val="16"/>
                <w:lang w:eastAsia="en-GB"/>
              </w:rPr>
              <w:t>Short-chain fatty acids (</w:t>
            </w:r>
            <w:proofErr w:type="spellStart"/>
            <w:r w:rsidRPr="00302737">
              <w:rPr>
                <w:rFonts w:ascii="Arial" w:hAnsi="Arial" w:cs="Arial"/>
                <w:sz w:val="16"/>
                <w:szCs w:val="16"/>
                <w:lang w:val="en-US"/>
              </w:rPr>
              <w:t>mmol</w:t>
            </w:r>
            <w:proofErr w:type="spellEnd"/>
            <w:r w:rsidRPr="00302737">
              <w:rPr>
                <w:rFonts w:ascii="Arial" w:hAnsi="Arial" w:cs="Arial"/>
                <w:sz w:val="16"/>
                <w:szCs w:val="16"/>
                <w:lang w:val="en-US"/>
              </w:rPr>
              <w:t>/kg)</w:t>
            </w:r>
          </w:p>
        </w:tc>
        <w:tc>
          <w:tcPr>
            <w:tcW w:w="1390" w:type="dxa"/>
            <w:tcBorders>
              <w:top w:val="single" w:sz="4" w:space="0" w:color="00000A"/>
              <w:bottom w:val="single" w:sz="4" w:space="0" w:color="00000A"/>
            </w:tcBorders>
            <w:shd w:val="clear" w:color="auto" w:fill="auto"/>
          </w:tcPr>
          <w:p w14:paraId="4988F5EB" w14:textId="3F3DD506" w:rsidR="00E12DBA" w:rsidRPr="00302737" w:rsidRDefault="00E12DB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Acetic acid</w:t>
            </w:r>
          </w:p>
        </w:tc>
        <w:tc>
          <w:tcPr>
            <w:tcW w:w="559" w:type="dxa"/>
            <w:tcBorders>
              <w:top w:val="single" w:sz="4" w:space="0" w:color="00000A"/>
              <w:bottom w:val="single" w:sz="4" w:space="0" w:color="00000A"/>
            </w:tcBorders>
            <w:shd w:val="clear" w:color="auto" w:fill="auto"/>
          </w:tcPr>
          <w:p w14:paraId="264F17FB" w14:textId="2FD5AB7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4357C955" w14:textId="5AFC9B47"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19D390DB" w14:textId="041FA798"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w:t>
            </w:r>
          </w:p>
        </w:tc>
        <w:tc>
          <w:tcPr>
            <w:tcW w:w="1222" w:type="dxa"/>
            <w:tcBorders>
              <w:top w:val="single" w:sz="4" w:space="0" w:color="00000A"/>
              <w:bottom w:val="single" w:sz="4" w:space="0" w:color="00000A"/>
            </w:tcBorders>
            <w:shd w:val="clear" w:color="auto" w:fill="auto"/>
          </w:tcPr>
          <w:p w14:paraId="6468E644" w14:textId="70B61F0A"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67.11 (37.58)</w:t>
            </w:r>
          </w:p>
        </w:tc>
        <w:tc>
          <w:tcPr>
            <w:tcW w:w="668" w:type="dxa"/>
            <w:tcBorders>
              <w:top w:val="single" w:sz="4" w:space="0" w:color="00000A"/>
              <w:bottom w:val="single" w:sz="4" w:space="0" w:color="00000A"/>
            </w:tcBorders>
            <w:shd w:val="clear" w:color="auto" w:fill="auto"/>
          </w:tcPr>
          <w:p w14:paraId="2756AE33" w14:textId="280781B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12.18</w:t>
            </w:r>
          </w:p>
        </w:tc>
        <w:tc>
          <w:tcPr>
            <w:tcW w:w="703" w:type="dxa"/>
            <w:tcBorders>
              <w:top w:val="single" w:sz="4" w:space="0" w:color="00000A"/>
              <w:bottom w:val="single" w:sz="4" w:space="0" w:color="00000A"/>
            </w:tcBorders>
            <w:shd w:val="clear" w:color="auto" w:fill="auto"/>
          </w:tcPr>
          <w:p w14:paraId="436598CB" w14:textId="14ADEAE6"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40.75</w:t>
            </w:r>
          </w:p>
        </w:tc>
        <w:tc>
          <w:tcPr>
            <w:tcW w:w="717" w:type="dxa"/>
            <w:tcBorders>
              <w:top w:val="single" w:sz="4" w:space="0" w:color="00000A"/>
              <w:bottom w:val="single" w:sz="4" w:space="0" w:color="00000A"/>
            </w:tcBorders>
            <w:shd w:val="clear" w:color="auto" w:fill="auto"/>
          </w:tcPr>
          <w:p w14:paraId="2BA37B6A" w14:textId="35DE26B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60.11</w:t>
            </w:r>
          </w:p>
        </w:tc>
        <w:tc>
          <w:tcPr>
            <w:tcW w:w="717" w:type="dxa"/>
            <w:tcBorders>
              <w:top w:val="single" w:sz="4" w:space="0" w:color="00000A"/>
              <w:bottom w:val="single" w:sz="4" w:space="0" w:color="00000A"/>
            </w:tcBorders>
            <w:shd w:val="clear" w:color="auto" w:fill="auto"/>
          </w:tcPr>
          <w:p w14:paraId="39C258EA" w14:textId="7237B08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90.74</w:t>
            </w:r>
          </w:p>
        </w:tc>
        <w:tc>
          <w:tcPr>
            <w:tcW w:w="829" w:type="dxa"/>
            <w:tcBorders>
              <w:top w:val="single" w:sz="4" w:space="0" w:color="00000A"/>
              <w:bottom w:val="single" w:sz="4" w:space="0" w:color="00000A"/>
            </w:tcBorders>
            <w:shd w:val="clear" w:color="auto" w:fill="auto"/>
          </w:tcPr>
          <w:p w14:paraId="6FD9E6D1" w14:textId="6A2D182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219.56</w:t>
            </w:r>
          </w:p>
        </w:tc>
      </w:tr>
      <w:tr w:rsidR="00E12DBA" w:rsidRPr="00302737" w14:paraId="47E82AEC" w14:textId="77777777" w:rsidTr="00E12DBA">
        <w:trPr>
          <w:trHeight w:val="300"/>
        </w:trPr>
        <w:tc>
          <w:tcPr>
            <w:tcW w:w="1015" w:type="dxa"/>
            <w:vMerge/>
            <w:tcBorders>
              <w:top w:val="single" w:sz="4" w:space="0" w:color="00000A"/>
              <w:bottom w:val="single" w:sz="4" w:space="0" w:color="00000A"/>
            </w:tcBorders>
            <w:shd w:val="clear" w:color="auto" w:fill="auto"/>
          </w:tcPr>
          <w:p w14:paraId="55DCCA88"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1252AC75" w14:textId="24699340" w:rsidR="00E12DBA" w:rsidRPr="00302737" w:rsidRDefault="00E12DBA" w:rsidP="008A7244">
            <w:pPr>
              <w:spacing w:after="0" w:line="240" w:lineRule="auto"/>
              <w:rPr>
                <w:rFonts w:ascii="Arial" w:eastAsia="Times New Roman" w:hAnsi="Arial" w:cs="Arial"/>
                <w:sz w:val="16"/>
                <w:szCs w:val="16"/>
                <w:lang w:eastAsia="en-GB"/>
              </w:rPr>
            </w:pPr>
            <w:r w:rsidRPr="00302737">
              <w:rPr>
                <w:rFonts w:ascii="Arial" w:eastAsia="Times New Roman" w:hAnsi="Arial" w:cs="Arial"/>
                <w:sz w:val="16"/>
                <w:szCs w:val="16"/>
                <w:lang w:eastAsia="en-GB"/>
              </w:rPr>
              <w:t>Propionic acid</w:t>
            </w:r>
          </w:p>
        </w:tc>
        <w:tc>
          <w:tcPr>
            <w:tcW w:w="559" w:type="dxa"/>
            <w:tcBorders>
              <w:top w:val="single" w:sz="4" w:space="0" w:color="00000A"/>
              <w:bottom w:val="single" w:sz="4" w:space="0" w:color="00000A"/>
            </w:tcBorders>
            <w:shd w:val="clear" w:color="auto" w:fill="auto"/>
          </w:tcPr>
          <w:p w14:paraId="08AED14F" w14:textId="7A26F60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35A07E25" w14:textId="2D577ED5"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69141EFD" w14:textId="53A2114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4.3</w:t>
            </w:r>
          </w:p>
        </w:tc>
        <w:tc>
          <w:tcPr>
            <w:tcW w:w="1222" w:type="dxa"/>
            <w:tcBorders>
              <w:top w:val="single" w:sz="4" w:space="0" w:color="00000A"/>
              <w:bottom w:val="single" w:sz="4" w:space="0" w:color="00000A"/>
            </w:tcBorders>
            <w:shd w:val="clear" w:color="auto" w:fill="auto"/>
          </w:tcPr>
          <w:p w14:paraId="43F5D00A" w14:textId="5D0DC993"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4.09 (4.68)</w:t>
            </w:r>
          </w:p>
        </w:tc>
        <w:tc>
          <w:tcPr>
            <w:tcW w:w="668" w:type="dxa"/>
            <w:tcBorders>
              <w:top w:val="single" w:sz="4" w:space="0" w:color="00000A"/>
              <w:bottom w:val="single" w:sz="4" w:space="0" w:color="00000A"/>
            </w:tcBorders>
            <w:shd w:val="clear" w:color="auto" w:fill="auto"/>
          </w:tcPr>
          <w:p w14:paraId="483ADA56" w14:textId="58348C22"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0.06</w:t>
            </w:r>
          </w:p>
        </w:tc>
        <w:tc>
          <w:tcPr>
            <w:tcW w:w="703" w:type="dxa"/>
            <w:tcBorders>
              <w:top w:val="single" w:sz="4" w:space="0" w:color="00000A"/>
              <w:bottom w:val="single" w:sz="4" w:space="0" w:color="00000A"/>
            </w:tcBorders>
            <w:shd w:val="clear" w:color="auto" w:fill="auto"/>
          </w:tcPr>
          <w:p w14:paraId="14D6F2C1" w14:textId="1E9857A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1.34</w:t>
            </w:r>
          </w:p>
        </w:tc>
        <w:tc>
          <w:tcPr>
            <w:tcW w:w="717" w:type="dxa"/>
            <w:tcBorders>
              <w:top w:val="single" w:sz="4" w:space="0" w:color="00000A"/>
              <w:bottom w:val="single" w:sz="4" w:space="0" w:color="00000A"/>
            </w:tcBorders>
            <w:shd w:val="clear" w:color="auto" w:fill="auto"/>
          </w:tcPr>
          <w:p w14:paraId="152BA3F7" w14:textId="6C30C8C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2.26</w:t>
            </w:r>
          </w:p>
        </w:tc>
        <w:tc>
          <w:tcPr>
            <w:tcW w:w="717" w:type="dxa"/>
            <w:tcBorders>
              <w:top w:val="single" w:sz="4" w:space="0" w:color="00000A"/>
              <w:bottom w:val="single" w:sz="4" w:space="0" w:color="00000A"/>
            </w:tcBorders>
            <w:shd w:val="clear" w:color="auto" w:fill="auto"/>
          </w:tcPr>
          <w:p w14:paraId="463E0A01" w14:textId="55A5F408"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5.26</w:t>
            </w:r>
          </w:p>
        </w:tc>
        <w:tc>
          <w:tcPr>
            <w:tcW w:w="829" w:type="dxa"/>
            <w:tcBorders>
              <w:top w:val="single" w:sz="4" w:space="0" w:color="00000A"/>
              <w:bottom w:val="single" w:sz="4" w:space="0" w:color="00000A"/>
            </w:tcBorders>
            <w:shd w:val="clear" w:color="auto" w:fill="auto"/>
          </w:tcPr>
          <w:p w14:paraId="5512A8F2" w14:textId="56C13272"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18.95</w:t>
            </w:r>
          </w:p>
        </w:tc>
      </w:tr>
      <w:tr w:rsidR="00E12DBA" w:rsidRPr="00302737" w14:paraId="6E4F36A0" w14:textId="77777777" w:rsidTr="00E12DBA">
        <w:trPr>
          <w:trHeight w:val="300"/>
        </w:trPr>
        <w:tc>
          <w:tcPr>
            <w:tcW w:w="1015" w:type="dxa"/>
            <w:vMerge/>
            <w:tcBorders>
              <w:top w:val="single" w:sz="4" w:space="0" w:color="00000A"/>
              <w:bottom w:val="single" w:sz="4" w:space="0" w:color="00000A"/>
            </w:tcBorders>
            <w:shd w:val="clear" w:color="auto" w:fill="auto"/>
          </w:tcPr>
          <w:p w14:paraId="30C385DD"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57F338DD" w14:textId="732D4E3E" w:rsidR="00E12DBA" w:rsidRPr="00302737" w:rsidRDefault="00E12DBA" w:rsidP="008A7244">
            <w:pPr>
              <w:spacing w:after="0" w:line="240" w:lineRule="auto"/>
              <w:rPr>
                <w:rFonts w:ascii="Arial" w:eastAsia="Times New Roman" w:hAnsi="Arial" w:cs="Arial"/>
                <w:sz w:val="16"/>
                <w:szCs w:val="16"/>
                <w:lang w:eastAsia="en-GB"/>
              </w:rPr>
            </w:pPr>
            <w:r w:rsidRPr="00302737">
              <w:rPr>
                <w:rFonts w:ascii="Arial" w:eastAsia="Times New Roman" w:hAnsi="Arial" w:cs="Arial"/>
                <w:i/>
                <w:sz w:val="16"/>
                <w:szCs w:val="16"/>
                <w:lang w:eastAsia="en-GB"/>
              </w:rPr>
              <w:t>n</w:t>
            </w:r>
            <w:r w:rsidRPr="00302737">
              <w:rPr>
                <w:rFonts w:ascii="Arial" w:eastAsia="Times New Roman" w:hAnsi="Arial" w:cs="Arial"/>
                <w:sz w:val="16"/>
                <w:szCs w:val="16"/>
                <w:lang w:eastAsia="en-GB"/>
              </w:rPr>
              <w:t>-Butyric acid</w:t>
            </w:r>
          </w:p>
        </w:tc>
        <w:tc>
          <w:tcPr>
            <w:tcW w:w="559" w:type="dxa"/>
            <w:tcBorders>
              <w:top w:val="single" w:sz="4" w:space="0" w:color="00000A"/>
              <w:bottom w:val="single" w:sz="4" w:space="0" w:color="00000A"/>
            </w:tcBorders>
            <w:shd w:val="clear" w:color="auto" w:fill="auto"/>
          </w:tcPr>
          <w:p w14:paraId="28D95E5D" w14:textId="50246242"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3605D4BA" w14:textId="37AFF263"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18BEAD3A" w14:textId="39B34BA9"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4.3</w:t>
            </w:r>
          </w:p>
        </w:tc>
        <w:tc>
          <w:tcPr>
            <w:tcW w:w="1222" w:type="dxa"/>
            <w:tcBorders>
              <w:top w:val="single" w:sz="4" w:space="0" w:color="00000A"/>
              <w:bottom w:val="single" w:sz="4" w:space="0" w:color="00000A"/>
            </w:tcBorders>
            <w:shd w:val="clear" w:color="auto" w:fill="auto"/>
          </w:tcPr>
          <w:p w14:paraId="660852C0" w14:textId="41EFA0AE"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1.65 (3.78)</w:t>
            </w:r>
          </w:p>
        </w:tc>
        <w:tc>
          <w:tcPr>
            <w:tcW w:w="668" w:type="dxa"/>
            <w:tcBorders>
              <w:top w:val="single" w:sz="4" w:space="0" w:color="00000A"/>
              <w:bottom w:val="single" w:sz="4" w:space="0" w:color="00000A"/>
            </w:tcBorders>
            <w:shd w:val="clear" w:color="auto" w:fill="auto"/>
          </w:tcPr>
          <w:p w14:paraId="685B70EE" w14:textId="4B60D78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0.02</w:t>
            </w:r>
          </w:p>
        </w:tc>
        <w:tc>
          <w:tcPr>
            <w:tcW w:w="703" w:type="dxa"/>
            <w:tcBorders>
              <w:top w:val="single" w:sz="4" w:space="0" w:color="00000A"/>
              <w:bottom w:val="single" w:sz="4" w:space="0" w:color="00000A"/>
            </w:tcBorders>
            <w:shd w:val="clear" w:color="auto" w:fill="auto"/>
          </w:tcPr>
          <w:p w14:paraId="17084ADB" w14:textId="68A35BE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0.26</w:t>
            </w:r>
          </w:p>
        </w:tc>
        <w:tc>
          <w:tcPr>
            <w:tcW w:w="717" w:type="dxa"/>
            <w:tcBorders>
              <w:top w:val="single" w:sz="4" w:space="0" w:color="00000A"/>
              <w:bottom w:val="single" w:sz="4" w:space="0" w:color="00000A"/>
            </w:tcBorders>
            <w:shd w:val="clear" w:color="auto" w:fill="auto"/>
          </w:tcPr>
          <w:p w14:paraId="342C78B8" w14:textId="2406CAF1"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0.53</w:t>
            </w:r>
          </w:p>
        </w:tc>
        <w:tc>
          <w:tcPr>
            <w:tcW w:w="717" w:type="dxa"/>
            <w:tcBorders>
              <w:top w:val="single" w:sz="4" w:space="0" w:color="00000A"/>
              <w:bottom w:val="single" w:sz="4" w:space="0" w:color="00000A"/>
            </w:tcBorders>
            <w:shd w:val="clear" w:color="auto" w:fill="auto"/>
          </w:tcPr>
          <w:p w14:paraId="291FF76C" w14:textId="3F1DD001"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1.54</w:t>
            </w:r>
          </w:p>
        </w:tc>
        <w:tc>
          <w:tcPr>
            <w:tcW w:w="829" w:type="dxa"/>
            <w:tcBorders>
              <w:top w:val="single" w:sz="4" w:space="0" w:color="00000A"/>
              <w:bottom w:val="single" w:sz="4" w:space="0" w:color="00000A"/>
            </w:tcBorders>
            <w:shd w:val="clear" w:color="auto" w:fill="auto"/>
          </w:tcPr>
          <w:p w14:paraId="4A63B623" w14:textId="1FE813FE"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28.54</w:t>
            </w:r>
          </w:p>
        </w:tc>
      </w:tr>
      <w:tr w:rsidR="00E12DBA" w:rsidRPr="00302737" w14:paraId="78B1A384" w14:textId="77777777" w:rsidTr="00E12DBA">
        <w:trPr>
          <w:trHeight w:val="300"/>
        </w:trPr>
        <w:tc>
          <w:tcPr>
            <w:tcW w:w="1015" w:type="dxa"/>
            <w:vMerge/>
            <w:tcBorders>
              <w:top w:val="single" w:sz="4" w:space="0" w:color="00000A"/>
              <w:bottom w:val="single" w:sz="4" w:space="0" w:color="00000A"/>
            </w:tcBorders>
            <w:shd w:val="clear" w:color="auto" w:fill="auto"/>
          </w:tcPr>
          <w:p w14:paraId="6FEF9720"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5585A255" w14:textId="191D3325" w:rsidR="00E12DBA" w:rsidRPr="00302737" w:rsidRDefault="00E12DBA" w:rsidP="008A7244">
            <w:pPr>
              <w:spacing w:after="0" w:line="240" w:lineRule="auto"/>
              <w:rPr>
                <w:rFonts w:ascii="Arial" w:eastAsia="Times New Roman" w:hAnsi="Arial" w:cs="Arial"/>
                <w:sz w:val="16"/>
                <w:szCs w:val="16"/>
                <w:lang w:eastAsia="en-GB"/>
              </w:rPr>
            </w:pPr>
            <w:proofErr w:type="spellStart"/>
            <w:r w:rsidRPr="00302737">
              <w:rPr>
                <w:rFonts w:ascii="Arial" w:eastAsia="Times New Roman" w:hAnsi="Arial" w:cs="Arial"/>
                <w:i/>
                <w:sz w:val="16"/>
                <w:szCs w:val="16"/>
                <w:lang w:eastAsia="en-GB"/>
              </w:rPr>
              <w:t>i</w:t>
            </w:r>
            <w:proofErr w:type="spellEnd"/>
            <w:r w:rsidRPr="00302737">
              <w:rPr>
                <w:rFonts w:ascii="Arial" w:eastAsia="Times New Roman" w:hAnsi="Arial" w:cs="Arial"/>
                <w:sz w:val="16"/>
                <w:szCs w:val="16"/>
                <w:lang w:eastAsia="en-GB"/>
              </w:rPr>
              <w:t>-Butyric acid</w:t>
            </w:r>
          </w:p>
        </w:tc>
        <w:tc>
          <w:tcPr>
            <w:tcW w:w="559" w:type="dxa"/>
            <w:tcBorders>
              <w:top w:val="single" w:sz="4" w:space="0" w:color="00000A"/>
              <w:bottom w:val="single" w:sz="4" w:space="0" w:color="00000A"/>
            </w:tcBorders>
            <w:shd w:val="clear" w:color="auto" w:fill="auto"/>
          </w:tcPr>
          <w:p w14:paraId="02B16C87" w14:textId="7AB24D5E"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6B9D1BC1" w14:textId="61F36522"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053EBB79" w14:textId="13E4CA4A"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45.7</w:t>
            </w:r>
          </w:p>
        </w:tc>
        <w:tc>
          <w:tcPr>
            <w:tcW w:w="1222" w:type="dxa"/>
            <w:tcBorders>
              <w:top w:val="single" w:sz="4" w:space="0" w:color="00000A"/>
              <w:bottom w:val="single" w:sz="4" w:space="0" w:color="00000A"/>
            </w:tcBorders>
            <w:shd w:val="clear" w:color="auto" w:fill="auto"/>
          </w:tcPr>
          <w:p w14:paraId="52AABAD7" w14:textId="385FF88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0.42 (0.37)</w:t>
            </w:r>
          </w:p>
        </w:tc>
        <w:tc>
          <w:tcPr>
            <w:tcW w:w="668" w:type="dxa"/>
            <w:tcBorders>
              <w:top w:val="single" w:sz="4" w:space="0" w:color="00000A"/>
              <w:bottom w:val="single" w:sz="4" w:space="0" w:color="00000A"/>
            </w:tcBorders>
            <w:shd w:val="clear" w:color="auto" w:fill="auto"/>
          </w:tcPr>
          <w:p w14:paraId="7ACEB88C" w14:textId="7457872A"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0.04</w:t>
            </w:r>
          </w:p>
        </w:tc>
        <w:tc>
          <w:tcPr>
            <w:tcW w:w="703" w:type="dxa"/>
            <w:tcBorders>
              <w:top w:val="single" w:sz="4" w:space="0" w:color="00000A"/>
              <w:bottom w:val="single" w:sz="4" w:space="0" w:color="00000A"/>
            </w:tcBorders>
            <w:shd w:val="clear" w:color="auto" w:fill="auto"/>
          </w:tcPr>
          <w:p w14:paraId="678AC905" w14:textId="7C98B63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0.11</w:t>
            </w:r>
          </w:p>
        </w:tc>
        <w:tc>
          <w:tcPr>
            <w:tcW w:w="717" w:type="dxa"/>
            <w:tcBorders>
              <w:top w:val="single" w:sz="4" w:space="0" w:color="00000A"/>
              <w:bottom w:val="single" w:sz="4" w:space="0" w:color="00000A"/>
            </w:tcBorders>
            <w:shd w:val="clear" w:color="auto" w:fill="auto"/>
          </w:tcPr>
          <w:p w14:paraId="524EAFE3" w14:textId="61FCC6F2"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0.34</w:t>
            </w:r>
          </w:p>
        </w:tc>
        <w:tc>
          <w:tcPr>
            <w:tcW w:w="717" w:type="dxa"/>
            <w:tcBorders>
              <w:top w:val="single" w:sz="4" w:space="0" w:color="00000A"/>
              <w:bottom w:val="single" w:sz="4" w:space="0" w:color="00000A"/>
            </w:tcBorders>
            <w:shd w:val="clear" w:color="auto" w:fill="auto"/>
          </w:tcPr>
          <w:p w14:paraId="2FBE86F6" w14:textId="1286A827"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0.66</w:t>
            </w:r>
          </w:p>
        </w:tc>
        <w:tc>
          <w:tcPr>
            <w:tcW w:w="829" w:type="dxa"/>
            <w:tcBorders>
              <w:top w:val="single" w:sz="4" w:space="0" w:color="00000A"/>
              <w:bottom w:val="single" w:sz="4" w:space="0" w:color="00000A"/>
            </w:tcBorders>
            <w:shd w:val="clear" w:color="auto" w:fill="auto"/>
          </w:tcPr>
          <w:p w14:paraId="3B4C49A2" w14:textId="00CFC0E6"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1.51</w:t>
            </w:r>
          </w:p>
        </w:tc>
      </w:tr>
      <w:tr w:rsidR="00E12DBA" w:rsidRPr="00302737" w14:paraId="1DDA796B" w14:textId="77777777" w:rsidTr="00E12DBA">
        <w:trPr>
          <w:trHeight w:val="300"/>
        </w:trPr>
        <w:tc>
          <w:tcPr>
            <w:tcW w:w="1015" w:type="dxa"/>
            <w:vMerge/>
            <w:tcBorders>
              <w:top w:val="single" w:sz="4" w:space="0" w:color="00000A"/>
              <w:bottom w:val="single" w:sz="4" w:space="0" w:color="00000A"/>
            </w:tcBorders>
            <w:shd w:val="clear" w:color="auto" w:fill="auto"/>
          </w:tcPr>
          <w:p w14:paraId="51DAECB9"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56B85317" w14:textId="40FFF19A" w:rsidR="00E12DBA" w:rsidRPr="00302737" w:rsidRDefault="00E12DBA" w:rsidP="008A7244">
            <w:pPr>
              <w:spacing w:after="0" w:line="240" w:lineRule="auto"/>
              <w:rPr>
                <w:rFonts w:ascii="Arial" w:eastAsia="Times New Roman" w:hAnsi="Arial" w:cs="Arial"/>
                <w:sz w:val="16"/>
                <w:szCs w:val="16"/>
                <w:lang w:eastAsia="en-GB"/>
              </w:rPr>
            </w:pPr>
            <w:proofErr w:type="spellStart"/>
            <w:r w:rsidRPr="00302737">
              <w:rPr>
                <w:rFonts w:ascii="Arial" w:eastAsia="Times New Roman" w:hAnsi="Arial" w:cs="Arial"/>
                <w:i/>
                <w:sz w:val="16"/>
                <w:szCs w:val="16"/>
                <w:lang w:eastAsia="en-GB"/>
              </w:rPr>
              <w:t>i</w:t>
            </w:r>
            <w:r w:rsidRPr="00302737">
              <w:rPr>
                <w:rFonts w:ascii="Arial" w:eastAsia="Times New Roman" w:hAnsi="Arial" w:cs="Arial"/>
                <w:sz w:val="16"/>
                <w:szCs w:val="16"/>
                <w:lang w:eastAsia="en-GB"/>
              </w:rPr>
              <w:t>-Valeric</w:t>
            </w:r>
            <w:proofErr w:type="spellEnd"/>
            <w:r w:rsidRPr="00302737">
              <w:rPr>
                <w:rFonts w:ascii="Arial" w:eastAsia="Times New Roman" w:hAnsi="Arial" w:cs="Arial"/>
                <w:sz w:val="16"/>
                <w:szCs w:val="16"/>
                <w:lang w:eastAsia="en-GB"/>
              </w:rPr>
              <w:t xml:space="preserve"> acid</w:t>
            </w:r>
            <w:r w:rsidRPr="00302737">
              <w:rPr>
                <w:rFonts w:ascii="Arial" w:eastAsia="Times New Roman" w:hAnsi="Arial" w:cs="Arial"/>
                <w:i/>
                <w:sz w:val="16"/>
                <w:szCs w:val="16"/>
                <w:lang w:eastAsia="en-GB"/>
              </w:rPr>
              <w:t xml:space="preserve"> </w:t>
            </w:r>
          </w:p>
        </w:tc>
        <w:tc>
          <w:tcPr>
            <w:tcW w:w="559" w:type="dxa"/>
            <w:tcBorders>
              <w:top w:val="single" w:sz="4" w:space="0" w:color="00000A"/>
              <w:bottom w:val="single" w:sz="4" w:space="0" w:color="00000A"/>
            </w:tcBorders>
            <w:shd w:val="clear" w:color="auto" w:fill="auto"/>
          </w:tcPr>
          <w:p w14:paraId="78588A0B" w14:textId="1B526B28"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77B4CF63" w14:textId="5B7CAE6E"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6E8511DB" w14:textId="025ECE1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37.1</w:t>
            </w:r>
          </w:p>
        </w:tc>
        <w:tc>
          <w:tcPr>
            <w:tcW w:w="1222" w:type="dxa"/>
            <w:tcBorders>
              <w:top w:val="single" w:sz="4" w:space="0" w:color="00000A"/>
              <w:bottom w:val="single" w:sz="4" w:space="0" w:color="00000A"/>
            </w:tcBorders>
            <w:shd w:val="clear" w:color="auto" w:fill="auto"/>
          </w:tcPr>
          <w:p w14:paraId="020AF95F" w14:textId="3A3736E7"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0.28 (0.41)</w:t>
            </w:r>
          </w:p>
        </w:tc>
        <w:tc>
          <w:tcPr>
            <w:tcW w:w="668" w:type="dxa"/>
            <w:tcBorders>
              <w:top w:val="single" w:sz="4" w:space="0" w:color="00000A"/>
              <w:bottom w:val="single" w:sz="4" w:space="0" w:color="00000A"/>
            </w:tcBorders>
            <w:shd w:val="clear" w:color="auto" w:fill="auto"/>
          </w:tcPr>
          <w:p w14:paraId="7A0D59E5" w14:textId="47AE1BA1"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0.03</w:t>
            </w:r>
          </w:p>
        </w:tc>
        <w:tc>
          <w:tcPr>
            <w:tcW w:w="703" w:type="dxa"/>
            <w:tcBorders>
              <w:top w:val="single" w:sz="4" w:space="0" w:color="00000A"/>
              <w:bottom w:val="single" w:sz="4" w:space="0" w:color="00000A"/>
            </w:tcBorders>
            <w:shd w:val="clear" w:color="auto" w:fill="auto"/>
          </w:tcPr>
          <w:p w14:paraId="6D3EA2B9" w14:textId="6CFB5987"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0.06</w:t>
            </w:r>
          </w:p>
        </w:tc>
        <w:tc>
          <w:tcPr>
            <w:tcW w:w="717" w:type="dxa"/>
            <w:tcBorders>
              <w:top w:val="single" w:sz="4" w:space="0" w:color="00000A"/>
              <w:bottom w:val="single" w:sz="4" w:space="0" w:color="00000A"/>
            </w:tcBorders>
            <w:shd w:val="clear" w:color="auto" w:fill="auto"/>
          </w:tcPr>
          <w:p w14:paraId="16F57FC8" w14:textId="6C0A28E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0.12</w:t>
            </w:r>
          </w:p>
        </w:tc>
        <w:tc>
          <w:tcPr>
            <w:tcW w:w="717" w:type="dxa"/>
            <w:tcBorders>
              <w:top w:val="single" w:sz="4" w:space="0" w:color="00000A"/>
              <w:bottom w:val="single" w:sz="4" w:space="0" w:color="00000A"/>
            </w:tcBorders>
            <w:shd w:val="clear" w:color="auto" w:fill="auto"/>
          </w:tcPr>
          <w:p w14:paraId="6333D6C6" w14:textId="0E0CD763"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0.28</w:t>
            </w:r>
          </w:p>
        </w:tc>
        <w:tc>
          <w:tcPr>
            <w:tcW w:w="829" w:type="dxa"/>
            <w:tcBorders>
              <w:top w:val="single" w:sz="4" w:space="0" w:color="00000A"/>
              <w:bottom w:val="single" w:sz="4" w:space="0" w:color="00000A"/>
            </w:tcBorders>
            <w:shd w:val="clear" w:color="auto" w:fill="auto"/>
          </w:tcPr>
          <w:p w14:paraId="56C34FD5" w14:textId="789759F3"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1.79</w:t>
            </w:r>
          </w:p>
        </w:tc>
      </w:tr>
      <w:tr w:rsidR="00E12DBA" w:rsidRPr="00302737" w14:paraId="77476B0C" w14:textId="77777777" w:rsidTr="00E12DBA">
        <w:trPr>
          <w:trHeight w:val="300"/>
        </w:trPr>
        <w:tc>
          <w:tcPr>
            <w:tcW w:w="1015" w:type="dxa"/>
            <w:vMerge/>
            <w:tcBorders>
              <w:top w:val="single" w:sz="4" w:space="0" w:color="00000A"/>
              <w:bottom w:val="single" w:sz="4" w:space="0" w:color="00000A"/>
            </w:tcBorders>
            <w:shd w:val="clear" w:color="auto" w:fill="auto"/>
          </w:tcPr>
          <w:p w14:paraId="6170CBF2"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3F4CE718" w14:textId="22EB93C8" w:rsidR="00E12DBA" w:rsidRPr="00302737" w:rsidRDefault="00E12DBA" w:rsidP="008A7244">
            <w:pPr>
              <w:spacing w:after="0" w:line="240" w:lineRule="auto"/>
              <w:rPr>
                <w:rFonts w:ascii="Arial" w:eastAsia="Times New Roman" w:hAnsi="Arial" w:cs="Arial"/>
                <w:sz w:val="16"/>
                <w:szCs w:val="16"/>
                <w:lang w:eastAsia="en-GB"/>
              </w:rPr>
            </w:pPr>
            <w:r w:rsidRPr="00302737">
              <w:rPr>
                <w:rFonts w:ascii="Arial" w:eastAsia="Times New Roman" w:hAnsi="Arial" w:cs="Arial"/>
                <w:i/>
                <w:sz w:val="16"/>
                <w:szCs w:val="16"/>
                <w:lang w:eastAsia="en-GB"/>
              </w:rPr>
              <w:t>n</w:t>
            </w:r>
            <w:r w:rsidRPr="00302737">
              <w:rPr>
                <w:rFonts w:ascii="Arial" w:eastAsia="Times New Roman" w:hAnsi="Arial" w:cs="Arial"/>
                <w:sz w:val="16"/>
                <w:szCs w:val="16"/>
                <w:lang w:eastAsia="en-GB"/>
              </w:rPr>
              <w:t>-</w:t>
            </w:r>
            <w:proofErr w:type="spellStart"/>
            <w:r w:rsidRPr="00302737">
              <w:rPr>
                <w:rFonts w:ascii="Arial" w:eastAsia="Times New Roman" w:hAnsi="Arial" w:cs="Arial"/>
                <w:sz w:val="16"/>
                <w:szCs w:val="16"/>
                <w:lang w:eastAsia="en-GB"/>
              </w:rPr>
              <w:t>Valeric</w:t>
            </w:r>
            <w:proofErr w:type="spellEnd"/>
            <w:r w:rsidRPr="00302737">
              <w:rPr>
                <w:rFonts w:ascii="Arial" w:eastAsia="Times New Roman" w:hAnsi="Arial" w:cs="Arial"/>
                <w:sz w:val="16"/>
                <w:szCs w:val="16"/>
                <w:lang w:eastAsia="en-GB"/>
              </w:rPr>
              <w:t xml:space="preserve"> acid</w:t>
            </w:r>
          </w:p>
        </w:tc>
        <w:tc>
          <w:tcPr>
            <w:tcW w:w="559" w:type="dxa"/>
            <w:tcBorders>
              <w:top w:val="single" w:sz="4" w:space="0" w:color="00000A"/>
              <w:bottom w:val="single" w:sz="4" w:space="0" w:color="00000A"/>
            </w:tcBorders>
            <w:shd w:val="clear" w:color="auto" w:fill="auto"/>
          </w:tcPr>
          <w:p w14:paraId="044A57F1" w14:textId="5638474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331C7252" w14:textId="00445CC3"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655A8F59" w14:textId="03DA0E4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81.4</w:t>
            </w:r>
          </w:p>
        </w:tc>
        <w:tc>
          <w:tcPr>
            <w:tcW w:w="1222" w:type="dxa"/>
            <w:tcBorders>
              <w:top w:val="single" w:sz="4" w:space="0" w:color="00000A"/>
              <w:bottom w:val="single" w:sz="4" w:space="0" w:color="00000A"/>
            </w:tcBorders>
            <w:shd w:val="clear" w:color="auto" w:fill="auto"/>
          </w:tcPr>
          <w:p w14:paraId="5E3A482F" w14:textId="4EAD5287"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0.31 (0.59)</w:t>
            </w:r>
          </w:p>
        </w:tc>
        <w:tc>
          <w:tcPr>
            <w:tcW w:w="668" w:type="dxa"/>
            <w:tcBorders>
              <w:top w:val="single" w:sz="4" w:space="0" w:color="00000A"/>
              <w:bottom w:val="single" w:sz="4" w:space="0" w:color="00000A"/>
            </w:tcBorders>
            <w:shd w:val="clear" w:color="auto" w:fill="auto"/>
          </w:tcPr>
          <w:p w14:paraId="7CF020C4" w14:textId="47D600C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0.02</w:t>
            </w:r>
          </w:p>
        </w:tc>
        <w:tc>
          <w:tcPr>
            <w:tcW w:w="703" w:type="dxa"/>
            <w:tcBorders>
              <w:top w:val="single" w:sz="4" w:space="0" w:color="00000A"/>
              <w:bottom w:val="single" w:sz="4" w:space="0" w:color="00000A"/>
            </w:tcBorders>
            <w:shd w:val="clear" w:color="auto" w:fill="auto"/>
          </w:tcPr>
          <w:p w14:paraId="2325FC69" w14:textId="239084C8"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0.09</w:t>
            </w:r>
          </w:p>
        </w:tc>
        <w:tc>
          <w:tcPr>
            <w:tcW w:w="717" w:type="dxa"/>
            <w:tcBorders>
              <w:top w:val="single" w:sz="4" w:space="0" w:color="00000A"/>
              <w:bottom w:val="single" w:sz="4" w:space="0" w:color="00000A"/>
            </w:tcBorders>
            <w:shd w:val="clear" w:color="auto" w:fill="auto"/>
          </w:tcPr>
          <w:p w14:paraId="03510FB5" w14:textId="6B89ED0D"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0.13</w:t>
            </w:r>
          </w:p>
        </w:tc>
        <w:tc>
          <w:tcPr>
            <w:tcW w:w="717" w:type="dxa"/>
            <w:tcBorders>
              <w:top w:val="single" w:sz="4" w:space="0" w:color="00000A"/>
              <w:bottom w:val="single" w:sz="4" w:space="0" w:color="00000A"/>
            </w:tcBorders>
            <w:shd w:val="clear" w:color="auto" w:fill="auto"/>
          </w:tcPr>
          <w:p w14:paraId="57D431C6" w14:textId="3D66D98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0.29</w:t>
            </w:r>
          </w:p>
        </w:tc>
        <w:tc>
          <w:tcPr>
            <w:tcW w:w="829" w:type="dxa"/>
            <w:tcBorders>
              <w:top w:val="single" w:sz="4" w:space="0" w:color="00000A"/>
              <w:bottom w:val="single" w:sz="4" w:space="0" w:color="00000A"/>
            </w:tcBorders>
            <w:shd w:val="clear" w:color="auto" w:fill="auto"/>
          </w:tcPr>
          <w:p w14:paraId="02865A6B" w14:textId="4218C1D2"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2.24</w:t>
            </w:r>
          </w:p>
        </w:tc>
      </w:tr>
      <w:tr w:rsidR="00E12DBA" w:rsidRPr="00302737" w14:paraId="5246CABE" w14:textId="77777777" w:rsidTr="00E12DBA">
        <w:trPr>
          <w:trHeight w:val="300"/>
        </w:trPr>
        <w:tc>
          <w:tcPr>
            <w:tcW w:w="1015" w:type="dxa"/>
            <w:vMerge/>
            <w:tcBorders>
              <w:top w:val="single" w:sz="4" w:space="0" w:color="00000A"/>
              <w:bottom w:val="single" w:sz="4" w:space="0" w:color="00000A"/>
            </w:tcBorders>
            <w:shd w:val="clear" w:color="auto" w:fill="auto"/>
          </w:tcPr>
          <w:p w14:paraId="09E2A3B3"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56AEC9A4" w14:textId="38F67A27" w:rsidR="00E12DBA" w:rsidRPr="00302737" w:rsidRDefault="00E12DBA" w:rsidP="008A7244">
            <w:pPr>
              <w:spacing w:after="0" w:line="240" w:lineRule="auto"/>
              <w:rPr>
                <w:rFonts w:ascii="Arial" w:eastAsia="Times New Roman" w:hAnsi="Arial" w:cs="Arial"/>
                <w:sz w:val="16"/>
                <w:szCs w:val="16"/>
                <w:lang w:eastAsia="en-GB"/>
              </w:rPr>
            </w:pPr>
            <w:r w:rsidRPr="00302737">
              <w:rPr>
                <w:rFonts w:ascii="Arial" w:eastAsia="Times New Roman" w:hAnsi="Arial" w:cs="Arial"/>
                <w:i/>
                <w:sz w:val="16"/>
                <w:szCs w:val="16"/>
                <w:lang w:eastAsia="en-GB"/>
              </w:rPr>
              <w:t>n</w:t>
            </w:r>
            <w:r w:rsidRPr="00302737">
              <w:rPr>
                <w:rFonts w:ascii="Arial" w:eastAsia="Times New Roman" w:hAnsi="Arial" w:cs="Arial"/>
                <w:sz w:val="16"/>
                <w:szCs w:val="16"/>
                <w:lang w:eastAsia="en-GB"/>
              </w:rPr>
              <w:t>-</w:t>
            </w:r>
            <w:proofErr w:type="spellStart"/>
            <w:r w:rsidRPr="00302737">
              <w:rPr>
                <w:rFonts w:ascii="Arial" w:eastAsia="Times New Roman" w:hAnsi="Arial" w:cs="Arial"/>
                <w:sz w:val="16"/>
                <w:szCs w:val="16"/>
                <w:lang w:eastAsia="en-GB"/>
              </w:rPr>
              <w:t>Caproic</w:t>
            </w:r>
            <w:proofErr w:type="spellEnd"/>
            <w:r w:rsidRPr="00302737">
              <w:rPr>
                <w:rFonts w:ascii="Arial" w:eastAsia="Times New Roman" w:hAnsi="Arial" w:cs="Arial"/>
                <w:sz w:val="16"/>
                <w:szCs w:val="16"/>
                <w:lang w:eastAsia="en-GB"/>
              </w:rPr>
              <w:t xml:space="preserve"> acid</w:t>
            </w:r>
          </w:p>
        </w:tc>
        <w:tc>
          <w:tcPr>
            <w:tcW w:w="559" w:type="dxa"/>
            <w:tcBorders>
              <w:top w:val="single" w:sz="4" w:space="0" w:color="00000A"/>
              <w:bottom w:val="single" w:sz="4" w:space="0" w:color="00000A"/>
            </w:tcBorders>
            <w:shd w:val="clear" w:color="auto" w:fill="auto"/>
          </w:tcPr>
          <w:p w14:paraId="0A7A7A97" w14:textId="6E37B9C4"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17BD9673" w14:textId="78940414"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5F4177F7" w14:textId="3E301D23"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84.3</w:t>
            </w:r>
          </w:p>
        </w:tc>
        <w:tc>
          <w:tcPr>
            <w:tcW w:w="1222" w:type="dxa"/>
            <w:tcBorders>
              <w:top w:val="single" w:sz="4" w:space="0" w:color="00000A"/>
              <w:bottom w:val="single" w:sz="4" w:space="0" w:color="00000A"/>
            </w:tcBorders>
            <w:shd w:val="clear" w:color="auto" w:fill="auto"/>
          </w:tcPr>
          <w:p w14:paraId="6DA435CA" w14:textId="196F590D"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0.13 (0.08)</w:t>
            </w:r>
          </w:p>
        </w:tc>
        <w:tc>
          <w:tcPr>
            <w:tcW w:w="668" w:type="dxa"/>
            <w:tcBorders>
              <w:top w:val="single" w:sz="4" w:space="0" w:color="00000A"/>
              <w:bottom w:val="single" w:sz="4" w:space="0" w:color="00000A"/>
            </w:tcBorders>
            <w:shd w:val="clear" w:color="auto" w:fill="auto"/>
          </w:tcPr>
          <w:p w14:paraId="4FB07846" w14:textId="2F830CD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0.04</w:t>
            </w:r>
          </w:p>
        </w:tc>
        <w:tc>
          <w:tcPr>
            <w:tcW w:w="703" w:type="dxa"/>
            <w:tcBorders>
              <w:top w:val="single" w:sz="4" w:space="0" w:color="00000A"/>
              <w:bottom w:val="single" w:sz="4" w:space="0" w:color="00000A"/>
            </w:tcBorders>
            <w:shd w:val="clear" w:color="auto" w:fill="auto"/>
          </w:tcPr>
          <w:p w14:paraId="4002F2DE" w14:textId="1D777FA3"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0.06</w:t>
            </w:r>
          </w:p>
        </w:tc>
        <w:tc>
          <w:tcPr>
            <w:tcW w:w="717" w:type="dxa"/>
            <w:tcBorders>
              <w:top w:val="single" w:sz="4" w:space="0" w:color="00000A"/>
              <w:bottom w:val="single" w:sz="4" w:space="0" w:color="00000A"/>
            </w:tcBorders>
            <w:shd w:val="clear" w:color="auto" w:fill="auto"/>
          </w:tcPr>
          <w:p w14:paraId="4C2BF588" w14:textId="17418BBE"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0.13</w:t>
            </w:r>
          </w:p>
        </w:tc>
        <w:tc>
          <w:tcPr>
            <w:tcW w:w="717" w:type="dxa"/>
            <w:tcBorders>
              <w:top w:val="single" w:sz="4" w:space="0" w:color="00000A"/>
              <w:bottom w:val="single" w:sz="4" w:space="0" w:color="00000A"/>
            </w:tcBorders>
            <w:shd w:val="clear" w:color="auto" w:fill="auto"/>
          </w:tcPr>
          <w:p w14:paraId="4D7735CD" w14:textId="726FAB20"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0.19</w:t>
            </w:r>
          </w:p>
        </w:tc>
        <w:tc>
          <w:tcPr>
            <w:tcW w:w="829" w:type="dxa"/>
            <w:tcBorders>
              <w:top w:val="single" w:sz="4" w:space="0" w:color="00000A"/>
              <w:bottom w:val="single" w:sz="4" w:space="0" w:color="00000A"/>
            </w:tcBorders>
            <w:shd w:val="clear" w:color="auto" w:fill="auto"/>
          </w:tcPr>
          <w:p w14:paraId="7157D9AE" w14:textId="70E32487"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0.32</w:t>
            </w:r>
          </w:p>
        </w:tc>
      </w:tr>
      <w:tr w:rsidR="00E12DBA" w:rsidRPr="00302737" w14:paraId="2E5D4363" w14:textId="77777777" w:rsidTr="00E12DBA">
        <w:trPr>
          <w:trHeight w:val="300"/>
        </w:trPr>
        <w:tc>
          <w:tcPr>
            <w:tcW w:w="1015" w:type="dxa"/>
            <w:vMerge/>
            <w:tcBorders>
              <w:top w:val="single" w:sz="4" w:space="0" w:color="00000A"/>
              <w:bottom w:val="single" w:sz="4" w:space="0" w:color="00000A"/>
            </w:tcBorders>
            <w:shd w:val="clear" w:color="auto" w:fill="auto"/>
          </w:tcPr>
          <w:p w14:paraId="00DCAF79" w14:textId="77777777" w:rsidR="00E12DBA" w:rsidRPr="00302737" w:rsidRDefault="00E12DBA" w:rsidP="008A7244">
            <w:pPr>
              <w:spacing w:after="0" w:line="240" w:lineRule="auto"/>
              <w:rPr>
                <w:rFonts w:ascii="Arial" w:eastAsia="Times New Roman" w:hAnsi="Arial" w:cs="Arial"/>
                <w:sz w:val="16"/>
                <w:szCs w:val="16"/>
                <w:lang w:eastAsia="en-GB"/>
              </w:rPr>
            </w:pPr>
          </w:p>
        </w:tc>
        <w:tc>
          <w:tcPr>
            <w:tcW w:w="1390" w:type="dxa"/>
            <w:tcBorders>
              <w:top w:val="single" w:sz="4" w:space="0" w:color="00000A"/>
              <w:bottom w:val="single" w:sz="4" w:space="0" w:color="00000A"/>
            </w:tcBorders>
            <w:shd w:val="clear" w:color="auto" w:fill="auto"/>
          </w:tcPr>
          <w:p w14:paraId="2D445D45" w14:textId="11693D28" w:rsidR="00E12DBA" w:rsidRPr="00302737" w:rsidRDefault="00E12DBA" w:rsidP="008A7244">
            <w:pPr>
              <w:spacing w:after="0" w:line="240" w:lineRule="auto"/>
              <w:rPr>
                <w:rFonts w:ascii="Arial" w:eastAsia="Times New Roman" w:hAnsi="Arial" w:cs="Arial"/>
                <w:sz w:val="16"/>
                <w:szCs w:val="16"/>
                <w:lang w:eastAsia="en-GB"/>
              </w:rPr>
            </w:pPr>
            <w:proofErr w:type="spellStart"/>
            <w:r w:rsidRPr="00302737">
              <w:rPr>
                <w:rFonts w:ascii="Arial" w:eastAsia="Times New Roman" w:hAnsi="Arial" w:cs="Arial"/>
                <w:i/>
                <w:sz w:val="16"/>
                <w:szCs w:val="16"/>
                <w:lang w:eastAsia="en-GB"/>
              </w:rPr>
              <w:t>i</w:t>
            </w:r>
            <w:r w:rsidRPr="00302737">
              <w:rPr>
                <w:rFonts w:ascii="Arial" w:eastAsia="Times New Roman" w:hAnsi="Arial" w:cs="Arial"/>
                <w:sz w:val="16"/>
                <w:szCs w:val="16"/>
                <w:lang w:eastAsia="en-GB"/>
              </w:rPr>
              <w:t>-Caproic</w:t>
            </w:r>
            <w:proofErr w:type="spellEnd"/>
            <w:r w:rsidRPr="00302737">
              <w:rPr>
                <w:rFonts w:ascii="Arial" w:eastAsia="Times New Roman" w:hAnsi="Arial" w:cs="Arial"/>
                <w:sz w:val="16"/>
                <w:szCs w:val="16"/>
                <w:lang w:eastAsia="en-GB"/>
              </w:rPr>
              <w:t xml:space="preserve"> acid</w:t>
            </w:r>
          </w:p>
        </w:tc>
        <w:tc>
          <w:tcPr>
            <w:tcW w:w="559" w:type="dxa"/>
            <w:tcBorders>
              <w:top w:val="single" w:sz="4" w:space="0" w:color="00000A"/>
              <w:bottom w:val="single" w:sz="4" w:space="0" w:color="00000A"/>
            </w:tcBorders>
            <w:shd w:val="clear" w:color="auto" w:fill="auto"/>
          </w:tcPr>
          <w:p w14:paraId="32BAEF45" w14:textId="189745C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70</w:t>
            </w:r>
          </w:p>
        </w:tc>
        <w:tc>
          <w:tcPr>
            <w:tcW w:w="977" w:type="dxa"/>
            <w:tcBorders>
              <w:top w:val="single" w:sz="4" w:space="0" w:color="00000A"/>
              <w:bottom w:val="single" w:sz="4" w:space="0" w:color="00000A"/>
            </w:tcBorders>
            <w:shd w:val="clear" w:color="auto" w:fill="auto"/>
          </w:tcPr>
          <w:p w14:paraId="4879E8D2" w14:textId="394E8E9A" w:rsidR="00E12DBA" w:rsidRPr="00302737" w:rsidRDefault="00E12DBA" w:rsidP="008A7244">
            <w:pPr>
              <w:spacing w:after="0" w:line="240" w:lineRule="auto"/>
              <w:jc w:val="center"/>
              <w:rPr>
                <w:rFonts w:ascii="Arial" w:eastAsia="Times New Roman" w:hAnsi="Arial" w:cs="Arial"/>
                <w:sz w:val="16"/>
                <w:szCs w:val="16"/>
                <w:lang w:eastAsia="en-GB"/>
              </w:rPr>
            </w:pPr>
            <w:r w:rsidRPr="003F592B">
              <w:rPr>
                <w:rFonts w:ascii="Arial" w:eastAsia="Times New Roman" w:hAnsi="Arial" w:cs="Arial"/>
                <w:sz w:val="16"/>
                <w:szCs w:val="16"/>
                <w:lang w:eastAsia="en-GB"/>
              </w:rPr>
              <w:t>73.8</w:t>
            </w:r>
          </w:p>
        </w:tc>
        <w:tc>
          <w:tcPr>
            <w:tcW w:w="701" w:type="dxa"/>
            <w:tcBorders>
              <w:top w:val="single" w:sz="4" w:space="0" w:color="00000A"/>
              <w:bottom w:val="single" w:sz="4" w:space="0" w:color="00000A"/>
            </w:tcBorders>
            <w:shd w:val="clear" w:color="auto" w:fill="auto"/>
          </w:tcPr>
          <w:p w14:paraId="07E58BB5" w14:textId="3D2B793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92.9</w:t>
            </w:r>
          </w:p>
        </w:tc>
        <w:tc>
          <w:tcPr>
            <w:tcW w:w="1222" w:type="dxa"/>
            <w:tcBorders>
              <w:top w:val="single" w:sz="4" w:space="0" w:color="00000A"/>
              <w:bottom w:val="single" w:sz="4" w:space="0" w:color="00000A"/>
            </w:tcBorders>
            <w:shd w:val="clear" w:color="auto" w:fill="auto"/>
          </w:tcPr>
          <w:p w14:paraId="0C2D5E99" w14:textId="6DF7ED3C"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0.09 (0.03)</w:t>
            </w:r>
          </w:p>
        </w:tc>
        <w:tc>
          <w:tcPr>
            <w:tcW w:w="668" w:type="dxa"/>
            <w:tcBorders>
              <w:top w:val="single" w:sz="4" w:space="0" w:color="00000A"/>
              <w:bottom w:val="single" w:sz="4" w:space="0" w:color="00000A"/>
            </w:tcBorders>
            <w:shd w:val="clear" w:color="auto" w:fill="auto"/>
          </w:tcPr>
          <w:p w14:paraId="4392BDC4" w14:textId="66A5D7AE"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0.06</w:t>
            </w:r>
          </w:p>
        </w:tc>
        <w:tc>
          <w:tcPr>
            <w:tcW w:w="703" w:type="dxa"/>
            <w:tcBorders>
              <w:top w:val="single" w:sz="4" w:space="0" w:color="00000A"/>
              <w:bottom w:val="single" w:sz="4" w:space="0" w:color="00000A"/>
            </w:tcBorders>
            <w:shd w:val="clear" w:color="auto" w:fill="auto"/>
          </w:tcPr>
          <w:p w14:paraId="6F86EC28" w14:textId="351D152C"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0.07</w:t>
            </w:r>
          </w:p>
        </w:tc>
        <w:tc>
          <w:tcPr>
            <w:tcW w:w="717" w:type="dxa"/>
            <w:tcBorders>
              <w:top w:val="single" w:sz="4" w:space="0" w:color="00000A"/>
              <w:bottom w:val="single" w:sz="4" w:space="0" w:color="00000A"/>
            </w:tcBorders>
            <w:shd w:val="clear" w:color="auto" w:fill="auto"/>
          </w:tcPr>
          <w:p w14:paraId="261EA036" w14:textId="2C086971"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0.09</w:t>
            </w:r>
          </w:p>
        </w:tc>
        <w:tc>
          <w:tcPr>
            <w:tcW w:w="717" w:type="dxa"/>
            <w:tcBorders>
              <w:top w:val="single" w:sz="4" w:space="0" w:color="00000A"/>
              <w:bottom w:val="single" w:sz="4" w:space="0" w:color="00000A"/>
            </w:tcBorders>
            <w:shd w:val="clear" w:color="auto" w:fill="auto"/>
          </w:tcPr>
          <w:p w14:paraId="7FF4FDD2" w14:textId="7B358A85"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0.09</w:t>
            </w:r>
          </w:p>
        </w:tc>
        <w:tc>
          <w:tcPr>
            <w:tcW w:w="829" w:type="dxa"/>
            <w:tcBorders>
              <w:top w:val="single" w:sz="4" w:space="0" w:color="00000A"/>
              <w:bottom w:val="single" w:sz="4" w:space="0" w:color="00000A"/>
            </w:tcBorders>
            <w:shd w:val="clear" w:color="auto" w:fill="auto"/>
          </w:tcPr>
          <w:p w14:paraId="74BA690E" w14:textId="13848DFF" w:rsidR="00E12DBA" w:rsidRPr="00302737" w:rsidRDefault="00E12DBA" w:rsidP="008A7244">
            <w:pPr>
              <w:spacing w:after="0" w:line="240" w:lineRule="auto"/>
              <w:jc w:val="center"/>
              <w:rPr>
                <w:rFonts w:ascii="Arial" w:eastAsia="Times New Roman" w:hAnsi="Arial" w:cs="Arial"/>
                <w:sz w:val="16"/>
                <w:szCs w:val="16"/>
                <w:lang w:eastAsia="en-GB"/>
              </w:rPr>
            </w:pPr>
            <w:r w:rsidRPr="00302737">
              <w:rPr>
                <w:rFonts w:ascii="Arial" w:hAnsi="Arial" w:cs="Arial"/>
                <w:sz w:val="16"/>
                <w:szCs w:val="16"/>
              </w:rPr>
              <w:t>0.13</w:t>
            </w:r>
          </w:p>
        </w:tc>
      </w:tr>
    </w:tbl>
    <w:p w14:paraId="1877F76D" w14:textId="77777777" w:rsidR="00E12DBA" w:rsidRDefault="00E12DBA" w:rsidP="00E12DBA">
      <w:pPr>
        <w:spacing w:after="0" w:line="240" w:lineRule="auto"/>
        <w:jc w:val="both"/>
        <w:rPr>
          <w:rStyle w:val="apple-converted-space"/>
          <w:rFonts w:ascii="Arial" w:hAnsi="Arial" w:cs="Arial"/>
          <w:sz w:val="20"/>
          <w:szCs w:val="20"/>
          <w:shd w:val="clear" w:color="auto" w:fill="FFFFFF"/>
          <w:lang w:val="en-US"/>
        </w:rPr>
      </w:pPr>
    </w:p>
    <w:p w14:paraId="3631FF0F" w14:textId="0F8C67D4" w:rsidR="00E12DBA" w:rsidRPr="00B90555" w:rsidRDefault="00E12DBA" w:rsidP="00E12DBA">
      <w:pPr>
        <w:spacing w:after="0" w:line="240" w:lineRule="auto"/>
        <w:jc w:val="both"/>
        <w:rPr>
          <w:rStyle w:val="apple-converted-space"/>
          <w:rFonts w:ascii="Arial" w:hAnsi="Arial" w:cs="Arial"/>
          <w:sz w:val="20"/>
          <w:szCs w:val="20"/>
          <w:shd w:val="clear" w:color="auto" w:fill="FFFFFF"/>
          <w:lang w:val="en-US"/>
        </w:rPr>
      </w:pPr>
      <w:r>
        <w:rPr>
          <w:rStyle w:val="apple-converted-space"/>
          <w:rFonts w:ascii="Arial" w:hAnsi="Arial" w:cs="Arial"/>
          <w:sz w:val="20"/>
          <w:szCs w:val="20"/>
          <w:shd w:val="clear" w:color="auto" w:fill="FFFFFF"/>
          <w:lang w:val="en-US"/>
        </w:rPr>
        <w:t>* W</w:t>
      </w:r>
      <w:r w:rsidRPr="00B90555">
        <w:rPr>
          <w:rStyle w:val="apple-converted-space"/>
          <w:rFonts w:ascii="Arial" w:hAnsi="Arial" w:cs="Arial"/>
          <w:sz w:val="20"/>
          <w:szCs w:val="20"/>
          <w:shd w:val="clear" w:color="auto" w:fill="FFFFFF"/>
          <w:lang w:val="en-US"/>
        </w:rPr>
        <w:t xml:space="preserve">e imputed SCFAs values below LOD (&lt;0.06 </w:t>
      </w:r>
      <w:proofErr w:type="spellStart"/>
      <w:r w:rsidRPr="00B90555">
        <w:rPr>
          <w:rStyle w:val="apple-converted-space"/>
          <w:rFonts w:ascii="Arial" w:hAnsi="Arial" w:cs="Arial"/>
          <w:sz w:val="20"/>
          <w:szCs w:val="20"/>
          <w:shd w:val="clear" w:color="auto" w:fill="FFFFFF"/>
          <w:lang w:val="en-US"/>
        </w:rPr>
        <w:t>mmol</w:t>
      </w:r>
      <w:proofErr w:type="spellEnd"/>
      <w:r w:rsidRPr="00B90555">
        <w:rPr>
          <w:rStyle w:val="apple-converted-space"/>
          <w:rFonts w:ascii="Arial" w:hAnsi="Arial" w:cs="Arial"/>
          <w:sz w:val="20"/>
          <w:szCs w:val="20"/>
          <w:shd w:val="clear" w:color="auto" w:fill="FFFFFF"/>
          <w:lang w:val="en-US"/>
        </w:rPr>
        <w:t>/kg).</w:t>
      </w:r>
    </w:p>
    <w:p w14:paraId="41FA88FF" w14:textId="7F0D242E" w:rsidR="00AD641A" w:rsidRDefault="00AD641A" w:rsidP="00AD641A">
      <w:pPr>
        <w:spacing w:after="0" w:line="240" w:lineRule="auto"/>
        <w:jc w:val="both"/>
        <w:rPr>
          <w:rStyle w:val="apple-converted-space"/>
          <w:rFonts w:ascii="Arial" w:hAnsi="Arial" w:cs="Arial"/>
          <w:shd w:val="clear" w:color="auto" w:fill="FFFFFF"/>
          <w:lang w:val="en-US"/>
        </w:rPr>
      </w:pPr>
    </w:p>
    <w:p w14:paraId="33BCF4CD" w14:textId="6947872B" w:rsidR="00F74D15" w:rsidRDefault="00AD641A" w:rsidP="007E5553">
      <w:pPr>
        <w:rPr>
          <w:rFonts w:ascii="Arial" w:eastAsia="Times New Roman" w:hAnsi="Arial" w:cs="Arial"/>
          <w:sz w:val="20"/>
          <w:szCs w:val="20"/>
          <w:lang w:eastAsia="en-GB"/>
        </w:rPr>
      </w:pPr>
      <w:r>
        <w:rPr>
          <w:rStyle w:val="apple-converted-space"/>
          <w:rFonts w:ascii="Arial" w:hAnsi="Arial" w:cs="Arial"/>
          <w:shd w:val="clear" w:color="auto" w:fill="FFFFFF"/>
          <w:lang w:val="en-US"/>
        </w:rPr>
        <w:br w:type="page"/>
      </w:r>
    </w:p>
    <w:p w14:paraId="5BDA00EE" w14:textId="77777777" w:rsidR="00F74D15" w:rsidRPr="001A438A" w:rsidRDefault="00F74D15" w:rsidP="00E86304">
      <w:pPr>
        <w:rPr>
          <w:rFonts w:ascii="Arial" w:eastAsia="Times New Roman" w:hAnsi="Arial" w:cs="Arial"/>
          <w:color w:val="000000"/>
          <w:sz w:val="14"/>
          <w:szCs w:val="14"/>
          <w:lang w:eastAsia="nb-NO"/>
        </w:rPr>
        <w:sectPr w:rsidR="00F74D15" w:rsidRPr="001A438A" w:rsidSect="00553C58">
          <w:footerReference w:type="default" r:id="rId8"/>
          <w:pgSz w:w="11906" w:h="16838"/>
          <w:pgMar w:top="1418" w:right="1134" w:bottom="1418" w:left="1134" w:header="709" w:footer="709" w:gutter="0"/>
          <w:cols w:space="708"/>
          <w:docGrid w:linePitch="360"/>
        </w:sectPr>
      </w:pPr>
    </w:p>
    <w:p w14:paraId="191DCA27" w14:textId="77777777" w:rsidR="0049722D" w:rsidRDefault="00057AAF" w:rsidP="00057AAF">
      <w:pPr>
        <w:pStyle w:val="Brdtekst"/>
        <w:rPr>
          <w:rFonts w:ascii="Arial" w:hAnsi="Arial" w:cs="Arial"/>
          <w:b/>
          <w:sz w:val="20"/>
          <w:szCs w:val="20"/>
        </w:rPr>
      </w:pPr>
      <w:bookmarkStart w:id="2" w:name="_Toc865544"/>
      <w:r w:rsidRPr="00FA44F6">
        <w:rPr>
          <w:rStyle w:val="Overskrift1Tegn"/>
        </w:rPr>
        <w:lastRenderedPageBreak/>
        <w:t>Table S</w:t>
      </w:r>
      <w:r w:rsidR="007E5553" w:rsidRPr="00FA44F6">
        <w:rPr>
          <w:rStyle w:val="Overskrift1Tegn"/>
        </w:rPr>
        <w:t>3</w:t>
      </w:r>
      <w:r w:rsidRPr="00FA44F6">
        <w:rPr>
          <w:rStyle w:val="Overskrift1Tegn"/>
        </w:rPr>
        <w:t xml:space="preserve">. </w:t>
      </w:r>
      <w:proofErr w:type="spellStart"/>
      <w:r w:rsidR="00E12656" w:rsidRPr="00FA44F6">
        <w:rPr>
          <w:rStyle w:val="Overskrift1Tegn"/>
        </w:rPr>
        <w:t>Greengenes</w:t>
      </w:r>
      <w:proofErr w:type="spellEnd"/>
      <w:r w:rsidR="00E12656" w:rsidRPr="00FA44F6">
        <w:rPr>
          <w:rStyle w:val="Overskrift1Tegn"/>
        </w:rPr>
        <w:t xml:space="preserve"> lineage for</w:t>
      </w:r>
      <w:r w:rsidRPr="00FA44F6">
        <w:rPr>
          <w:rStyle w:val="Overskrift1Tegn"/>
        </w:rPr>
        <w:t xml:space="preserve"> </w:t>
      </w:r>
      <w:proofErr w:type="spellStart"/>
      <w:r w:rsidR="00E12656" w:rsidRPr="00FA44F6">
        <w:rPr>
          <w:rStyle w:val="Overskrift1Tegn"/>
        </w:rPr>
        <w:t>d</w:t>
      </w:r>
      <w:r w:rsidRPr="00FA44F6">
        <w:rPr>
          <w:rStyle w:val="Overskrift1Tegn"/>
        </w:rPr>
        <w:t>eblurred</w:t>
      </w:r>
      <w:proofErr w:type="spellEnd"/>
      <w:r w:rsidRPr="00FA44F6">
        <w:rPr>
          <w:rStyle w:val="Overskrift1Tegn"/>
        </w:rPr>
        <w:t xml:space="preserve"> FASTA sequences.</w:t>
      </w:r>
      <w:bookmarkEnd w:id="2"/>
      <w:r w:rsidRPr="00E2789D">
        <w:rPr>
          <w:rFonts w:ascii="Arial" w:hAnsi="Arial" w:cs="Arial"/>
          <w:b/>
          <w:sz w:val="20"/>
          <w:szCs w:val="20"/>
        </w:rPr>
        <w:t xml:space="preserve"> </w:t>
      </w:r>
    </w:p>
    <w:tbl>
      <w:tblPr>
        <w:tblW w:w="15309" w:type="dxa"/>
        <w:tblLayout w:type="fixed"/>
        <w:tblCellMar>
          <w:left w:w="70" w:type="dxa"/>
          <w:right w:w="70" w:type="dxa"/>
        </w:tblCellMar>
        <w:tblLook w:val="04A0" w:firstRow="1" w:lastRow="0" w:firstColumn="1" w:lastColumn="0" w:noHBand="0" w:noVBand="1"/>
      </w:tblPr>
      <w:tblGrid>
        <w:gridCol w:w="11482"/>
        <w:gridCol w:w="1559"/>
        <w:gridCol w:w="1276"/>
        <w:gridCol w:w="992"/>
      </w:tblGrid>
      <w:tr w:rsidR="0049722D" w:rsidRPr="00AB2E48" w14:paraId="08BC7E61" w14:textId="77777777" w:rsidTr="008A7244">
        <w:trPr>
          <w:trHeight w:val="300"/>
        </w:trPr>
        <w:tc>
          <w:tcPr>
            <w:tcW w:w="11482" w:type="dxa"/>
            <w:vMerge w:val="restart"/>
            <w:tcBorders>
              <w:top w:val="single" w:sz="4" w:space="0" w:color="auto"/>
            </w:tcBorders>
            <w:vAlign w:val="center"/>
          </w:tcPr>
          <w:p w14:paraId="59C21A9C" w14:textId="77777777" w:rsidR="0049722D" w:rsidRPr="00D51DBF" w:rsidRDefault="0049722D" w:rsidP="008A7244">
            <w:pPr>
              <w:spacing w:after="0" w:line="240" w:lineRule="auto"/>
              <w:rPr>
                <w:rFonts w:ascii="Arial" w:eastAsia="Times New Roman" w:hAnsi="Arial" w:cs="Arial"/>
                <w:color w:val="000000"/>
                <w:sz w:val="18"/>
                <w:szCs w:val="18"/>
                <w:lang w:eastAsia="nb-NO"/>
              </w:rPr>
            </w:pPr>
            <w:proofErr w:type="spellStart"/>
            <w:r w:rsidRPr="00D51DBF">
              <w:rPr>
                <w:rFonts w:ascii="Arial" w:eastAsia="Times New Roman" w:hAnsi="Arial" w:cs="Arial"/>
                <w:color w:val="000000"/>
                <w:sz w:val="18"/>
                <w:szCs w:val="18"/>
                <w:lang w:val="nb-NO" w:eastAsia="nb-NO"/>
              </w:rPr>
              <w:t>Deblurred</w:t>
            </w:r>
            <w:proofErr w:type="spellEnd"/>
            <w:r w:rsidRPr="00D51DBF">
              <w:rPr>
                <w:rFonts w:ascii="Arial" w:eastAsia="Times New Roman" w:hAnsi="Arial" w:cs="Arial"/>
                <w:color w:val="000000"/>
                <w:sz w:val="18"/>
                <w:szCs w:val="18"/>
                <w:lang w:val="nb-NO" w:eastAsia="nb-NO"/>
              </w:rPr>
              <w:t xml:space="preserve"> FASTA </w:t>
            </w:r>
            <w:proofErr w:type="spellStart"/>
            <w:r w:rsidRPr="00D51DBF">
              <w:rPr>
                <w:rFonts w:ascii="Arial" w:eastAsia="Times New Roman" w:hAnsi="Arial" w:cs="Arial"/>
                <w:color w:val="000000"/>
                <w:sz w:val="18"/>
                <w:szCs w:val="18"/>
                <w:lang w:val="nb-NO" w:eastAsia="nb-NO"/>
              </w:rPr>
              <w:t>sequence</w:t>
            </w:r>
            <w:proofErr w:type="spellEnd"/>
          </w:p>
        </w:tc>
        <w:tc>
          <w:tcPr>
            <w:tcW w:w="3827" w:type="dxa"/>
            <w:gridSpan w:val="3"/>
            <w:tcBorders>
              <w:top w:val="single" w:sz="4" w:space="0" w:color="auto"/>
            </w:tcBorders>
            <w:vAlign w:val="center"/>
          </w:tcPr>
          <w:p w14:paraId="0683C8D6" w14:textId="77777777" w:rsidR="0049722D" w:rsidRPr="00D51DBF" w:rsidRDefault="0049722D" w:rsidP="008A7244">
            <w:pPr>
              <w:spacing w:after="0" w:line="240" w:lineRule="auto"/>
              <w:rPr>
                <w:rFonts w:ascii="Arial" w:eastAsia="Times New Roman" w:hAnsi="Arial" w:cs="Arial"/>
                <w:color w:val="000000"/>
                <w:sz w:val="18"/>
                <w:szCs w:val="18"/>
                <w:lang w:val="nb-NO" w:eastAsia="nb-NO"/>
              </w:rPr>
            </w:pPr>
            <w:proofErr w:type="spellStart"/>
            <w:r w:rsidRPr="00D51DBF">
              <w:rPr>
                <w:rFonts w:ascii="Arial" w:eastAsia="Times New Roman" w:hAnsi="Arial" w:cs="Arial"/>
                <w:color w:val="000000"/>
                <w:sz w:val="18"/>
                <w:szCs w:val="18"/>
                <w:lang w:val="nb-NO" w:eastAsia="nb-NO"/>
              </w:rPr>
              <w:t>Greengenes</w:t>
            </w:r>
            <w:proofErr w:type="spellEnd"/>
            <w:r w:rsidRPr="00D51DBF">
              <w:rPr>
                <w:rFonts w:ascii="Arial" w:eastAsia="Times New Roman" w:hAnsi="Arial" w:cs="Arial"/>
                <w:color w:val="000000"/>
                <w:sz w:val="18"/>
                <w:szCs w:val="18"/>
                <w:lang w:val="nb-NO" w:eastAsia="nb-NO"/>
              </w:rPr>
              <w:t xml:space="preserve"> </w:t>
            </w:r>
            <w:proofErr w:type="spellStart"/>
            <w:r w:rsidRPr="00D51DBF">
              <w:rPr>
                <w:rFonts w:ascii="Arial" w:eastAsia="Times New Roman" w:hAnsi="Arial" w:cs="Arial"/>
                <w:color w:val="000000"/>
                <w:sz w:val="18"/>
                <w:szCs w:val="18"/>
                <w:lang w:val="nb-NO" w:eastAsia="nb-NO"/>
              </w:rPr>
              <w:t>lineage</w:t>
            </w:r>
            <w:proofErr w:type="spellEnd"/>
          </w:p>
        </w:tc>
      </w:tr>
      <w:tr w:rsidR="0049722D" w:rsidRPr="00AB2E48" w14:paraId="0B8C0B6D" w14:textId="77777777" w:rsidTr="008A7244">
        <w:trPr>
          <w:trHeight w:val="300"/>
        </w:trPr>
        <w:tc>
          <w:tcPr>
            <w:tcW w:w="11482" w:type="dxa"/>
            <w:vMerge/>
            <w:tcBorders>
              <w:bottom w:val="single" w:sz="4" w:space="0" w:color="auto"/>
            </w:tcBorders>
            <w:vAlign w:val="center"/>
          </w:tcPr>
          <w:p w14:paraId="42491166" w14:textId="77777777" w:rsidR="0049722D" w:rsidRPr="00D51DBF" w:rsidRDefault="0049722D" w:rsidP="008A7244">
            <w:pPr>
              <w:spacing w:after="0" w:line="240" w:lineRule="auto"/>
              <w:rPr>
                <w:rFonts w:ascii="Arial" w:hAnsi="Arial" w:cs="Arial"/>
                <w:color w:val="000000"/>
                <w:sz w:val="16"/>
                <w:szCs w:val="16"/>
              </w:rPr>
            </w:pPr>
          </w:p>
        </w:tc>
        <w:tc>
          <w:tcPr>
            <w:tcW w:w="1559" w:type="dxa"/>
            <w:tcBorders>
              <w:bottom w:val="single" w:sz="4" w:space="0" w:color="auto"/>
            </w:tcBorders>
            <w:vAlign w:val="center"/>
          </w:tcPr>
          <w:p w14:paraId="082D5ECF" w14:textId="77777777" w:rsidR="0049722D" w:rsidRPr="00D51DBF" w:rsidRDefault="0049722D" w:rsidP="008A7244">
            <w:pPr>
              <w:spacing w:after="0" w:line="240" w:lineRule="auto"/>
              <w:rPr>
                <w:rFonts w:ascii="Arial" w:eastAsia="Times New Roman" w:hAnsi="Arial" w:cs="Arial"/>
                <w:color w:val="000000"/>
                <w:sz w:val="18"/>
                <w:szCs w:val="18"/>
                <w:lang w:val="nb-NO" w:eastAsia="nb-NO"/>
              </w:rPr>
            </w:pPr>
            <w:r w:rsidRPr="00D51DBF">
              <w:rPr>
                <w:rFonts w:ascii="Arial" w:eastAsia="Times New Roman" w:hAnsi="Arial" w:cs="Arial"/>
                <w:color w:val="000000"/>
                <w:sz w:val="18"/>
                <w:szCs w:val="18"/>
                <w:lang w:val="nb-NO" w:eastAsia="nb-NO"/>
              </w:rPr>
              <w:t>Family</w:t>
            </w:r>
          </w:p>
        </w:tc>
        <w:tc>
          <w:tcPr>
            <w:tcW w:w="1276" w:type="dxa"/>
            <w:tcBorders>
              <w:bottom w:val="single" w:sz="4" w:space="0" w:color="auto"/>
            </w:tcBorders>
            <w:vAlign w:val="center"/>
          </w:tcPr>
          <w:p w14:paraId="4F9ADC20" w14:textId="77777777" w:rsidR="0049722D" w:rsidRPr="00D51DBF" w:rsidRDefault="0049722D" w:rsidP="008A7244">
            <w:pPr>
              <w:spacing w:after="0" w:line="240" w:lineRule="auto"/>
              <w:rPr>
                <w:rFonts w:ascii="Arial" w:eastAsia="Times New Roman" w:hAnsi="Arial" w:cs="Arial"/>
                <w:color w:val="000000"/>
                <w:sz w:val="18"/>
                <w:szCs w:val="18"/>
                <w:lang w:val="nb-NO" w:eastAsia="nb-NO"/>
              </w:rPr>
            </w:pPr>
            <w:r w:rsidRPr="00D51DBF">
              <w:rPr>
                <w:rFonts w:ascii="Arial" w:eastAsia="Times New Roman" w:hAnsi="Arial" w:cs="Arial"/>
                <w:color w:val="000000"/>
                <w:sz w:val="18"/>
                <w:szCs w:val="18"/>
                <w:lang w:val="nb-NO" w:eastAsia="nb-NO"/>
              </w:rPr>
              <w:t>Genus</w:t>
            </w:r>
          </w:p>
        </w:tc>
        <w:tc>
          <w:tcPr>
            <w:tcW w:w="992" w:type="dxa"/>
            <w:tcBorders>
              <w:bottom w:val="single" w:sz="4" w:space="0" w:color="auto"/>
            </w:tcBorders>
            <w:vAlign w:val="center"/>
          </w:tcPr>
          <w:p w14:paraId="02FBA8EC" w14:textId="77777777" w:rsidR="0049722D" w:rsidRPr="00D51DBF" w:rsidRDefault="0049722D" w:rsidP="008A7244">
            <w:pPr>
              <w:spacing w:after="0" w:line="240" w:lineRule="auto"/>
              <w:rPr>
                <w:rFonts w:ascii="Arial" w:eastAsia="Times New Roman" w:hAnsi="Arial" w:cs="Arial"/>
                <w:color w:val="000000"/>
                <w:sz w:val="18"/>
                <w:szCs w:val="18"/>
                <w:lang w:val="nb-NO" w:eastAsia="nb-NO"/>
              </w:rPr>
            </w:pPr>
            <w:r w:rsidRPr="00D51DBF">
              <w:rPr>
                <w:rFonts w:ascii="Arial" w:eastAsia="Times New Roman" w:hAnsi="Arial" w:cs="Arial"/>
                <w:color w:val="000000"/>
                <w:sz w:val="18"/>
                <w:szCs w:val="18"/>
                <w:lang w:val="nb-NO" w:eastAsia="nb-NO"/>
              </w:rPr>
              <w:t>Species</w:t>
            </w:r>
          </w:p>
        </w:tc>
      </w:tr>
      <w:tr w:rsidR="0049722D" w:rsidRPr="00AB2E48" w14:paraId="71ABBEAE" w14:textId="77777777" w:rsidTr="008A7244">
        <w:trPr>
          <w:trHeight w:val="300"/>
        </w:trPr>
        <w:tc>
          <w:tcPr>
            <w:tcW w:w="11482" w:type="dxa"/>
            <w:tcBorders>
              <w:top w:val="single" w:sz="4" w:space="0" w:color="auto"/>
            </w:tcBorders>
          </w:tcPr>
          <w:p w14:paraId="169F1617" w14:textId="77777777" w:rsidR="0049722D" w:rsidRPr="00D51DBF" w:rsidRDefault="0049722D" w:rsidP="008A7244">
            <w:pPr>
              <w:spacing w:after="0" w:line="240" w:lineRule="auto"/>
              <w:rPr>
                <w:rFonts w:ascii="Arial" w:hAnsi="Arial" w:cs="Arial"/>
                <w:color w:val="000000"/>
                <w:sz w:val="16"/>
                <w:szCs w:val="16"/>
                <w:lang w:val="nb-NO"/>
              </w:rPr>
            </w:pPr>
            <w:r w:rsidRPr="00D51DBF">
              <w:rPr>
                <w:rFonts w:ascii="Arial" w:hAnsi="Arial" w:cs="Arial"/>
                <w:color w:val="000000"/>
                <w:sz w:val="16"/>
                <w:szCs w:val="16"/>
              </w:rPr>
              <w:t>TACGTAGGTGGCGAGCGTTATCCGGATTTACTGGGCGTAAAGGGAGCGTAGGCGGATGATTAAGTGGGATGTGAAATACCCGGGCTCAACTTGGGTGCTG</w:t>
            </w:r>
          </w:p>
        </w:tc>
        <w:tc>
          <w:tcPr>
            <w:tcW w:w="1559" w:type="dxa"/>
            <w:tcBorders>
              <w:top w:val="single" w:sz="4" w:space="0" w:color="auto"/>
            </w:tcBorders>
          </w:tcPr>
          <w:p w14:paraId="701F3162" w14:textId="77777777" w:rsidR="0049722D" w:rsidRPr="00D51DBF" w:rsidRDefault="0049722D" w:rsidP="008A7244">
            <w:pPr>
              <w:spacing w:after="0" w:line="240" w:lineRule="auto"/>
              <w:rPr>
                <w:rFonts w:ascii="Arial" w:hAnsi="Arial" w:cs="Arial"/>
                <w:i/>
                <w:color w:val="000000"/>
                <w:sz w:val="16"/>
                <w:szCs w:val="16"/>
              </w:rPr>
            </w:pPr>
            <w:proofErr w:type="spellStart"/>
            <w:r w:rsidRPr="00D51DBF">
              <w:rPr>
                <w:rFonts w:ascii="Arial" w:hAnsi="Arial" w:cs="Arial"/>
                <w:sz w:val="16"/>
                <w:szCs w:val="16"/>
              </w:rPr>
              <w:t>Clostridiaceae</w:t>
            </w:r>
            <w:proofErr w:type="spellEnd"/>
          </w:p>
        </w:tc>
        <w:tc>
          <w:tcPr>
            <w:tcW w:w="1276" w:type="dxa"/>
            <w:tcBorders>
              <w:top w:val="single" w:sz="4" w:space="0" w:color="auto"/>
            </w:tcBorders>
          </w:tcPr>
          <w:p w14:paraId="77B660AA" w14:textId="77777777" w:rsidR="0049722D" w:rsidRPr="00D51DBF" w:rsidRDefault="0049722D" w:rsidP="008A7244">
            <w:pPr>
              <w:spacing w:after="0" w:line="240" w:lineRule="auto"/>
              <w:rPr>
                <w:rFonts w:ascii="Arial" w:hAnsi="Arial" w:cs="Arial"/>
                <w:i/>
                <w:color w:val="000000"/>
                <w:sz w:val="16"/>
                <w:szCs w:val="16"/>
              </w:rPr>
            </w:pPr>
            <w:r w:rsidRPr="00D51DBF">
              <w:rPr>
                <w:rFonts w:ascii="Arial" w:hAnsi="Arial" w:cs="Arial"/>
                <w:i/>
                <w:color w:val="000000"/>
                <w:sz w:val="16"/>
                <w:szCs w:val="16"/>
              </w:rPr>
              <w:t>Clostridium</w:t>
            </w:r>
          </w:p>
        </w:tc>
        <w:tc>
          <w:tcPr>
            <w:tcW w:w="992" w:type="dxa"/>
            <w:tcBorders>
              <w:top w:val="single" w:sz="4" w:space="0" w:color="auto"/>
            </w:tcBorders>
          </w:tcPr>
          <w:p w14:paraId="2AA75D1C"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i/>
                <w:color w:val="000000"/>
                <w:sz w:val="16"/>
                <w:szCs w:val="16"/>
              </w:rPr>
              <w:t>perfingens</w:t>
            </w:r>
            <w:proofErr w:type="spellEnd"/>
          </w:p>
        </w:tc>
      </w:tr>
      <w:tr w:rsidR="0049722D" w:rsidRPr="00AB2E48" w14:paraId="0DDE7AAB" w14:textId="77777777" w:rsidTr="008A7244">
        <w:trPr>
          <w:trHeight w:val="300"/>
        </w:trPr>
        <w:tc>
          <w:tcPr>
            <w:tcW w:w="11482" w:type="dxa"/>
          </w:tcPr>
          <w:p w14:paraId="64BF0C4D" w14:textId="77777777" w:rsidR="0049722D" w:rsidRPr="00D51DBF" w:rsidRDefault="0049722D" w:rsidP="008A7244">
            <w:pPr>
              <w:spacing w:after="0" w:line="240" w:lineRule="auto"/>
              <w:rPr>
                <w:rFonts w:ascii="Arial" w:eastAsia="Times New Roman" w:hAnsi="Arial" w:cs="Arial"/>
                <w:sz w:val="16"/>
                <w:szCs w:val="16"/>
                <w:lang w:val="nb-NO" w:eastAsia="nb-NO"/>
              </w:rPr>
            </w:pPr>
            <w:r w:rsidRPr="00D51DBF">
              <w:rPr>
                <w:rFonts w:ascii="Arial" w:hAnsi="Arial" w:cs="Arial"/>
                <w:color w:val="000000"/>
                <w:sz w:val="16"/>
                <w:szCs w:val="16"/>
              </w:rPr>
              <w:t>TACGTAGGTGGCAAGCGTTGTCCGGATTTATTGGGCGTAAAGCGAGTGCAGGCGGTTCAATAAGTCTGATGTGAAAGCCTTCGGCTCAACCGGAGAATTG</w:t>
            </w:r>
          </w:p>
        </w:tc>
        <w:tc>
          <w:tcPr>
            <w:tcW w:w="1559" w:type="dxa"/>
          </w:tcPr>
          <w:p w14:paraId="1047BFD1" w14:textId="77777777" w:rsidR="0049722D" w:rsidRPr="00D51DBF" w:rsidRDefault="0049722D" w:rsidP="008A7244">
            <w:pPr>
              <w:spacing w:after="0" w:line="240" w:lineRule="auto"/>
              <w:rPr>
                <w:rFonts w:ascii="Arial" w:hAnsi="Arial" w:cs="Arial"/>
                <w:i/>
                <w:color w:val="000000"/>
                <w:sz w:val="16"/>
                <w:szCs w:val="16"/>
              </w:rPr>
            </w:pPr>
            <w:proofErr w:type="spellStart"/>
            <w:r w:rsidRPr="00D51DBF">
              <w:rPr>
                <w:rFonts w:ascii="Arial" w:hAnsi="Arial" w:cs="Arial"/>
                <w:sz w:val="16"/>
                <w:szCs w:val="16"/>
              </w:rPr>
              <w:t>Lactobacillaceae</w:t>
            </w:r>
            <w:proofErr w:type="spellEnd"/>
          </w:p>
        </w:tc>
        <w:tc>
          <w:tcPr>
            <w:tcW w:w="1276" w:type="dxa"/>
          </w:tcPr>
          <w:p w14:paraId="2B96603C" w14:textId="77777777" w:rsidR="0049722D" w:rsidRPr="00D51DBF" w:rsidRDefault="0049722D" w:rsidP="008A7244">
            <w:pPr>
              <w:spacing w:after="0" w:line="240" w:lineRule="auto"/>
              <w:rPr>
                <w:rFonts w:ascii="Arial" w:hAnsi="Arial" w:cs="Arial"/>
                <w:i/>
                <w:color w:val="000000"/>
                <w:sz w:val="16"/>
                <w:szCs w:val="16"/>
              </w:rPr>
            </w:pPr>
            <w:r w:rsidRPr="00D51DBF">
              <w:rPr>
                <w:rFonts w:ascii="Arial" w:hAnsi="Arial" w:cs="Arial"/>
                <w:i/>
                <w:color w:val="000000"/>
                <w:sz w:val="16"/>
                <w:szCs w:val="16"/>
              </w:rPr>
              <w:t xml:space="preserve">Lactobacillus </w:t>
            </w:r>
          </w:p>
        </w:tc>
        <w:tc>
          <w:tcPr>
            <w:tcW w:w="992" w:type="dxa"/>
          </w:tcPr>
          <w:p w14:paraId="42F6B730"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i/>
                <w:color w:val="000000"/>
                <w:sz w:val="16"/>
                <w:szCs w:val="16"/>
              </w:rPr>
              <w:t>gasseri</w:t>
            </w:r>
            <w:proofErr w:type="spellEnd"/>
            <w:r w:rsidRPr="00D51DBF">
              <w:rPr>
                <w:rFonts w:ascii="Arial" w:hAnsi="Arial" w:cs="Arial"/>
                <w:i/>
                <w:color w:val="000000"/>
                <w:sz w:val="16"/>
                <w:szCs w:val="16"/>
              </w:rPr>
              <w:t xml:space="preserve"> </w:t>
            </w:r>
          </w:p>
        </w:tc>
      </w:tr>
      <w:tr w:rsidR="0049722D" w:rsidRPr="00AB2E48" w14:paraId="1451E63D" w14:textId="77777777" w:rsidTr="008A7244">
        <w:trPr>
          <w:trHeight w:val="300"/>
        </w:trPr>
        <w:tc>
          <w:tcPr>
            <w:tcW w:w="11482" w:type="dxa"/>
          </w:tcPr>
          <w:p w14:paraId="2B149783" w14:textId="77777777" w:rsidR="0049722D" w:rsidRPr="00D51DBF" w:rsidRDefault="0049722D" w:rsidP="008A7244">
            <w:pPr>
              <w:spacing w:after="0" w:line="240" w:lineRule="auto"/>
              <w:rPr>
                <w:rFonts w:ascii="Arial" w:eastAsia="Times New Roman" w:hAnsi="Arial" w:cs="Arial"/>
                <w:color w:val="000000"/>
                <w:sz w:val="16"/>
                <w:szCs w:val="16"/>
                <w:lang w:val="nb-NO" w:eastAsia="nb-NO"/>
              </w:rPr>
            </w:pPr>
            <w:r w:rsidRPr="00D51DBF">
              <w:rPr>
                <w:rFonts w:ascii="Arial" w:hAnsi="Arial" w:cs="Arial"/>
                <w:color w:val="000000"/>
                <w:sz w:val="16"/>
                <w:szCs w:val="16"/>
              </w:rPr>
              <w:t>TACGTAGGTCCCGAGCGTTGTCCGGATTTATTGGGCGTAAAGCGAGCGCAGGCGGTTAGATAAGTCTGAAGTTAAAGGCTGTGGCTTAACCATAGTACGC</w:t>
            </w:r>
          </w:p>
        </w:tc>
        <w:tc>
          <w:tcPr>
            <w:tcW w:w="1559" w:type="dxa"/>
          </w:tcPr>
          <w:p w14:paraId="50054891"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sz w:val="16"/>
                <w:szCs w:val="16"/>
              </w:rPr>
              <w:t>Streptococcaceae</w:t>
            </w:r>
            <w:proofErr w:type="spellEnd"/>
          </w:p>
        </w:tc>
        <w:tc>
          <w:tcPr>
            <w:tcW w:w="1276" w:type="dxa"/>
          </w:tcPr>
          <w:p w14:paraId="75BDC38E" w14:textId="77777777" w:rsidR="0049722D" w:rsidRPr="00D51DBF" w:rsidRDefault="0049722D" w:rsidP="008A7244">
            <w:pPr>
              <w:spacing w:after="0" w:line="240" w:lineRule="auto"/>
              <w:rPr>
                <w:rFonts w:ascii="Arial" w:hAnsi="Arial" w:cs="Arial"/>
                <w:color w:val="000000"/>
                <w:sz w:val="16"/>
                <w:szCs w:val="16"/>
              </w:rPr>
            </w:pPr>
            <w:r w:rsidRPr="00D51DBF">
              <w:rPr>
                <w:rFonts w:ascii="Arial" w:hAnsi="Arial" w:cs="Arial"/>
                <w:i/>
                <w:color w:val="000000"/>
                <w:sz w:val="16"/>
                <w:szCs w:val="16"/>
              </w:rPr>
              <w:t>Streptococcus</w:t>
            </w:r>
          </w:p>
        </w:tc>
        <w:tc>
          <w:tcPr>
            <w:tcW w:w="992" w:type="dxa"/>
          </w:tcPr>
          <w:p w14:paraId="0C041979" w14:textId="77777777" w:rsidR="0049722D" w:rsidRPr="00D51DBF" w:rsidRDefault="0049722D" w:rsidP="008A7244">
            <w:pPr>
              <w:spacing w:after="0" w:line="240" w:lineRule="auto"/>
              <w:rPr>
                <w:rFonts w:ascii="Arial" w:hAnsi="Arial" w:cs="Arial"/>
                <w:color w:val="000000"/>
                <w:sz w:val="16"/>
                <w:szCs w:val="16"/>
              </w:rPr>
            </w:pPr>
          </w:p>
        </w:tc>
      </w:tr>
      <w:tr w:rsidR="0049722D" w:rsidRPr="00AB2E48" w14:paraId="056EDF16" w14:textId="77777777" w:rsidTr="008A7244">
        <w:trPr>
          <w:trHeight w:val="300"/>
        </w:trPr>
        <w:tc>
          <w:tcPr>
            <w:tcW w:w="11482" w:type="dxa"/>
          </w:tcPr>
          <w:p w14:paraId="24FA7D3E" w14:textId="77777777" w:rsidR="0049722D" w:rsidRPr="00D51DBF" w:rsidRDefault="0049722D" w:rsidP="008A7244">
            <w:pPr>
              <w:spacing w:after="0" w:line="240" w:lineRule="auto"/>
              <w:rPr>
                <w:rFonts w:ascii="Arial" w:eastAsia="Times New Roman" w:hAnsi="Arial" w:cs="Arial"/>
                <w:color w:val="000000"/>
                <w:sz w:val="16"/>
                <w:szCs w:val="16"/>
                <w:lang w:val="nb-NO" w:eastAsia="nb-NO"/>
              </w:rPr>
            </w:pPr>
            <w:r w:rsidRPr="00D51DBF">
              <w:rPr>
                <w:rFonts w:ascii="Arial" w:hAnsi="Arial" w:cs="Arial"/>
                <w:color w:val="000000"/>
                <w:sz w:val="16"/>
                <w:szCs w:val="16"/>
              </w:rPr>
              <w:t>TACGTAGGTGGCAAGCGTTGTCCGGAATTATTGGGCGTAAAGCGCGCGCAGGCGGATAGGTCAGTCTGTCTTAAAAGTTCGGGGCTTAACCCCGTGATGG</w:t>
            </w:r>
          </w:p>
        </w:tc>
        <w:tc>
          <w:tcPr>
            <w:tcW w:w="1559" w:type="dxa"/>
          </w:tcPr>
          <w:p w14:paraId="38A36726" w14:textId="77777777" w:rsidR="0049722D" w:rsidRPr="00D51DBF" w:rsidRDefault="0049722D" w:rsidP="008A7244">
            <w:pPr>
              <w:spacing w:after="0" w:line="240" w:lineRule="auto"/>
              <w:rPr>
                <w:rFonts w:ascii="Arial" w:hAnsi="Arial" w:cs="Arial"/>
                <w:i/>
                <w:color w:val="000000"/>
                <w:sz w:val="16"/>
                <w:szCs w:val="16"/>
              </w:rPr>
            </w:pPr>
            <w:proofErr w:type="spellStart"/>
            <w:r w:rsidRPr="00D51DBF">
              <w:rPr>
                <w:rFonts w:ascii="Arial" w:hAnsi="Arial" w:cs="Arial"/>
                <w:sz w:val="16"/>
                <w:szCs w:val="16"/>
              </w:rPr>
              <w:t>Veillonellaceae</w:t>
            </w:r>
            <w:proofErr w:type="spellEnd"/>
          </w:p>
        </w:tc>
        <w:tc>
          <w:tcPr>
            <w:tcW w:w="1276" w:type="dxa"/>
          </w:tcPr>
          <w:p w14:paraId="6FB8FC69" w14:textId="77777777" w:rsidR="0049722D" w:rsidRPr="00D51DBF" w:rsidRDefault="0049722D" w:rsidP="008A7244">
            <w:pPr>
              <w:spacing w:after="0" w:line="240" w:lineRule="auto"/>
              <w:rPr>
                <w:rFonts w:ascii="Arial" w:hAnsi="Arial" w:cs="Arial"/>
                <w:i/>
                <w:color w:val="000000"/>
                <w:sz w:val="16"/>
                <w:szCs w:val="16"/>
              </w:rPr>
            </w:pPr>
            <w:proofErr w:type="spellStart"/>
            <w:r w:rsidRPr="00D51DBF">
              <w:rPr>
                <w:rFonts w:ascii="Arial" w:hAnsi="Arial" w:cs="Arial"/>
                <w:i/>
                <w:color w:val="000000"/>
                <w:sz w:val="16"/>
                <w:szCs w:val="16"/>
              </w:rPr>
              <w:t>Veillonella</w:t>
            </w:r>
            <w:proofErr w:type="spellEnd"/>
            <w:r w:rsidRPr="00D51DBF">
              <w:rPr>
                <w:rFonts w:ascii="Arial" w:hAnsi="Arial" w:cs="Arial"/>
                <w:i/>
                <w:color w:val="000000"/>
                <w:sz w:val="16"/>
                <w:szCs w:val="16"/>
              </w:rPr>
              <w:t xml:space="preserve"> </w:t>
            </w:r>
          </w:p>
        </w:tc>
        <w:tc>
          <w:tcPr>
            <w:tcW w:w="992" w:type="dxa"/>
          </w:tcPr>
          <w:p w14:paraId="26B83FA8"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sz w:val="16"/>
                <w:szCs w:val="16"/>
              </w:rPr>
              <w:t>dispar</w:t>
            </w:r>
            <w:proofErr w:type="spellEnd"/>
          </w:p>
        </w:tc>
      </w:tr>
      <w:tr w:rsidR="0049722D" w:rsidRPr="00AB2E48" w14:paraId="33D69A01" w14:textId="77777777" w:rsidTr="008A7244">
        <w:trPr>
          <w:trHeight w:val="300"/>
        </w:trPr>
        <w:tc>
          <w:tcPr>
            <w:tcW w:w="11482" w:type="dxa"/>
          </w:tcPr>
          <w:p w14:paraId="0970F44F" w14:textId="77777777" w:rsidR="0049722D" w:rsidRPr="00D51DBF" w:rsidRDefault="0049722D" w:rsidP="008A7244">
            <w:pPr>
              <w:spacing w:after="0" w:line="240" w:lineRule="auto"/>
              <w:rPr>
                <w:rFonts w:ascii="Arial" w:eastAsia="Times New Roman" w:hAnsi="Arial" w:cs="Arial"/>
                <w:color w:val="000000"/>
                <w:sz w:val="16"/>
                <w:szCs w:val="16"/>
                <w:lang w:val="nb-NO" w:eastAsia="nb-NO"/>
              </w:rPr>
            </w:pPr>
            <w:r w:rsidRPr="00D51DBF">
              <w:rPr>
                <w:rFonts w:ascii="Arial" w:hAnsi="Arial" w:cs="Arial"/>
                <w:color w:val="000000"/>
                <w:sz w:val="16"/>
                <w:szCs w:val="16"/>
              </w:rPr>
              <w:t>TACGTAGGTGGCAAGCGTTGTCCGGATTTATTGGGCGTAAAGCGAGCGCAGGCGGTTTCTTAAGTCTGATGTGAAAGCCCCCGGCTCAACCGGGGAGGGT</w:t>
            </w:r>
          </w:p>
        </w:tc>
        <w:tc>
          <w:tcPr>
            <w:tcW w:w="1559" w:type="dxa"/>
          </w:tcPr>
          <w:p w14:paraId="4D593FB5"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sz w:val="16"/>
                <w:szCs w:val="16"/>
              </w:rPr>
              <w:t>Enterococcaceae</w:t>
            </w:r>
            <w:proofErr w:type="spellEnd"/>
          </w:p>
        </w:tc>
        <w:tc>
          <w:tcPr>
            <w:tcW w:w="1276" w:type="dxa"/>
          </w:tcPr>
          <w:p w14:paraId="73EDE7C1" w14:textId="77777777" w:rsidR="0049722D" w:rsidRPr="00D51DBF" w:rsidRDefault="0049722D" w:rsidP="008A7244">
            <w:pPr>
              <w:spacing w:after="0" w:line="240" w:lineRule="auto"/>
              <w:rPr>
                <w:rFonts w:ascii="Arial" w:hAnsi="Arial" w:cs="Arial"/>
                <w:color w:val="000000"/>
                <w:sz w:val="16"/>
                <w:szCs w:val="16"/>
              </w:rPr>
            </w:pPr>
            <w:r w:rsidRPr="00D51DBF">
              <w:rPr>
                <w:rFonts w:ascii="Arial" w:hAnsi="Arial" w:cs="Arial"/>
                <w:i/>
                <w:color w:val="000000"/>
                <w:sz w:val="16"/>
                <w:szCs w:val="16"/>
              </w:rPr>
              <w:t>Enterococcus</w:t>
            </w:r>
          </w:p>
        </w:tc>
        <w:tc>
          <w:tcPr>
            <w:tcW w:w="992" w:type="dxa"/>
          </w:tcPr>
          <w:p w14:paraId="08E0D1A0" w14:textId="77777777" w:rsidR="0049722D" w:rsidRPr="00D51DBF" w:rsidRDefault="0049722D" w:rsidP="008A7244">
            <w:pPr>
              <w:spacing w:after="0" w:line="240" w:lineRule="auto"/>
              <w:rPr>
                <w:rFonts w:ascii="Arial" w:hAnsi="Arial" w:cs="Arial"/>
                <w:color w:val="000000"/>
                <w:sz w:val="16"/>
                <w:szCs w:val="16"/>
              </w:rPr>
            </w:pPr>
          </w:p>
        </w:tc>
      </w:tr>
      <w:tr w:rsidR="0049722D" w:rsidRPr="00AB2E48" w14:paraId="600C1652" w14:textId="77777777" w:rsidTr="008A7244">
        <w:trPr>
          <w:trHeight w:val="300"/>
        </w:trPr>
        <w:tc>
          <w:tcPr>
            <w:tcW w:w="11482" w:type="dxa"/>
            <w:tcBorders>
              <w:bottom w:val="single" w:sz="4" w:space="0" w:color="auto"/>
            </w:tcBorders>
          </w:tcPr>
          <w:p w14:paraId="4ADED8A7" w14:textId="77777777" w:rsidR="0049722D" w:rsidRPr="00D51DBF" w:rsidRDefault="0049722D" w:rsidP="008A7244">
            <w:pPr>
              <w:spacing w:after="0" w:line="240" w:lineRule="auto"/>
              <w:rPr>
                <w:rFonts w:ascii="Arial" w:hAnsi="Arial" w:cs="Arial"/>
                <w:color w:val="000000"/>
                <w:sz w:val="16"/>
                <w:szCs w:val="16"/>
                <w:lang w:val="nb-NO"/>
              </w:rPr>
            </w:pPr>
            <w:r w:rsidRPr="00D51DBF">
              <w:rPr>
                <w:rFonts w:ascii="Arial" w:hAnsi="Arial" w:cs="Arial"/>
                <w:color w:val="000000"/>
                <w:sz w:val="16"/>
                <w:szCs w:val="16"/>
              </w:rPr>
              <w:t>TACGTAGGTGGCAAGCGTTATCCGGATTTATTGGGCGTAAAGCGAGCGCAGGCGGTTTTTTAAGTCTGATGTGAAAGCCCTCGGCTTAACCGAGGAAGTG</w:t>
            </w:r>
          </w:p>
        </w:tc>
        <w:tc>
          <w:tcPr>
            <w:tcW w:w="1559" w:type="dxa"/>
            <w:tcBorders>
              <w:bottom w:val="single" w:sz="4" w:space="0" w:color="auto"/>
            </w:tcBorders>
          </w:tcPr>
          <w:p w14:paraId="622A52A9"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sz w:val="16"/>
                <w:szCs w:val="16"/>
              </w:rPr>
              <w:t>Lactobacillaceae</w:t>
            </w:r>
            <w:proofErr w:type="spellEnd"/>
          </w:p>
        </w:tc>
        <w:tc>
          <w:tcPr>
            <w:tcW w:w="1276" w:type="dxa"/>
            <w:tcBorders>
              <w:bottom w:val="single" w:sz="4" w:space="0" w:color="auto"/>
            </w:tcBorders>
          </w:tcPr>
          <w:p w14:paraId="0CB20EFD"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eastAsia="Times New Roman" w:hAnsi="Arial" w:cs="Arial"/>
                <w:i/>
                <w:color w:val="000000"/>
                <w:sz w:val="16"/>
                <w:szCs w:val="16"/>
                <w:lang w:val="nb-NO" w:eastAsia="nb-NO"/>
              </w:rPr>
              <w:t>Lactobacillus</w:t>
            </w:r>
            <w:proofErr w:type="spellEnd"/>
          </w:p>
        </w:tc>
        <w:tc>
          <w:tcPr>
            <w:tcW w:w="992" w:type="dxa"/>
            <w:tcBorders>
              <w:bottom w:val="single" w:sz="4" w:space="0" w:color="auto"/>
            </w:tcBorders>
          </w:tcPr>
          <w:p w14:paraId="25F5C179" w14:textId="77777777" w:rsidR="0049722D" w:rsidRPr="00D51DBF" w:rsidRDefault="0049722D" w:rsidP="008A7244">
            <w:pPr>
              <w:spacing w:after="0" w:line="240" w:lineRule="auto"/>
              <w:rPr>
                <w:rFonts w:ascii="Arial" w:hAnsi="Arial" w:cs="Arial"/>
                <w:color w:val="000000"/>
                <w:sz w:val="16"/>
                <w:szCs w:val="16"/>
              </w:rPr>
            </w:pPr>
            <w:proofErr w:type="spellStart"/>
            <w:r w:rsidRPr="00D51DBF">
              <w:rPr>
                <w:rFonts w:ascii="Arial" w:hAnsi="Arial" w:cs="Arial"/>
                <w:sz w:val="16"/>
                <w:szCs w:val="16"/>
              </w:rPr>
              <w:t>zeae</w:t>
            </w:r>
            <w:proofErr w:type="spellEnd"/>
          </w:p>
        </w:tc>
      </w:tr>
    </w:tbl>
    <w:p w14:paraId="4AC1400C" w14:textId="77777777" w:rsidR="0049722D" w:rsidRDefault="0049722D" w:rsidP="00057AAF">
      <w:pPr>
        <w:pStyle w:val="Brdtekst"/>
        <w:rPr>
          <w:rFonts w:ascii="Arial" w:hAnsi="Arial" w:cs="Arial"/>
          <w:sz w:val="20"/>
          <w:szCs w:val="20"/>
          <w:lang w:val="en-US"/>
        </w:rPr>
      </w:pPr>
    </w:p>
    <w:p w14:paraId="55BD4B0E" w14:textId="126F6149" w:rsidR="00057AAF" w:rsidRDefault="00E12656" w:rsidP="00057AAF">
      <w:pPr>
        <w:pStyle w:val="Brdtekst"/>
        <w:rPr>
          <w:rFonts w:ascii="Arial" w:hAnsi="Arial" w:cs="Arial"/>
          <w:sz w:val="20"/>
          <w:szCs w:val="20"/>
          <w:lang w:val="en-US"/>
        </w:rPr>
      </w:pPr>
      <w:r w:rsidRPr="00D65A64">
        <w:rPr>
          <w:rFonts w:ascii="Arial" w:hAnsi="Arial" w:cs="Arial"/>
          <w:sz w:val="20"/>
          <w:szCs w:val="20"/>
          <w:lang w:val="en-US"/>
        </w:rPr>
        <w:t xml:space="preserve">For identified differential sub-OTUs, we assigned lineages by starting from the sub-OTU tip of the insertion tree obtained by phylogenetically placing sub-OTU sequences into the </w:t>
      </w:r>
      <w:proofErr w:type="spellStart"/>
      <w:r w:rsidRPr="00D65A64">
        <w:rPr>
          <w:rFonts w:ascii="Arial" w:hAnsi="Arial" w:cs="Arial"/>
          <w:sz w:val="20"/>
          <w:szCs w:val="20"/>
          <w:lang w:val="en-US"/>
        </w:rPr>
        <w:t>Greengenes</w:t>
      </w:r>
      <w:proofErr w:type="spellEnd"/>
      <w:r w:rsidRPr="00D65A64">
        <w:rPr>
          <w:rFonts w:ascii="Arial" w:hAnsi="Arial" w:cs="Arial"/>
          <w:sz w:val="20"/>
          <w:szCs w:val="20"/>
          <w:lang w:val="en-US"/>
        </w:rPr>
        <w:t xml:space="preserve"> 13.8 reference tree and follo</w:t>
      </w:r>
      <w:r w:rsidR="004C71DA">
        <w:rPr>
          <w:rFonts w:ascii="Arial" w:hAnsi="Arial" w:cs="Arial"/>
          <w:sz w:val="20"/>
          <w:szCs w:val="20"/>
          <w:lang w:val="en-US"/>
        </w:rPr>
        <w:t>wing</w:t>
      </w:r>
      <w:r w:rsidRPr="00D65A64">
        <w:rPr>
          <w:rFonts w:ascii="Arial" w:hAnsi="Arial" w:cs="Arial"/>
          <w:sz w:val="20"/>
          <w:szCs w:val="20"/>
          <w:lang w:val="en-US"/>
        </w:rPr>
        <w:t xml:space="preserve"> the path up to the root and collect</w:t>
      </w:r>
      <w:r w:rsidR="004C71DA">
        <w:rPr>
          <w:rFonts w:ascii="Arial" w:hAnsi="Arial" w:cs="Arial"/>
          <w:sz w:val="20"/>
          <w:szCs w:val="20"/>
          <w:lang w:val="en-US"/>
        </w:rPr>
        <w:t>ing</w:t>
      </w:r>
      <w:r w:rsidRPr="00D65A64">
        <w:rPr>
          <w:rFonts w:ascii="Arial" w:hAnsi="Arial" w:cs="Arial"/>
          <w:sz w:val="20"/>
          <w:szCs w:val="20"/>
          <w:lang w:val="en-US"/>
        </w:rPr>
        <w:t xml:space="preserve"> taxonomic labels along this path</w:t>
      </w:r>
      <w:r>
        <w:rPr>
          <w:rFonts w:ascii="Arial" w:hAnsi="Arial" w:cs="Arial"/>
          <w:sz w:val="20"/>
          <w:szCs w:val="20"/>
          <w:lang w:val="en-US"/>
        </w:rPr>
        <w:t>.</w:t>
      </w:r>
      <w:r w:rsidR="00057AAF">
        <w:rPr>
          <w:rFonts w:ascii="Arial" w:hAnsi="Arial" w:cs="Arial"/>
          <w:sz w:val="20"/>
          <w:szCs w:val="20"/>
          <w:lang w:val="en-US"/>
        </w:rPr>
        <w:t xml:space="preserve"> </w:t>
      </w:r>
    </w:p>
    <w:p w14:paraId="0756BFC0" w14:textId="790F4D48" w:rsidR="00FE5DFB" w:rsidRPr="00A442F6" w:rsidRDefault="00FE5DFB" w:rsidP="00057AAF">
      <w:pPr>
        <w:pStyle w:val="Brdtekst"/>
        <w:rPr>
          <w:rFonts w:ascii="Arial" w:hAnsi="Arial" w:cs="Arial"/>
          <w:sz w:val="14"/>
          <w:szCs w:val="14"/>
        </w:rPr>
      </w:pPr>
      <w:r w:rsidRPr="00A442F6">
        <w:rPr>
          <w:rFonts w:ascii="Arial" w:hAnsi="Arial" w:cs="Arial"/>
          <w:sz w:val="14"/>
          <w:szCs w:val="14"/>
        </w:rPr>
        <w:t xml:space="preserve"> </w:t>
      </w:r>
    </w:p>
    <w:p w14:paraId="689AA326" w14:textId="77777777" w:rsidR="00E12656" w:rsidRDefault="00E12656" w:rsidP="00057AAF">
      <w:pPr>
        <w:pStyle w:val="Brdtekst"/>
        <w:rPr>
          <w:rFonts w:ascii="Arial" w:hAnsi="Arial" w:cs="Arial"/>
          <w:sz w:val="16"/>
          <w:szCs w:val="16"/>
        </w:rPr>
        <w:sectPr w:rsidR="00E12656" w:rsidSect="00E12656">
          <w:pgSz w:w="16838" w:h="11906" w:orient="landscape"/>
          <w:pgMar w:top="720" w:right="720" w:bottom="720" w:left="720" w:header="709" w:footer="709" w:gutter="0"/>
          <w:cols w:space="708"/>
          <w:docGrid w:linePitch="360"/>
        </w:sectPr>
      </w:pPr>
    </w:p>
    <w:p w14:paraId="016007A3" w14:textId="77777777" w:rsidR="0049722D" w:rsidRDefault="00376053">
      <w:pPr>
        <w:rPr>
          <w:rFonts w:ascii="Arial" w:hAnsi="Arial" w:cs="Arial"/>
          <w:b/>
          <w:sz w:val="20"/>
          <w:szCs w:val="20"/>
        </w:rPr>
      </w:pPr>
      <w:bookmarkStart w:id="3" w:name="_Toc865545"/>
      <w:r w:rsidRPr="00741631">
        <w:rPr>
          <w:rStyle w:val="Overskrift1Tegn"/>
        </w:rPr>
        <w:lastRenderedPageBreak/>
        <w:t>Table S</w:t>
      </w:r>
      <w:r w:rsidR="007E5553">
        <w:rPr>
          <w:rStyle w:val="Overskrift1Tegn"/>
        </w:rPr>
        <w:t>4</w:t>
      </w:r>
      <w:r w:rsidRPr="00741631">
        <w:rPr>
          <w:rStyle w:val="Overskrift1Tegn"/>
        </w:rPr>
        <w:t xml:space="preserve">: Differentially abundant taxa in the high (&gt;80th percentile) vs. low (&lt;20th percentile) </w:t>
      </w:r>
      <w:r w:rsidR="002A6BA8" w:rsidRPr="00741631">
        <w:rPr>
          <w:rStyle w:val="Overskrift1Tegn"/>
        </w:rPr>
        <w:t>chemical</w:t>
      </w:r>
      <w:r w:rsidRPr="00741631">
        <w:rPr>
          <w:rStyle w:val="Overskrift1Tegn"/>
        </w:rPr>
        <w:t xml:space="preserve"> exposure groups based on </w:t>
      </w:r>
      <w:proofErr w:type="spellStart"/>
      <w:r w:rsidRPr="00741631">
        <w:rPr>
          <w:rStyle w:val="Overskrift1Tegn"/>
        </w:rPr>
        <w:t>Greengenes</w:t>
      </w:r>
      <w:proofErr w:type="spellEnd"/>
      <w:r w:rsidRPr="00741631">
        <w:rPr>
          <w:rStyle w:val="Overskrift1Tegn"/>
        </w:rPr>
        <w:t xml:space="preserve"> 13.1 closed-reference OTU table (97 % identity).</w:t>
      </w:r>
      <w:bookmarkEnd w:id="3"/>
      <w:r>
        <w:rPr>
          <w:rFonts w:ascii="Arial" w:hAnsi="Arial" w:cs="Arial"/>
          <w:b/>
          <w:sz w:val="20"/>
          <w:szCs w:val="20"/>
        </w:rPr>
        <w:t xml:space="preserve"> </w:t>
      </w:r>
    </w:p>
    <w:tbl>
      <w:tblPr>
        <w:tblW w:w="11040" w:type="dxa"/>
        <w:tblInd w:w="-715" w:type="dxa"/>
        <w:tblLayout w:type="fixed"/>
        <w:tblCellMar>
          <w:left w:w="70" w:type="dxa"/>
          <w:right w:w="70" w:type="dxa"/>
        </w:tblCellMar>
        <w:tblLook w:val="0000" w:firstRow="0" w:lastRow="0" w:firstColumn="0" w:lastColumn="0" w:noHBand="0" w:noVBand="0"/>
      </w:tblPr>
      <w:tblGrid>
        <w:gridCol w:w="739"/>
        <w:gridCol w:w="851"/>
        <w:gridCol w:w="850"/>
        <w:gridCol w:w="1276"/>
        <w:gridCol w:w="1559"/>
        <w:gridCol w:w="1701"/>
        <w:gridCol w:w="1418"/>
        <w:gridCol w:w="992"/>
        <w:gridCol w:w="827"/>
        <w:gridCol w:w="827"/>
      </w:tblGrid>
      <w:tr w:rsidR="008C237A" w:rsidRPr="00E8660C" w14:paraId="5F5B637A" w14:textId="57E39AFD" w:rsidTr="008C237A">
        <w:trPr>
          <w:trHeight w:val="723"/>
          <w:tblHeader/>
        </w:trPr>
        <w:tc>
          <w:tcPr>
            <w:tcW w:w="739" w:type="dxa"/>
            <w:tcBorders>
              <w:top w:val="single" w:sz="4" w:space="0" w:color="auto"/>
              <w:bottom w:val="single" w:sz="4" w:space="0" w:color="auto"/>
            </w:tcBorders>
            <w:shd w:val="clear" w:color="auto" w:fill="auto"/>
          </w:tcPr>
          <w:p w14:paraId="22550B3A" w14:textId="77777777" w:rsidR="008C237A" w:rsidRPr="00E8660C" w:rsidRDefault="008C237A" w:rsidP="008A7244">
            <w:pPr>
              <w:autoSpaceDE w:val="0"/>
              <w:autoSpaceDN w:val="0"/>
              <w:adjustRightInd w:val="0"/>
              <w:spacing w:after="0" w:line="240" w:lineRule="auto"/>
              <w:jc w:val="right"/>
              <w:rPr>
                <w:rFonts w:ascii="Arial" w:hAnsi="Arial" w:cs="Arial"/>
                <w:sz w:val="16"/>
                <w:szCs w:val="16"/>
              </w:rPr>
            </w:pPr>
          </w:p>
        </w:tc>
        <w:tc>
          <w:tcPr>
            <w:tcW w:w="851" w:type="dxa"/>
            <w:tcBorders>
              <w:top w:val="single" w:sz="4" w:space="0" w:color="auto"/>
              <w:bottom w:val="single" w:sz="4" w:space="0" w:color="auto"/>
            </w:tcBorders>
            <w:shd w:val="clear" w:color="auto" w:fill="auto"/>
          </w:tcPr>
          <w:p w14:paraId="339C6A3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Pr>
                <w:rFonts w:ascii="Arial" w:hAnsi="Arial" w:cs="Arial"/>
                <w:sz w:val="16"/>
                <w:szCs w:val="16"/>
                <w:lang w:val="nb-NO"/>
              </w:rPr>
              <w:t>Chemical</w:t>
            </w:r>
          </w:p>
        </w:tc>
        <w:tc>
          <w:tcPr>
            <w:tcW w:w="850" w:type="dxa"/>
            <w:tcBorders>
              <w:top w:val="single" w:sz="4" w:space="0" w:color="auto"/>
              <w:bottom w:val="single" w:sz="4" w:space="0" w:color="auto"/>
            </w:tcBorders>
            <w:shd w:val="clear" w:color="auto" w:fill="auto"/>
          </w:tcPr>
          <w:p w14:paraId="12A39806" w14:textId="77777777" w:rsidR="008C237A" w:rsidRPr="00E8660C" w:rsidRDefault="008C237A" w:rsidP="008A7244">
            <w:pPr>
              <w:autoSpaceDE w:val="0"/>
              <w:autoSpaceDN w:val="0"/>
              <w:adjustRightInd w:val="0"/>
              <w:spacing w:after="0" w:line="240" w:lineRule="auto"/>
              <w:jc w:val="center"/>
              <w:rPr>
                <w:rFonts w:ascii="Arial" w:hAnsi="Arial" w:cs="Arial"/>
                <w:sz w:val="16"/>
                <w:szCs w:val="16"/>
                <w:lang w:val="nb-NO"/>
              </w:rPr>
            </w:pPr>
            <w:r w:rsidRPr="00E8660C">
              <w:rPr>
                <w:rFonts w:ascii="Arial" w:hAnsi="Arial" w:cs="Arial"/>
                <w:sz w:val="16"/>
                <w:szCs w:val="16"/>
                <w:lang w:val="nb-NO"/>
              </w:rPr>
              <w:t>Green genes ID</w:t>
            </w:r>
          </w:p>
        </w:tc>
        <w:tc>
          <w:tcPr>
            <w:tcW w:w="1276" w:type="dxa"/>
            <w:tcBorders>
              <w:top w:val="single" w:sz="4" w:space="0" w:color="auto"/>
              <w:bottom w:val="single" w:sz="4" w:space="0" w:color="auto"/>
            </w:tcBorders>
            <w:shd w:val="clear" w:color="auto" w:fill="auto"/>
          </w:tcPr>
          <w:p w14:paraId="290BE21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Phylum</w:t>
            </w:r>
            <w:proofErr w:type="spellEnd"/>
          </w:p>
        </w:tc>
        <w:tc>
          <w:tcPr>
            <w:tcW w:w="1559" w:type="dxa"/>
            <w:tcBorders>
              <w:top w:val="single" w:sz="4" w:space="0" w:color="auto"/>
              <w:bottom w:val="single" w:sz="4" w:space="0" w:color="auto"/>
            </w:tcBorders>
            <w:shd w:val="clear" w:color="auto" w:fill="auto"/>
          </w:tcPr>
          <w:p w14:paraId="47EC6F6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Class</w:t>
            </w:r>
          </w:p>
        </w:tc>
        <w:tc>
          <w:tcPr>
            <w:tcW w:w="1701" w:type="dxa"/>
            <w:tcBorders>
              <w:top w:val="single" w:sz="4" w:space="0" w:color="auto"/>
              <w:bottom w:val="single" w:sz="4" w:space="0" w:color="auto"/>
            </w:tcBorders>
            <w:shd w:val="clear" w:color="auto" w:fill="auto"/>
          </w:tcPr>
          <w:p w14:paraId="5479C7D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Family</w:t>
            </w:r>
          </w:p>
        </w:tc>
        <w:tc>
          <w:tcPr>
            <w:tcW w:w="1418" w:type="dxa"/>
            <w:tcBorders>
              <w:top w:val="single" w:sz="4" w:space="0" w:color="auto"/>
              <w:bottom w:val="single" w:sz="4" w:space="0" w:color="auto"/>
            </w:tcBorders>
            <w:shd w:val="clear" w:color="auto" w:fill="auto"/>
          </w:tcPr>
          <w:p w14:paraId="5EF4304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Genus</w:t>
            </w:r>
          </w:p>
        </w:tc>
        <w:tc>
          <w:tcPr>
            <w:tcW w:w="992" w:type="dxa"/>
            <w:tcBorders>
              <w:top w:val="single" w:sz="4" w:space="0" w:color="auto"/>
              <w:bottom w:val="single" w:sz="4" w:space="0" w:color="auto"/>
            </w:tcBorders>
            <w:shd w:val="clear" w:color="auto" w:fill="auto"/>
          </w:tcPr>
          <w:p w14:paraId="58ED4EA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Species</w:t>
            </w:r>
          </w:p>
        </w:tc>
        <w:tc>
          <w:tcPr>
            <w:tcW w:w="827" w:type="dxa"/>
            <w:tcBorders>
              <w:top w:val="single" w:sz="4" w:space="0" w:color="auto"/>
              <w:bottom w:val="single" w:sz="4" w:space="0" w:color="auto"/>
            </w:tcBorders>
          </w:tcPr>
          <w:p w14:paraId="22EFAA0C"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Arial" w:eastAsia="Times New Roman" w:hAnsi="Arial" w:cs="Arial"/>
                <w:color w:val="000000"/>
                <w:sz w:val="16"/>
                <w:szCs w:val="16"/>
                <w:lang w:val="nb-NO" w:eastAsia="nb-NO"/>
              </w:rPr>
              <w:t xml:space="preserve">High </w:t>
            </w:r>
            <w:proofErr w:type="spellStart"/>
            <w:r>
              <w:rPr>
                <w:rFonts w:ascii="Arial" w:eastAsia="Times New Roman" w:hAnsi="Arial" w:cs="Arial"/>
                <w:color w:val="000000"/>
                <w:sz w:val="16"/>
                <w:szCs w:val="16"/>
                <w:lang w:val="nb-NO" w:eastAsia="nb-NO"/>
              </w:rPr>
              <w:t>toxicant</w:t>
            </w:r>
            <w:proofErr w:type="spellEnd"/>
          </w:p>
        </w:tc>
        <w:tc>
          <w:tcPr>
            <w:tcW w:w="827" w:type="dxa"/>
            <w:tcBorders>
              <w:top w:val="single" w:sz="4" w:space="0" w:color="auto"/>
              <w:bottom w:val="single" w:sz="4" w:space="0" w:color="auto"/>
            </w:tcBorders>
          </w:tcPr>
          <w:p w14:paraId="51BDB4D9" w14:textId="2E8474C6" w:rsidR="008C237A" w:rsidRPr="0056206B" w:rsidRDefault="008C237A" w:rsidP="008A7244">
            <w:pPr>
              <w:autoSpaceDE w:val="0"/>
              <w:autoSpaceDN w:val="0"/>
              <w:adjustRightInd w:val="0"/>
              <w:spacing w:after="0" w:line="240" w:lineRule="auto"/>
              <w:rPr>
                <w:rFonts w:ascii="Arial" w:eastAsia="Times New Roman" w:hAnsi="Arial" w:cs="Arial"/>
                <w:color w:val="000000"/>
                <w:sz w:val="16"/>
                <w:szCs w:val="16"/>
                <w:lang w:val="nb-NO" w:eastAsia="nb-NO"/>
              </w:rPr>
            </w:pPr>
            <w:proofErr w:type="spellStart"/>
            <w:r w:rsidRPr="0056206B">
              <w:rPr>
                <w:rFonts w:ascii="Arial" w:eastAsia="Times New Roman" w:hAnsi="Arial" w:cs="Arial"/>
                <w:color w:val="000000"/>
                <w:sz w:val="16"/>
                <w:szCs w:val="16"/>
                <w:lang w:val="nb-NO" w:eastAsia="nb-NO"/>
              </w:rPr>
              <w:t>Effect</w:t>
            </w:r>
            <w:proofErr w:type="spellEnd"/>
            <w:r w:rsidRPr="0056206B">
              <w:rPr>
                <w:rFonts w:ascii="Arial" w:eastAsia="Times New Roman" w:hAnsi="Arial" w:cs="Arial"/>
                <w:color w:val="000000"/>
                <w:sz w:val="16"/>
                <w:szCs w:val="16"/>
                <w:lang w:val="nb-NO" w:eastAsia="nb-NO"/>
              </w:rPr>
              <w:t xml:space="preserve"> </w:t>
            </w:r>
            <w:proofErr w:type="spellStart"/>
            <w:r w:rsidRPr="0056206B">
              <w:rPr>
                <w:rFonts w:ascii="Arial" w:eastAsia="Times New Roman" w:hAnsi="Arial" w:cs="Arial"/>
                <w:color w:val="000000"/>
                <w:sz w:val="16"/>
                <w:szCs w:val="16"/>
                <w:lang w:val="nb-NO" w:eastAsia="nb-NO"/>
              </w:rPr>
              <w:t>size</w:t>
            </w:r>
            <w:r w:rsidR="00037BAF" w:rsidRPr="0056206B">
              <w:rPr>
                <w:rFonts w:ascii="Arial" w:eastAsia="Times New Roman" w:hAnsi="Arial" w:cs="Arial"/>
                <w:color w:val="000000"/>
                <w:sz w:val="16"/>
                <w:szCs w:val="16"/>
                <w:vertAlign w:val="superscript"/>
                <w:lang w:val="nb-NO" w:eastAsia="nb-NO"/>
              </w:rPr>
              <w:t>a</w:t>
            </w:r>
            <w:proofErr w:type="spellEnd"/>
          </w:p>
        </w:tc>
      </w:tr>
      <w:tr w:rsidR="008C237A" w:rsidRPr="00E8660C" w14:paraId="6AAE8971" w14:textId="75CFD9F9" w:rsidTr="008C237A">
        <w:trPr>
          <w:trHeight w:val="219"/>
        </w:trPr>
        <w:tc>
          <w:tcPr>
            <w:tcW w:w="739" w:type="dxa"/>
            <w:vMerge w:val="restart"/>
            <w:tcBorders>
              <w:top w:val="single" w:sz="4" w:space="0" w:color="auto"/>
            </w:tcBorders>
            <w:shd w:val="clear" w:color="auto" w:fill="auto"/>
          </w:tcPr>
          <w:p w14:paraId="5004265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gramStart"/>
            <w:r w:rsidRPr="00E8660C">
              <w:rPr>
                <w:rFonts w:ascii="Arial" w:hAnsi="Arial" w:cs="Arial"/>
                <w:sz w:val="16"/>
                <w:szCs w:val="16"/>
                <w:lang w:val="nb-NO"/>
              </w:rPr>
              <w:t>dl</w:t>
            </w:r>
            <w:proofErr w:type="gramEnd"/>
            <w:r w:rsidRPr="00E8660C">
              <w:rPr>
                <w:rFonts w:ascii="Arial" w:hAnsi="Arial" w:cs="Arial"/>
                <w:sz w:val="16"/>
                <w:szCs w:val="16"/>
                <w:lang w:val="nb-NO"/>
              </w:rPr>
              <w:t>-PCBs</w:t>
            </w:r>
          </w:p>
        </w:tc>
        <w:tc>
          <w:tcPr>
            <w:tcW w:w="851" w:type="dxa"/>
            <w:tcBorders>
              <w:top w:val="single" w:sz="4" w:space="0" w:color="auto"/>
            </w:tcBorders>
            <w:shd w:val="clear" w:color="auto" w:fill="auto"/>
          </w:tcPr>
          <w:p w14:paraId="4A3FF4C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PCB-105</w:t>
            </w:r>
          </w:p>
        </w:tc>
        <w:tc>
          <w:tcPr>
            <w:tcW w:w="850" w:type="dxa"/>
            <w:tcBorders>
              <w:top w:val="single" w:sz="4" w:space="0" w:color="auto"/>
            </w:tcBorders>
            <w:shd w:val="clear" w:color="auto" w:fill="auto"/>
          </w:tcPr>
          <w:p w14:paraId="129F5FD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072BE51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3A00691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3CCD5B7F"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2D3BE86F"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6E50C73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2BF82BA1"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41EA09F0" w14:textId="03B21B5E"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-0.61</w:t>
            </w:r>
          </w:p>
        </w:tc>
      </w:tr>
      <w:tr w:rsidR="008C237A" w:rsidRPr="00E8660C" w14:paraId="7C718530" w14:textId="4A8C05FE" w:rsidTr="008C237A">
        <w:trPr>
          <w:trHeight w:val="289"/>
        </w:trPr>
        <w:tc>
          <w:tcPr>
            <w:tcW w:w="739" w:type="dxa"/>
            <w:vMerge/>
            <w:shd w:val="clear" w:color="auto" w:fill="auto"/>
          </w:tcPr>
          <w:p w14:paraId="44DB989B"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377A4302"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68696F4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4451477</w:t>
            </w:r>
          </w:p>
        </w:tc>
        <w:tc>
          <w:tcPr>
            <w:tcW w:w="1276" w:type="dxa"/>
            <w:shd w:val="clear" w:color="auto" w:fill="auto"/>
          </w:tcPr>
          <w:p w14:paraId="2FDDEE0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70022F9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Clostridia</w:t>
            </w:r>
            <w:proofErr w:type="spellEnd"/>
          </w:p>
        </w:tc>
        <w:tc>
          <w:tcPr>
            <w:tcW w:w="1701" w:type="dxa"/>
            <w:shd w:val="clear" w:color="auto" w:fill="auto"/>
          </w:tcPr>
          <w:p w14:paraId="1EE920B5"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Clostridiaceae</w:t>
            </w:r>
            <w:proofErr w:type="spellEnd"/>
          </w:p>
        </w:tc>
        <w:tc>
          <w:tcPr>
            <w:tcW w:w="1418" w:type="dxa"/>
            <w:shd w:val="clear" w:color="auto" w:fill="auto"/>
          </w:tcPr>
          <w:p w14:paraId="709879AC"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Clostridium</w:t>
            </w:r>
            <w:proofErr w:type="spellEnd"/>
          </w:p>
        </w:tc>
        <w:tc>
          <w:tcPr>
            <w:tcW w:w="992" w:type="dxa"/>
            <w:shd w:val="clear" w:color="auto" w:fill="auto"/>
          </w:tcPr>
          <w:p w14:paraId="2480A4F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perfringens</w:t>
            </w:r>
            <w:proofErr w:type="spellEnd"/>
            <w:proofErr w:type="gramEnd"/>
          </w:p>
        </w:tc>
        <w:tc>
          <w:tcPr>
            <w:tcW w:w="827" w:type="dxa"/>
          </w:tcPr>
          <w:p w14:paraId="764627CB"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78CEB7E3" w14:textId="37F3167A"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762EE9">
              <w:rPr>
                <w:rFonts w:ascii="Arial" w:eastAsia="Times New Roman" w:hAnsi="Arial" w:cs="Arial"/>
                <w:color w:val="000000"/>
                <w:sz w:val="16"/>
                <w:szCs w:val="16"/>
                <w:lang w:val="nb-NO" w:eastAsia="nb-NO"/>
              </w:rPr>
              <w:t>0.03</w:t>
            </w:r>
          </w:p>
        </w:tc>
      </w:tr>
      <w:tr w:rsidR="008C237A" w:rsidRPr="00E8660C" w14:paraId="2455F5CD" w14:textId="2D717EC5" w:rsidTr="008C237A">
        <w:trPr>
          <w:trHeight w:val="289"/>
        </w:trPr>
        <w:tc>
          <w:tcPr>
            <w:tcW w:w="739" w:type="dxa"/>
            <w:shd w:val="clear" w:color="auto" w:fill="auto"/>
          </w:tcPr>
          <w:p w14:paraId="2A0F78C0"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2E983066"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1F8579F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shd w:val="clear" w:color="auto" w:fill="auto"/>
          </w:tcPr>
          <w:p w14:paraId="5EA3F7E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536B3615"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shd w:val="clear" w:color="auto" w:fill="auto"/>
          </w:tcPr>
          <w:p w14:paraId="5306AE8D"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r w:rsidRPr="00E8660C">
              <w:rPr>
                <w:rFonts w:ascii="Arial" w:hAnsi="Arial" w:cs="Arial"/>
                <w:i/>
                <w:sz w:val="16"/>
                <w:szCs w:val="16"/>
                <w:lang w:val="nb-NO"/>
              </w:rPr>
              <w:t>;</w:t>
            </w:r>
          </w:p>
        </w:tc>
        <w:tc>
          <w:tcPr>
            <w:tcW w:w="1418" w:type="dxa"/>
            <w:shd w:val="clear" w:color="auto" w:fill="auto"/>
          </w:tcPr>
          <w:p w14:paraId="426338C8"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shd w:val="clear" w:color="auto" w:fill="auto"/>
          </w:tcPr>
          <w:p w14:paraId="73861729"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7A337D2C"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7619166B" w14:textId="3B58CB0C"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762EE9">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1</w:t>
            </w:r>
          </w:p>
        </w:tc>
      </w:tr>
      <w:tr w:rsidR="008C237A" w:rsidRPr="00E8660C" w14:paraId="48E94B11" w14:textId="3B7DF252" w:rsidTr="008C237A">
        <w:trPr>
          <w:trHeight w:val="289"/>
        </w:trPr>
        <w:tc>
          <w:tcPr>
            <w:tcW w:w="739" w:type="dxa"/>
            <w:shd w:val="clear" w:color="auto" w:fill="auto"/>
          </w:tcPr>
          <w:p w14:paraId="10C373D8"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353FEC0D"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704F8C9B"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4479397</w:t>
            </w:r>
          </w:p>
        </w:tc>
        <w:tc>
          <w:tcPr>
            <w:tcW w:w="1276" w:type="dxa"/>
            <w:tcBorders>
              <w:bottom w:val="single" w:sz="4" w:space="0" w:color="auto"/>
            </w:tcBorders>
            <w:shd w:val="clear" w:color="auto" w:fill="auto"/>
          </w:tcPr>
          <w:p w14:paraId="36D2070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tcBorders>
              <w:bottom w:val="single" w:sz="4" w:space="0" w:color="auto"/>
            </w:tcBorders>
            <w:shd w:val="clear" w:color="auto" w:fill="auto"/>
          </w:tcPr>
          <w:p w14:paraId="32636C0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tcBorders>
              <w:bottom w:val="single" w:sz="4" w:space="0" w:color="auto"/>
            </w:tcBorders>
            <w:shd w:val="clear" w:color="auto" w:fill="auto"/>
          </w:tcPr>
          <w:p w14:paraId="2B34515D"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tcBorders>
              <w:bottom w:val="single" w:sz="4" w:space="0" w:color="auto"/>
            </w:tcBorders>
            <w:shd w:val="clear" w:color="auto" w:fill="auto"/>
          </w:tcPr>
          <w:p w14:paraId="11222A30"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tcBorders>
              <w:bottom w:val="single" w:sz="4" w:space="0" w:color="auto"/>
            </w:tcBorders>
            <w:shd w:val="clear" w:color="auto" w:fill="auto"/>
          </w:tcPr>
          <w:p w14:paraId="66B93F4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fragilis</w:t>
            </w:r>
            <w:proofErr w:type="spellEnd"/>
            <w:proofErr w:type="gramEnd"/>
          </w:p>
        </w:tc>
        <w:tc>
          <w:tcPr>
            <w:tcW w:w="827" w:type="dxa"/>
            <w:tcBorders>
              <w:bottom w:val="single" w:sz="4" w:space="0" w:color="auto"/>
            </w:tcBorders>
          </w:tcPr>
          <w:p w14:paraId="6BBCE6A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69C5F98C" w14:textId="4ECF2C6F"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762EE9">
              <w:rPr>
                <w:rFonts w:ascii="Arial" w:eastAsia="Times New Roman" w:hAnsi="Arial" w:cs="Arial"/>
                <w:color w:val="000000"/>
                <w:sz w:val="16"/>
                <w:szCs w:val="16"/>
                <w:lang w:val="nb-NO" w:eastAsia="nb-NO"/>
              </w:rPr>
              <w:t>-0.29</w:t>
            </w:r>
          </w:p>
        </w:tc>
      </w:tr>
      <w:tr w:rsidR="008C237A" w:rsidRPr="00E8660C" w14:paraId="3D4F2947" w14:textId="6B034DD1" w:rsidTr="008C237A">
        <w:trPr>
          <w:trHeight w:val="289"/>
        </w:trPr>
        <w:tc>
          <w:tcPr>
            <w:tcW w:w="739" w:type="dxa"/>
            <w:shd w:val="clear" w:color="auto" w:fill="auto"/>
          </w:tcPr>
          <w:p w14:paraId="38F1A038"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289C646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PCB-118</w:t>
            </w:r>
          </w:p>
        </w:tc>
        <w:tc>
          <w:tcPr>
            <w:tcW w:w="850" w:type="dxa"/>
            <w:tcBorders>
              <w:top w:val="single" w:sz="4" w:space="0" w:color="auto"/>
            </w:tcBorders>
            <w:shd w:val="clear" w:color="auto" w:fill="auto"/>
          </w:tcPr>
          <w:p w14:paraId="12C4980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1B0887B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314ACB5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1D67EFB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37635BC0"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79C3B7A7"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646978E1"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78CD4295" w14:textId="7A6E02B5"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762EE9">
              <w:rPr>
                <w:rFonts w:ascii="Arial" w:eastAsia="Times New Roman" w:hAnsi="Arial" w:cs="Arial"/>
                <w:color w:val="000000"/>
                <w:sz w:val="16"/>
                <w:szCs w:val="16"/>
                <w:lang w:val="nb-NO" w:eastAsia="nb-NO"/>
              </w:rPr>
              <w:t>-0.57</w:t>
            </w:r>
          </w:p>
        </w:tc>
      </w:tr>
      <w:tr w:rsidR="008C237A" w:rsidRPr="00E8660C" w14:paraId="08F1C0B9" w14:textId="7580517A" w:rsidTr="008C237A">
        <w:trPr>
          <w:trHeight w:val="289"/>
        </w:trPr>
        <w:tc>
          <w:tcPr>
            <w:tcW w:w="739" w:type="dxa"/>
            <w:shd w:val="clear" w:color="auto" w:fill="auto"/>
          </w:tcPr>
          <w:p w14:paraId="20EF64F5"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1B00CE84"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08FF6AA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tcBorders>
              <w:bottom w:val="single" w:sz="4" w:space="0" w:color="auto"/>
            </w:tcBorders>
            <w:shd w:val="clear" w:color="auto" w:fill="auto"/>
          </w:tcPr>
          <w:p w14:paraId="49AC6F0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bottom w:val="single" w:sz="4" w:space="0" w:color="auto"/>
            </w:tcBorders>
            <w:shd w:val="clear" w:color="auto" w:fill="auto"/>
          </w:tcPr>
          <w:p w14:paraId="772D176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bottom w:val="single" w:sz="4" w:space="0" w:color="auto"/>
            </w:tcBorders>
            <w:shd w:val="clear" w:color="auto" w:fill="auto"/>
          </w:tcPr>
          <w:p w14:paraId="17E75715"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bottom w:val="single" w:sz="4" w:space="0" w:color="auto"/>
            </w:tcBorders>
            <w:shd w:val="clear" w:color="auto" w:fill="auto"/>
          </w:tcPr>
          <w:p w14:paraId="21048EE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bottom w:val="single" w:sz="4" w:space="0" w:color="auto"/>
            </w:tcBorders>
            <w:shd w:val="clear" w:color="auto" w:fill="auto"/>
          </w:tcPr>
          <w:p w14:paraId="46EC132F"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69A8B9EE"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56C29F31" w14:textId="3056C0B4" w:rsidR="008C237A" w:rsidRPr="0056206B" w:rsidRDefault="00762EE9"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762EE9">
              <w:rPr>
                <w:rFonts w:ascii="Arial" w:eastAsia="Times New Roman" w:hAnsi="Arial" w:cs="Arial"/>
                <w:color w:val="000000"/>
                <w:sz w:val="16"/>
                <w:szCs w:val="16"/>
                <w:lang w:val="nb-NO" w:eastAsia="nb-NO"/>
              </w:rPr>
              <w:t>-0.01</w:t>
            </w:r>
          </w:p>
        </w:tc>
      </w:tr>
      <w:tr w:rsidR="008C237A" w:rsidRPr="00E8660C" w14:paraId="450C53D7" w14:textId="03620DF8" w:rsidTr="008C237A">
        <w:trPr>
          <w:trHeight w:val="289"/>
        </w:trPr>
        <w:tc>
          <w:tcPr>
            <w:tcW w:w="739" w:type="dxa"/>
            <w:shd w:val="clear" w:color="auto" w:fill="auto"/>
          </w:tcPr>
          <w:p w14:paraId="3D7B23D7"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381AD68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PCB-156</w:t>
            </w:r>
          </w:p>
        </w:tc>
        <w:tc>
          <w:tcPr>
            <w:tcW w:w="850" w:type="dxa"/>
            <w:tcBorders>
              <w:top w:val="single" w:sz="4" w:space="0" w:color="auto"/>
            </w:tcBorders>
            <w:shd w:val="clear" w:color="auto" w:fill="auto"/>
          </w:tcPr>
          <w:p w14:paraId="78A4062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478DDB1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281AED2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2C09BFCD"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0D0FD6E5"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33B3C43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127C491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63BE9D89" w14:textId="1B8DA7C1" w:rsidR="008C237A" w:rsidRPr="0056206B" w:rsidRDefault="00904C24" w:rsidP="00904C24">
            <w:pPr>
              <w:autoSpaceDE w:val="0"/>
              <w:autoSpaceDN w:val="0"/>
              <w:adjustRightInd w:val="0"/>
              <w:spacing w:after="0" w:line="240" w:lineRule="auto"/>
              <w:rPr>
                <w:rFonts w:ascii="Arial" w:eastAsia="Times New Roman" w:hAnsi="Arial" w:cs="Arial"/>
                <w:color w:val="000000"/>
                <w:sz w:val="16"/>
                <w:szCs w:val="16"/>
                <w:lang w:val="nb-NO" w:eastAsia="nb-NO"/>
              </w:rPr>
            </w:pPr>
            <w:r w:rsidRPr="00904C24">
              <w:rPr>
                <w:rFonts w:ascii="Arial" w:eastAsia="Times New Roman" w:hAnsi="Arial" w:cs="Arial"/>
                <w:color w:val="000000"/>
                <w:sz w:val="16"/>
                <w:szCs w:val="16"/>
                <w:lang w:val="nb-NO" w:eastAsia="nb-NO"/>
              </w:rPr>
              <w:t>-0.2</w:t>
            </w:r>
            <w:r>
              <w:rPr>
                <w:rFonts w:ascii="Arial" w:eastAsia="Times New Roman" w:hAnsi="Arial" w:cs="Arial"/>
                <w:color w:val="000000"/>
                <w:sz w:val="16"/>
                <w:szCs w:val="16"/>
                <w:lang w:val="nb-NO" w:eastAsia="nb-NO"/>
              </w:rPr>
              <w:t>4</w:t>
            </w:r>
          </w:p>
        </w:tc>
      </w:tr>
      <w:tr w:rsidR="008C237A" w:rsidRPr="00E8660C" w14:paraId="20501F42" w14:textId="22AE84B0" w:rsidTr="008C237A">
        <w:trPr>
          <w:trHeight w:val="289"/>
        </w:trPr>
        <w:tc>
          <w:tcPr>
            <w:tcW w:w="739" w:type="dxa"/>
            <w:shd w:val="clear" w:color="auto" w:fill="auto"/>
          </w:tcPr>
          <w:p w14:paraId="04F93534"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677AB40D"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695A3E5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4468234</w:t>
            </w:r>
          </w:p>
        </w:tc>
        <w:tc>
          <w:tcPr>
            <w:tcW w:w="1276" w:type="dxa"/>
            <w:shd w:val="clear" w:color="auto" w:fill="auto"/>
          </w:tcPr>
          <w:p w14:paraId="4616BE3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shd w:val="clear" w:color="auto" w:fill="auto"/>
          </w:tcPr>
          <w:p w14:paraId="718B19D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shd w:val="clear" w:color="auto" w:fill="auto"/>
          </w:tcPr>
          <w:p w14:paraId="006A53BA" w14:textId="246962CB"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shd w:val="clear" w:color="auto" w:fill="auto"/>
          </w:tcPr>
          <w:p w14:paraId="0A1AB029"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shd w:val="clear" w:color="auto" w:fill="auto"/>
          </w:tcPr>
          <w:p w14:paraId="3CE4C11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2ED0EE3B"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1C250757" w14:textId="0D31976B" w:rsidR="008C237A" w:rsidRPr="0056206B" w:rsidRDefault="00904C24" w:rsidP="00904C24">
            <w:pPr>
              <w:autoSpaceDE w:val="0"/>
              <w:autoSpaceDN w:val="0"/>
              <w:adjustRightInd w:val="0"/>
              <w:spacing w:after="0" w:line="240" w:lineRule="auto"/>
              <w:rPr>
                <w:rFonts w:ascii="Arial" w:eastAsia="Times New Roman" w:hAnsi="Arial" w:cs="Arial"/>
                <w:color w:val="000000"/>
                <w:sz w:val="16"/>
                <w:szCs w:val="16"/>
                <w:lang w:val="nb-NO" w:eastAsia="nb-NO"/>
              </w:rPr>
            </w:pPr>
            <w:r w:rsidRPr="00904C24">
              <w:rPr>
                <w:rFonts w:ascii="Arial" w:eastAsia="Times New Roman" w:hAnsi="Arial" w:cs="Arial"/>
                <w:color w:val="000000"/>
                <w:sz w:val="16"/>
                <w:szCs w:val="16"/>
                <w:lang w:val="nb-NO" w:eastAsia="nb-NO"/>
              </w:rPr>
              <w:t>-0.08</w:t>
            </w:r>
          </w:p>
        </w:tc>
      </w:tr>
      <w:tr w:rsidR="008C237A" w:rsidRPr="00E8660C" w14:paraId="26F9650C" w14:textId="53975F4F" w:rsidTr="008C237A">
        <w:trPr>
          <w:trHeight w:val="289"/>
        </w:trPr>
        <w:tc>
          <w:tcPr>
            <w:tcW w:w="739" w:type="dxa"/>
            <w:shd w:val="clear" w:color="auto" w:fill="auto"/>
          </w:tcPr>
          <w:p w14:paraId="3CCBE7F1"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758DCE88"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5C392A45"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tcBorders>
              <w:bottom w:val="single" w:sz="4" w:space="0" w:color="auto"/>
            </w:tcBorders>
            <w:shd w:val="clear" w:color="auto" w:fill="auto"/>
          </w:tcPr>
          <w:p w14:paraId="1817847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bottom w:val="single" w:sz="4" w:space="0" w:color="auto"/>
            </w:tcBorders>
            <w:shd w:val="clear" w:color="auto" w:fill="auto"/>
          </w:tcPr>
          <w:p w14:paraId="5940A1B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bottom w:val="single" w:sz="4" w:space="0" w:color="auto"/>
            </w:tcBorders>
            <w:shd w:val="clear" w:color="auto" w:fill="auto"/>
          </w:tcPr>
          <w:p w14:paraId="1F87D77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bottom w:val="single" w:sz="4" w:space="0" w:color="auto"/>
            </w:tcBorders>
            <w:shd w:val="clear" w:color="auto" w:fill="auto"/>
          </w:tcPr>
          <w:p w14:paraId="39610994"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bottom w:val="single" w:sz="4" w:space="0" w:color="auto"/>
            </w:tcBorders>
            <w:shd w:val="clear" w:color="auto" w:fill="auto"/>
          </w:tcPr>
          <w:p w14:paraId="5AB9527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129CDDE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71303735" w14:textId="26F75CC6" w:rsidR="008C237A" w:rsidRPr="0056206B" w:rsidRDefault="00904C24" w:rsidP="00904C24">
            <w:pPr>
              <w:autoSpaceDE w:val="0"/>
              <w:autoSpaceDN w:val="0"/>
              <w:adjustRightInd w:val="0"/>
              <w:spacing w:after="0" w:line="240" w:lineRule="auto"/>
              <w:rPr>
                <w:rFonts w:ascii="Arial" w:eastAsia="Times New Roman" w:hAnsi="Arial" w:cs="Arial"/>
                <w:color w:val="000000"/>
                <w:sz w:val="16"/>
                <w:szCs w:val="16"/>
                <w:lang w:val="nb-NO" w:eastAsia="nb-NO"/>
              </w:rPr>
            </w:pPr>
            <w:r w:rsidRPr="00904C24">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1</w:t>
            </w:r>
          </w:p>
        </w:tc>
      </w:tr>
      <w:tr w:rsidR="008C237A" w:rsidRPr="00E8660C" w14:paraId="22064118" w14:textId="61C2E077" w:rsidTr="008C237A">
        <w:trPr>
          <w:trHeight w:val="289"/>
        </w:trPr>
        <w:tc>
          <w:tcPr>
            <w:tcW w:w="739" w:type="dxa"/>
            <w:shd w:val="clear" w:color="auto" w:fill="auto"/>
          </w:tcPr>
          <w:p w14:paraId="48A64271"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2D4FD50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PCB-167</w:t>
            </w:r>
          </w:p>
        </w:tc>
        <w:tc>
          <w:tcPr>
            <w:tcW w:w="850" w:type="dxa"/>
            <w:tcBorders>
              <w:top w:val="single" w:sz="4" w:space="0" w:color="auto"/>
            </w:tcBorders>
            <w:shd w:val="clear" w:color="auto" w:fill="auto"/>
          </w:tcPr>
          <w:p w14:paraId="6AAC173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365385</w:t>
            </w:r>
          </w:p>
        </w:tc>
        <w:tc>
          <w:tcPr>
            <w:tcW w:w="1276" w:type="dxa"/>
            <w:tcBorders>
              <w:top w:val="single" w:sz="4" w:space="0" w:color="auto"/>
            </w:tcBorders>
            <w:shd w:val="clear" w:color="auto" w:fill="auto"/>
          </w:tcPr>
          <w:p w14:paraId="6702FF6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559" w:type="dxa"/>
            <w:tcBorders>
              <w:top w:val="single" w:sz="4" w:space="0" w:color="auto"/>
            </w:tcBorders>
            <w:shd w:val="clear" w:color="auto" w:fill="auto"/>
          </w:tcPr>
          <w:p w14:paraId="790DFB1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701" w:type="dxa"/>
            <w:tcBorders>
              <w:top w:val="single" w:sz="4" w:space="0" w:color="auto"/>
            </w:tcBorders>
            <w:shd w:val="clear" w:color="auto" w:fill="auto"/>
          </w:tcPr>
          <w:p w14:paraId="2867BE2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Bifidobacteriaceae</w:t>
            </w:r>
            <w:proofErr w:type="spellEnd"/>
          </w:p>
        </w:tc>
        <w:tc>
          <w:tcPr>
            <w:tcW w:w="1418" w:type="dxa"/>
            <w:tcBorders>
              <w:top w:val="single" w:sz="4" w:space="0" w:color="auto"/>
            </w:tcBorders>
            <w:shd w:val="clear" w:color="auto" w:fill="auto"/>
          </w:tcPr>
          <w:p w14:paraId="2EF61185"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Bifidobacterium</w:t>
            </w:r>
            <w:proofErr w:type="spellEnd"/>
          </w:p>
        </w:tc>
        <w:tc>
          <w:tcPr>
            <w:tcW w:w="992" w:type="dxa"/>
            <w:tcBorders>
              <w:top w:val="single" w:sz="4" w:space="0" w:color="auto"/>
            </w:tcBorders>
            <w:shd w:val="clear" w:color="auto" w:fill="auto"/>
          </w:tcPr>
          <w:p w14:paraId="310AD5C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bifidum</w:t>
            </w:r>
            <w:proofErr w:type="spellEnd"/>
            <w:proofErr w:type="gramEnd"/>
          </w:p>
        </w:tc>
        <w:tc>
          <w:tcPr>
            <w:tcW w:w="827" w:type="dxa"/>
            <w:tcBorders>
              <w:top w:val="single" w:sz="4" w:space="0" w:color="auto"/>
            </w:tcBorders>
          </w:tcPr>
          <w:p w14:paraId="07B7676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0C2A2AF2" w14:textId="3D531901" w:rsidR="008C237A" w:rsidRPr="0056206B" w:rsidRDefault="004D3EDB"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4D3EDB">
              <w:rPr>
                <w:rFonts w:ascii="Arial" w:eastAsia="Times New Roman" w:hAnsi="Arial" w:cs="Arial"/>
                <w:color w:val="000000"/>
                <w:sz w:val="16"/>
                <w:szCs w:val="16"/>
                <w:lang w:val="nb-NO" w:eastAsia="nb-NO"/>
              </w:rPr>
              <w:t>-1.4</w:t>
            </w:r>
            <w:r w:rsidR="00762EE9">
              <w:rPr>
                <w:rFonts w:ascii="Arial" w:eastAsia="Times New Roman" w:hAnsi="Arial" w:cs="Arial"/>
                <w:color w:val="000000"/>
                <w:sz w:val="16"/>
                <w:szCs w:val="16"/>
                <w:lang w:val="nb-NO" w:eastAsia="nb-NO"/>
              </w:rPr>
              <w:t>1</w:t>
            </w:r>
          </w:p>
        </w:tc>
      </w:tr>
      <w:tr w:rsidR="008C237A" w:rsidRPr="00E8660C" w14:paraId="08647D79" w14:textId="48BE471A" w:rsidTr="008C237A">
        <w:trPr>
          <w:trHeight w:val="289"/>
        </w:trPr>
        <w:tc>
          <w:tcPr>
            <w:tcW w:w="739" w:type="dxa"/>
            <w:shd w:val="clear" w:color="auto" w:fill="auto"/>
          </w:tcPr>
          <w:p w14:paraId="64FC006C"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32A90CB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1A5AC93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shd w:val="clear" w:color="auto" w:fill="auto"/>
          </w:tcPr>
          <w:p w14:paraId="27E6F87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62D59AE8"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shd w:val="clear" w:color="auto" w:fill="auto"/>
          </w:tcPr>
          <w:p w14:paraId="37A4954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shd w:val="clear" w:color="auto" w:fill="auto"/>
          </w:tcPr>
          <w:p w14:paraId="40001E03"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shd w:val="clear" w:color="auto" w:fill="auto"/>
          </w:tcPr>
          <w:p w14:paraId="5F8C22A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1E1AE233"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46BA8B55" w14:textId="29AC7CC7" w:rsidR="008C237A" w:rsidRPr="0056206B" w:rsidRDefault="004D3EDB" w:rsidP="00762EE9">
            <w:pPr>
              <w:autoSpaceDE w:val="0"/>
              <w:autoSpaceDN w:val="0"/>
              <w:adjustRightInd w:val="0"/>
              <w:spacing w:after="0" w:line="240" w:lineRule="auto"/>
              <w:rPr>
                <w:rFonts w:ascii="Arial" w:eastAsia="Times New Roman" w:hAnsi="Arial" w:cs="Arial"/>
                <w:color w:val="000000"/>
                <w:sz w:val="16"/>
                <w:szCs w:val="16"/>
                <w:lang w:val="nb-NO" w:eastAsia="nb-NO"/>
              </w:rPr>
            </w:pPr>
            <w:r w:rsidRPr="004D3EDB">
              <w:rPr>
                <w:rFonts w:ascii="Arial" w:eastAsia="Times New Roman" w:hAnsi="Arial" w:cs="Arial"/>
                <w:color w:val="000000"/>
                <w:sz w:val="16"/>
                <w:szCs w:val="16"/>
                <w:lang w:val="nb-NO" w:eastAsia="nb-NO"/>
              </w:rPr>
              <w:t>-0.18</w:t>
            </w:r>
          </w:p>
        </w:tc>
      </w:tr>
      <w:tr w:rsidR="008C237A" w:rsidRPr="00E8660C" w14:paraId="7B55322F" w14:textId="7D802261" w:rsidTr="008C237A">
        <w:trPr>
          <w:trHeight w:val="289"/>
        </w:trPr>
        <w:tc>
          <w:tcPr>
            <w:tcW w:w="739" w:type="dxa"/>
            <w:shd w:val="clear" w:color="auto" w:fill="auto"/>
          </w:tcPr>
          <w:p w14:paraId="122E2E40"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10B115E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74A32CA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4479397</w:t>
            </w:r>
          </w:p>
        </w:tc>
        <w:tc>
          <w:tcPr>
            <w:tcW w:w="1276" w:type="dxa"/>
            <w:shd w:val="clear" w:color="auto" w:fill="auto"/>
          </w:tcPr>
          <w:p w14:paraId="32F47FF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shd w:val="clear" w:color="auto" w:fill="auto"/>
          </w:tcPr>
          <w:p w14:paraId="68DE389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shd w:val="clear" w:color="auto" w:fill="auto"/>
          </w:tcPr>
          <w:p w14:paraId="302ED1FA"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shd w:val="clear" w:color="auto" w:fill="auto"/>
          </w:tcPr>
          <w:p w14:paraId="0F3A2FBA"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shd w:val="clear" w:color="auto" w:fill="auto"/>
          </w:tcPr>
          <w:p w14:paraId="4645A61F"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fragilis</w:t>
            </w:r>
            <w:proofErr w:type="spellEnd"/>
            <w:proofErr w:type="gramEnd"/>
          </w:p>
        </w:tc>
        <w:tc>
          <w:tcPr>
            <w:tcW w:w="827" w:type="dxa"/>
          </w:tcPr>
          <w:p w14:paraId="7902CBE6"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37B3CFA9" w14:textId="676CC039" w:rsidR="008C237A" w:rsidRPr="0056206B" w:rsidRDefault="004D3EDB" w:rsidP="004D3EDB">
            <w:pPr>
              <w:autoSpaceDE w:val="0"/>
              <w:autoSpaceDN w:val="0"/>
              <w:adjustRightInd w:val="0"/>
              <w:spacing w:after="0" w:line="240" w:lineRule="auto"/>
              <w:rPr>
                <w:rFonts w:ascii="Arial" w:eastAsia="Times New Roman" w:hAnsi="Arial" w:cs="Arial"/>
                <w:color w:val="000000"/>
                <w:sz w:val="16"/>
                <w:szCs w:val="16"/>
                <w:lang w:val="nb-NO" w:eastAsia="nb-NO"/>
              </w:rPr>
            </w:pPr>
            <w:r w:rsidRPr="004D3EDB">
              <w:rPr>
                <w:rFonts w:ascii="Arial" w:eastAsia="Times New Roman" w:hAnsi="Arial" w:cs="Arial"/>
                <w:color w:val="000000"/>
                <w:sz w:val="16"/>
                <w:szCs w:val="16"/>
                <w:lang w:val="nb-NO" w:eastAsia="nb-NO"/>
              </w:rPr>
              <w:t>-0.06</w:t>
            </w:r>
            <w:r>
              <w:rPr>
                <w:rFonts w:ascii="Arial" w:eastAsia="Times New Roman" w:hAnsi="Arial" w:cs="Arial"/>
                <w:color w:val="000000"/>
                <w:sz w:val="16"/>
                <w:szCs w:val="16"/>
                <w:lang w:val="nb-NO" w:eastAsia="nb-NO"/>
              </w:rPr>
              <w:t>5</w:t>
            </w:r>
          </w:p>
        </w:tc>
      </w:tr>
      <w:tr w:rsidR="008C237A" w:rsidRPr="00E8660C" w14:paraId="05C2B018" w14:textId="083259F1" w:rsidTr="008C237A">
        <w:trPr>
          <w:trHeight w:val="289"/>
        </w:trPr>
        <w:tc>
          <w:tcPr>
            <w:tcW w:w="739" w:type="dxa"/>
            <w:shd w:val="clear" w:color="auto" w:fill="auto"/>
          </w:tcPr>
          <w:p w14:paraId="0E732A31"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732649AD"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1EE574A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4457872</w:t>
            </w:r>
          </w:p>
        </w:tc>
        <w:tc>
          <w:tcPr>
            <w:tcW w:w="1276" w:type="dxa"/>
            <w:shd w:val="clear" w:color="auto" w:fill="auto"/>
          </w:tcPr>
          <w:p w14:paraId="63B9CA0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shd w:val="clear" w:color="auto" w:fill="auto"/>
          </w:tcPr>
          <w:p w14:paraId="6987EBF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shd w:val="clear" w:color="auto" w:fill="auto"/>
          </w:tcPr>
          <w:p w14:paraId="1E7568B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shd w:val="clear" w:color="auto" w:fill="auto"/>
          </w:tcPr>
          <w:p w14:paraId="193FB8A2"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shd w:val="clear" w:color="auto" w:fill="auto"/>
          </w:tcPr>
          <w:p w14:paraId="3C9AEB81"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1E4986BD"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0EB13A56" w14:textId="216C4A44" w:rsidR="008C237A" w:rsidRPr="0056206B" w:rsidRDefault="004D3EDB"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w:t>
            </w:r>
          </w:p>
        </w:tc>
      </w:tr>
      <w:tr w:rsidR="008C237A" w:rsidRPr="00E8660C" w14:paraId="7DFF6312" w14:textId="4017A92B" w:rsidTr="008C237A">
        <w:trPr>
          <w:trHeight w:val="289"/>
        </w:trPr>
        <w:tc>
          <w:tcPr>
            <w:tcW w:w="739" w:type="dxa"/>
            <w:shd w:val="clear" w:color="auto" w:fill="auto"/>
          </w:tcPr>
          <w:p w14:paraId="18EA3B5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6CF47D42"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7A762D55"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4468234</w:t>
            </w:r>
          </w:p>
        </w:tc>
        <w:tc>
          <w:tcPr>
            <w:tcW w:w="1276" w:type="dxa"/>
            <w:shd w:val="clear" w:color="auto" w:fill="auto"/>
          </w:tcPr>
          <w:p w14:paraId="22B6068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shd w:val="clear" w:color="auto" w:fill="auto"/>
          </w:tcPr>
          <w:p w14:paraId="3C24104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shd w:val="clear" w:color="auto" w:fill="auto"/>
          </w:tcPr>
          <w:p w14:paraId="4E913AF9"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shd w:val="clear" w:color="auto" w:fill="auto"/>
          </w:tcPr>
          <w:p w14:paraId="349051BA"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shd w:val="clear" w:color="auto" w:fill="auto"/>
          </w:tcPr>
          <w:p w14:paraId="1F9C1C4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42F64D47" w14:textId="6ABB8807" w:rsidR="008C237A" w:rsidRPr="003B6162" w:rsidRDefault="0056206B"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008C237A" w:rsidRPr="003B6162">
              <w:rPr>
                <w:rFonts w:ascii="Arial" w:eastAsia="Times New Roman" w:hAnsi="Arial" w:cs="Arial"/>
                <w:color w:val="000000"/>
                <w:sz w:val="16"/>
                <w:szCs w:val="16"/>
                <w:lang w:val="nb-NO" w:eastAsia="nb-NO"/>
              </w:rPr>
              <w:t>*</w:t>
            </w:r>
          </w:p>
        </w:tc>
        <w:tc>
          <w:tcPr>
            <w:tcW w:w="827" w:type="dxa"/>
          </w:tcPr>
          <w:p w14:paraId="66C1ABBD" w14:textId="496255FA" w:rsidR="008C237A" w:rsidRPr="0056206B" w:rsidRDefault="0056206B" w:rsidP="008A7244">
            <w:pPr>
              <w:autoSpaceDE w:val="0"/>
              <w:autoSpaceDN w:val="0"/>
              <w:adjustRightInd w:val="0"/>
              <w:spacing w:after="0" w:line="240" w:lineRule="auto"/>
              <w:rPr>
                <w:rFonts w:ascii="Arial" w:eastAsia="Times New Roman" w:hAnsi="Arial" w:cs="Arial"/>
                <w:color w:val="000000"/>
                <w:sz w:val="16"/>
                <w:szCs w:val="16"/>
                <w:lang w:val="nb-NO" w:eastAsia="nb-NO"/>
              </w:rPr>
            </w:pPr>
            <w:r w:rsidRPr="0056206B">
              <w:rPr>
                <w:rFonts w:ascii="Arial" w:eastAsia="Times New Roman" w:hAnsi="Arial" w:cs="Arial"/>
                <w:color w:val="000000"/>
                <w:sz w:val="16"/>
                <w:szCs w:val="16"/>
                <w:lang w:val="nb-NO" w:eastAsia="nb-NO"/>
              </w:rPr>
              <w:t>-0.217</w:t>
            </w:r>
          </w:p>
        </w:tc>
      </w:tr>
      <w:tr w:rsidR="008C237A" w:rsidRPr="00E8660C" w14:paraId="6739E07A" w14:textId="2EE658B0" w:rsidTr="008C237A">
        <w:trPr>
          <w:trHeight w:val="289"/>
        </w:trPr>
        <w:tc>
          <w:tcPr>
            <w:tcW w:w="739" w:type="dxa"/>
            <w:tcBorders>
              <w:bottom w:val="single" w:sz="4" w:space="0" w:color="auto"/>
            </w:tcBorders>
            <w:shd w:val="clear" w:color="auto" w:fill="auto"/>
          </w:tcPr>
          <w:p w14:paraId="4988B847"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1D1256A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639437B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4469576</w:t>
            </w:r>
          </w:p>
        </w:tc>
        <w:tc>
          <w:tcPr>
            <w:tcW w:w="1276" w:type="dxa"/>
            <w:tcBorders>
              <w:bottom w:val="single" w:sz="4" w:space="0" w:color="auto"/>
            </w:tcBorders>
            <w:shd w:val="clear" w:color="auto" w:fill="auto"/>
          </w:tcPr>
          <w:p w14:paraId="482A2D8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bottom w:val="single" w:sz="4" w:space="0" w:color="auto"/>
            </w:tcBorders>
            <w:shd w:val="clear" w:color="auto" w:fill="auto"/>
          </w:tcPr>
          <w:p w14:paraId="1521DA9B"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Clostridia</w:t>
            </w:r>
            <w:proofErr w:type="spellEnd"/>
          </w:p>
        </w:tc>
        <w:tc>
          <w:tcPr>
            <w:tcW w:w="1701" w:type="dxa"/>
            <w:tcBorders>
              <w:bottom w:val="single" w:sz="4" w:space="0" w:color="auto"/>
            </w:tcBorders>
            <w:shd w:val="clear" w:color="auto" w:fill="auto"/>
          </w:tcPr>
          <w:p w14:paraId="4ECC2D1F"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Lachnospiraceae</w:t>
            </w:r>
            <w:proofErr w:type="spellEnd"/>
          </w:p>
        </w:tc>
        <w:tc>
          <w:tcPr>
            <w:tcW w:w="1418" w:type="dxa"/>
            <w:tcBorders>
              <w:bottom w:val="single" w:sz="4" w:space="0" w:color="auto"/>
            </w:tcBorders>
            <w:shd w:val="clear" w:color="auto" w:fill="auto"/>
          </w:tcPr>
          <w:p w14:paraId="09EBDCAD"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
        </w:tc>
        <w:tc>
          <w:tcPr>
            <w:tcW w:w="992" w:type="dxa"/>
            <w:tcBorders>
              <w:bottom w:val="single" w:sz="4" w:space="0" w:color="auto"/>
            </w:tcBorders>
            <w:shd w:val="clear" w:color="auto" w:fill="auto"/>
          </w:tcPr>
          <w:p w14:paraId="387D873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42B9A69E"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55E52869" w14:textId="105C70FC" w:rsidR="008C237A" w:rsidRPr="0056206B" w:rsidRDefault="0056206B"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w:t>
            </w:r>
          </w:p>
        </w:tc>
      </w:tr>
      <w:tr w:rsidR="008C237A" w:rsidRPr="00E8660C" w14:paraId="3E3C4F3D" w14:textId="534C2121" w:rsidTr="008C237A">
        <w:trPr>
          <w:trHeight w:val="277"/>
        </w:trPr>
        <w:tc>
          <w:tcPr>
            <w:tcW w:w="739" w:type="dxa"/>
            <w:vMerge w:val="restart"/>
            <w:tcBorders>
              <w:top w:val="single" w:sz="4" w:space="0" w:color="auto"/>
            </w:tcBorders>
            <w:shd w:val="clear" w:color="auto" w:fill="auto"/>
          </w:tcPr>
          <w:p w14:paraId="3265836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proofErr w:type="gramStart"/>
            <w:r w:rsidRPr="00E8660C">
              <w:rPr>
                <w:rFonts w:ascii="Arial" w:hAnsi="Arial" w:cs="Arial"/>
                <w:sz w:val="16"/>
                <w:szCs w:val="16"/>
                <w:lang w:val="nb-NO"/>
              </w:rPr>
              <w:t>ndl</w:t>
            </w:r>
            <w:proofErr w:type="spellEnd"/>
            <w:proofErr w:type="gramEnd"/>
            <w:r w:rsidRPr="00E8660C">
              <w:rPr>
                <w:rFonts w:ascii="Arial" w:hAnsi="Arial" w:cs="Arial"/>
                <w:sz w:val="16"/>
                <w:szCs w:val="16"/>
                <w:lang w:val="nb-NO"/>
              </w:rPr>
              <w:t>-PCBs</w:t>
            </w:r>
          </w:p>
        </w:tc>
        <w:tc>
          <w:tcPr>
            <w:tcW w:w="851" w:type="dxa"/>
            <w:tcBorders>
              <w:top w:val="single" w:sz="4" w:space="0" w:color="auto"/>
              <w:bottom w:val="single" w:sz="4" w:space="0" w:color="auto"/>
            </w:tcBorders>
            <w:shd w:val="clear" w:color="auto" w:fill="auto"/>
          </w:tcPr>
          <w:p w14:paraId="7B700E5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PCB-99</w:t>
            </w:r>
          </w:p>
        </w:tc>
        <w:tc>
          <w:tcPr>
            <w:tcW w:w="850" w:type="dxa"/>
            <w:tcBorders>
              <w:top w:val="single" w:sz="4" w:space="0" w:color="auto"/>
              <w:bottom w:val="single" w:sz="4" w:space="0" w:color="auto"/>
            </w:tcBorders>
            <w:shd w:val="clear" w:color="auto" w:fill="auto"/>
          </w:tcPr>
          <w:p w14:paraId="14E40C3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941632</w:t>
            </w:r>
          </w:p>
        </w:tc>
        <w:tc>
          <w:tcPr>
            <w:tcW w:w="1276" w:type="dxa"/>
            <w:tcBorders>
              <w:top w:val="single" w:sz="4" w:space="0" w:color="auto"/>
              <w:bottom w:val="single" w:sz="4" w:space="0" w:color="auto"/>
            </w:tcBorders>
            <w:shd w:val="clear" w:color="auto" w:fill="auto"/>
          </w:tcPr>
          <w:p w14:paraId="0BB5220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559" w:type="dxa"/>
            <w:tcBorders>
              <w:top w:val="single" w:sz="4" w:space="0" w:color="auto"/>
              <w:bottom w:val="single" w:sz="4" w:space="0" w:color="auto"/>
            </w:tcBorders>
            <w:shd w:val="clear" w:color="auto" w:fill="auto"/>
          </w:tcPr>
          <w:p w14:paraId="3EE61E2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701" w:type="dxa"/>
            <w:tcBorders>
              <w:top w:val="single" w:sz="4" w:space="0" w:color="auto"/>
              <w:bottom w:val="single" w:sz="4" w:space="0" w:color="auto"/>
            </w:tcBorders>
            <w:shd w:val="clear" w:color="auto" w:fill="auto"/>
          </w:tcPr>
          <w:p w14:paraId="1D20D628"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Corynebacteriaceae</w:t>
            </w:r>
            <w:proofErr w:type="spellEnd"/>
          </w:p>
        </w:tc>
        <w:tc>
          <w:tcPr>
            <w:tcW w:w="1418" w:type="dxa"/>
            <w:tcBorders>
              <w:top w:val="single" w:sz="4" w:space="0" w:color="auto"/>
              <w:bottom w:val="single" w:sz="4" w:space="0" w:color="auto"/>
            </w:tcBorders>
            <w:shd w:val="clear" w:color="auto" w:fill="auto"/>
          </w:tcPr>
          <w:p w14:paraId="0FC47149"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Corynebacterium</w:t>
            </w:r>
            <w:proofErr w:type="spellEnd"/>
          </w:p>
        </w:tc>
        <w:tc>
          <w:tcPr>
            <w:tcW w:w="992" w:type="dxa"/>
            <w:tcBorders>
              <w:top w:val="single" w:sz="4" w:space="0" w:color="auto"/>
              <w:bottom w:val="single" w:sz="4" w:space="0" w:color="auto"/>
            </w:tcBorders>
            <w:shd w:val="clear" w:color="auto" w:fill="auto"/>
          </w:tcPr>
          <w:p w14:paraId="7E3AAC32"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bottom w:val="single" w:sz="4" w:space="0" w:color="auto"/>
            </w:tcBorders>
          </w:tcPr>
          <w:p w14:paraId="2BED0096"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bottom w:val="single" w:sz="4" w:space="0" w:color="auto"/>
            </w:tcBorders>
          </w:tcPr>
          <w:p w14:paraId="2A9FD8CA" w14:textId="26761DA2" w:rsidR="008C237A" w:rsidRPr="0056206B" w:rsidRDefault="008C5BE9" w:rsidP="008C5BE9">
            <w:pPr>
              <w:autoSpaceDE w:val="0"/>
              <w:autoSpaceDN w:val="0"/>
              <w:adjustRightInd w:val="0"/>
              <w:spacing w:after="0" w:line="240" w:lineRule="auto"/>
              <w:rPr>
                <w:rFonts w:ascii="Arial" w:eastAsia="Times New Roman" w:hAnsi="Arial" w:cs="Arial"/>
                <w:color w:val="000000"/>
                <w:sz w:val="16"/>
                <w:szCs w:val="16"/>
                <w:lang w:val="nb-NO" w:eastAsia="nb-NO"/>
              </w:rPr>
            </w:pPr>
            <w:r w:rsidRPr="008C5BE9">
              <w:rPr>
                <w:rFonts w:ascii="Arial" w:eastAsia="Times New Roman" w:hAnsi="Arial" w:cs="Arial"/>
                <w:color w:val="000000"/>
                <w:sz w:val="16"/>
                <w:szCs w:val="16"/>
                <w:lang w:val="nb-NO" w:eastAsia="nb-NO"/>
              </w:rPr>
              <w:t>-0.1</w:t>
            </w:r>
            <w:r>
              <w:rPr>
                <w:rFonts w:ascii="Arial" w:eastAsia="Times New Roman" w:hAnsi="Arial" w:cs="Arial"/>
                <w:color w:val="000000"/>
                <w:sz w:val="16"/>
                <w:szCs w:val="16"/>
                <w:lang w:val="nb-NO" w:eastAsia="nb-NO"/>
              </w:rPr>
              <w:t>2</w:t>
            </w:r>
          </w:p>
        </w:tc>
      </w:tr>
      <w:tr w:rsidR="008C237A" w:rsidRPr="00E8660C" w14:paraId="168F3C7D" w14:textId="514C8324" w:rsidTr="008C237A">
        <w:trPr>
          <w:trHeight w:val="289"/>
        </w:trPr>
        <w:tc>
          <w:tcPr>
            <w:tcW w:w="739" w:type="dxa"/>
            <w:vMerge/>
            <w:shd w:val="clear" w:color="auto" w:fill="auto"/>
          </w:tcPr>
          <w:p w14:paraId="2AB89B59"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072C640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PCB-170</w:t>
            </w:r>
          </w:p>
        </w:tc>
        <w:tc>
          <w:tcPr>
            <w:tcW w:w="850" w:type="dxa"/>
            <w:tcBorders>
              <w:top w:val="single" w:sz="4" w:space="0" w:color="auto"/>
            </w:tcBorders>
            <w:shd w:val="clear" w:color="auto" w:fill="auto"/>
          </w:tcPr>
          <w:p w14:paraId="4D06FB7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1FEA260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74C0AE0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1EE24A0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6A3F64A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1D065B81"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17F113BF"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7F4FDA09" w14:textId="4F6BF619" w:rsidR="008C237A" w:rsidRPr="0056206B" w:rsidRDefault="008C5BE9"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-0.14</w:t>
            </w:r>
          </w:p>
        </w:tc>
      </w:tr>
      <w:tr w:rsidR="008C237A" w:rsidRPr="00E8660C" w14:paraId="4A2FAFEF" w14:textId="356C82EE" w:rsidTr="008C237A">
        <w:trPr>
          <w:trHeight w:val="289"/>
        </w:trPr>
        <w:tc>
          <w:tcPr>
            <w:tcW w:w="739" w:type="dxa"/>
            <w:shd w:val="clear" w:color="auto" w:fill="auto"/>
          </w:tcPr>
          <w:p w14:paraId="1010406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5A849E91"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2CC3FC0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shd w:val="clear" w:color="auto" w:fill="auto"/>
          </w:tcPr>
          <w:p w14:paraId="75A7E90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45A3F854"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shd w:val="clear" w:color="auto" w:fill="auto"/>
          </w:tcPr>
          <w:p w14:paraId="3E7A844F"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shd w:val="clear" w:color="auto" w:fill="auto"/>
          </w:tcPr>
          <w:p w14:paraId="7D32A3B6"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shd w:val="clear" w:color="auto" w:fill="auto"/>
          </w:tcPr>
          <w:p w14:paraId="1ABF753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3E011281"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1EE7C173" w14:textId="0A885F69" w:rsidR="008C237A" w:rsidRPr="0056206B" w:rsidRDefault="00C67FAE" w:rsidP="00C67FAE">
            <w:pPr>
              <w:autoSpaceDE w:val="0"/>
              <w:autoSpaceDN w:val="0"/>
              <w:adjustRightInd w:val="0"/>
              <w:spacing w:after="0" w:line="240" w:lineRule="auto"/>
              <w:rPr>
                <w:rFonts w:ascii="Arial" w:eastAsia="Times New Roman" w:hAnsi="Arial" w:cs="Arial"/>
                <w:color w:val="000000"/>
                <w:sz w:val="16"/>
                <w:szCs w:val="16"/>
                <w:lang w:val="nb-NO" w:eastAsia="nb-NO"/>
              </w:rPr>
            </w:pPr>
            <w:r w:rsidRPr="00C67FAE">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1</w:t>
            </w:r>
          </w:p>
        </w:tc>
      </w:tr>
      <w:tr w:rsidR="008C237A" w:rsidRPr="00E8660C" w14:paraId="02F13AF3" w14:textId="3BF51C37" w:rsidTr="008C237A">
        <w:trPr>
          <w:trHeight w:val="289"/>
        </w:trPr>
        <w:tc>
          <w:tcPr>
            <w:tcW w:w="739" w:type="dxa"/>
            <w:shd w:val="clear" w:color="auto" w:fill="auto"/>
          </w:tcPr>
          <w:p w14:paraId="227D5232"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3CC710F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3BE3CF65"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841635</w:t>
            </w:r>
          </w:p>
        </w:tc>
        <w:tc>
          <w:tcPr>
            <w:tcW w:w="1276" w:type="dxa"/>
            <w:tcBorders>
              <w:bottom w:val="single" w:sz="4" w:space="0" w:color="auto"/>
            </w:tcBorders>
            <w:shd w:val="clear" w:color="auto" w:fill="auto"/>
          </w:tcPr>
          <w:p w14:paraId="2D98177B"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Proteobacteria</w:t>
            </w:r>
            <w:proofErr w:type="spellEnd"/>
          </w:p>
        </w:tc>
        <w:tc>
          <w:tcPr>
            <w:tcW w:w="1559" w:type="dxa"/>
            <w:tcBorders>
              <w:bottom w:val="single" w:sz="4" w:space="0" w:color="auto"/>
            </w:tcBorders>
            <w:shd w:val="clear" w:color="auto" w:fill="auto"/>
          </w:tcPr>
          <w:p w14:paraId="3EC98F98"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Betaproteobacteria</w:t>
            </w:r>
            <w:proofErr w:type="spellEnd"/>
          </w:p>
        </w:tc>
        <w:tc>
          <w:tcPr>
            <w:tcW w:w="1701" w:type="dxa"/>
            <w:tcBorders>
              <w:bottom w:val="single" w:sz="4" w:space="0" w:color="auto"/>
            </w:tcBorders>
            <w:shd w:val="clear" w:color="auto" w:fill="auto"/>
          </w:tcPr>
          <w:p w14:paraId="55967FC0"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Sutterellaceae</w:t>
            </w:r>
            <w:proofErr w:type="spellEnd"/>
          </w:p>
        </w:tc>
        <w:tc>
          <w:tcPr>
            <w:tcW w:w="1418" w:type="dxa"/>
            <w:tcBorders>
              <w:bottom w:val="single" w:sz="4" w:space="0" w:color="auto"/>
            </w:tcBorders>
            <w:shd w:val="clear" w:color="auto" w:fill="auto"/>
          </w:tcPr>
          <w:p w14:paraId="09AFD82C"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Sutterella</w:t>
            </w:r>
            <w:proofErr w:type="spellEnd"/>
          </w:p>
        </w:tc>
        <w:tc>
          <w:tcPr>
            <w:tcW w:w="992" w:type="dxa"/>
            <w:tcBorders>
              <w:bottom w:val="single" w:sz="4" w:space="0" w:color="auto"/>
            </w:tcBorders>
            <w:shd w:val="clear" w:color="auto" w:fill="auto"/>
          </w:tcPr>
          <w:p w14:paraId="3A04C748"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645DF0F1"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45482FBD" w14:textId="73F1EC71" w:rsidR="008C237A" w:rsidRPr="0056206B" w:rsidRDefault="00C67FAE"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w:t>
            </w:r>
          </w:p>
        </w:tc>
      </w:tr>
      <w:tr w:rsidR="008C237A" w:rsidRPr="00E8660C" w14:paraId="7727BDB4" w14:textId="7D5C439E" w:rsidTr="008C237A">
        <w:trPr>
          <w:trHeight w:val="289"/>
        </w:trPr>
        <w:tc>
          <w:tcPr>
            <w:tcW w:w="739" w:type="dxa"/>
            <w:shd w:val="clear" w:color="auto" w:fill="auto"/>
          </w:tcPr>
          <w:p w14:paraId="7B6F373E"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74A743D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PCB-180</w:t>
            </w:r>
          </w:p>
        </w:tc>
        <w:tc>
          <w:tcPr>
            <w:tcW w:w="850" w:type="dxa"/>
            <w:tcBorders>
              <w:top w:val="single" w:sz="4" w:space="0" w:color="auto"/>
            </w:tcBorders>
            <w:shd w:val="clear" w:color="auto" w:fill="auto"/>
          </w:tcPr>
          <w:p w14:paraId="4FE2FC8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51FF9EE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567F595C"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6E93F1AA"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3CAAFF65"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07148A41"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3A089ACF"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579AFC0F" w14:textId="740DB20B"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-0.1</w:t>
            </w:r>
            <w:r>
              <w:rPr>
                <w:rFonts w:ascii="Arial" w:eastAsia="Times New Roman" w:hAnsi="Arial" w:cs="Arial"/>
                <w:color w:val="000000"/>
                <w:sz w:val="16"/>
                <w:szCs w:val="16"/>
                <w:lang w:val="nb-NO" w:eastAsia="nb-NO"/>
              </w:rPr>
              <w:t>4</w:t>
            </w:r>
          </w:p>
        </w:tc>
      </w:tr>
      <w:tr w:rsidR="008C237A" w:rsidRPr="00E8660C" w14:paraId="4994D25A" w14:textId="6FC4A86F" w:rsidTr="008C237A">
        <w:trPr>
          <w:trHeight w:val="289"/>
        </w:trPr>
        <w:tc>
          <w:tcPr>
            <w:tcW w:w="739" w:type="dxa"/>
            <w:shd w:val="clear" w:color="auto" w:fill="auto"/>
          </w:tcPr>
          <w:p w14:paraId="4AA59FAC"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4EEB57E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35994C7C"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shd w:val="clear" w:color="auto" w:fill="auto"/>
          </w:tcPr>
          <w:p w14:paraId="5517F0A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1278656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shd w:val="clear" w:color="auto" w:fill="auto"/>
          </w:tcPr>
          <w:p w14:paraId="2FD6EA60"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shd w:val="clear" w:color="auto" w:fill="auto"/>
          </w:tcPr>
          <w:p w14:paraId="62EA2310"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shd w:val="clear" w:color="auto" w:fill="auto"/>
          </w:tcPr>
          <w:p w14:paraId="4B5013E0"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5A1743E7"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667E941F" w14:textId="2AF7C252"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1</w:t>
            </w:r>
          </w:p>
        </w:tc>
      </w:tr>
      <w:tr w:rsidR="008C237A" w:rsidRPr="00E8660C" w14:paraId="60CE9BB3" w14:textId="21055563" w:rsidTr="008C237A">
        <w:trPr>
          <w:trHeight w:val="289"/>
        </w:trPr>
        <w:tc>
          <w:tcPr>
            <w:tcW w:w="739" w:type="dxa"/>
            <w:shd w:val="clear" w:color="auto" w:fill="auto"/>
          </w:tcPr>
          <w:p w14:paraId="6D56B3F0"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3241F7F2"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27D1DF3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841635</w:t>
            </w:r>
          </w:p>
        </w:tc>
        <w:tc>
          <w:tcPr>
            <w:tcW w:w="1276" w:type="dxa"/>
            <w:tcBorders>
              <w:bottom w:val="single" w:sz="4" w:space="0" w:color="auto"/>
            </w:tcBorders>
            <w:shd w:val="clear" w:color="auto" w:fill="auto"/>
          </w:tcPr>
          <w:p w14:paraId="396C6AA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Proteobacteria</w:t>
            </w:r>
            <w:proofErr w:type="spellEnd"/>
          </w:p>
        </w:tc>
        <w:tc>
          <w:tcPr>
            <w:tcW w:w="1559" w:type="dxa"/>
            <w:tcBorders>
              <w:bottom w:val="single" w:sz="4" w:space="0" w:color="auto"/>
            </w:tcBorders>
            <w:shd w:val="clear" w:color="auto" w:fill="auto"/>
          </w:tcPr>
          <w:p w14:paraId="0F44CC0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Betaproteobacteria</w:t>
            </w:r>
            <w:proofErr w:type="spellEnd"/>
          </w:p>
        </w:tc>
        <w:tc>
          <w:tcPr>
            <w:tcW w:w="1701" w:type="dxa"/>
            <w:tcBorders>
              <w:bottom w:val="single" w:sz="4" w:space="0" w:color="auto"/>
            </w:tcBorders>
            <w:shd w:val="clear" w:color="auto" w:fill="auto"/>
          </w:tcPr>
          <w:p w14:paraId="5D5330C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Sutterellaceae</w:t>
            </w:r>
            <w:proofErr w:type="spellEnd"/>
          </w:p>
        </w:tc>
        <w:tc>
          <w:tcPr>
            <w:tcW w:w="1418" w:type="dxa"/>
            <w:tcBorders>
              <w:bottom w:val="single" w:sz="4" w:space="0" w:color="auto"/>
            </w:tcBorders>
            <w:shd w:val="clear" w:color="auto" w:fill="auto"/>
          </w:tcPr>
          <w:p w14:paraId="5B8444FF"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Sutterella</w:t>
            </w:r>
            <w:proofErr w:type="spellEnd"/>
          </w:p>
        </w:tc>
        <w:tc>
          <w:tcPr>
            <w:tcW w:w="992" w:type="dxa"/>
            <w:tcBorders>
              <w:bottom w:val="single" w:sz="4" w:space="0" w:color="auto"/>
            </w:tcBorders>
            <w:shd w:val="clear" w:color="auto" w:fill="auto"/>
          </w:tcPr>
          <w:p w14:paraId="7C57D5A2"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50AB9060"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64A96E8F" w14:textId="4F90C45F" w:rsidR="008C237A" w:rsidRPr="0056206B" w:rsidRDefault="00AC4081" w:rsidP="008A7244">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w:t>
            </w:r>
          </w:p>
        </w:tc>
      </w:tr>
      <w:tr w:rsidR="008C237A" w:rsidRPr="00E8660C" w14:paraId="69C1ED1F" w14:textId="53035B9C" w:rsidTr="008C237A">
        <w:trPr>
          <w:trHeight w:val="289"/>
        </w:trPr>
        <w:tc>
          <w:tcPr>
            <w:tcW w:w="739" w:type="dxa"/>
            <w:shd w:val="clear" w:color="auto" w:fill="auto"/>
          </w:tcPr>
          <w:p w14:paraId="71380049"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0C6FDDB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PCB-194</w:t>
            </w:r>
          </w:p>
        </w:tc>
        <w:tc>
          <w:tcPr>
            <w:tcW w:w="850" w:type="dxa"/>
            <w:tcBorders>
              <w:top w:val="single" w:sz="4" w:space="0" w:color="auto"/>
            </w:tcBorders>
            <w:shd w:val="clear" w:color="auto" w:fill="auto"/>
          </w:tcPr>
          <w:p w14:paraId="3A989BC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top w:val="single" w:sz="4" w:space="0" w:color="auto"/>
            </w:tcBorders>
            <w:shd w:val="clear" w:color="auto" w:fill="auto"/>
          </w:tcPr>
          <w:p w14:paraId="0B9DF2C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45774D9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top w:val="single" w:sz="4" w:space="0" w:color="auto"/>
            </w:tcBorders>
            <w:shd w:val="clear" w:color="auto" w:fill="auto"/>
          </w:tcPr>
          <w:p w14:paraId="0CE8E537"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top w:val="single" w:sz="4" w:space="0" w:color="auto"/>
            </w:tcBorders>
            <w:shd w:val="clear" w:color="auto" w:fill="auto"/>
          </w:tcPr>
          <w:p w14:paraId="5DAE2168"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top w:val="single" w:sz="4" w:space="0" w:color="auto"/>
            </w:tcBorders>
            <w:shd w:val="clear" w:color="auto" w:fill="auto"/>
          </w:tcPr>
          <w:p w14:paraId="7C4475FC"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696F3144"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42DE4C95" w14:textId="30D44541"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-0.5</w:t>
            </w:r>
            <w:r>
              <w:rPr>
                <w:rFonts w:ascii="Arial" w:eastAsia="Times New Roman" w:hAnsi="Arial" w:cs="Arial"/>
                <w:color w:val="000000"/>
                <w:sz w:val="16"/>
                <w:szCs w:val="16"/>
                <w:lang w:val="nb-NO" w:eastAsia="nb-NO"/>
              </w:rPr>
              <w:t>8</w:t>
            </w:r>
          </w:p>
        </w:tc>
      </w:tr>
      <w:tr w:rsidR="008C237A" w:rsidRPr="00E8660C" w14:paraId="2E09C59E" w14:textId="652CD2F5" w:rsidTr="008C237A">
        <w:trPr>
          <w:trHeight w:val="289"/>
        </w:trPr>
        <w:tc>
          <w:tcPr>
            <w:tcW w:w="739" w:type="dxa"/>
            <w:shd w:val="clear" w:color="auto" w:fill="auto"/>
          </w:tcPr>
          <w:p w14:paraId="4FB29BEC"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12148886"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38C643B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539647</w:t>
            </w:r>
          </w:p>
        </w:tc>
        <w:tc>
          <w:tcPr>
            <w:tcW w:w="1276" w:type="dxa"/>
            <w:shd w:val="clear" w:color="auto" w:fill="auto"/>
          </w:tcPr>
          <w:p w14:paraId="29207E7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shd w:val="clear" w:color="auto" w:fill="auto"/>
          </w:tcPr>
          <w:p w14:paraId="5E9FD9B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shd w:val="clear" w:color="auto" w:fill="auto"/>
          </w:tcPr>
          <w:p w14:paraId="3571314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shd w:val="clear" w:color="auto" w:fill="auto"/>
          </w:tcPr>
          <w:p w14:paraId="527D4AA9"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shd w:val="clear" w:color="auto" w:fill="auto"/>
          </w:tcPr>
          <w:p w14:paraId="2BA6209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1F3E2478"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03A5F140" w14:textId="1EA7FE36"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2</w:t>
            </w:r>
          </w:p>
        </w:tc>
      </w:tr>
      <w:tr w:rsidR="008C237A" w:rsidRPr="00E8660C" w14:paraId="30BC3814" w14:textId="1024DB7A" w:rsidTr="008C237A">
        <w:trPr>
          <w:trHeight w:val="289"/>
        </w:trPr>
        <w:tc>
          <w:tcPr>
            <w:tcW w:w="739" w:type="dxa"/>
            <w:shd w:val="clear" w:color="auto" w:fill="auto"/>
          </w:tcPr>
          <w:p w14:paraId="47EF16D0"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3A4B104A"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shd w:val="clear" w:color="auto" w:fill="auto"/>
          </w:tcPr>
          <w:p w14:paraId="6CBCC1D8"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4468234</w:t>
            </w:r>
          </w:p>
        </w:tc>
        <w:tc>
          <w:tcPr>
            <w:tcW w:w="1276" w:type="dxa"/>
            <w:shd w:val="clear" w:color="auto" w:fill="auto"/>
          </w:tcPr>
          <w:p w14:paraId="206568F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shd w:val="clear" w:color="auto" w:fill="auto"/>
          </w:tcPr>
          <w:p w14:paraId="6D77A78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shd w:val="clear" w:color="auto" w:fill="auto"/>
          </w:tcPr>
          <w:p w14:paraId="22641A21"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shd w:val="clear" w:color="auto" w:fill="auto"/>
          </w:tcPr>
          <w:p w14:paraId="754B1D28"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shd w:val="clear" w:color="auto" w:fill="auto"/>
          </w:tcPr>
          <w:p w14:paraId="5DAA7812"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Pr>
          <w:p w14:paraId="6FCD442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710485C6" w14:textId="037E7BF7" w:rsidR="008C237A" w:rsidRPr="0056206B" w:rsidRDefault="00AC4081"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-0.30</w:t>
            </w:r>
          </w:p>
        </w:tc>
      </w:tr>
      <w:tr w:rsidR="008C237A" w:rsidRPr="00E8660C" w14:paraId="05F6E9BD" w14:textId="558CEE72" w:rsidTr="008C237A">
        <w:trPr>
          <w:trHeight w:val="289"/>
        </w:trPr>
        <w:tc>
          <w:tcPr>
            <w:tcW w:w="739" w:type="dxa"/>
            <w:shd w:val="clear" w:color="auto" w:fill="auto"/>
          </w:tcPr>
          <w:p w14:paraId="3FC01BD3"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47F84F35"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1C039121"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4454531</w:t>
            </w:r>
          </w:p>
        </w:tc>
        <w:tc>
          <w:tcPr>
            <w:tcW w:w="1276" w:type="dxa"/>
            <w:tcBorders>
              <w:bottom w:val="single" w:sz="4" w:space="0" w:color="auto"/>
            </w:tcBorders>
            <w:shd w:val="clear" w:color="auto" w:fill="auto"/>
          </w:tcPr>
          <w:p w14:paraId="4FE34F8B"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Proteobacteria</w:t>
            </w:r>
            <w:proofErr w:type="spellEnd"/>
          </w:p>
        </w:tc>
        <w:tc>
          <w:tcPr>
            <w:tcW w:w="1559" w:type="dxa"/>
            <w:tcBorders>
              <w:bottom w:val="single" w:sz="4" w:space="0" w:color="auto"/>
            </w:tcBorders>
            <w:shd w:val="clear" w:color="auto" w:fill="auto"/>
          </w:tcPr>
          <w:p w14:paraId="5E6F55F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Gammaproteobacteria</w:t>
            </w:r>
            <w:proofErr w:type="spellEnd"/>
          </w:p>
        </w:tc>
        <w:tc>
          <w:tcPr>
            <w:tcW w:w="1701" w:type="dxa"/>
            <w:tcBorders>
              <w:bottom w:val="single" w:sz="4" w:space="0" w:color="auto"/>
            </w:tcBorders>
            <w:shd w:val="clear" w:color="auto" w:fill="auto"/>
          </w:tcPr>
          <w:p w14:paraId="70410592"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Enterobacteriaceae</w:t>
            </w:r>
            <w:proofErr w:type="spellEnd"/>
          </w:p>
        </w:tc>
        <w:tc>
          <w:tcPr>
            <w:tcW w:w="1418" w:type="dxa"/>
            <w:tcBorders>
              <w:bottom w:val="single" w:sz="4" w:space="0" w:color="auto"/>
            </w:tcBorders>
            <w:shd w:val="clear" w:color="auto" w:fill="auto"/>
          </w:tcPr>
          <w:p w14:paraId="097F9805"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
        </w:tc>
        <w:tc>
          <w:tcPr>
            <w:tcW w:w="992" w:type="dxa"/>
            <w:tcBorders>
              <w:bottom w:val="single" w:sz="4" w:space="0" w:color="auto"/>
            </w:tcBorders>
            <w:shd w:val="clear" w:color="auto" w:fill="auto"/>
          </w:tcPr>
          <w:p w14:paraId="7EF7B388"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7FAF5FB0"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1AA46C73" w14:textId="0851A3F1"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-0.60</w:t>
            </w:r>
          </w:p>
        </w:tc>
      </w:tr>
      <w:tr w:rsidR="008C237A" w:rsidRPr="00E8660C" w14:paraId="7F70871B" w14:textId="30E133DF" w:rsidTr="008C237A">
        <w:trPr>
          <w:trHeight w:val="289"/>
        </w:trPr>
        <w:tc>
          <w:tcPr>
            <w:tcW w:w="739" w:type="dxa"/>
            <w:shd w:val="clear" w:color="auto" w:fill="auto"/>
          </w:tcPr>
          <w:p w14:paraId="6C71A271"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top w:val="single" w:sz="4" w:space="0" w:color="auto"/>
            </w:tcBorders>
            <w:shd w:val="clear" w:color="auto" w:fill="auto"/>
          </w:tcPr>
          <w:p w14:paraId="5E71BE6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PCB-209</w:t>
            </w:r>
          </w:p>
        </w:tc>
        <w:tc>
          <w:tcPr>
            <w:tcW w:w="850" w:type="dxa"/>
            <w:tcBorders>
              <w:top w:val="single" w:sz="4" w:space="0" w:color="auto"/>
            </w:tcBorders>
            <w:shd w:val="clear" w:color="auto" w:fill="auto"/>
          </w:tcPr>
          <w:p w14:paraId="4CA1C73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4468234</w:t>
            </w:r>
          </w:p>
        </w:tc>
        <w:tc>
          <w:tcPr>
            <w:tcW w:w="1276" w:type="dxa"/>
            <w:tcBorders>
              <w:top w:val="single" w:sz="4" w:space="0" w:color="auto"/>
            </w:tcBorders>
            <w:shd w:val="clear" w:color="auto" w:fill="auto"/>
          </w:tcPr>
          <w:p w14:paraId="7563538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Bacteroidetes</w:t>
            </w:r>
            <w:proofErr w:type="spellEnd"/>
          </w:p>
        </w:tc>
        <w:tc>
          <w:tcPr>
            <w:tcW w:w="1559" w:type="dxa"/>
            <w:tcBorders>
              <w:top w:val="single" w:sz="4" w:space="0" w:color="auto"/>
            </w:tcBorders>
            <w:shd w:val="clear" w:color="auto" w:fill="auto"/>
          </w:tcPr>
          <w:p w14:paraId="7E87583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Bacteroidia</w:t>
            </w:r>
            <w:proofErr w:type="spellEnd"/>
          </w:p>
        </w:tc>
        <w:tc>
          <w:tcPr>
            <w:tcW w:w="1701" w:type="dxa"/>
            <w:tcBorders>
              <w:top w:val="single" w:sz="4" w:space="0" w:color="auto"/>
            </w:tcBorders>
            <w:shd w:val="clear" w:color="auto" w:fill="auto"/>
          </w:tcPr>
          <w:p w14:paraId="295167B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Bacteroidaceae</w:t>
            </w:r>
            <w:proofErr w:type="spellEnd"/>
          </w:p>
        </w:tc>
        <w:tc>
          <w:tcPr>
            <w:tcW w:w="1418" w:type="dxa"/>
            <w:tcBorders>
              <w:top w:val="single" w:sz="4" w:space="0" w:color="auto"/>
            </w:tcBorders>
            <w:shd w:val="clear" w:color="auto" w:fill="auto"/>
          </w:tcPr>
          <w:p w14:paraId="3305AB6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Bacteroides</w:t>
            </w:r>
            <w:proofErr w:type="spellEnd"/>
          </w:p>
        </w:tc>
        <w:tc>
          <w:tcPr>
            <w:tcW w:w="992" w:type="dxa"/>
            <w:tcBorders>
              <w:top w:val="single" w:sz="4" w:space="0" w:color="auto"/>
            </w:tcBorders>
            <w:shd w:val="clear" w:color="auto" w:fill="auto"/>
          </w:tcPr>
          <w:p w14:paraId="7B8E78C5"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23BC074B"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4A8FBF6A" w14:textId="0F64BE94"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-0.16</w:t>
            </w:r>
          </w:p>
        </w:tc>
      </w:tr>
      <w:tr w:rsidR="008C237A" w:rsidRPr="00E8660C" w14:paraId="1345493F" w14:textId="07AF1157" w:rsidTr="008C237A">
        <w:trPr>
          <w:trHeight w:val="289"/>
        </w:trPr>
        <w:tc>
          <w:tcPr>
            <w:tcW w:w="739" w:type="dxa"/>
            <w:tcBorders>
              <w:bottom w:val="single" w:sz="4" w:space="0" w:color="auto"/>
            </w:tcBorders>
            <w:shd w:val="clear" w:color="auto" w:fill="auto"/>
          </w:tcPr>
          <w:p w14:paraId="1AFC2639"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565325A8"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4ED88CC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109382</w:t>
            </w:r>
          </w:p>
        </w:tc>
        <w:tc>
          <w:tcPr>
            <w:tcW w:w="1276" w:type="dxa"/>
            <w:tcBorders>
              <w:bottom w:val="single" w:sz="4" w:space="0" w:color="auto"/>
            </w:tcBorders>
            <w:shd w:val="clear" w:color="auto" w:fill="auto"/>
          </w:tcPr>
          <w:p w14:paraId="649D739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Proteobacteria</w:t>
            </w:r>
            <w:proofErr w:type="spellEnd"/>
          </w:p>
        </w:tc>
        <w:tc>
          <w:tcPr>
            <w:tcW w:w="1559" w:type="dxa"/>
            <w:tcBorders>
              <w:bottom w:val="single" w:sz="4" w:space="0" w:color="auto"/>
            </w:tcBorders>
            <w:shd w:val="clear" w:color="auto" w:fill="auto"/>
          </w:tcPr>
          <w:p w14:paraId="0768B57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Betaproteobacteria</w:t>
            </w:r>
            <w:proofErr w:type="spellEnd"/>
          </w:p>
        </w:tc>
        <w:tc>
          <w:tcPr>
            <w:tcW w:w="1701" w:type="dxa"/>
            <w:tcBorders>
              <w:bottom w:val="single" w:sz="4" w:space="0" w:color="auto"/>
            </w:tcBorders>
            <w:shd w:val="clear" w:color="auto" w:fill="auto"/>
          </w:tcPr>
          <w:p w14:paraId="57063387"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Burkholderiaceae</w:t>
            </w:r>
            <w:proofErr w:type="spellEnd"/>
          </w:p>
        </w:tc>
        <w:tc>
          <w:tcPr>
            <w:tcW w:w="1418" w:type="dxa"/>
            <w:tcBorders>
              <w:bottom w:val="single" w:sz="4" w:space="0" w:color="auto"/>
            </w:tcBorders>
            <w:shd w:val="clear" w:color="auto" w:fill="auto"/>
          </w:tcPr>
          <w:p w14:paraId="23F39CB5"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
        </w:tc>
        <w:tc>
          <w:tcPr>
            <w:tcW w:w="992" w:type="dxa"/>
            <w:tcBorders>
              <w:bottom w:val="single" w:sz="4" w:space="0" w:color="auto"/>
            </w:tcBorders>
            <w:shd w:val="clear" w:color="auto" w:fill="auto"/>
          </w:tcPr>
          <w:p w14:paraId="53CF9D5A"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5ED4581D"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6238E330" w14:textId="62A6E5BE" w:rsidR="008C237A" w:rsidRPr="0056206B" w:rsidRDefault="00AC4081" w:rsidP="00AC4081">
            <w:pPr>
              <w:autoSpaceDE w:val="0"/>
              <w:autoSpaceDN w:val="0"/>
              <w:adjustRightInd w:val="0"/>
              <w:spacing w:after="0" w:line="240" w:lineRule="auto"/>
              <w:rPr>
                <w:rFonts w:ascii="Arial" w:eastAsia="Times New Roman" w:hAnsi="Arial" w:cs="Arial"/>
                <w:color w:val="000000"/>
                <w:sz w:val="16"/>
                <w:szCs w:val="16"/>
                <w:lang w:val="nb-NO" w:eastAsia="nb-NO"/>
              </w:rPr>
            </w:pPr>
            <w:r w:rsidRPr="00AC4081">
              <w:rPr>
                <w:rFonts w:ascii="Arial" w:eastAsia="Times New Roman" w:hAnsi="Arial" w:cs="Arial"/>
                <w:color w:val="000000"/>
                <w:sz w:val="16"/>
                <w:szCs w:val="16"/>
                <w:lang w:val="nb-NO" w:eastAsia="nb-NO"/>
              </w:rPr>
              <w:t>-1.11</w:t>
            </w:r>
          </w:p>
        </w:tc>
      </w:tr>
      <w:tr w:rsidR="008C237A" w:rsidRPr="00E8660C" w14:paraId="13444DBA" w14:textId="3B708533" w:rsidTr="008C237A">
        <w:trPr>
          <w:trHeight w:val="289"/>
        </w:trPr>
        <w:tc>
          <w:tcPr>
            <w:tcW w:w="739" w:type="dxa"/>
            <w:vMerge w:val="restart"/>
            <w:tcBorders>
              <w:top w:val="single" w:sz="4" w:space="0" w:color="auto"/>
            </w:tcBorders>
            <w:shd w:val="clear" w:color="auto" w:fill="auto"/>
          </w:tcPr>
          <w:p w14:paraId="6417C14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OC pest</w:t>
            </w:r>
            <w:r>
              <w:rPr>
                <w:rFonts w:ascii="Arial" w:hAnsi="Arial" w:cs="Arial"/>
                <w:sz w:val="16"/>
                <w:szCs w:val="16"/>
                <w:lang w:val="nb-NO"/>
              </w:rPr>
              <w:t>.</w:t>
            </w:r>
          </w:p>
        </w:tc>
        <w:tc>
          <w:tcPr>
            <w:tcW w:w="851" w:type="dxa"/>
            <w:tcBorders>
              <w:top w:val="single" w:sz="4" w:space="0" w:color="auto"/>
            </w:tcBorders>
            <w:shd w:val="clear" w:color="auto" w:fill="auto"/>
          </w:tcPr>
          <w:p w14:paraId="7E5E1D3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HCB</w:t>
            </w:r>
          </w:p>
        </w:tc>
        <w:tc>
          <w:tcPr>
            <w:tcW w:w="850" w:type="dxa"/>
            <w:tcBorders>
              <w:top w:val="single" w:sz="4" w:space="0" w:color="auto"/>
            </w:tcBorders>
            <w:shd w:val="clear" w:color="auto" w:fill="auto"/>
          </w:tcPr>
          <w:p w14:paraId="7B932303"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4469576</w:t>
            </w:r>
          </w:p>
        </w:tc>
        <w:tc>
          <w:tcPr>
            <w:tcW w:w="1276" w:type="dxa"/>
            <w:tcBorders>
              <w:top w:val="single" w:sz="4" w:space="0" w:color="auto"/>
            </w:tcBorders>
            <w:shd w:val="clear" w:color="auto" w:fill="auto"/>
          </w:tcPr>
          <w:p w14:paraId="56B3231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31565D6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Clostridia</w:t>
            </w:r>
            <w:proofErr w:type="spellEnd"/>
          </w:p>
        </w:tc>
        <w:tc>
          <w:tcPr>
            <w:tcW w:w="1701" w:type="dxa"/>
            <w:tcBorders>
              <w:top w:val="single" w:sz="4" w:space="0" w:color="auto"/>
            </w:tcBorders>
            <w:shd w:val="clear" w:color="auto" w:fill="auto"/>
          </w:tcPr>
          <w:p w14:paraId="594A4B20"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Lachnospiraceae</w:t>
            </w:r>
            <w:proofErr w:type="spellEnd"/>
          </w:p>
        </w:tc>
        <w:tc>
          <w:tcPr>
            <w:tcW w:w="1418" w:type="dxa"/>
            <w:tcBorders>
              <w:top w:val="single" w:sz="4" w:space="0" w:color="auto"/>
            </w:tcBorders>
            <w:shd w:val="clear" w:color="auto" w:fill="auto"/>
          </w:tcPr>
          <w:p w14:paraId="1230FD7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
        </w:tc>
        <w:tc>
          <w:tcPr>
            <w:tcW w:w="992" w:type="dxa"/>
            <w:tcBorders>
              <w:top w:val="single" w:sz="4" w:space="0" w:color="auto"/>
            </w:tcBorders>
            <w:shd w:val="clear" w:color="auto" w:fill="auto"/>
          </w:tcPr>
          <w:p w14:paraId="7C798FB4"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top w:val="single" w:sz="4" w:space="0" w:color="auto"/>
            </w:tcBorders>
          </w:tcPr>
          <w:p w14:paraId="5E8AF0CA" w14:textId="77777777" w:rsidR="008C237A" w:rsidRPr="003B6162" w:rsidRDefault="008C237A" w:rsidP="008A7244">
            <w:pPr>
              <w:spacing w:after="0"/>
              <w:rPr>
                <w:rFonts w:ascii="Wingdings" w:hAnsi="Wingdings" w:cs="Calibri"/>
                <w:color w:val="000000"/>
                <w:sz w:val="16"/>
                <w:szCs w:val="16"/>
              </w:rPr>
            </w:pPr>
            <w:r w:rsidRPr="003B6162">
              <w:rPr>
                <w:rFonts w:ascii="Wingdings" w:hAnsi="Wingdings" w:cs="Calibri"/>
                <w:color w:val="000000"/>
                <w:sz w:val="16"/>
                <w:szCs w:val="16"/>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66B2CA6B" w14:textId="58BAAB3F" w:rsidR="008C237A" w:rsidRPr="0056206B" w:rsidRDefault="008B738C" w:rsidP="008A7244">
            <w:pPr>
              <w:spacing w:after="0"/>
              <w:rPr>
                <w:rFonts w:ascii="Arial" w:hAnsi="Arial" w:cs="Arial"/>
                <w:color w:val="000000"/>
                <w:sz w:val="16"/>
                <w:szCs w:val="16"/>
              </w:rPr>
            </w:pPr>
            <w:r>
              <w:rPr>
                <w:rFonts w:ascii="Arial" w:hAnsi="Arial" w:cs="Arial"/>
                <w:color w:val="000000"/>
                <w:sz w:val="16"/>
                <w:szCs w:val="16"/>
              </w:rPr>
              <w:t>0</w:t>
            </w:r>
          </w:p>
        </w:tc>
      </w:tr>
      <w:tr w:rsidR="008C237A" w:rsidRPr="00E8660C" w14:paraId="53AFF017" w14:textId="740C635A" w:rsidTr="008C237A">
        <w:trPr>
          <w:trHeight w:val="289"/>
        </w:trPr>
        <w:tc>
          <w:tcPr>
            <w:tcW w:w="739" w:type="dxa"/>
            <w:vMerge/>
            <w:shd w:val="clear" w:color="auto" w:fill="auto"/>
          </w:tcPr>
          <w:p w14:paraId="3E6691F7"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shd w:val="clear" w:color="auto" w:fill="auto"/>
          </w:tcPr>
          <w:p w14:paraId="7FFA8FD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DDE</w:t>
            </w:r>
          </w:p>
        </w:tc>
        <w:tc>
          <w:tcPr>
            <w:tcW w:w="850" w:type="dxa"/>
            <w:shd w:val="clear" w:color="auto" w:fill="auto"/>
          </w:tcPr>
          <w:p w14:paraId="4A6C0BA8"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4393532</w:t>
            </w:r>
          </w:p>
        </w:tc>
        <w:tc>
          <w:tcPr>
            <w:tcW w:w="1276" w:type="dxa"/>
            <w:shd w:val="clear" w:color="auto" w:fill="auto"/>
          </w:tcPr>
          <w:p w14:paraId="2E0817DB"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559" w:type="dxa"/>
            <w:shd w:val="clear" w:color="auto" w:fill="auto"/>
          </w:tcPr>
          <w:p w14:paraId="0787EEA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Coriobacteriia</w:t>
            </w:r>
            <w:proofErr w:type="spellEnd"/>
          </w:p>
        </w:tc>
        <w:tc>
          <w:tcPr>
            <w:tcW w:w="1701" w:type="dxa"/>
            <w:shd w:val="clear" w:color="auto" w:fill="auto"/>
          </w:tcPr>
          <w:p w14:paraId="04DB11BA"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Eggerthellaceae</w:t>
            </w:r>
            <w:proofErr w:type="spellEnd"/>
          </w:p>
        </w:tc>
        <w:tc>
          <w:tcPr>
            <w:tcW w:w="1418" w:type="dxa"/>
            <w:shd w:val="clear" w:color="auto" w:fill="auto"/>
          </w:tcPr>
          <w:p w14:paraId="6343C19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Eggerthella</w:t>
            </w:r>
            <w:proofErr w:type="spellEnd"/>
          </w:p>
        </w:tc>
        <w:tc>
          <w:tcPr>
            <w:tcW w:w="992" w:type="dxa"/>
            <w:shd w:val="clear" w:color="auto" w:fill="auto"/>
          </w:tcPr>
          <w:p w14:paraId="3967BB51"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lenta</w:t>
            </w:r>
            <w:proofErr w:type="spellEnd"/>
            <w:proofErr w:type="gramEnd"/>
          </w:p>
        </w:tc>
        <w:tc>
          <w:tcPr>
            <w:tcW w:w="827" w:type="dxa"/>
          </w:tcPr>
          <w:p w14:paraId="5B89E200"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1A4C76E6" w14:textId="2E6B40A9" w:rsidR="008C237A" w:rsidRPr="0056206B" w:rsidRDefault="008B738C" w:rsidP="008B738C">
            <w:pPr>
              <w:autoSpaceDE w:val="0"/>
              <w:autoSpaceDN w:val="0"/>
              <w:adjustRightInd w:val="0"/>
              <w:spacing w:after="0" w:line="240" w:lineRule="auto"/>
              <w:rPr>
                <w:rFonts w:ascii="Arial" w:eastAsia="Times New Roman" w:hAnsi="Arial" w:cs="Arial"/>
                <w:color w:val="000000"/>
                <w:sz w:val="16"/>
                <w:szCs w:val="16"/>
                <w:lang w:val="nb-NO" w:eastAsia="nb-NO"/>
              </w:rPr>
            </w:pPr>
            <w:r w:rsidRPr="008B738C">
              <w:rPr>
                <w:rFonts w:ascii="Arial" w:eastAsia="Times New Roman" w:hAnsi="Arial" w:cs="Arial"/>
                <w:color w:val="000000"/>
                <w:sz w:val="16"/>
                <w:szCs w:val="16"/>
                <w:lang w:val="nb-NO" w:eastAsia="nb-NO"/>
              </w:rPr>
              <w:t>-0.0</w:t>
            </w:r>
            <w:r>
              <w:rPr>
                <w:rFonts w:ascii="Arial" w:eastAsia="Times New Roman" w:hAnsi="Arial" w:cs="Arial"/>
                <w:color w:val="000000"/>
                <w:sz w:val="16"/>
                <w:szCs w:val="16"/>
                <w:lang w:val="nb-NO" w:eastAsia="nb-NO"/>
              </w:rPr>
              <w:t>1</w:t>
            </w:r>
          </w:p>
        </w:tc>
      </w:tr>
      <w:tr w:rsidR="008C237A" w:rsidRPr="00E8660C" w14:paraId="7D7FEFBC" w14:textId="027A0B22" w:rsidTr="008C237A">
        <w:trPr>
          <w:trHeight w:val="289"/>
        </w:trPr>
        <w:tc>
          <w:tcPr>
            <w:tcW w:w="739" w:type="dxa"/>
            <w:vMerge/>
            <w:tcBorders>
              <w:bottom w:val="single" w:sz="4" w:space="0" w:color="auto"/>
            </w:tcBorders>
            <w:shd w:val="clear" w:color="auto" w:fill="auto"/>
          </w:tcPr>
          <w:p w14:paraId="1F9A973F"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tcBorders>
              <w:bottom w:val="single" w:sz="4" w:space="0" w:color="auto"/>
            </w:tcBorders>
            <w:shd w:val="clear" w:color="auto" w:fill="auto"/>
          </w:tcPr>
          <w:p w14:paraId="08A90D2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Oxychl</w:t>
            </w:r>
            <w:proofErr w:type="spellEnd"/>
            <w:r>
              <w:rPr>
                <w:rFonts w:ascii="Arial" w:hAnsi="Arial" w:cs="Arial"/>
                <w:sz w:val="16"/>
                <w:szCs w:val="16"/>
                <w:lang w:val="nb-NO"/>
              </w:rPr>
              <w:t>.</w:t>
            </w:r>
          </w:p>
        </w:tc>
        <w:tc>
          <w:tcPr>
            <w:tcW w:w="850" w:type="dxa"/>
            <w:tcBorders>
              <w:bottom w:val="single" w:sz="4" w:space="0" w:color="auto"/>
            </w:tcBorders>
            <w:shd w:val="clear" w:color="auto" w:fill="auto"/>
          </w:tcPr>
          <w:p w14:paraId="586A4CA9"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4428313</w:t>
            </w:r>
          </w:p>
        </w:tc>
        <w:tc>
          <w:tcPr>
            <w:tcW w:w="1276" w:type="dxa"/>
            <w:tcBorders>
              <w:bottom w:val="single" w:sz="4" w:space="0" w:color="auto"/>
            </w:tcBorders>
            <w:shd w:val="clear" w:color="auto" w:fill="auto"/>
          </w:tcPr>
          <w:p w14:paraId="010BD1C8"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bottom w:val="single" w:sz="4" w:space="0" w:color="auto"/>
            </w:tcBorders>
            <w:shd w:val="clear" w:color="auto" w:fill="auto"/>
          </w:tcPr>
          <w:p w14:paraId="3D7B85B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Bacilli</w:t>
            </w:r>
            <w:proofErr w:type="spellEnd"/>
          </w:p>
        </w:tc>
        <w:tc>
          <w:tcPr>
            <w:tcW w:w="1701" w:type="dxa"/>
            <w:tcBorders>
              <w:bottom w:val="single" w:sz="4" w:space="0" w:color="auto"/>
            </w:tcBorders>
            <w:shd w:val="clear" w:color="auto" w:fill="auto"/>
          </w:tcPr>
          <w:p w14:paraId="46C60085"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Lactobacillaceae</w:t>
            </w:r>
            <w:proofErr w:type="spellEnd"/>
          </w:p>
        </w:tc>
        <w:tc>
          <w:tcPr>
            <w:tcW w:w="1418" w:type="dxa"/>
            <w:tcBorders>
              <w:bottom w:val="single" w:sz="4" w:space="0" w:color="auto"/>
            </w:tcBorders>
            <w:shd w:val="clear" w:color="auto" w:fill="auto"/>
          </w:tcPr>
          <w:p w14:paraId="350ECC5A"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Lactobacillus</w:t>
            </w:r>
            <w:proofErr w:type="spellEnd"/>
          </w:p>
        </w:tc>
        <w:tc>
          <w:tcPr>
            <w:tcW w:w="992" w:type="dxa"/>
            <w:tcBorders>
              <w:bottom w:val="single" w:sz="4" w:space="0" w:color="auto"/>
            </w:tcBorders>
            <w:shd w:val="clear" w:color="auto" w:fill="auto"/>
          </w:tcPr>
          <w:p w14:paraId="13C270F7"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25746629"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1F09C5F6" w14:textId="65A0C428" w:rsidR="008C237A" w:rsidRPr="0056206B" w:rsidRDefault="00F1230B" w:rsidP="00F1230B">
            <w:pPr>
              <w:autoSpaceDE w:val="0"/>
              <w:autoSpaceDN w:val="0"/>
              <w:adjustRightInd w:val="0"/>
              <w:spacing w:after="0" w:line="240" w:lineRule="auto"/>
              <w:rPr>
                <w:rFonts w:ascii="Arial" w:eastAsia="Times New Roman" w:hAnsi="Arial" w:cs="Arial"/>
                <w:color w:val="000000"/>
                <w:sz w:val="16"/>
                <w:szCs w:val="16"/>
                <w:lang w:val="nb-NO" w:eastAsia="nb-NO"/>
              </w:rPr>
            </w:pPr>
            <w:r w:rsidRPr="00F1230B">
              <w:rPr>
                <w:rFonts w:ascii="Arial" w:eastAsia="Times New Roman" w:hAnsi="Arial" w:cs="Arial"/>
                <w:color w:val="000000"/>
                <w:sz w:val="16"/>
                <w:szCs w:val="16"/>
                <w:lang w:val="nb-NO" w:eastAsia="nb-NO"/>
              </w:rPr>
              <w:t>-0.02</w:t>
            </w:r>
          </w:p>
        </w:tc>
      </w:tr>
      <w:tr w:rsidR="008C237A" w:rsidRPr="00E8660C" w14:paraId="2B9F303D" w14:textId="54FC2118" w:rsidTr="008C237A">
        <w:trPr>
          <w:trHeight w:val="289"/>
        </w:trPr>
        <w:tc>
          <w:tcPr>
            <w:tcW w:w="739" w:type="dxa"/>
            <w:tcBorders>
              <w:top w:val="single" w:sz="4" w:space="0" w:color="auto"/>
            </w:tcBorders>
            <w:shd w:val="clear" w:color="auto" w:fill="auto"/>
          </w:tcPr>
          <w:p w14:paraId="301CEC05"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PBDEs</w:t>
            </w:r>
            <w:proofErr w:type="spellEnd"/>
          </w:p>
        </w:tc>
        <w:tc>
          <w:tcPr>
            <w:tcW w:w="851" w:type="dxa"/>
            <w:tcBorders>
              <w:top w:val="single" w:sz="4" w:space="0" w:color="auto"/>
            </w:tcBorders>
            <w:shd w:val="clear" w:color="auto" w:fill="auto"/>
          </w:tcPr>
          <w:p w14:paraId="609744DF"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PBDE-28</w:t>
            </w:r>
          </w:p>
        </w:tc>
        <w:tc>
          <w:tcPr>
            <w:tcW w:w="850" w:type="dxa"/>
            <w:tcBorders>
              <w:top w:val="single" w:sz="4" w:space="0" w:color="auto"/>
            </w:tcBorders>
            <w:shd w:val="clear" w:color="auto" w:fill="auto"/>
          </w:tcPr>
          <w:p w14:paraId="2639FCA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4475758</w:t>
            </w:r>
          </w:p>
        </w:tc>
        <w:tc>
          <w:tcPr>
            <w:tcW w:w="1276" w:type="dxa"/>
            <w:tcBorders>
              <w:top w:val="single" w:sz="4" w:space="0" w:color="auto"/>
            </w:tcBorders>
            <w:shd w:val="clear" w:color="auto" w:fill="auto"/>
          </w:tcPr>
          <w:p w14:paraId="199F2E46"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Firmicutes</w:t>
            </w:r>
            <w:proofErr w:type="spellEnd"/>
          </w:p>
        </w:tc>
        <w:tc>
          <w:tcPr>
            <w:tcW w:w="1559" w:type="dxa"/>
            <w:tcBorders>
              <w:top w:val="single" w:sz="4" w:space="0" w:color="auto"/>
            </w:tcBorders>
            <w:shd w:val="clear" w:color="auto" w:fill="auto"/>
          </w:tcPr>
          <w:p w14:paraId="0ABEFA77"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Clostridia</w:t>
            </w:r>
            <w:proofErr w:type="spellEnd"/>
          </w:p>
        </w:tc>
        <w:tc>
          <w:tcPr>
            <w:tcW w:w="1701" w:type="dxa"/>
            <w:tcBorders>
              <w:top w:val="single" w:sz="4" w:space="0" w:color="auto"/>
            </w:tcBorders>
            <w:shd w:val="clear" w:color="auto" w:fill="auto"/>
          </w:tcPr>
          <w:p w14:paraId="5B9B6233"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Veillonellaceae</w:t>
            </w:r>
            <w:proofErr w:type="spellEnd"/>
          </w:p>
        </w:tc>
        <w:tc>
          <w:tcPr>
            <w:tcW w:w="1418" w:type="dxa"/>
            <w:tcBorders>
              <w:top w:val="single" w:sz="4" w:space="0" w:color="auto"/>
            </w:tcBorders>
            <w:shd w:val="clear" w:color="auto" w:fill="auto"/>
          </w:tcPr>
          <w:p w14:paraId="7313167E"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Veillonella</w:t>
            </w:r>
            <w:proofErr w:type="spellEnd"/>
          </w:p>
        </w:tc>
        <w:tc>
          <w:tcPr>
            <w:tcW w:w="992" w:type="dxa"/>
            <w:tcBorders>
              <w:top w:val="single" w:sz="4" w:space="0" w:color="auto"/>
            </w:tcBorders>
            <w:shd w:val="clear" w:color="auto" w:fill="auto"/>
          </w:tcPr>
          <w:p w14:paraId="3E52C30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dispar</w:t>
            </w:r>
            <w:proofErr w:type="spellEnd"/>
            <w:proofErr w:type="gramEnd"/>
          </w:p>
        </w:tc>
        <w:tc>
          <w:tcPr>
            <w:tcW w:w="827" w:type="dxa"/>
            <w:tcBorders>
              <w:top w:val="single" w:sz="4" w:space="0" w:color="auto"/>
            </w:tcBorders>
          </w:tcPr>
          <w:p w14:paraId="0811BD7E"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top w:val="single" w:sz="4" w:space="0" w:color="auto"/>
            </w:tcBorders>
          </w:tcPr>
          <w:p w14:paraId="678E856F" w14:textId="39C3F119" w:rsidR="008C237A" w:rsidRPr="0056206B" w:rsidRDefault="00F1230B" w:rsidP="008A7244">
            <w:pPr>
              <w:autoSpaceDE w:val="0"/>
              <w:autoSpaceDN w:val="0"/>
              <w:adjustRightInd w:val="0"/>
              <w:spacing w:after="0" w:line="240" w:lineRule="auto"/>
              <w:rPr>
                <w:rFonts w:ascii="Arial" w:eastAsia="Times New Roman" w:hAnsi="Arial" w:cs="Arial"/>
                <w:color w:val="000000"/>
                <w:sz w:val="16"/>
                <w:szCs w:val="16"/>
                <w:lang w:val="nb-NO" w:eastAsia="nb-NO"/>
              </w:rPr>
            </w:pPr>
            <w:r>
              <w:rPr>
                <w:rFonts w:ascii="Arial" w:eastAsia="Times New Roman" w:hAnsi="Arial" w:cs="Arial"/>
                <w:color w:val="000000"/>
                <w:sz w:val="16"/>
                <w:szCs w:val="16"/>
                <w:lang w:val="nb-NO" w:eastAsia="nb-NO"/>
              </w:rPr>
              <w:t>-0.05</w:t>
            </w:r>
          </w:p>
        </w:tc>
      </w:tr>
      <w:tr w:rsidR="008C237A" w:rsidRPr="00E8660C" w14:paraId="7C888EEF" w14:textId="61A1ECDB" w:rsidTr="008C237A">
        <w:trPr>
          <w:trHeight w:val="289"/>
        </w:trPr>
        <w:tc>
          <w:tcPr>
            <w:tcW w:w="739" w:type="dxa"/>
            <w:shd w:val="clear" w:color="auto" w:fill="auto"/>
          </w:tcPr>
          <w:p w14:paraId="150A671C"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vMerge w:val="restart"/>
            <w:shd w:val="clear" w:color="auto" w:fill="auto"/>
          </w:tcPr>
          <w:p w14:paraId="4B22539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PBDE-100</w:t>
            </w:r>
          </w:p>
        </w:tc>
        <w:tc>
          <w:tcPr>
            <w:tcW w:w="850" w:type="dxa"/>
            <w:shd w:val="clear" w:color="auto" w:fill="auto"/>
          </w:tcPr>
          <w:p w14:paraId="7EECDCEE"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4347159</w:t>
            </w:r>
          </w:p>
        </w:tc>
        <w:tc>
          <w:tcPr>
            <w:tcW w:w="1276" w:type="dxa"/>
            <w:shd w:val="clear" w:color="auto" w:fill="auto"/>
          </w:tcPr>
          <w:p w14:paraId="5FE48EF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559" w:type="dxa"/>
            <w:shd w:val="clear" w:color="auto" w:fill="auto"/>
          </w:tcPr>
          <w:p w14:paraId="5E4CB6C0"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701" w:type="dxa"/>
            <w:shd w:val="clear" w:color="auto" w:fill="auto"/>
          </w:tcPr>
          <w:p w14:paraId="400BBF9D"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Bifidobacteriaceae</w:t>
            </w:r>
            <w:proofErr w:type="spellEnd"/>
          </w:p>
        </w:tc>
        <w:tc>
          <w:tcPr>
            <w:tcW w:w="1418" w:type="dxa"/>
            <w:shd w:val="clear" w:color="auto" w:fill="auto"/>
          </w:tcPr>
          <w:p w14:paraId="1DC2B80A"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Bifidobacterium</w:t>
            </w:r>
            <w:proofErr w:type="spellEnd"/>
          </w:p>
        </w:tc>
        <w:tc>
          <w:tcPr>
            <w:tcW w:w="992" w:type="dxa"/>
            <w:shd w:val="clear" w:color="auto" w:fill="auto"/>
          </w:tcPr>
          <w:p w14:paraId="521B0E7B"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proofErr w:type="gramStart"/>
            <w:r w:rsidRPr="00E8660C">
              <w:rPr>
                <w:rFonts w:ascii="Arial" w:hAnsi="Arial" w:cs="Arial"/>
                <w:i/>
                <w:sz w:val="16"/>
                <w:szCs w:val="16"/>
                <w:lang w:val="nb-NO"/>
              </w:rPr>
              <w:t>adolescentis</w:t>
            </w:r>
            <w:proofErr w:type="spellEnd"/>
            <w:proofErr w:type="gramEnd"/>
          </w:p>
        </w:tc>
        <w:tc>
          <w:tcPr>
            <w:tcW w:w="827" w:type="dxa"/>
          </w:tcPr>
          <w:p w14:paraId="73075D05"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Pr>
          <w:p w14:paraId="1C087F3A" w14:textId="747EB785" w:rsidR="008C237A" w:rsidRPr="0056206B" w:rsidRDefault="00F1230B" w:rsidP="00F1230B">
            <w:pPr>
              <w:autoSpaceDE w:val="0"/>
              <w:autoSpaceDN w:val="0"/>
              <w:adjustRightInd w:val="0"/>
              <w:spacing w:after="0" w:line="240" w:lineRule="auto"/>
              <w:rPr>
                <w:rFonts w:ascii="Arial" w:eastAsia="Times New Roman" w:hAnsi="Arial" w:cs="Arial"/>
                <w:color w:val="000000"/>
                <w:sz w:val="16"/>
                <w:szCs w:val="16"/>
                <w:lang w:val="nb-NO" w:eastAsia="nb-NO"/>
              </w:rPr>
            </w:pPr>
            <w:r w:rsidRPr="00F1230B">
              <w:rPr>
                <w:rFonts w:ascii="Arial" w:eastAsia="Times New Roman" w:hAnsi="Arial" w:cs="Arial"/>
                <w:color w:val="000000"/>
                <w:sz w:val="16"/>
                <w:szCs w:val="16"/>
                <w:lang w:val="nb-NO" w:eastAsia="nb-NO"/>
              </w:rPr>
              <w:t>0.36</w:t>
            </w:r>
          </w:p>
        </w:tc>
      </w:tr>
      <w:tr w:rsidR="008C237A" w:rsidRPr="00E8660C" w14:paraId="3D70EE53" w14:textId="0D059C9B" w:rsidTr="008C237A">
        <w:trPr>
          <w:trHeight w:val="289"/>
        </w:trPr>
        <w:tc>
          <w:tcPr>
            <w:tcW w:w="739" w:type="dxa"/>
            <w:tcBorders>
              <w:bottom w:val="single" w:sz="4" w:space="0" w:color="auto"/>
            </w:tcBorders>
            <w:shd w:val="clear" w:color="auto" w:fill="auto"/>
          </w:tcPr>
          <w:p w14:paraId="1DE06C6C"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1" w:type="dxa"/>
            <w:vMerge/>
            <w:tcBorders>
              <w:bottom w:val="single" w:sz="4" w:space="0" w:color="auto"/>
            </w:tcBorders>
            <w:shd w:val="clear" w:color="auto" w:fill="auto"/>
          </w:tcPr>
          <w:p w14:paraId="45AC3FFA" w14:textId="77777777" w:rsidR="008C237A" w:rsidRPr="00E8660C" w:rsidRDefault="008C237A" w:rsidP="008A7244">
            <w:pPr>
              <w:autoSpaceDE w:val="0"/>
              <w:autoSpaceDN w:val="0"/>
              <w:adjustRightInd w:val="0"/>
              <w:spacing w:after="0" w:line="240" w:lineRule="auto"/>
              <w:jc w:val="right"/>
              <w:rPr>
                <w:rFonts w:ascii="Arial" w:hAnsi="Arial" w:cs="Arial"/>
                <w:sz w:val="16"/>
                <w:szCs w:val="16"/>
                <w:lang w:val="nb-NO"/>
              </w:rPr>
            </w:pPr>
          </w:p>
        </w:tc>
        <w:tc>
          <w:tcPr>
            <w:tcW w:w="850" w:type="dxa"/>
            <w:tcBorders>
              <w:bottom w:val="single" w:sz="4" w:space="0" w:color="auto"/>
            </w:tcBorders>
            <w:shd w:val="clear" w:color="auto" w:fill="auto"/>
          </w:tcPr>
          <w:p w14:paraId="7C1F445D"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r w:rsidRPr="00E8660C">
              <w:rPr>
                <w:rFonts w:ascii="Arial" w:hAnsi="Arial" w:cs="Arial"/>
                <w:sz w:val="16"/>
                <w:szCs w:val="16"/>
                <w:lang w:val="nb-NO"/>
              </w:rPr>
              <w:t>824876</w:t>
            </w:r>
          </w:p>
        </w:tc>
        <w:tc>
          <w:tcPr>
            <w:tcW w:w="1276" w:type="dxa"/>
            <w:tcBorders>
              <w:bottom w:val="single" w:sz="4" w:space="0" w:color="auto"/>
            </w:tcBorders>
            <w:shd w:val="clear" w:color="auto" w:fill="auto"/>
          </w:tcPr>
          <w:p w14:paraId="568EAF3A"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559" w:type="dxa"/>
            <w:tcBorders>
              <w:bottom w:val="single" w:sz="4" w:space="0" w:color="auto"/>
            </w:tcBorders>
            <w:shd w:val="clear" w:color="auto" w:fill="auto"/>
          </w:tcPr>
          <w:p w14:paraId="3AE51F42" w14:textId="77777777" w:rsidR="008C237A" w:rsidRPr="00E8660C" w:rsidRDefault="008C237A" w:rsidP="008A7244">
            <w:pPr>
              <w:autoSpaceDE w:val="0"/>
              <w:autoSpaceDN w:val="0"/>
              <w:adjustRightInd w:val="0"/>
              <w:spacing w:after="0" w:line="240" w:lineRule="auto"/>
              <w:rPr>
                <w:rFonts w:ascii="Arial" w:hAnsi="Arial" w:cs="Arial"/>
                <w:sz w:val="16"/>
                <w:szCs w:val="16"/>
                <w:lang w:val="nb-NO"/>
              </w:rPr>
            </w:pPr>
            <w:proofErr w:type="spellStart"/>
            <w:r w:rsidRPr="00E8660C">
              <w:rPr>
                <w:rFonts w:ascii="Arial" w:hAnsi="Arial" w:cs="Arial"/>
                <w:sz w:val="16"/>
                <w:szCs w:val="16"/>
                <w:lang w:val="nb-NO"/>
              </w:rPr>
              <w:t>Actinobacteria</w:t>
            </w:r>
            <w:proofErr w:type="spellEnd"/>
          </w:p>
        </w:tc>
        <w:tc>
          <w:tcPr>
            <w:tcW w:w="1701" w:type="dxa"/>
            <w:tcBorders>
              <w:bottom w:val="single" w:sz="4" w:space="0" w:color="auto"/>
            </w:tcBorders>
            <w:shd w:val="clear" w:color="auto" w:fill="auto"/>
          </w:tcPr>
          <w:p w14:paraId="02ED02F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roofErr w:type="spellStart"/>
            <w:r w:rsidRPr="00E8660C">
              <w:rPr>
                <w:rFonts w:ascii="Arial" w:hAnsi="Arial" w:cs="Arial"/>
                <w:i/>
                <w:sz w:val="16"/>
                <w:szCs w:val="16"/>
                <w:lang w:val="nb-NO"/>
              </w:rPr>
              <w:t>Bifidobacteriaceae</w:t>
            </w:r>
            <w:proofErr w:type="spellEnd"/>
          </w:p>
        </w:tc>
        <w:tc>
          <w:tcPr>
            <w:tcW w:w="1418" w:type="dxa"/>
            <w:tcBorders>
              <w:bottom w:val="single" w:sz="4" w:space="0" w:color="auto"/>
            </w:tcBorders>
            <w:shd w:val="clear" w:color="auto" w:fill="auto"/>
          </w:tcPr>
          <w:p w14:paraId="59987FD9" w14:textId="77777777" w:rsidR="008C237A" w:rsidRPr="00E8660C" w:rsidRDefault="008C237A" w:rsidP="008A7244">
            <w:pPr>
              <w:autoSpaceDE w:val="0"/>
              <w:autoSpaceDN w:val="0"/>
              <w:adjustRightInd w:val="0"/>
              <w:spacing w:after="0" w:line="240" w:lineRule="auto"/>
              <w:rPr>
                <w:rFonts w:ascii="Arial" w:hAnsi="Arial" w:cs="Arial"/>
                <w:i/>
                <w:iCs/>
                <w:sz w:val="16"/>
                <w:szCs w:val="16"/>
                <w:lang w:val="nb-NO"/>
              </w:rPr>
            </w:pPr>
            <w:proofErr w:type="spellStart"/>
            <w:r w:rsidRPr="00E8660C">
              <w:rPr>
                <w:rFonts w:ascii="Arial" w:hAnsi="Arial" w:cs="Arial"/>
                <w:i/>
                <w:iCs/>
                <w:sz w:val="16"/>
                <w:szCs w:val="16"/>
                <w:lang w:val="nb-NO"/>
              </w:rPr>
              <w:t>Bifidobacterium</w:t>
            </w:r>
            <w:proofErr w:type="spellEnd"/>
          </w:p>
        </w:tc>
        <w:tc>
          <w:tcPr>
            <w:tcW w:w="992" w:type="dxa"/>
            <w:tcBorders>
              <w:bottom w:val="single" w:sz="4" w:space="0" w:color="auto"/>
            </w:tcBorders>
            <w:shd w:val="clear" w:color="auto" w:fill="auto"/>
          </w:tcPr>
          <w:p w14:paraId="4A6D7CCE" w14:textId="77777777" w:rsidR="008C237A" w:rsidRPr="00E8660C" w:rsidRDefault="008C237A" w:rsidP="008A7244">
            <w:pPr>
              <w:autoSpaceDE w:val="0"/>
              <w:autoSpaceDN w:val="0"/>
              <w:adjustRightInd w:val="0"/>
              <w:spacing w:after="0" w:line="240" w:lineRule="auto"/>
              <w:rPr>
                <w:rFonts w:ascii="Arial" w:hAnsi="Arial" w:cs="Arial"/>
                <w:i/>
                <w:sz w:val="16"/>
                <w:szCs w:val="16"/>
                <w:lang w:val="nb-NO"/>
              </w:rPr>
            </w:pPr>
          </w:p>
        </w:tc>
        <w:tc>
          <w:tcPr>
            <w:tcW w:w="827" w:type="dxa"/>
            <w:tcBorders>
              <w:bottom w:val="single" w:sz="4" w:space="0" w:color="auto"/>
            </w:tcBorders>
          </w:tcPr>
          <w:p w14:paraId="6559B490" w14:textId="77777777" w:rsidR="008C237A" w:rsidRPr="003B6162" w:rsidRDefault="008C237A" w:rsidP="008A7244">
            <w:pPr>
              <w:autoSpaceDE w:val="0"/>
              <w:autoSpaceDN w:val="0"/>
              <w:adjustRightInd w:val="0"/>
              <w:spacing w:after="0" w:line="240" w:lineRule="auto"/>
              <w:rPr>
                <w:rFonts w:ascii="Arial" w:hAnsi="Arial" w:cs="Arial"/>
                <w:sz w:val="16"/>
                <w:szCs w:val="16"/>
                <w:lang w:val="nb-NO"/>
              </w:rPr>
            </w:pPr>
            <w:r w:rsidRPr="003B6162">
              <w:rPr>
                <w:rFonts w:ascii="Wingdings" w:eastAsia="Times New Roman" w:hAnsi="Wingdings" w:cs="Times New Roman"/>
                <w:color w:val="000000"/>
                <w:sz w:val="16"/>
                <w:szCs w:val="16"/>
                <w:lang w:val="nb-NO" w:eastAsia="nb-NO"/>
              </w:rPr>
              <w:t></w:t>
            </w:r>
            <w:r w:rsidRPr="003B6162">
              <w:rPr>
                <w:rFonts w:ascii="Arial" w:eastAsia="Times New Roman" w:hAnsi="Arial" w:cs="Arial"/>
                <w:color w:val="000000"/>
                <w:sz w:val="16"/>
                <w:szCs w:val="16"/>
                <w:lang w:val="nb-NO" w:eastAsia="nb-NO"/>
              </w:rPr>
              <w:t>*</w:t>
            </w:r>
          </w:p>
        </w:tc>
        <w:tc>
          <w:tcPr>
            <w:tcW w:w="827" w:type="dxa"/>
            <w:tcBorders>
              <w:bottom w:val="single" w:sz="4" w:space="0" w:color="auto"/>
            </w:tcBorders>
          </w:tcPr>
          <w:p w14:paraId="2B559331" w14:textId="6051F1C9" w:rsidR="008C237A" w:rsidRPr="0056206B" w:rsidRDefault="00F1230B" w:rsidP="00F1230B">
            <w:pPr>
              <w:autoSpaceDE w:val="0"/>
              <w:autoSpaceDN w:val="0"/>
              <w:adjustRightInd w:val="0"/>
              <w:spacing w:after="0" w:line="240" w:lineRule="auto"/>
              <w:rPr>
                <w:rFonts w:ascii="Arial" w:eastAsia="Times New Roman" w:hAnsi="Arial" w:cs="Arial"/>
                <w:color w:val="000000"/>
                <w:sz w:val="16"/>
                <w:szCs w:val="16"/>
                <w:lang w:val="nb-NO" w:eastAsia="nb-NO"/>
              </w:rPr>
            </w:pPr>
            <w:r w:rsidRPr="00F1230B">
              <w:rPr>
                <w:rFonts w:ascii="Arial" w:eastAsia="Times New Roman" w:hAnsi="Arial" w:cs="Arial"/>
                <w:color w:val="000000"/>
                <w:sz w:val="16"/>
                <w:szCs w:val="16"/>
                <w:lang w:val="nb-NO" w:eastAsia="nb-NO"/>
              </w:rPr>
              <w:t>0.06</w:t>
            </w:r>
          </w:p>
        </w:tc>
      </w:tr>
    </w:tbl>
    <w:p w14:paraId="2A80ABB8" w14:textId="3C536672" w:rsidR="00037BAF" w:rsidRPr="00037BAF" w:rsidRDefault="002F313F">
      <w:pPr>
        <w:rPr>
          <w:rFonts w:ascii="Arial" w:hAnsi="Arial" w:cs="Arial"/>
          <w:sz w:val="20"/>
          <w:szCs w:val="20"/>
          <w:vertAlign w:val="superscript"/>
        </w:rPr>
      </w:pPr>
      <w:r w:rsidRPr="00E2789D">
        <w:rPr>
          <w:rFonts w:ascii="Arial" w:hAnsi="Arial" w:cs="Arial"/>
          <w:sz w:val="20"/>
          <w:szCs w:val="20"/>
          <w:lang w:val="en-US" w:eastAsia="nb-NO"/>
        </w:rPr>
        <w:t xml:space="preserve">Restricted to exclusively breastfed infants </w:t>
      </w:r>
      <w:r>
        <w:rPr>
          <w:rFonts w:ascii="Arial" w:hAnsi="Arial" w:cs="Arial"/>
          <w:sz w:val="20"/>
          <w:szCs w:val="20"/>
          <w:lang w:val="en-US" w:eastAsia="nb-NO"/>
        </w:rPr>
        <w:t xml:space="preserve">with exposure </w:t>
      </w:r>
      <w:r w:rsidRPr="002E2732">
        <w:rPr>
          <w:rFonts w:ascii="Arial" w:hAnsi="Arial" w:cs="Arial"/>
          <w:sz w:val="20"/>
          <w:szCs w:val="20"/>
        </w:rPr>
        <w:t>&gt;80</w:t>
      </w:r>
      <w:r w:rsidRPr="002E2732">
        <w:rPr>
          <w:rFonts w:ascii="Arial" w:hAnsi="Arial" w:cs="Arial"/>
          <w:sz w:val="20"/>
          <w:szCs w:val="20"/>
          <w:vertAlign w:val="superscript"/>
        </w:rPr>
        <w:t>th</w:t>
      </w:r>
      <w:r w:rsidRPr="002E2732">
        <w:rPr>
          <w:rFonts w:ascii="Arial" w:hAnsi="Arial" w:cs="Arial"/>
          <w:sz w:val="20"/>
          <w:szCs w:val="20"/>
        </w:rPr>
        <w:t xml:space="preserve"> percentile or &lt;20</w:t>
      </w:r>
      <w:r w:rsidRPr="002E2732">
        <w:rPr>
          <w:rFonts w:ascii="Arial" w:hAnsi="Arial" w:cs="Arial"/>
          <w:sz w:val="20"/>
          <w:szCs w:val="20"/>
          <w:vertAlign w:val="superscript"/>
        </w:rPr>
        <w:t>th</w:t>
      </w:r>
      <w:r w:rsidRPr="002E2732">
        <w:rPr>
          <w:rFonts w:ascii="Arial" w:hAnsi="Arial" w:cs="Arial"/>
          <w:sz w:val="20"/>
          <w:szCs w:val="20"/>
        </w:rPr>
        <w:t xml:space="preserve"> percentile</w:t>
      </w:r>
      <w:r w:rsidRPr="00E2789D">
        <w:rPr>
          <w:rFonts w:ascii="Arial" w:hAnsi="Arial" w:cs="Arial"/>
          <w:sz w:val="20"/>
          <w:szCs w:val="20"/>
          <w:lang w:val="en-US" w:eastAsia="nb-NO"/>
        </w:rPr>
        <w:t xml:space="preserve"> (N=9</w:t>
      </w:r>
      <w:r>
        <w:rPr>
          <w:rFonts w:ascii="Arial" w:hAnsi="Arial" w:cs="Arial"/>
          <w:sz w:val="20"/>
          <w:szCs w:val="20"/>
          <w:lang w:val="en-US" w:eastAsia="nb-NO"/>
        </w:rPr>
        <w:t>0</w:t>
      </w:r>
      <w:r w:rsidRPr="00E2789D">
        <w:rPr>
          <w:rFonts w:ascii="Arial" w:hAnsi="Arial" w:cs="Arial"/>
          <w:sz w:val="20"/>
          <w:szCs w:val="20"/>
          <w:lang w:val="en-US" w:eastAsia="nb-NO"/>
        </w:rPr>
        <w:t xml:space="preserve">), </w:t>
      </w:r>
      <w:r>
        <w:rPr>
          <w:rFonts w:ascii="Arial" w:hAnsi="Arial" w:cs="Arial"/>
          <w:sz w:val="20"/>
          <w:szCs w:val="20"/>
          <w:lang w:val="en-US" w:eastAsia="nb-NO"/>
        </w:rPr>
        <w:t xml:space="preserve">differential abundance </w:t>
      </w:r>
      <w:r w:rsidRPr="00E2789D">
        <w:rPr>
          <w:rFonts w:ascii="Arial" w:hAnsi="Arial" w:cs="Arial"/>
          <w:sz w:val="20"/>
          <w:szCs w:val="20"/>
          <w:lang w:val="en-US" w:eastAsia="nb-NO"/>
        </w:rPr>
        <w:t>tested using ANCOM</w:t>
      </w:r>
      <w:r>
        <w:rPr>
          <w:rFonts w:ascii="Arial" w:hAnsi="Arial" w:cs="Arial"/>
          <w:sz w:val="20"/>
          <w:szCs w:val="20"/>
          <w:lang w:val="en-US" w:eastAsia="nb-NO"/>
        </w:rPr>
        <w:t>, adjusting</w:t>
      </w:r>
      <w:r w:rsidRPr="00E2789D">
        <w:rPr>
          <w:rFonts w:ascii="Arial" w:hAnsi="Arial" w:cs="Arial"/>
          <w:sz w:val="20"/>
          <w:szCs w:val="20"/>
          <w:lang w:val="en-US" w:eastAsia="nb-NO"/>
        </w:rPr>
        <w:t xml:space="preserve"> for gestational age</w:t>
      </w:r>
      <w:r w:rsidR="00376053" w:rsidRPr="00376053">
        <w:rPr>
          <w:rFonts w:ascii="Arial" w:hAnsi="Arial" w:cs="Arial"/>
          <w:sz w:val="20"/>
          <w:szCs w:val="20"/>
        </w:rPr>
        <w:t>. *Differentially abundant where the proportion of rejected hypotheses within each taxon is greater than 0.</w:t>
      </w:r>
      <w:r>
        <w:rPr>
          <w:rFonts w:ascii="Arial" w:hAnsi="Arial" w:cs="Arial"/>
          <w:sz w:val="20"/>
          <w:szCs w:val="20"/>
        </w:rPr>
        <w:t>7</w:t>
      </w:r>
      <w:r w:rsidR="00376053" w:rsidRPr="00376053">
        <w:rPr>
          <w:rFonts w:ascii="Arial" w:hAnsi="Arial" w:cs="Arial"/>
          <w:sz w:val="20"/>
          <w:szCs w:val="20"/>
        </w:rPr>
        <w:t xml:space="preserve"> ** </w:t>
      </w:r>
      <w:proofErr w:type="gramStart"/>
      <w:r w:rsidR="00376053" w:rsidRPr="00376053">
        <w:rPr>
          <w:rFonts w:ascii="Arial" w:hAnsi="Arial" w:cs="Arial"/>
          <w:sz w:val="20"/>
          <w:szCs w:val="20"/>
        </w:rPr>
        <w:t>Differentially</w:t>
      </w:r>
      <w:proofErr w:type="gramEnd"/>
      <w:r w:rsidR="00376053" w:rsidRPr="00376053">
        <w:rPr>
          <w:rFonts w:ascii="Arial" w:hAnsi="Arial" w:cs="Arial"/>
          <w:sz w:val="20"/>
          <w:szCs w:val="20"/>
        </w:rPr>
        <w:t xml:space="preserve"> abundant taxa where the proportion of rejected hypotheses within each taxon is greater than 0.</w:t>
      </w:r>
      <w:r>
        <w:rPr>
          <w:rFonts w:ascii="Arial" w:hAnsi="Arial" w:cs="Arial"/>
          <w:sz w:val="20"/>
          <w:szCs w:val="20"/>
        </w:rPr>
        <w:t xml:space="preserve">8 </w:t>
      </w:r>
      <w:r w:rsidRPr="00376053">
        <w:rPr>
          <w:rFonts w:ascii="Arial" w:hAnsi="Arial" w:cs="Arial"/>
          <w:sz w:val="20"/>
          <w:szCs w:val="20"/>
        </w:rPr>
        <w:t>*</w:t>
      </w:r>
      <w:r>
        <w:rPr>
          <w:rFonts w:ascii="Arial" w:hAnsi="Arial" w:cs="Arial"/>
          <w:sz w:val="20"/>
          <w:szCs w:val="20"/>
        </w:rPr>
        <w:t>*</w:t>
      </w:r>
      <w:r w:rsidRPr="00376053">
        <w:rPr>
          <w:rFonts w:ascii="Arial" w:hAnsi="Arial" w:cs="Arial"/>
          <w:sz w:val="20"/>
          <w:szCs w:val="20"/>
        </w:rPr>
        <w:t>* Differentially abundant taxa where the proportion of rejected hypotheses within each taxon is greater than 0.</w:t>
      </w:r>
      <w:r>
        <w:rPr>
          <w:rFonts w:ascii="Arial" w:hAnsi="Arial" w:cs="Arial"/>
          <w:sz w:val="20"/>
          <w:szCs w:val="20"/>
        </w:rPr>
        <w:t>9</w:t>
      </w:r>
      <w:r w:rsidR="008C5BE9">
        <w:rPr>
          <w:rFonts w:ascii="Arial" w:hAnsi="Arial" w:cs="Arial"/>
          <w:sz w:val="20"/>
          <w:szCs w:val="20"/>
        </w:rPr>
        <w:t xml:space="preserve">. </w:t>
      </w:r>
      <w:proofErr w:type="gramStart"/>
      <w:r w:rsidR="00037BAF" w:rsidRPr="00037BAF">
        <w:rPr>
          <w:rFonts w:ascii="Arial" w:hAnsi="Arial" w:cs="Arial"/>
          <w:sz w:val="20"/>
          <w:szCs w:val="20"/>
          <w:vertAlign w:val="superscript"/>
        </w:rPr>
        <w:t>a</w:t>
      </w:r>
      <w:proofErr w:type="gramEnd"/>
      <w:r w:rsidR="00037BAF">
        <w:rPr>
          <w:rFonts w:ascii="Arial" w:hAnsi="Arial" w:cs="Arial"/>
          <w:sz w:val="20"/>
          <w:szCs w:val="20"/>
          <w:vertAlign w:val="superscript"/>
        </w:rPr>
        <w:t xml:space="preserve"> </w:t>
      </w:r>
      <w:r w:rsidR="008C5BE9">
        <w:rPr>
          <w:rFonts w:ascii="Arial" w:hAnsi="Arial" w:cs="Arial"/>
          <w:sz w:val="20"/>
          <w:szCs w:val="20"/>
        </w:rPr>
        <w:t xml:space="preserve">ANCOM does not give effect sizes, so we calculated the </w:t>
      </w:r>
      <w:r w:rsidR="00037BAF" w:rsidRPr="00037BAF">
        <w:rPr>
          <w:rFonts w:ascii="Arial" w:hAnsi="Arial" w:cs="Arial"/>
          <w:sz w:val="20"/>
          <w:szCs w:val="20"/>
        </w:rPr>
        <w:t>difference between median</w:t>
      </w:r>
      <w:r w:rsidR="008C5BE9">
        <w:rPr>
          <w:rFonts w:ascii="Arial" w:hAnsi="Arial" w:cs="Arial"/>
          <w:sz w:val="20"/>
          <w:szCs w:val="20"/>
        </w:rPr>
        <w:t xml:space="preserve"> log</w:t>
      </w:r>
      <w:r w:rsidR="00C67FAE">
        <w:rPr>
          <w:rFonts w:ascii="Arial" w:hAnsi="Arial" w:cs="Arial"/>
          <w:sz w:val="20"/>
          <w:szCs w:val="20"/>
        </w:rPr>
        <w:t xml:space="preserve"> relative abundance between </w:t>
      </w:r>
      <w:r w:rsidR="00037BAF" w:rsidRPr="00037BAF">
        <w:rPr>
          <w:rFonts w:ascii="Arial" w:hAnsi="Arial" w:cs="Arial"/>
          <w:sz w:val="20"/>
          <w:szCs w:val="20"/>
        </w:rPr>
        <w:t>high vs. low exposure groups</w:t>
      </w:r>
      <w:r w:rsidR="00F1230B">
        <w:rPr>
          <w:rFonts w:ascii="Arial" w:hAnsi="Arial" w:cs="Arial"/>
          <w:sz w:val="20"/>
          <w:szCs w:val="20"/>
        </w:rPr>
        <w:t xml:space="preserve"> (unadjusted for gestational age)</w:t>
      </w:r>
      <w:r w:rsidR="00037BAF" w:rsidRPr="00037BAF">
        <w:rPr>
          <w:rFonts w:ascii="Arial" w:hAnsi="Arial" w:cs="Arial"/>
          <w:sz w:val="20"/>
          <w:szCs w:val="20"/>
        </w:rPr>
        <w:t>.</w:t>
      </w:r>
    </w:p>
    <w:p w14:paraId="4B53F03D" w14:textId="713E732E" w:rsidR="00396465" w:rsidRDefault="00396465">
      <w:pPr>
        <w:rPr>
          <w:rFonts w:ascii="Arial" w:hAnsi="Arial" w:cs="Arial"/>
          <w:sz w:val="20"/>
          <w:szCs w:val="20"/>
        </w:rPr>
      </w:pPr>
    </w:p>
    <w:p w14:paraId="11DA96E0" w14:textId="60616C29" w:rsidR="00396465" w:rsidRDefault="00396465" w:rsidP="00396465">
      <w:pPr>
        <w:rPr>
          <w:rFonts w:ascii="Arial" w:hAnsi="Arial" w:cs="Arial"/>
          <w:bCs/>
          <w:lang w:val="en-US"/>
        </w:rPr>
      </w:pPr>
      <w:bookmarkStart w:id="4" w:name="_Toc865546"/>
      <w:r w:rsidRPr="00741631">
        <w:rPr>
          <w:rStyle w:val="Overskrift1Tegn"/>
        </w:rPr>
        <w:t>Table S</w:t>
      </w:r>
      <w:r w:rsidR="00F87A6D">
        <w:rPr>
          <w:rStyle w:val="Overskrift1Tegn"/>
        </w:rPr>
        <w:t>5</w:t>
      </w:r>
      <w:r w:rsidRPr="00741631">
        <w:rPr>
          <w:rStyle w:val="Overskrift1Tegn"/>
        </w:rPr>
        <w:t xml:space="preserve">: </w:t>
      </w:r>
      <w:r w:rsidR="00286E16">
        <w:rPr>
          <w:rStyle w:val="Overskrift1Tegn"/>
        </w:rPr>
        <w:t>Association between individual toxicants and Shannon diversity, phylogenetic diversity and observed sub-OTUs restricted to term births (</w:t>
      </w:r>
      <w:r w:rsidR="00286E16">
        <w:rPr>
          <w:rStyle w:val="Overskrift1Tegn"/>
          <w:rFonts w:cs="Arial"/>
        </w:rPr>
        <w:t>≥</w:t>
      </w:r>
      <w:r w:rsidR="00286E16">
        <w:rPr>
          <w:rStyle w:val="Overskrift1Tegn"/>
        </w:rPr>
        <w:t>37 weeks gestational age) (n=207)</w:t>
      </w:r>
      <w:bookmarkEnd w:id="4"/>
    </w:p>
    <w:tbl>
      <w:tblPr>
        <w:tblW w:w="9285" w:type="dxa"/>
        <w:tblLook w:val="04A0" w:firstRow="1" w:lastRow="0" w:firstColumn="1" w:lastColumn="0" w:noHBand="0" w:noVBand="1"/>
      </w:tblPr>
      <w:tblGrid>
        <w:gridCol w:w="1129"/>
        <w:gridCol w:w="1848"/>
        <w:gridCol w:w="704"/>
        <w:gridCol w:w="283"/>
        <w:gridCol w:w="1560"/>
        <w:gridCol w:w="850"/>
        <w:gridCol w:w="284"/>
        <w:gridCol w:w="1701"/>
        <w:gridCol w:w="926"/>
      </w:tblGrid>
      <w:tr w:rsidR="00286E16" w:rsidRPr="00286E16" w14:paraId="518736C1" w14:textId="77777777" w:rsidTr="00F62BB7">
        <w:trPr>
          <w:trHeight w:val="204"/>
        </w:trPr>
        <w:tc>
          <w:tcPr>
            <w:tcW w:w="1129" w:type="dxa"/>
            <w:tcBorders>
              <w:top w:val="single" w:sz="4" w:space="0" w:color="auto"/>
            </w:tcBorders>
            <w:shd w:val="clear" w:color="auto" w:fill="auto"/>
            <w:noWrap/>
            <w:hideMark/>
          </w:tcPr>
          <w:p w14:paraId="7D6D21DA" w14:textId="77777777" w:rsidR="00286E16" w:rsidRPr="00286E16" w:rsidRDefault="00286E16" w:rsidP="00286E16">
            <w:pPr>
              <w:spacing w:after="0" w:line="240" w:lineRule="auto"/>
              <w:rPr>
                <w:rFonts w:ascii="Times New Roman" w:eastAsia="Times New Roman" w:hAnsi="Times New Roman" w:cs="Times New Roman"/>
                <w:sz w:val="24"/>
                <w:szCs w:val="24"/>
                <w:lang w:eastAsia="en-GB"/>
              </w:rPr>
            </w:pPr>
          </w:p>
        </w:tc>
        <w:tc>
          <w:tcPr>
            <w:tcW w:w="2552" w:type="dxa"/>
            <w:gridSpan w:val="2"/>
            <w:tcBorders>
              <w:top w:val="single" w:sz="4" w:space="0" w:color="auto"/>
            </w:tcBorders>
            <w:shd w:val="clear" w:color="auto" w:fill="auto"/>
            <w:noWrap/>
            <w:hideMark/>
          </w:tcPr>
          <w:p w14:paraId="6EFE4D55"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 xml:space="preserve">Shannon Diversity </w:t>
            </w:r>
          </w:p>
        </w:tc>
        <w:tc>
          <w:tcPr>
            <w:tcW w:w="283" w:type="dxa"/>
            <w:tcBorders>
              <w:top w:val="single" w:sz="4" w:space="0" w:color="auto"/>
            </w:tcBorders>
            <w:shd w:val="clear" w:color="auto" w:fill="auto"/>
            <w:noWrap/>
            <w:hideMark/>
          </w:tcPr>
          <w:p w14:paraId="2CE99CAF"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2410" w:type="dxa"/>
            <w:gridSpan w:val="2"/>
            <w:tcBorders>
              <w:top w:val="single" w:sz="4" w:space="0" w:color="auto"/>
            </w:tcBorders>
            <w:shd w:val="clear" w:color="auto" w:fill="auto"/>
            <w:noWrap/>
            <w:hideMark/>
          </w:tcPr>
          <w:p w14:paraId="192CA125"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Phylogenetic Diversity</w:t>
            </w:r>
          </w:p>
        </w:tc>
        <w:tc>
          <w:tcPr>
            <w:tcW w:w="284" w:type="dxa"/>
            <w:tcBorders>
              <w:top w:val="single" w:sz="4" w:space="0" w:color="auto"/>
            </w:tcBorders>
            <w:shd w:val="clear" w:color="auto" w:fill="auto"/>
            <w:noWrap/>
            <w:hideMark/>
          </w:tcPr>
          <w:p w14:paraId="602ECB6D"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2627" w:type="dxa"/>
            <w:gridSpan w:val="2"/>
            <w:tcBorders>
              <w:top w:val="single" w:sz="4" w:space="0" w:color="auto"/>
            </w:tcBorders>
            <w:shd w:val="clear" w:color="auto" w:fill="auto"/>
            <w:noWrap/>
            <w:hideMark/>
          </w:tcPr>
          <w:p w14:paraId="7E3EFD45"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Observed sub-OTUs</w:t>
            </w:r>
          </w:p>
        </w:tc>
      </w:tr>
      <w:tr w:rsidR="00823754" w:rsidRPr="00823754" w14:paraId="48DDEF4E" w14:textId="77777777" w:rsidTr="00823754">
        <w:trPr>
          <w:trHeight w:val="204"/>
        </w:trPr>
        <w:tc>
          <w:tcPr>
            <w:tcW w:w="1129" w:type="dxa"/>
            <w:tcBorders>
              <w:bottom w:val="single" w:sz="4" w:space="0" w:color="auto"/>
            </w:tcBorders>
            <w:shd w:val="clear" w:color="auto" w:fill="auto"/>
            <w:noWrap/>
            <w:hideMark/>
          </w:tcPr>
          <w:p w14:paraId="4B4C592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Exposure</w:t>
            </w:r>
          </w:p>
        </w:tc>
        <w:tc>
          <w:tcPr>
            <w:tcW w:w="1848" w:type="dxa"/>
            <w:tcBorders>
              <w:bottom w:val="single" w:sz="4" w:space="0" w:color="auto"/>
            </w:tcBorders>
            <w:shd w:val="clear" w:color="auto" w:fill="auto"/>
            <w:noWrap/>
            <w:hideMark/>
          </w:tcPr>
          <w:p w14:paraId="2A0A9B33" w14:textId="1C67B77B" w:rsidR="00286E16" w:rsidRPr="00286E16" w:rsidRDefault="00823754" w:rsidP="00286E16">
            <w:pPr>
              <w:spacing w:after="0" w:line="240" w:lineRule="auto"/>
              <w:rPr>
                <w:rFonts w:ascii="Arial" w:eastAsia="Times New Roman" w:hAnsi="Arial" w:cs="Arial"/>
                <w:color w:val="000000"/>
                <w:sz w:val="16"/>
                <w:szCs w:val="16"/>
                <w:lang w:val="nb-NO" w:eastAsia="en-GB"/>
              </w:rPr>
            </w:pPr>
            <w:r w:rsidRPr="00823754">
              <w:rPr>
                <w:rFonts w:ascii="Arial" w:eastAsia="Times New Roman" w:hAnsi="Arial" w:cs="Arial"/>
                <w:color w:val="000000"/>
                <w:sz w:val="16"/>
                <w:szCs w:val="16"/>
                <w:lang w:val="nb-NO" w:eastAsia="en-GB"/>
              </w:rPr>
              <w:t>Single-</w:t>
            </w:r>
            <w:proofErr w:type="spellStart"/>
            <w:r w:rsidRPr="00823754">
              <w:rPr>
                <w:rFonts w:ascii="Arial" w:eastAsia="Times New Roman" w:hAnsi="Arial" w:cs="Arial"/>
                <w:color w:val="000000"/>
                <w:sz w:val="16"/>
                <w:szCs w:val="16"/>
                <w:lang w:val="nb-NO" w:eastAsia="en-GB"/>
              </w:rPr>
              <w:t>pollutant</w:t>
            </w:r>
            <w:proofErr w:type="spellEnd"/>
            <w:r w:rsidRPr="00823754">
              <w:rPr>
                <w:rFonts w:ascii="Arial" w:eastAsia="Times New Roman" w:hAnsi="Arial" w:cs="Arial"/>
                <w:color w:val="000000"/>
                <w:sz w:val="16"/>
                <w:szCs w:val="16"/>
                <w:lang w:val="nb-NO" w:eastAsia="en-GB"/>
              </w:rPr>
              <w:t xml:space="preserve"> </w:t>
            </w:r>
            <w:r w:rsidRPr="00823754">
              <w:rPr>
                <w:rFonts w:ascii="Arial" w:eastAsia="Times New Roman" w:hAnsi="Arial" w:cs="Arial"/>
                <w:color w:val="000000"/>
                <w:sz w:val="16"/>
                <w:szCs w:val="16"/>
                <w:lang w:val="nb-NO" w:eastAsia="en-GB"/>
              </w:rPr>
              <w:br/>
            </w:r>
            <w:r w:rsidR="00286E16" w:rsidRPr="00286E16">
              <w:rPr>
                <w:rFonts w:ascii="Arial" w:eastAsia="Times New Roman" w:hAnsi="Arial" w:cs="Arial"/>
                <w:color w:val="000000"/>
                <w:sz w:val="16"/>
                <w:szCs w:val="16"/>
                <w:lang w:eastAsia="en-GB"/>
              </w:rPr>
              <w:t>β</w:t>
            </w:r>
            <w:r w:rsidR="00286E16" w:rsidRPr="00286E16">
              <w:rPr>
                <w:rFonts w:ascii="Arial" w:eastAsia="Times New Roman" w:hAnsi="Arial" w:cs="Arial"/>
                <w:color w:val="000000"/>
                <w:sz w:val="16"/>
                <w:szCs w:val="16"/>
                <w:lang w:val="nb-NO" w:eastAsia="en-GB"/>
              </w:rPr>
              <w:t xml:space="preserve"> (95% CI)</w:t>
            </w:r>
          </w:p>
        </w:tc>
        <w:tc>
          <w:tcPr>
            <w:tcW w:w="704" w:type="dxa"/>
            <w:tcBorders>
              <w:bottom w:val="single" w:sz="4" w:space="0" w:color="auto"/>
            </w:tcBorders>
            <w:shd w:val="clear" w:color="auto" w:fill="auto"/>
            <w:noWrap/>
            <w:hideMark/>
          </w:tcPr>
          <w:p w14:paraId="73F0B22A"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 xml:space="preserve">ENET </w:t>
            </w:r>
            <w:r w:rsidRPr="00286E16">
              <w:rPr>
                <w:rFonts w:ascii="Arial" w:eastAsia="Times New Roman" w:hAnsi="Arial" w:cs="Arial"/>
                <w:color w:val="000000"/>
                <w:sz w:val="16"/>
                <w:szCs w:val="16"/>
                <w:lang w:eastAsia="en-GB"/>
              </w:rPr>
              <w:t>β</w:t>
            </w:r>
          </w:p>
        </w:tc>
        <w:tc>
          <w:tcPr>
            <w:tcW w:w="283" w:type="dxa"/>
            <w:tcBorders>
              <w:bottom w:val="single" w:sz="4" w:space="0" w:color="auto"/>
            </w:tcBorders>
            <w:shd w:val="clear" w:color="auto" w:fill="auto"/>
            <w:noWrap/>
            <w:hideMark/>
          </w:tcPr>
          <w:p w14:paraId="73EFEFC3"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p>
        </w:tc>
        <w:tc>
          <w:tcPr>
            <w:tcW w:w="1560" w:type="dxa"/>
            <w:tcBorders>
              <w:bottom w:val="single" w:sz="4" w:space="0" w:color="auto"/>
            </w:tcBorders>
            <w:shd w:val="clear" w:color="auto" w:fill="auto"/>
            <w:noWrap/>
            <w:hideMark/>
          </w:tcPr>
          <w:p w14:paraId="56CE0B71" w14:textId="5612C5A8" w:rsidR="00286E16" w:rsidRPr="00286E16" w:rsidRDefault="00823754" w:rsidP="00286E16">
            <w:pPr>
              <w:spacing w:after="0" w:line="240" w:lineRule="auto"/>
              <w:rPr>
                <w:rFonts w:ascii="Arial" w:eastAsia="Times New Roman" w:hAnsi="Arial" w:cs="Arial"/>
                <w:color w:val="000000"/>
                <w:sz w:val="16"/>
                <w:szCs w:val="16"/>
                <w:lang w:val="nb-NO" w:eastAsia="en-GB"/>
              </w:rPr>
            </w:pPr>
            <w:r w:rsidRPr="00823754">
              <w:rPr>
                <w:rFonts w:ascii="Arial" w:eastAsia="Times New Roman" w:hAnsi="Arial" w:cs="Arial"/>
                <w:color w:val="000000"/>
                <w:sz w:val="16"/>
                <w:szCs w:val="16"/>
                <w:lang w:val="nb-NO" w:eastAsia="en-GB"/>
              </w:rPr>
              <w:t>Single-</w:t>
            </w:r>
            <w:proofErr w:type="spellStart"/>
            <w:r w:rsidRPr="00823754">
              <w:rPr>
                <w:rFonts w:ascii="Arial" w:eastAsia="Times New Roman" w:hAnsi="Arial" w:cs="Arial"/>
                <w:color w:val="000000"/>
                <w:sz w:val="16"/>
                <w:szCs w:val="16"/>
                <w:lang w:val="nb-NO" w:eastAsia="en-GB"/>
              </w:rPr>
              <w:t>pollutant</w:t>
            </w:r>
            <w:proofErr w:type="spellEnd"/>
            <w:r w:rsidRPr="00823754">
              <w:rPr>
                <w:rFonts w:ascii="Arial" w:eastAsia="Times New Roman" w:hAnsi="Arial" w:cs="Arial"/>
                <w:color w:val="000000"/>
                <w:sz w:val="16"/>
                <w:szCs w:val="16"/>
                <w:lang w:val="nb-NO" w:eastAsia="en-GB"/>
              </w:rPr>
              <w:t xml:space="preserve"> </w:t>
            </w:r>
            <w:r w:rsidRPr="00823754">
              <w:rPr>
                <w:rFonts w:ascii="Arial" w:eastAsia="Times New Roman" w:hAnsi="Arial" w:cs="Arial"/>
                <w:color w:val="000000"/>
                <w:sz w:val="16"/>
                <w:szCs w:val="16"/>
                <w:lang w:val="nb-NO" w:eastAsia="en-GB"/>
              </w:rPr>
              <w:br/>
            </w:r>
            <w:r w:rsidRPr="00286E16">
              <w:rPr>
                <w:rFonts w:ascii="Arial" w:eastAsia="Times New Roman" w:hAnsi="Arial" w:cs="Arial"/>
                <w:color w:val="000000"/>
                <w:sz w:val="16"/>
                <w:szCs w:val="16"/>
                <w:lang w:eastAsia="en-GB"/>
              </w:rPr>
              <w:t>β</w:t>
            </w:r>
            <w:r w:rsidRPr="00286E16">
              <w:rPr>
                <w:rFonts w:ascii="Arial" w:eastAsia="Times New Roman" w:hAnsi="Arial" w:cs="Arial"/>
                <w:color w:val="000000"/>
                <w:sz w:val="16"/>
                <w:szCs w:val="16"/>
                <w:lang w:val="nb-NO" w:eastAsia="en-GB"/>
              </w:rPr>
              <w:t xml:space="preserve"> (95% CI)</w:t>
            </w:r>
          </w:p>
        </w:tc>
        <w:tc>
          <w:tcPr>
            <w:tcW w:w="850" w:type="dxa"/>
            <w:tcBorders>
              <w:bottom w:val="single" w:sz="4" w:space="0" w:color="auto"/>
            </w:tcBorders>
            <w:shd w:val="clear" w:color="auto" w:fill="auto"/>
            <w:noWrap/>
            <w:hideMark/>
          </w:tcPr>
          <w:p w14:paraId="3999D4C7"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 xml:space="preserve">ENET </w:t>
            </w:r>
            <w:r w:rsidRPr="00286E16">
              <w:rPr>
                <w:rFonts w:ascii="Arial" w:eastAsia="Times New Roman" w:hAnsi="Arial" w:cs="Arial"/>
                <w:color w:val="000000"/>
                <w:sz w:val="16"/>
                <w:szCs w:val="16"/>
                <w:lang w:eastAsia="en-GB"/>
              </w:rPr>
              <w:t>β</w:t>
            </w:r>
          </w:p>
        </w:tc>
        <w:tc>
          <w:tcPr>
            <w:tcW w:w="284" w:type="dxa"/>
            <w:tcBorders>
              <w:bottom w:val="single" w:sz="4" w:space="0" w:color="auto"/>
            </w:tcBorders>
            <w:shd w:val="clear" w:color="auto" w:fill="auto"/>
            <w:noWrap/>
            <w:hideMark/>
          </w:tcPr>
          <w:p w14:paraId="5D84B141"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p>
        </w:tc>
        <w:tc>
          <w:tcPr>
            <w:tcW w:w="1701" w:type="dxa"/>
            <w:tcBorders>
              <w:bottom w:val="single" w:sz="4" w:space="0" w:color="auto"/>
            </w:tcBorders>
            <w:shd w:val="clear" w:color="auto" w:fill="auto"/>
            <w:noWrap/>
            <w:hideMark/>
          </w:tcPr>
          <w:p w14:paraId="4690F815" w14:textId="07F358FB" w:rsidR="00286E16" w:rsidRPr="00286E16" w:rsidRDefault="00823754" w:rsidP="00286E16">
            <w:pPr>
              <w:spacing w:after="0" w:line="240" w:lineRule="auto"/>
              <w:rPr>
                <w:rFonts w:ascii="Arial" w:eastAsia="Times New Roman" w:hAnsi="Arial" w:cs="Arial"/>
                <w:color w:val="000000"/>
                <w:sz w:val="16"/>
                <w:szCs w:val="16"/>
                <w:lang w:val="nb-NO" w:eastAsia="en-GB"/>
              </w:rPr>
            </w:pPr>
            <w:r w:rsidRPr="00823754">
              <w:rPr>
                <w:rFonts w:ascii="Arial" w:eastAsia="Times New Roman" w:hAnsi="Arial" w:cs="Arial"/>
                <w:color w:val="000000"/>
                <w:sz w:val="16"/>
                <w:szCs w:val="16"/>
                <w:lang w:val="nb-NO" w:eastAsia="en-GB"/>
              </w:rPr>
              <w:t>Single-</w:t>
            </w:r>
            <w:proofErr w:type="spellStart"/>
            <w:r w:rsidRPr="00823754">
              <w:rPr>
                <w:rFonts w:ascii="Arial" w:eastAsia="Times New Roman" w:hAnsi="Arial" w:cs="Arial"/>
                <w:color w:val="000000"/>
                <w:sz w:val="16"/>
                <w:szCs w:val="16"/>
                <w:lang w:val="nb-NO" w:eastAsia="en-GB"/>
              </w:rPr>
              <w:t>pollutant</w:t>
            </w:r>
            <w:proofErr w:type="spellEnd"/>
            <w:r w:rsidRPr="00823754">
              <w:rPr>
                <w:rFonts w:ascii="Arial" w:eastAsia="Times New Roman" w:hAnsi="Arial" w:cs="Arial"/>
                <w:color w:val="000000"/>
                <w:sz w:val="16"/>
                <w:szCs w:val="16"/>
                <w:lang w:val="nb-NO" w:eastAsia="en-GB"/>
              </w:rPr>
              <w:t xml:space="preserve"> </w:t>
            </w:r>
            <w:r w:rsidRPr="00823754">
              <w:rPr>
                <w:rFonts w:ascii="Arial" w:eastAsia="Times New Roman" w:hAnsi="Arial" w:cs="Arial"/>
                <w:color w:val="000000"/>
                <w:sz w:val="16"/>
                <w:szCs w:val="16"/>
                <w:lang w:val="nb-NO" w:eastAsia="en-GB"/>
              </w:rPr>
              <w:br/>
            </w:r>
            <w:r w:rsidRPr="00286E16">
              <w:rPr>
                <w:rFonts w:ascii="Arial" w:eastAsia="Times New Roman" w:hAnsi="Arial" w:cs="Arial"/>
                <w:color w:val="000000"/>
                <w:sz w:val="16"/>
                <w:szCs w:val="16"/>
                <w:lang w:eastAsia="en-GB"/>
              </w:rPr>
              <w:t>β</w:t>
            </w:r>
            <w:r w:rsidRPr="00286E16">
              <w:rPr>
                <w:rFonts w:ascii="Arial" w:eastAsia="Times New Roman" w:hAnsi="Arial" w:cs="Arial"/>
                <w:color w:val="000000"/>
                <w:sz w:val="16"/>
                <w:szCs w:val="16"/>
                <w:lang w:val="nb-NO" w:eastAsia="en-GB"/>
              </w:rPr>
              <w:t xml:space="preserve"> (95% CI)</w:t>
            </w:r>
          </w:p>
        </w:tc>
        <w:tc>
          <w:tcPr>
            <w:tcW w:w="926" w:type="dxa"/>
            <w:tcBorders>
              <w:bottom w:val="single" w:sz="4" w:space="0" w:color="auto"/>
            </w:tcBorders>
            <w:shd w:val="clear" w:color="auto" w:fill="auto"/>
            <w:noWrap/>
            <w:hideMark/>
          </w:tcPr>
          <w:p w14:paraId="428A25EE"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 xml:space="preserve">ENET </w:t>
            </w:r>
            <w:r w:rsidRPr="00286E16">
              <w:rPr>
                <w:rFonts w:ascii="Arial" w:eastAsia="Times New Roman" w:hAnsi="Arial" w:cs="Arial"/>
                <w:color w:val="000000"/>
                <w:sz w:val="16"/>
                <w:szCs w:val="16"/>
                <w:lang w:eastAsia="en-GB"/>
              </w:rPr>
              <w:t>β</w:t>
            </w:r>
          </w:p>
        </w:tc>
      </w:tr>
      <w:tr w:rsidR="00F62BB7" w:rsidRPr="00286E16" w14:paraId="655E8431" w14:textId="77777777" w:rsidTr="00823754">
        <w:trPr>
          <w:trHeight w:val="204"/>
        </w:trPr>
        <w:tc>
          <w:tcPr>
            <w:tcW w:w="1129" w:type="dxa"/>
            <w:tcBorders>
              <w:top w:val="single" w:sz="4" w:space="0" w:color="auto"/>
            </w:tcBorders>
            <w:shd w:val="clear" w:color="auto" w:fill="auto"/>
            <w:hideMark/>
          </w:tcPr>
          <w:p w14:paraId="053266FF" w14:textId="77777777" w:rsidR="00286E16" w:rsidRPr="00286E16" w:rsidRDefault="00286E16" w:rsidP="00286E16">
            <w:pPr>
              <w:spacing w:after="0" w:line="240" w:lineRule="auto"/>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PCB-105</w:t>
            </w:r>
          </w:p>
        </w:tc>
        <w:tc>
          <w:tcPr>
            <w:tcW w:w="1848" w:type="dxa"/>
            <w:tcBorders>
              <w:top w:val="single" w:sz="4" w:space="0" w:color="auto"/>
            </w:tcBorders>
            <w:shd w:val="clear" w:color="auto" w:fill="auto"/>
            <w:noWrap/>
            <w:hideMark/>
          </w:tcPr>
          <w:p w14:paraId="6CC51DE1" w14:textId="77777777" w:rsidR="00286E16" w:rsidRPr="00286E16" w:rsidRDefault="00286E16" w:rsidP="00286E16">
            <w:pPr>
              <w:spacing w:after="0" w:line="240" w:lineRule="auto"/>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-0.15 (-0.25, -0.06)</w:t>
            </w:r>
          </w:p>
        </w:tc>
        <w:tc>
          <w:tcPr>
            <w:tcW w:w="704" w:type="dxa"/>
            <w:tcBorders>
              <w:top w:val="single" w:sz="4" w:space="0" w:color="auto"/>
            </w:tcBorders>
            <w:shd w:val="clear" w:color="auto" w:fill="auto"/>
            <w:noWrap/>
            <w:hideMark/>
          </w:tcPr>
          <w:p w14:paraId="6118400A"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-0.047</w:t>
            </w:r>
          </w:p>
        </w:tc>
        <w:tc>
          <w:tcPr>
            <w:tcW w:w="283" w:type="dxa"/>
            <w:tcBorders>
              <w:top w:val="single" w:sz="4" w:space="0" w:color="auto"/>
            </w:tcBorders>
            <w:shd w:val="clear" w:color="auto" w:fill="auto"/>
            <w:noWrap/>
            <w:hideMark/>
          </w:tcPr>
          <w:p w14:paraId="7A5DB0D9"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p>
        </w:tc>
        <w:tc>
          <w:tcPr>
            <w:tcW w:w="1560" w:type="dxa"/>
            <w:tcBorders>
              <w:top w:val="single" w:sz="4" w:space="0" w:color="auto"/>
            </w:tcBorders>
            <w:shd w:val="clear" w:color="auto" w:fill="auto"/>
            <w:noWrap/>
            <w:hideMark/>
          </w:tcPr>
          <w:p w14:paraId="77566047" w14:textId="77777777" w:rsidR="00286E16" w:rsidRPr="00286E16" w:rsidRDefault="00286E16" w:rsidP="00286E16">
            <w:pPr>
              <w:spacing w:after="0" w:line="240" w:lineRule="auto"/>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-0.47 (-0.85, -0.10)</w:t>
            </w:r>
          </w:p>
        </w:tc>
        <w:tc>
          <w:tcPr>
            <w:tcW w:w="850" w:type="dxa"/>
            <w:tcBorders>
              <w:top w:val="single" w:sz="4" w:space="0" w:color="auto"/>
            </w:tcBorders>
            <w:shd w:val="clear" w:color="auto" w:fill="auto"/>
            <w:noWrap/>
            <w:hideMark/>
          </w:tcPr>
          <w:p w14:paraId="47B86FEA" w14:textId="39177646"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r w:rsidRPr="00286E16">
              <w:rPr>
                <w:rFonts w:ascii="Arial" w:eastAsia="Times New Roman" w:hAnsi="Arial" w:cs="Arial"/>
                <w:color w:val="000000"/>
                <w:sz w:val="16"/>
                <w:szCs w:val="16"/>
                <w:lang w:val="nb-NO" w:eastAsia="en-GB"/>
              </w:rPr>
              <w:t>-0.029</w:t>
            </w:r>
          </w:p>
        </w:tc>
        <w:tc>
          <w:tcPr>
            <w:tcW w:w="284" w:type="dxa"/>
            <w:tcBorders>
              <w:top w:val="single" w:sz="4" w:space="0" w:color="auto"/>
            </w:tcBorders>
            <w:shd w:val="clear" w:color="auto" w:fill="auto"/>
            <w:noWrap/>
            <w:hideMark/>
          </w:tcPr>
          <w:p w14:paraId="09AA420C" w14:textId="77777777" w:rsidR="00286E16" w:rsidRPr="00286E16" w:rsidRDefault="00286E16" w:rsidP="00286E16">
            <w:pPr>
              <w:spacing w:after="0" w:line="240" w:lineRule="auto"/>
              <w:jc w:val="center"/>
              <w:rPr>
                <w:rFonts w:ascii="Arial" w:eastAsia="Times New Roman" w:hAnsi="Arial" w:cs="Arial"/>
                <w:color w:val="000000"/>
                <w:sz w:val="16"/>
                <w:szCs w:val="16"/>
                <w:lang w:val="nb-NO" w:eastAsia="en-GB"/>
              </w:rPr>
            </w:pPr>
          </w:p>
        </w:tc>
        <w:tc>
          <w:tcPr>
            <w:tcW w:w="1701" w:type="dxa"/>
            <w:tcBorders>
              <w:top w:val="single" w:sz="4" w:space="0" w:color="auto"/>
            </w:tcBorders>
            <w:shd w:val="clear" w:color="auto" w:fill="auto"/>
            <w:noWrap/>
            <w:hideMark/>
          </w:tcPr>
          <w:p w14:paraId="63B4784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-3.62 (-6.64, -0.60)</w:t>
            </w:r>
          </w:p>
        </w:tc>
        <w:tc>
          <w:tcPr>
            <w:tcW w:w="926" w:type="dxa"/>
            <w:tcBorders>
              <w:top w:val="single" w:sz="4" w:space="0" w:color="auto"/>
            </w:tcBorders>
            <w:shd w:val="clear" w:color="auto" w:fill="auto"/>
            <w:noWrap/>
            <w:hideMark/>
          </w:tcPr>
          <w:p w14:paraId="1D767B22" w14:textId="37D4196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241CC">
              <w:rPr>
                <w:rFonts w:ascii="Arial" w:eastAsia="Times New Roman" w:hAnsi="Arial" w:cs="Arial"/>
                <w:color w:val="000000"/>
                <w:sz w:val="16"/>
                <w:szCs w:val="16"/>
                <w:lang w:eastAsia="en-GB"/>
              </w:rPr>
              <w:t>0</w:t>
            </w:r>
          </w:p>
        </w:tc>
      </w:tr>
      <w:tr w:rsidR="00F62BB7" w:rsidRPr="00286E16" w14:paraId="29E4D03F" w14:textId="77777777" w:rsidTr="00823754">
        <w:trPr>
          <w:trHeight w:val="204"/>
        </w:trPr>
        <w:tc>
          <w:tcPr>
            <w:tcW w:w="1129" w:type="dxa"/>
            <w:shd w:val="clear" w:color="auto" w:fill="auto"/>
            <w:hideMark/>
          </w:tcPr>
          <w:p w14:paraId="7602388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PCB-114</w:t>
            </w:r>
          </w:p>
        </w:tc>
        <w:tc>
          <w:tcPr>
            <w:tcW w:w="1848" w:type="dxa"/>
            <w:shd w:val="clear" w:color="auto" w:fill="auto"/>
            <w:noWrap/>
            <w:hideMark/>
          </w:tcPr>
          <w:p w14:paraId="69FA6B3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-0.07 (-0.17, 0.02)</w:t>
            </w:r>
          </w:p>
        </w:tc>
        <w:tc>
          <w:tcPr>
            <w:tcW w:w="704" w:type="dxa"/>
            <w:shd w:val="clear" w:color="auto" w:fill="auto"/>
            <w:noWrap/>
            <w:hideMark/>
          </w:tcPr>
          <w:p w14:paraId="46F0CAA4" w14:textId="2DF8148C" w:rsidR="00286E16" w:rsidRPr="00286E16" w:rsidRDefault="00286E16" w:rsidP="00286E16">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0</w:t>
            </w:r>
          </w:p>
        </w:tc>
        <w:tc>
          <w:tcPr>
            <w:tcW w:w="283" w:type="dxa"/>
            <w:shd w:val="clear" w:color="auto" w:fill="auto"/>
            <w:noWrap/>
            <w:hideMark/>
          </w:tcPr>
          <w:p w14:paraId="1E9ADA5C"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35B7BAA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-0.38 (-0.68, -0.08)</w:t>
            </w:r>
          </w:p>
        </w:tc>
        <w:tc>
          <w:tcPr>
            <w:tcW w:w="850" w:type="dxa"/>
            <w:shd w:val="clear" w:color="auto" w:fill="auto"/>
            <w:noWrap/>
            <w:hideMark/>
          </w:tcPr>
          <w:p w14:paraId="6480CAEC" w14:textId="1F60F54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B4C9A">
              <w:rPr>
                <w:rFonts w:ascii="Arial" w:eastAsia="Times New Roman" w:hAnsi="Arial" w:cs="Arial"/>
                <w:color w:val="000000"/>
                <w:sz w:val="16"/>
                <w:szCs w:val="16"/>
                <w:lang w:eastAsia="en-GB"/>
              </w:rPr>
              <w:t>0</w:t>
            </w:r>
          </w:p>
        </w:tc>
        <w:tc>
          <w:tcPr>
            <w:tcW w:w="284" w:type="dxa"/>
            <w:shd w:val="clear" w:color="auto" w:fill="auto"/>
            <w:noWrap/>
            <w:hideMark/>
          </w:tcPr>
          <w:p w14:paraId="3BF59E4B"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58C685E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-3.06 (-5.27, -0.85)</w:t>
            </w:r>
          </w:p>
        </w:tc>
        <w:tc>
          <w:tcPr>
            <w:tcW w:w="926" w:type="dxa"/>
            <w:shd w:val="clear" w:color="auto" w:fill="auto"/>
            <w:noWrap/>
            <w:hideMark/>
          </w:tcPr>
          <w:p w14:paraId="530CB767" w14:textId="1A5AAA4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241CC">
              <w:rPr>
                <w:rFonts w:ascii="Arial" w:eastAsia="Times New Roman" w:hAnsi="Arial" w:cs="Arial"/>
                <w:color w:val="000000"/>
                <w:sz w:val="16"/>
                <w:szCs w:val="16"/>
                <w:lang w:eastAsia="en-GB"/>
              </w:rPr>
              <w:t>0</w:t>
            </w:r>
          </w:p>
        </w:tc>
      </w:tr>
      <w:tr w:rsidR="00F62BB7" w:rsidRPr="00286E16" w14:paraId="767D338A" w14:textId="77777777" w:rsidTr="00823754">
        <w:trPr>
          <w:trHeight w:val="204"/>
        </w:trPr>
        <w:tc>
          <w:tcPr>
            <w:tcW w:w="1129" w:type="dxa"/>
            <w:shd w:val="clear" w:color="auto" w:fill="auto"/>
            <w:hideMark/>
          </w:tcPr>
          <w:p w14:paraId="4A15D4F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PCB-118</w:t>
            </w:r>
          </w:p>
        </w:tc>
        <w:tc>
          <w:tcPr>
            <w:tcW w:w="1848" w:type="dxa"/>
            <w:shd w:val="clear" w:color="auto" w:fill="auto"/>
            <w:noWrap/>
            <w:hideMark/>
          </w:tcPr>
          <w:p w14:paraId="4B10C15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-0.13 (-0.23, -0.03)</w:t>
            </w:r>
          </w:p>
        </w:tc>
        <w:tc>
          <w:tcPr>
            <w:tcW w:w="704" w:type="dxa"/>
            <w:shd w:val="clear" w:color="auto" w:fill="auto"/>
            <w:noWrap/>
            <w:hideMark/>
          </w:tcPr>
          <w:p w14:paraId="5CD5B19E" w14:textId="5F17254D"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0D0BEF2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1DE1EB6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-0.50 (-0.91, -0.10)</w:t>
            </w:r>
          </w:p>
        </w:tc>
        <w:tc>
          <w:tcPr>
            <w:tcW w:w="850" w:type="dxa"/>
            <w:shd w:val="clear" w:color="auto" w:fill="auto"/>
            <w:noWrap/>
            <w:hideMark/>
          </w:tcPr>
          <w:p w14:paraId="7F10B883" w14:textId="7F126AB3"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B4C9A">
              <w:rPr>
                <w:rFonts w:ascii="Arial" w:eastAsia="Times New Roman" w:hAnsi="Arial" w:cs="Arial"/>
                <w:color w:val="000000"/>
                <w:sz w:val="16"/>
                <w:szCs w:val="16"/>
                <w:lang w:eastAsia="en-GB"/>
              </w:rPr>
              <w:t>0</w:t>
            </w:r>
          </w:p>
        </w:tc>
        <w:tc>
          <w:tcPr>
            <w:tcW w:w="284" w:type="dxa"/>
            <w:shd w:val="clear" w:color="auto" w:fill="auto"/>
            <w:noWrap/>
            <w:hideMark/>
          </w:tcPr>
          <w:p w14:paraId="3F838196"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30F250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-4.00 (-7.11, -0.89)</w:t>
            </w:r>
          </w:p>
        </w:tc>
        <w:tc>
          <w:tcPr>
            <w:tcW w:w="926" w:type="dxa"/>
            <w:shd w:val="clear" w:color="auto" w:fill="auto"/>
            <w:noWrap/>
            <w:hideMark/>
          </w:tcPr>
          <w:p w14:paraId="670CF0C2" w14:textId="7477740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241CC">
              <w:rPr>
                <w:rFonts w:ascii="Arial" w:eastAsia="Times New Roman" w:hAnsi="Arial" w:cs="Arial"/>
                <w:color w:val="000000"/>
                <w:sz w:val="16"/>
                <w:szCs w:val="16"/>
                <w:lang w:eastAsia="en-GB"/>
              </w:rPr>
              <w:t>0</w:t>
            </w:r>
          </w:p>
        </w:tc>
      </w:tr>
      <w:tr w:rsidR="00F62BB7" w:rsidRPr="00286E16" w14:paraId="1E4507A1" w14:textId="77777777" w:rsidTr="00823754">
        <w:trPr>
          <w:trHeight w:val="204"/>
        </w:trPr>
        <w:tc>
          <w:tcPr>
            <w:tcW w:w="1129" w:type="dxa"/>
            <w:shd w:val="clear" w:color="auto" w:fill="auto"/>
            <w:hideMark/>
          </w:tcPr>
          <w:p w14:paraId="3C2F3902"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PCB-156</w:t>
            </w:r>
          </w:p>
        </w:tc>
        <w:tc>
          <w:tcPr>
            <w:tcW w:w="1848" w:type="dxa"/>
            <w:shd w:val="clear" w:color="auto" w:fill="auto"/>
            <w:noWrap/>
            <w:hideMark/>
          </w:tcPr>
          <w:p w14:paraId="05EA300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-0.07 (-0.17, 0.02)</w:t>
            </w:r>
          </w:p>
        </w:tc>
        <w:tc>
          <w:tcPr>
            <w:tcW w:w="704" w:type="dxa"/>
            <w:shd w:val="clear" w:color="auto" w:fill="auto"/>
            <w:noWrap/>
            <w:hideMark/>
          </w:tcPr>
          <w:p w14:paraId="0441D05F" w14:textId="70A38E4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6BE36CBB"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0ECF1FD2"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-0.27 (-0.57, 0.04)</w:t>
            </w:r>
          </w:p>
        </w:tc>
        <w:tc>
          <w:tcPr>
            <w:tcW w:w="850" w:type="dxa"/>
            <w:shd w:val="clear" w:color="auto" w:fill="auto"/>
            <w:noWrap/>
            <w:hideMark/>
          </w:tcPr>
          <w:p w14:paraId="3B0485B2" w14:textId="56C45C8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B4C9A">
              <w:rPr>
                <w:rFonts w:ascii="Arial" w:eastAsia="Times New Roman" w:hAnsi="Arial" w:cs="Arial"/>
                <w:color w:val="000000"/>
                <w:sz w:val="16"/>
                <w:szCs w:val="16"/>
                <w:lang w:eastAsia="en-GB"/>
              </w:rPr>
              <w:t>0</w:t>
            </w:r>
          </w:p>
        </w:tc>
        <w:tc>
          <w:tcPr>
            <w:tcW w:w="284" w:type="dxa"/>
            <w:shd w:val="clear" w:color="auto" w:fill="auto"/>
            <w:noWrap/>
            <w:hideMark/>
          </w:tcPr>
          <w:p w14:paraId="3789BF4D"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A7CCB4F"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-2.37 (-4.70, -0.04)</w:t>
            </w:r>
          </w:p>
        </w:tc>
        <w:tc>
          <w:tcPr>
            <w:tcW w:w="926" w:type="dxa"/>
            <w:shd w:val="clear" w:color="auto" w:fill="auto"/>
            <w:noWrap/>
            <w:hideMark/>
          </w:tcPr>
          <w:p w14:paraId="60906379" w14:textId="49C3C059"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241CC">
              <w:rPr>
                <w:rFonts w:ascii="Arial" w:eastAsia="Times New Roman" w:hAnsi="Arial" w:cs="Arial"/>
                <w:color w:val="000000"/>
                <w:sz w:val="16"/>
                <w:szCs w:val="16"/>
                <w:lang w:eastAsia="en-GB"/>
              </w:rPr>
              <w:t>0</w:t>
            </w:r>
          </w:p>
        </w:tc>
      </w:tr>
      <w:tr w:rsidR="00F62BB7" w:rsidRPr="00286E16" w14:paraId="65CFF0D6" w14:textId="77777777" w:rsidTr="00823754">
        <w:trPr>
          <w:trHeight w:val="204"/>
        </w:trPr>
        <w:tc>
          <w:tcPr>
            <w:tcW w:w="1129" w:type="dxa"/>
            <w:shd w:val="clear" w:color="auto" w:fill="auto"/>
            <w:hideMark/>
          </w:tcPr>
          <w:p w14:paraId="594269D4"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PCB-157</w:t>
            </w:r>
          </w:p>
        </w:tc>
        <w:tc>
          <w:tcPr>
            <w:tcW w:w="1848" w:type="dxa"/>
            <w:shd w:val="clear" w:color="auto" w:fill="auto"/>
            <w:noWrap/>
            <w:hideMark/>
          </w:tcPr>
          <w:p w14:paraId="0E3871F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-0.03 (-0.13, 0.07)</w:t>
            </w:r>
          </w:p>
        </w:tc>
        <w:tc>
          <w:tcPr>
            <w:tcW w:w="704" w:type="dxa"/>
            <w:shd w:val="clear" w:color="auto" w:fill="auto"/>
            <w:noWrap/>
            <w:hideMark/>
          </w:tcPr>
          <w:p w14:paraId="26787BD4" w14:textId="154D53A1"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773333DA"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0259291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-0.19 (-0.45, 0.06)</w:t>
            </w:r>
          </w:p>
        </w:tc>
        <w:tc>
          <w:tcPr>
            <w:tcW w:w="850" w:type="dxa"/>
            <w:shd w:val="clear" w:color="auto" w:fill="auto"/>
            <w:noWrap/>
            <w:hideMark/>
          </w:tcPr>
          <w:p w14:paraId="318AD4D7" w14:textId="1996EE8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B4C9A">
              <w:rPr>
                <w:rFonts w:ascii="Arial" w:eastAsia="Times New Roman" w:hAnsi="Arial" w:cs="Arial"/>
                <w:color w:val="000000"/>
                <w:sz w:val="16"/>
                <w:szCs w:val="16"/>
                <w:lang w:eastAsia="en-GB"/>
              </w:rPr>
              <w:t>0</w:t>
            </w:r>
          </w:p>
        </w:tc>
        <w:tc>
          <w:tcPr>
            <w:tcW w:w="284" w:type="dxa"/>
            <w:shd w:val="clear" w:color="auto" w:fill="auto"/>
            <w:noWrap/>
            <w:hideMark/>
          </w:tcPr>
          <w:p w14:paraId="3614026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8AC8F5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-1.75 (-3.76, 0.27)</w:t>
            </w:r>
          </w:p>
        </w:tc>
        <w:tc>
          <w:tcPr>
            <w:tcW w:w="926" w:type="dxa"/>
            <w:shd w:val="clear" w:color="auto" w:fill="auto"/>
            <w:noWrap/>
            <w:hideMark/>
          </w:tcPr>
          <w:p w14:paraId="4F03F4B7" w14:textId="04C149D3"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241CC">
              <w:rPr>
                <w:rFonts w:ascii="Arial" w:eastAsia="Times New Roman" w:hAnsi="Arial" w:cs="Arial"/>
                <w:color w:val="000000"/>
                <w:sz w:val="16"/>
                <w:szCs w:val="16"/>
                <w:lang w:eastAsia="en-GB"/>
              </w:rPr>
              <w:t>0</w:t>
            </w:r>
          </w:p>
        </w:tc>
      </w:tr>
      <w:tr w:rsidR="00F62BB7" w:rsidRPr="00286E16" w14:paraId="51E35A02" w14:textId="77777777" w:rsidTr="00823754">
        <w:trPr>
          <w:trHeight w:val="204"/>
        </w:trPr>
        <w:tc>
          <w:tcPr>
            <w:tcW w:w="1129" w:type="dxa"/>
            <w:shd w:val="clear" w:color="auto" w:fill="auto"/>
            <w:hideMark/>
          </w:tcPr>
          <w:p w14:paraId="7557323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PCB-167</w:t>
            </w:r>
          </w:p>
        </w:tc>
        <w:tc>
          <w:tcPr>
            <w:tcW w:w="1848" w:type="dxa"/>
            <w:shd w:val="clear" w:color="auto" w:fill="auto"/>
            <w:noWrap/>
            <w:hideMark/>
          </w:tcPr>
          <w:p w14:paraId="5AD220D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-0.11 (-0.21, -0.01)</w:t>
            </w:r>
          </w:p>
        </w:tc>
        <w:tc>
          <w:tcPr>
            <w:tcW w:w="704" w:type="dxa"/>
            <w:shd w:val="clear" w:color="auto" w:fill="auto"/>
            <w:noWrap/>
            <w:hideMark/>
          </w:tcPr>
          <w:p w14:paraId="4A42CABF" w14:textId="2F991C99"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7F68D7C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742AD7B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-0.53 (-0.91, -0.14)</w:t>
            </w:r>
          </w:p>
        </w:tc>
        <w:tc>
          <w:tcPr>
            <w:tcW w:w="850" w:type="dxa"/>
            <w:shd w:val="clear" w:color="auto" w:fill="auto"/>
            <w:noWrap/>
            <w:hideMark/>
          </w:tcPr>
          <w:p w14:paraId="2AA17872" w14:textId="15BE0F81" w:rsidR="00286E16" w:rsidRPr="00286E16" w:rsidRDefault="00286E16" w:rsidP="00286E16">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-0.108</w:t>
            </w:r>
          </w:p>
        </w:tc>
        <w:tc>
          <w:tcPr>
            <w:tcW w:w="284" w:type="dxa"/>
            <w:shd w:val="clear" w:color="auto" w:fill="auto"/>
            <w:noWrap/>
            <w:hideMark/>
          </w:tcPr>
          <w:p w14:paraId="0F966A7C"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187FCBF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-4.28 (-7.16, -1.39)</w:t>
            </w:r>
          </w:p>
        </w:tc>
        <w:tc>
          <w:tcPr>
            <w:tcW w:w="926" w:type="dxa"/>
            <w:shd w:val="clear" w:color="auto" w:fill="auto"/>
            <w:noWrap/>
            <w:hideMark/>
          </w:tcPr>
          <w:p w14:paraId="79BFE5E4" w14:textId="11B8998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-1.04</w:t>
            </w:r>
            <w:r>
              <w:rPr>
                <w:rFonts w:ascii="Arial" w:eastAsia="Times New Roman" w:hAnsi="Arial" w:cs="Arial"/>
                <w:color w:val="000000"/>
                <w:sz w:val="16"/>
                <w:szCs w:val="16"/>
                <w:lang w:eastAsia="en-GB"/>
              </w:rPr>
              <w:t>9</w:t>
            </w:r>
          </w:p>
        </w:tc>
      </w:tr>
      <w:tr w:rsidR="00F62BB7" w:rsidRPr="00286E16" w14:paraId="619CE4F0" w14:textId="77777777" w:rsidTr="00823754">
        <w:trPr>
          <w:trHeight w:val="204"/>
        </w:trPr>
        <w:tc>
          <w:tcPr>
            <w:tcW w:w="1129" w:type="dxa"/>
            <w:tcBorders>
              <w:bottom w:val="single" w:sz="4" w:space="0" w:color="auto"/>
            </w:tcBorders>
            <w:shd w:val="clear" w:color="auto" w:fill="auto"/>
            <w:hideMark/>
          </w:tcPr>
          <w:p w14:paraId="1A00D41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PCB-189</w:t>
            </w:r>
          </w:p>
        </w:tc>
        <w:tc>
          <w:tcPr>
            <w:tcW w:w="1848" w:type="dxa"/>
            <w:tcBorders>
              <w:bottom w:val="single" w:sz="4" w:space="0" w:color="auto"/>
            </w:tcBorders>
            <w:shd w:val="clear" w:color="auto" w:fill="auto"/>
            <w:noWrap/>
            <w:hideMark/>
          </w:tcPr>
          <w:p w14:paraId="710FD24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-0.11 (-0.22, -0.00)</w:t>
            </w:r>
          </w:p>
        </w:tc>
        <w:tc>
          <w:tcPr>
            <w:tcW w:w="704" w:type="dxa"/>
            <w:tcBorders>
              <w:bottom w:val="single" w:sz="4" w:space="0" w:color="auto"/>
            </w:tcBorders>
            <w:shd w:val="clear" w:color="auto" w:fill="auto"/>
            <w:noWrap/>
            <w:hideMark/>
          </w:tcPr>
          <w:p w14:paraId="0702F245" w14:textId="1044CD8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tcBorders>
              <w:bottom w:val="single" w:sz="4" w:space="0" w:color="auto"/>
            </w:tcBorders>
            <w:shd w:val="clear" w:color="auto" w:fill="auto"/>
            <w:noWrap/>
            <w:hideMark/>
          </w:tcPr>
          <w:p w14:paraId="1714F9F1"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bottom w:val="single" w:sz="4" w:space="0" w:color="auto"/>
            </w:tcBorders>
            <w:shd w:val="clear" w:color="auto" w:fill="auto"/>
            <w:noWrap/>
            <w:hideMark/>
          </w:tcPr>
          <w:p w14:paraId="1AC540D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-0.32 (-0.79, 0.14)</w:t>
            </w:r>
          </w:p>
        </w:tc>
        <w:tc>
          <w:tcPr>
            <w:tcW w:w="850" w:type="dxa"/>
            <w:tcBorders>
              <w:bottom w:val="single" w:sz="4" w:space="0" w:color="auto"/>
            </w:tcBorders>
            <w:shd w:val="clear" w:color="auto" w:fill="auto"/>
            <w:noWrap/>
            <w:hideMark/>
          </w:tcPr>
          <w:p w14:paraId="1C55F524" w14:textId="63244C3D"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bottom w:val="single" w:sz="4" w:space="0" w:color="auto"/>
            </w:tcBorders>
            <w:shd w:val="clear" w:color="auto" w:fill="auto"/>
            <w:noWrap/>
            <w:hideMark/>
          </w:tcPr>
          <w:p w14:paraId="28AA28EA"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bottom w:val="single" w:sz="4" w:space="0" w:color="auto"/>
            </w:tcBorders>
            <w:shd w:val="clear" w:color="auto" w:fill="auto"/>
            <w:noWrap/>
            <w:hideMark/>
          </w:tcPr>
          <w:p w14:paraId="22F073C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-2.78 (-6.16, 0.61)</w:t>
            </w:r>
          </w:p>
        </w:tc>
        <w:tc>
          <w:tcPr>
            <w:tcW w:w="926" w:type="dxa"/>
            <w:tcBorders>
              <w:bottom w:val="single" w:sz="4" w:space="0" w:color="auto"/>
            </w:tcBorders>
            <w:shd w:val="clear" w:color="auto" w:fill="auto"/>
            <w:noWrap/>
            <w:hideMark/>
          </w:tcPr>
          <w:p w14:paraId="7D953EF3" w14:textId="6F6C8E3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736AF446" w14:textId="77777777" w:rsidTr="00823754">
        <w:trPr>
          <w:trHeight w:val="204"/>
        </w:trPr>
        <w:tc>
          <w:tcPr>
            <w:tcW w:w="1129" w:type="dxa"/>
            <w:tcBorders>
              <w:top w:val="single" w:sz="4" w:space="0" w:color="auto"/>
            </w:tcBorders>
            <w:shd w:val="clear" w:color="auto" w:fill="auto"/>
            <w:hideMark/>
          </w:tcPr>
          <w:p w14:paraId="5B07C45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PCB-74</w:t>
            </w:r>
          </w:p>
        </w:tc>
        <w:tc>
          <w:tcPr>
            <w:tcW w:w="1848" w:type="dxa"/>
            <w:tcBorders>
              <w:top w:val="single" w:sz="4" w:space="0" w:color="auto"/>
            </w:tcBorders>
            <w:shd w:val="clear" w:color="auto" w:fill="auto"/>
            <w:noWrap/>
            <w:hideMark/>
          </w:tcPr>
          <w:p w14:paraId="45DD30A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(-0.16, 0.01)</w:t>
            </w:r>
          </w:p>
        </w:tc>
        <w:tc>
          <w:tcPr>
            <w:tcW w:w="704" w:type="dxa"/>
            <w:tcBorders>
              <w:top w:val="single" w:sz="4" w:space="0" w:color="auto"/>
            </w:tcBorders>
            <w:shd w:val="clear" w:color="auto" w:fill="auto"/>
            <w:noWrap/>
            <w:hideMark/>
          </w:tcPr>
          <w:p w14:paraId="51A0E17E" w14:textId="763531B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tcBorders>
              <w:top w:val="single" w:sz="4" w:space="0" w:color="auto"/>
            </w:tcBorders>
            <w:shd w:val="clear" w:color="auto" w:fill="auto"/>
            <w:noWrap/>
            <w:hideMark/>
          </w:tcPr>
          <w:p w14:paraId="23F782A8"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top w:val="single" w:sz="4" w:space="0" w:color="auto"/>
            </w:tcBorders>
            <w:shd w:val="clear" w:color="auto" w:fill="auto"/>
            <w:noWrap/>
            <w:hideMark/>
          </w:tcPr>
          <w:p w14:paraId="695C1F6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-0.29 (-0.60, 0.03)</w:t>
            </w:r>
          </w:p>
        </w:tc>
        <w:tc>
          <w:tcPr>
            <w:tcW w:w="850" w:type="dxa"/>
            <w:tcBorders>
              <w:top w:val="single" w:sz="4" w:space="0" w:color="auto"/>
            </w:tcBorders>
            <w:shd w:val="clear" w:color="auto" w:fill="auto"/>
            <w:noWrap/>
            <w:hideMark/>
          </w:tcPr>
          <w:p w14:paraId="0E2C967F" w14:textId="0E67F785"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top w:val="single" w:sz="4" w:space="0" w:color="auto"/>
            </w:tcBorders>
            <w:shd w:val="clear" w:color="auto" w:fill="auto"/>
            <w:noWrap/>
            <w:hideMark/>
          </w:tcPr>
          <w:p w14:paraId="5F9639D6"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top w:val="single" w:sz="4" w:space="0" w:color="auto"/>
            </w:tcBorders>
            <w:shd w:val="clear" w:color="auto" w:fill="auto"/>
            <w:noWrap/>
            <w:hideMark/>
          </w:tcPr>
          <w:p w14:paraId="2135AD52"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-2.36 (-4.78, 0.07)</w:t>
            </w:r>
          </w:p>
        </w:tc>
        <w:tc>
          <w:tcPr>
            <w:tcW w:w="926" w:type="dxa"/>
            <w:tcBorders>
              <w:top w:val="single" w:sz="4" w:space="0" w:color="auto"/>
            </w:tcBorders>
            <w:shd w:val="clear" w:color="auto" w:fill="auto"/>
            <w:noWrap/>
            <w:hideMark/>
          </w:tcPr>
          <w:p w14:paraId="2346EFD1" w14:textId="28340D50"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9C21237" w14:textId="77777777" w:rsidTr="00823754">
        <w:trPr>
          <w:trHeight w:val="204"/>
        </w:trPr>
        <w:tc>
          <w:tcPr>
            <w:tcW w:w="1129" w:type="dxa"/>
            <w:shd w:val="clear" w:color="auto" w:fill="auto"/>
            <w:hideMark/>
          </w:tcPr>
          <w:p w14:paraId="692A08F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PCB-99</w:t>
            </w:r>
          </w:p>
        </w:tc>
        <w:tc>
          <w:tcPr>
            <w:tcW w:w="1848" w:type="dxa"/>
            <w:shd w:val="clear" w:color="auto" w:fill="auto"/>
            <w:noWrap/>
            <w:hideMark/>
          </w:tcPr>
          <w:p w14:paraId="0C2338C9"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-0.07 (-0.16, 0.02)</w:t>
            </w:r>
          </w:p>
        </w:tc>
        <w:tc>
          <w:tcPr>
            <w:tcW w:w="704" w:type="dxa"/>
            <w:shd w:val="clear" w:color="auto" w:fill="auto"/>
            <w:noWrap/>
            <w:hideMark/>
          </w:tcPr>
          <w:p w14:paraId="3E4634D6" w14:textId="07CC923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2665C9F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2A01C28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-0.24 (-0.55, 0.07)</w:t>
            </w:r>
          </w:p>
        </w:tc>
        <w:tc>
          <w:tcPr>
            <w:tcW w:w="850" w:type="dxa"/>
            <w:shd w:val="clear" w:color="auto" w:fill="auto"/>
            <w:noWrap/>
            <w:hideMark/>
          </w:tcPr>
          <w:p w14:paraId="208F8411" w14:textId="2746C7A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3CCA324E"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3F8A1A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-2.08 (-4.55, 0.38)</w:t>
            </w:r>
          </w:p>
        </w:tc>
        <w:tc>
          <w:tcPr>
            <w:tcW w:w="926" w:type="dxa"/>
            <w:shd w:val="clear" w:color="auto" w:fill="auto"/>
            <w:noWrap/>
            <w:hideMark/>
          </w:tcPr>
          <w:p w14:paraId="645EF3F6" w14:textId="4F65BCA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086FBFBA" w14:textId="77777777" w:rsidTr="00823754">
        <w:trPr>
          <w:trHeight w:val="204"/>
        </w:trPr>
        <w:tc>
          <w:tcPr>
            <w:tcW w:w="1129" w:type="dxa"/>
            <w:shd w:val="clear" w:color="auto" w:fill="auto"/>
            <w:hideMark/>
          </w:tcPr>
          <w:p w14:paraId="15418666"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PCB-138</w:t>
            </w:r>
          </w:p>
        </w:tc>
        <w:tc>
          <w:tcPr>
            <w:tcW w:w="1848" w:type="dxa"/>
            <w:shd w:val="clear" w:color="auto" w:fill="auto"/>
            <w:noWrap/>
            <w:hideMark/>
          </w:tcPr>
          <w:p w14:paraId="27D740C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(-0.19, 0.03)</w:t>
            </w:r>
          </w:p>
        </w:tc>
        <w:tc>
          <w:tcPr>
            <w:tcW w:w="704" w:type="dxa"/>
            <w:shd w:val="clear" w:color="auto" w:fill="auto"/>
            <w:noWrap/>
            <w:hideMark/>
          </w:tcPr>
          <w:p w14:paraId="07DCCA7E" w14:textId="2885C88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3C51001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0A7D54A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-0.24 (-0.61, 0.12)</w:t>
            </w:r>
          </w:p>
        </w:tc>
        <w:tc>
          <w:tcPr>
            <w:tcW w:w="850" w:type="dxa"/>
            <w:shd w:val="clear" w:color="auto" w:fill="auto"/>
            <w:noWrap/>
            <w:hideMark/>
          </w:tcPr>
          <w:p w14:paraId="0525BD3A" w14:textId="378914A5"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13D907C8"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080C2F7E"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-2.18 (-4.94, 0.59)</w:t>
            </w:r>
          </w:p>
        </w:tc>
        <w:tc>
          <w:tcPr>
            <w:tcW w:w="926" w:type="dxa"/>
            <w:shd w:val="clear" w:color="auto" w:fill="auto"/>
            <w:noWrap/>
            <w:hideMark/>
          </w:tcPr>
          <w:p w14:paraId="5686B237" w14:textId="54D6B7F1"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4EAF67D1" w14:textId="77777777" w:rsidTr="00823754">
        <w:trPr>
          <w:trHeight w:val="204"/>
        </w:trPr>
        <w:tc>
          <w:tcPr>
            <w:tcW w:w="1129" w:type="dxa"/>
            <w:shd w:val="clear" w:color="auto" w:fill="auto"/>
            <w:hideMark/>
          </w:tcPr>
          <w:p w14:paraId="421AEA9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PCB-153</w:t>
            </w:r>
          </w:p>
        </w:tc>
        <w:tc>
          <w:tcPr>
            <w:tcW w:w="1848" w:type="dxa"/>
            <w:shd w:val="clear" w:color="auto" w:fill="auto"/>
            <w:noWrap/>
            <w:hideMark/>
          </w:tcPr>
          <w:p w14:paraId="0B854F0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-0.10 (-0.22, 0.02)</w:t>
            </w:r>
          </w:p>
        </w:tc>
        <w:tc>
          <w:tcPr>
            <w:tcW w:w="704" w:type="dxa"/>
            <w:shd w:val="clear" w:color="auto" w:fill="auto"/>
            <w:noWrap/>
            <w:hideMark/>
          </w:tcPr>
          <w:p w14:paraId="14357AD0" w14:textId="17763245"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62B54B09"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600C916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-0.28 (-0.72, 0.15)</w:t>
            </w:r>
          </w:p>
        </w:tc>
        <w:tc>
          <w:tcPr>
            <w:tcW w:w="850" w:type="dxa"/>
            <w:shd w:val="clear" w:color="auto" w:fill="auto"/>
            <w:noWrap/>
            <w:hideMark/>
          </w:tcPr>
          <w:p w14:paraId="5D33F7C9" w14:textId="44B7947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2DB5B728"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2F404AE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-2.78 (-6.07, 0.51)</w:t>
            </w:r>
          </w:p>
        </w:tc>
        <w:tc>
          <w:tcPr>
            <w:tcW w:w="926" w:type="dxa"/>
            <w:shd w:val="clear" w:color="auto" w:fill="auto"/>
            <w:noWrap/>
            <w:hideMark/>
          </w:tcPr>
          <w:p w14:paraId="508663CC" w14:textId="69C4C91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034DF19" w14:textId="77777777" w:rsidTr="00823754">
        <w:trPr>
          <w:trHeight w:val="204"/>
        </w:trPr>
        <w:tc>
          <w:tcPr>
            <w:tcW w:w="1129" w:type="dxa"/>
            <w:shd w:val="clear" w:color="auto" w:fill="auto"/>
            <w:hideMark/>
          </w:tcPr>
          <w:p w14:paraId="3A2EAD8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PCB-170</w:t>
            </w:r>
          </w:p>
        </w:tc>
        <w:tc>
          <w:tcPr>
            <w:tcW w:w="1848" w:type="dxa"/>
            <w:shd w:val="clear" w:color="auto" w:fill="auto"/>
            <w:noWrap/>
            <w:hideMark/>
          </w:tcPr>
          <w:p w14:paraId="2D915F8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-0.10 (-0.20, 0.002)</w:t>
            </w:r>
          </w:p>
        </w:tc>
        <w:tc>
          <w:tcPr>
            <w:tcW w:w="704" w:type="dxa"/>
            <w:shd w:val="clear" w:color="auto" w:fill="auto"/>
            <w:noWrap/>
            <w:hideMark/>
          </w:tcPr>
          <w:p w14:paraId="3D0A8B12" w14:textId="5EEC598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588600E3"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27DCEC04"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-0.24 (-0.65, 0.18)</w:t>
            </w:r>
          </w:p>
        </w:tc>
        <w:tc>
          <w:tcPr>
            <w:tcW w:w="850" w:type="dxa"/>
            <w:shd w:val="clear" w:color="auto" w:fill="auto"/>
            <w:noWrap/>
            <w:hideMark/>
          </w:tcPr>
          <w:p w14:paraId="61573057" w14:textId="634A0AC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68E6601B"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6901D83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-2.31 (-5.36, 0.74)</w:t>
            </w:r>
          </w:p>
        </w:tc>
        <w:tc>
          <w:tcPr>
            <w:tcW w:w="926" w:type="dxa"/>
            <w:shd w:val="clear" w:color="auto" w:fill="auto"/>
            <w:noWrap/>
            <w:hideMark/>
          </w:tcPr>
          <w:p w14:paraId="06D122E8" w14:textId="0A673CC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00BD3ED6" w14:textId="77777777" w:rsidTr="00823754">
        <w:trPr>
          <w:trHeight w:val="204"/>
        </w:trPr>
        <w:tc>
          <w:tcPr>
            <w:tcW w:w="1129" w:type="dxa"/>
            <w:shd w:val="clear" w:color="auto" w:fill="auto"/>
            <w:hideMark/>
          </w:tcPr>
          <w:p w14:paraId="275F7A21"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PCB-180</w:t>
            </w:r>
          </w:p>
        </w:tc>
        <w:tc>
          <w:tcPr>
            <w:tcW w:w="1848" w:type="dxa"/>
            <w:shd w:val="clear" w:color="auto" w:fill="auto"/>
            <w:noWrap/>
            <w:hideMark/>
          </w:tcPr>
          <w:p w14:paraId="010AA87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-0.10 (-0.21, 0.01)</w:t>
            </w:r>
          </w:p>
        </w:tc>
        <w:tc>
          <w:tcPr>
            <w:tcW w:w="704" w:type="dxa"/>
            <w:shd w:val="clear" w:color="auto" w:fill="auto"/>
            <w:noWrap/>
            <w:hideMark/>
          </w:tcPr>
          <w:p w14:paraId="10EE5BC4" w14:textId="6020A68E"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234322F5"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61A0CB2F"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-0.25 (-0.72, 0.21)</w:t>
            </w:r>
          </w:p>
        </w:tc>
        <w:tc>
          <w:tcPr>
            <w:tcW w:w="850" w:type="dxa"/>
            <w:shd w:val="clear" w:color="auto" w:fill="auto"/>
            <w:noWrap/>
            <w:hideMark/>
          </w:tcPr>
          <w:p w14:paraId="709FB8C7" w14:textId="6B83051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3A80A5A0"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745EC45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-2.56 (-6.01, 0.89)</w:t>
            </w:r>
          </w:p>
        </w:tc>
        <w:tc>
          <w:tcPr>
            <w:tcW w:w="926" w:type="dxa"/>
            <w:shd w:val="clear" w:color="auto" w:fill="auto"/>
            <w:noWrap/>
            <w:hideMark/>
          </w:tcPr>
          <w:p w14:paraId="72A00A6F" w14:textId="0543CBF0"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44F8253E" w14:textId="77777777" w:rsidTr="00823754">
        <w:trPr>
          <w:trHeight w:val="204"/>
        </w:trPr>
        <w:tc>
          <w:tcPr>
            <w:tcW w:w="1129" w:type="dxa"/>
            <w:shd w:val="clear" w:color="auto" w:fill="auto"/>
            <w:hideMark/>
          </w:tcPr>
          <w:p w14:paraId="77204A9E"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PCB-194</w:t>
            </w:r>
          </w:p>
        </w:tc>
        <w:tc>
          <w:tcPr>
            <w:tcW w:w="1848" w:type="dxa"/>
            <w:shd w:val="clear" w:color="auto" w:fill="auto"/>
            <w:noWrap/>
            <w:hideMark/>
          </w:tcPr>
          <w:p w14:paraId="7A4CB041"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(-0.18, 0.02)</w:t>
            </w:r>
          </w:p>
        </w:tc>
        <w:tc>
          <w:tcPr>
            <w:tcW w:w="704" w:type="dxa"/>
            <w:shd w:val="clear" w:color="auto" w:fill="auto"/>
            <w:noWrap/>
            <w:hideMark/>
          </w:tcPr>
          <w:p w14:paraId="6B129E27" w14:textId="7645F28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444A37C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6E4A9FA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-0.13 (-0.61, 0.36)</w:t>
            </w:r>
          </w:p>
        </w:tc>
        <w:tc>
          <w:tcPr>
            <w:tcW w:w="850" w:type="dxa"/>
            <w:shd w:val="clear" w:color="auto" w:fill="auto"/>
            <w:noWrap/>
            <w:hideMark/>
          </w:tcPr>
          <w:p w14:paraId="3FDB21F5" w14:textId="548B90CF"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54B283A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5F717AB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-1.43 (-4.98, 2.13)</w:t>
            </w:r>
          </w:p>
        </w:tc>
        <w:tc>
          <w:tcPr>
            <w:tcW w:w="926" w:type="dxa"/>
            <w:shd w:val="clear" w:color="auto" w:fill="auto"/>
            <w:noWrap/>
            <w:hideMark/>
          </w:tcPr>
          <w:p w14:paraId="1F7E2257" w14:textId="57A841C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00ACFD42" w14:textId="77777777" w:rsidTr="00823754">
        <w:trPr>
          <w:trHeight w:val="204"/>
        </w:trPr>
        <w:tc>
          <w:tcPr>
            <w:tcW w:w="1129" w:type="dxa"/>
            <w:tcBorders>
              <w:bottom w:val="single" w:sz="4" w:space="0" w:color="auto"/>
            </w:tcBorders>
            <w:shd w:val="clear" w:color="auto" w:fill="auto"/>
            <w:hideMark/>
          </w:tcPr>
          <w:p w14:paraId="7EB999D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PCB-209</w:t>
            </w:r>
          </w:p>
        </w:tc>
        <w:tc>
          <w:tcPr>
            <w:tcW w:w="1848" w:type="dxa"/>
            <w:tcBorders>
              <w:bottom w:val="single" w:sz="4" w:space="0" w:color="auto"/>
            </w:tcBorders>
            <w:shd w:val="clear" w:color="auto" w:fill="auto"/>
            <w:noWrap/>
            <w:hideMark/>
          </w:tcPr>
          <w:p w14:paraId="72B44D7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 (-0.13, 0.06)</w:t>
            </w:r>
          </w:p>
        </w:tc>
        <w:tc>
          <w:tcPr>
            <w:tcW w:w="704" w:type="dxa"/>
            <w:tcBorders>
              <w:bottom w:val="single" w:sz="4" w:space="0" w:color="auto"/>
            </w:tcBorders>
            <w:shd w:val="clear" w:color="auto" w:fill="auto"/>
            <w:noWrap/>
            <w:hideMark/>
          </w:tcPr>
          <w:p w14:paraId="0A0D5A54" w14:textId="54205CF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tcBorders>
              <w:bottom w:val="single" w:sz="4" w:space="0" w:color="auto"/>
            </w:tcBorders>
            <w:shd w:val="clear" w:color="auto" w:fill="auto"/>
            <w:noWrap/>
            <w:hideMark/>
          </w:tcPr>
          <w:p w14:paraId="3D4EF8B2"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bottom w:val="single" w:sz="4" w:space="0" w:color="auto"/>
            </w:tcBorders>
            <w:shd w:val="clear" w:color="auto" w:fill="auto"/>
            <w:noWrap/>
            <w:hideMark/>
          </w:tcPr>
          <w:p w14:paraId="19A796A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-0.00 (-0.31, 0.31)</w:t>
            </w:r>
          </w:p>
        </w:tc>
        <w:tc>
          <w:tcPr>
            <w:tcW w:w="850" w:type="dxa"/>
            <w:tcBorders>
              <w:bottom w:val="single" w:sz="4" w:space="0" w:color="auto"/>
            </w:tcBorders>
            <w:shd w:val="clear" w:color="auto" w:fill="auto"/>
            <w:noWrap/>
            <w:hideMark/>
          </w:tcPr>
          <w:p w14:paraId="4D4ABA1D" w14:textId="588EFDB5"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bottom w:val="single" w:sz="4" w:space="0" w:color="auto"/>
            </w:tcBorders>
            <w:shd w:val="clear" w:color="auto" w:fill="auto"/>
            <w:noWrap/>
            <w:hideMark/>
          </w:tcPr>
          <w:p w14:paraId="46D2CEA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bottom w:val="single" w:sz="4" w:space="0" w:color="auto"/>
            </w:tcBorders>
            <w:shd w:val="clear" w:color="auto" w:fill="auto"/>
            <w:noWrap/>
            <w:hideMark/>
          </w:tcPr>
          <w:p w14:paraId="204E36D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-0.48 (-2.86, 1.90)</w:t>
            </w:r>
          </w:p>
        </w:tc>
        <w:tc>
          <w:tcPr>
            <w:tcW w:w="926" w:type="dxa"/>
            <w:tcBorders>
              <w:bottom w:val="single" w:sz="4" w:space="0" w:color="auto"/>
            </w:tcBorders>
            <w:shd w:val="clear" w:color="auto" w:fill="auto"/>
            <w:noWrap/>
            <w:hideMark/>
          </w:tcPr>
          <w:p w14:paraId="739A4744" w14:textId="3EA720C0"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F2867EF" w14:textId="77777777" w:rsidTr="00823754">
        <w:trPr>
          <w:trHeight w:val="204"/>
        </w:trPr>
        <w:tc>
          <w:tcPr>
            <w:tcW w:w="1129" w:type="dxa"/>
            <w:tcBorders>
              <w:top w:val="single" w:sz="4" w:space="0" w:color="auto"/>
            </w:tcBorders>
            <w:shd w:val="clear" w:color="auto" w:fill="auto"/>
            <w:hideMark/>
          </w:tcPr>
          <w:p w14:paraId="077C82B4"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HCB</w:t>
            </w:r>
          </w:p>
        </w:tc>
        <w:tc>
          <w:tcPr>
            <w:tcW w:w="1848" w:type="dxa"/>
            <w:tcBorders>
              <w:top w:val="single" w:sz="4" w:space="0" w:color="auto"/>
            </w:tcBorders>
            <w:shd w:val="clear" w:color="auto" w:fill="auto"/>
            <w:noWrap/>
            <w:hideMark/>
          </w:tcPr>
          <w:p w14:paraId="2837802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-0.02 (-0.10, 0.05)</w:t>
            </w:r>
          </w:p>
        </w:tc>
        <w:tc>
          <w:tcPr>
            <w:tcW w:w="704" w:type="dxa"/>
            <w:tcBorders>
              <w:top w:val="single" w:sz="4" w:space="0" w:color="auto"/>
            </w:tcBorders>
            <w:shd w:val="clear" w:color="auto" w:fill="auto"/>
            <w:noWrap/>
            <w:hideMark/>
          </w:tcPr>
          <w:p w14:paraId="743D0022" w14:textId="7FE8210F"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tcBorders>
              <w:top w:val="single" w:sz="4" w:space="0" w:color="auto"/>
            </w:tcBorders>
            <w:shd w:val="clear" w:color="auto" w:fill="auto"/>
            <w:noWrap/>
            <w:hideMark/>
          </w:tcPr>
          <w:p w14:paraId="633B049F"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top w:val="single" w:sz="4" w:space="0" w:color="auto"/>
            </w:tcBorders>
            <w:shd w:val="clear" w:color="auto" w:fill="auto"/>
            <w:noWrap/>
            <w:hideMark/>
          </w:tcPr>
          <w:p w14:paraId="6A2D33B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-0.12 (-0.44, 0.19)</w:t>
            </w:r>
          </w:p>
        </w:tc>
        <w:tc>
          <w:tcPr>
            <w:tcW w:w="850" w:type="dxa"/>
            <w:tcBorders>
              <w:top w:val="single" w:sz="4" w:space="0" w:color="auto"/>
            </w:tcBorders>
            <w:shd w:val="clear" w:color="auto" w:fill="auto"/>
            <w:noWrap/>
            <w:hideMark/>
          </w:tcPr>
          <w:p w14:paraId="63268352" w14:textId="469AF123"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top w:val="single" w:sz="4" w:space="0" w:color="auto"/>
            </w:tcBorders>
            <w:shd w:val="clear" w:color="auto" w:fill="auto"/>
            <w:noWrap/>
            <w:hideMark/>
          </w:tcPr>
          <w:p w14:paraId="5788BA5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top w:val="single" w:sz="4" w:space="0" w:color="auto"/>
            </w:tcBorders>
            <w:shd w:val="clear" w:color="auto" w:fill="auto"/>
            <w:noWrap/>
            <w:hideMark/>
          </w:tcPr>
          <w:p w14:paraId="336104AE"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-1.11 (-3.49, 1.28)</w:t>
            </w:r>
          </w:p>
        </w:tc>
        <w:tc>
          <w:tcPr>
            <w:tcW w:w="926" w:type="dxa"/>
            <w:tcBorders>
              <w:top w:val="single" w:sz="4" w:space="0" w:color="auto"/>
            </w:tcBorders>
            <w:shd w:val="clear" w:color="auto" w:fill="auto"/>
            <w:noWrap/>
            <w:hideMark/>
          </w:tcPr>
          <w:p w14:paraId="2BFD4AB9" w14:textId="1A5859A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78948B8F" w14:textId="77777777" w:rsidTr="00823754">
        <w:trPr>
          <w:trHeight w:val="204"/>
        </w:trPr>
        <w:tc>
          <w:tcPr>
            <w:tcW w:w="1129" w:type="dxa"/>
            <w:shd w:val="clear" w:color="auto" w:fill="auto"/>
            <w:hideMark/>
          </w:tcPr>
          <w:p w14:paraId="3C2815A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β-HCH</w:t>
            </w:r>
          </w:p>
        </w:tc>
        <w:tc>
          <w:tcPr>
            <w:tcW w:w="1848" w:type="dxa"/>
            <w:shd w:val="clear" w:color="auto" w:fill="auto"/>
            <w:noWrap/>
            <w:hideMark/>
          </w:tcPr>
          <w:p w14:paraId="2522115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0.03 (-0.04, 0.09)</w:t>
            </w:r>
          </w:p>
        </w:tc>
        <w:tc>
          <w:tcPr>
            <w:tcW w:w="704" w:type="dxa"/>
            <w:shd w:val="clear" w:color="auto" w:fill="auto"/>
            <w:noWrap/>
            <w:hideMark/>
          </w:tcPr>
          <w:p w14:paraId="270077EC" w14:textId="1FBFA36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5805647C"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61ECDB6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-0.13 (-0.38, 0.13)</w:t>
            </w:r>
          </w:p>
        </w:tc>
        <w:tc>
          <w:tcPr>
            <w:tcW w:w="850" w:type="dxa"/>
            <w:shd w:val="clear" w:color="auto" w:fill="auto"/>
            <w:noWrap/>
            <w:hideMark/>
          </w:tcPr>
          <w:p w14:paraId="56A945D9" w14:textId="429138F5"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36E96A5A"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3A1D45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-1.16 (-2.90, 0.58)</w:t>
            </w:r>
          </w:p>
        </w:tc>
        <w:tc>
          <w:tcPr>
            <w:tcW w:w="926" w:type="dxa"/>
            <w:shd w:val="clear" w:color="auto" w:fill="auto"/>
            <w:noWrap/>
            <w:hideMark/>
          </w:tcPr>
          <w:p w14:paraId="625BD8AF" w14:textId="7AE76B0F"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F387F72" w14:textId="77777777" w:rsidTr="00823754">
        <w:trPr>
          <w:trHeight w:val="204"/>
        </w:trPr>
        <w:tc>
          <w:tcPr>
            <w:tcW w:w="1129" w:type="dxa"/>
            <w:shd w:val="clear" w:color="auto" w:fill="auto"/>
            <w:hideMark/>
          </w:tcPr>
          <w:p w14:paraId="75BAF2EB" w14:textId="77777777" w:rsidR="00286E16" w:rsidRPr="00286E16" w:rsidRDefault="00286E16" w:rsidP="00286E16">
            <w:pPr>
              <w:spacing w:after="0" w:line="240" w:lineRule="auto"/>
              <w:rPr>
                <w:rFonts w:ascii="Arial" w:eastAsia="Times New Roman" w:hAnsi="Arial" w:cs="Arial"/>
                <w:i/>
                <w:iCs/>
                <w:color w:val="000000"/>
                <w:sz w:val="16"/>
                <w:szCs w:val="16"/>
                <w:lang w:eastAsia="en-GB"/>
              </w:rPr>
            </w:pPr>
            <w:proofErr w:type="spellStart"/>
            <w:r w:rsidRPr="00286E16">
              <w:rPr>
                <w:rFonts w:ascii="Arial" w:eastAsia="Times New Roman" w:hAnsi="Arial" w:cs="Arial"/>
                <w:i/>
                <w:iCs/>
                <w:color w:val="000000"/>
                <w:sz w:val="16"/>
                <w:szCs w:val="16"/>
                <w:lang w:eastAsia="en-GB"/>
              </w:rPr>
              <w:t>p'p</w:t>
            </w:r>
            <w:proofErr w:type="spellEnd"/>
            <w:r w:rsidRPr="00286E16">
              <w:rPr>
                <w:rFonts w:ascii="Arial" w:eastAsia="Times New Roman" w:hAnsi="Arial" w:cs="Arial"/>
                <w:i/>
                <w:iCs/>
                <w:color w:val="000000"/>
                <w:sz w:val="16"/>
                <w:szCs w:val="16"/>
                <w:lang w:eastAsia="en-GB"/>
              </w:rPr>
              <w:t>’</w:t>
            </w:r>
            <w:r w:rsidRPr="00286E16">
              <w:rPr>
                <w:rFonts w:ascii="Arial" w:eastAsia="Times New Roman" w:hAnsi="Arial" w:cs="Arial"/>
                <w:color w:val="000000"/>
                <w:sz w:val="16"/>
                <w:szCs w:val="16"/>
                <w:lang w:eastAsia="en-GB"/>
              </w:rPr>
              <w:t>-DDE</w:t>
            </w:r>
          </w:p>
        </w:tc>
        <w:tc>
          <w:tcPr>
            <w:tcW w:w="1848" w:type="dxa"/>
            <w:shd w:val="clear" w:color="auto" w:fill="auto"/>
            <w:noWrap/>
            <w:hideMark/>
          </w:tcPr>
          <w:p w14:paraId="24F5652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-0.06 (-0.16, 0.04)</w:t>
            </w:r>
          </w:p>
        </w:tc>
        <w:tc>
          <w:tcPr>
            <w:tcW w:w="704" w:type="dxa"/>
            <w:shd w:val="clear" w:color="auto" w:fill="auto"/>
            <w:noWrap/>
            <w:hideMark/>
          </w:tcPr>
          <w:p w14:paraId="753654D8" w14:textId="0C4BCE61"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4061CDD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0322963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-0.12 (-0.30, 0.05)</w:t>
            </w:r>
          </w:p>
        </w:tc>
        <w:tc>
          <w:tcPr>
            <w:tcW w:w="850" w:type="dxa"/>
            <w:shd w:val="clear" w:color="auto" w:fill="auto"/>
            <w:noWrap/>
            <w:hideMark/>
          </w:tcPr>
          <w:p w14:paraId="60E8642F" w14:textId="16D7DB9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4E585A7C"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2E9417BF"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-1.09 (-2.37, 0.19)</w:t>
            </w:r>
          </w:p>
        </w:tc>
        <w:tc>
          <w:tcPr>
            <w:tcW w:w="926" w:type="dxa"/>
            <w:shd w:val="clear" w:color="auto" w:fill="auto"/>
            <w:noWrap/>
            <w:hideMark/>
          </w:tcPr>
          <w:p w14:paraId="025FC5EB" w14:textId="5F435ADD"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442B66D1" w14:textId="77777777" w:rsidTr="00823754">
        <w:trPr>
          <w:trHeight w:val="204"/>
        </w:trPr>
        <w:tc>
          <w:tcPr>
            <w:tcW w:w="1129" w:type="dxa"/>
            <w:shd w:val="clear" w:color="auto" w:fill="auto"/>
            <w:hideMark/>
          </w:tcPr>
          <w:p w14:paraId="257DFF4D" w14:textId="77777777" w:rsidR="00286E16" w:rsidRPr="00286E16" w:rsidRDefault="00286E16" w:rsidP="00286E16">
            <w:pPr>
              <w:spacing w:after="0" w:line="240" w:lineRule="auto"/>
              <w:rPr>
                <w:rFonts w:ascii="Arial" w:eastAsia="Times New Roman" w:hAnsi="Arial" w:cs="Arial"/>
                <w:i/>
                <w:iCs/>
                <w:color w:val="000000"/>
                <w:sz w:val="16"/>
                <w:szCs w:val="16"/>
                <w:lang w:eastAsia="en-GB"/>
              </w:rPr>
            </w:pPr>
            <w:proofErr w:type="spellStart"/>
            <w:r w:rsidRPr="00286E16">
              <w:rPr>
                <w:rFonts w:ascii="Arial" w:eastAsia="Times New Roman" w:hAnsi="Arial" w:cs="Arial"/>
                <w:i/>
                <w:iCs/>
                <w:color w:val="000000"/>
                <w:sz w:val="16"/>
                <w:szCs w:val="16"/>
                <w:lang w:eastAsia="en-GB"/>
              </w:rPr>
              <w:t>p'p</w:t>
            </w:r>
            <w:proofErr w:type="spellEnd"/>
            <w:r w:rsidRPr="00286E16">
              <w:rPr>
                <w:rFonts w:ascii="Arial" w:eastAsia="Times New Roman" w:hAnsi="Arial" w:cs="Arial"/>
                <w:i/>
                <w:iCs/>
                <w:color w:val="000000"/>
                <w:sz w:val="16"/>
                <w:szCs w:val="16"/>
                <w:lang w:eastAsia="en-GB"/>
              </w:rPr>
              <w:t>’</w:t>
            </w:r>
            <w:r w:rsidRPr="00286E16">
              <w:rPr>
                <w:rFonts w:ascii="Arial" w:eastAsia="Times New Roman" w:hAnsi="Arial" w:cs="Arial"/>
                <w:color w:val="000000"/>
                <w:sz w:val="16"/>
                <w:szCs w:val="16"/>
                <w:lang w:eastAsia="en-GB"/>
              </w:rPr>
              <w:t>-DDT</w:t>
            </w:r>
          </w:p>
        </w:tc>
        <w:tc>
          <w:tcPr>
            <w:tcW w:w="1848" w:type="dxa"/>
            <w:shd w:val="clear" w:color="auto" w:fill="auto"/>
            <w:noWrap/>
            <w:hideMark/>
          </w:tcPr>
          <w:p w14:paraId="44A5B0DE"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-0.05 (-0.15, 0.05)</w:t>
            </w:r>
          </w:p>
        </w:tc>
        <w:tc>
          <w:tcPr>
            <w:tcW w:w="704" w:type="dxa"/>
            <w:shd w:val="clear" w:color="auto" w:fill="auto"/>
            <w:noWrap/>
            <w:hideMark/>
          </w:tcPr>
          <w:p w14:paraId="237F1815" w14:textId="4F08AE3B"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shd w:val="clear" w:color="auto" w:fill="auto"/>
            <w:noWrap/>
            <w:hideMark/>
          </w:tcPr>
          <w:p w14:paraId="5DCB928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65C1280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-0.16 (-0.34, 0.02)</w:t>
            </w:r>
          </w:p>
        </w:tc>
        <w:tc>
          <w:tcPr>
            <w:tcW w:w="850" w:type="dxa"/>
            <w:shd w:val="clear" w:color="auto" w:fill="auto"/>
            <w:noWrap/>
            <w:hideMark/>
          </w:tcPr>
          <w:p w14:paraId="3E2945FF" w14:textId="57BEB043"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506F1CFB"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51B79EC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-1.06 (-2.35, 0.23)</w:t>
            </w:r>
          </w:p>
        </w:tc>
        <w:tc>
          <w:tcPr>
            <w:tcW w:w="926" w:type="dxa"/>
            <w:shd w:val="clear" w:color="auto" w:fill="auto"/>
            <w:noWrap/>
            <w:hideMark/>
          </w:tcPr>
          <w:p w14:paraId="0C52163A" w14:textId="7D85CA2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59F0AE4" w14:textId="77777777" w:rsidTr="00823754">
        <w:trPr>
          <w:trHeight w:val="204"/>
        </w:trPr>
        <w:tc>
          <w:tcPr>
            <w:tcW w:w="1129" w:type="dxa"/>
            <w:tcBorders>
              <w:bottom w:val="single" w:sz="4" w:space="0" w:color="auto"/>
            </w:tcBorders>
            <w:shd w:val="clear" w:color="auto" w:fill="auto"/>
            <w:hideMark/>
          </w:tcPr>
          <w:p w14:paraId="50143F29" w14:textId="77777777" w:rsidR="00286E16" w:rsidRPr="00286E16" w:rsidRDefault="00286E16" w:rsidP="00286E16">
            <w:pPr>
              <w:spacing w:after="0" w:line="240" w:lineRule="auto"/>
              <w:rPr>
                <w:rFonts w:ascii="Arial" w:eastAsia="Times New Roman" w:hAnsi="Arial" w:cs="Arial"/>
                <w:color w:val="000000"/>
                <w:sz w:val="16"/>
                <w:szCs w:val="16"/>
                <w:lang w:eastAsia="en-GB"/>
              </w:rPr>
            </w:pPr>
            <w:proofErr w:type="spellStart"/>
            <w:r w:rsidRPr="00286E16">
              <w:rPr>
                <w:rFonts w:ascii="Arial" w:eastAsia="Times New Roman" w:hAnsi="Arial" w:cs="Arial"/>
                <w:color w:val="000000"/>
                <w:sz w:val="16"/>
                <w:szCs w:val="16"/>
                <w:lang w:eastAsia="en-GB"/>
              </w:rPr>
              <w:t>Oxychlor</w:t>
            </w:r>
            <w:proofErr w:type="spellEnd"/>
            <w:r w:rsidRPr="00286E16">
              <w:rPr>
                <w:rFonts w:ascii="Arial" w:eastAsia="Times New Roman" w:hAnsi="Arial" w:cs="Arial"/>
                <w:color w:val="000000"/>
                <w:sz w:val="16"/>
                <w:szCs w:val="16"/>
                <w:lang w:eastAsia="en-GB"/>
              </w:rPr>
              <w:t>.</w:t>
            </w:r>
          </w:p>
        </w:tc>
        <w:tc>
          <w:tcPr>
            <w:tcW w:w="1848" w:type="dxa"/>
            <w:tcBorders>
              <w:bottom w:val="single" w:sz="4" w:space="0" w:color="auto"/>
            </w:tcBorders>
            <w:shd w:val="clear" w:color="auto" w:fill="auto"/>
            <w:noWrap/>
            <w:hideMark/>
          </w:tcPr>
          <w:p w14:paraId="156563E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-0.03 (-0.11, 0.05)</w:t>
            </w:r>
          </w:p>
        </w:tc>
        <w:tc>
          <w:tcPr>
            <w:tcW w:w="704" w:type="dxa"/>
            <w:tcBorders>
              <w:bottom w:val="single" w:sz="4" w:space="0" w:color="auto"/>
            </w:tcBorders>
            <w:shd w:val="clear" w:color="auto" w:fill="auto"/>
            <w:noWrap/>
            <w:hideMark/>
          </w:tcPr>
          <w:p w14:paraId="6DB60B06" w14:textId="72BBD7A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3318F7">
              <w:rPr>
                <w:rFonts w:ascii="Arial" w:eastAsia="Times New Roman" w:hAnsi="Arial" w:cs="Arial"/>
                <w:color w:val="000000"/>
                <w:sz w:val="16"/>
                <w:szCs w:val="16"/>
                <w:lang w:eastAsia="en-GB"/>
              </w:rPr>
              <w:t>0</w:t>
            </w:r>
          </w:p>
        </w:tc>
        <w:tc>
          <w:tcPr>
            <w:tcW w:w="283" w:type="dxa"/>
            <w:tcBorders>
              <w:bottom w:val="single" w:sz="4" w:space="0" w:color="auto"/>
            </w:tcBorders>
            <w:shd w:val="clear" w:color="auto" w:fill="auto"/>
            <w:noWrap/>
            <w:hideMark/>
          </w:tcPr>
          <w:p w14:paraId="7BD1E647"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bottom w:val="single" w:sz="4" w:space="0" w:color="auto"/>
            </w:tcBorders>
            <w:shd w:val="clear" w:color="auto" w:fill="auto"/>
            <w:noWrap/>
            <w:hideMark/>
          </w:tcPr>
          <w:p w14:paraId="3E7C30C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-0.15 (-0.44, 0.14)</w:t>
            </w:r>
          </w:p>
        </w:tc>
        <w:tc>
          <w:tcPr>
            <w:tcW w:w="850" w:type="dxa"/>
            <w:tcBorders>
              <w:bottom w:val="single" w:sz="4" w:space="0" w:color="auto"/>
            </w:tcBorders>
            <w:shd w:val="clear" w:color="auto" w:fill="auto"/>
            <w:noWrap/>
            <w:hideMark/>
          </w:tcPr>
          <w:p w14:paraId="3D68D774" w14:textId="53AE4859"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bottom w:val="single" w:sz="4" w:space="0" w:color="auto"/>
            </w:tcBorders>
            <w:shd w:val="clear" w:color="auto" w:fill="auto"/>
            <w:noWrap/>
            <w:hideMark/>
          </w:tcPr>
          <w:p w14:paraId="7A1E52B5"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bottom w:val="single" w:sz="4" w:space="0" w:color="auto"/>
            </w:tcBorders>
            <w:shd w:val="clear" w:color="auto" w:fill="auto"/>
            <w:noWrap/>
            <w:hideMark/>
          </w:tcPr>
          <w:p w14:paraId="7857D439"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-1.50 (-4.00, 1.01)</w:t>
            </w:r>
          </w:p>
        </w:tc>
        <w:tc>
          <w:tcPr>
            <w:tcW w:w="926" w:type="dxa"/>
            <w:tcBorders>
              <w:bottom w:val="single" w:sz="4" w:space="0" w:color="auto"/>
            </w:tcBorders>
            <w:shd w:val="clear" w:color="auto" w:fill="auto"/>
            <w:noWrap/>
            <w:hideMark/>
          </w:tcPr>
          <w:p w14:paraId="5C759341" w14:textId="35035190"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1DA43B15" w14:textId="77777777" w:rsidTr="00823754">
        <w:trPr>
          <w:trHeight w:val="204"/>
        </w:trPr>
        <w:tc>
          <w:tcPr>
            <w:tcW w:w="1129" w:type="dxa"/>
            <w:tcBorders>
              <w:top w:val="single" w:sz="4" w:space="0" w:color="auto"/>
            </w:tcBorders>
            <w:shd w:val="clear" w:color="auto" w:fill="auto"/>
            <w:hideMark/>
          </w:tcPr>
          <w:p w14:paraId="6171A45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PBDE-28</w:t>
            </w:r>
          </w:p>
        </w:tc>
        <w:tc>
          <w:tcPr>
            <w:tcW w:w="1848" w:type="dxa"/>
            <w:tcBorders>
              <w:top w:val="single" w:sz="4" w:space="0" w:color="auto"/>
            </w:tcBorders>
            <w:shd w:val="clear" w:color="auto" w:fill="auto"/>
            <w:noWrap/>
            <w:hideMark/>
          </w:tcPr>
          <w:p w14:paraId="162AD58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(-0.14, -0.03)</w:t>
            </w:r>
          </w:p>
        </w:tc>
        <w:tc>
          <w:tcPr>
            <w:tcW w:w="704" w:type="dxa"/>
            <w:tcBorders>
              <w:top w:val="single" w:sz="4" w:space="0" w:color="auto"/>
            </w:tcBorders>
            <w:shd w:val="clear" w:color="auto" w:fill="auto"/>
            <w:noWrap/>
            <w:hideMark/>
          </w:tcPr>
          <w:p w14:paraId="044E5EA8"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-0.021</w:t>
            </w:r>
          </w:p>
        </w:tc>
        <w:tc>
          <w:tcPr>
            <w:tcW w:w="283" w:type="dxa"/>
            <w:tcBorders>
              <w:top w:val="single" w:sz="4" w:space="0" w:color="auto"/>
            </w:tcBorders>
            <w:shd w:val="clear" w:color="auto" w:fill="auto"/>
            <w:noWrap/>
            <w:hideMark/>
          </w:tcPr>
          <w:p w14:paraId="4D9218DD"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top w:val="single" w:sz="4" w:space="0" w:color="auto"/>
            </w:tcBorders>
            <w:shd w:val="clear" w:color="auto" w:fill="auto"/>
            <w:noWrap/>
            <w:hideMark/>
          </w:tcPr>
          <w:p w14:paraId="78D0BB36"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-0.10 (-0.19, 0.00)</w:t>
            </w:r>
          </w:p>
        </w:tc>
        <w:tc>
          <w:tcPr>
            <w:tcW w:w="850" w:type="dxa"/>
            <w:tcBorders>
              <w:top w:val="single" w:sz="4" w:space="0" w:color="auto"/>
            </w:tcBorders>
            <w:shd w:val="clear" w:color="auto" w:fill="auto"/>
            <w:noWrap/>
            <w:hideMark/>
          </w:tcPr>
          <w:p w14:paraId="7AAAFA27" w14:textId="71197A99"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top w:val="single" w:sz="4" w:space="0" w:color="auto"/>
            </w:tcBorders>
            <w:shd w:val="clear" w:color="auto" w:fill="auto"/>
            <w:noWrap/>
            <w:hideMark/>
          </w:tcPr>
          <w:p w14:paraId="0C4BADF8"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top w:val="single" w:sz="4" w:space="0" w:color="auto"/>
            </w:tcBorders>
            <w:shd w:val="clear" w:color="auto" w:fill="auto"/>
            <w:noWrap/>
            <w:hideMark/>
          </w:tcPr>
          <w:p w14:paraId="4E5DCA0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-1.16 (-1.81, -0.51)</w:t>
            </w:r>
          </w:p>
        </w:tc>
        <w:tc>
          <w:tcPr>
            <w:tcW w:w="926" w:type="dxa"/>
            <w:tcBorders>
              <w:top w:val="single" w:sz="4" w:space="0" w:color="auto"/>
            </w:tcBorders>
            <w:shd w:val="clear" w:color="auto" w:fill="auto"/>
            <w:noWrap/>
            <w:hideMark/>
          </w:tcPr>
          <w:p w14:paraId="7F1D2F15" w14:textId="13C35F2E"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37239F1" w14:textId="77777777" w:rsidTr="00823754">
        <w:trPr>
          <w:trHeight w:val="204"/>
        </w:trPr>
        <w:tc>
          <w:tcPr>
            <w:tcW w:w="1129" w:type="dxa"/>
            <w:shd w:val="clear" w:color="auto" w:fill="auto"/>
            <w:hideMark/>
          </w:tcPr>
          <w:p w14:paraId="407B513F"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PBDE-47</w:t>
            </w:r>
          </w:p>
        </w:tc>
        <w:tc>
          <w:tcPr>
            <w:tcW w:w="1848" w:type="dxa"/>
            <w:shd w:val="clear" w:color="auto" w:fill="auto"/>
            <w:noWrap/>
            <w:hideMark/>
          </w:tcPr>
          <w:p w14:paraId="5B8F8FB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-0.09 (-0.13, -0.05)</w:t>
            </w:r>
          </w:p>
        </w:tc>
        <w:tc>
          <w:tcPr>
            <w:tcW w:w="704" w:type="dxa"/>
            <w:shd w:val="clear" w:color="auto" w:fill="auto"/>
            <w:noWrap/>
            <w:hideMark/>
          </w:tcPr>
          <w:p w14:paraId="2D89F4DE" w14:textId="5B3C1CB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shd w:val="clear" w:color="auto" w:fill="auto"/>
            <w:noWrap/>
            <w:hideMark/>
          </w:tcPr>
          <w:p w14:paraId="2083ACC3"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76876C9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0.05 (-0.15, 0.26)</w:t>
            </w:r>
          </w:p>
        </w:tc>
        <w:tc>
          <w:tcPr>
            <w:tcW w:w="850" w:type="dxa"/>
            <w:shd w:val="clear" w:color="auto" w:fill="auto"/>
            <w:noWrap/>
            <w:hideMark/>
          </w:tcPr>
          <w:p w14:paraId="445D95BA" w14:textId="6BDDF1C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5545D550"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7315489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0.14 (-1.55, 1.82)</w:t>
            </w:r>
          </w:p>
        </w:tc>
        <w:tc>
          <w:tcPr>
            <w:tcW w:w="926" w:type="dxa"/>
            <w:shd w:val="clear" w:color="auto" w:fill="auto"/>
            <w:noWrap/>
            <w:hideMark/>
          </w:tcPr>
          <w:p w14:paraId="128F6DC1" w14:textId="7DBDA16C"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5687D6E3" w14:textId="77777777" w:rsidTr="00823754">
        <w:trPr>
          <w:trHeight w:val="204"/>
        </w:trPr>
        <w:tc>
          <w:tcPr>
            <w:tcW w:w="1129" w:type="dxa"/>
            <w:shd w:val="clear" w:color="auto" w:fill="auto"/>
            <w:hideMark/>
          </w:tcPr>
          <w:p w14:paraId="70258832"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PBDE-99</w:t>
            </w:r>
          </w:p>
        </w:tc>
        <w:tc>
          <w:tcPr>
            <w:tcW w:w="1848" w:type="dxa"/>
            <w:shd w:val="clear" w:color="auto" w:fill="auto"/>
            <w:noWrap/>
            <w:hideMark/>
          </w:tcPr>
          <w:p w14:paraId="3770F246"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(-0.11, -0.04)</w:t>
            </w:r>
          </w:p>
        </w:tc>
        <w:tc>
          <w:tcPr>
            <w:tcW w:w="704" w:type="dxa"/>
            <w:shd w:val="clear" w:color="auto" w:fill="auto"/>
            <w:noWrap/>
            <w:hideMark/>
          </w:tcPr>
          <w:p w14:paraId="030B4791" w14:textId="58199B30"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shd w:val="clear" w:color="auto" w:fill="auto"/>
            <w:noWrap/>
            <w:hideMark/>
          </w:tcPr>
          <w:p w14:paraId="62C53AE0"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43707BDE"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 (-0.14, 0.21)</w:t>
            </w:r>
          </w:p>
        </w:tc>
        <w:tc>
          <w:tcPr>
            <w:tcW w:w="850" w:type="dxa"/>
            <w:shd w:val="clear" w:color="auto" w:fill="auto"/>
            <w:noWrap/>
            <w:hideMark/>
          </w:tcPr>
          <w:p w14:paraId="4D4CD1FC" w14:textId="1F541D53"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17207E53"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549AFE75"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 (-1.36, 1.45)</w:t>
            </w:r>
          </w:p>
        </w:tc>
        <w:tc>
          <w:tcPr>
            <w:tcW w:w="926" w:type="dxa"/>
            <w:shd w:val="clear" w:color="auto" w:fill="auto"/>
            <w:noWrap/>
            <w:hideMark/>
          </w:tcPr>
          <w:p w14:paraId="5920B335" w14:textId="2332ADD9"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74AC8CF0" w14:textId="77777777" w:rsidTr="00823754">
        <w:trPr>
          <w:trHeight w:val="204"/>
        </w:trPr>
        <w:tc>
          <w:tcPr>
            <w:tcW w:w="1129" w:type="dxa"/>
            <w:shd w:val="clear" w:color="auto" w:fill="auto"/>
            <w:hideMark/>
          </w:tcPr>
          <w:p w14:paraId="344BAC1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PBDE-100</w:t>
            </w:r>
          </w:p>
        </w:tc>
        <w:tc>
          <w:tcPr>
            <w:tcW w:w="1848" w:type="dxa"/>
            <w:shd w:val="clear" w:color="auto" w:fill="auto"/>
            <w:noWrap/>
            <w:hideMark/>
          </w:tcPr>
          <w:p w14:paraId="3FD3230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-0.09 (-0.16, -0.01)</w:t>
            </w:r>
          </w:p>
        </w:tc>
        <w:tc>
          <w:tcPr>
            <w:tcW w:w="704" w:type="dxa"/>
            <w:shd w:val="clear" w:color="auto" w:fill="auto"/>
            <w:noWrap/>
            <w:hideMark/>
          </w:tcPr>
          <w:p w14:paraId="21F453E9" w14:textId="23BEE52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shd w:val="clear" w:color="auto" w:fill="auto"/>
            <w:noWrap/>
            <w:hideMark/>
          </w:tcPr>
          <w:p w14:paraId="3543CF3D"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0572167A"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0.05 (-0.18, 0.29)</w:t>
            </w:r>
          </w:p>
        </w:tc>
        <w:tc>
          <w:tcPr>
            <w:tcW w:w="850" w:type="dxa"/>
            <w:shd w:val="clear" w:color="auto" w:fill="auto"/>
            <w:noWrap/>
            <w:hideMark/>
          </w:tcPr>
          <w:p w14:paraId="04D50C75" w14:textId="04008D4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7C4B9893"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7B2948D1"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0.13 (-1.72, 1.98)</w:t>
            </w:r>
          </w:p>
        </w:tc>
        <w:tc>
          <w:tcPr>
            <w:tcW w:w="926" w:type="dxa"/>
            <w:shd w:val="clear" w:color="auto" w:fill="auto"/>
            <w:noWrap/>
            <w:hideMark/>
          </w:tcPr>
          <w:p w14:paraId="79DB7F38" w14:textId="513ECB0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52B912E9" w14:textId="77777777" w:rsidTr="00823754">
        <w:trPr>
          <w:trHeight w:val="204"/>
        </w:trPr>
        <w:tc>
          <w:tcPr>
            <w:tcW w:w="1129" w:type="dxa"/>
            <w:shd w:val="clear" w:color="auto" w:fill="auto"/>
            <w:hideMark/>
          </w:tcPr>
          <w:p w14:paraId="1AA7CE4C"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PBDE-153</w:t>
            </w:r>
          </w:p>
        </w:tc>
        <w:tc>
          <w:tcPr>
            <w:tcW w:w="1848" w:type="dxa"/>
            <w:shd w:val="clear" w:color="auto" w:fill="auto"/>
            <w:noWrap/>
            <w:hideMark/>
          </w:tcPr>
          <w:p w14:paraId="0B9519B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-0.08 (-0.19, 0.02)</w:t>
            </w:r>
          </w:p>
        </w:tc>
        <w:tc>
          <w:tcPr>
            <w:tcW w:w="704" w:type="dxa"/>
            <w:shd w:val="clear" w:color="auto" w:fill="auto"/>
            <w:noWrap/>
            <w:hideMark/>
          </w:tcPr>
          <w:p w14:paraId="720798A7" w14:textId="7B881AA2"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shd w:val="clear" w:color="auto" w:fill="auto"/>
            <w:noWrap/>
            <w:hideMark/>
          </w:tcPr>
          <w:p w14:paraId="28783A7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shd w:val="clear" w:color="auto" w:fill="auto"/>
            <w:noWrap/>
            <w:hideMark/>
          </w:tcPr>
          <w:p w14:paraId="27672A51"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 (-0.26, 0.34)</w:t>
            </w:r>
          </w:p>
        </w:tc>
        <w:tc>
          <w:tcPr>
            <w:tcW w:w="850" w:type="dxa"/>
            <w:shd w:val="clear" w:color="auto" w:fill="auto"/>
            <w:noWrap/>
            <w:hideMark/>
          </w:tcPr>
          <w:p w14:paraId="3BCF256A" w14:textId="0DA3740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shd w:val="clear" w:color="auto" w:fill="auto"/>
            <w:noWrap/>
            <w:hideMark/>
          </w:tcPr>
          <w:p w14:paraId="14DB31FF"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shd w:val="clear" w:color="auto" w:fill="auto"/>
            <w:noWrap/>
            <w:hideMark/>
          </w:tcPr>
          <w:p w14:paraId="3819B8F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-0.55 (-2.58, 1.47)</w:t>
            </w:r>
          </w:p>
        </w:tc>
        <w:tc>
          <w:tcPr>
            <w:tcW w:w="926" w:type="dxa"/>
            <w:shd w:val="clear" w:color="auto" w:fill="auto"/>
            <w:noWrap/>
            <w:hideMark/>
          </w:tcPr>
          <w:p w14:paraId="4DDA81F9" w14:textId="16FD5A5E"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39534DE7" w14:textId="77777777" w:rsidTr="00823754">
        <w:trPr>
          <w:trHeight w:val="204"/>
        </w:trPr>
        <w:tc>
          <w:tcPr>
            <w:tcW w:w="1129" w:type="dxa"/>
            <w:tcBorders>
              <w:bottom w:val="single" w:sz="4" w:space="0" w:color="auto"/>
            </w:tcBorders>
            <w:shd w:val="clear" w:color="auto" w:fill="auto"/>
            <w:hideMark/>
          </w:tcPr>
          <w:p w14:paraId="21174C3D"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PBDE-154</w:t>
            </w:r>
          </w:p>
        </w:tc>
        <w:tc>
          <w:tcPr>
            <w:tcW w:w="1848" w:type="dxa"/>
            <w:tcBorders>
              <w:bottom w:val="single" w:sz="4" w:space="0" w:color="auto"/>
            </w:tcBorders>
            <w:shd w:val="clear" w:color="auto" w:fill="auto"/>
            <w:noWrap/>
            <w:hideMark/>
          </w:tcPr>
          <w:p w14:paraId="14564F84"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-0.02 (-0.08, 0.04)</w:t>
            </w:r>
          </w:p>
        </w:tc>
        <w:tc>
          <w:tcPr>
            <w:tcW w:w="704" w:type="dxa"/>
            <w:tcBorders>
              <w:bottom w:val="single" w:sz="4" w:space="0" w:color="auto"/>
            </w:tcBorders>
            <w:shd w:val="clear" w:color="auto" w:fill="auto"/>
            <w:noWrap/>
            <w:hideMark/>
          </w:tcPr>
          <w:p w14:paraId="4E353DF0" w14:textId="5F1B20DE"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tcBorders>
              <w:bottom w:val="single" w:sz="4" w:space="0" w:color="auto"/>
            </w:tcBorders>
            <w:shd w:val="clear" w:color="auto" w:fill="auto"/>
            <w:noWrap/>
            <w:hideMark/>
          </w:tcPr>
          <w:p w14:paraId="6B9608DC"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bottom w:val="single" w:sz="4" w:space="0" w:color="auto"/>
            </w:tcBorders>
            <w:shd w:val="clear" w:color="auto" w:fill="auto"/>
            <w:noWrap/>
            <w:hideMark/>
          </w:tcPr>
          <w:p w14:paraId="75DED69B"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0.18 (0.07, 0.29)</w:t>
            </w:r>
          </w:p>
        </w:tc>
        <w:tc>
          <w:tcPr>
            <w:tcW w:w="850" w:type="dxa"/>
            <w:tcBorders>
              <w:bottom w:val="single" w:sz="4" w:space="0" w:color="auto"/>
            </w:tcBorders>
            <w:shd w:val="clear" w:color="auto" w:fill="auto"/>
            <w:noWrap/>
            <w:hideMark/>
          </w:tcPr>
          <w:p w14:paraId="00DBEDBA" w14:textId="7819269A"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bottom w:val="single" w:sz="4" w:space="0" w:color="auto"/>
            </w:tcBorders>
            <w:shd w:val="clear" w:color="auto" w:fill="auto"/>
            <w:noWrap/>
            <w:hideMark/>
          </w:tcPr>
          <w:p w14:paraId="103B9DF6"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bottom w:val="single" w:sz="4" w:space="0" w:color="auto"/>
            </w:tcBorders>
            <w:shd w:val="clear" w:color="auto" w:fill="auto"/>
            <w:noWrap/>
            <w:hideMark/>
          </w:tcPr>
          <w:p w14:paraId="5A27B25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1.06 (0.09, 2.03)</w:t>
            </w:r>
          </w:p>
        </w:tc>
        <w:tc>
          <w:tcPr>
            <w:tcW w:w="926" w:type="dxa"/>
            <w:tcBorders>
              <w:bottom w:val="single" w:sz="4" w:space="0" w:color="auto"/>
            </w:tcBorders>
            <w:shd w:val="clear" w:color="auto" w:fill="auto"/>
            <w:noWrap/>
            <w:hideMark/>
          </w:tcPr>
          <w:p w14:paraId="3FF1C65A" w14:textId="2DBCE7A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22D2F7BC" w14:textId="77777777" w:rsidTr="00823754">
        <w:trPr>
          <w:trHeight w:val="204"/>
        </w:trPr>
        <w:tc>
          <w:tcPr>
            <w:tcW w:w="1129" w:type="dxa"/>
            <w:tcBorders>
              <w:top w:val="single" w:sz="4" w:space="0" w:color="auto"/>
            </w:tcBorders>
            <w:shd w:val="clear" w:color="auto" w:fill="auto"/>
            <w:hideMark/>
          </w:tcPr>
          <w:p w14:paraId="4BE05D46"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PFOA</w:t>
            </w:r>
          </w:p>
        </w:tc>
        <w:tc>
          <w:tcPr>
            <w:tcW w:w="1848" w:type="dxa"/>
            <w:tcBorders>
              <w:top w:val="single" w:sz="4" w:space="0" w:color="auto"/>
            </w:tcBorders>
            <w:shd w:val="clear" w:color="auto" w:fill="auto"/>
            <w:noWrap/>
            <w:hideMark/>
          </w:tcPr>
          <w:p w14:paraId="0786C3A0"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0.02 (-0.07, 0.11)</w:t>
            </w:r>
          </w:p>
        </w:tc>
        <w:tc>
          <w:tcPr>
            <w:tcW w:w="704" w:type="dxa"/>
            <w:tcBorders>
              <w:top w:val="single" w:sz="4" w:space="0" w:color="auto"/>
            </w:tcBorders>
            <w:shd w:val="clear" w:color="auto" w:fill="auto"/>
            <w:noWrap/>
            <w:hideMark/>
          </w:tcPr>
          <w:p w14:paraId="580B8ABE" w14:textId="666BB12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tcBorders>
              <w:top w:val="single" w:sz="4" w:space="0" w:color="auto"/>
            </w:tcBorders>
            <w:shd w:val="clear" w:color="auto" w:fill="auto"/>
            <w:noWrap/>
            <w:hideMark/>
          </w:tcPr>
          <w:p w14:paraId="4DD68F03"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top w:val="single" w:sz="4" w:space="0" w:color="auto"/>
            </w:tcBorders>
            <w:shd w:val="clear" w:color="auto" w:fill="auto"/>
            <w:noWrap/>
            <w:hideMark/>
          </w:tcPr>
          <w:p w14:paraId="3B3946D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 (-0.33, 0.24)</w:t>
            </w:r>
          </w:p>
        </w:tc>
        <w:tc>
          <w:tcPr>
            <w:tcW w:w="850" w:type="dxa"/>
            <w:tcBorders>
              <w:top w:val="single" w:sz="4" w:space="0" w:color="auto"/>
            </w:tcBorders>
            <w:shd w:val="clear" w:color="auto" w:fill="auto"/>
            <w:noWrap/>
            <w:hideMark/>
          </w:tcPr>
          <w:p w14:paraId="1F5ED33D" w14:textId="05B1030F"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547C76">
              <w:rPr>
                <w:rFonts w:ascii="Arial" w:eastAsia="Times New Roman" w:hAnsi="Arial" w:cs="Arial"/>
                <w:color w:val="000000"/>
                <w:sz w:val="16"/>
                <w:szCs w:val="16"/>
                <w:lang w:eastAsia="en-GB"/>
              </w:rPr>
              <w:t>0</w:t>
            </w:r>
          </w:p>
        </w:tc>
        <w:tc>
          <w:tcPr>
            <w:tcW w:w="284" w:type="dxa"/>
            <w:tcBorders>
              <w:top w:val="single" w:sz="4" w:space="0" w:color="auto"/>
            </w:tcBorders>
            <w:shd w:val="clear" w:color="auto" w:fill="auto"/>
            <w:noWrap/>
            <w:hideMark/>
          </w:tcPr>
          <w:p w14:paraId="13DA82AF"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top w:val="single" w:sz="4" w:space="0" w:color="auto"/>
            </w:tcBorders>
            <w:shd w:val="clear" w:color="auto" w:fill="auto"/>
            <w:noWrap/>
            <w:hideMark/>
          </w:tcPr>
          <w:p w14:paraId="40D43DE7"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-0.41 (-2.55, 1.72)</w:t>
            </w:r>
          </w:p>
        </w:tc>
        <w:tc>
          <w:tcPr>
            <w:tcW w:w="926" w:type="dxa"/>
            <w:tcBorders>
              <w:top w:val="single" w:sz="4" w:space="0" w:color="auto"/>
            </w:tcBorders>
            <w:shd w:val="clear" w:color="auto" w:fill="auto"/>
            <w:noWrap/>
            <w:hideMark/>
          </w:tcPr>
          <w:p w14:paraId="2957A7F4" w14:textId="564303BC"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8C435D">
              <w:rPr>
                <w:rFonts w:ascii="Arial" w:eastAsia="Times New Roman" w:hAnsi="Arial" w:cs="Arial"/>
                <w:color w:val="000000"/>
                <w:sz w:val="16"/>
                <w:szCs w:val="16"/>
                <w:lang w:eastAsia="en-GB"/>
              </w:rPr>
              <w:t>0</w:t>
            </w:r>
          </w:p>
        </w:tc>
      </w:tr>
      <w:tr w:rsidR="00F62BB7" w:rsidRPr="00286E16" w14:paraId="3A38B119" w14:textId="77777777" w:rsidTr="00823754">
        <w:trPr>
          <w:trHeight w:val="204"/>
        </w:trPr>
        <w:tc>
          <w:tcPr>
            <w:tcW w:w="1129" w:type="dxa"/>
            <w:tcBorders>
              <w:bottom w:val="single" w:sz="4" w:space="0" w:color="auto"/>
            </w:tcBorders>
            <w:shd w:val="clear" w:color="auto" w:fill="auto"/>
            <w:hideMark/>
          </w:tcPr>
          <w:p w14:paraId="1276B4B3"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PFOS</w:t>
            </w:r>
          </w:p>
        </w:tc>
        <w:tc>
          <w:tcPr>
            <w:tcW w:w="1848" w:type="dxa"/>
            <w:tcBorders>
              <w:bottom w:val="single" w:sz="4" w:space="0" w:color="auto"/>
            </w:tcBorders>
            <w:shd w:val="clear" w:color="auto" w:fill="auto"/>
            <w:noWrap/>
            <w:hideMark/>
          </w:tcPr>
          <w:p w14:paraId="481D5E81"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-0.05 (-0.15, 0.05)</w:t>
            </w:r>
          </w:p>
        </w:tc>
        <w:tc>
          <w:tcPr>
            <w:tcW w:w="704" w:type="dxa"/>
            <w:tcBorders>
              <w:bottom w:val="single" w:sz="4" w:space="0" w:color="auto"/>
            </w:tcBorders>
            <w:shd w:val="clear" w:color="auto" w:fill="auto"/>
            <w:noWrap/>
            <w:hideMark/>
          </w:tcPr>
          <w:p w14:paraId="29BF57B3" w14:textId="236A4F16"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DE2D04">
              <w:rPr>
                <w:rFonts w:ascii="Arial" w:eastAsia="Times New Roman" w:hAnsi="Arial" w:cs="Arial"/>
                <w:color w:val="000000"/>
                <w:sz w:val="16"/>
                <w:szCs w:val="16"/>
                <w:lang w:eastAsia="en-GB"/>
              </w:rPr>
              <w:t>0</w:t>
            </w:r>
          </w:p>
        </w:tc>
        <w:tc>
          <w:tcPr>
            <w:tcW w:w="283" w:type="dxa"/>
            <w:tcBorders>
              <w:bottom w:val="single" w:sz="4" w:space="0" w:color="auto"/>
            </w:tcBorders>
            <w:shd w:val="clear" w:color="auto" w:fill="auto"/>
            <w:noWrap/>
            <w:hideMark/>
          </w:tcPr>
          <w:p w14:paraId="2C9449E4"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560" w:type="dxa"/>
            <w:tcBorders>
              <w:bottom w:val="single" w:sz="4" w:space="0" w:color="auto"/>
            </w:tcBorders>
            <w:shd w:val="clear" w:color="auto" w:fill="auto"/>
            <w:noWrap/>
            <w:hideMark/>
          </w:tcPr>
          <w:p w14:paraId="4FE37DD4"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-0.33 (-0.63, -0.04)</w:t>
            </w:r>
          </w:p>
        </w:tc>
        <w:tc>
          <w:tcPr>
            <w:tcW w:w="850" w:type="dxa"/>
            <w:tcBorders>
              <w:bottom w:val="single" w:sz="4" w:space="0" w:color="auto"/>
            </w:tcBorders>
            <w:shd w:val="clear" w:color="auto" w:fill="auto"/>
            <w:noWrap/>
            <w:hideMark/>
          </w:tcPr>
          <w:p w14:paraId="655F0B39" w14:textId="5F89E748"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-0.04</w:t>
            </w:r>
            <w:r>
              <w:rPr>
                <w:rFonts w:ascii="Arial" w:eastAsia="Times New Roman" w:hAnsi="Arial" w:cs="Arial"/>
                <w:color w:val="000000"/>
                <w:sz w:val="16"/>
                <w:szCs w:val="16"/>
                <w:lang w:eastAsia="en-GB"/>
              </w:rPr>
              <w:t>4</w:t>
            </w:r>
          </w:p>
        </w:tc>
        <w:tc>
          <w:tcPr>
            <w:tcW w:w="284" w:type="dxa"/>
            <w:tcBorders>
              <w:bottom w:val="single" w:sz="4" w:space="0" w:color="auto"/>
            </w:tcBorders>
            <w:shd w:val="clear" w:color="auto" w:fill="auto"/>
            <w:noWrap/>
            <w:hideMark/>
          </w:tcPr>
          <w:p w14:paraId="0A3E886A" w14:textId="77777777" w:rsidR="00286E16" w:rsidRPr="00286E16" w:rsidRDefault="00286E16" w:rsidP="00286E16">
            <w:pPr>
              <w:spacing w:after="0" w:line="240" w:lineRule="auto"/>
              <w:jc w:val="center"/>
              <w:rPr>
                <w:rFonts w:ascii="Arial" w:eastAsia="Times New Roman" w:hAnsi="Arial" w:cs="Arial"/>
                <w:color w:val="000000"/>
                <w:sz w:val="16"/>
                <w:szCs w:val="16"/>
                <w:lang w:eastAsia="en-GB"/>
              </w:rPr>
            </w:pPr>
          </w:p>
        </w:tc>
        <w:tc>
          <w:tcPr>
            <w:tcW w:w="1701" w:type="dxa"/>
            <w:tcBorders>
              <w:bottom w:val="single" w:sz="4" w:space="0" w:color="auto"/>
            </w:tcBorders>
            <w:shd w:val="clear" w:color="auto" w:fill="auto"/>
            <w:noWrap/>
            <w:hideMark/>
          </w:tcPr>
          <w:p w14:paraId="1C0403E8" w14:textId="77777777" w:rsidR="00286E16" w:rsidRPr="00286E16" w:rsidRDefault="00286E16" w:rsidP="00286E16">
            <w:pPr>
              <w:spacing w:after="0" w:line="240" w:lineRule="auto"/>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-2.61 (-5.01, -0.20)</w:t>
            </w:r>
          </w:p>
        </w:tc>
        <w:tc>
          <w:tcPr>
            <w:tcW w:w="926" w:type="dxa"/>
            <w:tcBorders>
              <w:bottom w:val="single" w:sz="4" w:space="0" w:color="auto"/>
            </w:tcBorders>
            <w:shd w:val="clear" w:color="auto" w:fill="auto"/>
            <w:noWrap/>
            <w:hideMark/>
          </w:tcPr>
          <w:p w14:paraId="61169400" w14:textId="487AA134" w:rsidR="00286E16" w:rsidRPr="00286E16" w:rsidRDefault="00286E16" w:rsidP="00286E16">
            <w:pPr>
              <w:spacing w:after="0" w:line="240" w:lineRule="auto"/>
              <w:jc w:val="center"/>
              <w:rPr>
                <w:rFonts w:ascii="Arial" w:eastAsia="Times New Roman" w:hAnsi="Arial" w:cs="Arial"/>
                <w:color w:val="000000"/>
                <w:sz w:val="16"/>
                <w:szCs w:val="16"/>
                <w:lang w:eastAsia="en-GB"/>
              </w:rPr>
            </w:pPr>
            <w:r w:rsidRPr="00286E16">
              <w:rPr>
                <w:rFonts w:ascii="Arial" w:eastAsia="Times New Roman" w:hAnsi="Arial" w:cs="Arial"/>
                <w:color w:val="000000"/>
                <w:sz w:val="16"/>
                <w:szCs w:val="16"/>
                <w:lang w:eastAsia="en-GB"/>
              </w:rPr>
              <w:t>-0.300</w:t>
            </w:r>
          </w:p>
        </w:tc>
      </w:tr>
    </w:tbl>
    <w:p w14:paraId="1B2B1668" w14:textId="77777777" w:rsidR="00F62BB7" w:rsidRDefault="00F62BB7" w:rsidP="00286E16">
      <w:pPr>
        <w:rPr>
          <w:rFonts w:ascii="Arial" w:hAnsi="Arial" w:cs="Arial"/>
          <w:sz w:val="20"/>
          <w:szCs w:val="20"/>
        </w:rPr>
      </w:pPr>
    </w:p>
    <w:p w14:paraId="57A324EA" w14:textId="2DCE1CE9" w:rsidR="009D2809" w:rsidRDefault="00F62BB7" w:rsidP="00F62BB7">
      <w:pPr>
        <w:rPr>
          <w:rFonts w:ascii="Arial" w:eastAsia="Times New Roman" w:hAnsi="Arial" w:cs="Arial"/>
          <w:sz w:val="20"/>
          <w:szCs w:val="20"/>
          <w:lang w:eastAsia="en-GB"/>
        </w:rPr>
      </w:pPr>
      <w:r w:rsidRPr="00FD5400">
        <w:rPr>
          <w:rFonts w:ascii="Arial" w:hAnsi="Arial" w:cs="Arial"/>
          <w:sz w:val="20"/>
          <w:szCs w:val="20"/>
        </w:rPr>
        <w:t xml:space="preserve">Exposure units are ng/g lipid except for PFOA and PFOS (ng/L). </w:t>
      </w:r>
      <w:r w:rsidR="00286E16" w:rsidRPr="00F35413">
        <w:rPr>
          <w:rFonts w:ascii="Arial" w:hAnsi="Arial" w:cs="Arial"/>
          <w:sz w:val="20"/>
          <w:szCs w:val="20"/>
        </w:rPr>
        <w:t>All models adjusted for proportion of feeding from breast milk</w:t>
      </w:r>
      <w:r w:rsidR="00286E16">
        <w:rPr>
          <w:rFonts w:ascii="Arial" w:hAnsi="Arial" w:cs="Arial"/>
          <w:sz w:val="20"/>
          <w:szCs w:val="20"/>
        </w:rPr>
        <w:t xml:space="preserve">, maternal gut α-diversity and C-section (Yes/No). </w:t>
      </w:r>
      <w:r>
        <w:rPr>
          <w:rFonts w:ascii="Arial" w:hAnsi="Arial" w:cs="Arial"/>
          <w:sz w:val="20"/>
          <w:szCs w:val="20"/>
        </w:rPr>
        <w:t>ENET selected exposures (SDs in above units): PBDE-28 (</w:t>
      </w:r>
      <w:r w:rsidRPr="00F54298">
        <w:rPr>
          <w:rFonts w:ascii="Arial" w:hAnsi="Arial" w:cs="Arial"/>
        </w:rPr>
        <w:t>0.5</w:t>
      </w:r>
      <w:r>
        <w:rPr>
          <w:rFonts w:ascii="Arial" w:hAnsi="Arial" w:cs="Arial"/>
        </w:rPr>
        <w:t>),</w:t>
      </w:r>
      <w:r>
        <w:rPr>
          <w:rFonts w:ascii="Arial" w:hAnsi="Arial" w:cs="Arial"/>
          <w:sz w:val="20"/>
          <w:szCs w:val="20"/>
        </w:rPr>
        <w:t xml:space="preserve"> PFOS (63</w:t>
      </w:r>
      <w:r w:rsidRPr="00503ABC">
        <w:rPr>
          <w:rFonts w:ascii="Arial" w:hAnsi="Arial" w:cs="Arial"/>
          <w:sz w:val="20"/>
          <w:szCs w:val="20"/>
        </w:rPr>
        <w:t>).</w:t>
      </w:r>
      <w:r>
        <w:rPr>
          <w:rFonts w:ascii="Arial" w:hAnsi="Arial" w:cs="Arial"/>
          <w:sz w:val="20"/>
          <w:szCs w:val="20"/>
        </w:rPr>
        <w:t xml:space="preserve"> </w:t>
      </w:r>
      <w:r w:rsidRPr="00FD5400">
        <w:rPr>
          <w:rFonts w:ascii="Arial" w:hAnsi="Arial" w:cs="Arial"/>
          <w:sz w:val="20"/>
          <w:szCs w:val="20"/>
        </w:rPr>
        <w:t xml:space="preserve"> </w:t>
      </w:r>
      <w:r w:rsidR="00823754" w:rsidRPr="00A8225D">
        <w:rPr>
          <w:rFonts w:ascii="Arial" w:eastAsia="Times New Roman" w:hAnsi="Arial" w:cs="Arial"/>
          <w:sz w:val="20"/>
          <w:szCs w:val="20"/>
          <w:lang w:eastAsia="en-GB"/>
        </w:rPr>
        <w:t>ENET</w:t>
      </w:r>
      <w:r w:rsidR="00823754">
        <w:rPr>
          <w:rFonts w:ascii="Arial" w:eastAsia="Times New Roman" w:hAnsi="Arial" w:cs="Arial"/>
          <w:sz w:val="20"/>
          <w:szCs w:val="20"/>
          <w:vertAlign w:val="subscript"/>
          <w:lang w:eastAsia="en-GB"/>
        </w:rPr>
        <w:t xml:space="preserve"> </w:t>
      </w:r>
      <w:r w:rsidR="00823754">
        <w:rPr>
          <w:rFonts w:ascii="Arial" w:eastAsia="Times New Roman" w:hAnsi="Arial" w:cs="Arial"/>
          <w:sz w:val="20"/>
          <w:szCs w:val="20"/>
          <w:lang w:eastAsia="en-GB"/>
        </w:rPr>
        <w:t xml:space="preserve">β indicates chemical selected by and estimate </w:t>
      </w:r>
      <w:r w:rsidR="00823754" w:rsidRPr="00FD5400">
        <w:rPr>
          <w:rFonts w:ascii="Arial" w:eastAsia="Times New Roman" w:hAnsi="Arial" w:cs="Arial"/>
          <w:sz w:val="20"/>
          <w:szCs w:val="20"/>
          <w:lang w:eastAsia="en-GB"/>
        </w:rPr>
        <w:t>derive</w:t>
      </w:r>
      <w:r w:rsidR="00823754">
        <w:rPr>
          <w:rFonts w:ascii="Arial" w:eastAsia="Times New Roman" w:hAnsi="Arial" w:cs="Arial"/>
          <w:sz w:val="20"/>
          <w:szCs w:val="20"/>
          <w:lang w:eastAsia="en-GB"/>
        </w:rPr>
        <w:t>d</w:t>
      </w:r>
      <w:r w:rsidR="00823754" w:rsidRPr="00FD5400">
        <w:rPr>
          <w:rFonts w:ascii="Arial" w:eastAsia="Times New Roman" w:hAnsi="Arial" w:cs="Arial"/>
          <w:sz w:val="20"/>
          <w:szCs w:val="20"/>
          <w:lang w:eastAsia="en-GB"/>
        </w:rPr>
        <w:t xml:space="preserve"> from penalised elastic net using the minimum </w:t>
      </w:r>
      <w:r w:rsidR="00823754">
        <w:rPr>
          <w:rFonts w:ascii="Arial" w:eastAsia="Times New Roman" w:hAnsi="Arial" w:cs="Arial"/>
          <w:sz w:val="20"/>
          <w:szCs w:val="20"/>
          <w:lang w:eastAsia="en-GB"/>
        </w:rPr>
        <w:t>CV-</w:t>
      </w:r>
      <w:r w:rsidR="00823754" w:rsidRPr="00FD5400">
        <w:rPr>
          <w:rFonts w:ascii="Arial" w:eastAsia="Times New Roman" w:hAnsi="Arial" w:cs="Arial"/>
          <w:sz w:val="20"/>
          <w:szCs w:val="20"/>
          <w:lang w:eastAsia="en-GB"/>
        </w:rPr>
        <w:t>MSE</w:t>
      </w:r>
      <w:r w:rsidR="00823754" w:rsidRPr="00FD5400">
        <w:rPr>
          <w:rFonts w:ascii="Arial" w:hAnsi="Arial" w:cs="Arial"/>
          <w:sz w:val="20"/>
          <w:szCs w:val="20"/>
        </w:rPr>
        <w:t xml:space="preserve">. </w:t>
      </w:r>
      <w:r w:rsidR="00823754">
        <w:rPr>
          <w:rFonts w:ascii="Arial" w:hAnsi="Arial" w:cs="Arial"/>
          <w:sz w:val="20"/>
          <w:szCs w:val="20"/>
        </w:rPr>
        <w:t>T</w:t>
      </w:r>
      <w:r w:rsidR="00823754" w:rsidRPr="00FD5400">
        <w:rPr>
          <w:rFonts w:ascii="Arial" w:eastAsia="Times New Roman" w:hAnsi="Arial" w:cs="Arial"/>
          <w:sz w:val="20"/>
          <w:szCs w:val="20"/>
          <w:lang w:eastAsia="en-GB"/>
        </w:rPr>
        <w:t xml:space="preserve">he </w:t>
      </w:r>
      <w:r w:rsidR="00823754">
        <w:rPr>
          <w:rFonts w:ascii="Arial" w:eastAsia="Times New Roman" w:hAnsi="Arial" w:cs="Arial"/>
          <w:sz w:val="20"/>
          <w:szCs w:val="20"/>
          <w:lang w:eastAsia="en-GB"/>
        </w:rPr>
        <w:t>single-pollutant β</w:t>
      </w:r>
      <w:r w:rsidR="00823754" w:rsidRPr="00FD5400">
        <w:rPr>
          <w:rFonts w:ascii="Arial" w:eastAsia="Times New Roman" w:hAnsi="Arial" w:cs="Arial"/>
          <w:sz w:val="20"/>
          <w:szCs w:val="20"/>
          <w:lang w:eastAsia="en-GB"/>
        </w:rPr>
        <w:t xml:space="preserve"> is unadjusted for other </w:t>
      </w:r>
      <w:r w:rsidR="00823754">
        <w:rPr>
          <w:rFonts w:ascii="Arial" w:eastAsia="Times New Roman" w:hAnsi="Arial" w:cs="Arial"/>
          <w:sz w:val="20"/>
          <w:szCs w:val="20"/>
          <w:lang w:eastAsia="en-GB"/>
        </w:rPr>
        <w:t>contaminants.</w:t>
      </w:r>
    </w:p>
    <w:p w14:paraId="5737DE80" w14:textId="77777777" w:rsidR="009D2809" w:rsidRDefault="009D2809">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23BA3975" w14:textId="77777777" w:rsidR="009D2809" w:rsidRDefault="009D2809" w:rsidP="00F62BB7">
      <w:pPr>
        <w:rPr>
          <w:rFonts w:ascii="Arial" w:hAnsi="Arial" w:cs="Arial"/>
          <w:bCs/>
          <w:lang w:val="en-US"/>
        </w:rPr>
        <w:sectPr w:rsidR="009D2809" w:rsidSect="0052274F">
          <w:pgSz w:w="11906" w:h="16838"/>
          <w:pgMar w:top="1417" w:right="1417" w:bottom="1417" w:left="1417" w:header="708" w:footer="708" w:gutter="0"/>
          <w:cols w:space="708"/>
          <w:docGrid w:linePitch="360"/>
        </w:sectPr>
      </w:pPr>
    </w:p>
    <w:p w14:paraId="326ED440" w14:textId="3A3AFFE4" w:rsidR="00481832" w:rsidRDefault="00481832" w:rsidP="00F34B4A">
      <w:r>
        <w:rPr>
          <w:noProof/>
          <w:lang w:eastAsia="en-GB"/>
        </w:rPr>
        <w:lastRenderedPageBreak/>
        <w:drawing>
          <wp:inline distT="0" distB="0" distL="0" distR="0" wp14:anchorId="5BC2A4D7" wp14:editId="553AB5D4">
            <wp:extent cx="6120130" cy="5058410"/>
            <wp:effectExtent l="0" t="0" r="0" b="889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r heatmap.png"/>
                    <pic:cNvPicPr/>
                  </pic:nvPicPr>
                  <pic:blipFill>
                    <a:blip r:embed="rId9">
                      <a:extLst>
                        <a:ext uri="{28A0092B-C50C-407E-A947-70E740481C1C}">
                          <a14:useLocalDpi xmlns:a14="http://schemas.microsoft.com/office/drawing/2010/main" val="0"/>
                        </a:ext>
                      </a:extLst>
                    </a:blip>
                    <a:stretch>
                      <a:fillRect/>
                    </a:stretch>
                  </pic:blipFill>
                  <pic:spPr>
                    <a:xfrm>
                      <a:off x="0" y="0"/>
                      <a:ext cx="6120130" cy="5058410"/>
                    </a:xfrm>
                    <a:prstGeom prst="rect">
                      <a:avLst/>
                    </a:prstGeom>
                  </pic:spPr>
                </pic:pic>
              </a:graphicData>
            </a:graphic>
          </wp:inline>
        </w:drawing>
      </w:r>
    </w:p>
    <w:p w14:paraId="60D162A8" w14:textId="3E3F8725" w:rsidR="00481832" w:rsidRPr="00A50CFF" w:rsidRDefault="00481832" w:rsidP="00481832">
      <w:pPr>
        <w:pStyle w:val="Overskrift1"/>
        <w:rPr>
          <w:b w:val="0"/>
          <w:lang w:val="en-US"/>
        </w:rPr>
      </w:pPr>
      <w:bookmarkStart w:id="5" w:name="_Toc865547"/>
      <w:r>
        <w:rPr>
          <w:lang w:val="en-US"/>
        </w:rPr>
        <w:t xml:space="preserve">Figure S1: Spearman’s correlations between concentrations of environmental chemicals in breast milk at </w:t>
      </w:r>
      <w:r w:rsidR="00801F7B">
        <w:rPr>
          <w:lang w:val="en-US"/>
        </w:rPr>
        <w:t>1</w:t>
      </w:r>
      <w:r>
        <w:rPr>
          <w:lang w:val="en-US"/>
        </w:rPr>
        <w:t xml:space="preserve"> month</w:t>
      </w:r>
      <w:r w:rsidR="00A50CFF">
        <w:rPr>
          <w:lang w:val="en-US"/>
        </w:rPr>
        <w:t xml:space="preserve">. </w:t>
      </w:r>
      <w:r w:rsidR="00A50CFF">
        <w:rPr>
          <w:b w:val="0"/>
          <w:lang w:val="en-US"/>
        </w:rPr>
        <w:t>Chemical concentrations untransformed (ng/g lipid, except PFOA and PFOS, ng/L).</w:t>
      </w:r>
      <w:bookmarkEnd w:id="5"/>
    </w:p>
    <w:p w14:paraId="00C3F296" w14:textId="36A6FC97" w:rsidR="00481832" w:rsidRDefault="00481832">
      <w:pPr>
        <w:rPr>
          <w:rFonts w:ascii="Arial" w:hAnsi="Arial" w:cs="Arial"/>
          <w:b/>
          <w:i/>
          <w:noProof/>
          <w:sz w:val="20"/>
          <w:szCs w:val="20"/>
          <w:lang w:val="en-US" w:eastAsia="nb-NO"/>
        </w:rPr>
      </w:pPr>
      <w:r>
        <w:rPr>
          <w:rFonts w:ascii="Arial" w:hAnsi="Arial" w:cs="Arial"/>
          <w:b/>
          <w:i/>
          <w:noProof/>
          <w:sz w:val="20"/>
          <w:szCs w:val="20"/>
          <w:lang w:val="en-US" w:eastAsia="nb-NO"/>
        </w:rPr>
        <w:br w:type="page"/>
      </w:r>
    </w:p>
    <w:p w14:paraId="6DCAC94D" w14:textId="77777777" w:rsidR="00481832" w:rsidRDefault="00481832" w:rsidP="00481832">
      <w:pPr>
        <w:pStyle w:val="Myheading"/>
        <w:rPr>
          <w:lang w:val="en-US"/>
        </w:rPr>
      </w:pPr>
      <w:r>
        <w:rPr>
          <w:noProof/>
          <w:lang w:eastAsia="en-GB"/>
        </w:rPr>
        <w:lastRenderedPageBreak/>
        <w:drawing>
          <wp:inline distT="0" distB="0" distL="0" distR="0" wp14:anchorId="2625BEA5" wp14:editId="110F7D3C">
            <wp:extent cx="6120130" cy="2149475"/>
            <wp:effectExtent l="0" t="0" r="0" b="317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2. taxonomy_deblur20k_genus.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2149475"/>
                    </a:xfrm>
                    <a:prstGeom prst="rect">
                      <a:avLst/>
                    </a:prstGeom>
                  </pic:spPr>
                </pic:pic>
              </a:graphicData>
            </a:graphic>
          </wp:inline>
        </w:drawing>
      </w:r>
    </w:p>
    <w:p w14:paraId="17999120" w14:textId="77777777" w:rsidR="00481832" w:rsidRPr="00E124A2" w:rsidRDefault="00481832" w:rsidP="00481832">
      <w:pPr>
        <w:rPr>
          <w:lang w:val="en-US"/>
        </w:rPr>
      </w:pPr>
    </w:p>
    <w:p w14:paraId="79613FBB" w14:textId="2C530031" w:rsidR="00481832" w:rsidRPr="00CB70BD" w:rsidRDefault="00481832" w:rsidP="00481832">
      <w:pPr>
        <w:pStyle w:val="Overskrift1"/>
        <w:rPr>
          <w:rStyle w:val="apple-converted-space"/>
          <w:rFonts w:cs="Arial"/>
          <w:b w:val="0"/>
          <w:shd w:val="clear" w:color="auto" w:fill="FFFFFF"/>
          <w:lang w:val="en-US"/>
        </w:rPr>
      </w:pPr>
      <w:bookmarkStart w:id="6" w:name="_Toc865548"/>
      <w:r>
        <w:rPr>
          <w:lang w:val="en-US"/>
        </w:rPr>
        <w:t xml:space="preserve">Figure S2: </w:t>
      </w:r>
      <w:r w:rsidRPr="00E372F3">
        <w:t xml:space="preserve">Characterization of the gut microbiota samples of </w:t>
      </w:r>
      <w:r>
        <w:t xml:space="preserve">infants at </w:t>
      </w:r>
      <w:r w:rsidR="00801F7B">
        <w:t>1</w:t>
      </w:r>
      <w:r>
        <w:t xml:space="preserve"> month.</w:t>
      </w:r>
      <w:bookmarkEnd w:id="6"/>
      <w:r>
        <w:t xml:space="preserve"> </w:t>
      </w:r>
    </w:p>
    <w:p w14:paraId="22D6D13C" w14:textId="77777777" w:rsidR="00481832" w:rsidRDefault="00481832" w:rsidP="00481832">
      <w:pPr>
        <w:rPr>
          <w:rFonts w:ascii="Arial" w:hAnsi="Arial" w:cs="Arial"/>
          <w:sz w:val="20"/>
          <w:szCs w:val="20"/>
        </w:rPr>
      </w:pPr>
      <w:r>
        <w:rPr>
          <w:rFonts w:ascii="Arial" w:hAnsi="Arial" w:cs="Arial"/>
          <w:sz w:val="20"/>
          <w:szCs w:val="20"/>
          <w:lang w:val="en-US" w:eastAsia="nb-NO"/>
        </w:rPr>
        <w:t xml:space="preserve">Mean relative abundance of the most abundant genera </w:t>
      </w:r>
      <w:r w:rsidRPr="00FA44F6">
        <w:rPr>
          <w:rFonts w:ascii="Arial" w:hAnsi="Arial" w:cs="Arial"/>
          <w:sz w:val="20"/>
          <w:szCs w:val="20"/>
          <w:lang w:val="en-US" w:eastAsia="nb-NO"/>
        </w:rPr>
        <w:t xml:space="preserve">in infant gut microbiota samples at one month. For identified differential sub-OTUs, we assigned lineages by starting from the sub-OTU tip of the insertion tree obtained by phylogenetically placing sub-OTU sequences into the </w:t>
      </w:r>
      <w:proofErr w:type="spellStart"/>
      <w:r w:rsidRPr="00FA44F6">
        <w:rPr>
          <w:rFonts w:ascii="Arial" w:hAnsi="Arial" w:cs="Arial"/>
          <w:sz w:val="20"/>
          <w:szCs w:val="20"/>
          <w:lang w:val="en-US" w:eastAsia="nb-NO"/>
        </w:rPr>
        <w:t>Greengenes</w:t>
      </w:r>
      <w:proofErr w:type="spellEnd"/>
      <w:r w:rsidRPr="00FA44F6">
        <w:rPr>
          <w:rFonts w:ascii="Arial" w:hAnsi="Arial" w:cs="Arial"/>
          <w:sz w:val="20"/>
          <w:szCs w:val="20"/>
          <w:lang w:val="en-US" w:eastAsia="nb-NO"/>
        </w:rPr>
        <w:t xml:space="preserve"> 13.8 reference tree and following the path up to the root and collect taxonomic labels along this path. “g_” represents all of the sub-OTUs for which we could not assign a genus.</w:t>
      </w:r>
    </w:p>
    <w:p w14:paraId="627A7B68" w14:textId="77777777" w:rsidR="00481832" w:rsidRPr="004A0C0F" w:rsidRDefault="00481832" w:rsidP="00481832">
      <w:pPr>
        <w:spacing w:after="0" w:line="240" w:lineRule="auto"/>
        <w:jc w:val="both"/>
        <w:rPr>
          <w:rStyle w:val="apple-converted-space"/>
          <w:rFonts w:ascii="Arial" w:hAnsi="Arial" w:cs="Arial"/>
          <w:highlight w:val="white"/>
          <w:lang w:val="en-US"/>
        </w:rPr>
      </w:pPr>
      <w:r>
        <w:rPr>
          <w:rFonts w:ascii="Arial" w:hAnsi="Arial" w:cs="Arial"/>
          <w:b/>
          <w:i/>
          <w:noProof/>
          <w:sz w:val="20"/>
          <w:szCs w:val="20"/>
          <w:lang w:eastAsia="nb-NO"/>
        </w:rPr>
        <w:br w:type="page"/>
      </w:r>
      <w:r w:rsidRPr="008417C8">
        <w:rPr>
          <w:rStyle w:val="apple-converted-space"/>
          <w:rFonts w:ascii="Arial" w:hAnsi="Arial" w:cs="Arial"/>
          <w:noProof/>
          <w:lang w:eastAsia="en-GB"/>
        </w:rPr>
        <w:lastRenderedPageBreak/>
        <w:drawing>
          <wp:inline distT="0" distB="0" distL="0" distR="0" wp14:anchorId="03246CB2" wp14:editId="276A9CF7">
            <wp:extent cx="6120130" cy="6619196"/>
            <wp:effectExtent l="0" t="0" r="0" b="0"/>
            <wp:docPr id="6" name="Bilde 6" descr="F:\Forskningsprosjekter\PDB 1069 - HUMIS Mat og miljøgi_\Forskningsfiler\NIIS\NoMIC\Tox-GM\Results\Figures\Diversity_final2_DEBLUR_N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rskningsprosjekter\PDB 1069 - HUMIS Mat og miljøgi_\Forskningsfiler\NIIS\NoMIC\Tox-GM\Results\Figures\Diversity_final2_DEBLUR_N26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6619196"/>
                    </a:xfrm>
                    <a:prstGeom prst="rect">
                      <a:avLst/>
                    </a:prstGeom>
                    <a:noFill/>
                    <a:ln>
                      <a:noFill/>
                    </a:ln>
                  </pic:spPr>
                </pic:pic>
              </a:graphicData>
            </a:graphic>
          </wp:inline>
        </w:drawing>
      </w:r>
    </w:p>
    <w:p w14:paraId="0FDD3075" w14:textId="77777777" w:rsidR="00481832" w:rsidRDefault="00481832" w:rsidP="00481832">
      <w:pPr>
        <w:rPr>
          <w:rFonts w:ascii="Arial" w:hAnsi="Arial" w:cs="Arial"/>
          <w:b/>
          <w:sz w:val="20"/>
          <w:szCs w:val="20"/>
        </w:rPr>
      </w:pPr>
    </w:p>
    <w:p w14:paraId="3398ACA8" w14:textId="0103DF42" w:rsidR="001E2EF3" w:rsidRDefault="00481832" w:rsidP="00481832">
      <w:pPr>
        <w:rPr>
          <w:rFonts w:ascii="Arial" w:eastAsia="Times New Roman" w:hAnsi="Arial" w:cs="Arial"/>
          <w:sz w:val="20"/>
          <w:szCs w:val="20"/>
          <w:lang w:eastAsia="en-GB"/>
        </w:rPr>
      </w:pPr>
      <w:bookmarkStart w:id="7" w:name="_Toc865549"/>
      <w:r w:rsidRPr="00741631">
        <w:rPr>
          <w:rStyle w:val="Overskrift1Tegn"/>
        </w:rPr>
        <w:t>Figure S</w:t>
      </w:r>
      <w:r>
        <w:rPr>
          <w:rStyle w:val="Overskrift1Tegn"/>
        </w:rPr>
        <w:t>3</w:t>
      </w:r>
      <w:r w:rsidRPr="00741631">
        <w:rPr>
          <w:rStyle w:val="Overskrift1Tegn"/>
        </w:rPr>
        <w:t>: Environmental chemicals in breastmilk associated with infant gut microbiome</w:t>
      </w:r>
      <w:bookmarkEnd w:id="7"/>
      <w:r w:rsidRPr="00741631">
        <w:rPr>
          <w:rStyle w:val="Overskrift1Tegn"/>
        </w:rPr>
        <w:t xml:space="preserve"> </w:t>
      </w:r>
      <w:r>
        <w:rPr>
          <w:rFonts w:ascii="Arial" w:hAnsi="Arial" w:cs="Arial"/>
          <w:b/>
          <w:sz w:val="20"/>
          <w:szCs w:val="20"/>
          <w:lang w:eastAsia="en-GB"/>
        </w:rPr>
        <w:t>α-</w:t>
      </w:r>
      <w:r w:rsidRPr="00FD5400">
        <w:rPr>
          <w:rFonts w:ascii="Arial" w:hAnsi="Arial" w:cs="Arial"/>
          <w:b/>
          <w:sz w:val="20"/>
          <w:szCs w:val="20"/>
          <w:lang w:eastAsia="en-GB"/>
        </w:rPr>
        <w:t xml:space="preserve">diversity </w:t>
      </w:r>
      <w:r w:rsidRPr="00741631">
        <w:rPr>
          <w:rStyle w:val="Overskrift1Tegn"/>
        </w:rPr>
        <w:t xml:space="preserve">at </w:t>
      </w:r>
      <w:r w:rsidR="00801F7B">
        <w:rPr>
          <w:rStyle w:val="Overskrift1Tegn"/>
        </w:rPr>
        <w:t>1</w:t>
      </w:r>
      <w:r w:rsidRPr="00741631">
        <w:rPr>
          <w:rStyle w:val="Overskrift1Tegn"/>
        </w:rPr>
        <w:t xml:space="preserve"> month.</w:t>
      </w:r>
      <w:r w:rsidRPr="00B37A8A">
        <w:rPr>
          <w:rStyle w:val="MyheadingTegn"/>
        </w:rPr>
        <w:t xml:space="preserve"> </w:t>
      </w:r>
      <w:r w:rsidRPr="00FD5400">
        <w:rPr>
          <w:rFonts w:ascii="Arial" w:hAnsi="Arial" w:cs="Arial"/>
          <w:sz w:val="20"/>
          <w:szCs w:val="20"/>
        </w:rPr>
        <w:t xml:space="preserve">Exposure units are ng/g lipid except for PFOA and PFOS (ng/L). </w:t>
      </w:r>
      <w:r w:rsidR="00F62BB7" w:rsidRPr="00F35413">
        <w:rPr>
          <w:rFonts w:ascii="Arial" w:hAnsi="Arial" w:cs="Arial"/>
          <w:sz w:val="20"/>
          <w:szCs w:val="20"/>
        </w:rPr>
        <w:t>All models adjusted for proportion of feeding from breast milk</w:t>
      </w:r>
      <w:r w:rsidR="00F62BB7">
        <w:rPr>
          <w:rFonts w:ascii="Arial" w:hAnsi="Arial" w:cs="Arial"/>
          <w:sz w:val="20"/>
          <w:szCs w:val="20"/>
        </w:rPr>
        <w:t>, g</w:t>
      </w:r>
      <w:r w:rsidR="00F62BB7" w:rsidRPr="00F35413">
        <w:rPr>
          <w:rFonts w:ascii="Arial" w:hAnsi="Arial" w:cs="Arial"/>
          <w:sz w:val="20"/>
          <w:szCs w:val="20"/>
        </w:rPr>
        <w:t>estational age</w:t>
      </w:r>
      <w:r w:rsidR="00F62BB7">
        <w:rPr>
          <w:rFonts w:ascii="Arial" w:hAnsi="Arial" w:cs="Arial"/>
          <w:sz w:val="20"/>
          <w:szCs w:val="20"/>
        </w:rPr>
        <w:t>, maternal gut α-diversity and C-section (Yes/No)</w:t>
      </w:r>
      <w:r w:rsidRPr="00FD5400">
        <w:rPr>
          <w:rFonts w:ascii="Arial" w:hAnsi="Arial" w:cs="Arial"/>
          <w:sz w:val="20"/>
          <w:szCs w:val="20"/>
        </w:rPr>
        <w:t xml:space="preserve">. The point indicates β estimate, the horizontal line the 95 % CI, </w:t>
      </w:r>
      <w:proofErr w:type="gramStart"/>
      <w:r w:rsidRPr="00FD5400">
        <w:rPr>
          <w:rFonts w:ascii="Arial" w:hAnsi="Arial" w:cs="Arial"/>
          <w:sz w:val="20"/>
          <w:szCs w:val="20"/>
        </w:rPr>
        <w:t>change</w:t>
      </w:r>
      <w:proofErr w:type="gramEnd"/>
      <w:r w:rsidRPr="00FD5400">
        <w:rPr>
          <w:rFonts w:ascii="Arial" w:hAnsi="Arial" w:cs="Arial"/>
          <w:sz w:val="20"/>
          <w:szCs w:val="20"/>
        </w:rPr>
        <w:t xml:space="preserve"> per 1 SD increase in exposure. </w:t>
      </w:r>
      <w:r>
        <w:rPr>
          <w:rFonts w:ascii="Arial" w:hAnsi="Arial" w:cs="Arial"/>
          <w:sz w:val="20"/>
          <w:szCs w:val="20"/>
        </w:rPr>
        <w:t>ENET selected exposures (SDs in above units): PBDE-28 (</w:t>
      </w:r>
      <w:r w:rsidRPr="00F54298">
        <w:rPr>
          <w:rFonts w:ascii="Arial" w:hAnsi="Arial" w:cs="Arial"/>
        </w:rPr>
        <w:t>0.5</w:t>
      </w:r>
      <w:r>
        <w:rPr>
          <w:rFonts w:ascii="Arial" w:hAnsi="Arial" w:cs="Arial"/>
        </w:rPr>
        <w:t>),</w:t>
      </w:r>
      <w:r>
        <w:rPr>
          <w:rFonts w:ascii="Arial" w:hAnsi="Arial" w:cs="Arial"/>
          <w:sz w:val="20"/>
          <w:szCs w:val="20"/>
        </w:rPr>
        <w:t xml:space="preserve"> PFOS (63</w:t>
      </w:r>
      <w:r w:rsidRPr="00503ABC">
        <w:rPr>
          <w:rFonts w:ascii="Arial" w:hAnsi="Arial" w:cs="Arial"/>
          <w:sz w:val="20"/>
          <w:szCs w:val="20"/>
        </w:rPr>
        <w:t>).</w:t>
      </w:r>
      <w:r>
        <w:rPr>
          <w:rFonts w:ascii="Arial" w:hAnsi="Arial" w:cs="Arial"/>
          <w:sz w:val="20"/>
          <w:szCs w:val="20"/>
        </w:rPr>
        <w:t xml:space="preserve"> </w:t>
      </w:r>
      <w:r w:rsidRPr="00FD5400">
        <w:rPr>
          <w:rFonts w:ascii="Arial" w:hAnsi="Arial" w:cs="Arial"/>
          <w:sz w:val="20"/>
          <w:szCs w:val="20"/>
        </w:rPr>
        <w:t xml:space="preserve"> </w:t>
      </w:r>
      <w:r w:rsidRPr="00A8225D">
        <w:rPr>
          <w:rFonts w:ascii="Arial" w:eastAsia="Times New Roman" w:hAnsi="Arial" w:cs="Arial"/>
          <w:sz w:val="20"/>
          <w:szCs w:val="20"/>
          <w:lang w:eastAsia="en-GB"/>
        </w:rPr>
        <w:t>ENET</w:t>
      </w:r>
      <w:r w:rsidRPr="00FD5400">
        <w:rPr>
          <w:rFonts w:ascii="Arial" w:eastAsia="Times New Roman" w:hAnsi="Arial" w:cs="Arial"/>
          <w:sz w:val="20"/>
          <w:szCs w:val="20"/>
          <w:vertAlign w:val="subscript"/>
          <w:lang w:eastAsia="en-GB"/>
        </w:rPr>
        <w:t xml:space="preserve"> </w:t>
      </w:r>
      <w:r w:rsidRPr="006C1AEF">
        <w:rPr>
          <w:rFonts w:ascii="Arial" w:eastAsia="Times New Roman" w:hAnsi="Arial" w:cs="Arial"/>
          <w:sz w:val="20"/>
          <w:szCs w:val="20"/>
          <w:lang w:eastAsia="en-GB"/>
        </w:rPr>
        <w:t>(g</w:t>
      </w:r>
      <w:r>
        <w:rPr>
          <w:rFonts w:ascii="Arial" w:eastAsia="Times New Roman" w:hAnsi="Arial" w:cs="Arial"/>
          <w:sz w:val="20"/>
          <w:szCs w:val="20"/>
          <w:lang w:eastAsia="en-GB"/>
        </w:rPr>
        <w:t xml:space="preserve">reen triangle) indicates chemical selected by and estimate </w:t>
      </w:r>
      <w:r w:rsidRPr="00FD5400">
        <w:rPr>
          <w:rFonts w:ascii="Arial" w:eastAsia="Times New Roman" w:hAnsi="Arial" w:cs="Arial"/>
          <w:sz w:val="20"/>
          <w:szCs w:val="20"/>
          <w:lang w:eastAsia="en-GB"/>
        </w:rPr>
        <w:t>derive</w:t>
      </w:r>
      <w:r>
        <w:rPr>
          <w:rFonts w:ascii="Arial" w:eastAsia="Times New Roman" w:hAnsi="Arial" w:cs="Arial"/>
          <w:sz w:val="20"/>
          <w:szCs w:val="20"/>
          <w:lang w:eastAsia="en-GB"/>
        </w:rPr>
        <w:t>d</w:t>
      </w:r>
      <w:r w:rsidRPr="00FD5400">
        <w:rPr>
          <w:rFonts w:ascii="Arial" w:eastAsia="Times New Roman" w:hAnsi="Arial" w:cs="Arial"/>
          <w:sz w:val="20"/>
          <w:szCs w:val="20"/>
          <w:lang w:eastAsia="en-GB"/>
        </w:rPr>
        <w:t xml:space="preserve"> from penalised elastic net using the minimum </w:t>
      </w:r>
      <w:r>
        <w:rPr>
          <w:rFonts w:ascii="Arial" w:eastAsia="Times New Roman" w:hAnsi="Arial" w:cs="Arial"/>
          <w:sz w:val="20"/>
          <w:szCs w:val="20"/>
          <w:lang w:eastAsia="en-GB"/>
        </w:rPr>
        <w:t>CV-</w:t>
      </w:r>
      <w:r w:rsidRPr="00FD5400">
        <w:rPr>
          <w:rFonts w:ascii="Arial" w:eastAsia="Times New Roman" w:hAnsi="Arial" w:cs="Arial"/>
          <w:sz w:val="20"/>
          <w:szCs w:val="20"/>
          <w:lang w:eastAsia="en-GB"/>
        </w:rPr>
        <w:t>MSE</w:t>
      </w:r>
      <w:r w:rsidRPr="00FD5400">
        <w:rPr>
          <w:rFonts w:ascii="Arial" w:hAnsi="Arial" w:cs="Arial"/>
          <w:sz w:val="20"/>
          <w:szCs w:val="20"/>
        </w:rPr>
        <w:t xml:space="preserve">. </w:t>
      </w:r>
      <w:r>
        <w:rPr>
          <w:rFonts w:ascii="Arial" w:hAnsi="Arial" w:cs="Arial"/>
          <w:sz w:val="20"/>
          <w:szCs w:val="20"/>
        </w:rPr>
        <w:t>T</w:t>
      </w:r>
      <w:r w:rsidRPr="00FD5400">
        <w:rPr>
          <w:rFonts w:ascii="Arial" w:eastAsia="Times New Roman" w:hAnsi="Arial" w:cs="Arial"/>
          <w:sz w:val="20"/>
          <w:szCs w:val="20"/>
          <w:lang w:eastAsia="en-GB"/>
        </w:rPr>
        <w:t xml:space="preserve">he single pollutant model </w:t>
      </w:r>
      <w:r>
        <w:rPr>
          <w:rFonts w:ascii="Arial" w:eastAsia="Times New Roman" w:hAnsi="Arial" w:cs="Arial"/>
          <w:sz w:val="20"/>
          <w:szCs w:val="20"/>
          <w:lang w:eastAsia="en-GB"/>
        </w:rPr>
        <w:t xml:space="preserve">(orange circle) </w:t>
      </w:r>
      <w:r w:rsidRPr="00FD5400">
        <w:rPr>
          <w:rFonts w:ascii="Arial" w:eastAsia="Times New Roman" w:hAnsi="Arial" w:cs="Arial"/>
          <w:sz w:val="20"/>
          <w:szCs w:val="20"/>
          <w:lang w:eastAsia="en-GB"/>
        </w:rPr>
        <w:t xml:space="preserve">is unadjusted for other </w:t>
      </w:r>
      <w:r>
        <w:rPr>
          <w:rFonts w:ascii="Arial" w:eastAsia="Times New Roman" w:hAnsi="Arial" w:cs="Arial"/>
          <w:sz w:val="20"/>
          <w:szCs w:val="20"/>
          <w:lang w:eastAsia="en-GB"/>
        </w:rPr>
        <w:t>contaminants.</w:t>
      </w:r>
    </w:p>
    <w:p w14:paraId="076C9A9E" w14:textId="77777777" w:rsidR="001E2EF3" w:rsidRDefault="001E2EF3">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6C745352" w14:textId="77777777" w:rsidR="001E2EF3" w:rsidRDefault="001E2EF3" w:rsidP="001E2EF3">
      <w:pPr>
        <w:rPr>
          <w:rFonts w:ascii="Arial" w:eastAsia="Times New Roman" w:hAnsi="Arial" w:cs="Arial"/>
          <w:sz w:val="20"/>
          <w:szCs w:val="20"/>
          <w:lang w:eastAsia="en-GB"/>
        </w:rPr>
      </w:pPr>
      <w:r>
        <w:rPr>
          <w:rFonts w:ascii="Arial" w:eastAsia="Times New Roman" w:hAnsi="Arial" w:cs="Arial"/>
          <w:noProof/>
          <w:sz w:val="20"/>
          <w:szCs w:val="20"/>
          <w:lang w:eastAsia="en-GB"/>
        </w:rPr>
        <w:lastRenderedPageBreak/>
        <w:drawing>
          <wp:inline distT="0" distB="0" distL="0" distR="0" wp14:anchorId="376C2752" wp14:editId="4B2D4616">
            <wp:extent cx="6228080" cy="2006600"/>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8080" cy="2006600"/>
                    </a:xfrm>
                    <a:prstGeom prst="rect">
                      <a:avLst/>
                    </a:prstGeom>
                  </pic:spPr>
                </pic:pic>
              </a:graphicData>
            </a:graphic>
          </wp:inline>
        </w:drawing>
      </w:r>
    </w:p>
    <w:p w14:paraId="45AD6C45" w14:textId="77777777" w:rsidR="001E2EF3" w:rsidRDefault="001E2EF3" w:rsidP="001E2EF3">
      <w:pPr>
        <w:spacing w:after="0" w:line="240" w:lineRule="auto"/>
        <w:rPr>
          <w:rFonts w:ascii="Arial" w:hAnsi="Arial" w:cs="Arial"/>
          <w:b/>
          <w:bCs/>
          <w:sz w:val="20"/>
          <w:szCs w:val="20"/>
          <w:lang w:val="en-US"/>
        </w:rPr>
      </w:pPr>
      <w:r>
        <w:rPr>
          <w:rFonts w:ascii="Arial" w:hAnsi="Arial" w:cs="Arial"/>
          <w:bCs/>
          <w:sz w:val="20"/>
          <w:szCs w:val="20"/>
          <w:lang w:val="en-US"/>
        </w:rPr>
        <w:t xml:space="preserve"> </w:t>
      </w:r>
    </w:p>
    <w:p w14:paraId="291F7A18" w14:textId="77777777" w:rsidR="001E2EF3" w:rsidRDefault="001E2EF3" w:rsidP="001E2EF3">
      <w:pPr>
        <w:pStyle w:val="Liste"/>
        <w:ind w:left="0" w:firstLine="0"/>
        <w:rPr>
          <w:rFonts w:ascii="Arial" w:hAnsi="Arial" w:cs="Arial"/>
          <w:b/>
          <w:bCs/>
          <w:sz w:val="20"/>
          <w:szCs w:val="20"/>
          <w:lang w:val="en-US"/>
        </w:rPr>
      </w:pPr>
    </w:p>
    <w:p w14:paraId="379BBB31" w14:textId="4F37F122" w:rsidR="001E2EF3" w:rsidRDefault="001E2EF3" w:rsidP="001E2EF3">
      <w:pPr>
        <w:pStyle w:val="Liste"/>
        <w:ind w:left="0" w:firstLine="0"/>
        <w:rPr>
          <w:rFonts w:ascii="Arial" w:hAnsi="Arial" w:cs="Arial"/>
          <w:b/>
          <w:bCs/>
          <w:sz w:val="20"/>
          <w:szCs w:val="20"/>
          <w:lang w:val="en-US"/>
        </w:rPr>
      </w:pPr>
      <w:bookmarkStart w:id="8" w:name="_Toc865550"/>
      <w:r w:rsidRPr="00435310">
        <w:rPr>
          <w:rStyle w:val="Overskrift1Tegn"/>
        </w:rPr>
        <w:t xml:space="preserve">Figure S4: Metagenome prediction </w:t>
      </w:r>
      <w:r w:rsidR="00FE6055">
        <w:rPr>
          <w:rStyle w:val="Overskrift1Tegn"/>
        </w:rPr>
        <w:t xml:space="preserve">based on </w:t>
      </w:r>
      <w:r w:rsidR="00FE6055" w:rsidRPr="00FE6055">
        <w:rPr>
          <w:rStyle w:val="Overskrift1Tegn"/>
        </w:rPr>
        <w:t xml:space="preserve">Clusters of Orthologous Groups of proteins (COG) </w:t>
      </w:r>
      <w:r w:rsidRPr="00435310">
        <w:rPr>
          <w:rStyle w:val="Overskrift1Tegn"/>
        </w:rPr>
        <w:t xml:space="preserve">for </w:t>
      </w:r>
      <w:r w:rsidR="00FE6055">
        <w:rPr>
          <w:rStyle w:val="Overskrift1Tegn"/>
        </w:rPr>
        <w:t xml:space="preserve">the </w:t>
      </w:r>
      <w:r w:rsidRPr="00435310">
        <w:rPr>
          <w:rStyle w:val="Overskrift1Tegn"/>
        </w:rPr>
        <w:t>infant gut microbiome according to low, medium and high breast milk dioxin-like PCB exposure groups.</w:t>
      </w:r>
      <w:bookmarkEnd w:id="8"/>
      <w:r w:rsidRPr="00435310">
        <w:rPr>
          <w:rStyle w:val="Overskrift1Tegn"/>
        </w:rPr>
        <w:t xml:space="preserve"> </w:t>
      </w:r>
      <w:r w:rsidRPr="00994970">
        <w:rPr>
          <w:rFonts w:ascii="Arial" w:hAnsi="Arial" w:cs="Arial"/>
          <w:bCs/>
          <w:sz w:val="20"/>
          <w:szCs w:val="20"/>
          <w:lang w:val="en-US"/>
        </w:rPr>
        <w:t>Shannon plots A) and C) display</w:t>
      </w:r>
      <w:r>
        <w:rPr>
          <w:rFonts w:ascii="Arial" w:hAnsi="Arial" w:cs="Arial"/>
          <w:b/>
          <w:bCs/>
          <w:sz w:val="20"/>
          <w:szCs w:val="20"/>
          <w:lang w:val="en-US"/>
        </w:rPr>
        <w:t xml:space="preserve"> </w:t>
      </w:r>
      <w:r>
        <w:rPr>
          <w:rFonts w:ascii="Arial" w:hAnsi="Arial" w:cs="Arial"/>
          <w:sz w:val="20"/>
          <w:szCs w:val="20"/>
        </w:rPr>
        <w:t xml:space="preserve">the significant results from Mann-Whitney test where </w:t>
      </w:r>
      <w:r w:rsidRPr="00470D2B">
        <w:rPr>
          <w:rFonts w:ascii="Arial" w:hAnsi="Arial" w:cs="Arial"/>
          <w:i/>
          <w:sz w:val="20"/>
          <w:szCs w:val="20"/>
        </w:rPr>
        <w:t>p</w:t>
      </w:r>
      <w:r>
        <w:rPr>
          <w:rFonts w:ascii="Arial" w:hAnsi="Arial" w:cs="Arial"/>
          <w:sz w:val="20"/>
          <w:szCs w:val="20"/>
        </w:rPr>
        <w:t xml:space="preserve">&lt;0.05 after Bonferroni correction. Bray-Curtis plot B) results from </w:t>
      </w:r>
      <w:r w:rsidRPr="005C5227">
        <w:rPr>
          <w:rFonts w:ascii="Arial" w:hAnsi="Arial" w:cs="Arial"/>
          <w:bCs/>
          <w:sz w:val="20"/>
          <w:szCs w:val="20"/>
          <w:lang w:val="en-US"/>
        </w:rPr>
        <w:t>pairwise PERMANOVA tests</w:t>
      </w:r>
      <w:r>
        <w:rPr>
          <w:rFonts w:ascii="Arial" w:hAnsi="Arial" w:cs="Arial"/>
          <w:bCs/>
          <w:sz w:val="20"/>
          <w:szCs w:val="20"/>
          <w:lang w:val="en-US"/>
        </w:rPr>
        <w:t>.</w:t>
      </w:r>
      <w:r w:rsidRPr="005C5227">
        <w:rPr>
          <w:rFonts w:ascii="Arial" w:hAnsi="Arial" w:cs="Arial"/>
          <w:bCs/>
          <w:sz w:val="20"/>
          <w:szCs w:val="20"/>
          <w:lang w:val="en-US"/>
        </w:rPr>
        <w:t xml:space="preserve"> </w:t>
      </w:r>
    </w:p>
    <w:p w14:paraId="6C6923C9" w14:textId="1259ABAB" w:rsidR="001E2EF3" w:rsidRPr="00B37A8A" w:rsidRDefault="004B015F" w:rsidP="001E2EF3">
      <w:pPr>
        <w:spacing w:after="160" w:line="259" w:lineRule="auto"/>
        <w:rPr>
          <w:rFonts w:ascii="Arial" w:hAnsi="Arial" w:cs="Arial"/>
          <w:b/>
          <w:bCs/>
          <w:noProof/>
          <w:sz w:val="20"/>
          <w:szCs w:val="20"/>
          <w:lang w:eastAsia="nb-NO"/>
        </w:rPr>
      </w:pPr>
      <w:r>
        <w:rPr>
          <w:rFonts w:ascii="Arial" w:hAnsi="Arial" w:cs="Arial"/>
          <w:b/>
          <w:bCs/>
          <w:noProof/>
          <w:sz w:val="20"/>
          <w:szCs w:val="20"/>
          <w:lang w:eastAsia="en-GB"/>
        </w:rPr>
        <w:drawing>
          <wp:inline distT="0" distB="0" distL="0" distR="0" wp14:anchorId="151B803D" wp14:editId="14D189C5">
            <wp:extent cx="5760720" cy="3726180"/>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726180"/>
                    </a:xfrm>
                    <a:prstGeom prst="rect">
                      <a:avLst/>
                    </a:prstGeom>
                  </pic:spPr>
                </pic:pic>
              </a:graphicData>
            </a:graphic>
          </wp:inline>
        </w:drawing>
      </w:r>
    </w:p>
    <w:p w14:paraId="188EBFD2" w14:textId="77777777" w:rsidR="001E2EF3" w:rsidRPr="00B37A8A" w:rsidRDefault="001E2EF3" w:rsidP="001E2EF3">
      <w:pPr>
        <w:spacing w:after="160" w:line="259" w:lineRule="auto"/>
        <w:rPr>
          <w:rFonts w:ascii="Arial" w:hAnsi="Arial" w:cs="Arial"/>
          <w:b/>
          <w:bCs/>
          <w:noProof/>
          <w:sz w:val="20"/>
          <w:szCs w:val="20"/>
          <w:lang w:eastAsia="nb-NO"/>
        </w:rPr>
      </w:pPr>
    </w:p>
    <w:p w14:paraId="3761A10C" w14:textId="25287E45" w:rsidR="001E2EF3" w:rsidRPr="00A513F5" w:rsidRDefault="001E2EF3" w:rsidP="001E2EF3">
      <w:pPr>
        <w:spacing w:after="160" w:line="259" w:lineRule="auto"/>
        <w:rPr>
          <w:rFonts w:ascii="Arial" w:hAnsi="Arial" w:cs="Arial"/>
          <w:b/>
          <w:bCs/>
          <w:sz w:val="20"/>
          <w:szCs w:val="20"/>
          <w:lang w:val="en-US"/>
        </w:rPr>
        <w:sectPr w:rsidR="001E2EF3" w:rsidRPr="00A513F5" w:rsidSect="0052274F">
          <w:pgSz w:w="11906" w:h="16838"/>
          <w:pgMar w:top="1417" w:right="1417" w:bottom="1417" w:left="1417" w:header="708" w:footer="708" w:gutter="0"/>
          <w:cols w:space="708"/>
          <w:docGrid w:linePitch="360"/>
        </w:sectPr>
      </w:pPr>
      <w:bookmarkStart w:id="9" w:name="_Toc509922406"/>
      <w:bookmarkStart w:id="10" w:name="_Toc865551"/>
      <w:r w:rsidRPr="00435310">
        <w:rPr>
          <w:rStyle w:val="Overskrift1Tegn"/>
        </w:rPr>
        <w:t xml:space="preserve">Figure S5: Metagenome prediction of metabolic pathways </w:t>
      </w:r>
      <w:r w:rsidR="00FE6055" w:rsidRPr="00FE6055">
        <w:rPr>
          <w:rStyle w:val="Overskrift1Tegn"/>
        </w:rPr>
        <w:t xml:space="preserve">of the Kyoto </w:t>
      </w:r>
      <w:proofErr w:type="spellStart"/>
      <w:r w:rsidR="00FE6055" w:rsidRPr="00FE6055">
        <w:rPr>
          <w:rStyle w:val="Overskrift1Tegn"/>
        </w:rPr>
        <w:t>Encyclopedia</w:t>
      </w:r>
      <w:proofErr w:type="spellEnd"/>
      <w:r w:rsidR="00FE6055" w:rsidRPr="00FE6055">
        <w:rPr>
          <w:rStyle w:val="Overskrift1Tegn"/>
        </w:rPr>
        <w:t xml:space="preserve"> of Genes and Genomes (KEGG)</w:t>
      </w:r>
      <w:r w:rsidR="00FE6055">
        <w:rPr>
          <w:rStyle w:val="Overskrift1Tegn"/>
        </w:rPr>
        <w:t xml:space="preserve"> </w:t>
      </w:r>
      <w:r w:rsidRPr="00435310">
        <w:rPr>
          <w:rStyle w:val="Overskrift1Tegn"/>
        </w:rPr>
        <w:t xml:space="preserve">for </w:t>
      </w:r>
      <w:r w:rsidR="00FE6055">
        <w:rPr>
          <w:rStyle w:val="Overskrift1Tegn"/>
        </w:rPr>
        <w:t xml:space="preserve">the </w:t>
      </w:r>
      <w:r w:rsidRPr="00435310">
        <w:rPr>
          <w:rStyle w:val="Overskrift1Tegn"/>
        </w:rPr>
        <w:t>infant gut microbiome according to low, medium and high breast milk chemical exposure groups.</w:t>
      </w:r>
      <w:bookmarkEnd w:id="9"/>
      <w:bookmarkEnd w:id="10"/>
      <w:r>
        <w:rPr>
          <w:rFonts w:ascii="Arial" w:hAnsi="Arial" w:cs="Arial"/>
          <w:b/>
          <w:bCs/>
          <w:sz w:val="20"/>
          <w:szCs w:val="20"/>
          <w:lang w:val="en-US"/>
        </w:rPr>
        <w:t xml:space="preserve"> </w:t>
      </w:r>
      <w:r>
        <w:rPr>
          <w:rFonts w:ascii="Arial" w:hAnsi="Arial" w:cs="Arial"/>
          <w:sz w:val="20"/>
          <w:szCs w:val="20"/>
        </w:rPr>
        <w:t xml:space="preserve">Plots A-C show the significant results from Mann-Whitney test where </w:t>
      </w:r>
      <w:r w:rsidRPr="0045237F">
        <w:rPr>
          <w:rFonts w:ascii="Arial" w:hAnsi="Arial" w:cs="Arial"/>
          <w:i/>
          <w:sz w:val="20"/>
          <w:szCs w:val="20"/>
        </w:rPr>
        <w:t>p</w:t>
      </w:r>
      <w:r>
        <w:rPr>
          <w:rFonts w:ascii="Arial" w:hAnsi="Arial" w:cs="Arial"/>
          <w:sz w:val="20"/>
          <w:szCs w:val="20"/>
        </w:rPr>
        <w:t xml:space="preserve">&lt;0.05 after Bonferroni correction. PCB-74 also showed the same pattern as in B) for KEGG </w:t>
      </w:r>
      <w:proofErr w:type="spellStart"/>
      <w:r>
        <w:rPr>
          <w:rFonts w:ascii="Arial" w:hAnsi="Arial" w:cs="Arial"/>
          <w:sz w:val="20"/>
          <w:szCs w:val="20"/>
        </w:rPr>
        <w:t>orthologs</w:t>
      </w:r>
      <w:proofErr w:type="spellEnd"/>
      <w:r>
        <w:rPr>
          <w:rFonts w:ascii="Arial" w:hAnsi="Arial" w:cs="Arial"/>
          <w:sz w:val="20"/>
          <w:szCs w:val="20"/>
        </w:rPr>
        <w:t xml:space="preserve"> levels 2 and 3 (data not shown).</w:t>
      </w:r>
    </w:p>
    <w:p w14:paraId="598162C3" w14:textId="6AE14ACF" w:rsidR="0045159C" w:rsidRDefault="0045159C">
      <w:pPr>
        <w:rPr>
          <w:rFonts w:ascii="Arial" w:eastAsia="Times New Roman" w:hAnsi="Arial" w:cs="Arial"/>
          <w:sz w:val="20"/>
          <w:szCs w:val="20"/>
          <w:lang w:eastAsia="en-GB"/>
        </w:rPr>
      </w:pPr>
    </w:p>
    <w:p w14:paraId="53B6B1B3" w14:textId="1C155389" w:rsidR="0045159C" w:rsidRDefault="00823754" w:rsidP="0045159C">
      <w:pPr>
        <w:spacing w:line="240" w:lineRule="auto"/>
        <w:rPr>
          <w:rFonts w:ascii="Arial" w:hAnsi="Arial" w:cs="Arial"/>
          <w:b/>
          <w:sz w:val="20"/>
          <w:szCs w:val="20"/>
        </w:rPr>
      </w:pPr>
      <w:r w:rsidRPr="00823754">
        <w:rPr>
          <w:rFonts w:ascii="Arial" w:hAnsi="Arial" w:cs="Arial"/>
          <w:b/>
          <w:noProof/>
          <w:sz w:val="20"/>
          <w:szCs w:val="20"/>
          <w:lang w:eastAsia="en-GB"/>
        </w:rPr>
        <w:drawing>
          <wp:inline distT="0" distB="0" distL="0" distR="0" wp14:anchorId="4ECABBA7" wp14:editId="00BAE66E">
            <wp:extent cx="5760720" cy="6227509"/>
            <wp:effectExtent l="0" t="0" r="0" b="1905"/>
            <wp:docPr id="11" name="Bilde 11" descr="F:\Forskningsprosjekter\PDB 1069 - HUMIS Mat og miljøgi_\Forskningsfiler\NIIS\NoMIC\Tox-GM\Results\Figures\FINAL in paper - Microbiome\Fig.SCFA_FINAL_3_SCFAs_sup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rskningsprosjekter\PDB 1069 - HUMIS Mat og miljøgi_\Forskningsfiler\NIIS\NoMIC\Tox-GM\Results\Figures\FINAL in paper - Microbiome\Fig.SCFA_FINAL_3_SCFAs_supp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6227509"/>
                    </a:xfrm>
                    <a:prstGeom prst="rect">
                      <a:avLst/>
                    </a:prstGeom>
                    <a:noFill/>
                    <a:ln>
                      <a:noFill/>
                    </a:ln>
                  </pic:spPr>
                </pic:pic>
              </a:graphicData>
            </a:graphic>
          </wp:inline>
        </w:drawing>
      </w:r>
    </w:p>
    <w:p w14:paraId="22CBF838" w14:textId="578C4D3E" w:rsidR="0045159C" w:rsidRPr="00527BB8" w:rsidRDefault="0045159C" w:rsidP="00742088">
      <w:pPr>
        <w:rPr>
          <w:rFonts w:ascii="Arial" w:eastAsia="Times New Roman" w:hAnsi="Arial" w:cs="Arial"/>
          <w:sz w:val="20"/>
          <w:szCs w:val="20"/>
          <w:lang w:eastAsia="en-GB"/>
        </w:rPr>
      </w:pPr>
      <w:bookmarkStart w:id="11" w:name="_Toc865552"/>
      <w:r w:rsidRPr="00741631">
        <w:rPr>
          <w:rStyle w:val="Overskrift1Tegn"/>
        </w:rPr>
        <w:t>Figure S</w:t>
      </w:r>
      <w:r w:rsidR="001E2EF3">
        <w:rPr>
          <w:rStyle w:val="Overskrift1Tegn"/>
        </w:rPr>
        <w:t>6</w:t>
      </w:r>
      <w:r w:rsidRPr="00741631">
        <w:rPr>
          <w:rStyle w:val="Overskrift1Tegn"/>
        </w:rPr>
        <w:t xml:space="preserve">: Environmental chemicals in breast milk associated with short-chain fatty acids at </w:t>
      </w:r>
      <w:r w:rsidR="00801F7B">
        <w:rPr>
          <w:rStyle w:val="Overskrift1Tegn"/>
        </w:rPr>
        <w:t>1</w:t>
      </w:r>
      <w:r w:rsidRPr="00741631">
        <w:rPr>
          <w:rStyle w:val="Overskrift1Tegn"/>
        </w:rPr>
        <w:t xml:space="preserve"> month.</w:t>
      </w:r>
      <w:bookmarkEnd w:id="11"/>
      <w:r w:rsidRPr="00A85E83">
        <w:rPr>
          <w:rFonts w:ascii="Arial" w:hAnsi="Arial" w:cs="Arial"/>
          <w:b/>
          <w:sz w:val="20"/>
          <w:szCs w:val="20"/>
        </w:rPr>
        <w:t xml:space="preserve"> </w:t>
      </w:r>
      <w:r w:rsidRPr="00A85E83">
        <w:rPr>
          <w:rFonts w:ascii="Arial" w:hAnsi="Arial" w:cs="Arial"/>
          <w:sz w:val="20"/>
          <w:szCs w:val="20"/>
        </w:rPr>
        <w:t>Exposure units are ng/g lipid except for PFOA and PFOS (ng/L</w:t>
      </w:r>
      <w:r w:rsidR="00742088">
        <w:rPr>
          <w:rFonts w:ascii="Arial" w:hAnsi="Arial" w:cs="Arial"/>
          <w:sz w:val="20"/>
          <w:szCs w:val="20"/>
        </w:rPr>
        <w:t>).</w:t>
      </w:r>
      <w:r w:rsidR="00742088" w:rsidRPr="00742088">
        <w:rPr>
          <w:rFonts w:ascii="Arial" w:hAnsi="Arial" w:cs="Arial"/>
          <w:sz w:val="20"/>
          <w:szCs w:val="20"/>
        </w:rPr>
        <w:t xml:space="preserve"> </w:t>
      </w:r>
      <w:r w:rsidR="00742088" w:rsidRPr="00F35413">
        <w:rPr>
          <w:rFonts w:ascii="Arial" w:hAnsi="Arial" w:cs="Arial"/>
          <w:sz w:val="20"/>
          <w:szCs w:val="20"/>
        </w:rPr>
        <w:t>All models adjusted for proportion of feeding from breast milk</w:t>
      </w:r>
      <w:r w:rsidR="00742088">
        <w:rPr>
          <w:rFonts w:ascii="Arial" w:hAnsi="Arial" w:cs="Arial"/>
          <w:sz w:val="20"/>
          <w:szCs w:val="20"/>
        </w:rPr>
        <w:t>, g</w:t>
      </w:r>
      <w:r w:rsidR="00742088" w:rsidRPr="00F35413">
        <w:rPr>
          <w:rFonts w:ascii="Arial" w:hAnsi="Arial" w:cs="Arial"/>
          <w:sz w:val="20"/>
          <w:szCs w:val="20"/>
        </w:rPr>
        <w:t>estational age</w:t>
      </w:r>
      <w:r w:rsidR="00742088">
        <w:rPr>
          <w:rFonts w:ascii="Arial" w:hAnsi="Arial" w:cs="Arial"/>
          <w:sz w:val="20"/>
          <w:szCs w:val="20"/>
        </w:rPr>
        <w:t xml:space="preserve">, and C-section (Yes/No). </w:t>
      </w:r>
      <w:r w:rsidRPr="00A85E83">
        <w:rPr>
          <w:rFonts w:ascii="Arial" w:hAnsi="Arial" w:cs="Arial"/>
          <w:sz w:val="20"/>
          <w:szCs w:val="20"/>
        </w:rPr>
        <w:t xml:space="preserve">The point indicates the β estimate, the </w:t>
      </w:r>
      <w:r w:rsidRPr="00527BB8">
        <w:rPr>
          <w:rFonts w:ascii="Arial" w:hAnsi="Arial" w:cs="Arial"/>
          <w:sz w:val="20"/>
          <w:szCs w:val="20"/>
        </w:rPr>
        <w:t xml:space="preserve">horizontal line the 95 % CI, as percentage change relative to the mean of the SCFA per 1 SD increase in exposure. </w:t>
      </w:r>
      <w:r>
        <w:rPr>
          <w:rFonts w:ascii="Arial" w:hAnsi="Arial" w:cs="Arial"/>
          <w:sz w:val="20"/>
          <w:szCs w:val="20"/>
        </w:rPr>
        <w:t xml:space="preserve">ENET selected exposures (SDs in above units): </w:t>
      </w:r>
      <w:r w:rsidRPr="00503ABC">
        <w:rPr>
          <w:rFonts w:ascii="Arial" w:hAnsi="Arial" w:cs="Arial"/>
          <w:sz w:val="20"/>
          <w:szCs w:val="20"/>
        </w:rPr>
        <w:t>PCB-170 (4.4),</w:t>
      </w:r>
      <w:r w:rsidR="00742088">
        <w:rPr>
          <w:rFonts w:ascii="Arial" w:hAnsi="Arial" w:cs="Arial"/>
          <w:sz w:val="20"/>
          <w:szCs w:val="20"/>
        </w:rPr>
        <w:t xml:space="preserve"> </w:t>
      </w:r>
      <w:r w:rsidR="00742088" w:rsidRPr="00742088">
        <w:rPr>
          <w:rFonts w:ascii="Arial" w:hAnsi="Arial" w:cs="Arial"/>
          <w:sz w:val="20"/>
          <w:szCs w:val="20"/>
        </w:rPr>
        <w:t>PCB194 (1.1)</w:t>
      </w:r>
      <w:r w:rsidR="00742088">
        <w:rPr>
          <w:rFonts w:ascii="Arial" w:hAnsi="Arial" w:cs="Arial"/>
          <w:sz w:val="20"/>
          <w:szCs w:val="20"/>
        </w:rPr>
        <w:t xml:space="preserve">, </w:t>
      </w:r>
      <w:r w:rsidR="00742088" w:rsidRPr="00742088">
        <w:rPr>
          <w:rFonts w:ascii="Arial" w:hAnsi="Arial" w:cs="Arial"/>
          <w:sz w:val="20"/>
          <w:szCs w:val="20"/>
        </w:rPr>
        <w:t>HCB (5.0)</w:t>
      </w:r>
      <w:r w:rsidR="00742088">
        <w:rPr>
          <w:rFonts w:ascii="Arial" w:hAnsi="Arial" w:cs="Arial"/>
          <w:sz w:val="20"/>
          <w:szCs w:val="20"/>
        </w:rPr>
        <w:t>.</w:t>
      </w:r>
      <w:r>
        <w:rPr>
          <w:rFonts w:ascii="Arial" w:hAnsi="Arial" w:cs="Arial"/>
          <w:sz w:val="20"/>
          <w:szCs w:val="20"/>
        </w:rPr>
        <w:t xml:space="preserve"> </w:t>
      </w:r>
      <w:r w:rsidR="00823754" w:rsidRPr="00A8225D">
        <w:rPr>
          <w:rFonts w:ascii="Arial" w:eastAsia="Times New Roman" w:hAnsi="Arial" w:cs="Arial"/>
          <w:sz w:val="20"/>
          <w:szCs w:val="20"/>
          <w:lang w:eastAsia="en-GB"/>
        </w:rPr>
        <w:t>ENET</w:t>
      </w:r>
      <w:r w:rsidR="00823754" w:rsidRPr="00FD5400">
        <w:rPr>
          <w:rFonts w:ascii="Arial" w:eastAsia="Times New Roman" w:hAnsi="Arial" w:cs="Arial"/>
          <w:sz w:val="20"/>
          <w:szCs w:val="20"/>
          <w:vertAlign w:val="subscript"/>
          <w:lang w:eastAsia="en-GB"/>
        </w:rPr>
        <w:t xml:space="preserve"> </w:t>
      </w:r>
      <w:r w:rsidR="00823754" w:rsidRPr="006C1AEF">
        <w:rPr>
          <w:rFonts w:ascii="Arial" w:eastAsia="Times New Roman" w:hAnsi="Arial" w:cs="Arial"/>
          <w:sz w:val="20"/>
          <w:szCs w:val="20"/>
          <w:lang w:eastAsia="en-GB"/>
        </w:rPr>
        <w:t>(g</w:t>
      </w:r>
      <w:r w:rsidR="00823754">
        <w:rPr>
          <w:rFonts w:ascii="Arial" w:eastAsia="Times New Roman" w:hAnsi="Arial" w:cs="Arial"/>
          <w:sz w:val="20"/>
          <w:szCs w:val="20"/>
          <w:lang w:eastAsia="en-GB"/>
        </w:rPr>
        <w:t xml:space="preserve">reen triangle) indicates chemical selected by and estimate </w:t>
      </w:r>
      <w:r w:rsidR="00823754" w:rsidRPr="00FD5400">
        <w:rPr>
          <w:rFonts w:ascii="Arial" w:eastAsia="Times New Roman" w:hAnsi="Arial" w:cs="Arial"/>
          <w:sz w:val="20"/>
          <w:szCs w:val="20"/>
          <w:lang w:eastAsia="en-GB"/>
        </w:rPr>
        <w:t>derive</w:t>
      </w:r>
      <w:r w:rsidR="00823754">
        <w:rPr>
          <w:rFonts w:ascii="Arial" w:eastAsia="Times New Roman" w:hAnsi="Arial" w:cs="Arial"/>
          <w:sz w:val="20"/>
          <w:szCs w:val="20"/>
          <w:lang w:eastAsia="en-GB"/>
        </w:rPr>
        <w:t>d</w:t>
      </w:r>
      <w:r w:rsidR="00823754" w:rsidRPr="00FD5400">
        <w:rPr>
          <w:rFonts w:ascii="Arial" w:eastAsia="Times New Roman" w:hAnsi="Arial" w:cs="Arial"/>
          <w:sz w:val="20"/>
          <w:szCs w:val="20"/>
          <w:lang w:eastAsia="en-GB"/>
        </w:rPr>
        <w:t xml:space="preserve"> from penalised elastic net using the minimum </w:t>
      </w:r>
      <w:r w:rsidR="00823754">
        <w:rPr>
          <w:rFonts w:ascii="Arial" w:eastAsia="Times New Roman" w:hAnsi="Arial" w:cs="Arial"/>
          <w:sz w:val="20"/>
          <w:szCs w:val="20"/>
          <w:lang w:eastAsia="en-GB"/>
        </w:rPr>
        <w:t>CV-</w:t>
      </w:r>
      <w:r w:rsidR="00823754" w:rsidRPr="00FD5400">
        <w:rPr>
          <w:rFonts w:ascii="Arial" w:eastAsia="Times New Roman" w:hAnsi="Arial" w:cs="Arial"/>
          <w:sz w:val="20"/>
          <w:szCs w:val="20"/>
          <w:lang w:eastAsia="en-GB"/>
        </w:rPr>
        <w:t>MSE</w:t>
      </w:r>
      <w:r w:rsidR="00823754" w:rsidRPr="00FD5400">
        <w:rPr>
          <w:rFonts w:ascii="Arial" w:hAnsi="Arial" w:cs="Arial"/>
          <w:sz w:val="20"/>
          <w:szCs w:val="20"/>
        </w:rPr>
        <w:t xml:space="preserve">. </w:t>
      </w:r>
      <w:r w:rsidR="00823754">
        <w:rPr>
          <w:rFonts w:ascii="Arial" w:hAnsi="Arial" w:cs="Arial"/>
          <w:sz w:val="20"/>
          <w:szCs w:val="20"/>
        </w:rPr>
        <w:t>T</w:t>
      </w:r>
      <w:r w:rsidR="00823754" w:rsidRPr="00FD5400">
        <w:rPr>
          <w:rFonts w:ascii="Arial" w:eastAsia="Times New Roman" w:hAnsi="Arial" w:cs="Arial"/>
          <w:sz w:val="20"/>
          <w:szCs w:val="20"/>
          <w:lang w:eastAsia="en-GB"/>
        </w:rPr>
        <w:t xml:space="preserve">he single pollutant model </w:t>
      </w:r>
      <w:r w:rsidR="00823754">
        <w:rPr>
          <w:rFonts w:ascii="Arial" w:eastAsia="Times New Roman" w:hAnsi="Arial" w:cs="Arial"/>
          <w:sz w:val="20"/>
          <w:szCs w:val="20"/>
          <w:lang w:eastAsia="en-GB"/>
        </w:rPr>
        <w:t xml:space="preserve">(orange circle) </w:t>
      </w:r>
      <w:r w:rsidR="00823754" w:rsidRPr="00FD5400">
        <w:rPr>
          <w:rFonts w:ascii="Arial" w:eastAsia="Times New Roman" w:hAnsi="Arial" w:cs="Arial"/>
          <w:sz w:val="20"/>
          <w:szCs w:val="20"/>
          <w:lang w:eastAsia="en-GB"/>
        </w:rPr>
        <w:t xml:space="preserve">is unadjusted for other </w:t>
      </w:r>
      <w:r w:rsidR="00823754">
        <w:rPr>
          <w:rFonts w:ascii="Arial" w:eastAsia="Times New Roman" w:hAnsi="Arial" w:cs="Arial"/>
          <w:sz w:val="20"/>
          <w:szCs w:val="20"/>
          <w:lang w:eastAsia="en-GB"/>
        </w:rPr>
        <w:t>contaminants.</w:t>
      </w:r>
    </w:p>
    <w:p w14:paraId="664108D3" w14:textId="77777777" w:rsidR="00481832" w:rsidRDefault="00481832" w:rsidP="00481832">
      <w:pPr>
        <w:rPr>
          <w:rFonts w:ascii="Arial" w:eastAsia="Times New Roman" w:hAnsi="Arial" w:cs="Arial"/>
          <w:sz w:val="20"/>
          <w:szCs w:val="20"/>
          <w:lang w:eastAsia="en-GB"/>
        </w:rPr>
      </w:pPr>
    </w:p>
    <w:p w14:paraId="3F34F5E9" w14:textId="1A44309B" w:rsidR="00481832" w:rsidRDefault="00481832">
      <w:pPr>
        <w:rPr>
          <w:rFonts w:ascii="Arial" w:hAnsi="Arial" w:cs="Arial"/>
          <w:b/>
          <w:i/>
          <w:noProof/>
          <w:sz w:val="20"/>
          <w:szCs w:val="20"/>
          <w:lang w:eastAsia="nb-NO"/>
        </w:rPr>
      </w:pPr>
    </w:p>
    <w:p w14:paraId="783E138B" w14:textId="1B5DA6F3" w:rsidR="007E5553" w:rsidRDefault="0045159C" w:rsidP="007E5553">
      <w:pPr>
        <w:rPr>
          <w:rFonts w:ascii="Arial" w:hAnsi="Arial" w:cs="Arial"/>
          <w:b/>
          <w:bCs/>
          <w:sz w:val="20"/>
          <w:szCs w:val="20"/>
          <w:lang w:val="en-US"/>
        </w:rPr>
      </w:pPr>
      <w:r>
        <w:rPr>
          <w:rFonts w:ascii="Arial" w:hAnsi="Arial" w:cs="Arial"/>
          <w:b/>
          <w:i/>
          <w:noProof/>
          <w:sz w:val="20"/>
          <w:szCs w:val="20"/>
          <w:lang w:eastAsia="nb-NO"/>
        </w:rPr>
        <w:br w:type="page"/>
      </w:r>
      <w:r w:rsidR="00093C58">
        <w:rPr>
          <w:rFonts w:ascii="Arial" w:hAnsi="Arial" w:cs="Arial"/>
          <w:b/>
          <w:bCs/>
          <w:noProof/>
          <w:sz w:val="20"/>
          <w:szCs w:val="20"/>
          <w:lang w:eastAsia="en-GB"/>
        </w:rPr>
        <w:lastRenderedPageBreak/>
        <w:drawing>
          <wp:inline distT="0" distB="0" distL="0" distR="0" wp14:anchorId="72DA7FC2" wp14:editId="054DA462">
            <wp:extent cx="5560034" cy="4261473"/>
            <wp:effectExtent l="0" t="0" r="3175"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 Fig. 7. Population_characteristics.png"/>
                    <pic:cNvPicPr/>
                  </pic:nvPicPr>
                  <pic:blipFill>
                    <a:blip r:embed="rId15">
                      <a:extLst>
                        <a:ext uri="{28A0092B-C50C-407E-A947-70E740481C1C}">
                          <a14:useLocalDpi xmlns:a14="http://schemas.microsoft.com/office/drawing/2010/main" val="0"/>
                        </a:ext>
                      </a:extLst>
                    </a:blip>
                    <a:stretch>
                      <a:fillRect/>
                    </a:stretch>
                  </pic:blipFill>
                  <pic:spPr>
                    <a:xfrm>
                      <a:off x="0" y="0"/>
                      <a:ext cx="5560034" cy="4261473"/>
                    </a:xfrm>
                    <a:prstGeom prst="rect">
                      <a:avLst/>
                    </a:prstGeom>
                  </pic:spPr>
                </pic:pic>
              </a:graphicData>
            </a:graphic>
          </wp:inline>
        </w:drawing>
      </w:r>
    </w:p>
    <w:p w14:paraId="292D7B7E" w14:textId="761CCD04" w:rsidR="00BA3F29" w:rsidRDefault="007E5553" w:rsidP="007E5553">
      <w:pPr>
        <w:pStyle w:val="Overskrift1"/>
      </w:pPr>
      <w:bookmarkStart w:id="12" w:name="_Toc865553"/>
      <w:r w:rsidRPr="00FE2CE4">
        <w:rPr>
          <w:lang w:val="en-US"/>
        </w:rPr>
        <w:t>Figure</w:t>
      </w:r>
      <w:r w:rsidRPr="00FE2CE4">
        <w:t xml:space="preserve"> </w:t>
      </w:r>
      <w:r>
        <w:t>S</w:t>
      </w:r>
      <w:r w:rsidR="001E2EF3">
        <w:t>7</w:t>
      </w:r>
      <w:r>
        <w:t>:</w:t>
      </w:r>
      <w:r w:rsidRPr="00FE2CE4">
        <w:t xml:space="preserve"> Flowchart of participants in </w:t>
      </w:r>
      <w:proofErr w:type="spellStart"/>
      <w:r>
        <w:t>NoMIC</w:t>
      </w:r>
      <w:proofErr w:type="spellEnd"/>
      <w:r>
        <w:t xml:space="preserve"> </w:t>
      </w:r>
      <w:r w:rsidRPr="00FE2CE4">
        <w:t>study</w:t>
      </w:r>
      <w:bookmarkEnd w:id="12"/>
    </w:p>
    <w:p w14:paraId="57C6E828" w14:textId="77777777" w:rsidR="00BA3F29" w:rsidRDefault="00BA3F29">
      <w:pPr>
        <w:rPr>
          <w:rFonts w:ascii="Arial" w:eastAsiaTheme="majorEastAsia" w:hAnsi="Arial" w:cstheme="majorBidi"/>
          <w:b/>
          <w:sz w:val="20"/>
          <w:szCs w:val="32"/>
        </w:rPr>
      </w:pPr>
      <w:r>
        <w:br w:type="page"/>
      </w:r>
    </w:p>
    <w:p w14:paraId="0080BE67" w14:textId="50E762D2" w:rsidR="008A5A79" w:rsidRPr="00BA3F29" w:rsidRDefault="007E5553" w:rsidP="00BA3F29">
      <w:r>
        <w:lastRenderedPageBreak/>
        <w:t xml:space="preserve"> </w:t>
      </w:r>
    </w:p>
    <w:p w14:paraId="3FA31E58" w14:textId="2625EBB9" w:rsidR="007E5553" w:rsidRPr="00BA3F29" w:rsidRDefault="00BA3F29" w:rsidP="00BA3F29">
      <w:pPr>
        <w:rPr>
          <w:noProof/>
          <w:lang w:eastAsia="nb-NO"/>
        </w:rPr>
      </w:pPr>
      <w:r>
        <w:rPr>
          <w:noProof/>
          <w:lang w:eastAsia="en-GB"/>
        </w:rPr>
        <w:drawing>
          <wp:inline distT="0" distB="0" distL="0" distR="0" wp14:anchorId="17D0D5E0" wp14:editId="4F8B51DB">
            <wp:extent cx="5684520" cy="4282440"/>
            <wp:effectExtent l="0" t="0" r="0" b="381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 Fig. 6. dagitty-model.png"/>
                    <pic:cNvPicPr/>
                  </pic:nvPicPr>
                  <pic:blipFill rotWithShape="1">
                    <a:blip r:embed="rId16">
                      <a:extLst>
                        <a:ext uri="{28A0092B-C50C-407E-A947-70E740481C1C}">
                          <a14:useLocalDpi xmlns:a14="http://schemas.microsoft.com/office/drawing/2010/main" val="0"/>
                        </a:ext>
                      </a:extLst>
                    </a:blip>
                    <a:srcRect t="4233" r="1322" b="21429"/>
                    <a:stretch/>
                  </pic:blipFill>
                  <pic:spPr bwMode="auto">
                    <a:xfrm>
                      <a:off x="0" y="0"/>
                      <a:ext cx="5684520" cy="4282440"/>
                    </a:xfrm>
                    <a:prstGeom prst="rect">
                      <a:avLst/>
                    </a:prstGeom>
                    <a:ln>
                      <a:noFill/>
                    </a:ln>
                    <a:extLst>
                      <a:ext uri="{53640926-AAD7-44D8-BBD7-CCE9431645EC}">
                        <a14:shadowObscured xmlns:a14="http://schemas.microsoft.com/office/drawing/2010/main"/>
                      </a:ext>
                    </a:extLst>
                  </pic:spPr>
                </pic:pic>
              </a:graphicData>
            </a:graphic>
          </wp:inline>
        </w:drawing>
      </w:r>
    </w:p>
    <w:p w14:paraId="70445115" w14:textId="67272453" w:rsidR="008A5A79" w:rsidRPr="00BA3F29" w:rsidRDefault="000305AA" w:rsidP="00BA3F29">
      <w:pPr>
        <w:pStyle w:val="Overskrift1"/>
        <w:rPr>
          <w:rStyle w:val="apple-converted-space"/>
        </w:rPr>
      </w:pPr>
      <w:bookmarkStart w:id="13" w:name="_Toc865554"/>
      <w:r w:rsidRPr="00BA3F29">
        <w:rPr>
          <w:rStyle w:val="apple-converted-space"/>
          <w:noProof/>
          <w:lang w:eastAsia="en-GB"/>
        </w:rPr>
        <mc:AlternateContent>
          <mc:Choice Requires="wpg">
            <w:drawing>
              <wp:anchor distT="0" distB="0" distL="114300" distR="114300" simplePos="0" relativeHeight="251672576" behindDoc="0" locked="0" layoutInCell="1" allowOverlap="1" wp14:anchorId="27A5C70B" wp14:editId="4EDD9A03">
                <wp:simplePos x="0" y="0"/>
                <wp:positionH relativeFrom="column">
                  <wp:posOffset>1158</wp:posOffset>
                </wp:positionH>
                <wp:positionV relativeFrom="paragraph">
                  <wp:posOffset>512968</wp:posOffset>
                </wp:positionV>
                <wp:extent cx="2856342" cy="1257972"/>
                <wp:effectExtent l="0" t="0" r="20320" b="0"/>
                <wp:wrapNone/>
                <wp:docPr id="19" name="Gruppe 19"/>
                <wp:cNvGraphicFramePr/>
                <a:graphic xmlns:a="http://schemas.openxmlformats.org/drawingml/2006/main">
                  <a:graphicData uri="http://schemas.microsoft.com/office/word/2010/wordprocessingGroup">
                    <wpg:wgp>
                      <wpg:cNvGrpSpPr/>
                      <wpg:grpSpPr>
                        <a:xfrm>
                          <a:off x="0" y="0"/>
                          <a:ext cx="2856342" cy="1257972"/>
                          <a:chOff x="0" y="0"/>
                          <a:chExt cx="2856342" cy="1257972"/>
                        </a:xfrm>
                      </wpg:grpSpPr>
                      <wps:wsp>
                        <wps:cNvPr id="4" name="Ellipse 4"/>
                        <wps:cNvSpPr/>
                        <wps:spPr>
                          <a:xfrm>
                            <a:off x="116541" y="484094"/>
                            <a:ext cx="220980" cy="152400"/>
                          </a:xfrm>
                          <a:prstGeom prst="ellipse">
                            <a:avLst/>
                          </a:prstGeom>
                          <a:solidFill>
                            <a:srgbClr val="FFB9B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lipse 7"/>
                        <wps:cNvSpPr/>
                        <wps:spPr>
                          <a:xfrm>
                            <a:off x="112059" y="936812"/>
                            <a:ext cx="229870" cy="152400"/>
                          </a:xfrm>
                          <a:prstGeom prst="ellipse">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Ellipse 10"/>
                        <wps:cNvSpPr/>
                        <wps:spPr>
                          <a:xfrm>
                            <a:off x="116541" y="67235"/>
                            <a:ext cx="220980" cy="152400"/>
                          </a:xfrm>
                          <a:prstGeom prst="ellipse">
                            <a:avLst/>
                          </a:prstGeom>
                          <a:solidFill>
                            <a:srgbClr val="EBFD6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Ellipse 15"/>
                        <wps:cNvSpPr/>
                        <wps:spPr>
                          <a:xfrm>
                            <a:off x="116541" y="268941"/>
                            <a:ext cx="224155" cy="152400"/>
                          </a:xfrm>
                          <a:prstGeom prst="ellipse">
                            <a:avLst/>
                          </a:prstGeom>
                          <a:solidFill>
                            <a:srgbClr val="00B0F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Ellipse 16"/>
                        <wps:cNvSpPr/>
                        <wps:spPr>
                          <a:xfrm>
                            <a:off x="121023" y="739588"/>
                            <a:ext cx="224155" cy="1524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ktangel 17"/>
                        <wps:cNvSpPr/>
                        <wps:spPr>
                          <a:xfrm>
                            <a:off x="0" y="0"/>
                            <a:ext cx="2856342" cy="114352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kstboks 2"/>
                        <wps:cNvSpPr txBox="1">
                          <a:spLocks noChangeArrowheads="1"/>
                        </wps:cNvSpPr>
                        <wps:spPr bwMode="auto">
                          <a:xfrm>
                            <a:off x="336176" y="4482"/>
                            <a:ext cx="2464435" cy="1253490"/>
                          </a:xfrm>
                          <a:prstGeom prst="rect">
                            <a:avLst/>
                          </a:prstGeom>
                          <a:noFill/>
                          <a:ln w="9525">
                            <a:noFill/>
                            <a:miter lim="800000"/>
                            <a:headEnd/>
                            <a:tailEnd/>
                          </a:ln>
                        </wps:spPr>
                        <wps:txbx>
                          <w:txbxContent>
                            <w:p w14:paraId="46ABB116" w14:textId="77777777" w:rsidR="00C91864" w:rsidRDefault="00C91864" w:rsidP="00916282">
                              <w:pPr>
                                <w:spacing w:after="120" w:line="240" w:lineRule="auto"/>
                                <w:rPr>
                                  <w:rFonts w:ascii="Arial" w:hAnsi="Arial" w:cs="Arial"/>
                                  <w:bCs/>
                                  <w:sz w:val="20"/>
                                  <w:szCs w:val="20"/>
                                  <w:lang w:val="en-US"/>
                                </w:rPr>
                              </w:pPr>
                              <w:r w:rsidRPr="00916282">
                                <w:rPr>
                                  <w:rFonts w:ascii="Arial" w:hAnsi="Arial" w:cs="Arial"/>
                                  <w:bCs/>
                                  <w:sz w:val="20"/>
                                  <w:szCs w:val="20"/>
                                  <w:lang w:val="en-US"/>
                                </w:rPr>
                                <w:t>Exposure</w:t>
                              </w:r>
                            </w:p>
                            <w:p w14:paraId="75FCE77E" w14:textId="77777777"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Outcome (I) or ancestor of outcome</w:t>
                              </w:r>
                            </w:p>
                            <w:p w14:paraId="714581BD" w14:textId="128F259A"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Ancestor of both outcome and exposure</w:t>
                              </w:r>
                            </w:p>
                            <w:p w14:paraId="5D557438" w14:textId="325860E9"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Adjusted variable</w:t>
                              </w:r>
                            </w:p>
                            <w:p w14:paraId="1EAF12E0" w14:textId="3D73CCFA"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Unmeasured variable</w:t>
                              </w:r>
                            </w:p>
                            <w:p w14:paraId="71E19423" w14:textId="77777777" w:rsidR="00C91864" w:rsidRDefault="00C91864" w:rsidP="00916282">
                              <w:pPr>
                                <w:spacing w:after="120" w:line="240" w:lineRule="auto"/>
                                <w:rPr>
                                  <w:rFonts w:ascii="Arial" w:hAnsi="Arial" w:cs="Arial"/>
                                  <w:bCs/>
                                  <w:sz w:val="20"/>
                                  <w:szCs w:val="20"/>
                                  <w:lang w:val="en-US"/>
                                </w:rPr>
                              </w:pPr>
                            </w:p>
                            <w:p w14:paraId="2B7A1F0C" w14:textId="0924FB61" w:rsidR="00C91864" w:rsidRPr="00916282" w:rsidRDefault="00C91864"/>
                          </w:txbxContent>
                        </wps:txbx>
                        <wps:bodyPr rot="0" vert="horz" wrap="square" lIns="91440" tIns="45720" rIns="91440" bIns="45720" anchor="t" anchorCtr="0">
                          <a:noAutofit/>
                        </wps:bodyPr>
                      </wps:wsp>
                    </wpg:wgp>
                  </a:graphicData>
                </a:graphic>
              </wp:anchor>
            </w:drawing>
          </mc:Choice>
          <mc:Fallback>
            <w:pict>
              <v:group w14:anchorId="27A5C70B" id="Gruppe 19" o:spid="_x0000_s1026" style="position:absolute;margin-left:.1pt;margin-top:40.4pt;width:224.9pt;height:99.05pt;z-index:251672576" coordsize="28563,1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uI9wQAACQeAAAOAAAAZHJzL2Uyb0RvYy54bWzsWdFyozYUfe9M/0HDe2PAgIGJs5Nk40xn&#10;0t3MJp19lkEYJkKikhyc/fpeSYAd220m2aR9IQ8OQldX0pF0uPfo9NOmpuiRCFlxNne8E9dBhGU8&#10;r9hq7vx5v/gtdpBUmOWYckbmzhORzqezX385bZuU+LzkNCcCgRMm07aZO6VSTTqZyKwkNZYnvCEM&#10;KgsuaqygKFaTXOAWvNd04rtuNGm5yBvBMyIlvP1sK50z478oSKa+FoUkCtG5A2NT5leY36X+nZyd&#10;4nQlcFNWWTcM/IZR1Lhi0Ong6jNWGK1FdeCqrjLBJS/UScbrCS+KKiNmDjAbz92bzbXg68bMZZW2&#10;q2aACaDdw+nNbrMvj7cCVTmsXeIghmtYo2uxbhqC4AWg0zarFIyuRXPX3IruxcqW9IQ3haj1f5gK&#10;2hhcnwZcyUahDF76cRhNA99BGdR5fjhLZr5FPitheQ7aZeXVCy0nfccTPb5hOG0Du0hugZI/B9Rd&#10;iRti8Jcagw6ooMfpitKqkQQFFidjM4AkUwl4HUHI86Iw8BwEUARx4CamNU4HrHw3iWGnGqhCP3DN&#10;Hh3mi9NGSHVNeI30w9whdhBm8+HHG6lgicC6t9IDkJxW+aKi1BTEanlJBXrEcCIWi4vkwiwzNHlm&#10;Rhlq9VrNoP9DH/p0ksGL2ngagecuoEQZvNRLYpEwT+qJEu2Psm+kgH2nd4ft4LlPnGWEKc9WlTgn&#10;dsChC399Z30L07VxqD0XMNHBd+egt7ROet92zJ29bkoMYQyNu5n/W+OhhemZMzU0rivGxbGZUZhV&#10;17O170Gy0GiUljx/gs0muKUr2WSLChb7Bkt1iwXwE+wP4Fz1FX4KymGhePfkoJKLH8fea3s4DVDr&#10;oBb4bu7Iv9ZYEAfR3xmck8QLAk2QphCEMx8KYrdmuVvD1vUlhw0E+xhGZx61vaL9YyF4/R2o+Vz3&#10;ClWYZdD33MmU6AuXyvIwkHtGzs+NGZBig9UNu2sy7Vyjqnfy/eY7Fk234xUclS+8P5s43dv11la3&#10;ZPx8rXhRmSOxxbXDG3hCs9t/QBizfcKYvZIwfDcEcgbCSKZR7HXUuSWMJJ4Bwh9GGM/3/3Jll4Wu&#10;6z94bg9UrI/l0VM5csrAEJbsRk4ZOeXkVdFaT3SaqrZBiAcn3kZrfRQCb+Cz0lm9KgyJZv401I3/&#10;pyjk6mLxORqjEB21mDUYo5AxCvmZ/O4fGCM8YAxz6N/CGH4UJ5DD7FFG4IXQx4fFIbuJi+teuIsh&#10;5NjNb8bERQfSmkeMhrLN0p5nPUNYoi2LMXEZE5cjSocXHVBG9Logw/dcf2pSl9k0CeP4wymDcS10&#10;GGIamWBkglHCABH9PdKNQcP4Rh5Azl8RirzXyRiQsLykDHvBNAS6gNML6mEvLPdKZqf+CJD0zedt&#10;T/bRkqj+lh0QQBL6of0e7oYJex/HUcK0uccYCYwS5rE7Dw+u8azccE8epFryB4mMDrmTPSC1ueCg&#10;53eae3PDM7Bi/LLUfHEuBG9LgnPQmq0AvtPU6hb6mgAtW5AV4RIKg3Rrjm3PA90F03QaeTOIS/T1&#10;SRDva6FBFACHDBdN0yDpk4TezbvRyQ7R1JWCS0xa1XMn1hcUpk+c6tlesdwEIwpX1D4fvxhRm+UG&#10;DDUme+r/+wr3vQ6v9lR4S50v6uXmug2uIg1Dd9em+q5zt2z09e3l7tnfAAAA//8DAFBLAwQUAAYA&#10;CAAAACEAR1Iz0N4AAAAHAQAADwAAAGRycy9kb3ducmV2LnhtbEyPwU7DMBBE70j8g7VI3KidQiGE&#10;OFVVAaeqEi0S4raNt0nU2I5iN0n/nuUEx9kZzbzNl5NtxUB9aLzTkMwUCHKlN42rNHzu3+5SECGi&#10;M9h6RxouFGBZXF/lmBk/ug8adrESXOJChhrqGLtMylDWZDHMfEeOvaPvLUaWfSVNjyOX21bOlXqU&#10;FhvHCzV2tK6pPO3OVsP7iOPqPnkdNqfj+vK9X2y/NglpfXszrV5ARJriXxh+8RkdCmY6+LMzQbQa&#10;5pzTkCrmZ/dhofizA5+f0meQRS7/8xc/AAAA//8DAFBLAQItABQABgAIAAAAIQC2gziS/gAAAOEB&#10;AAATAAAAAAAAAAAAAAAAAAAAAABbQ29udGVudF9UeXBlc10ueG1sUEsBAi0AFAAGAAgAAAAhADj9&#10;If/WAAAAlAEAAAsAAAAAAAAAAAAAAAAALwEAAF9yZWxzLy5yZWxzUEsBAi0AFAAGAAgAAAAhAI5i&#10;24j3BAAAJB4AAA4AAAAAAAAAAAAAAAAALgIAAGRycy9lMm9Eb2MueG1sUEsBAi0AFAAGAAgAAAAh&#10;AEdSM9DeAAAABwEAAA8AAAAAAAAAAAAAAAAAUQcAAGRycy9kb3ducmV2LnhtbFBLBQYAAAAABAAE&#10;APMAAABcCAAAAAA=&#10;">
                <v:oval id="Ellipse 4" o:spid="_x0000_s1027" style="position:absolute;left:1165;top:4840;width:221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9KMQA&#10;AADaAAAADwAAAGRycy9kb3ducmV2LnhtbESPQWvCQBSE74X+h+UVvNWNWkRSV5EU0VOhiYd6e2Sf&#10;2WD2bdjdxrS/vlsoeBxm5htmvR1tJwbyoXWsYDbNQBDXTrfcKDhV++cViBCRNXaOScE3BdhuHh/W&#10;mGt34w8aytiIBOGQowITY59LGWpDFsPU9cTJuzhvMSbpG6k93hLcdnKeZUtpseW0YLCnwlB9Lb+s&#10;gvmxOr/Z4qd8N4f9+fRZHAo/LJSaPI27VxCRxngP/7ePWsEL/F1JN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uvSjEAAAA2gAAAA8AAAAAAAAAAAAAAAAAmAIAAGRycy9k&#10;b3ducmV2LnhtbFBLBQYAAAAABAAEAPUAAACJAwAAAAA=&#10;" fillcolor="#ffb9b9" strokecolor="black [3213]" strokeweight="1pt"/>
                <v:oval id="Ellipse 7" o:spid="_x0000_s1028" style="position:absolute;left:1120;top:9368;width:2299;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2wMIA&#10;AADaAAAADwAAAGRycy9kb3ducmV2LnhtbESPT4vCMBTE78J+h/AWvGm6Hqx2jbKIgiwe/HfZ26N5&#10;ttXmpSTRdr+9EQSPw8z8hpktOlOLOzlfWVbwNUxAEOdWV1woOB3XgwkIH5A11pZJwT95WMw/ejPM&#10;tG15T/dDKESEsM9QQRlCk0np85IM+qFtiKN3ts5giNIVUjtsI9zUcpQkY2mw4rhQYkPLkvLr4WYU&#10;2MZf0n2K1+2fa1e77W+xnm5apfqf3c83iEBdeIdf7Y1WkMLzSr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LbAwgAAANoAAAAPAAAAAAAAAAAAAAAAAJgCAABkcnMvZG93&#10;bnJldi54bWxQSwUGAAAAAAQABAD1AAAAhwMAAAAA&#10;" fillcolor="#d8d8d8 [2732]" strokecolor="black [3213]" strokeweight="1pt"/>
                <v:oval id="Ellipse 10" o:spid="_x0000_s1029" style="position:absolute;left:1165;top:672;width:221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F8sQA&#10;AADbAAAADwAAAGRycy9kb3ducmV2LnhtbESPT2vCQBDF7wW/wzKCt7pRi5XoKiJIPRWa+uc6ZMck&#10;mp0N2W2M375zKPQ2w3vz3m9Wm97VqqM2VJ4NTMYJKOLc24oLA8fv/esCVIjIFmvPZOBJATbrwcsK&#10;U+sf/EVdFgslIRxSNFDG2KRah7wkh2HsG2LRrr51GGVtC21bfEi4q/U0SebaYcXSUGJDu5Lye/bj&#10;DCRnn92P72/z8+d2dulO9nTTH3tjRsN+uwQVqY//5r/rgxV8oZd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xfLEAAAA2wAAAA8AAAAAAAAAAAAAAAAAmAIAAGRycy9k&#10;b3ducmV2LnhtbFBLBQYAAAAABAAEAPUAAACJAwAAAAA=&#10;" fillcolor="#ebfd69" strokecolor="black [3213]" strokeweight="1pt"/>
                <v:oval id="Ellipse 15" o:spid="_x0000_s1030" style="position:absolute;left:1165;top:2689;width:2241;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SXL8A&#10;AADbAAAADwAAAGRycy9kb3ducmV2LnhtbERPTWvCQBC9F/wPywje6qaCJY2uUgQhR5PqfchOk2h2&#10;Nu5uYvz33UKht3m8z9nuJ9OJkZxvLSt4WyYgiCurW64VnL+OrykIH5A1dpZJwZM87Hezly1m2j64&#10;oLEMtYgh7DNU0ITQZ1L6qiGDfml74sh9W2cwROhqqR0+Yrjp5CpJ3qXBlmNDgz0dGqpu5WAUFFc9&#10;5Cfn0/v1efkYyhV17jwotZhPnxsQgabwL/5z5zrOX8PvL/EA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OxJcvwAAANsAAAAPAAAAAAAAAAAAAAAAAJgCAABkcnMvZG93bnJl&#10;di54bWxQSwUGAAAAAAQABAD1AAAAhAMAAAAA&#10;" fillcolor="#00b0f0" strokecolor="black [3213]" strokeweight="1pt"/>
                <v:oval id="Ellipse 16" o:spid="_x0000_s1031" style="position:absolute;left:1210;top:7395;width:2241;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jrcAA&#10;AADbAAAADwAAAGRycy9kb3ducmV2LnhtbERP22oCMRB9L/gPYYS+iCa1ILKaXUSo2kdtP2DYjNnF&#10;zWTZxL38fVMo9G0O5zr7YnSN6KkLtWcNbysFgrj0pmar4fvrY7kFESKywcYzaZgoQJHPXvaYGT/w&#10;lfpbtCKFcMhQQxVjm0kZyoochpVviRN3953DmGBnpelwSOGukWulNtJhzamhwpaOFZWP29Np6E/r&#10;Cy0mnAa7bSd1XZw/H+pd69f5eNiBiDTGf/Gf+2LS/A38/pIOkPk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4jrcAAAADbAAAADwAAAAAAAAAAAAAAAACYAgAAZHJzL2Rvd25y&#10;ZXYueG1sUEsFBgAAAAAEAAQA9QAAAIUDAAAAAA==&#10;" filled="f" strokecolor="black [3213]" strokeweight="1pt"/>
                <v:rect id="Rektangel 17" o:spid="_x0000_s1032" style="position:absolute;width:28563;height:11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v68EA&#10;AADbAAAADwAAAGRycy9kb3ducmV2LnhtbERPS2rDMBDdF3IHMYVuSiPXhSa4kU0oBLJxoUkOMFhT&#10;y8QaKZYcu7ePAoXu5vG+s6lm24srDaFzrOB1mYEgbpzuuFVwOu5e1iBCRNbYOyYFvxSgKhcPGyy0&#10;m/ibrofYihTCoUAFJkZfSBkaQxbD0nnixP24wWJMcGilHnBK4baXeZa9S4sdpwaDnj4NNefDaBXM&#10;4/pyqcezNfRW98959F+190o9Pc7bDxCR5vgv/nPvdZq/gvsv6QB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e7+vBAAAA2wAAAA8AAAAAAAAAAAAAAAAAmAIAAGRycy9kb3du&#10;cmV2LnhtbFBLBQYAAAAABAAEAPUAAACGAwAAAAA=&#10;" filled="f" strokecolor="black [3213]"/>
                <v:shapetype id="_x0000_t202" coordsize="21600,21600" o:spt="202" path="m,l,21600r21600,l21600,xe">
                  <v:stroke joinstyle="miter"/>
                  <v:path gradientshapeok="t" o:connecttype="rect"/>
                </v:shapetype>
                <v:shape id="_x0000_s1033" type="#_x0000_t202" style="position:absolute;left:3361;top:44;width:24645;height:12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46ABB116" w14:textId="77777777" w:rsidR="00C91864" w:rsidRDefault="00C91864" w:rsidP="00916282">
                        <w:pPr>
                          <w:spacing w:after="120" w:line="240" w:lineRule="auto"/>
                          <w:rPr>
                            <w:rFonts w:ascii="Arial" w:hAnsi="Arial" w:cs="Arial"/>
                            <w:bCs/>
                            <w:sz w:val="20"/>
                            <w:szCs w:val="20"/>
                            <w:lang w:val="en-US"/>
                          </w:rPr>
                        </w:pPr>
                        <w:r w:rsidRPr="00916282">
                          <w:rPr>
                            <w:rFonts w:ascii="Arial" w:hAnsi="Arial" w:cs="Arial"/>
                            <w:bCs/>
                            <w:sz w:val="20"/>
                            <w:szCs w:val="20"/>
                            <w:lang w:val="en-US"/>
                          </w:rPr>
                          <w:t>Exposure</w:t>
                        </w:r>
                      </w:p>
                      <w:p w14:paraId="75FCE77E" w14:textId="77777777"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Outcome (I) or ancestor of outcome</w:t>
                        </w:r>
                      </w:p>
                      <w:p w14:paraId="714581BD" w14:textId="128F259A"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Ancestor of both outcome and exposure</w:t>
                        </w:r>
                      </w:p>
                      <w:p w14:paraId="5D557438" w14:textId="325860E9"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Adjusted variable</w:t>
                        </w:r>
                      </w:p>
                      <w:p w14:paraId="1EAF12E0" w14:textId="3D73CCFA" w:rsidR="00C91864" w:rsidRDefault="00C91864" w:rsidP="00916282">
                        <w:pPr>
                          <w:spacing w:after="120" w:line="240" w:lineRule="auto"/>
                          <w:rPr>
                            <w:rFonts w:ascii="Arial" w:hAnsi="Arial" w:cs="Arial"/>
                            <w:bCs/>
                            <w:sz w:val="20"/>
                            <w:szCs w:val="20"/>
                            <w:lang w:val="en-US"/>
                          </w:rPr>
                        </w:pPr>
                        <w:r>
                          <w:rPr>
                            <w:rFonts w:ascii="Arial" w:hAnsi="Arial" w:cs="Arial"/>
                            <w:bCs/>
                            <w:sz w:val="20"/>
                            <w:szCs w:val="20"/>
                            <w:lang w:val="en-US"/>
                          </w:rPr>
                          <w:t>Unmeasured variable</w:t>
                        </w:r>
                      </w:p>
                      <w:p w14:paraId="71E19423" w14:textId="77777777" w:rsidR="00C91864" w:rsidRDefault="00C91864" w:rsidP="00916282">
                        <w:pPr>
                          <w:spacing w:after="120" w:line="240" w:lineRule="auto"/>
                          <w:rPr>
                            <w:rFonts w:ascii="Arial" w:hAnsi="Arial" w:cs="Arial"/>
                            <w:bCs/>
                            <w:sz w:val="20"/>
                            <w:szCs w:val="20"/>
                            <w:lang w:val="en-US"/>
                          </w:rPr>
                        </w:pPr>
                      </w:p>
                      <w:p w14:paraId="2B7A1F0C" w14:textId="0924FB61" w:rsidR="00C91864" w:rsidRPr="00916282" w:rsidRDefault="00C91864"/>
                    </w:txbxContent>
                  </v:textbox>
                </v:shape>
              </v:group>
            </w:pict>
          </mc:Fallback>
        </mc:AlternateContent>
      </w:r>
      <w:r w:rsidR="008A5A79" w:rsidRPr="00BA3F29">
        <w:rPr>
          <w:rStyle w:val="apple-converted-space"/>
        </w:rPr>
        <w:t>Figure S</w:t>
      </w:r>
      <w:r w:rsidR="001E2EF3">
        <w:rPr>
          <w:rStyle w:val="apple-converted-space"/>
        </w:rPr>
        <w:t>8</w:t>
      </w:r>
      <w:r w:rsidR="008A5A79" w:rsidRPr="00BA3F29">
        <w:rPr>
          <w:rStyle w:val="apple-converted-space"/>
        </w:rPr>
        <w:t xml:space="preserve">: </w:t>
      </w:r>
      <w:r w:rsidR="00D4068D" w:rsidRPr="00BA3F29">
        <w:rPr>
          <w:rStyle w:val="apple-converted-space"/>
        </w:rPr>
        <w:t>Direct acyclic graph of the relation between toxicants in breast milk and infant gut diversity</w:t>
      </w:r>
      <w:bookmarkEnd w:id="13"/>
    </w:p>
    <w:p w14:paraId="5CC50C95" w14:textId="3EC2B66F" w:rsidR="00916282" w:rsidRPr="00BA3F29" w:rsidRDefault="000305AA" w:rsidP="00916282">
      <w:pPr>
        <w:spacing w:after="120" w:line="240" w:lineRule="auto"/>
        <w:rPr>
          <w:rStyle w:val="apple-converted-space"/>
        </w:rPr>
      </w:pPr>
      <w:r w:rsidRPr="00BA3F29">
        <w:rPr>
          <w:rStyle w:val="apple-converted-space"/>
          <w:noProof/>
          <w:lang w:eastAsia="en-GB"/>
        </w:rPr>
        <mc:AlternateContent>
          <mc:Choice Requires="wps">
            <w:drawing>
              <wp:anchor distT="45720" distB="45720" distL="114300" distR="114300" simplePos="0" relativeHeight="251668480" behindDoc="0" locked="0" layoutInCell="1" allowOverlap="1" wp14:anchorId="54A2D5EE" wp14:editId="29A6CD5A">
                <wp:simplePos x="0" y="0"/>
                <wp:positionH relativeFrom="column">
                  <wp:posOffset>2971912</wp:posOffset>
                </wp:positionH>
                <wp:positionV relativeFrom="paragraph">
                  <wp:posOffset>24130</wp:posOffset>
                </wp:positionV>
                <wp:extent cx="2513965" cy="91567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915670"/>
                        </a:xfrm>
                        <a:prstGeom prst="rect">
                          <a:avLst/>
                        </a:prstGeom>
                        <a:noFill/>
                        <a:ln w="9525">
                          <a:noFill/>
                          <a:miter lim="800000"/>
                          <a:headEnd/>
                          <a:tailEnd/>
                        </a:ln>
                      </wps:spPr>
                      <wps:txbx>
                        <w:txbxContent>
                          <w:p w14:paraId="17A60970" w14:textId="2E33D3C4" w:rsidR="00C91864" w:rsidRPr="00916282" w:rsidRDefault="00C91864">
                            <w:r>
                              <w:rPr>
                                <w:rFonts w:ascii="Arial" w:hAnsi="Arial" w:cs="Arial"/>
                                <w:bCs/>
                                <w:sz w:val="20"/>
                                <w:szCs w:val="20"/>
                                <w:lang w:val="en-US"/>
                              </w:rPr>
                              <w:t>A pink line denotes a biasing pathway. Since all the lines are black, the adjustment selection should remove bias from confounding.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D5EE" id="Tekstboks 2" o:spid="_x0000_s1034" type="#_x0000_t202" style="position:absolute;margin-left:234pt;margin-top:1.9pt;width:197.95pt;height:7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hfEAIAAPwDAAAOAAAAZHJzL2Uyb0RvYy54bWysU11v2yAUfZ+0/4B4Xxx7cdJYcaquXadJ&#10;3YfU7gdgjGNU4DIgsbNfvwtO02h7m+YHBL73Hu4597C5HrUiB+G8BFPTfDanRBgOrTS7mv54un93&#10;RYkPzLRMgRE1PQpPr7dv32wGW4kCelCtcARBjK8GW9M+BFtlmee90MzPwAqDwQ6cZgGPbpe1jg2I&#10;rlVWzOfLbADXWgdceI9/76Yg3Sb8rhM8fOs6LwJRNcXeQlpdWpu4ZtsNq3aO2V7yUxvsH7rQTBq8&#10;9Ax1xwIjeyf/gtKSO/DQhRkHnUHXSS4SB2STz/9g89gzKxIXFMfbs0z+/8Hyr4fvjsi2pkW+osQw&#10;jUN6Es8+NPDsSREFGqyvMO/RYmYYP8CIg05kvX0AjlkGbntmduLGORh6wVpsMI+V2UXphOMjSDN8&#10;gRbvYfsACWjsnI7qoR4E0XFQx/NwxBgIx59Fmb9fL0tKOMbWeblcpellrHqpts6HTwI0iZuaOhx+&#10;QmeHBx9iN6x6SYmXGbiXSiUDKEMGBC2LMhVcRLQM6E8ldU2v5vGbHBNJfjRtKg5MqmmPFyhzYh2J&#10;TpTD2IxJ4SRJVKSB9ogyOJjsiM8HNz24X5QMaMWa+p975gQl6rNBKdf5YhG9mw6LclXgwV1GmssI&#10;Mxyhahoomba3Ifl9onyDkncyqfHayalltFgS6fQcoocvzynr9dFufwMAAP//AwBQSwMEFAAGAAgA&#10;AAAhANwZXv7dAAAACQEAAA8AAABkcnMvZG93bnJldi54bWxMj8tOwzAQRfdI/QdrKrGjNm2I0jRO&#10;VYHYgigPqTs3niYR8TiK3Sb8PcOKLkf36s45xXZynbjgEFpPGu4XCgRS5W1LtYaP9+e7DESIhqzp&#10;PKGGHwywLWc3hcmtH+kNL/tYCx6hkBsNTYx9LmWoGnQmLHyPxNnJD85EPoda2sGMPO46uVQqlc60&#10;xB8a0+Njg9X3/uw0fL6cDl+Jeq2f3EM/+klJcmup9e182m1ARJzifxn+8BkdSmY6+jPZIDoNSZqx&#10;S9SwYgPOs3S1BnHkYsKBLAt5bVD+AgAA//8DAFBLAQItABQABgAIAAAAIQC2gziS/gAAAOEBAAAT&#10;AAAAAAAAAAAAAAAAAAAAAABbQ29udGVudF9UeXBlc10ueG1sUEsBAi0AFAAGAAgAAAAhADj9If/W&#10;AAAAlAEAAAsAAAAAAAAAAAAAAAAALwEAAF9yZWxzLy5yZWxzUEsBAi0AFAAGAAgAAAAhAGVMyF8Q&#10;AgAA/AMAAA4AAAAAAAAAAAAAAAAALgIAAGRycy9lMm9Eb2MueG1sUEsBAi0AFAAGAAgAAAAhANwZ&#10;Xv7dAAAACQEAAA8AAAAAAAAAAAAAAAAAagQAAGRycy9kb3ducmV2LnhtbFBLBQYAAAAABAAEAPMA&#10;AAB0BQAAAAA=&#10;" filled="f" stroked="f">
                <v:textbox>
                  <w:txbxContent>
                    <w:p w14:paraId="17A60970" w14:textId="2E33D3C4" w:rsidR="00C91864" w:rsidRPr="00916282" w:rsidRDefault="00C91864">
                      <w:r>
                        <w:rPr>
                          <w:rFonts w:ascii="Arial" w:hAnsi="Arial" w:cs="Arial"/>
                          <w:bCs/>
                          <w:sz w:val="20"/>
                          <w:szCs w:val="20"/>
                          <w:lang w:val="en-US"/>
                        </w:rPr>
                        <w:t>A pink line denotes a biasing pathway. Since all the lines are black, the adjustment selection should remove bias from confounding.</w:t>
                      </w:r>
                    </w:p>
                  </w:txbxContent>
                </v:textbox>
                <w10:wrap type="square"/>
              </v:shape>
            </w:pict>
          </mc:Fallback>
        </mc:AlternateContent>
      </w:r>
      <w:r w:rsidR="00916282" w:rsidRPr="00BA3F29">
        <w:rPr>
          <w:rStyle w:val="apple-converted-space"/>
        </w:rPr>
        <w:tab/>
      </w:r>
    </w:p>
    <w:p w14:paraId="5AC34CD1" w14:textId="5A5382A1" w:rsidR="00916282" w:rsidRPr="00BA3F29" w:rsidRDefault="00916282" w:rsidP="00916282">
      <w:pPr>
        <w:spacing w:after="120" w:line="240" w:lineRule="auto"/>
        <w:rPr>
          <w:rStyle w:val="apple-converted-space"/>
        </w:rPr>
      </w:pPr>
      <w:r w:rsidRPr="00BA3F29">
        <w:rPr>
          <w:rStyle w:val="apple-converted-space"/>
        </w:rPr>
        <w:tab/>
      </w:r>
    </w:p>
    <w:p w14:paraId="6C513AB8" w14:textId="0B97327B" w:rsidR="00916282" w:rsidRPr="00BA3F29" w:rsidRDefault="00916282" w:rsidP="00916282">
      <w:pPr>
        <w:spacing w:after="120" w:line="240" w:lineRule="auto"/>
        <w:rPr>
          <w:rStyle w:val="apple-converted-space"/>
        </w:rPr>
      </w:pPr>
      <w:r w:rsidRPr="00BA3F29">
        <w:rPr>
          <w:rStyle w:val="apple-converted-space"/>
        </w:rPr>
        <w:tab/>
      </w:r>
    </w:p>
    <w:p w14:paraId="4CC5F030" w14:textId="3882F594" w:rsidR="00916282" w:rsidRPr="00BA3F29" w:rsidRDefault="00916282" w:rsidP="00916282">
      <w:pPr>
        <w:spacing w:after="120" w:line="240" w:lineRule="auto"/>
        <w:rPr>
          <w:rStyle w:val="apple-converted-space"/>
        </w:rPr>
      </w:pPr>
      <w:r w:rsidRPr="00BA3F29">
        <w:rPr>
          <w:rStyle w:val="apple-converted-space"/>
        </w:rPr>
        <w:tab/>
      </w:r>
    </w:p>
    <w:p w14:paraId="5D77CAEF" w14:textId="261E422E" w:rsidR="00916282" w:rsidRDefault="00916282" w:rsidP="00916282">
      <w:pPr>
        <w:spacing w:after="120" w:line="240" w:lineRule="auto"/>
        <w:rPr>
          <w:rFonts w:ascii="Arial" w:hAnsi="Arial" w:cs="Arial"/>
          <w:bCs/>
          <w:sz w:val="20"/>
          <w:szCs w:val="20"/>
          <w:lang w:val="en-US"/>
        </w:rPr>
      </w:pPr>
      <w:r>
        <w:rPr>
          <w:rFonts w:ascii="Arial" w:hAnsi="Arial" w:cs="Arial"/>
          <w:bCs/>
          <w:sz w:val="20"/>
          <w:szCs w:val="20"/>
          <w:lang w:val="en-US"/>
        </w:rPr>
        <w:tab/>
      </w:r>
    </w:p>
    <w:p w14:paraId="41AF3FDB" w14:textId="06E1CB53" w:rsidR="00916282" w:rsidRDefault="00916282" w:rsidP="00916282">
      <w:pPr>
        <w:spacing w:after="0" w:line="240" w:lineRule="auto"/>
        <w:rPr>
          <w:rFonts w:ascii="Arial" w:hAnsi="Arial" w:cs="Arial"/>
          <w:bCs/>
          <w:sz w:val="20"/>
          <w:szCs w:val="20"/>
          <w:lang w:val="en-US"/>
        </w:rPr>
      </w:pPr>
    </w:p>
    <w:p w14:paraId="7B3192E4" w14:textId="538E0FA2" w:rsidR="00916282" w:rsidRDefault="00916282" w:rsidP="00916282">
      <w:pPr>
        <w:spacing w:after="0" w:line="240" w:lineRule="auto"/>
        <w:rPr>
          <w:rFonts w:ascii="Arial" w:hAnsi="Arial" w:cs="Arial"/>
          <w:bCs/>
          <w:sz w:val="20"/>
          <w:szCs w:val="20"/>
          <w:lang w:val="en-US"/>
        </w:rPr>
      </w:pPr>
    </w:p>
    <w:p w14:paraId="37DD28F8" w14:textId="438B3ABB" w:rsidR="00916282" w:rsidRDefault="00916282" w:rsidP="00916282">
      <w:pPr>
        <w:spacing w:after="0" w:line="240" w:lineRule="auto"/>
        <w:rPr>
          <w:rFonts w:ascii="Arial" w:hAnsi="Arial" w:cs="Arial"/>
          <w:bCs/>
          <w:sz w:val="20"/>
          <w:szCs w:val="20"/>
          <w:lang w:val="en-US"/>
        </w:rPr>
      </w:pPr>
    </w:p>
    <w:p w14:paraId="52AC836F" w14:textId="6005B00D" w:rsidR="007E5553" w:rsidRPr="00340C25" w:rsidRDefault="00340C25" w:rsidP="00916282">
      <w:pPr>
        <w:spacing w:after="0" w:line="240" w:lineRule="auto"/>
        <w:rPr>
          <w:rFonts w:ascii="Arial" w:hAnsi="Arial" w:cs="Arial"/>
          <w:bCs/>
          <w:sz w:val="20"/>
          <w:szCs w:val="20"/>
          <w:lang w:val="en-US"/>
        </w:rPr>
        <w:sectPr w:rsidR="007E5553" w:rsidRPr="00340C25" w:rsidSect="003B6162">
          <w:footerReference w:type="default" r:id="rId17"/>
          <w:pgSz w:w="11906" w:h="16838"/>
          <w:pgMar w:top="1417" w:right="1417" w:bottom="1417" w:left="1417" w:header="708" w:footer="708" w:gutter="0"/>
          <w:cols w:space="708"/>
          <w:titlePg/>
          <w:docGrid w:linePitch="360"/>
        </w:sectPr>
      </w:pPr>
      <w:r>
        <w:rPr>
          <w:rFonts w:ascii="Arial" w:hAnsi="Arial" w:cs="Arial"/>
          <w:bCs/>
          <w:sz w:val="20"/>
          <w:szCs w:val="20"/>
          <w:lang w:val="en-US"/>
        </w:rPr>
        <w:br w:type="page"/>
      </w:r>
    </w:p>
    <w:p w14:paraId="53D1EE55" w14:textId="7EFCC475" w:rsidR="00A37C58" w:rsidRDefault="00C34974" w:rsidP="00741631">
      <w:pPr>
        <w:pStyle w:val="Overskrift1"/>
      </w:pPr>
      <w:bookmarkStart w:id="14" w:name="_Toc865555"/>
      <w:r>
        <w:lastRenderedPageBreak/>
        <w:t xml:space="preserve">Methods: </w:t>
      </w:r>
      <w:r w:rsidR="00B37A8A" w:rsidRPr="00B37A8A">
        <w:t>Additional information on e</w:t>
      </w:r>
      <w:r w:rsidR="00A37C58" w:rsidRPr="00B37A8A">
        <w:t>xtraction, sequencing and data processing</w:t>
      </w:r>
      <w:bookmarkEnd w:id="14"/>
      <w:r w:rsidR="00A37C58" w:rsidRPr="00B37A8A">
        <w:t xml:space="preserve"> </w:t>
      </w:r>
    </w:p>
    <w:p w14:paraId="01D84C52" w14:textId="77777777" w:rsidR="00B37A8A" w:rsidRPr="00B37A8A" w:rsidRDefault="00B37A8A" w:rsidP="00B37A8A">
      <w:pPr>
        <w:pStyle w:val="Myheading"/>
      </w:pPr>
    </w:p>
    <w:p w14:paraId="0AB2ADF4" w14:textId="389A52D0" w:rsidR="00631A11" w:rsidRPr="00631A11" w:rsidRDefault="00631A11" w:rsidP="00631A11">
      <w:pPr>
        <w:spacing w:line="240" w:lineRule="auto"/>
        <w:rPr>
          <w:rFonts w:ascii="Arial" w:eastAsiaTheme="minorEastAsia" w:hAnsi="Arial" w:cs="Arial"/>
          <w:i/>
          <w:lang w:val="en-US"/>
        </w:rPr>
      </w:pPr>
      <w:r w:rsidRPr="00631A11">
        <w:rPr>
          <w:rFonts w:ascii="Arial" w:eastAsiaTheme="minorEastAsia" w:hAnsi="Arial" w:cs="Arial"/>
          <w:i/>
          <w:lang w:val="en-US"/>
        </w:rPr>
        <w:t>Automated DNA purification of fecal samples</w:t>
      </w:r>
    </w:p>
    <w:p w14:paraId="2879153B" w14:textId="244ABE66" w:rsidR="00631A11" w:rsidRPr="00631A11" w:rsidRDefault="00631A11" w:rsidP="00631A11">
      <w:pPr>
        <w:spacing w:line="240" w:lineRule="auto"/>
        <w:rPr>
          <w:rFonts w:ascii="Arial" w:eastAsiaTheme="minorEastAsia" w:hAnsi="Arial" w:cs="Arial"/>
          <w:lang w:val="en-US"/>
        </w:rPr>
      </w:pPr>
      <w:r w:rsidRPr="00631A11">
        <w:rPr>
          <w:rFonts w:ascii="Arial" w:eastAsiaTheme="minorEastAsia" w:hAnsi="Arial" w:cs="Arial"/>
          <w:lang w:val="en-US"/>
        </w:rPr>
        <w:t>Feces were prepared for analysis by adding one milliliter Solution 1 (50 </w:t>
      </w:r>
      <w:proofErr w:type="spellStart"/>
      <w:r w:rsidRPr="00631A11">
        <w:rPr>
          <w:rFonts w:ascii="Arial" w:eastAsiaTheme="minorEastAsia" w:hAnsi="Arial" w:cs="Arial"/>
          <w:lang w:val="en-US"/>
        </w:rPr>
        <w:t>mM</w:t>
      </w:r>
      <w:proofErr w:type="spellEnd"/>
      <w:r w:rsidRPr="00631A11">
        <w:rPr>
          <w:rFonts w:ascii="Arial" w:eastAsiaTheme="minorEastAsia" w:hAnsi="Arial" w:cs="Arial"/>
          <w:lang w:val="en-US"/>
        </w:rPr>
        <w:t xml:space="preserve"> glucose, 25 </w:t>
      </w:r>
      <w:proofErr w:type="spellStart"/>
      <w:r w:rsidRPr="00631A11">
        <w:rPr>
          <w:rFonts w:ascii="Arial" w:eastAsiaTheme="minorEastAsia" w:hAnsi="Arial" w:cs="Arial"/>
          <w:lang w:val="en-US"/>
        </w:rPr>
        <w:t>mM</w:t>
      </w:r>
      <w:proofErr w:type="spellEnd"/>
      <w:r w:rsidRPr="00631A11">
        <w:rPr>
          <w:rFonts w:ascii="Arial" w:eastAsiaTheme="minorEastAsia" w:hAnsi="Arial" w:cs="Arial"/>
          <w:lang w:val="en-US"/>
        </w:rPr>
        <w:t xml:space="preserve"> </w:t>
      </w:r>
      <w:proofErr w:type="spellStart"/>
      <w:r w:rsidRPr="00631A11">
        <w:rPr>
          <w:rFonts w:ascii="Arial" w:eastAsiaTheme="minorEastAsia" w:hAnsi="Arial" w:cs="Arial"/>
          <w:lang w:val="en-US"/>
        </w:rPr>
        <w:t>Tris</w:t>
      </w:r>
      <w:proofErr w:type="spellEnd"/>
      <w:r w:rsidRPr="00631A11">
        <w:rPr>
          <w:rFonts w:ascii="Arial" w:eastAsiaTheme="minorEastAsia" w:hAnsi="Arial" w:cs="Arial"/>
          <w:lang w:val="en-US"/>
        </w:rPr>
        <w:t>–</w:t>
      </w:r>
      <w:proofErr w:type="spellStart"/>
      <w:r w:rsidRPr="00631A11">
        <w:rPr>
          <w:rFonts w:ascii="Arial" w:eastAsiaTheme="minorEastAsia" w:hAnsi="Arial" w:cs="Arial"/>
          <w:lang w:val="en-US"/>
        </w:rPr>
        <w:t>HCl</w:t>
      </w:r>
      <w:proofErr w:type="spellEnd"/>
      <w:r w:rsidRPr="00631A11">
        <w:rPr>
          <w:rFonts w:ascii="Arial" w:eastAsiaTheme="minorEastAsia" w:hAnsi="Arial" w:cs="Arial"/>
          <w:lang w:val="en-US"/>
        </w:rPr>
        <w:t xml:space="preserve"> pH 8.0, and 10 </w:t>
      </w:r>
      <w:proofErr w:type="spellStart"/>
      <w:r w:rsidRPr="00631A11">
        <w:rPr>
          <w:rFonts w:ascii="Arial" w:eastAsiaTheme="minorEastAsia" w:hAnsi="Arial" w:cs="Arial"/>
          <w:lang w:val="en-US"/>
        </w:rPr>
        <w:t>mM</w:t>
      </w:r>
      <w:proofErr w:type="spellEnd"/>
      <w:r w:rsidRPr="00631A11">
        <w:rPr>
          <w:rFonts w:ascii="Arial" w:eastAsiaTheme="minorEastAsia" w:hAnsi="Arial" w:cs="Arial"/>
          <w:lang w:val="en-US"/>
        </w:rPr>
        <w:t xml:space="preserve"> EDTA pH 8.0) per 0.2 g </w:t>
      </w:r>
      <w:proofErr w:type="spellStart"/>
      <w:r w:rsidRPr="00631A11">
        <w:rPr>
          <w:rFonts w:ascii="Arial" w:eastAsiaTheme="minorEastAsia" w:hAnsi="Arial" w:cs="Arial"/>
          <w:lang w:val="en-US"/>
        </w:rPr>
        <w:t>faeces</w:t>
      </w:r>
      <w:proofErr w:type="spellEnd"/>
      <w:r w:rsidRPr="00631A11">
        <w:rPr>
          <w:rFonts w:ascii="Arial" w:eastAsiaTheme="minorEastAsia" w:hAnsi="Arial" w:cs="Arial"/>
          <w:lang w:val="en-US"/>
        </w:rPr>
        <w:t xml:space="preserve">. The samples were mixed by </w:t>
      </w:r>
      <w:proofErr w:type="spellStart"/>
      <w:r w:rsidRPr="00631A11">
        <w:rPr>
          <w:rFonts w:ascii="Arial" w:eastAsiaTheme="minorEastAsia" w:hAnsi="Arial" w:cs="Arial"/>
          <w:lang w:val="en-US"/>
        </w:rPr>
        <w:t>vortexing</w:t>
      </w:r>
      <w:proofErr w:type="spellEnd"/>
      <w:r w:rsidRPr="00631A11">
        <w:rPr>
          <w:rFonts w:ascii="Arial" w:eastAsiaTheme="minorEastAsia" w:hAnsi="Arial" w:cs="Arial"/>
          <w:lang w:val="en-US"/>
        </w:rPr>
        <w:t xml:space="preserve"> and left for 30-60 min. on ice before 400 µl of the supernatant was diluted 1:2 in 4 M </w:t>
      </w:r>
      <w:proofErr w:type="spellStart"/>
      <w:r w:rsidRPr="00631A11">
        <w:rPr>
          <w:rFonts w:ascii="Arial" w:eastAsiaTheme="minorEastAsia" w:hAnsi="Arial" w:cs="Arial"/>
          <w:lang w:val="en-US"/>
        </w:rPr>
        <w:t>guanidinium</w:t>
      </w:r>
      <w:proofErr w:type="spellEnd"/>
      <w:r w:rsidRPr="00631A11">
        <w:rPr>
          <w:rFonts w:ascii="Arial" w:eastAsiaTheme="minorEastAsia" w:hAnsi="Arial" w:cs="Arial"/>
          <w:lang w:val="en-US"/>
        </w:rPr>
        <w:t xml:space="preserve"> thiocyanate (GTC). Five hundred microliters of sample were transferred to a sterile </w:t>
      </w:r>
      <w:proofErr w:type="spellStart"/>
      <w:r w:rsidRPr="00631A11">
        <w:rPr>
          <w:rFonts w:ascii="Arial" w:eastAsiaTheme="minorEastAsia" w:hAnsi="Arial" w:cs="Arial"/>
          <w:lang w:val="en-US"/>
        </w:rPr>
        <w:t>FastPrep</w:t>
      </w:r>
      <w:proofErr w:type="spellEnd"/>
      <w:r w:rsidRPr="00631A11">
        <w:rPr>
          <w:rFonts w:ascii="Arial" w:eastAsiaTheme="minorEastAsia" w:hAnsi="Arial" w:cs="Arial"/>
          <w:lang w:val="en-US"/>
        </w:rPr>
        <w:t>®-tube (</w:t>
      </w:r>
      <w:proofErr w:type="spellStart"/>
      <w:r w:rsidRPr="00631A11">
        <w:rPr>
          <w:rFonts w:ascii="Arial" w:eastAsiaTheme="minorEastAsia" w:hAnsi="Arial" w:cs="Arial"/>
          <w:lang w:val="en-US"/>
        </w:rPr>
        <w:t>Qbiogene</w:t>
      </w:r>
      <w:proofErr w:type="spellEnd"/>
      <w:r w:rsidRPr="00631A11">
        <w:rPr>
          <w:rFonts w:ascii="Arial" w:eastAsiaTheme="minorEastAsia" w:hAnsi="Arial" w:cs="Arial"/>
          <w:lang w:val="en-US"/>
        </w:rPr>
        <w:t xml:space="preserve"> Inc., Carlsbad, CA, USA) containing 250 mg glass beads (106 microns and finer, Sigma-Aldrich, </w:t>
      </w:r>
      <w:proofErr w:type="spellStart"/>
      <w:r w:rsidRPr="00631A11">
        <w:rPr>
          <w:rFonts w:ascii="Arial" w:eastAsiaTheme="minorEastAsia" w:hAnsi="Arial" w:cs="Arial"/>
          <w:lang w:val="en-US"/>
        </w:rPr>
        <w:t>Steinheim</w:t>
      </w:r>
      <w:proofErr w:type="spellEnd"/>
      <w:r w:rsidRPr="00631A11">
        <w:rPr>
          <w:rFonts w:ascii="Arial" w:eastAsiaTheme="minorEastAsia" w:hAnsi="Arial" w:cs="Arial"/>
          <w:lang w:val="en-US"/>
        </w:rPr>
        <w:t xml:space="preserve">, Germany), and samples were homogenized for 40 seconds in </w:t>
      </w:r>
      <w:proofErr w:type="spellStart"/>
      <w:r w:rsidRPr="00631A11">
        <w:rPr>
          <w:rFonts w:ascii="Arial" w:eastAsiaTheme="minorEastAsia" w:hAnsi="Arial" w:cs="Arial"/>
          <w:lang w:val="en-US"/>
        </w:rPr>
        <w:t>FastPrep</w:t>
      </w:r>
      <w:proofErr w:type="spellEnd"/>
      <w:r w:rsidRPr="00631A11">
        <w:rPr>
          <w:rFonts w:ascii="Arial" w:eastAsiaTheme="minorEastAsia" w:hAnsi="Arial" w:cs="Arial"/>
          <w:lang w:val="en-US"/>
        </w:rPr>
        <w:t>® Instrument (</w:t>
      </w:r>
      <w:proofErr w:type="spellStart"/>
      <w:r w:rsidRPr="00631A11">
        <w:rPr>
          <w:rFonts w:ascii="Arial" w:eastAsiaTheme="minorEastAsia" w:hAnsi="Arial" w:cs="Arial"/>
          <w:lang w:val="en-US"/>
        </w:rPr>
        <w:t>Qbiogene</w:t>
      </w:r>
      <w:proofErr w:type="spellEnd"/>
      <w:r w:rsidRPr="00631A11">
        <w:rPr>
          <w:rFonts w:ascii="Arial" w:eastAsiaTheme="minorEastAsia" w:hAnsi="Arial" w:cs="Arial"/>
          <w:lang w:val="en-US"/>
        </w:rPr>
        <w:t xml:space="preserve">). Wells in a 96-well Greiner U-plate (Greiner bio-one, </w:t>
      </w:r>
      <w:proofErr w:type="spellStart"/>
      <w:r w:rsidRPr="00631A11">
        <w:rPr>
          <w:rFonts w:ascii="Arial" w:eastAsiaTheme="minorEastAsia" w:hAnsi="Arial" w:cs="Arial"/>
          <w:lang w:val="en-US"/>
        </w:rPr>
        <w:t>Frickenhausen</w:t>
      </w:r>
      <w:proofErr w:type="spellEnd"/>
      <w:r w:rsidRPr="00631A11">
        <w:rPr>
          <w:rFonts w:ascii="Arial" w:eastAsiaTheme="minorEastAsia" w:hAnsi="Arial" w:cs="Arial"/>
          <w:lang w:val="en-US"/>
        </w:rPr>
        <w:t>, Germany) were filled with 170 </w:t>
      </w:r>
      <w:proofErr w:type="spellStart"/>
      <w:r w:rsidRPr="00631A11">
        <w:rPr>
          <w:rFonts w:ascii="Arial" w:eastAsiaTheme="minorEastAsia" w:hAnsi="Arial" w:cs="Arial"/>
          <w:lang w:val="en-US"/>
        </w:rPr>
        <w:t>μl</w:t>
      </w:r>
      <w:proofErr w:type="spellEnd"/>
      <w:r w:rsidRPr="00631A11">
        <w:rPr>
          <w:rFonts w:ascii="Arial" w:eastAsiaTheme="minorEastAsia" w:hAnsi="Arial" w:cs="Arial"/>
          <w:lang w:val="en-US"/>
        </w:rPr>
        <w:t xml:space="preserve"> sample and 10 </w:t>
      </w:r>
      <w:proofErr w:type="spellStart"/>
      <w:r w:rsidRPr="00631A11">
        <w:rPr>
          <w:rFonts w:ascii="Arial" w:eastAsiaTheme="minorEastAsia" w:hAnsi="Arial" w:cs="Arial"/>
          <w:lang w:val="en-US"/>
        </w:rPr>
        <w:t>μl</w:t>
      </w:r>
      <w:proofErr w:type="spellEnd"/>
      <w:r w:rsidRPr="00631A11">
        <w:rPr>
          <w:rFonts w:ascii="Arial" w:eastAsiaTheme="minorEastAsia" w:hAnsi="Arial" w:cs="Arial"/>
          <w:lang w:val="en-US"/>
        </w:rPr>
        <w:t xml:space="preserve"> Silica particles (Merck, Darmstadt, Germany) and transferred to a </w:t>
      </w:r>
      <w:proofErr w:type="spellStart"/>
      <w:r w:rsidRPr="00631A11">
        <w:rPr>
          <w:rFonts w:ascii="Arial" w:eastAsiaTheme="minorEastAsia" w:hAnsi="Arial" w:cs="Arial"/>
          <w:lang w:val="en-US"/>
        </w:rPr>
        <w:t>Biomek</w:t>
      </w:r>
      <w:proofErr w:type="spellEnd"/>
      <w:r w:rsidRPr="00631A11">
        <w:rPr>
          <w:rFonts w:ascii="Arial" w:eastAsiaTheme="minorEastAsia" w:hAnsi="Arial" w:cs="Arial"/>
          <w:lang w:val="en-US"/>
        </w:rPr>
        <w:t xml:space="preserve">® 2000 Workstation (Beckman Coulter, Fullerton, CA, USA). One percent </w:t>
      </w:r>
      <w:proofErr w:type="spellStart"/>
      <w:r w:rsidRPr="00631A11">
        <w:rPr>
          <w:rFonts w:ascii="Arial" w:eastAsiaTheme="minorEastAsia" w:hAnsi="Arial" w:cs="Arial"/>
          <w:lang w:val="en-US"/>
        </w:rPr>
        <w:t>Sarkosyl</w:t>
      </w:r>
      <w:proofErr w:type="spellEnd"/>
      <w:r w:rsidRPr="00631A11">
        <w:rPr>
          <w:rFonts w:ascii="Arial" w:eastAsiaTheme="minorEastAsia" w:hAnsi="Arial" w:cs="Arial"/>
          <w:lang w:val="en-US"/>
        </w:rPr>
        <w:t xml:space="preserve"> was added, and the plate was incubated at 65 °C for 10 min. and at room temperature for 10 min. The supernatant was removed, and the paramagnetic beads were washed twice with 50% ethanol. DNA was eluted from the silica particles by suspension of the particles in 100 </w:t>
      </w:r>
      <w:proofErr w:type="spellStart"/>
      <w:r w:rsidRPr="00631A11">
        <w:rPr>
          <w:rFonts w:ascii="Arial" w:eastAsiaTheme="minorEastAsia" w:hAnsi="Arial" w:cs="Arial"/>
          <w:lang w:val="en-US"/>
        </w:rPr>
        <w:t>μl</w:t>
      </w:r>
      <w:proofErr w:type="spellEnd"/>
      <w:r w:rsidRPr="00631A11">
        <w:rPr>
          <w:rFonts w:ascii="Arial" w:eastAsiaTheme="minorEastAsia" w:hAnsi="Arial" w:cs="Arial"/>
          <w:lang w:val="en-US"/>
        </w:rPr>
        <w:t xml:space="preserve"> Buffer C (1 </w:t>
      </w:r>
      <w:proofErr w:type="spellStart"/>
      <w:r w:rsidRPr="00631A11">
        <w:rPr>
          <w:rFonts w:ascii="Arial" w:eastAsiaTheme="minorEastAsia" w:hAnsi="Arial" w:cs="Arial"/>
          <w:lang w:val="en-US"/>
        </w:rPr>
        <w:t>mM</w:t>
      </w:r>
      <w:proofErr w:type="spellEnd"/>
      <w:r w:rsidRPr="00631A11">
        <w:rPr>
          <w:rFonts w:ascii="Arial" w:eastAsiaTheme="minorEastAsia" w:hAnsi="Arial" w:cs="Arial"/>
          <w:lang w:val="en-US"/>
        </w:rPr>
        <w:t xml:space="preserve"> EDTA pH 8.0, 10 </w:t>
      </w:r>
      <w:proofErr w:type="spellStart"/>
      <w:r w:rsidRPr="00631A11">
        <w:rPr>
          <w:rFonts w:ascii="Arial" w:eastAsiaTheme="minorEastAsia" w:hAnsi="Arial" w:cs="Arial"/>
          <w:lang w:val="en-US"/>
        </w:rPr>
        <w:t>mM</w:t>
      </w:r>
      <w:proofErr w:type="spellEnd"/>
      <w:r w:rsidRPr="00631A11">
        <w:rPr>
          <w:rFonts w:ascii="Arial" w:eastAsiaTheme="minorEastAsia" w:hAnsi="Arial" w:cs="Arial"/>
          <w:lang w:val="en-US"/>
        </w:rPr>
        <w:t xml:space="preserve"> </w:t>
      </w:r>
      <w:proofErr w:type="spellStart"/>
      <w:r w:rsidRPr="00631A11">
        <w:rPr>
          <w:rFonts w:ascii="Arial" w:eastAsiaTheme="minorEastAsia" w:hAnsi="Arial" w:cs="Arial"/>
          <w:lang w:val="en-US"/>
        </w:rPr>
        <w:t>Tris</w:t>
      </w:r>
      <w:proofErr w:type="spellEnd"/>
      <w:r w:rsidRPr="00631A11">
        <w:rPr>
          <w:rFonts w:ascii="Arial" w:eastAsiaTheme="minorEastAsia" w:hAnsi="Arial" w:cs="Arial"/>
          <w:lang w:val="en-US"/>
        </w:rPr>
        <w:t>–</w:t>
      </w:r>
      <w:proofErr w:type="spellStart"/>
      <w:r w:rsidRPr="00631A11">
        <w:rPr>
          <w:rFonts w:ascii="Arial" w:eastAsiaTheme="minorEastAsia" w:hAnsi="Arial" w:cs="Arial"/>
          <w:lang w:val="en-US"/>
        </w:rPr>
        <w:t>HCl</w:t>
      </w:r>
      <w:proofErr w:type="spellEnd"/>
      <w:r w:rsidRPr="00631A11">
        <w:rPr>
          <w:rFonts w:ascii="Arial" w:eastAsiaTheme="minorEastAsia" w:hAnsi="Arial" w:cs="Arial"/>
          <w:lang w:val="en-US"/>
        </w:rPr>
        <w:t xml:space="preserve"> pH 8.0) at 65 °C for 30 min. The adequacy of the automated DNA extraction procedure was evaluated by repeating the DNA extraction in 20 samples using the modified </w:t>
      </w:r>
      <w:proofErr w:type="spellStart"/>
      <w:r w:rsidRPr="00631A11">
        <w:rPr>
          <w:rFonts w:ascii="Arial" w:eastAsiaTheme="minorEastAsia" w:hAnsi="Arial" w:cs="Arial"/>
          <w:lang w:val="en-US"/>
        </w:rPr>
        <w:t>MoBio</w:t>
      </w:r>
      <w:proofErr w:type="spellEnd"/>
      <w:r w:rsidRPr="00631A11">
        <w:rPr>
          <w:rFonts w:ascii="Arial" w:eastAsiaTheme="minorEastAsia" w:hAnsi="Arial" w:cs="Arial"/>
          <w:lang w:val="en-US"/>
        </w:rPr>
        <w:t xml:space="preserve"> 96-well manual extraction method adopted by the Earth Microbiome Project. </w:t>
      </w:r>
      <w:r w:rsidRPr="00631A11">
        <w:rPr>
          <w:rFonts w:ascii="Arial" w:eastAsiaTheme="minorEastAsia" w:hAnsi="Arial" w:cs="Arial"/>
          <w:lang w:val="en-US"/>
        </w:rPr>
        <w:fldChar w:fldCharType="begin">
          <w:fldData xml:space="preserve">PEVuZE5vdGU+PENpdGU+PEF1dGhvcj5DYXBvcmFzbzwvQXV0aG9yPjxZZWFyPjIwMTI8L1llYXI+
PFJlY051bT4yMjk8L1JlY051bT48RGlzcGxheVRleHQ+KENhcG9yYXNvIGV0IGFsLiAyMDEyKTwv
RGlzcGxheVRleHQ+PHJlY29yZD48cmVjLW51bWJlcj4yMjk8L3JlYy1udW1iZXI+PGZvcmVpZ24t
a2V5cz48a2V5IGFwcD0iRU4iIGRiLWlkPSJzMjVmeHphMDV0d2UyNmUweHoydnRwZDRmeDA5eDB0
enZwNWEiIHRpbWVzdGFtcD0iMTQ2MDk3OTIxNSI+MjI5PC9rZXk+PGtleSBhcHA9IkVOV2ViIiBk
Yi1pZD0iIj4wPC9rZXk+PC9mb3JlaWduLWtleXM+PHJlZi10eXBlIG5hbWU9IkpvdXJuYWwgQXJ0
aWNsZSI+MTc8L3JlZi10eXBlPjxjb250cmlidXRvcnM+PGF1dGhvcnM+PGF1dGhvcj5DYXBvcmFz
bywgSi4gRy48L2F1dGhvcj48YXV0aG9yPkxhdWJlciwgQy4gTC48L2F1dGhvcj48YXV0aG9yPldh
bHRlcnMsIFcuIEEuPC9hdXRob3I+PGF1dGhvcj5CZXJnLUx5b25zLCBELjwvYXV0aG9yPjxhdXRo
b3I+SHVudGxleSwgSi48L2F1dGhvcj48YXV0aG9yPkZpZXJlciwgTi48L2F1dGhvcj48YXV0aG9y
Pk93ZW5zLCBTLiBNLjwvYXV0aG9yPjxhdXRob3I+QmV0bGV5LCBKLjwvYXV0aG9yPjxhdXRob3I+
RnJhc2VyLCBMLjwvYXV0aG9yPjxhdXRob3I+QmF1ZXIsIE0uPC9hdXRob3I+PGF1dGhvcj5Hb3Jt
bGV5LCBOLjwvYXV0aG9yPjxhdXRob3I+R2lsYmVydCwgSi4gQS48L2F1dGhvcj48YXV0aG9yPlNt
aXRoLCBHLjwvYXV0aG9yPjxhdXRob3I+S25pZ2h0LCBSLjwvYXV0aG9yPjwvYXV0aG9ycz48L2Nv
bnRyaWJ1dG9ycz48YXV0aC1hZGRyZXNzPkRlcGFydG1lbnQgb2YgQ29tcHV0ZXIgU2NpZW5jZSwg
Tm9ydGhlcm4gQXJpem9uYSBVbml2ZXJzaXR5LCBGbGFnc3RhZmYsIEFaLCBVU0EuPC9hdXRoLWFk
ZHJlc3M+PHRpdGxlcz48dGl0bGU+VWx0cmEtaGlnaC10aHJvdWdocHV0IG1pY3JvYmlhbCBjb21t
dW5pdHkgYW5hbHlzaXMgb24gdGhlIElsbHVtaW5hIEhpU2VxIGFuZCBNaVNlcSBwbGF0Zm9ybXM8
L3RpdGxlPjxzZWNvbmRhcnktdGl0bGU+SXNtZSBqPC9zZWNvbmRhcnktdGl0bGU+PGFsdC10aXRs
ZT5UaGUgSVNNRSBqb3VybmFsPC9hbHQtdGl0bGU+PC90aXRsZXM+PHBlcmlvZGljYWw+PGZ1bGwt
dGl0bGU+SXNtZSBqPC9mdWxsLXRpdGxlPjxhYmJyLTE+VGhlIElTTUUgam91cm5hbDwvYWJici0x
PjwvcGVyaW9kaWNhbD48YWx0LXBlcmlvZGljYWw+PGZ1bGwtdGl0bGU+SXNtZSBqPC9mdWxsLXRp
dGxlPjxhYmJyLTE+VGhlIElTTUUgam91cm5hbDwvYWJici0xPjwvYWx0LXBlcmlvZGljYWw+PHBh
Z2VzPjE2MjEtNDwvcGFnZXM+PHZvbHVtZT42PC92b2x1bWU+PG51bWJlcj44PC9udW1iZXI+PGVk
aXRpb24+MjAxMi8wMy8xMDwvZWRpdGlvbj48a2V5d29yZHM+PGtleXdvcmQ+QmFjdGVyaWEvKmdl
bmV0aWNzPC9rZXl3b3JkPjxrZXl3b3JkPkVjb3N5c3RlbTwva2V5d29yZD48a2V5d29yZD4qRW52
aXJvbm1lbnRhbCBNaWNyb2Jpb2xvZ3k8L2tleXdvcmQ+PGtleXdvcmQ+SGlnaC1UaHJvdWdocHV0
IE51Y2xlb3RpZGUgU2VxdWVuY2luZy9lY29ub21pY3MvKmluc3RydW1lbnRhdGlvbi8qbWV0aG9k
czwva2V5d29yZD48a2V5d29yZD5SZXByb2R1Y2liaWxpdHkgb2YgUmVzdWx0czwva2V5d29yZD48
L2tleXdvcmRzPjxkYXRlcz48eWVhcj4yMDEyPC95ZWFyPjxwdWItZGF0ZXM+PGRhdGU+QXVnPC9k
YXRlPjwvcHViLWRhdGVzPjwvZGF0ZXM+PGlzYm4+MTc1MS03MzYyPC9pc2JuPjxhY2Nlc3Npb24t
bnVtPjIyNDAyNDAxPC9hY2Nlc3Npb24tbnVtPjx1cmxzPjxyZWxhdGVkLXVybHM+PHVybD5odHRw
Oi8vd3d3Lm5jYmkubmxtLm5paC5nb3YvcG1jL2FydGljbGVzL1BNQzM0MDA0MTMvcGRmL2lzbWVq
MjAxMjhhLnBkZjwvdXJsPjwvcmVsYXRlZC11cmxzPjwvdXJscz48Y3VzdG9tMj5QbWMzNDAwNDEz
PC9jdXN0b20yPjxlbGVjdHJvbmljLXJlc291cmNlLW51bT4xMC4xMDM4L2lzbWVqLjIwMTIuODwv
ZWxlY3Ryb25pYy1yZXNvdXJjZS1udW0+PHJlbW90ZS1kYXRhYmFzZS1wcm92aWRlcj5OTE08L3Jl
bW90ZS1kYXRhYmFzZS1wcm92aWRlcj48bGFuZ3VhZ2U+ZW5nPC9sYW5ndWFnZT48L3JlY29yZD48
L0NpdGU+PC9FbmROb3RlPgB=
</w:fldData>
        </w:fldChar>
      </w:r>
      <w:r w:rsidRPr="00631A11">
        <w:rPr>
          <w:rFonts w:ascii="Arial" w:eastAsiaTheme="minorEastAsia" w:hAnsi="Arial" w:cs="Arial"/>
          <w:lang w:val="en-US"/>
        </w:rPr>
        <w:instrText xml:space="preserve"> ADDIN EN.CITE </w:instrText>
      </w:r>
      <w:r w:rsidRPr="00631A11">
        <w:rPr>
          <w:rFonts w:ascii="Arial" w:eastAsiaTheme="minorEastAsia" w:hAnsi="Arial" w:cs="Arial"/>
          <w:lang w:val="en-US"/>
        </w:rPr>
        <w:fldChar w:fldCharType="begin">
          <w:fldData xml:space="preserve">PEVuZE5vdGU+PENpdGU+PEF1dGhvcj5DYXBvcmFzbzwvQXV0aG9yPjxZZWFyPjIwMTI8L1llYXI+
PFJlY051bT4yMjk8L1JlY051bT48RGlzcGxheVRleHQ+KENhcG9yYXNvIGV0IGFsLiAyMDEyKTwv
RGlzcGxheVRleHQ+PHJlY29yZD48cmVjLW51bWJlcj4yMjk8L3JlYy1udW1iZXI+PGZvcmVpZ24t
a2V5cz48a2V5IGFwcD0iRU4iIGRiLWlkPSJzMjVmeHphMDV0d2UyNmUweHoydnRwZDRmeDA5eDB0
enZwNWEiIHRpbWVzdGFtcD0iMTQ2MDk3OTIxNSI+MjI5PC9rZXk+PGtleSBhcHA9IkVOV2ViIiBk
Yi1pZD0iIj4wPC9rZXk+PC9mb3JlaWduLWtleXM+PHJlZi10eXBlIG5hbWU9IkpvdXJuYWwgQXJ0
aWNsZSI+MTc8L3JlZi10eXBlPjxjb250cmlidXRvcnM+PGF1dGhvcnM+PGF1dGhvcj5DYXBvcmFz
bywgSi4gRy48L2F1dGhvcj48YXV0aG9yPkxhdWJlciwgQy4gTC48L2F1dGhvcj48YXV0aG9yPldh
bHRlcnMsIFcuIEEuPC9hdXRob3I+PGF1dGhvcj5CZXJnLUx5b25zLCBELjwvYXV0aG9yPjxhdXRo
b3I+SHVudGxleSwgSi48L2F1dGhvcj48YXV0aG9yPkZpZXJlciwgTi48L2F1dGhvcj48YXV0aG9y
Pk93ZW5zLCBTLiBNLjwvYXV0aG9yPjxhdXRob3I+QmV0bGV5LCBKLjwvYXV0aG9yPjxhdXRob3I+
RnJhc2VyLCBMLjwvYXV0aG9yPjxhdXRob3I+QmF1ZXIsIE0uPC9hdXRob3I+PGF1dGhvcj5Hb3Jt
bGV5LCBOLjwvYXV0aG9yPjxhdXRob3I+R2lsYmVydCwgSi4gQS48L2F1dGhvcj48YXV0aG9yPlNt
aXRoLCBHLjwvYXV0aG9yPjxhdXRob3I+S25pZ2h0LCBSLjwvYXV0aG9yPjwvYXV0aG9ycz48L2Nv
bnRyaWJ1dG9ycz48YXV0aC1hZGRyZXNzPkRlcGFydG1lbnQgb2YgQ29tcHV0ZXIgU2NpZW5jZSwg
Tm9ydGhlcm4gQXJpem9uYSBVbml2ZXJzaXR5LCBGbGFnc3RhZmYsIEFaLCBVU0EuPC9hdXRoLWFk
ZHJlc3M+PHRpdGxlcz48dGl0bGU+VWx0cmEtaGlnaC10aHJvdWdocHV0IG1pY3JvYmlhbCBjb21t
dW5pdHkgYW5hbHlzaXMgb24gdGhlIElsbHVtaW5hIEhpU2VxIGFuZCBNaVNlcSBwbGF0Zm9ybXM8
L3RpdGxlPjxzZWNvbmRhcnktdGl0bGU+SXNtZSBqPC9zZWNvbmRhcnktdGl0bGU+PGFsdC10aXRs
ZT5UaGUgSVNNRSBqb3VybmFsPC9hbHQtdGl0bGU+PC90aXRsZXM+PHBlcmlvZGljYWw+PGZ1bGwt
dGl0bGU+SXNtZSBqPC9mdWxsLXRpdGxlPjxhYmJyLTE+VGhlIElTTUUgam91cm5hbDwvYWJici0x
PjwvcGVyaW9kaWNhbD48YWx0LXBlcmlvZGljYWw+PGZ1bGwtdGl0bGU+SXNtZSBqPC9mdWxsLXRp
dGxlPjxhYmJyLTE+VGhlIElTTUUgam91cm5hbDwvYWJici0xPjwvYWx0LXBlcmlvZGljYWw+PHBh
Z2VzPjE2MjEtNDwvcGFnZXM+PHZvbHVtZT42PC92b2x1bWU+PG51bWJlcj44PC9udW1iZXI+PGVk
aXRpb24+MjAxMi8wMy8xMDwvZWRpdGlvbj48a2V5d29yZHM+PGtleXdvcmQ+QmFjdGVyaWEvKmdl
bmV0aWNzPC9rZXl3b3JkPjxrZXl3b3JkPkVjb3N5c3RlbTwva2V5d29yZD48a2V5d29yZD4qRW52
aXJvbm1lbnRhbCBNaWNyb2Jpb2xvZ3k8L2tleXdvcmQ+PGtleXdvcmQ+SGlnaC1UaHJvdWdocHV0
IE51Y2xlb3RpZGUgU2VxdWVuY2luZy9lY29ub21pY3MvKmluc3RydW1lbnRhdGlvbi8qbWV0aG9k
czwva2V5d29yZD48a2V5d29yZD5SZXByb2R1Y2liaWxpdHkgb2YgUmVzdWx0czwva2V5d29yZD48
L2tleXdvcmRzPjxkYXRlcz48eWVhcj4yMDEyPC95ZWFyPjxwdWItZGF0ZXM+PGRhdGU+QXVnPC9k
YXRlPjwvcHViLWRhdGVzPjwvZGF0ZXM+PGlzYm4+MTc1MS03MzYyPC9pc2JuPjxhY2Nlc3Npb24t
bnVtPjIyNDAyNDAxPC9hY2Nlc3Npb24tbnVtPjx1cmxzPjxyZWxhdGVkLXVybHM+PHVybD5odHRw
Oi8vd3d3Lm5jYmkubmxtLm5paC5nb3YvcG1jL2FydGljbGVzL1BNQzM0MDA0MTMvcGRmL2lzbWVq
MjAxMjhhLnBkZjwvdXJsPjwvcmVsYXRlZC11cmxzPjwvdXJscz48Y3VzdG9tMj5QbWMzNDAwNDEz
PC9jdXN0b20yPjxlbGVjdHJvbmljLXJlc291cmNlLW51bT4xMC4xMDM4L2lzbWVqLjIwMTIuODwv
ZWxlY3Ryb25pYy1yZXNvdXJjZS1udW0+PHJlbW90ZS1kYXRhYmFzZS1wcm92aWRlcj5OTE08L3Jl
bW90ZS1kYXRhYmFzZS1wcm92aWRlcj48bGFuZ3VhZ2U+ZW5nPC9sYW5ndWFnZT48L3JlY29yZD48
L0NpdGU+PC9FbmROb3RlPgB=
</w:fldData>
        </w:fldChar>
      </w:r>
      <w:r w:rsidRPr="00631A11">
        <w:rPr>
          <w:rFonts w:ascii="Arial" w:eastAsiaTheme="minorEastAsia" w:hAnsi="Arial" w:cs="Arial"/>
          <w:lang w:val="en-US"/>
        </w:rPr>
        <w:instrText xml:space="preserve"> ADDIN EN.CITE.DATA </w:instrText>
      </w:r>
      <w:r w:rsidRPr="00631A11">
        <w:rPr>
          <w:rFonts w:ascii="Arial" w:eastAsiaTheme="minorEastAsia" w:hAnsi="Arial" w:cs="Arial"/>
          <w:lang w:val="en-US"/>
        </w:rPr>
      </w:r>
      <w:r w:rsidRPr="00631A11">
        <w:rPr>
          <w:rFonts w:ascii="Arial" w:eastAsiaTheme="minorEastAsia" w:hAnsi="Arial" w:cs="Arial"/>
          <w:lang w:val="en-US"/>
        </w:rPr>
        <w:fldChar w:fldCharType="end"/>
      </w:r>
      <w:r w:rsidRPr="00631A11">
        <w:rPr>
          <w:rFonts w:ascii="Arial" w:eastAsiaTheme="minorEastAsia" w:hAnsi="Arial" w:cs="Arial"/>
          <w:lang w:val="en-US"/>
        </w:rPr>
      </w:r>
      <w:r w:rsidRPr="00631A11">
        <w:rPr>
          <w:rFonts w:ascii="Arial" w:eastAsiaTheme="minorEastAsia" w:hAnsi="Arial" w:cs="Arial"/>
          <w:lang w:val="en-US"/>
        </w:rPr>
        <w:fldChar w:fldCharType="separate"/>
      </w:r>
      <w:r w:rsidRPr="00631A11">
        <w:rPr>
          <w:rFonts w:ascii="Arial" w:eastAsiaTheme="minorEastAsia" w:hAnsi="Arial" w:cs="Arial"/>
          <w:noProof/>
          <w:lang w:val="en-US"/>
        </w:rPr>
        <w:t>(Caporaso et al. 2012)</w:t>
      </w:r>
      <w:r w:rsidRPr="00631A11">
        <w:rPr>
          <w:rFonts w:ascii="Arial" w:eastAsiaTheme="minorEastAsia" w:hAnsi="Arial" w:cs="Arial"/>
          <w:lang w:val="en-US"/>
        </w:rPr>
        <w:fldChar w:fldCharType="end"/>
      </w:r>
      <w:r w:rsidRPr="00631A11">
        <w:rPr>
          <w:rFonts w:ascii="Arial" w:eastAsiaTheme="minorEastAsia" w:hAnsi="Arial" w:cs="Arial"/>
          <w:lang w:val="en-US"/>
        </w:rPr>
        <w:t xml:space="preserve"> The samples gave very similar results regardless of DNA extraction method used.</w:t>
      </w:r>
    </w:p>
    <w:p w14:paraId="71668346" w14:textId="40E8BF55" w:rsidR="00631A11" w:rsidRPr="00631A11" w:rsidRDefault="00631A11" w:rsidP="00631A11">
      <w:pPr>
        <w:spacing w:line="240" w:lineRule="auto"/>
        <w:rPr>
          <w:rFonts w:ascii="Arial" w:eastAsiaTheme="minorEastAsia" w:hAnsi="Arial" w:cs="Arial"/>
          <w:i/>
          <w:lang w:val="en-US"/>
        </w:rPr>
      </w:pPr>
      <w:r w:rsidRPr="00631A11">
        <w:rPr>
          <w:rFonts w:ascii="Arial" w:eastAsiaTheme="minorEastAsia" w:hAnsi="Arial" w:cs="Arial"/>
          <w:i/>
          <w:lang w:val="en-US"/>
        </w:rPr>
        <w:t>PCR</w:t>
      </w:r>
    </w:p>
    <w:p w14:paraId="7B565836" w14:textId="77777777" w:rsidR="00631A11" w:rsidRPr="00631A11" w:rsidRDefault="00631A11" w:rsidP="00631A11">
      <w:pPr>
        <w:spacing w:line="240" w:lineRule="auto"/>
        <w:rPr>
          <w:rFonts w:ascii="Arial" w:eastAsiaTheme="minorEastAsia" w:hAnsi="Arial" w:cs="Arial"/>
          <w:lang w:val="en-US"/>
        </w:rPr>
      </w:pPr>
      <w:r w:rsidRPr="00631A11">
        <w:rPr>
          <w:rFonts w:ascii="Arial" w:eastAsiaTheme="minorEastAsia" w:hAnsi="Arial" w:cs="Arial"/>
          <w:lang w:val="en-US"/>
        </w:rPr>
        <w:t xml:space="preserve">1 </w:t>
      </w:r>
      <w:proofErr w:type="spellStart"/>
      <w:r w:rsidRPr="00631A11">
        <w:rPr>
          <w:rFonts w:ascii="Arial" w:eastAsiaTheme="minorEastAsia" w:hAnsi="Arial" w:cs="Arial"/>
          <w:lang w:val="en-US"/>
        </w:rPr>
        <w:t>ul</w:t>
      </w:r>
      <w:proofErr w:type="spellEnd"/>
      <w:r w:rsidRPr="00631A11">
        <w:rPr>
          <w:rFonts w:ascii="Arial" w:eastAsiaTheme="minorEastAsia" w:hAnsi="Arial" w:cs="Arial"/>
          <w:lang w:val="en-US"/>
        </w:rPr>
        <w:t xml:space="preserve"> DNA extracted from fecal samples was amplified by PCR reactions by 16S </w:t>
      </w:r>
      <w:proofErr w:type="spellStart"/>
      <w:r w:rsidRPr="00631A11">
        <w:rPr>
          <w:rFonts w:ascii="Arial" w:eastAsiaTheme="minorEastAsia" w:hAnsi="Arial" w:cs="Arial"/>
          <w:lang w:val="en-US"/>
        </w:rPr>
        <w:t>rRNA</w:t>
      </w:r>
      <w:proofErr w:type="spellEnd"/>
      <w:r w:rsidRPr="00631A11">
        <w:rPr>
          <w:rFonts w:ascii="Arial" w:eastAsiaTheme="minorEastAsia" w:hAnsi="Arial" w:cs="Arial"/>
          <w:lang w:val="en-US"/>
        </w:rPr>
        <w:t xml:space="preserve"> specific primers (515F-806R) (</w:t>
      </w:r>
      <w:bookmarkStart w:id="15" w:name="_GoBack"/>
      <w:r w:rsidRPr="00631A11">
        <w:rPr>
          <w:rFonts w:ascii="Arial" w:eastAsiaTheme="minorEastAsia" w:hAnsi="Arial" w:cs="Arial"/>
          <w:lang w:val="en-US"/>
        </w:rPr>
        <w:t>http://www.earthmicrobiome.org/emp-standard-protocols/16s/</w:t>
      </w:r>
      <w:bookmarkEnd w:id="15"/>
      <w:r w:rsidRPr="00631A11">
        <w:rPr>
          <w:rFonts w:ascii="Arial" w:eastAsiaTheme="minorEastAsia" w:hAnsi="Arial" w:cs="Arial"/>
          <w:lang w:val="en-US"/>
        </w:rPr>
        <w:t>). All reactions were set up as 25ul samples in 96 well Thermo-fast 96, low profile, 0,2ml, non-skirted PCR plates (</w:t>
      </w:r>
      <w:proofErr w:type="spellStart"/>
      <w:r w:rsidRPr="00631A11">
        <w:rPr>
          <w:rFonts w:ascii="Arial" w:eastAsiaTheme="minorEastAsia" w:hAnsi="Arial" w:cs="Arial"/>
          <w:lang w:val="en-US"/>
        </w:rPr>
        <w:t>ABgene</w:t>
      </w:r>
      <w:proofErr w:type="spellEnd"/>
      <w:r w:rsidRPr="00631A11">
        <w:rPr>
          <w:rFonts w:ascii="Arial" w:eastAsiaTheme="minorEastAsia" w:hAnsi="Arial" w:cs="Arial"/>
          <w:lang w:val="en-US"/>
        </w:rPr>
        <w:t xml:space="preserve"> </w:t>
      </w:r>
      <w:proofErr w:type="spellStart"/>
      <w:r w:rsidRPr="00631A11">
        <w:rPr>
          <w:rFonts w:ascii="Arial" w:eastAsiaTheme="minorEastAsia" w:hAnsi="Arial" w:cs="Arial"/>
          <w:lang w:val="en-US"/>
        </w:rPr>
        <w:t>Thermo</w:t>
      </w:r>
      <w:proofErr w:type="spellEnd"/>
      <w:r w:rsidRPr="00631A11">
        <w:rPr>
          <w:rFonts w:ascii="Arial" w:eastAsiaTheme="minorEastAsia" w:hAnsi="Arial" w:cs="Arial"/>
          <w:lang w:val="en-US"/>
        </w:rPr>
        <w:t xml:space="preserve"> scientific, UK) with Cas1200 Corbett robot (</w:t>
      </w:r>
      <w:proofErr w:type="spellStart"/>
      <w:r w:rsidRPr="00631A11">
        <w:rPr>
          <w:rFonts w:ascii="Arial" w:eastAsiaTheme="minorEastAsia" w:hAnsi="Arial" w:cs="Arial"/>
          <w:lang w:val="en-US"/>
        </w:rPr>
        <w:t>Qiagen</w:t>
      </w:r>
      <w:proofErr w:type="spellEnd"/>
      <w:r w:rsidRPr="00631A11">
        <w:rPr>
          <w:rFonts w:ascii="Arial" w:eastAsiaTheme="minorEastAsia" w:hAnsi="Arial" w:cs="Arial"/>
          <w:lang w:val="en-US"/>
        </w:rPr>
        <w:t xml:space="preserve">). 10ul </w:t>
      </w:r>
      <w:proofErr w:type="spellStart"/>
      <w:r w:rsidRPr="00631A11">
        <w:rPr>
          <w:rFonts w:ascii="Arial" w:eastAsiaTheme="minorEastAsia" w:hAnsi="Arial" w:cs="Arial"/>
          <w:lang w:val="en-US"/>
        </w:rPr>
        <w:t>HotMastermix</w:t>
      </w:r>
      <w:proofErr w:type="spellEnd"/>
      <w:r w:rsidRPr="00631A11">
        <w:rPr>
          <w:rFonts w:ascii="Arial" w:eastAsiaTheme="minorEastAsia" w:hAnsi="Arial" w:cs="Arial"/>
          <w:lang w:val="en-US"/>
        </w:rPr>
        <w:t xml:space="preserve"> enzyme (5PRIME GmbH, Germany), 0,2uM forward-/ reverse primers (ILHS_515fa/ IL_806rcbc) and 13ul PCR grade water (</w:t>
      </w:r>
      <w:proofErr w:type="spellStart"/>
      <w:r w:rsidRPr="00631A11">
        <w:rPr>
          <w:rFonts w:ascii="Arial" w:eastAsiaTheme="minorEastAsia" w:hAnsi="Arial" w:cs="Arial"/>
          <w:lang w:val="en-US"/>
        </w:rPr>
        <w:t>Qiagen</w:t>
      </w:r>
      <w:proofErr w:type="spellEnd"/>
      <w:r w:rsidRPr="00631A11">
        <w:rPr>
          <w:rFonts w:ascii="Arial" w:eastAsiaTheme="minorEastAsia" w:hAnsi="Arial" w:cs="Arial"/>
          <w:lang w:val="en-US"/>
        </w:rPr>
        <w:t xml:space="preserve">) were used. </w:t>
      </w:r>
    </w:p>
    <w:p w14:paraId="082C261B" w14:textId="77777777" w:rsidR="00A37C58" w:rsidRPr="0049722D" w:rsidRDefault="00A37C58" w:rsidP="0049722D">
      <w:pPr>
        <w:spacing w:line="240" w:lineRule="auto"/>
        <w:rPr>
          <w:rFonts w:ascii="Arial" w:eastAsiaTheme="minorEastAsia" w:hAnsi="Arial" w:cs="Arial"/>
          <w:i/>
          <w:lang w:val="en-US"/>
        </w:rPr>
      </w:pPr>
      <w:r w:rsidRPr="0049722D">
        <w:rPr>
          <w:rFonts w:ascii="Arial" w:eastAsiaTheme="minorEastAsia" w:hAnsi="Arial" w:cs="Arial"/>
          <w:i/>
          <w:lang w:val="en-US"/>
        </w:rPr>
        <w:t>Sequencing and data processing</w:t>
      </w:r>
    </w:p>
    <w:p w14:paraId="20BE92FB" w14:textId="553F69A0" w:rsidR="00B25E84" w:rsidRPr="0049722D" w:rsidRDefault="00A37C58" w:rsidP="0049722D">
      <w:pPr>
        <w:spacing w:line="240" w:lineRule="auto"/>
        <w:rPr>
          <w:rFonts w:ascii="Arial" w:hAnsi="Arial" w:cs="Arial"/>
          <w:bCs/>
          <w:lang w:val="en-US"/>
        </w:rPr>
      </w:pPr>
      <w:r w:rsidRPr="0049722D">
        <w:rPr>
          <w:rFonts w:ascii="Arial" w:eastAsiaTheme="minorEastAsia" w:hAnsi="Arial" w:cs="Arial"/>
          <w:lang w:val="en-US"/>
        </w:rPr>
        <w:t xml:space="preserve">Sequencing of the V4 region of the 16S </w:t>
      </w:r>
      <w:proofErr w:type="spellStart"/>
      <w:r w:rsidRPr="0049722D">
        <w:rPr>
          <w:rFonts w:ascii="Arial" w:eastAsiaTheme="minorEastAsia" w:hAnsi="Arial" w:cs="Arial"/>
          <w:lang w:val="en-US"/>
        </w:rPr>
        <w:t>rRNA</w:t>
      </w:r>
      <w:proofErr w:type="spellEnd"/>
      <w:r w:rsidRPr="0049722D">
        <w:rPr>
          <w:rFonts w:ascii="Arial" w:eastAsiaTheme="minorEastAsia" w:hAnsi="Arial" w:cs="Arial"/>
          <w:lang w:val="en-US"/>
        </w:rPr>
        <w:t xml:space="preserve"> gene using the Illumina </w:t>
      </w:r>
      <w:proofErr w:type="spellStart"/>
      <w:r w:rsidRPr="0049722D">
        <w:rPr>
          <w:rFonts w:ascii="Arial" w:eastAsiaTheme="minorEastAsia" w:hAnsi="Arial" w:cs="Arial"/>
          <w:lang w:val="en-US"/>
        </w:rPr>
        <w:t>HiSeq</w:t>
      </w:r>
      <w:proofErr w:type="spellEnd"/>
      <w:r w:rsidRPr="0049722D">
        <w:rPr>
          <w:rFonts w:ascii="Arial" w:eastAsiaTheme="minorEastAsia" w:hAnsi="Arial" w:cs="Arial"/>
          <w:lang w:val="en-US"/>
        </w:rPr>
        <w:t xml:space="preserve"> instrument. To control for variation in sequencing effort, the data were rarified at a depth of </w:t>
      </w:r>
      <w:r w:rsidR="00D862A7" w:rsidRPr="0049722D">
        <w:rPr>
          <w:rFonts w:ascii="Arial" w:eastAsiaTheme="minorEastAsia" w:hAnsi="Arial" w:cs="Arial"/>
          <w:lang w:val="en-US"/>
        </w:rPr>
        <w:t>20000</w:t>
      </w:r>
      <w:r w:rsidR="00D862A7" w:rsidRPr="0049722D">
        <w:rPr>
          <w:rStyle w:val="Merknadsreferanse"/>
          <w:rFonts w:ascii="Arial" w:hAnsi="Arial" w:cs="Arial"/>
          <w:sz w:val="22"/>
          <w:szCs w:val="22"/>
        </w:rPr>
        <w:t>.</w:t>
      </w:r>
      <w:r w:rsidRPr="0049722D">
        <w:rPr>
          <w:rFonts w:ascii="Arial" w:eastAsiaTheme="minorEastAsia" w:hAnsi="Arial" w:cs="Arial"/>
          <w:lang w:val="en-US"/>
        </w:rPr>
        <w:t xml:space="preserve"> </w:t>
      </w:r>
      <w:r w:rsidR="00D862A7" w:rsidRPr="0049722D">
        <w:rPr>
          <w:rFonts w:ascii="Arial" w:hAnsi="Arial" w:cs="Arial"/>
          <w:bCs/>
          <w:lang w:val="en-US"/>
        </w:rPr>
        <w:t>We used a recently developed sub-operational-taxonomic-unit (</w:t>
      </w:r>
      <w:proofErr w:type="spellStart"/>
      <w:r w:rsidR="00D862A7" w:rsidRPr="0049722D">
        <w:rPr>
          <w:rFonts w:ascii="Arial" w:hAnsi="Arial" w:cs="Arial"/>
          <w:bCs/>
          <w:lang w:val="en-US"/>
        </w:rPr>
        <w:t>sOTU</w:t>
      </w:r>
      <w:proofErr w:type="spellEnd"/>
      <w:r w:rsidR="00D862A7" w:rsidRPr="0049722D">
        <w:rPr>
          <w:rFonts w:ascii="Arial" w:hAnsi="Arial" w:cs="Arial"/>
          <w:bCs/>
          <w:lang w:val="en-US"/>
        </w:rPr>
        <w:t xml:space="preserve">) approach, </w:t>
      </w:r>
      <w:proofErr w:type="spellStart"/>
      <w:r w:rsidR="00D862A7" w:rsidRPr="0049722D">
        <w:rPr>
          <w:rFonts w:ascii="Arial" w:hAnsi="Arial" w:cs="Arial"/>
          <w:bCs/>
          <w:lang w:val="en-US"/>
        </w:rPr>
        <w:t>Deblur</w:t>
      </w:r>
      <w:proofErr w:type="spellEnd"/>
      <w:r w:rsidR="00D862A7" w:rsidRPr="0049722D">
        <w:rPr>
          <w:rFonts w:ascii="Arial" w:hAnsi="Arial" w:cs="Arial"/>
          <w:bCs/>
          <w:lang w:val="en-US"/>
        </w:rPr>
        <w:t>, which uses error profiles to obtain putative error-free sequences from Illumina sequencing platforms</w:t>
      </w:r>
      <w:r w:rsidR="00D862A7" w:rsidRPr="0049722D">
        <w:rPr>
          <w:rFonts w:ascii="Arial" w:hAnsi="Arial" w:cs="Arial"/>
          <w:bCs/>
          <w:lang w:val="en-US"/>
        </w:rPr>
        <w:fldChar w:fldCharType="begin"/>
      </w:r>
      <w:r w:rsidR="0049722D" w:rsidRPr="0049722D">
        <w:rPr>
          <w:rFonts w:ascii="Arial" w:hAnsi="Arial" w:cs="Arial"/>
          <w:bCs/>
          <w:lang w:val="en-US"/>
        </w:rPr>
        <w:instrText xml:space="preserve"> ADDIN EN.CITE &lt;EndNote&gt;&lt;Cite&gt;&lt;Author&gt;Amir&lt;/Author&gt;&lt;Year&gt;2017&lt;/Year&gt;&lt;RecNum&gt;358&lt;/RecNum&gt;&lt;DisplayText&gt;(Amir et al. 2017)&lt;/DisplayText&gt;&lt;record&gt;&lt;rec-number&gt;358&lt;/rec-number&gt;&lt;foreign-keys&gt;&lt;key app="EN" db-id="52fx5x9fq9vax4exws9vx0vdwx52f0xawwtw" timestamp="1513009677"&gt;358&lt;/key&gt;&lt;/foreign-keys&gt;&lt;ref-type name="Journal Article"&gt;17&lt;/ref-type&gt;&lt;contributors&gt;&lt;authors&gt;&lt;author&gt;Amir, Amnon&lt;/author&gt;&lt;author&gt;McDonald, Daniel&lt;/author&gt;&lt;author&gt;Navas-Molina, Jose A.&lt;/author&gt;&lt;author&gt;Kopylova, Evguenia&lt;/author&gt;&lt;author&gt;Morton, James T.&lt;/author&gt;&lt;author&gt;Zech Xu, Zhenjiang&lt;/author&gt;&lt;author&gt;Kightley, Eric P.&lt;/author&gt;&lt;author&gt;Thompson, Luke R.&lt;/author&gt;&lt;author&gt;Hyde, Embriette R.&lt;/author&gt;&lt;author&gt;Gonzalez, Antonio&lt;/author&gt;&lt;author&gt;Knight, Rob&lt;/author&gt;&lt;/authors&gt;&lt;/contributors&gt;&lt;titles&gt;&lt;title&gt;Deblur Rapidly Resolves Single-Nucleotide Community Sequence Patterns&lt;/title&gt;&lt;secondary-title&gt;mSystems&lt;/secondary-title&gt;&lt;/titles&gt;&lt;periodical&gt;&lt;full-title&gt;mSystems&lt;/full-title&gt;&lt;/periodical&gt;&lt;volume&gt;2&lt;/volume&gt;&lt;number&gt;2&lt;/number&gt;&lt;dates&gt;&lt;year&gt;2017&lt;/year&gt;&lt;/dates&gt;&lt;urls&gt;&lt;related-urls&gt;&lt;url&gt;http://msystems.asm.org/content/msys/2/2/e00191-16.full.pdf&lt;/url&gt;&lt;/related-urls&gt;&lt;/urls&gt;&lt;electronic-resource-num&gt;10.1128/mSystems.00191-16&lt;/electronic-resource-num&gt;&lt;/record&gt;&lt;/Cite&gt;&lt;/EndNote&gt;</w:instrText>
      </w:r>
      <w:r w:rsidR="00D862A7" w:rsidRPr="0049722D">
        <w:rPr>
          <w:rFonts w:ascii="Arial" w:hAnsi="Arial" w:cs="Arial"/>
          <w:bCs/>
          <w:lang w:val="en-US"/>
        </w:rPr>
        <w:fldChar w:fldCharType="separate"/>
      </w:r>
      <w:r w:rsidR="0049722D" w:rsidRPr="0049722D">
        <w:rPr>
          <w:rFonts w:ascii="Arial" w:hAnsi="Arial" w:cs="Arial"/>
          <w:bCs/>
          <w:noProof/>
          <w:lang w:val="en-US"/>
        </w:rPr>
        <w:t>(Amir et al. 2017)</w:t>
      </w:r>
      <w:r w:rsidR="00D862A7" w:rsidRPr="0049722D">
        <w:rPr>
          <w:rFonts w:ascii="Arial" w:hAnsi="Arial" w:cs="Arial"/>
          <w:bCs/>
          <w:lang w:val="en-US"/>
        </w:rPr>
        <w:fldChar w:fldCharType="end"/>
      </w:r>
      <w:r w:rsidR="00D862A7" w:rsidRPr="0049722D">
        <w:rPr>
          <w:rFonts w:ascii="Arial" w:hAnsi="Arial" w:cs="Arial"/>
          <w:bCs/>
          <w:lang w:val="en-US"/>
        </w:rPr>
        <w:t xml:space="preserve">. By removing noise, </w:t>
      </w:r>
      <w:proofErr w:type="spellStart"/>
      <w:r w:rsidR="00D862A7" w:rsidRPr="0049722D">
        <w:rPr>
          <w:rFonts w:ascii="Arial" w:hAnsi="Arial" w:cs="Arial"/>
          <w:bCs/>
          <w:lang w:val="en-US"/>
        </w:rPr>
        <w:t>Deblur</w:t>
      </w:r>
      <w:proofErr w:type="spellEnd"/>
      <w:r w:rsidR="00D862A7" w:rsidRPr="0049722D">
        <w:rPr>
          <w:rFonts w:ascii="Arial" w:hAnsi="Arial" w:cs="Arial"/>
          <w:bCs/>
          <w:lang w:val="en-US"/>
        </w:rPr>
        <w:t xml:space="preserve"> gives a higher resolution than OTU-based analyses or analyses of raw sequence data, and because it is reference free, it may pick up sequences of novel bacteria that are not represented in existing databases. </w:t>
      </w:r>
      <w:r w:rsidRPr="0049722D">
        <w:rPr>
          <w:rFonts w:ascii="Arial" w:eastAsiaTheme="minorEastAsia" w:hAnsi="Arial" w:cs="Arial"/>
          <w:lang w:val="en-US"/>
        </w:rPr>
        <w:t xml:space="preserve">Data processing was performed in the Quantitative Insights </w:t>
      </w:r>
      <w:proofErr w:type="gramStart"/>
      <w:r w:rsidRPr="0049722D">
        <w:rPr>
          <w:rFonts w:ascii="Arial" w:eastAsiaTheme="minorEastAsia" w:hAnsi="Arial" w:cs="Arial"/>
          <w:lang w:val="en-US"/>
        </w:rPr>
        <w:t>Into</w:t>
      </w:r>
      <w:proofErr w:type="gramEnd"/>
      <w:r w:rsidRPr="0049722D">
        <w:rPr>
          <w:rFonts w:ascii="Arial" w:eastAsiaTheme="minorEastAsia" w:hAnsi="Arial" w:cs="Arial"/>
          <w:lang w:val="en-US"/>
        </w:rPr>
        <w:t xml:space="preserve"> Microbial Ecology (QIIME) pipeline version 1.</w:t>
      </w:r>
      <w:r w:rsidR="00593C00" w:rsidRPr="0049722D">
        <w:rPr>
          <w:rFonts w:ascii="Arial" w:eastAsiaTheme="minorEastAsia" w:hAnsi="Arial" w:cs="Arial"/>
          <w:lang w:val="en-US"/>
        </w:rPr>
        <w:t>9</w:t>
      </w:r>
      <w:r w:rsidRPr="0049722D">
        <w:rPr>
          <w:rFonts w:ascii="Arial" w:eastAsiaTheme="minorEastAsia" w:hAnsi="Arial" w:cs="Arial"/>
          <w:lang w:val="en-US"/>
        </w:rPr>
        <w:t>.</w:t>
      </w:r>
      <w:r w:rsidR="00593C00" w:rsidRPr="0049722D">
        <w:rPr>
          <w:rFonts w:ascii="Arial" w:eastAsiaTheme="minorEastAsia" w:hAnsi="Arial" w:cs="Arial"/>
          <w:lang w:val="en-US"/>
        </w:rPr>
        <w:t>1</w:t>
      </w:r>
      <w:r w:rsidRPr="0049722D">
        <w:rPr>
          <w:rFonts w:ascii="Arial" w:eastAsiaTheme="minorEastAsia" w:hAnsi="Arial" w:cs="Arial"/>
          <w:lang w:val="en-US"/>
        </w:rPr>
        <w:t>.</w:t>
      </w:r>
      <w:r w:rsidRPr="0049722D">
        <w:rPr>
          <w:rFonts w:ascii="Arial" w:hAnsi="Arial" w:cs="Arial"/>
          <w:lang w:val="en-US"/>
        </w:rPr>
        <w:t xml:space="preserve"> </w:t>
      </w:r>
      <w:r w:rsidRPr="0049722D">
        <w:rPr>
          <w:rFonts w:ascii="Arial" w:hAnsi="Arial" w:cs="Arial"/>
          <w:lang w:val="en-US"/>
        </w:rPr>
        <w:fldChar w:fldCharType="begin"/>
      </w:r>
      <w:r w:rsidRPr="0049722D">
        <w:rPr>
          <w:rFonts w:ascii="Arial" w:hAnsi="Arial" w:cs="Arial"/>
          <w:lang w:val="en-US"/>
        </w:rPr>
        <w:instrText xml:space="preserve"> ADDIN EN.CITE &lt;EndNote&gt;&lt;Cite&gt;&lt;Author&gt;Kuczynski&lt;/Author&gt;&lt;Year&gt;2005&lt;/Year&gt;&lt;RecNum&gt;183&lt;/RecNum&gt;&lt;DisplayText&gt;(Kuczynski et al. 2005)&lt;/DisplayText&gt;&lt;record&gt;&lt;rec-number&gt;183&lt;/rec-number&gt;&lt;foreign-keys&gt;&lt;key app="EN" db-id="52fx5x9fq9vax4exws9vx0vdwx52f0xawwtw" timestamp="1490788008"&gt;183&lt;/key&gt;&lt;/foreign-keys&gt;&lt;ref-type name="Book Section"&gt;5&lt;/ref-type&gt;&lt;contributors&gt;&lt;authors&gt;&lt;author&gt;Kuczynski, Justin&lt;/author&gt;&lt;author&gt;Stombaugh, Jesse&lt;/author&gt;&lt;author&gt;Walters, William Anton&lt;/author&gt;&lt;author&gt;González, Antonio&lt;/author&gt;&lt;author&gt;Caporaso, J. Gregory&lt;/author&gt;&lt;author&gt;Knight, Rob&lt;/author&gt;&lt;/authors&gt;&lt;/contributors&gt;&lt;titles&gt;&lt;title&gt;Using QIIME to Analyze 16S rRNA Gene Sequences from Microbial Communities&lt;/title&gt;&lt;secondary-title&gt;Current Protocols in Microbiology&lt;/secondary-title&gt;&lt;/titles&gt;&lt;keywords&gt;&lt;keyword&gt;microbial ecology&lt;/keyword&gt;&lt;keyword&gt;16S&lt;/keyword&gt;&lt;keyword&gt;SSU&lt;/keyword&gt;&lt;keyword&gt;software&lt;/keyword&gt;&lt;keyword&gt;bioinformatics&lt;/keyword&gt;&lt;keyword&gt;QIIME&lt;/keyword&gt;&lt;/keywords&gt;&lt;dates&gt;&lt;year&gt;2005&lt;/year&gt;&lt;/dates&gt;&lt;publisher&gt;John Wiley &amp;amp; Sons, Inc.&lt;/publisher&gt;&lt;isbn&gt;9780471729259&lt;/isbn&gt;&lt;urls&gt;&lt;related-urls&gt;&lt;url&gt;http://dx.doi.org/10.1002/9780471729259.mc01e05s27&lt;/url&gt;&lt;/related-urls&gt;&lt;/urls&gt;&lt;electronic-resource-num&gt;10.1002/9780471729259.mc01e05s27&lt;/electronic-resource-num&gt;&lt;/record&gt;&lt;/Cite&gt;&lt;/EndNote&gt;</w:instrText>
      </w:r>
      <w:r w:rsidRPr="0049722D">
        <w:rPr>
          <w:rFonts w:ascii="Arial" w:hAnsi="Arial" w:cs="Arial"/>
          <w:lang w:val="en-US"/>
        </w:rPr>
        <w:fldChar w:fldCharType="separate"/>
      </w:r>
      <w:r w:rsidRPr="0049722D">
        <w:rPr>
          <w:rFonts w:ascii="Arial" w:hAnsi="Arial" w:cs="Arial"/>
          <w:noProof/>
          <w:lang w:val="en-US"/>
        </w:rPr>
        <w:t>(Kuczynski et al. 2005)</w:t>
      </w:r>
      <w:r w:rsidRPr="0049722D">
        <w:rPr>
          <w:rFonts w:ascii="Arial" w:hAnsi="Arial" w:cs="Arial"/>
          <w:lang w:val="en-US"/>
        </w:rPr>
        <w:fldChar w:fldCharType="end"/>
      </w:r>
      <w:r w:rsidRPr="0049722D">
        <w:rPr>
          <w:rFonts w:ascii="Arial" w:hAnsi="Arial" w:cs="Arial"/>
          <w:bCs/>
          <w:lang w:val="en-US"/>
        </w:rPr>
        <w:t>.</w:t>
      </w:r>
    </w:p>
    <w:p w14:paraId="0D9D24D3" w14:textId="1EBCEC9E" w:rsidR="0049722D" w:rsidRPr="00631A11" w:rsidRDefault="0049722D" w:rsidP="00BA3F29">
      <w:pPr>
        <w:pStyle w:val="Overskrift1"/>
        <w:rPr>
          <w:rFonts w:cs="Arial"/>
          <w:lang w:val="en-US"/>
        </w:rPr>
      </w:pPr>
      <w:bookmarkStart w:id="16" w:name="_Toc865556"/>
      <w:r w:rsidRPr="00631A11">
        <w:rPr>
          <w:rFonts w:cs="Arial"/>
          <w:lang w:val="en-US"/>
        </w:rPr>
        <w:t>References</w:t>
      </w:r>
      <w:bookmarkEnd w:id="16"/>
    </w:p>
    <w:p w14:paraId="0E0FB317" w14:textId="77777777" w:rsidR="00751C41" w:rsidRPr="00751C41" w:rsidRDefault="0049722D" w:rsidP="00751C41">
      <w:pPr>
        <w:pStyle w:val="EndNoteBibliography"/>
        <w:spacing w:after="0"/>
        <w:ind w:left="720" w:hanging="720"/>
        <w:rPr>
          <w:rFonts w:ascii="Arial" w:hAnsi="Arial" w:cs="Arial"/>
          <w:sz w:val="20"/>
          <w:szCs w:val="20"/>
        </w:rPr>
      </w:pPr>
      <w:r w:rsidRPr="00751C41">
        <w:rPr>
          <w:rFonts w:ascii="Arial" w:hAnsi="Arial" w:cs="Arial"/>
          <w:bCs/>
          <w:sz w:val="20"/>
          <w:szCs w:val="20"/>
        </w:rPr>
        <w:fldChar w:fldCharType="begin"/>
      </w:r>
      <w:r w:rsidRPr="00751C41">
        <w:rPr>
          <w:rFonts w:ascii="Arial" w:hAnsi="Arial" w:cs="Arial"/>
          <w:bCs/>
          <w:sz w:val="20"/>
          <w:szCs w:val="20"/>
        </w:rPr>
        <w:instrText xml:space="preserve"> ADDIN EN.REFLIST </w:instrText>
      </w:r>
      <w:r w:rsidRPr="00751C41">
        <w:rPr>
          <w:rFonts w:ascii="Arial" w:hAnsi="Arial" w:cs="Arial"/>
          <w:bCs/>
          <w:sz w:val="20"/>
          <w:szCs w:val="20"/>
        </w:rPr>
        <w:fldChar w:fldCharType="separate"/>
      </w:r>
      <w:r w:rsidR="00751C41" w:rsidRPr="00751C41">
        <w:rPr>
          <w:rFonts w:ascii="Arial" w:hAnsi="Arial" w:cs="Arial"/>
          <w:sz w:val="20"/>
          <w:szCs w:val="20"/>
        </w:rPr>
        <w:t>Amir A, McDonald D, Navas-Molina JA, Kopylova E, Morton JT, Zech Xu Z, et al. 2017. Deblur rapidly resolves single-nucleotide community sequence patterns. mSystems 2.</w:t>
      </w:r>
    </w:p>
    <w:p w14:paraId="4867424C" w14:textId="77777777" w:rsidR="00751C41" w:rsidRPr="00751C41" w:rsidRDefault="00751C41" w:rsidP="00751C41">
      <w:pPr>
        <w:pStyle w:val="EndNoteBibliography"/>
        <w:spacing w:after="0"/>
        <w:ind w:left="720" w:hanging="720"/>
        <w:rPr>
          <w:rFonts w:ascii="Arial" w:hAnsi="Arial" w:cs="Arial"/>
          <w:sz w:val="20"/>
          <w:szCs w:val="20"/>
        </w:rPr>
      </w:pPr>
      <w:r w:rsidRPr="00751C41">
        <w:rPr>
          <w:rFonts w:ascii="Arial" w:hAnsi="Arial" w:cs="Arial"/>
          <w:sz w:val="20"/>
          <w:szCs w:val="20"/>
        </w:rPr>
        <w:t>Caporaso JG, Lauber CL, Walters WA, Berg-Lyons D, Huntley J, Fierer N, et al. 2012. Ultra-high-throughput microbial community analysis on the illumina hiseq and miseq platforms. The ISME journal 6:1621-1624.</w:t>
      </w:r>
    </w:p>
    <w:p w14:paraId="74BA6659" w14:textId="77777777" w:rsidR="00751C41" w:rsidRPr="00751C41" w:rsidRDefault="00751C41" w:rsidP="00751C41">
      <w:pPr>
        <w:pStyle w:val="EndNoteBibliography"/>
        <w:ind w:left="720" w:hanging="720"/>
        <w:rPr>
          <w:rFonts w:ascii="Arial" w:hAnsi="Arial" w:cs="Arial"/>
          <w:sz w:val="20"/>
          <w:szCs w:val="20"/>
        </w:rPr>
      </w:pPr>
      <w:r w:rsidRPr="00751C41">
        <w:rPr>
          <w:rFonts w:ascii="Arial" w:hAnsi="Arial" w:cs="Arial"/>
          <w:sz w:val="20"/>
          <w:szCs w:val="20"/>
        </w:rPr>
        <w:t>Kuczynski J, Stombaugh J, Walters WA, González A, Caporaso JG, Knight R. 2005. Using qiime to analyze 16s rrna gene sequences from microbial communities. In: Current protocols in microbiology:John Wiley &amp; Sons, Inc.</w:t>
      </w:r>
    </w:p>
    <w:p w14:paraId="609A690C" w14:textId="28D379DA" w:rsidR="0049722D" w:rsidRPr="00631A11" w:rsidRDefault="0049722D" w:rsidP="00751C41">
      <w:pPr>
        <w:spacing w:line="480" w:lineRule="auto"/>
        <w:ind w:left="1440" w:hanging="720"/>
        <w:rPr>
          <w:rFonts w:ascii="Arial" w:hAnsi="Arial" w:cs="Arial"/>
          <w:bCs/>
          <w:sz w:val="20"/>
          <w:szCs w:val="20"/>
          <w:lang w:val="en-US"/>
        </w:rPr>
      </w:pPr>
      <w:r w:rsidRPr="00751C41">
        <w:rPr>
          <w:rFonts w:ascii="Arial" w:hAnsi="Arial" w:cs="Arial"/>
          <w:bCs/>
          <w:sz w:val="20"/>
          <w:szCs w:val="20"/>
          <w:lang w:val="en-US"/>
        </w:rPr>
        <w:fldChar w:fldCharType="end"/>
      </w:r>
    </w:p>
    <w:sectPr w:rsidR="0049722D" w:rsidRPr="00631A11" w:rsidSect="00A513F5">
      <w:pgSz w:w="11906" w:h="16838"/>
      <w:pgMar w:top="1418" w:right="102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6B196" w14:textId="77777777" w:rsidR="00C91864" w:rsidRDefault="00C91864" w:rsidP="003B6162">
      <w:pPr>
        <w:spacing w:after="0" w:line="240" w:lineRule="auto"/>
      </w:pPr>
      <w:r>
        <w:separator/>
      </w:r>
    </w:p>
  </w:endnote>
  <w:endnote w:type="continuationSeparator" w:id="0">
    <w:p w14:paraId="76E11436" w14:textId="77777777" w:rsidR="00C91864" w:rsidRDefault="00C91864" w:rsidP="003B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238523577"/>
      <w:docPartObj>
        <w:docPartGallery w:val="Page Numbers (Bottom of Page)"/>
        <w:docPartUnique/>
      </w:docPartObj>
    </w:sdtPr>
    <w:sdtContent>
      <w:p w14:paraId="6E0A2868" w14:textId="6E59D3B4" w:rsidR="00C91864" w:rsidRPr="008B4885" w:rsidRDefault="00C91864">
        <w:pPr>
          <w:pStyle w:val="Bunntekst"/>
          <w:jc w:val="center"/>
          <w:rPr>
            <w:rFonts w:ascii="Arial" w:hAnsi="Arial" w:cs="Arial"/>
            <w:sz w:val="20"/>
            <w:szCs w:val="20"/>
          </w:rPr>
        </w:pPr>
        <w:r w:rsidRPr="008B4885">
          <w:rPr>
            <w:rFonts w:ascii="Arial" w:hAnsi="Arial" w:cs="Arial"/>
            <w:sz w:val="20"/>
            <w:szCs w:val="20"/>
          </w:rPr>
          <w:fldChar w:fldCharType="begin"/>
        </w:r>
        <w:r w:rsidRPr="008B4885">
          <w:rPr>
            <w:rFonts w:ascii="Arial" w:hAnsi="Arial" w:cs="Arial"/>
            <w:sz w:val="20"/>
            <w:szCs w:val="20"/>
          </w:rPr>
          <w:instrText>PAGE   \* MERGEFORMAT</w:instrText>
        </w:r>
        <w:r w:rsidRPr="008B4885">
          <w:rPr>
            <w:rFonts w:ascii="Arial" w:hAnsi="Arial" w:cs="Arial"/>
            <w:sz w:val="20"/>
            <w:szCs w:val="20"/>
          </w:rPr>
          <w:fldChar w:fldCharType="separate"/>
        </w:r>
        <w:r w:rsidR="009E0CF1" w:rsidRPr="009E0CF1">
          <w:rPr>
            <w:rFonts w:ascii="Arial" w:hAnsi="Arial" w:cs="Arial"/>
            <w:noProof/>
            <w:sz w:val="20"/>
            <w:szCs w:val="20"/>
            <w:lang w:val="nb-NO"/>
          </w:rPr>
          <w:t>10</w:t>
        </w:r>
        <w:r w:rsidRPr="008B4885">
          <w:rPr>
            <w:rFonts w:ascii="Arial" w:hAnsi="Arial" w:cs="Arial"/>
            <w:sz w:val="20"/>
            <w:szCs w:val="20"/>
          </w:rPr>
          <w:fldChar w:fldCharType="end"/>
        </w:r>
      </w:p>
    </w:sdtContent>
  </w:sdt>
  <w:p w14:paraId="4992FC14" w14:textId="77777777" w:rsidR="00C91864" w:rsidRDefault="00C91864">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256340276"/>
      <w:docPartObj>
        <w:docPartGallery w:val="Page Numbers (Bottom of Page)"/>
        <w:docPartUnique/>
      </w:docPartObj>
    </w:sdtPr>
    <w:sdtContent>
      <w:p w14:paraId="1CE8B056" w14:textId="77777777" w:rsidR="00C91864" w:rsidRPr="008B4885" w:rsidRDefault="00C91864">
        <w:pPr>
          <w:pStyle w:val="Bunntekst"/>
          <w:jc w:val="center"/>
          <w:rPr>
            <w:rFonts w:ascii="Arial" w:hAnsi="Arial" w:cs="Arial"/>
            <w:sz w:val="20"/>
            <w:szCs w:val="20"/>
          </w:rPr>
        </w:pPr>
        <w:r w:rsidRPr="008B4885">
          <w:rPr>
            <w:rFonts w:ascii="Arial" w:hAnsi="Arial" w:cs="Arial"/>
            <w:sz w:val="20"/>
            <w:szCs w:val="20"/>
          </w:rPr>
          <w:fldChar w:fldCharType="begin"/>
        </w:r>
        <w:r w:rsidRPr="008B4885">
          <w:rPr>
            <w:rFonts w:ascii="Arial" w:hAnsi="Arial" w:cs="Arial"/>
            <w:sz w:val="20"/>
            <w:szCs w:val="20"/>
          </w:rPr>
          <w:instrText>PAGE   \* MERGEFORMAT</w:instrText>
        </w:r>
        <w:r w:rsidRPr="008B4885">
          <w:rPr>
            <w:rFonts w:ascii="Arial" w:hAnsi="Arial" w:cs="Arial"/>
            <w:sz w:val="20"/>
            <w:szCs w:val="20"/>
          </w:rPr>
          <w:fldChar w:fldCharType="separate"/>
        </w:r>
        <w:r w:rsidR="009E0CF1" w:rsidRPr="009E0CF1">
          <w:rPr>
            <w:rFonts w:ascii="Arial" w:hAnsi="Arial" w:cs="Arial"/>
            <w:noProof/>
            <w:sz w:val="20"/>
            <w:szCs w:val="20"/>
            <w:lang w:val="nb-NO"/>
          </w:rPr>
          <w:t>13</w:t>
        </w:r>
        <w:r w:rsidRPr="008B4885">
          <w:rPr>
            <w:rFonts w:ascii="Arial" w:hAnsi="Arial" w:cs="Arial"/>
            <w:sz w:val="20"/>
            <w:szCs w:val="20"/>
          </w:rPr>
          <w:fldChar w:fldCharType="end"/>
        </w:r>
      </w:p>
    </w:sdtContent>
  </w:sdt>
  <w:p w14:paraId="25C190FC" w14:textId="77777777" w:rsidR="00C91864" w:rsidRDefault="00C9186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A1DC2" w14:textId="77777777" w:rsidR="00C91864" w:rsidRDefault="00C91864" w:rsidP="003B6162">
      <w:pPr>
        <w:spacing w:after="0" w:line="240" w:lineRule="auto"/>
      </w:pPr>
      <w:r>
        <w:separator/>
      </w:r>
    </w:p>
  </w:footnote>
  <w:footnote w:type="continuationSeparator" w:id="0">
    <w:p w14:paraId="1436BD22" w14:textId="77777777" w:rsidR="00C91864" w:rsidRDefault="00C91864" w:rsidP="003B61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251E0"/>
    <w:multiLevelType w:val="hybridMultilevel"/>
    <w:tmpl w:val="9FBEC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E35AA2"/>
    <w:multiLevelType w:val="hybridMultilevel"/>
    <w:tmpl w:val="45C282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0310A4"/>
    <w:multiLevelType w:val="hybridMultilevel"/>
    <w:tmpl w:val="33AA5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Health Persp&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fx5x9fq9vax4exws9vx0vdwx52f0xawwtw&quot;&gt;My EndNote Library&lt;record-ids&gt;&lt;item&gt;183&lt;/item&gt;&lt;item&gt;358&lt;/item&gt;&lt;/record-ids&gt;&lt;/item&gt;&lt;/Libraries&gt;"/>
  </w:docVars>
  <w:rsids>
    <w:rsidRoot w:val="00726B99"/>
    <w:rsid w:val="000002A8"/>
    <w:rsid w:val="00002259"/>
    <w:rsid w:val="00005EEF"/>
    <w:rsid w:val="00013490"/>
    <w:rsid w:val="000160DB"/>
    <w:rsid w:val="000305AA"/>
    <w:rsid w:val="000355A6"/>
    <w:rsid w:val="00037BAF"/>
    <w:rsid w:val="00043E49"/>
    <w:rsid w:val="00052955"/>
    <w:rsid w:val="00056AD1"/>
    <w:rsid w:val="00057AAF"/>
    <w:rsid w:val="000764D4"/>
    <w:rsid w:val="00093C58"/>
    <w:rsid w:val="000C7D1E"/>
    <w:rsid w:val="000D3B6A"/>
    <w:rsid w:val="000F5198"/>
    <w:rsid w:val="000F5FBE"/>
    <w:rsid w:val="00110D3D"/>
    <w:rsid w:val="00125731"/>
    <w:rsid w:val="00130FCD"/>
    <w:rsid w:val="00131EDD"/>
    <w:rsid w:val="0015425F"/>
    <w:rsid w:val="00161F40"/>
    <w:rsid w:val="001721B7"/>
    <w:rsid w:val="001757A7"/>
    <w:rsid w:val="001761D6"/>
    <w:rsid w:val="00180E0A"/>
    <w:rsid w:val="001A438A"/>
    <w:rsid w:val="001B7B28"/>
    <w:rsid w:val="001E00F7"/>
    <w:rsid w:val="001E2EF3"/>
    <w:rsid w:val="001E6101"/>
    <w:rsid w:val="001F0A37"/>
    <w:rsid w:val="00203137"/>
    <w:rsid w:val="0021501C"/>
    <w:rsid w:val="00224749"/>
    <w:rsid w:val="00235ED1"/>
    <w:rsid w:val="002400E9"/>
    <w:rsid w:val="00250BCC"/>
    <w:rsid w:val="00250F29"/>
    <w:rsid w:val="00260294"/>
    <w:rsid w:val="00262DA5"/>
    <w:rsid w:val="00280843"/>
    <w:rsid w:val="0028300C"/>
    <w:rsid w:val="00286E16"/>
    <w:rsid w:val="00293069"/>
    <w:rsid w:val="00296D6D"/>
    <w:rsid w:val="002A6BA8"/>
    <w:rsid w:val="002B12BC"/>
    <w:rsid w:val="002B7FC0"/>
    <w:rsid w:val="002C0380"/>
    <w:rsid w:val="002D39D8"/>
    <w:rsid w:val="002D7446"/>
    <w:rsid w:val="002F0F9B"/>
    <w:rsid w:val="002F313F"/>
    <w:rsid w:val="002F48FE"/>
    <w:rsid w:val="00302737"/>
    <w:rsid w:val="00304B3F"/>
    <w:rsid w:val="00307C73"/>
    <w:rsid w:val="003105FC"/>
    <w:rsid w:val="00311B89"/>
    <w:rsid w:val="00321F8F"/>
    <w:rsid w:val="00324B22"/>
    <w:rsid w:val="003337CF"/>
    <w:rsid w:val="00340C25"/>
    <w:rsid w:val="00355FDB"/>
    <w:rsid w:val="00360206"/>
    <w:rsid w:val="00366A54"/>
    <w:rsid w:val="00376053"/>
    <w:rsid w:val="0038128F"/>
    <w:rsid w:val="00396465"/>
    <w:rsid w:val="003A025E"/>
    <w:rsid w:val="003B28A1"/>
    <w:rsid w:val="003B6162"/>
    <w:rsid w:val="003D23D5"/>
    <w:rsid w:val="003E3A68"/>
    <w:rsid w:val="003E3AB2"/>
    <w:rsid w:val="003E6AF3"/>
    <w:rsid w:val="00401E76"/>
    <w:rsid w:val="004053A6"/>
    <w:rsid w:val="00416D28"/>
    <w:rsid w:val="00417A34"/>
    <w:rsid w:val="00417EB4"/>
    <w:rsid w:val="00425C27"/>
    <w:rsid w:val="00430069"/>
    <w:rsid w:val="00435310"/>
    <w:rsid w:val="0045159C"/>
    <w:rsid w:val="00461CE8"/>
    <w:rsid w:val="00481832"/>
    <w:rsid w:val="0048597B"/>
    <w:rsid w:val="0049534D"/>
    <w:rsid w:val="0049722D"/>
    <w:rsid w:val="004B015F"/>
    <w:rsid w:val="004B6DA6"/>
    <w:rsid w:val="004C4A17"/>
    <w:rsid w:val="004C71DA"/>
    <w:rsid w:val="004D3EDB"/>
    <w:rsid w:val="004E170B"/>
    <w:rsid w:val="004E7830"/>
    <w:rsid w:val="004F388F"/>
    <w:rsid w:val="004F5731"/>
    <w:rsid w:val="004F5F1B"/>
    <w:rsid w:val="0052274F"/>
    <w:rsid w:val="00525365"/>
    <w:rsid w:val="00526CAA"/>
    <w:rsid w:val="00527BB8"/>
    <w:rsid w:val="00544BD1"/>
    <w:rsid w:val="0055088D"/>
    <w:rsid w:val="00553C58"/>
    <w:rsid w:val="0056206B"/>
    <w:rsid w:val="00565F95"/>
    <w:rsid w:val="00574829"/>
    <w:rsid w:val="00580722"/>
    <w:rsid w:val="005832D4"/>
    <w:rsid w:val="00591815"/>
    <w:rsid w:val="00593B30"/>
    <w:rsid w:val="00593C00"/>
    <w:rsid w:val="005A0DB3"/>
    <w:rsid w:val="005E674B"/>
    <w:rsid w:val="005E755B"/>
    <w:rsid w:val="005F4347"/>
    <w:rsid w:val="005F5B47"/>
    <w:rsid w:val="00607095"/>
    <w:rsid w:val="00613F69"/>
    <w:rsid w:val="00616AD7"/>
    <w:rsid w:val="0061716B"/>
    <w:rsid w:val="00622BFA"/>
    <w:rsid w:val="006318E4"/>
    <w:rsid w:val="00631A11"/>
    <w:rsid w:val="006339CC"/>
    <w:rsid w:val="00635DFE"/>
    <w:rsid w:val="00636194"/>
    <w:rsid w:val="00640157"/>
    <w:rsid w:val="006410FC"/>
    <w:rsid w:val="006563E1"/>
    <w:rsid w:val="00665875"/>
    <w:rsid w:val="00665E98"/>
    <w:rsid w:val="0068297F"/>
    <w:rsid w:val="00687FC3"/>
    <w:rsid w:val="00692768"/>
    <w:rsid w:val="00695C21"/>
    <w:rsid w:val="006A3943"/>
    <w:rsid w:val="006B0553"/>
    <w:rsid w:val="006B356F"/>
    <w:rsid w:val="00702C43"/>
    <w:rsid w:val="00702DB6"/>
    <w:rsid w:val="00711B76"/>
    <w:rsid w:val="00726B99"/>
    <w:rsid w:val="00727169"/>
    <w:rsid w:val="00731E2C"/>
    <w:rsid w:val="00735808"/>
    <w:rsid w:val="00737192"/>
    <w:rsid w:val="00741631"/>
    <w:rsid w:val="00742088"/>
    <w:rsid w:val="00751C41"/>
    <w:rsid w:val="00762EE9"/>
    <w:rsid w:val="007636AE"/>
    <w:rsid w:val="007675B4"/>
    <w:rsid w:val="007860B1"/>
    <w:rsid w:val="007B5CCB"/>
    <w:rsid w:val="007D5D4F"/>
    <w:rsid w:val="007E5553"/>
    <w:rsid w:val="007F03A4"/>
    <w:rsid w:val="00801F7B"/>
    <w:rsid w:val="008076F3"/>
    <w:rsid w:val="00823754"/>
    <w:rsid w:val="00823BC5"/>
    <w:rsid w:val="008313EC"/>
    <w:rsid w:val="0083285C"/>
    <w:rsid w:val="00836370"/>
    <w:rsid w:val="00836EBE"/>
    <w:rsid w:val="008417C8"/>
    <w:rsid w:val="00844505"/>
    <w:rsid w:val="0085590B"/>
    <w:rsid w:val="00855E68"/>
    <w:rsid w:val="0086678B"/>
    <w:rsid w:val="008747B4"/>
    <w:rsid w:val="00891F60"/>
    <w:rsid w:val="00895C5B"/>
    <w:rsid w:val="008A5A79"/>
    <w:rsid w:val="008A6E37"/>
    <w:rsid w:val="008A7244"/>
    <w:rsid w:val="008A7CDA"/>
    <w:rsid w:val="008B324F"/>
    <w:rsid w:val="008B4885"/>
    <w:rsid w:val="008B738C"/>
    <w:rsid w:val="008C0576"/>
    <w:rsid w:val="008C237A"/>
    <w:rsid w:val="008C5BE9"/>
    <w:rsid w:val="008C7A36"/>
    <w:rsid w:val="008D1F6C"/>
    <w:rsid w:val="008D60A2"/>
    <w:rsid w:val="008E0B59"/>
    <w:rsid w:val="008E5906"/>
    <w:rsid w:val="008F77B3"/>
    <w:rsid w:val="00900299"/>
    <w:rsid w:val="00904B18"/>
    <w:rsid w:val="00904C24"/>
    <w:rsid w:val="0091262C"/>
    <w:rsid w:val="00916282"/>
    <w:rsid w:val="009370EF"/>
    <w:rsid w:val="00944E59"/>
    <w:rsid w:val="00950E5E"/>
    <w:rsid w:val="00963D3D"/>
    <w:rsid w:val="00965F17"/>
    <w:rsid w:val="009748FF"/>
    <w:rsid w:val="009767EE"/>
    <w:rsid w:val="0099347A"/>
    <w:rsid w:val="00994970"/>
    <w:rsid w:val="009A498E"/>
    <w:rsid w:val="009C0B2A"/>
    <w:rsid w:val="009D16E0"/>
    <w:rsid w:val="009D2809"/>
    <w:rsid w:val="009E0CF1"/>
    <w:rsid w:val="00A00F30"/>
    <w:rsid w:val="00A15210"/>
    <w:rsid w:val="00A31E76"/>
    <w:rsid w:val="00A37C58"/>
    <w:rsid w:val="00A442F6"/>
    <w:rsid w:val="00A50CFF"/>
    <w:rsid w:val="00A513F5"/>
    <w:rsid w:val="00A718D4"/>
    <w:rsid w:val="00A7677E"/>
    <w:rsid w:val="00A85E83"/>
    <w:rsid w:val="00A923EB"/>
    <w:rsid w:val="00AA1B62"/>
    <w:rsid w:val="00AB71BC"/>
    <w:rsid w:val="00AB78EA"/>
    <w:rsid w:val="00AC389D"/>
    <w:rsid w:val="00AC4081"/>
    <w:rsid w:val="00AD641A"/>
    <w:rsid w:val="00AE2978"/>
    <w:rsid w:val="00AE2FFF"/>
    <w:rsid w:val="00AE49A2"/>
    <w:rsid w:val="00AE679A"/>
    <w:rsid w:val="00AF69E5"/>
    <w:rsid w:val="00B14D6B"/>
    <w:rsid w:val="00B20C20"/>
    <w:rsid w:val="00B22F5D"/>
    <w:rsid w:val="00B25E84"/>
    <w:rsid w:val="00B36BC8"/>
    <w:rsid w:val="00B37A8A"/>
    <w:rsid w:val="00B4024A"/>
    <w:rsid w:val="00B475F5"/>
    <w:rsid w:val="00B526E5"/>
    <w:rsid w:val="00B61339"/>
    <w:rsid w:val="00B67F9B"/>
    <w:rsid w:val="00B701A9"/>
    <w:rsid w:val="00B842A8"/>
    <w:rsid w:val="00B938B6"/>
    <w:rsid w:val="00BA3F29"/>
    <w:rsid w:val="00BB382E"/>
    <w:rsid w:val="00BD1A3C"/>
    <w:rsid w:val="00BD4170"/>
    <w:rsid w:val="00BE39A0"/>
    <w:rsid w:val="00BE7CBC"/>
    <w:rsid w:val="00BF5533"/>
    <w:rsid w:val="00BF5798"/>
    <w:rsid w:val="00C01289"/>
    <w:rsid w:val="00C14DC2"/>
    <w:rsid w:val="00C159DC"/>
    <w:rsid w:val="00C23AF7"/>
    <w:rsid w:val="00C27B20"/>
    <w:rsid w:val="00C34974"/>
    <w:rsid w:val="00C35E48"/>
    <w:rsid w:val="00C422B5"/>
    <w:rsid w:val="00C4600C"/>
    <w:rsid w:val="00C46072"/>
    <w:rsid w:val="00C50A6C"/>
    <w:rsid w:val="00C57441"/>
    <w:rsid w:val="00C67FAE"/>
    <w:rsid w:val="00C70B76"/>
    <w:rsid w:val="00C71B60"/>
    <w:rsid w:val="00C771CA"/>
    <w:rsid w:val="00C83B17"/>
    <w:rsid w:val="00C83CE2"/>
    <w:rsid w:val="00C874BC"/>
    <w:rsid w:val="00C91864"/>
    <w:rsid w:val="00CA74B9"/>
    <w:rsid w:val="00CB70BD"/>
    <w:rsid w:val="00CF3BDF"/>
    <w:rsid w:val="00CF4533"/>
    <w:rsid w:val="00D05396"/>
    <w:rsid w:val="00D1184D"/>
    <w:rsid w:val="00D1513F"/>
    <w:rsid w:val="00D20197"/>
    <w:rsid w:val="00D270B9"/>
    <w:rsid w:val="00D317BB"/>
    <w:rsid w:val="00D32D78"/>
    <w:rsid w:val="00D4068D"/>
    <w:rsid w:val="00D51DBF"/>
    <w:rsid w:val="00D75090"/>
    <w:rsid w:val="00D832EE"/>
    <w:rsid w:val="00D862A7"/>
    <w:rsid w:val="00D925B4"/>
    <w:rsid w:val="00D93958"/>
    <w:rsid w:val="00D96D91"/>
    <w:rsid w:val="00DB43E1"/>
    <w:rsid w:val="00DC3E7A"/>
    <w:rsid w:val="00DE6809"/>
    <w:rsid w:val="00DF0990"/>
    <w:rsid w:val="00E013AD"/>
    <w:rsid w:val="00E124A2"/>
    <w:rsid w:val="00E12656"/>
    <w:rsid w:val="00E12DBA"/>
    <w:rsid w:val="00E140B9"/>
    <w:rsid w:val="00E2121F"/>
    <w:rsid w:val="00E242E1"/>
    <w:rsid w:val="00E40DCD"/>
    <w:rsid w:val="00E43FF0"/>
    <w:rsid w:val="00E764A4"/>
    <w:rsid w:val="00E83222"/>
    <w:rsid w:val="00E86304"/>
    <w:rsid w:val="00E8660C"/>
    <w:rsid w:val="00E86F70"/>
    <w:rsid w:val="00EB21DA"/>
    <w:rsid w:val="00ED03B8"/>
    <w:rsid w:val="00ED2B6E"/>
    <w:rsid w:val="00EF738B"/>
    <w:rsid w:val="00EF7484"/>
    <w:rsid w:val="00F05CC7"/>
    <w:rsid w:val="00F1230B"/>
    <w:rsid w:val="00F12A9D"/>
    <w:rsid w:val="00F14474"/>
    <w:rsid w:val="00F22737"/>
    <w:rsid w:val="00F34B4A"/>
    <w:rsid w:val="00F6142E"/>
    <w:rsid w:val="00F62BB7"/>
    <w:rsid w:val="00F729F3"/>
    <w:rsid w:val="00F74C75"/>
    <w:rsid w:val="00F74D15"/>
    <w:rsid w:val="00F75566"/>
    <w:rsid w:val="00F87A6D"/>
    <w:rsid w:val="00FA23E1"/>
    <w:rsid w:val="00FA44F6"/>
    <w:rsid w:val="00FA5636"/>
    <w:rsid w:val="00FB1830"/>
    <w:rsid w:val="00FC26FD"/>
    <w:rsid w:val="00FC39A7"/>
    <w:rsid w:val="00FE5DFB"/>
    <w:rsid w:val="00FE6055"/>
    <w:rsid w:val="00FF1799"/>
    <w:rsid w:val="00FF5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1B7F84"/>
  <w15:docId w15:val="{7A0D0F76-3260-4D1D-AFC7-D14A9E63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31"/>
  </w:style>
  <w:style w:type="paragraph" w:styleId="Overskrift1">
    <w:name w:val="heading 1"/>
    <w:basedOn w:val="Normal"/>
    <w:next w:val="Normal"/>
    <w:link w:val="Overskrift1Tegn"/>
    <w:uiPriority w:val="9"/>
    <w:qFormat/>
    <w:rsid w:val="00741631"/>
    <w:pPr>
      <w:keepNext/>
      <w:keepLines/>
      <w:spacing w:before="240" w:after="0"/>
      <w:outlineLvl w:val="0"/>
    </w:pPr>
    <w:rPr>
      <w:rFonts w:ascii="Arial" w:eastAsiaTheme="majorEastAsia" w:hAnsi="Arial" w:cstheme="majorBidi"/>
      <w:b/>
      <w:sz w:val="20"/>
      <w:szCs w:val="32"/>
    </w:rPr>
  </w:style>
  <w:style w:type="paragraph" w:styleId="Overskrift3">
    <w:name w:val="heading 3"/>
    <w:basedOn w:val="Normal"/>
    <w:next w:val="Normal"/>
    <w:link w:val="Overskrift3Tegn"/>
    <w:uiPriority w:val="9"/>
    <w:unhideWhenUsed/>
    <w:qFormat/>
    <w:rsid w:val="005253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726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1721B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721B7"/>
    <w:rPr>
      <w:rFonts w:ascii="Tahoma" w:hAnsi="Tahoma" w:cs="Tahoma"/>
      <w:sz w:val="16"/>
      <w:szCs w:val="16"/>
    </w:rPr>
  </w:style>
  <w:style w:type="paragraph" w:styleId="HTML-forhndsformatert">
    <w:name w:val="HTML Preformatted"/>
    <w:basedOn w:val="Normal"/>
    <w:link w:val="HTML-forhndsformatertTegn"/>
    <w:uiPriority w:val="99"/>
    <w:semiHidden/>
    <w:unhideWhenUsed/>
    <w:rsid w:val="00056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forhndsformatertTegn">
    <w:name w:val="HTML-forhåndsformatert Tegn"/>
    <w:basedOn w:val="Standardskriftforavsnitt"/>
    <w:link w:val="HTML-forhndsformatert"/>
    <w:uiPriority w:val="99"/>
    <w:semiHidden/>
    <w:rsid w:val="00056AD1"/>
    <w:rPr>
      <w:rFonts w:ascii="Courier New" w:eastAsia="Times New Roman" w:hAnsi="Courier New" w:cs="Courier New"/>
      <w:sz w:val="20"/>
      <w:szCs w:val="20"/>
      <w:lang w:eastAsia="en-GB"/>
    </w:rPr>
  </w:style>
  <w:style w:type="paragraph" w:styleId="Listeavsnitt">
    <w:name w:val="List Paragraph"/>
    <w:basedOn w:val="Normal"/>
    <w:uiPriority w:val="34"/>
    <w:qFormat/>
    <w:rsid w:val="00417EB4"/>
    <w:pPr>
      <w:ind w:left="720"/>
      <w:contextualSpacing/>
    </w:pPr>
  </w:style>
  <w:style w:type="character" w:styleId="Merknadsreferanse">
    <w:name w:val="annotation reference"/>
    <w:basedOn w:val="Standardskriftforavsnitt"/>
    <w:uiPriority w:val="99"/>
    <w:semiHidden/>
    <w:unhideWhenUsed/>
    <w:qFormat/>
    <w:rsid w:val="00002259"/>
    <w:rPr>
      <w:sz w:val="16"/>
      <w:szCs w:val="16"/>
    </w:rPr>
  </w:style>
  <w:style w:type="paragraph" w:styleId="Merknadstekst">
    <w:name w:val="annotation text"/>
    <w:basedOn w:val="Normal"/>
    <w:link w:val="MerknadstekstTegn"/>
    <w:uiPriority w:val="99"/>
    <w:unhideWhenUsed/>
    <w:qFormat/>
    <w:rsid w:val="00002259"/>
    <w:pPr>
      <w:spacing w:line="240" w:lineRule="auto"/>
    </w:pPr>
    <w:rPr>
      <w:sz w:val="20"/>
      <w:szCs w:val="20"/>
    </w:rPr>
  </w:style>
  <w:style w:type="character" w:customStyle="1" w:styleId="MerknadstekstTegn">
    <w:name w:val="Merknadstekst Tegn"/>
    <w:basedOn w:val="Standardskriftforavsnitt"/>
    <w:link w:val="Merknadstekst"/>
    <w:uiPriority w:val="99"/>
    <w:qFormat/>
    <w:rsid w:val="00002259"/>
    <w:rPr>
      <w:sz w:val="20"/>
      <w:szCs w:val="20"/>
    </w:rPr>
  </w:style>
  <w:style w:type="paragraph" w:styleId="Kommentaremne">
    <w:name w:val="annotation subject"/>
    <w:basedOn w:val="Merknadstekst"/>
    <w:next w:val="Merknadstekst"/>
    <w:link w:val="KommentaremneTegn"/>
    <w:uiPriority w:val="99"/>
    <w:semiHidden/>
    <w:unhideWhenUsed/>
    <w:rsid w:val="00002259"/>
    <w:rPr>
      <w:b/>
      <w:bCs/>
    </w:rPr>
  </w:style>
  <w:style w:type="character" w:customStyle="1" w:styleId="KommentaremneTegn">
    <w:name w:val="Kommentaremne Tegn"/>
    <w:basedOn w:val="MerknadstekstTegn"/>
    <w:link w:val="Kommentaremne"/>
    <w:uiPriority w:val="99"/>
    <w:semiHidden/>
    <w:rsid w:val="00002259"/>
    <w:rPr>
      <w:b/>
      <w:bCs/>
      <w:sz w:val="20"/>
      <w:szCs w:val="20"/>
    </w:rPr>
  </w:style>
  <w:style w:type="character" w:customStyle="1" w:styleId="apple-converted-space">
    <w:name w:val="apple-converted-space"/>
    <w:basedOn w:val="Standardskriftforavsnitt"/>
    <w:qFormat/>
    <w:rsid w:val="00CA74B9"/>
  </w:style>
  <w:style w:type="character" w:customStyle="1" w:styleId="InternetLink">
    <w:name w:val="Internet Link"/>
    <w:basedOn w:val="Standardskriftforavsnitt"/>
    <w:uiPriority w:val="99"/>
    <w:unhideWhenUsed/>
    <w:rsid w:val="00E43FF0"/>
    <w:rPr>
      <w:color w:val="0000FF" w:themeColor="hyperlink"/>
      <w:u w:val="single"/>
    </w:rPr>
  </w:style>
  <w:style w:type="character" w:styleId="Hyperkobling">
    <w:name w:val="Hyperlink"/>
    <w:basedOn w:val="Standardskriftforavsnitt"/>
    <w:uiPriority w:val="99"/>
    <w:unhideWhenUsed/>
    <w:rsid w:val="00E43FF0"/>
    <w:rPr>
      <w:color w:val="0000FF" w:themeColor="hyperlink"/>
      <w:u w:val="single"/>
    </w:rPr>
  </w:style>
  <w:style w:type="character" w:styleId="Fulgthyperkobling">
    <w:name w:val="FollowedHyperlink"/>
    <w:basedOn w:val="Standardskriftforavsnitt"/>
    <w:uiPriority w:val="99"/>
    <w:semiHidden/>
    <w:unhideWhenUsed/>
    <w:rsid w:val="00E43FF0"/>
    <w:rPr>
      <w:color w:val="800080" w:themeColor="followedHyperlink"/>
      <w:u w:val="single"/>
    </w:rPr>
  </w:style>
  <w:style w:type="paragraph" w:styleId="Brdtekst">
    <w:name w:val="Body Text"/>
    <w:basedOn w:val="Normal"/>
    <w:link w:val="BrdtekstTegn"/>
    <w:uiPriority w:val="99"/>
    <w:unhideWhenUsed/>
    <w:rsid w:val="00376053"/>
    <w:pPr>
      <w:spacing w:after="120"/>
    </w:pPr>
  </w:style>
  <w:style w:type="character" w:customStyle="1" w:styleId="BrdtekstTegn">
    <w:name w:val="Brødtekst Tegn"/>
    <w:basedOn w:val="Standardskriftforavsnitt"/>
    <w:link w:val="Brdtekst"/>
    <w:uiPriority w:val="99"/>
    <w:rsid w:val="00376053"/>
  </w:style>
  <w:style w:type="character" w:customStyle="1" w:styleId="Overskrift3Tegn">
    <w:name w:val="Overskrift 3 Tegn"/>
    <w:basedOn w:val="Standardskriftforavsnitt"/>
    <w:link w:val="Overskrift3"/>
    <w:uiPriority w:val="9"/>
    <w:qFormat/>
    <w:rsid w:val="00525365"/>
    <w:rPr>
      <w:rFonts w:asciiTheme="majorHAnsi" w:eastAsiaTheme="majorEastAsia" w:hAnsiTheme="majorHAnsi" w:cstheme="majorBidi"/>
      <w:color w:val="243F60" w:themeColor="accent1" w:themeShade="7F"/>
      <w:sz w:val="24"/>
      <w:szCs w:val="24"/>
    </w:rPr>
  </w:style>
  <w:style w:type="paragraph" w:styleId="Liste">
    <w:name w:val="List"/>
    <w:basedOn w:val="Normal"/>
    <w:link w:val="ListeTegn"/>
    <w:uiPriority w:val="99"/>
    <w:unhideWhenUsed/>
    <w:rsid w:val="00525365"/>
    <w:pPr>
      <w:ind w:left="283" w:hanging="283"/>
      <w:contextualSpacing/>
    </w:pPr>
  </w:style>
  <w:style w:type="paragraph" w:styleId="Topptekst">
    <w:name w:val="header"/>
    <w:basedOn w:val="Normal"/>
    <w:link w:val="TopptekstTegn"/>
    <w:uiPriority w:val="99"/>
    <w:unhideWhenUsed/>
    <w:rsid w:val="003B616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B6162"/>
  </w:style>
  <w:style w:type="paragraph" w:styleId="Bunntekst">
    <w:name w:val="footer"/>
    <w:basedOn w:val="Normal"/>
    <w:link w:val="BunntekstTegn"/>
    <w:uiPriority w:val="99"/>
    <w:unhideWhenUsed/>
    <w:rsid w:val="003B616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qFormat/>
    <w:rsid w:val="003B6162"/>
  </w:style>
  <w:style w:type="paragraph" w:customStyle="1" w:styleId="Myheading">
    <w:name w:val="Myheading"/>
    <w:basedOn w:val="Liste"/>
    <w:link w:val="MyheadingTegn"/>
    <w:qFormat/>
    <w:rsid w:val="00B37A8A"/>
    <w:pPr>
      <w:spacing w:after="0" w:line="240" w:lineRule="auto"/>
      <w:ind w:left="0" w:firstLine="0"/>
    </w:pPr>
    <w:rPr>
      <w:rFonts w:ascii="Arial" w:hAnsi="Arial" w:cs="Arial"/>
      <w:b/>
      <w:sz w:val="20"/>
      <w:szCs w:val="20"/>
    </w:rPr>
  </w:style>
  <w:style w:type="character" w:customStyle="1" w:styleId="Overskrift1Tegn">
    <w:name w:val="Overskrift 1 Tegn"/>
    <w:basedOn w:val="Standardskriftforavsnitt"/>
    <w:link w:val="Overskrift1"/>
    <w:uiPriority w:val="9"/>
    <w:rsid w:val="00741631"/>
    <w:rPr>
      <w:rFonts w:ascii="Arial" w:eastAsiaTheme="majorEastAsia" w:hAnsi="Arial" w:cstheme="majorBidi"/>
      <w:b/>
      <w:sz w:val="20"/>
      <w:szCs w:val="32"/>
    </w:rPr>
  </w:style>
  <w:style w:type="character" w:customStyle="1" w:styleId="ListeTegn">
    <w:name w:val="Liste Tegn"/>
    <w:basedOn w:val="Standardskriftforavsnitt"/>
    <w:link w:val="Liste"/>
    <w:uiPriority w:val="99"/>
    <w:rsid w:val="00B37A8A"/>
  </w:style>
  <w:style w:type="character" w:customStyle="1" w:styleId="MyheadingTegn">
    <w:name w:val="Myheading Tegn"/>
    <w:basedOn w:val="ListeTegn"/>
    <w:link w:val="Myheading"/>
    <w:rsid w:val="00B37A8A"/>
    <w:rPr>
      <w:rFonts w:ascii="Arial" w:hAnsi="Arial" w:cs="Arial"/>
      <w:b/>
      <w:sz w:val="20"/>
      <w:szCs w:val="20"/>
    </w:rPr>
  </w:style>
  <w:style w:type="paragraph" w:styleId="Overskriftforinnholdsfortegnelse">
    <w:name w:val="TOC Heading"/>
    <w:basedOn w:val="Overskrift1"/>
    <w:next w:val="Normal"/>
    <w:uiPriority w:val="39"/>
    <w:unhideWhenUsed/>
    <w:qFormat/>
    <w:rsid w:val="00A923EB"/>
    <w:pPr>
      <w:spacing w:line="259" w:lineRule="auto"/>
      <w:outlineLvl w:val="9"/>
    </w:pPr>
    <w:rPr>
      <w:lang w:val="nb-NO" w:eastAsia="nb-NO"/>
    </w:rPr>
  </w:style>
  <w:style w:type="paragraph" w:styleId="INNH2">
    <w:name w:val="toc 2"/>
    <w:basedOn w:val="Normal"/>
    <w:next w:val="Normal"/>
    <w:autoRedefine/>
    <w:uiPriority w:val="39"/>
    <w:unhideWhenUsed/>
    <w:rsid w:val="00A923EB"/>
    <w:pPr>
      <w:spacing w:after="100" w:line="259" w:lineRule="auto"/>
      <w:ind w:left="220"/>
    </w:pPr>
    <w:rPr>
      <w:rFonts w:eastAsiaTheme="minorEastAsia" w:cs="Times New Roman"/>
      <w:lang w:val="nb-NO" w:eastAsia="nb-NO"/>
    </w:rPr>
  </w:style>
  <w:style w:type="paragraph" w:styleId="INNH1">
    <w:name w:val="toc 1"/>
    <w:basedOn w:val="Myheading"/>
    <w:next w:val="Myheading"/>
    <w:autoRedefine/>
    <w:uiPriority w:val="39"/>
    <w:unhideWhenUsed/>
    <w:rsid w:val="00741631"/>
    <w:pPr>
      <w:spacing w:after="100"/>
    </w:pPr>
    <w:rPr>
      <w:b w:val="0"/>
    </w:rPr>
  </w:style>
  <w:style w:type="paragraph" w:styleId="INNH3">
    <w:name w:val="toc 3"/>
    <w:basedOn w:val="Normal"/>
    <w:next w:val="Normal"/>
    <w:autoRedefine/>
    <w:uiPriority w:val="39"/>
    <w:unhideWhenUsed/>
    <w:rsid w:val="00A923EB"/>
    <w:pPr>
      <w:spacing w:after="100" w:line="259" w:lineRule="auto"/>
      <w:ind w:left="440"/>
    </w:pPr>
    <w:rPr>
      <w:rFonts w:eastAsiaTheme="minorEastAsia" w:cs="Times New Roman"/>
      <w:lang w:val="nb-NO" w:eastAsia="nb-NO"/>
    </w:rPr>
  </w:style>
  <w:style w:type="paragraph" w:customStyle="1" w:styleId="EndNoteBibliographyTitle">
    <w:name w:val="EndNote Bibliography Title"/>
    <w:basedOn w:val="Normal"/>
    <w:link w:val="EndNoteBibliographyTitleTegn"/>
    <w:rsid w:val="0049722D"/>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49722D"/>
    <w:rPr>
      <w:rFonts w:ascii="Calibri" w:hAnsi="Calibri" w:cs="Calibri"/>
      <w:noProof/>
      <w:lang w:val="en-US"/>
    </w:rPr>
  </w:style>
  <w:style w:type="paragraph" w:customStyle="1" w:styleId="EndNoteBibliography">
    <w:name w:val="EndNote Bibliography"/>
    <w:basedOn w:val="Normal"/>
    <w:link w:val="EndNoteBibliographyTegn"/>
    <w:rsid w:val="0049722D"/>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49722D"/>
    <w:rPr>
      <w:rFonts w:ascii="Calibri" w:hAnsi="Calibri" w:cs="Calibri"/>
      <w:noProof/>
      <w:lang w:val="en-US"/>
    </w:rPr>
  </w:style>
  <w:style w:type="character" w:styleId="Linjenummer">
    <w:name w:val="line number"/>
    <w:basedOn w:val="Standardskriftforavsnitt"/>
    <w:uiPriority w:val="99"/>
    <w:semiHidden/>
    <w:unhideWhenUsed/>
    <w:rsid w:val="00F34B4A"/>
  </w:style>
  <w:style w:type="paragraph" w:styleId="Ingenmellomrom">
    <w:name w:val="No Spacing"/>
    <w:uiPriority w:val="1"/>
    <w:qFormat/>
    <w:rsid w:val="00BA3F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3951">
      <w:bodyDiv w:val="1"/>
      <w:marLeft w:val="0"/>
      <w:marRight w:val="0"/>
      <w:marTop w:val="0"/>
      <w:marBottom w:val="0"/>
      <w:divBdr>
        <w:top w:val="none" w:sz="0" w:space="0" w:color="auto"/>
        <w:left w:val="none" w:sz="0" w:space="0" w:color="auto"/>
        <w:bottom w:val="none" w:sz="0" w:space="0" w:color="auto"/>
        <w:right w:val="none" w:sz="0" w:space="0" w:color="auto"/>
      </w:divBdr>
    </w:div>
    <w:div w:id="50278113">
      <w:bodyDiv w:val="1"/>
      <w:marLeft w:val="0"/>
      <w:marRight w:val="0"/>
      <w:marTop w:val="0"/>
      <w:marBottom w:val="0"/>
      <w:divBdr>
        <w:top w:val="none" w:sz="0" w:space="0" w:color="auto"/>
        <w:left w:val="none" w:sz="0" w:space="0" w:color="auto"/>
        <w:bottom w:val="none" w:sz="0" w:space="0" w:color="auto"/>
        <w:right w:val="none" w:sz="0" w:space="0" w:color="auto"/>
      </w:divBdr>
    </w:div>
    <w:div w:id="54471441">
      <w:bodyDiv w:val="1"/>
      <w:marLeft w:val="0"/>
      <w:marRight w:val="0"/>
      <w:marTop w:val="0"/>
      <w:marBottom w:val="0"/>
      <w:divBdr>
        <w:top w:val="none" w:sz="0" w:space="0" w:color="auto"/>
        <w:left w:val="none" w:sz="0" w:space="0" w:color="auto"/>
        <w:bottom w:val="none" w:sz="0" w:space="0" w:color="auto"/>
        <w:right w:val="none" w:sz="0" w:space="0" w:color="auto"/>
      </w:divBdr>
    </w:div>
    <w:div w:id="81076613">
      <w:bodyDiv w:val="1"/>
      <w:marLeft w:val="0"/>
      <w:marRight w:val="0"/>
      <w:marTop w:val="0"/>
      <w:marBottom w:val="0"/>
      <w:divBdr>
        <w:top w:val="none" w:sz="0" w:space="0" w:color="auto"/>
        <w:left w:val="none" w:sz="0" w:space="0" w:color="auto"/>
        <w:bottom w:val="none" w:sz="0" w:space="0" w:color="auto"/>
        <w:right w:val="none" w:sz="0" w:space="0" w:color="auto"/>
      </w:divBdr>
    </w:div>
    <w:div w:id="81221330">
      <w:bodyDiv w:val="1"/>
      <w:marLeft w:val="0"/>
      <w:marRight w:val="0"/>
      <w:marTop w:val="0"/>
      <w:marBottom w:val="0"/>
      <w:divBdr>
        <w:top w:val="none" w:sz="0" w:space="0" w:color="auto"/>
        <w:left w:val="none" w:sz="0" w:space="0" w:color="auto"/>
        <w:bottom w:val="none" w:sz="0" w:space="0" w:color="auto"/>
        <w:right w:val="none" w:sz="0" w:space="0" w:color="auto"/>
      </w:divBdr>
    </w:div>
    <w:div w:id="134840307">
      <w:bodyDiv w:val="1"/>
      <w:marLeft w:val="0"/>
      <w:marRight w:val="0"/>
      <w:marTop w:val="0"/>
      <w:marBottom w:val="0"/>
      <w:divBdr>
        <w:top w:val="none" w:sz="0" w:space="0" w:color="auto"/>
        <w:left w:val="none" w:sz="0" w:space="0" w:color="auto"/>
        <w:bottom w:val="none" w:sz="0" w:space="0" w:color="auto"/>
        <w:right w:val="none" w:sz="0" w:space="0" w:color="auto"/>
      </w:divBdr>
    </w:div>
    <w:div w:id="177165402">
      <w:bodyDiv w:val="1"/>
      <w:marLeft w:val="0"/>
      <w:marRight w:val="0"/>
      <w:marTop w:val="0"/>
      <w:marBottom w:val="0"/>
      <w:divBdr>
        <w:top w:val="none" w:sz="0" w:space="0" w:color="auto"/>
        <w:left w:val="none" w:sz="0" w:space="0" w:color="auto"/>
        <w:bottom w:val="none" w:sz="0" w:space="0" w:color="auto"/>
        <w:right w:val="none" w:sz="0" w:space="0" w:color="auto"/>
      </w:divBdr>
    </w:div>
    <w:div w:id="188683001">
      <w:bodyDiv w:val="1"/>
      <w:marLeft w:val="0"/>
      <w:marRight w:val="0"/>
      <w:marTop w:val="0"/>
      <w:marBottom w:val="0"/>
      <w:divBdr>
        <w:top w:val="none" w:sz="0" w:space="0" w:color="auto"/>
        <w:left w:val="none" w:sz="0" w:space="0" w:color="auto"/>
        <w:bottom w:val="none" w:sz="0" w:space="0" w:color="auto"/>
        <w:right w:val="none" w:sz="0" w:space="0" w:color="auto"/>
      </w:divBdr>
    </w:div>
    <w:div w:id="208419061">
      <w:bodyDiv w:val="1"/>
      <w:marLeft w:val="0"/>
      <w:marRight w:val="0"/>
      <w:marTop w:val="0"/>
      <w:marBottom w:val="0"/>
      <w:divBdr>
        <w:top w:val="none" w:sz="0" w:space="0" w:color="auto"/>
        <w:left w:val="none" w:sz="0" w:space="0" w:color="auto"/>
        <w:bottom w:val="none" w:sz="0" w:space="0" w:color="auto"/>
        <w:right w:val="none" w:sz="0" w:space="0" w:color="auto"/>
      </w:divBdr>
      <w:divsChild>
        <w:div w:id="941185750">
          <w:marLeft w:val="0"/>
          <w:marRight w:val="0"/>
          <w:marTop w:val="0"/>
          <w:marBottom w:val="0"/>
          <w:divBdr>
            <w:top w:val="none" w:sz="0" w:space="0" w:color="auto"/>
            <w:left w:val="none" w:sz="0" w:space="0" w:color="auto"/>
            <w:bottom w:val="none" w:sz="0" w:space="0" w:color="auto"/>
            <w:right w:val="none" w:sz="0" w:space="0" w:color="auto"/>
          </w:divBdr>
          <w:divsChild>
            <w:div w:id="716509770">
              <w:marLeft w:val="0"/>
              <w:marRight w:val="0"/>
              <w:marTop w:val="0"/>
              <w:marBottom w:val="0"/>
              <w:divBdr>
                <w:top w:val="none" w:sz="0" w:space="0" w:color="auto"/>
                <w:left w:val="none" w:sz="0" w:space="0" w:color="auto"/>
                <w:bottom w:val="none" w:sz="0" w:space="0" w:color="auto"/>
                <w:right w:val="none" w:sz="0" w:space="0" w:color="auto"/>
              </w:divBdr>
              <w:divsChild>
                <w:div w:id="1704672311">
                  <w:marLeft w:val="0"/>
                  <w:marRight w:val="0"/>
                  <w:marTop w:val="0"/>
                  <w:marBottom w:val="0"/>
                  <w:divBdr>
                    <w:top w:val="none" w:sz="0" w:space="0" w:color="auto"/>
                    <w:left w:val="none" w:sz="0" w:space="0" w:color="auto"/>
                    <w:bottom w:val="none" w:sz="0" w:space="0" w:color="auto"/>
                    <w:right w:val="none" w:sz="0" w:space="0" w:color="auto"/>
                  </w:divBdr>
                  <w:divsChild>
                    <w:div w:id="3864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62431">
          <w:marLeft w:val="0"/>
          <w:marRight w:val="0"/>
          <w:marTop w:val="0"/>
          <w:marBottom w:val="0"/>
          <w:divBdr>
            <w:top w:val="none" w:sz="0" w:space="0" w:color="auto"/>
            <w:left w:val="none" w:sz="0" w:space="0" w:color="auto"/>
            <w:bottom w:val="none" w:sz="0" w:space="0" w:color="auto"/>
            <w:right w:val="none" w:sz="0" w:space="0" w:color="auto"/>
          </w:divBdr>
          <w:divsChild>
            <w:div w:id="363017979">
              <w:marLeft w:val="0"/>
              <w:marRight w:val="0"/>
              <w:marTop w:val="0"/>
              <w:marBottom w:val="0"/>
              <w:divBdr>
                <w:top w:val="none" w:sz="0" w:space="0" w:color="auto"/>
                <w:left w:val="none" w:sz="0" w:space="0" w:color="auto"/>
                <w:bottom w:val="none" w:sz="0" w:space="0" w:color="auto"/>
                <w:right w:val="none" w:sz="0" w:space="0" w:color="auto"/>
              </w:divBdr>
              <w:divsChild>
                <w:div w:id="365569190">
                  <w:marLeft w:val="0"/>
                  <w:marRight w:val="0"/>
                  <w:marTop w:val="0"/>
                  <w:marBottom w:val="0"/>
                  <w:divBdr>
                    <w:top w:val="none" w:sz="0" w:space="0" w:color="auto"/>
                    <w:left w:val="none" w:sz="0" w:space="0" w:color="auto"/>
                    <w:bottom w:val="none" w:sz="0" w:space="0" w:color="auto"/>
                    <w:right w:val="none" w:sz="0" w:space="0" w:color="auto"/>
                  </w:divBdr>
                  <w:divsChild>
                    <w:div w:id="19660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665103">
      <w:bodyDiv w:val="1"/>
      <w:marLeft w:val="0"/>
      <w:marRight w:val="0"/>
      <w:marTop w:val="0"/>
      <w:marBottom w:val="0"/>
      <w:divBdr>
        <w:top w:val="none" w:sz="0" w:space="0" w:color="auto"/>
        <w:left w:val="none" w:sz="0" w:space="0" w:color="auto"/>
        <w:bottom w:val="none" w:sz="0" w:space="0" w:color="auto"/>
        <w:right w:val="none" w:sz="0" w:space="0" w:color="auto"/>
      </w:divBdr>
    </w:div>
    <w:div w:id="403333901">
      <w:bodyDiv w:val="1"/>
      <w:marLeft w:val="0"/>
      <w:marRight w:val="0"/>
      <w:marTop w:val="0"/>
      <w:marBottom w:val="0"/>
      <w:divBdr>
        <w:top w:val="none" w:sz="0" w:space="0" w:color="auto"/>
        <w:left w:val="none" w:sz="0" w:space="0" w:color="auto"/>
        <w:bottom w:val="none" w:sz="0" w:space="0" w:color="auto"/>
        <w:right w:val="none" w:sz="0" w:space="0" w:color="auto"/>
      </w:divBdr>
    </w:div>
    <w:div w:id="489948307">
      <w:bodyDiv w:val="1"/>
      <w:marLeft w:val="0"/>
      <w:marRight w:val="0"/>
      <w:marTop w:val="0"/>
      <w:marBottom w:val="0"/>
      <w:divBdr>
        <w:top w:val="none" w:sz="0" w:space="0" w:color="auto"/>
        <w:left w:val="none" w:sz="0" w:space="0" w:color="auto"/>
        <w:bottom w:val="none" w:sz="0" w:space="0" w:color="auto"/>
        <w:right w:val="none" w:sz="0" w:space="0" w:color="auto"/>
      </w:divBdr>
    </w:div>
    <w:div w:id="530414266">
      <w:bodyDiv w:val="1"/>
      <w:marLeft w:val="0"/>
      <w:marRight w:val="0"/>
      <w:marTop w:val="0"/>
      <w:marBottom w:val="0"/>
      <w:divBdr>
        <w:top w:val="none" w:sz="0" w:space="0" w:color="auto"/>
        <w:left w:val="none" w:sz="0" w:space="0" w:color="auto"/>
        <w:bottom w:val="none" w:sz="0" w:space="0" w:color="auto"/>
        <w:right w:val="none" w:sz="0" w:space="0" w:color="auto"/>
      </w:divBdr>
    </w:div>
    <w:div w:id="559365229">
      <w:bodyDiv w:val="1"/>
      <w:marLeft w:val="0"/>
      <w:marRight w:val="0"/>
      <w:marTop w:val="0"/>
      <w:marBottom w:val="0"/>
      <w:divBdr>
        <w:top w:val="none" w:sz="0" w:space="0" w:color="auto"/>
        <w:left w:val="none" w:sz="0" w:space="0" w:color="auto"/>
        <w:bottom w:val="none" w:sz="0" w:space="0" w:color="auto"/>
        <w:right w:val="none" w:sz="0" w:space="0" w:color="auto"/>
      </w:divBdr>
    </w:div>
    <w:div w:id="601689807">
      <w:bodyDiv w:val="1"/>
      <w:marLeft w:val="0"/>
      <w:marRight w:val="0"/>
      <w:marTop w:val="0"/>
      <w:marBottom w:val="0"/>
      <w:divBdr>
        <w:top w:val="none" w:sz="0" w:space="0" w:color="auto"/>
        <w:left w:val="none" w:sz="0" w:space="0" w:color="auto"/>
        <w:bottom w:val="none" w:sz="0" w:space="0" w:color="auto"/>
        <w:right w:val="none" w:sz="0" w:space="0" w:color="auto"/>
      </w:divBdr>
    </w:div>
    <w:div w:id="695425973">
      <w:bodyDiv w:val="1"/>
      <w:marLeft w:val="0"/>
      <w:marRight w:val="0"/>
      <w:marTop w:val="0"/>
      <w:marBottom w:val="0"/>
      <w:divBdr>
        <w:top w:val="none" w:sz="0" w:space="0" w:color="auto"/>
        <w:left w:val="none" w:sz="0" w:space="0" w:color="auto"/>
        <w:bottom w:val="none" w:sz="0" w:space="0" w:color="auto"/>
        <w:right w:val="none" w:sz="0" w:space="0" w:color="auto"/>
      </w:divBdr>
      <w:divsChild>
        <w:div w:id="1878663612">
          <w:marLeft w:val="0"/>
          <w:marRight w:val="0"/>
          <w:marTop w:val="0"/>
          <w:marBottom w:val="0"/>
          <w:divBdr>
            <w:top w:val="none" w:sz="0" w:space="0" w:color="auto"/>
            <w:left w:val="none" w:sz="0" w:space="0" w:color="auto"/>
            <w:bottom w:val="none" w:sz="0" w:space="0" w:color="auto"/>
            <w:right w:val="none" w:sz="0" w:space="0" w:color="auto"/>
          </w:divBdr>
          <w:divsChild>
            <w:div w:id="1859536103">
              <w:marLeft w:val="0"/>
              <w:marRight w:val="0"/>
              <w:marTop w:val="0"/>
              <w:marBottom w:val="0"/>
              <w:divBdr>
                <w:top w:val="none" w:sz="0" w:space="0" w:color="auto"/>
                <w:left w:val="none" w:sz="0" w:space="0" w:color="auto"/>
                <w:bottom w:val="none" w:sz="0" w:space="0" w:color="auto"/>
                <w:right w:val="none" w:sz="0" w:space="0" w:color="auto"/>
              </w:divBdr>
              <w:divsChild>
                <w:div w:id="288509029">
                  <w:marLeft w:val="0"/>
                  <w:marRight w:val="0"/>
                  <w:marTop w:val="0"/>
                  <w:marBottom w:val="0"/>
                  <w:divBdr>
                    <w:top w:val="none" w:sz="0" w:space="0" w:color="auto"/>
                    <w:left w:val="none" w:sz="0" w:space="0" w:color="auto"/>
                    <w:bottom w:val="none" w:sz="0" w:space="0" w:color="auto"/>
                    <w:right w:val="none" w:sz="0" w:space="0" w:color="auto"/>
                  </w:divBdr>
                  <w:divsChild>
                    <w:div w:id="76017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615">
          <w:marLeft w:val="0"/>
          <w:marRight w:val="0"/>
          <w:marTop w:val="0"/>
          <w:marBottom w:val="0"/>
          <w:divBdr>
            <w:top w:val="none" w:sz="0" w:space="0" w:color="auto"/>
            <w:left w:val="none" w:sz="0" w:space="0" w:color="auto"/>
            <w:bottom w:val="none" w:sz="0" w:space="0" w:color="auto"/>
            <w:right w:val="none" w:sz="0" w:space="0" w:color="auto"/>
          </w:divBdr>
          <w:divsChild>
            <w:div w:id="1393432910">
              <w:marLeft w:val="0"/>
              <w:marRight w:val="0"/>
              <w:marTop w:val="0"/>
              <w:marBottom w:val="0"/>
              <w:divBdr>
                <w:top w:val="none" w:sz="0" w:space="0" w:color="auto"/>
                <w:left w:val="none" w:sz="0" w:space="0" w:color="auto"/>
                <w:bottom w:val="none" w:sz="0" w:space="0" w:color="auto"/>
                <w:right w:val="none" w:sz="0" w:space="0" w:color="auto"/>
              </w:divBdr>
              <w:divsChild>
                <w:div w:id="204634446">
                  <w:marLeft w:val="0"/>
                  <w:marRight w:val="0"/>
                  <w:marTop w:val="0"/>
                  <w:marBottom w:val="0"/>
                  <w:divBdr>
                    <w:top w:val="none" w:sz="0" w:space="0" w:color="auto"/>
                    <w:left w:val="none" w:sz="0" w:space="0" w:color="auto"/>
                    <w:bottom w:val="none" w:sz="0" w:space="0" w:color="auto"/>
                    <w:right w:val="none" w:sz="0" w:space="0" w:color="auto"/>
                  </w:divBdr>
                  <w:divsChild>
                    <w:div w:id="10553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247741">
      <w:bodyDiv w:val="1"/>
      <w:marLeft w:val="0"/>
      <w:marRight w:val="0"/>
      <w:marTop w:val="0"/>
      <w:marBottom w:val="0"/>
      <w:divBdr>
        <w:top w:val="none" w:sz="0" w:space="0" w:color="auto"/>
        <w:left w:val="none" w:sz="0" w:space="0" w:color="auto"/>
        <w:bottom w:val="none" w:sz="0" w:space="0" w:color="auto"/>
        <w:right w:val="none" w:sz="0" w:space="0" w:color="auto"/>
      </w:divBdr>
    </w:div>
    <w:div w:id="742069688">
      <w:bodyDiv w:val="1"/>
      <w:marLeft w:val="0"/>
      <w:marRight w:val="0"/>
      <w:marTop w:val="0"/>
      <w:marBottom w:val="0"/>
      <w:divBdr>
        <w:top w:val="none" w:sz="0" w:space="0" w:color="auto"/>
        <w:left w:val="none" w:sz="0" w:space="0" w:color="auto"/>
        <w:bottom w:val="none" w:sz="0" w:space="0" w:color="auto"/>
        <w:right w:val="none" w:sz="0" w:space="0" w:color="auto"/>
      </w:divBdr>
    </w:div>
    <w:div w:id="772436390">
      <w:bodyDiv w:val="1"/>
      <w:marLeft w:val="0"/>
      <w:marRight w:val="0"/>
      <w:marTop w:val="0"/>
      <w:marBottom w:val="0"/>
      <w:divBdr>
        <w:top w:val="none" w:sz="0" w:space="0" w:color="auto"/>
        <w:left w:val="none" w:sz="0" w:space="0" w:color="auto"/>
        <w:bottom w:val="none" w:sz="0" w:space="0" w:color="auto"/>
        <w:right w:val="none" w:sz="0" w:space="0" w:color="auto"/>
      </w:divBdr>
    </w:div>
    <w:div w:id="787821212">
      <w:bodyDiv w:val="1"/>
      <w:marLeft w:val="0"/>
      <w:marRight w:val="0"/>
      <w:marTop w:val="0"/>
      <w:marBottom w:val="0"/>
      <w:divBdr>
        <w:top w:val="none" w:sz="0" w:space="0" w:color="auto"/>
        <w:left w:val="none" w:sz="0" w:space="0" w:color="auto"/>
        <w:bottom w:val="none" w:sz="0" w:space="0" w:color="auto"/>
        <w:right w:val="none" w:sz="0" w:space="0" w:color="auto"/>
      </w:divBdr>
    </w:div>
    <w:div w:id="819004456">
      <w:bodyDiv w:val="1"/>
      <w:marLeft w:val="0"/>
      <w:marRight w:val="0"/>
      <w:marTop w:val="0"/>
      <w:marBottom w:val="0"/>
      <w:divBdr>
        <w:top w:val="none" w:sz="0" w:space="0" w:color="auto"/>
        <w:left w:val="none" w:sz="0" w:space="0" w:color="auto"/>
        <w:bottom w:val="none" w:sz="0" w:space="0" w:color="auto"/>
        <w:right w:val="none" w:sz="0" w:space="0" w:color="auto"/>
      </w:divBdr>
    </w:div>
    <w:div w:id="842934361">
      <w:bodyDiv w:val="1"/>
      <w:marLeft w:val="0"/>
      <w:marRight w:val="0"/>
      <w:marTop w:val="0"/>
      <w:marBottom w:val="0"/>
      <w:divBdr>
        <w:top w:val="none" w:sz="0" w:space="0" w:color="auto"/>
        <w:left w:val="none" w:sz="0" w:space="0" w:color="auto"/>
        <w:bottom w:val="none" w:sz="0" w:space="0" w:color="auto"/>
        <w:right w:val="none" w:sz="0" w:space="0" w:color="auto"/>
      </w:divBdr>
    </w:div>
    <w:div w:id="855731083">
      <w:bodyDiv w:val="1"/>
      <w:marLeft w:val="0"/>
      <w:marRight w:val="0"/>
      <w:marTop w:val="0"/>
      <w:marBottom w:val="0"/>
      <w:divBdr>
        <w:top w:val="none" w:sz="0" w:space="0" w:color="auto"/>
        <w:left w:val="none" w:sz="0" w:space="0" w:color="auto"/>
        <w:bottom w:val="none" w:sz="0" w:space="0" w:color="auto"/>
        <w:right w:val="none" w:sz="0" w:space="0" w:color="auto"/>
      </w:divBdr>
    </w:div>
    <w:div w:id="902985088">
      <w:bodyDiv w:val="1"/>
      <w:marLeft w:val="0"/>
      <w:marRight w:val="0"/>
      <w:marTop w:val="0"/>
      <w:marBottom w:val="0"/>
      <w:divBdr>
        <w:top w:val="none" w:sz="0" w:space="0" w:color="auto"/>
        <w:left w:val="none" w:sz="0" w:space="0" w:color="auto"/>
        <w:bottom w:val="none" w:sz="0" w:space="0" w:color="auto"/>
        <w:right w:val="none" w:sz="0" w:space="0" w:color="auto"/>
      </w:divBdr>
      <w:divsChild>
        <w:div w:id="1957056230">
          <w:marLeft w:val="0"/>
          <w:marRight w:val="0"/>
          <w:marTop w:val="0"/>
          <w:marBottom w:val="0"/>
          <w:divBdr>
            <w:top w:val="none" w:sz="0" w:space="0" w:color="auto"/>
            <w:left w:val="none" w:sz="0" w:space="0" w:color="auto"/>
            <w:bottom w:val="none" w:sz="0" w:space="0" w:color="auto"/>
            <w:right w:val="none" w:sz="0" w:space="0" w:color="auto"/>
          </w:divBdr>
          <w:divsChild>
            <w:div w:id="48890192">
              <w:marLeft w:val="0"/>
              <w:marRight w:val="0"/>
              <w:marTop w:val="0"/>
              <w:marBottom w:val="0"/>
              <w:divBdr>
                <w:top w:val="none" w:sz="0" w:space="0" w:color="auto"/>
                <w:left w:val="none" w:sz="0" w:space="0" w:color="auto"/>
                <w:bottom w:val="none" w:sz="0" w:space="0" w:color="auto"/>
                <w:right w:val="none" w:sz="0" w:space="0" w:color="auto"/>
              </w:divBdr>
              <w:divsChild>
                <w:div w:id="1795099051">
                  <w:marLeft w:val="0"/>
                  <w:marRight w:val="0"/>
                  <w:marTop w:val="0"/>
                  <w:marBottom w:val="0"/>
                  <w:divBdr>
                    <w:top w:val="none" w:sz="0" w:space="0" w:color="auto"/>
                    <w:left w:val="none" w:sz="0" w:space="0" w:color="auto"/>
                    <w:bottom w:val="none" w:sz="0" w:space="0" w:color="auto"/>
                    <w:right w:val="none" w:sz="0" w:space="0" w:color="auto"/>
                  </w:divBdr>
                  <w:divsChild>
                    <w:div w:id="9689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8252">
          <w:marLeft w:val="0"/>
          <w:marRight w:val="0"/>
          <w:marTop w:val="0"/>
          <w:marBottom w:val="0"/>
          <w:divBdr>
            <w:top w:val="none" w:sz="0" w:space="0" w:color="auto"/>
            <w:left w:val="none" w:sz="0" w:space="0" w:color="auto"/>
            <w:bottom w:val="none" w:sz="0" w:space="0" w:color="auto"/>
            <w:right w:val="none" w:sz="0" w:space="0" w:color="auto"/>
          </w:divBdr>
          <w:divsChild>
            <w:div w:id="281153898">
              <w:marLeft w:val="0"/>
              <w:marRight w:val="0"/>
              <w:marTop w:val="0"/>
              <w:marBottom w:val="0"/>
              <w:divBdr>
                <w:top w:val="none" w:sz="0" w:space="0" w:color="auto"/>
                <w:left w:val="none" w:sz="0" w:space="0" w:color="auto"/>
                <w:bottom w:val="none" w:sz="0" w:space="0" w:color="auto"/>
                <w:right w:val="none" w:sz="0" w:space="0" w:color="auto"/>
              </w:divBdr>
              <w:divsChild>
                <w:div w:id="351104575">
                  <w:marLeft w:val="0"/>
                  <w:marRight w:val="0"/>
                  <w:marTop w:val="0"/>
                  <w:marBottom w:val="0"/>
                  <w:divBdr>
                    <w:top w:val="none" w:sz="0" w:space="0" w:color="auto"/>
                    <w:left w:val="none" w:sz="0" w:space="0" w:color="auto"/>
                    <w:bottom w:val="none" w:sz="0" w:space="0" w:color="auto"/>
                    <w:right w:val="none" w:sz="0" w:space="0" w:color="auto"/>
                  </w:divBdr>
                  <w:divsChild>
                    <w:div w:id="17273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659">
      <w:bodyDiv w:val="1"/>
      <w:marLeft w:val="0"/>
      <w:marRight w:val="0"/>
      <w:marTop w:val="0"/>
      <w:marBottom w:val="0"/>
      <w:divBdr>
        <w:top w:val="none" w:sz="0" w:space="0" w:color="auto"/>
        <w:left w:val="none" w:sz="0" w:space="0" w:color="auto"/>
        <w:bottom w:val="none" w:sz="0" w:space="0" w:color="auto"/>
        <w:right w:val="none" w:sz="0" w:space="0" w:color="auto"/>
      </w:divBdr>
      <w:divsChild>
        <w:div w:id="729574160">
          <w:marLeft w:val="0"/>
          <w:marRight w:val="0"/>
          <w:marTop w:val="0"/>
          <w:marBottom w:val="0"/>
          <w:divBdr>
            <w:top w:val="none" w:sz="0" w:space="0" w:color="auto"/>
            <w:left w:val="none" w:sz="0" w:space="0" w:color="auto"/>
            <w:bottom w:val="none" w:sz="0" w:space="0" w:color="auto"/>
            <w:right w:val="none" w:sz="0" w:space="0" w:color="auto"/>
          </w:divBdr>
          <w:divsChild>
            <w:div w:id="738086">
              <w:marLeft w:val="0"/>
              <w:marRight w:val="0"/>
              <w:marTop w:val="0"/>
              <w:marBottom w:val="0"/>
              <w:divBdr>
                <w:top w:val="none" w:sz="0" w:space="0" w:color="auto"/>
                <w:left w:val="none" w:sz="0" w:space="0" w:color="auto"/>
                <w:bottom w:val="none" w:sz="0" w:space="0" w:color="auto"/>
                <w:right w:val="none" w:sz="0" w:space="0" w:color="auto"/>
              </w:divBdr>
              <w:divsChild>
                <w:div w:id="1093206183">
                  <w:marLeft w:val="0"/>
                  <w:marRight w:val="0"/>
                  <w:marTop w:val="0"/>
                  <w:marBottom w:val="0"/>
                  <w:divBdr>
                    <w:top w:val="none" w:sz="0" w:space="0" w:color="auto"/>
                    <w:left w:val="none" w:sz="0" w:space="0" w:color="auto"/>
                    <w:bottom w:val="none" w:sz="0" w:space="0" w:color="auto"/>
                    <w:right w:val="none" w:sz="0" w:space="0" w:color="auto"/>
                  </w:divBdr>
                  <w:divsChild>
                    <w:div w:id="7517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4522">
          <w:marLeft w:val="0"/>
          <w:marRight w:val="0"/>
          <w:marTop w:val="0"/>
          <w:marBottom w:val="0"/>
          <w:divBdr>
            <w:top w:val="none" w:sz="0" w:space="0" w:color="auto"/>
            <w:left w:val="none" w:sz="0" w:space="0" w:color="auto"/>
            <w:bottom w:val="none" w:sz="0" w:space="0" w:color="auto"/>
            <w:right w:val="none" w:sz="0" w:space="0" w:color="auto"/>
          </w:divBdr>
          <w:divsChild>
            <w:div w:id="1741127648">
              <w:marLeft w:val="0"/>
              <w:marRight w:val="0"/>
              <w:marTop w:val="0"/>
              <w:marBottom w:val="0"/>
              <w:divBdr>
                <w:top w:val="none" w:sz="0" w:space="0" w:color="auto"/>
                <w:left w:val="none" w:sz="0" w:space="0" w:color="auto"/>
                <w:bottom w:val="none" w:sz="0" w:space="0" w:color="auto"/>
                <w:right w:val="none" w:sz="0" w:space="0" w:color="auto"/>
              </w:divBdr>
              <w:divsChild>
                <w:div w:id="1597403940">
                  <w:marLeft w:val="0"/>
                  <w:marRight w:val="0"/>
                  <w:marTop w:val="0"/>
                  <w:marBottom w:val="0"/>
                  <w:divBdr>
                    <w:top w:val="none" w:sz="0" w:space="0" w:color="auto"/>
                    <w:left w:val="none" w:sz="0" w:space="0" w:color="auto"/>
                    <w:bottom w:val="none" w:sz="0" w:space="0" w:color="auto"/>
                    <w:right w:val="none" w:sz="0" w:space="0" w:color="auto"/>
                  </w:divBdr>
                  <w:divsChild>
                    <w:div w:id="18282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7512">
      <w:bodyDiv w:val="1"/>
      <w:marLeft w:val="0"/>
      <w:marRight w:val="0"/>
      <w:marTop w:val="0"/>
      <w:marBottom w:val="0"/>
      <w:divBdr>
        <w:top w:val="none" w:sz="0" w:space="0" w:color="auto"/>
        <w:left w:val="none" w:sz="0" w:space="0" w:color="auto"/>
        <w:bottom w:val="none" w:sz="0" w:space="0" w:color="auto"/>
        <w:right w:val="none" w:sz="0" w:space="0" w:color="auto"/>
      </w:divBdr>
    </w:div>
    <w:div w:id="1011755691">
      <w:bodyDiv w:val="1"/>
      <w:marLeft w:val="0"/>
      <w:marRight w:val="0"/>
      <w:marTop w:val="0"/>
      <w:marBottom w:val="0"/>
      <w:divBdr>
        <w:top w:val="none" w:sz="0" w:space="0" w:color="auto"/>
        <w:left w:val="none" w:sz="0" w:space="0" w:color="auto"/>
        <w:bottom w:val="none" w:sz="0" w:space="0" w:color="auto"/>
        <w:right w:val="none" w:sz="0" w:space="0" w:color="auto"/>
      </w:divBdr>
    </w:div>
    <w:div w:id="1027366316">
      <w:bodyDiv w:val="1"/>
      <w:marLeft w:val="0"/>
      <w:marRight w:val="0"/>
      <w:marTop w:val="0"/>
      <w:marBottom w:val="0"/>
      <w:divBdr>
        <w:top w:val="none" w:sz="0" w:space="0" w:color="auto"/>
        <w:left w:val="none" w:sz="0" w:space="0" w:color="auto"/>
        <w:bottom w:val="none" w:sz="0" w:space="0" w:color="auto"/>
        <w:right w:val="none" w:sz="0" w:space="0" w:color="auto"/>
      </w:divBdr>
    </w:div>
    <w:div w:id="1027409390">
      <w:bodyDiv w:val="1"/>
      <w:marLeft w:val="0"/>
      <w:marRight w:val="0"/>
      <w:marTop w:val="0"/>
      <w:marBottom w:val="0"/>
      <w:divBdr>
        <w:top w:val="none" w:sz="0" w:space="0" w:color="auto"/>
        <w:left w:val="none" w:sz="0" w:space="0" w:color="auto"/>
        <w:bottom w:val="none" w:sz="0" w:space="0" w:color="auto"/>
        <w:right w:val="none" w:sz="0" w:space="0" w:color="auto"/>
      </w:divBdr>
    </w:div>
    <w:div w:id="1122503901">
      <w:bodyDiv w:val="1"/>
      <w:marLeft w:val="0"/>
      <w:marRight w:val="0"/>
      <w:marTop w:val="0"/>
      <w:marBottom w:val="0"/>
      <w:divBdr>
        <w:top w:val="none" w:sz="0" w:space="0" w:color="auto"/>
        <w:left w:val="none" w:sz="0" w:space="0" w:color="auto"/>
        <w:bottom w:val="none" w:sz="0" w:space="0" w:color="auto"/>
        <w:right w:val="none" w:sz="0" w:space="0" w:color="auto"/>
      </w:divBdr>
    </w:div>
    <w:div w:id="1125581264">
      <w:bodyDiv w:val="1"/>
      <w:marLeft w:val="0"/>
      <w:marRight w:val="0"/>
      <w:marTop w:val="0"/>
      <w:marBottom w:val="0"/>
      <w:divBdr>
        <w:top w:val="none" w:sz="0" w:space="0" w:color="auto"/>
        <w:left w:val="none" w:sz="0" w:space="0" w:color="auto"/>
        <w:bottom w:val="none" w:sz="0" w:space="0" w:color="auto"/>
        <w:right w:val="none" w:sz="0" w:space="0" w:color="auto"/>
      </w:divBdr>
    </w:div>
    <w:div w:id="1127238881">
      <w:bodyDiv w:val="1"/>
      <w:marLeft w:val="0"/>
      <w:marRight w:val="0"/>
      <w:marTop w:val="0"/>
      <w:marBottom w:val="0"/>
      <w:divBdr>
        <w:top w:val="none" w:sz="0" w:space="0" w:color="auto"/>
        <w:left w:val="none" w:sz="0" w:space="0" w:color="auto"/>
        <w:bottom w:val="none" w:sz="0" w:space="0" w:color="auto"/>
        <w:right w:val="none" w:sz="0" w:space="0" w:color="auto"/>
      </w:divBdr>
    </w:div>
    <w:div w:id="1198615600">
      <w:bodyDiv w:val="1"/>
      <w:marLeft w:val="0"/>
      <w:marRight w:val="0"/>
      <w:marTop w:val="0"/>
      <w:marBottom w:val="0"/>
      <w:divBdr>
        <w:top w:val="none" w:sz="0" w:space="0" w:color="auto"/>
        <w:left w:val="none" w:sz="0" w:space="0" w:color="auto"/>
        <w:bottom w:val="none" w:sz="0" w:space="0" w:color="auto"/>
        <w:right w:val="none" w:sz="0" w:space="0" w:color="auto"/>
      </w:divBdr>
    </w:div>
    <w:div w:id="1203786959">
      <w:bodyDiv w:val="1"/>
      <w:marLeft w:val="0"/>
      <w:marRight w:val="0"/>
      <w:marTop w:val="0"/>
      <w:marBottom w:val="0"/>
      <w:divBdr>
        <w:top w:val="none" w:sz="0" w:space="0" w:color="auto"/>
        <w:left w:val="none" w:sz="0" w:space="0" w:color="auto"/>
        <w:bottom w:val="none" w:sz="0" w:space="0" w:color="auto"/>
        <w:right w:val="none" w:sz="0" w:space="0" w:color="auto"/>
      </w:divBdr>
    </w:div>
    <w:div w:id="1212425816">
      <w:bodyDiv w:val="1"/>
      <w:marLeft w:val="0"/>
      <w:marRight w:val="0"/>
      <w:marTop w:val="0"/>
      <w:marBottom w:val="0"/>
      <w:divBdr>
        <w:top w:val="none" w:sz="0" w:space="0" w:color="auto"/>
        <w:left w:val="none" w:sz="0" w:space="0" w:color="auto"/>
        <w:bottom w:val="none" w:sz="0" w:space="0" w:color="auto"/>
        <w:right w:val="none" w:sz="0" w:space="0" w:color="auto"/>
      </w:divBdr>
    </w:div>
    <w:div w:id="1292249338">
      <w:bodyDiv w:val="1"/>
      <w:marLeft w:val="0"/>
      <w:marRight w:val="0"/>
      <w:marTop w:val="0"/>
      <w:marBottom w:val="0"/>
      <w:divBdr>
        <w:top w:val="none" w:sz="0" w:space="0" w:color="auto"/>
        <w:left w:val="none" w:sz="0" w:space="0" w:color="auto"/>
        <w:bottom w:val="none" w:sz="0" w:space="0" w:color="auto"/>
        <w:right w:val="none" w:sz="0" w:space="0" w:color="auto"/>
      </w:divBdr>
    </w:div>
    <w:div w:id="1318728134">
      <w:bodyDiv w:val="1"/>
      <w:marLeft w:val="0"/>
      <w:marRight w:val="0"/>
      <w:marTop w:val="0"/>
      <w:marBottom w:val="0"/>
      <w:divBdr>
        <w:top w:val="none" w:sz="0" w:space="0" w:color="auto"/>
        <w:left w:val="none" w:sz="0" w:space="0" w:color="auto"/>
        <w:bottom w:val="none" w:sz="0" w:space="0" w:color="auto"/>
        <w:right w:val="none" w:sz="0" w:space="0" w:color="auto"/>
      </w:divBdr>
    </w:div>
    <w:div w:id="1324622568">
      <w:bodyDiv w:val="1"/>
      <w:marLeft w:val="0"/>
      <w:marRight w:val="0"/>
      <w:marTop w:val="0"/>
      <w:marBottom w:val="0"/>
      <w:divBdr>
        <w:top w:val="none" w:sz="0" w:space="0" w:color="auto"/>
        <w:left w:val="none" w:sz="0" w:space="0" w:color="auto"/>
        <w:bottom w:val="none" w:sz="0" w:space="0" w:color="auto"/>
        <w:right w:val="none" w:sz="0" w:space="0" w:color="auto"/>
      </w:divBdr>
    </w:div>
    <w:div w:id="1330596938">
      <w:bodyDiv w:val="1"/>
      <w:marLeft w:val="0"/>
      <w:marRight w:val="0"/>
      <w:marTop w:val="0"/>
      <w:marBottom w:val="0"/>
      <w:divBdr>
        <w:top w:val="none" w:sz="0" w:space="0" w:color="auto"/>
        <w:left w:val="none" w:sz="0" w:space="0" w:color="auto"/>
        <w:bottom w:val="none" w:sz="0" w:space="0" w:color="auto"/>
        <w:right w:val="none" w:sz="0" w:space="0" w:color="auto"/>
      </w:divBdr>
      <w:divsChild>
        <w:div w:id="1645895035">
          <w:marLeft w:val="0"/>
          <w:marRight w:val="0"/>
          <w:marTop w:val="0"/>
          <w:marBottom w:val="0"/>
          <w:divBdr>
            <w:top w:val="none" w:sz="0" w:space="0" w:color="auto"/>
            <w:left w:val="none" w:sz="0" w:space="0" w:color="auto"/>
            <w:bottom w:val="none" w:sz="0" w:space="0" w:color="auto"/>
            <w:right w:val="none" w:sz="0" w:space="0" w:color="auto"/>
          </w:divBdr>
          <w:divsChild>
            <w:div w:id="752356902">
              <w:marLeft w:val="0"/>
              <w:marRight w:val="0"/>
              <w:marTop w:val="0"/>
              <w:marBottom w:val="0"/>
              <w:divBdr>
                <w:top w:val="none" w:sz="0" w:space="0" w:color="auto"/>
                <w:left w:val="none" w:sz="0" w:space="0" w:color="auto"/>
                <w:bottom w:val="none" w:sz="0" w:space="0" w:color="auto"/>
                <w:right w:val="none" w:sz="0" w:space="0" w:color="auto"/>
              </w:divBdr>
              <w:divsChild>
                <w:div w:id="2048096699">
                  <w:marLeft w:val="0"/>
                  <w:marRight w:val="0"/>
                  <w:marTop w:val="0"/>
                  <w:marBottom w:val="0"/>
                  <w:divBdr>
                    <w:top w:val="none" w:sz="0" w:space="0" w:color="auto"/>
                    <w:left w:val="none" w:sz="0" w:space="0" w:color="auto"/>
                    <w:bottom w:val="none" w:sz="0" w:space="0" w:color="auto"/>
                    <w:right w:val="none" w:sz="0" w:space="0" w:color="auto"/>
                  </w:divBdr>
                  <w:divsChild>
                    <w:div w:id="7268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59436">
          <w:marLeft w:val="0"/>
          <w:marRight w:val="0"/>
          <w:marTop w:val="0"/>
          <w:marBottom w:val="0"/>
          <w:divBdr>
            <w:top w:val="none" w:sz="0" w:space="0" w:color="auto"/>
            <w:left w:val="none" w:sz="0" w:space="0" w:color="auto"/>
            <w:bottom w:val="none" w:sz="0" w:space="0" w:color="auto"/>
            <w:right w:val="none" w:sz="0" w:space="0" w:color="auto"/>
          </w:divBdr>
          <w:divsChild>
            <w:div w:id="1835295293">
              <w:marLeft w:val="0"/>
              <w:marRight w:val="0"/>
              <w:marTop w:val="0"/>
              <w:marBottom w:val="0"/>
              <w:divBdr>
                <w:top w:val="none" w:sz="0" w:space="0" w:color="auto"/>
                <w:left w:val="none" w:sz="0" w:space="0" w:color="auto"/>
                <w:bottom w:val="none" w:sz="0" w:space="0" w:color="auto"/>
                <w:right w:val="none" w:sz="0" w:space="0" w:color="auto"/>
              </w:divBdr>
              <w:divsChild>
                <w:div w:id="951133977">
                  <w:marLeft w:val="0"/>
                  <w:marRight w:val="0"/>
                  <w:marTop w:val="0"/>
                  <w:marBottom w:val="0"/>
                  <w:divBdr>
                    <w:top w:val="none" w:sz="0" w:space="0" w:color="auto"/>
                    <w:left w:val="none" w:sz="0" w:space="0" w:color="auto"/>
                    <w:bottom w:val="none" w:sz="0" w:space="0" w:color="auto"/>
                    <w:right w:val="none" w:sz="0" w:space="0" w:color="auto"/>
                  </w:divBdr>
                  <w:divsChild>
                    <w:div w:id="12858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141781">
      <w:bodyDiv w:val="1"/>
      <w:marLeft w:val="0"/>
      <w:marRight w:val="0"/>
      <w:marTop w:val="0"/>
      <w:marBottom w:val="0"/>
      <w:divBdr>
        <w:top w:val="none" w:sz="0" w:space="0" w:color="auto"/>
        <w:left w:val="none" w:sz="0" w:space="0" w:color="auto"/>
        <w:bottom w:val="none" w:sz="0" w:space="0" w:color="auto"/>
        <w:right w:val="none" w:sz="0" w:space="0" w:color="auto"/>
      </w:divBdr>
    </w:div>
    <w:div w:id="1344744220">
      <w:bodyDiv w:val="1"/>
      <w:marLeft w:val="0"/>
      <w:marRight w:val="0"/>
      <w:marTop w:val="0"/>
      <w:marBottom w:val="0"/>
      <w:divBdr>
        <w:top w:val="none" w:sz="0" w:space="0" w:color="auto"/>
        <w:left w:val="none" w:sz="0" w:space="0" w:color="auto"/>
        <w:bottom w:val="none" w:sz="0" w:space="0" w:color="auto"/>
        <w:right w:val="none" w:sz="0" w:space="0" w:color="auto"/>
      </w:divBdr>
    </w:div>
    <w:div w:id="1349911946">
      <w:bodyDiv w:val="1"/>
      <w:marLeft w:val="0"/>
      <w:marRight w:val="0"/>
      <w:marTop w:val="0"/>
      <w:marBottom w:val="0"/>
      <w:divBdr>
        <w:top w:val="none" w:sz="0" w:space="0" w:color="auto"/>
        <w:left w:val="none" w:sz="0" w:space="0" w:color="auto"/>
        <w:bottom w:val="none" w:sz="0" w:space="0" w:color="auto"/>
        <w:right w:val="none" w:sz="0" w:space="0" w:color="auto"/>
      </w:divBdr>
    </w:div>
    <w:div w:id="1378967908">
      <w:bodyDiv w:val="1"/>
      <w:marLeft w:val="0"/>
      <w:marRight w:val="0"/>
      <w:marTop w:val="0"/>
      <w:marBottom w:val="0"/>
      <w:divBdr>
        <w:top w:val="none" w:sz="0" w:space="0" w:color="auto"/>
        <w:left w:val="none" w:sz="0" w:space="0" w:color="auto"/>
        <w:bottom w:val="none" w:sz="0" w:space="0" w:color="auto"/>
        <w:right w:val="none" w:sz="0" w:space="0" w:color="auto"/>
      </w:divBdr>
    </w:div>
    <w:div w:id="1407264452">
      <w:bodyDiv w:val="1"/>
      <w:marLeft w:val="0"/>
      <w:marRight w:val="0"/>
      <w:marTop w:val="0"/>
      <w:marBottom w:val="0"/>
      <w:divBdr>
        <w:top w:val="none" w:sz="0" w:space="0" w:color="auto"/>
        <w:left w:val="none" w:sz="0" w:space="0" w:color="auto"/>
        <w:bottom w:val="none" w:sz="0" w:space="0" w:color="auto"/>
        <w:right w:val="none" w:sz="0" w:space="0" w:color="auto"/>
      </w:divBdr>
    </w:div>
    <w:div w:id="1420129545">
      <w:bodyDiv w:val="1"/>
      <w:marLeft w:val="0"/>
      <w:marRight w:val="0"/>
      <w:marTop w:val="0"/>
      <w:marBottom w:val="0"/>
      <w:divBdr>
        <w:top w:val="none" w:sz="0" w:space="0" w:color="auto"/>
        <w:left w:val="none" w:sz="0" w:space="0" w:color="auto"/>
        <w:bottom w:val="none" w:sz="0" w:space="0" w:color="auto"/>
        <w:right w:val="none" w:sz="0" w:space="0" w:color="auto"/>
      </w:divBdr>
    </w:div>
    <w:div w:id="1524513222">
      <w:bodyDiv w:val="1"/>
      <w:marLeft w:val="0"/>
      <w:marRight w:val="0"/>
      <w:marTop w:val="0"/>
      <w:marBottom w:val="0"/>
      <w:divBdr>
        <w:top w:val="none" w:sz="0" w:space="0" w:color="auto"/>
        <w:left w:val="none" w:sz="0" w:space="0" w:color="auto"/>
        <w:bottom w:val="none" w:sz="0" w:space="0" w:color="auto"/>
        <w:right w:val="none" w:sz="0" w:space="0" w:color="auto"/>
      </w:divBdr>
    </w:div>
    <w:div w:id="1535923407">
      <w:bodyDiv w:val="1"/>
      <w:marLeft w:val="0"/>
      <w:marRight w:val="0"/>
      <w:marTop w:val="0"/>
      <w:marBottom w:val="0"/>
      <w:divBdr>
        <w:top w:val="none" w:sz="0" w:space="0" w:color="auto"/>
        <w:left w:val="none" w:sz="0" w:space="0" w:color="auto"/>
        <w:bottom w:val="none" w:sz="0" w:space="0" w:color="auto"/>
        <w:right w:val="none" w:sz="0" w:space="0" w:color="auto"/>
      </w:divBdr>
    </w:div>
    <w:div w:id="1570775159">
      <w:bodyDiv w:val="1"/>
      <w:marLeft w:val="0"/>
      <w:marRight w:val="0"/>
      <w:marTop w:val="0"/>
      <w:marBottom w:val="0"/>
      <w:divBdr>
        <w:top w:val="none" w:sz="0" w:space="0" w:color="auto"/>
        <w:left w:val="none" w:sz="0" w:space="0" w:color="auto"/>
        <w:bottom w:val="none" w:sz="0" w:space="0" w:color="auto"/>
        <w:right w:val="none" w:sz="0" w:space="0" w:color="auto"/>
      </w:divBdr>
    </w:div>
    <w:div w:id="1575818131">
      <w:bodyDiv w:val="1"/>
      <w:marLeft w:val="0"/>
      <w:marRight w:val="0"/>
      <w:marTop w:val="0"/>
      <w:marBottom w:val="0"/>
      <w:divBdr>
        <w:top w:val="none" w:sz="0" w:space="0" w:color="auto"/>
        <w:left w:val="none" w:sz="0" w:space="0" w:color="auto"/>
        <w:bottom w:val="none" w:sz="0" w:space="0" w:color="auto"/>
        <w:right w:val="none" w:sz="0" w:space="0" w:color="auto"/>
      </w:divBdr>
    </w:div>
    <w:div w:id="1582328936">
      <w:bodyDiv w:val="1"/>
      <w:marLeft w:val="0"/>
      <w:marRight w:val="0"/>
      <w:marTop w:val="0"/>
      <w:marBottom w:val="0"/>
      <w:divBdr>
        <w:top w:val="none" w:sz="0" w:space="0" w:color="auto"/>
        <w:left w:val="none" w:sz="0" w:space="0" w:color="auto"/>
        <w:bottom w:val="none" w:sz="0" w:space="0" w:color="auto"/>
        <w:right w:val="none" w:sz="0" w:space="0" w:color="auto"/>
      </w:divBdr>
    </w:div>
    <w:div w:id="1641030862">
      <w:bodyDiv w:val="1"/>
      <w:marLeft w:val="0"/>
      <w:marRight w:val="0"/>
      <w:marTop w:val="0"/>
      <w:marBottom w:val="0"/>
      <w:divBdr>
        <w:top w:val="none" w:sz="0" w:space="0" w:color="auto"/>
        <w:left w:val="none" w:sz="0" w:space="0" w:color="auto"/>
        <w:bottom w:val="none" w:sz="0" w:space="0" w:color="auto"/>
        <w:right w:val="none" w:sz="0" w:space="0" w:color="auto"/>
      </w:divBdr>
    </w:div>
    <w:div w:id="1683773279">
      <w:bodyDiv w:val="1"/>
      <w:marLeft w:val="0"/>
      <w:marRight w:val="0"/>
      <w:marTop w:val="0"/>
      <w:marBottom w:val="0"/>
      <w:divBdr>
        <w:top w:val="none" w:sz="0" w:space="0" w:color="auto"/>
        <w:left w:val="none" w:sz="0" w:space="0" w:color="auto"/>
        <w:bottom w:val="none" w:sz="0" w:space="0" w:color="auto"/>
        <w:right w:val="none" w:sz="0" w:space="0" w:color="auto"/>
      </w:divBdr>
    </w:div>
    <w:div w:id="1724711061">
      <w:bodyDiv w:val="1"/>
      <w:marLeft w:val="0"/>
      <w:marRight w:val="0"/>
      <w:marTop w:val="0"/>
      <w:marBottom w:val="0"/>
      <w:divBdr>
        <w:top w:val="none" w:sz="0" w:space="0" w:color="auto"/>
        <w:left w:val="none" w:sz="0" w:space="0" w:color="auto"/>
        <w:bottom w:val="none" w:sz="0" w:space="0" w:color="auto"/>
        <w:right w:val="none" w:sz="0" w:space="0" w:color="auto"/>
      </w:divBdr>
    </w:div>
    <w:div w:id="1775781614">
      <w:bodyDiv w:val="1"/>
      <w:marLeft w:val="0"/>
      <w:marRight w:val="0"/>
      <w:marTop w:val="0"/>
      <w:marBottom w:val="0"/>
      <w:divBdr>
        <w:top w:val="none" w:sz="0" w:space="0" w:color="auto"/>
        <w:left w:val="none" w:sz="0" w:space="0" w:color="auto"/>
        <w:bottom w:val="none" w:sz="0" w:space="0" w:color="auto"/>
        <w:right w:val="none" w:sz="0" w:space="0" w:color="auto"/>
      </w:divBdr>
    </w:div>
    <w:div w:id="1788308273">
      <w:bodyDiv w:val="1"/>
      <w:marLeft w:val="0"/>
      <w:marRight w:val="0"/>
      <w:marTop w:val="0"/>
      <w:marBottom w:val="0"/>
      <w:divBdr>
        <w:top w:val="none" w:sz="0" w:space="0" w:color="auto"/>
        <w:left w:val="none" w:sz="0" w:space="0" w:color="auto"/>
        <w:bottom w:val="none" w:sz="0" w:space="0" w:color="auto"/>
        <w:right w:val="none" w:sz="0" w:space="0" w:color="auto"/>
      </w:divBdr>
    </w:div>
    <w:div w:id="1831293530">
      <w:bodyDiv w:val="1"/>
      <w:marLeft w:val="0"/>
      <w:marRight w:val="0"/>
      <w:marTop w:val="0"/>
      <w:marBottom w:val="0"/>
      <w:divBdr>
        <w:top w:val="none" w:sz="0" w:space="0" w:color="auto"/>
        <w:left w:val="none" w:sz="0" w:space="0" w:color="auto"/>
        <w:bottom w:val="none" w:sz="0" w:space="0" w:color="auto"/>
        <w:right w:val="none" w:sz="0" w:space="0" w:color="auto"/>
      </w:divBdr>
    </w:div>
    <w:div w:id="1861356057">
      <w:bodyDiv w:val="1"/>
      <w:marLeft w:val="0"/>
      <w:marRight w:val="0"/>
      <w:marTop w:val="0"/>
      <w:marBottom w:val="0"/>
      <w:divBdr>
        <w:top w:val="none" w:sz="0" w:space="0" w:color="auto"/>
        <w:left w:val="none" w:sz="0" w:space="0" w:color="auto"/>
        <w:bottom w:val="none" w:sz="0" w:space="0" w:color="auto"/>
        <w:right w:val="none" w:sz="0" w:space="0" w:color="auto"/>
      </w:divBdr>
    </w:div>
    <w:div w:id="1862622856">
      <w:bodyDiv w:val="1"/>
      <w:marLeft w:val="0"/>
      <w:marRight w:val="0"/>
      <w:marTop w:val="0"/>
      <w:marBottom w:val="0"/>
      <w:divBdr>
        <w:top w:val="none" w:sz="0" w:space="0" w:color="auto"/>
        <w:left w:val="none" w:sz="0" w:space="0" w:color="auto"/>
        <w:bottom w:val="none" w:sz="0" w:space="0" w:color="auto"/>
        <w:right w:val="none" w:sz="0" w:space="0" w:color="auto"/>
      </w:divBdr>
    </w:div>
    <w:div w:id="1866672875">
      <w:bodyDiv w:val="1"/>
      <w:marLeft w:val="0"/>
      <w:marRight w:val="0"/>
      <w:marTop w:val="0"/>
      <w:marBottom w:val="0"/>
      <w:divBdr>
        <w:top w:val="none" w:sz="0" w:space="0" w:color="auto"/>
        <w:left w:val="none" w:sz="0" w:space="0" w:color="auto"/>
        <w:bottom w:val="none" w:sz="0" w:space="0" w:color="auto"/>
        <w:right w:val="none" w:sz="0" w:space="0" w:color="auto"/>
      </w:divBdr>
    </w:div>
    <w:div w:id="1868520515">
      <w:bodyDiv w:val="1"/>
      <w:marLeft w:val="0"/>
      <w:marRight w:val="0"/>
      <w:marTop w:val="0"/>
      <w:marBottom w:val="0"/>
      <w:divBdr>
        <w:top w:val="none" w:sz="0" w:space="0" w:color="auto"/>
        <w:left w:val="none" w:sz="0" w:space="0" w:color="auto"/>
        <w:bottom w:val="none" w:sz="0" w:space="0" w:color="auto"/>
        <w:right w:val="none" w:sz="0" w:space="0" w:color="auto"/>
      </w:divBdr>
      <w:divsChild>
        <w:div w:id="1473911084">
          <w:marLeft w:val="0"/>
          <w:marRight w:val="0"/>
          <w:marTop w:val="0"/>
          <w:marBottom w:val="0"/>
          <w:divBdr>
            <w:top w:val="none" w:sz="0" w:space="0" w:color="auto"/>
            <w:left w:val="none" w:sz="0" w:space="0" w:color="auto"/>
            <w:bottom w:val="none" w:sz="0" w:space="0" w:color="auto"/>
            <w:right w:val="none" w:sz="0" w:space="0" w:color="auto"/>
          </w:divBdr>
          <w:divsChild>
            <w:div w:id="2076275489">
              <w:marLeft w:val="0"/>
              <w:marRight w:val="0"/>
              <w:marTop w:val="0"/>
              <w:marBottom w:val="0"/>
              <w:divBdr>
                <w:top w:val="none" w:sz="0" w:space="0" w:color="auto"/>
                <w:left w:val="none" w:sz="0" w:space="0" w:color="auto"/>
                <w:bottom w:val="none" w:sz="0" w:space="0" w:color="auto"/>
                <w:right w:val="none" w:sz="0" w:space="0" w:color="auto"/>
              </w:divBdr>
              <w:divsChild>
                <w:div w:id="138305005">
                  <w:marLeft w:val="0"/>
                  <w:marRight w:val="0"/>
                  <w:marTop w:val="0"/>
                  <w:marBottom w:val="0"/>
                  <w:divBdr>
                    <w:top w:val="none" w:sz="0" w:space="0" w:color="auto"/>
                    <w:left w:val="none" w:sz="0" w:space="0" w:color="auto"/>
                    <w:bottom w:val="none" w:sz="0" w:space="0" w:color="auto"/>
                    <w:right w:val="none" w:sz="0" w:space="0" w:color="auto"/>
                  </w:divBdr>
                  <w:divsChild>
                    <w:div w:id="88233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02994">
          <w:marLeft w:val="0"/>
          <w:marRight w:val="0"/>
          <w:marTop w:val="0"/>
          <w:marBottom w:val="0"/>
          <w:divBdr>
            <w:top w:val="none" w:sz="0" w:space="0" w:color="auto"/>
            <w:left w:val="none" w:sz="0" w:space="0" w:color="auto"/>
            <w:bottom w:val="none" w:sz="0" w:space="0" w:color="auto"/>
            <w:right w:val="none" w:sz="0" w:space="0" w:color="auto"/>
          </w:divBdr>
          <w:divsChild>
            <w:div w:id="282926138">
              <w:marLeft w:val="0"/>
              <w:marRight w:val="0"/>
              <w:marTop w:val="0"/>
              <w:marBottom w:val="0"/>
              <w:divBdr>
                <w:top w:val="none" w:sz="0" w:space="0" w:color="auto"/>
                <w:left w:val="none" w:sz="0" w:space="0" w:color="auto"/>
                <w:bottom w:val="none" w:sz="0" w:space="0" w:color="auto"/>
                <w:right w:val="none" w:sz="0" w:space="0" w:color="auto"/>
              </w:divBdr>
              <w:divsChild>
                <w:div w:id="1386366991">
                  <w:marLeft w:val="0"/>
                  <w:marRight w:val="0"/>
                  <w:marTop w:val="0"/>
                  <w:marBottom w:val="0"/>
                  <w:divBdr>
                    <w:top w:val="none" w:sz="0" w:space="0" w:color="auto"/>
                    <w:left w:val="none" w:sz="0" w:space="0" w:color="auto"/>
                    <w:bottom w:val="none" w:sz="0" w:space="0" w:color="auto"/>
                    <w:right w:val="none" w:sz="0" w:space="0" w:color="auto"/>
                  </w:divBdr>
                  <w:divsChild>
                    <w:div w:id="12249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984854">
      <w:bodyDiv w:val="1"/>
      <w:marLeft w:val="0"/>
      <w:marRight w:val="0"/>
      <w:marTop w:val="0"/>
      <w:marBottom w:val="0"/>
      <w:divBdr>
        <w:top w:val="none" w:sz="0" w:space="0" w:color="auto"/>
        <w:left w:val="none" w:sz="0" w:space="0" w:color="auto"/>
        <w:bottom w:val="none" w:sz="0" w:space="0" w:color="auto"/>
        <w:right w:val="none" w:sz="0" w:space="0" w:color="auto"/>
      </w:divBdr>
    </w:div>
    <w:div w:id="1923368551">
      <w:bodyDiv w:val="1"/>
      <w:marLeft w:val="0"/>
      <w:marRight w:val="0"/>
      <w:marTop w:val="0"/>
      <w:marBottom w:val="0"/>
      <w:divBdr>
        <w:top w:val="none" w:sz="0" w:space="0" w:color="auto"/>
        <w:left w:val="none" w:sz="0" w:space="0" w:color="auto"/>
        <w:bottom w:val="none" w:sz="0" w:space="0" w:color="auto"/>
        <w:right w:val="none" w:sz="0" w:space="0" w:color="auto"/>
      </w:divBdr>
    </w:div>
    <w:div w:id="1927377356">
      <w:bodyDiv w:val="1"/>
      <w:marLeft w:val="0"/>
      <w:marRight w:val="0"/>
      <w:marTop w:val="0"/>
      <w:marBottom w:val="0"/>
      <w:divBdr>
        <w:top w:val="none" w:sz="0" w:space="0" w:color="auto"/>
        <w:left w:val="none" w:sz="0" w:space="0" w:color="auto"/>
        <w:bottom w:val="none" w:sz="0" w:space="0" w:color="auto"/>
        <w:right w:val="none" w:sz="0" w:space="0" w:color="auto"/>
      </w:divBdr>
    </w:div>
    <w:div w:id="1979605895">
      <w:bodyDiv w:val="1"/>
      <w:marLeft w:val="0"/>
      <w:marRight w:val="0"/>
      <w:marTop w:val="0"/>
      <w:marBottom w:val="0"/>
      <w:divBdr>
        <w:top w:val="none" w:sz="0" w:space="0" w:color="auto"/>
        <w:left w:val="none" w:sz="0" w:space="0" w:color="auto"/>
        <w:bottom w:val="none" w:sz="0" w:space="0" w:color="auto"/>
        <w:right w:val="none" w:sz="0" w:space="0" w:color="auto"/>
      </w:divBdr>
      <w:divsChild>
        <w:div w:id="1023899187">
          <w:marLeft w:val="0"/>
          <w:marRight w:val="0"/>
          <w:marTop w:val="0"/>
          <w:marBottom w:val="0"/>
          <w:divBdr>
            <w:top w:val="none" w:sz="0" w:space="0" w:color="auto"/>
            <w:left w:val="none" w:sz="0" w:space="0" w:color="auto"/>
            <w:bottom w:val="none" w:sz="0" w:space="0" w:color="auto"/>
            <w:right w:val="none" w:sz="0" w:space="0" w:color="auto"/>
          </w:divBdr>
          <w:divsChild>
            <w:div w:id="465314590">
              <w:marLeft w:val="0"/>
              <w:marRight w:val="0"/>
              <w:marTop w:val="0"/>
              <w:marBottom w:val="0"/>
              <w:divBdr>
                <w:top w:val="none" w:sz="0" w:space="0" w:color="auto"/>
                <w:left w:val="none" w:sz="0" w:space="0" w:color="auto"/>
                <w:bottom w:val="none" w:sz="0" w:space="0" w:color="auto"/>
                <w:right w:val="none" w:sz="0" w:space="0" w:color="auto"/>
              </w:divBdr>
              <w:divsChild>
                <w:div w:id="416362693">
                  <w:marLeft w:val="0"/>
                  <w:marRight w:val="0"/>
                  <w:marTop w:val="0"/>
                  <w:marBottom w:val="0"/>
                  <w:divBdr>
                    <w:top w:val="none" w:sz="0" w:space="0" w:color="auto"/>
                    <w:left w:val="none" w:sz="0" w:space="0" w:color="auto"/>
                    <w:bottom w:val="none" w:sz="0" w:space="0" w:color="auto"/>
                    <w:right w:val="none" w:sz="0" w:space="0" w:color="auto"/>
                  </w:divBdr>
                  <w:divsChild>
                    <w:div w:id="14606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13542">
          <w:marLeft w:val="0"/>
          <w:marRight w:val="0"/>
          <w:marTop w:val="0"/>
          <w:marBottom w:val="0"/>
          <w:divBdr>
            <w:top w:val="none" w:sz="0" w:space="0" w:color="auto"/>
            <w:left w:val="none" w:sz="0" w:space="0" w:color="auto"/>
            <w:bottom w:val="none" w:sz="0" w:space="0" w:color="auto"/>
            <w:right w:val="none" w:sz="0" w:space="0" w:color="auto"/>
          </w:divBdr>
          <w:divsChild>
            <w:div w:id="201791791">
              <w:marLeft w:val="0"/>
              <w:marRight w:val="0"/>
              <w:marTop w:val="0"/>
              <w:marBottom w:val="0"/>
              <w:divBdr>
                <w:top w:val="none" w:sz="0" w:space="0" w:color="auto"/>
                <w:left w:val="none" w:sz="0" w:space="0" w:color="auto"/>
                <w:bottom w:val="none" w:sz="0" w:space="0" w:color="auto"/>
                <w:right w:val="none" w:sz="0" w:space="0" w:color="auto"/>
              </w:divBdr>
              <w:divsChild>
                <w:div w:id="1162619790">
                  <w:marLeft w:val="0"/>
                  <w:marRight w:val="0"/>
                  <w:marTop w:val="0"/>
                  <w:marBottom w:val="0"/>
                  <w:divBdr>
                    <w:top w:val="none" w:sz="0" w:space="0" w:color="auto"/>
                    <w:left w:val="none" w:sz="0" w:space="0" w:color="auto"/>
                    <w:bottom w:val="none" w:sz="0" w:space="0" w:color="auto"/>
                    <w:right w:val="none" w:sz="0" w:space="0" w:color="auto"/>
                  </w:divBdr>
                  <w:divsChild>
                    <w:div w:id="105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13569">
      <w:bodyDiv w:val="1"/>
      <w:marLeft w:val="0"/>
      <w:marRight w:val="0"/>
      <w:marTop w:val="0"/>
      <w:marBottom w:val="0"/>
      <w:divBdr>
        <w:top w:val="none" w:sz="0" w:space="0" w:color="auto"/>
        <w:left w:val="none" w:sz="0" w:space="0" w:color="auto"/>
        <w:bottom w:val="none" w:sz="0" w:space="0" w:color="auto"/>
        <w:right w:val="none" w:sz="0" w:space="0" w:color="auto"/>
      </w:divBdr>
    </w:div>
    <w:div w:id="1992441618">
      <w:bodyDiv w:val="1"/>
      <w:marLeft w:val="0"/>
      <w:marRight w:val="0"/>
      <w:marTop w:val="0"/>
      <w:marBottom w:val="0"/>
      <w:divBdr>
        <w:top w:val="none" w:sz="0" w:space="0" w:color="auto"/>
        <w:left w:val="none" w:sz="0" w:space="0" w:color="auto"/>
        <w:bottom w:val="none" w:sz="0" w:space="0" w:color="auto"/>
        <w:right w:val="none" w:sz="0" w:space="0" w:color="auto"/>
      </w:divBdr>
    </w:div>
    <w:div w:id="2003656484">
      <w:bodyDiv w:val="1"/>
      <w:marLeft w:val="0"/>
      <w:marRight w:val="0"/>
      <w:marTop w:val="0"/>
      <w:marBottom w:val="0"/>
      <w:divBdr>
        <w:top w:val="none" w:sz="0" w:space="0" w:color="auto"/>
        <w:left w:val="none" w:sz="0" w:space="0" w:color="auto"/>
        <w:bottom w:val="none" w:sz="0" w:space="0" w:color="auto"/>
        <w:right w:val="none" w:sz="0" w:space="0" w:color="auto"/>
      </w:divBdr>
    </w:div>
    <w:div w:id="2022850120">
      <w:bodyDiv w:val="1"/>
      <w:marLeft w:val="0"/>
      <w:marRight w:val="0"/>
      <w:marTop w:val="0"/>
      <w:marBottom w:val="0"/>
      <w:divBdr>
        <w:top w:val="none" w:sz="0" w:space="0" w:color="auto"/>
        <w:left w:val="none" w:sz="0" w:space="0" w:color="auto"/>
        <w:bottom w:val="none" w:sz="0" w:space="0" w:color="auto"/>
        <w:right w:val="none" w:sz="0" w:space="0" w:color="auto"/>
      </w:divBdr>
    </w:div>
    <w:div w:id="2028019114">
      <w:bodyDiv w:val="1"/>
      <w:marLeft w:val="0"/>
      <w:marRight w:val="0"/>
      <w:marTop w:val="0"/>
      <w:marBottom w:val="0"/>
      <w:divBdr>
        <w:top w:val="none" w:sz="0" w:space="0" w:color="auto"/>
        <w:left w:val="none" w:sz="0" w:space="0" w:color="auto"/>
        <w:bottom w:val="none" w:sz="0" w:space="0" w:color="auto"/>
        <w:right w:val="none" w:sz="0" w:space="0" w:color="auto"/>
      </w:divBdr>
    </w:div>
    <w:div w:id="2038575176">
      <w:bodyDiv w:val="1"/>
      <w:marLeft w:val="0"/>
      <w:marRight w:val="0"/>
      <w:marTop w:val="0"/>
      <w:marBottom w:val="0"/>
      <w:divBdr>
        <w:top w:val="none" w:sz="0" w:space="0" w:color="auto"/>
        <w:left w:val="none" w:sz="0" w:space="0" w:color="auto"/>
        <w:bottom w:val="none" w:sz="0" w:space="0" w:color="auto"/>
        <w:right w:val="none" w:sz="0" w:space="0" w:color="auto"/>
      </w:divBdr>
    </w:div>
    <w:div w:id="2044213203">
      <w:bodyDiv w:val="1"/>
      <w:marLeft w:val="0"/>
      <w:marRight w:val="0"/>
      <w:marTop w:val="0"/>
      <w:marBottom w:val="0"/>
      <w:divBdr>
        <w:top w:val="none" w:sz="0" w:space="0" w:color="auto"/>
        <w:left w:val="none" w:sz="0" w:space="0" w:color="auto"/>
        <w:bottom w:val="none" w:sz="0" w:space="0" w:color="auto"/>
        <w:right w:val="none" w:sz="0" w:space="0" w:color="auto"/>
      </w:divBdr>
    </w:div>
    <w:div w:id="2045448628">
      <w:bodyDiv w:val="1"/>
      <w:marLeft w:val="0"/>
      <w:marRight w:val="0"/>
      <w:marTop w:val="0"/>
      <w:marBottom w:val="0"/>
      <w:divBdr>
        <w:top w:val="none" w:sz="0" w:space="0" w:color="auto"/>
        <w:left w:val="none" w:sz="0" w:space="0" w:color="auto"/>
        <w:bottom w:val="none" w:sz="0" w:space="0" w:color="auto"/>
        <w:right w:val="none" w:sz="0" w:space="0" w:color="auto"/>
      </w:divBdr>
    </w:div>
    <w:div w:id="2073237150">
      <w:bodyDiv w:val="1"/>
      <w:marLeft w:val="0"/>
      <w:marRight w:val="0"/>
      <w:marTop w:val="0"/>
      <w:marBottom w:val="0"/>
      <w:divBdr>
        <w:top w:val="none" w:sz="0" w:space="0" w:color="auto"/>
        <w:left w:val="none" w:sz="0" w:space="0" w:color="auto"/>
        <w:bottom w:val="none" w:sz="0" w:space="0" w:color="auto"/>
        <w:right w:val="none" w:sz="0" w:space="0" w:color="auto"/>
      </w:divBdr>
    </w:div>
    <w:div w:id="2108888032">
      <w:bodyDiv w:val="1"/>
      <w:marLeft w:val="0"/>
      <w:marRight w:val="0"/>
      <w:marTop w:val="0"/>
      <w:marBottom w:val="0"/>
      <w:divBdr>
        <w:top w:val="none" w:sz="0" w:space="0" w:color="auto"/>
        <w:left w:val="none" w:sz="0" w:space="0" w:color="auto"/>
        <w:bottom w:val="none" w:sz="0" w:space="0" w:color="auto"/>
        <w:right w:val="none" w:sz="0" w:space="0" w:color="auto"/>
      </w:divBdr>
    </w:div>
    <w:div w:id="2114201252">
      <w:bodyDiv w:val="1"/>
      <w:marLeft w:val="0"/>
      <w:marRight w:val="0"/>
      <w:marTop w:val="0"/>
      <w:marBottom w:val="0"/>
      <w:divBdr>
        <w:top w:val="none" w:sz="0" w:space="0" w:color="auto"/>
        <w:left w:val="none" w:sz="0" w:space="0" w:color="auto"/>
        <w:bottom w:val="none" w:sz="0" w:space="0" w:color="auto"/>
        <w:right w:val="none" w:sz="0" w:space="0" w:color="auto"/>
      </w:divBdr>
    </w:div>
    <w:div w:id="213837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8C9B2-4B8D-459D-B850-E64E4C9C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3650</Words>
  <Characters>20808</Characters>
  <Application>Microsoft Office Word</Application>
  <DocSecurity>0</DocSecurity>
  <Lines>173</Lines>
  <Paragraphs>48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FHI</Company>
  <LinksUpToDate>false</LinksUpToDate>
  <CharactersWithSpaces>24410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Iszatt</dc:creator>
  <cp:lastModifiedBy>Nina Iszatt</cp:lastModifiedBy>
  <cp:revision>6</cp:revision>
  <cp:lastPrinted>2019-01-02T12:08:00Z</cp:lastPrinted>
  <dcterms:created xsi:type="dcterms:W3CDTF">2019-02-12T09:10:00Z</dcterms:created>
  <dcterms:modified xsi:type="dcterms:W3CDTF">2019-02-12T13:30:00Z</dcterms:modified>
</cp:coreProperties>
</file>