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650"/>
        <w:tblW w:w="13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962"/>
        <w:gridCol w:w="1018"/>
        <w:gridCol w:w="1283"/>
        <w:gridCol w:w="1176"/>
        <w:gridCol w:w="820"/>
        <w:gridCol w:w="1176"/>
        <w:gridCol w:w="1176"/>
        <w:gridCol w:w="1176"/>
        <w:gridCol w:w="1382"/>
        <w:gridCol w:w="819"/>
        <w:gridCol w:w="818"/>
      </w:tblGrid>
      <w:tr w:rsidR="00557523" w:rsidRPr="00C35466" w14:paraId="372CD053" w14:textId="77777777" w:rsidTr="002D450C">
        <w:trPr>
          <w:trHeight w:val="770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4EE765E6" w14:textId="2596CEF5" w:rsidR="002D450C" w:rsidRPr="002D450C" w:rsidRDefault="002D450C" w:rsidP="002D45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35466">
              <w:rPr>
                <w:rFonts w:eastAsia="Times New Roman" w:cs="Times New Roman"/>
                <w:sz w:val="24"/>
                <w:szCs w:val="24"/>
              </w:rPr>
              <w:t>Treatment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1E3D1820" w14:textId="77777777" w:rsidR="002D450C" w:rsidRPr="002D450C" w:rsidRDefault="002D450C" w:rsidP="002D450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NO</w:t>
            </w:r>
            <w:r w:rsidRPr="002D450C">
              <w:rPr>
                <w:rFonts w:eastAsia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-N</w:t>
            </w:r>
          </w:p>
        </w:tc>
        <w:tc>
          <w:tcPr>
            <w:tcW w:w="1018" w:type="dxa"/>
            <w:shd w:val="clear" w:color="auto" w:fill="auto"/>
            <w:vAlign w:val="bottom"/>
            <w:hideMark/>
          </w:tcPr>
          <w:p w14:paraId="28D348DC" w14:textId="7777777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Olsen-P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4C9EF377" w14:textId="7777777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X-K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08EF0A61" w14:textId="7777777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X-K</w:t>
            </w:r>
          </w:p>
        </w:tc>
        <w:tc>
          <w:tcPr>
            <w:tcW w:w="820" w:type="dxa"/>
            <w:shd w:val="clear" w:color="auto" w:fill="auto"/>
            <w:vAlign w:val="bottom"/>
            <w:hideMark/>
          </w:tcPr>
          <w:p w14:paraId="556DDF2A" w14:textId="7777777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X-Na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73172360" w14:textId="7777777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X-Na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59B500E6" w14:textId="7777777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X-Ca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0FF06E78" w14:textId="7777777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X-Mg</w:t>
            </w:r>
          </w:p>
        </w:tc>
        <w:tc>
          <w:tcPr>
            <w:tcW w:w="1382" w:type="dxa"/>
            <w:shd w:val="clear" w:color="auto" w:fill="auto"/>
            <w:vAlign w:val="bottom"/>
            <w:hideMark/>
          </w:tcPr>
          <w:p w14:paraId="15CAAF30" w14:textId="7777777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CEC (estimated)</w:t>
            </w:r>
          </w:p>
        </w:tc>
        <w:tc>
          <w:tcPr>
            <w:tcW w:w="819" w:type="dxa"/>
            <w:shd w:val="clear" w:color="auto" w:fill="auto"/>
            <w:vAlign w:val="bottom"/>
            <w:hideMark/>
          </w:tcPr>
          <w:p w14:paraId="1BAF83C1" w14:textId="7777777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OM (LOI)</w:t>
            </w:r>
          </w:p>
        </w:tc>
        <w:tc>
          <w:tcPr>
            <w:tcW w:w="818" w:type="dxa"/>
            <w:shd w:val="clear" w:color="auto" w:fill="auto"/>
            <w:vAlign w:val="bottom"/>
            <w:hideMark/>
          </w:tcPr>
          <w:p w14:paraId="375E493F" w14:textId="7777777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pH</w:t>
            </w:r>
          </w:p>
        </w:tc>
      </w:tr>
      <w:tr w:rsidR="002D450C" w:rsidRPr="00C35466" w14:paraId="132CC0C3" w14:textId="77777777" w:rsidTr="002D450C">
        <w:trPr>
          <w:trHeight w:val="290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4D40E335" w14:textId="09E18F3C" w:rsidR="002D450C" w:rsidRPr="002D450C" w:rsidRDefault="002D450C" w:rsidP="002D450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4D59470A" w14:textId="7777777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ppm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14:paraId="75071BDA" w14:textId="7777777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ppm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CC47681" w14:textId="7777777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ppm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802F388" w14:textId="7777777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2D450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meq</w:t>
            </w:r>
            <w:proofErr w:type="spellEnd"/>
            <w:r w:rsidRPr="002D450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/100g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4455283" w14:textId="7777777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ppm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27B6EF1" w14:textId="7777777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2D450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meq</w:t>
            </w:r>
            <w:proofErr w:type="spellEnd"/>
            <w:r w:rsidRPr="002D450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/100g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45BD70F" w14:textId="7777777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2D450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meq</w:t>
            </w:r>
            <w:proofErr w:type="spellEnd"/>
            <w:r w:rsidRPr="002D450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/100g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2564D8B" w14:textId="7777777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2D450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meq</w:t>
            </w:r>
            <w:proofErr w:type="spellEnd"/>
            <w:r w:rsidRPr="002D450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/100g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43E980F9" w14:textId="7777777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2D450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meq</w:t>
            </w:r>
            <w:proofErr w:type="spellEnd"/>
            <w:r w:rsidRPr="002D450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/100g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14:paraId="7005A221" w14:textId="7777777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2329BC62" w14:textId="7777777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8106AB" w:rsidRPr="00C35466" w14:paraId="667EC622" w14:textId="77777777" w:rsidTr="002D450C">
        <w:trPr>
          <w:trHeight w:val="290"/>
        </w:trPr>
        <w:tc>
          <w:tcPr>
            <w:tcW w:w="1525" w:type="dxa"/>
            <w:shd w:val="clear" w:color="auto" w:fill="auto"/>
            <w:noWrap/>
            <w:vAlign w:val="bottom"/>
          </w:tcPr>
          <w:p w14:paraId="7139CDD1" w14:textId="015C54AF" w:rsidR="008106AB" w:rsidRPr="008106AB" w:rsidRDefault="008106AB" w:rsidP="002D450C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106A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Protocol reference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14:paraId="5199BE9D" w14:textId="798FA6BD" w:rsidR="008106AB" w:rsidRPr="002D450C" w:rsidRDefault="008106AB" w:rsidP="002D450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begin"/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ZOTERO_ITEM CSL_CITATION {"citationID":"AtoOdsfe","properties":{"formattedCitation":"[1,2]","plainCitation":"[1,2]","noteIndex":0},"citationItems":[{"id":3589,"uris":["http://zotero.org/users/2910701/items/JD8NXM5R"],"uri":["http://zotero.org/users/2910701/items/JD8NXM5R"],"itemData":{"id":3589,"type":"report","title":"Determination of Ammonia (Salicylate) in 2M KCl soil extracts by Flow Injection Analysis.","publisher":"Lachat Instruments","publisher-place":"Loveland, CO","event-place":"Loveland, CO","number":"QuikChem Method 12-107-06-2-A.","author":[{"family":"Hofer","given":"S."}],"issued":{"date-parts":[["2003"]]}}},{"id":2963,"uris":["http://zotero.org/users/2910701/items/F8AWFJEJ"],"uri":["http://zotero.org/users/2910701/items/F8AWFJEJ"],"itemData":{"id":2963,"type":"book","title":"Determination of Nitrate in 2M KCl soil extracts by Flow Injection Analysis. QuikChem Method 12-107-04-1-B.","publisher":"Lachat Instruments","publisher-place":"Loveland, CO","event-place":"Loveland, CO","author":[{"family":"Knepel","given":"K."}],"issued":{"date-parts":[["2003"]]}}}],"schema":"https://github.com/citation-style-language/schema/raw/master/csl-citation.json"} </w:instrTex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Pr="008106AB">
              <w:rPr>
                <w:rFonts w:cs="Times New Roman"/>
                <w:sz w:val="24"/>
              </w:rPr>
              <w:t>[1,2]</w: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14:paraId="12327843" w14:textId="46B30296" w:rsidR="008106AB" w:rsidRPr="002D450C" w:rsidRDefault="008106AB" w:rsidP="002D450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begin"/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ZOTERO_ITEM CSL_CITATION {"citationID":"piEFYr7b","properties":{"formattedCitation":"[3,4]","plainCitation":"[3,4]","noteIndex":0},"citationItems":[{"id":3591,"uris":["http://zotero.org/users/2910701/items/DNF42CJT"],"uri":["http://zotero.org/users/2910701/items/DNF42CJT"],"itemData":{"id":3591,"type":"report","title":"Phosphorus in 0.5 M sodium bicarbonate soil extracts.","publisher":"Lachat Instruments","publisher-place":"Milwaukee, WI","event-place":"Milwaukee, WI","number":"QuikChem Method 12-115-01-1-B.","author":[{"family":"Prokopy","given":"W."}],"issued":{"date-parts":[["1995"]]}}},{"id":2962,"uris":["http://zotero.org/users/2910701/items/5ERVH8CK"],"uri":["http://zotero.org/users/2910701/items/5ERVH8CK"],"itemData":{"id":2962,"type":"chapter","title":"Phosphorus","container-title":"Methods of soil analysis: Part 2. Chemical and microbiological properties.","collection-title":"Agron. Monogr.","collection-number":"9.2","publisher":"ASA and SSSA","publisher-place":"Madison, WI","page":"1035-1049","event-place":"Madison, WI","author":[{"family":"Olsen","given":"S.R."},{"family":"Sommers","given":"L.E."}],"editor":[{"family":"Page","given":"A.L."}],"issued":{"date-parts":[["1982"]]}}}],"schema":"https://github.com/citation-style-language/schema/raw/master/csl-citation.json"} </w:instrTex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Pr="008106AB">
              <w:rPr>
                <w:rFonts w:cs="Times New Roman"/>
                <w:sz w:val="24"/>
              </w:rPr>
              <w:t>[3,4]</w: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283" w:type="dxa"/>
            <w:shd w:val="clear" w:color="auto" w:fill="auto"/>
            <w:noWrap/>
            <w:vAlign w:val="bottom"/>
          </w:tcPr>
          <w:p w14:paraId="353C530B" w14:textId="369648F5" w:rsidR="008106AB" w:rsidRPr="002D450C" w:rsidRDefault="00557523" w:rsidP="002D450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begin"/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ZOTERO_ITEM CSL_CITATION {"citationID":"LB58YUAe","properties":{"formattedCitation":"[5]","plainCitation":"[5]","noteIndex":0},"citationItems":[{"id":2964,"uris":["http://zotero.org/users/2910701/items/P9EXTZAI"],"uri":["http://zotero.org/users/2910701/items/P9EXTZAI"],"itemData":{"id":2964,"type":"chapter","title":"Exchangeable cations","container-title":"Methods of soil analysis: Part 2. Chemical and microbiological properties.","collection-title":"ASA Monograph","collection-number":"9","publisher":"ASA","page":"159-165","author":[{"family":"Thomas","given":"G.W."}],"editor":[{"family":"Page","given":"A.L."}],"issued":{"date-parts":[["1982"]]}}}],"schema":"https://github.com/citation-style-language/schema/raw/master/csl-citation.json"} </w:instrTex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Pr="00557523">
              <w:rPr>
                <w:rFonts w:cs="Times New Roman"/>
                <w:sz w:val="24"/>
              </w:rPr>
              <w:t>[5]</w: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664AA961" w14:textId="00F48547" w:rsidR="008106AB" w:rsidRPr="002D450C" w:rsidRDefault="00557523" w:rsidP="002D450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begin"/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ZOTERO_ITEM CSL_CITATION {"citationID":"7j35j5Tn","properties":{"formattedCitation":"[5]","plainCitation":"[5]","noteIndex":0},"citationItems":[{"id":2964,"uris":["http://zotero.org/users/2910701/items/P9EXTZAI"],"uri":["http://zotero.org/users/2910701/items/P9EXTZAI"],"itemData":{"id":2964,"type":"chapter","title":"Exchangeable cations","container-title":"Methods of soil analysis: Part 2. Chemical and microbiological properties.","collection-title":"ASA Monograph","collection-number":"9","publisher":"ASA","page":"159-165","author":[{"family":"Thomas","given":"G.W."}],"editor":[{"family":"Page","given":"A.L."}],"issued":{"date-parts":[["1982"]]}}}],"schema":"https://github.com/citation-style-language/schema/raw/master/csl-citation.json"} </w:instrTex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Pr="00557523">
              <w:rPr>
                <w:rFonts w:cs="Times New Roman"/>
                <w:sz w:val="24"/>
              </w:rPr>
              <w:t>[5]</w: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20" w:type="dxa"/>
            <w:shd w:val="clear" w:color="auto" w:fill="auto"/>
            <w:noWrap/>
            <w:vAlign w:val="bottom"/>
          </w:tcPr>
          <w:p w14:paraId="5950ED04" w14:textId="3EDB31F6" w:rsidR="008106AB" w:rsidRPr="002D450C" w:rsidRDefault="00557523" w:rsidP="002D450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begin"/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ZOTERO_ITEM CSL_CITATION {"citationID":"POPx3B61","properties":{"formattedCitation":"[5]","plainCitation":"[5]","noteIndex":0},"citationItems":[{"id":2964,"uris":["http://zotero.org/users/2910701/items/P9EXTZAI"],"uri":["http://zotero.org/users/2910701/items/P9EXTZAI"],"itemData":{"id":2964,"type":"chapter","title":"Exchangeable cations","container-title":"Methods of soil analysis: Part 2. Chemical and microbiological properties.","collection-title":"ASA Monograph","collection-number":"9","publisher":"ASA","page":"159-165","author":[{"family":"Thomas","given":"G.W."}],"editor":[{"family":"Page","given":"A.L."}],"issued":{"date-parts":[["1982"]]}}}],"schema":"https://github.com/citation-style-language/schema/raw/master/csl-citation.json"} </w:instrTex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Pr="00557523">
              <w:rPr>
                <w:rFonts w:cs="Times New Roman"/>
                <w:sz w:val="24"/>
              </w:rPr>
              <w:t>[5]</w: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10A1992F" w14:textId="6EC1B0EB" w:rsidR="008106AB" w:rsidRPr="002D450C" w:rsidRDefault="00557523" w:rsidP="002D450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begin"/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ZOTERO_ITEM CSL_CITATION {"citationID":"zQjuGERd","properties":{"formattedCitation":"[5]","plainCitation":"[5]","noteIndex":0},"citationItems":[{"id":2964,"uris":["http://zotero.org/users/2910701/items/P9EXTZAI"],"uri":["http://zotero.org/users/2910701/items/P9EXTZAI"],"itemData":{"id":2964,"type":"chapter","title":"Exchangeable cations","container-title":"Methods of soil analysis: Part 2. Chemical and microbiological properties.","collection-title":"ASA Monograph","collection-number":"9","publisher":"ASA","page":"159-165","author":[{"family":"Thomas","given":"G.W."}],"editor":[{"family":"Page","given":"A.L."}],"issued":{"date-parts":[["1982"]]}}}],"schema":"https://github.com/citation-style-language/schema/raw/master/csl-citation.json"} </w:instrTex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Pr="00557523">
              <w:rPr>
                <w:rFonts w:cs="Times New Roman"/>
                <w:sz w:val="24"/>
              </w:rPr>
              <w:t>[5]</w: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227E54AD" w14:textId="535FDBA2" w:rsidR="008106AB" w:rsidRPr="002D450C" w:rsidRDefault="00557523" w:rsidP="002D450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begin"/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ZOTERO_ITEM CSL_CITATION {"citationID":"hVMbjJ67","properties":{"formattedCitation":"[5]","plainCitation":"[5]","noteIndex":0},"citationItems":[{"id":2964,"uris":["http://zotero.org/users/2910701/items/P9EXTZAI"],"uri":["http://zotero.org/users/2910701/items/P9EXTZAI"],"itemData":{"id":2964,"type":"chapter","title":"Exchangeable cations","container-title":"Methods of soil analysis: Part 2. Chemical and microbiological properties.","collection-title":"ASA Monograph","collection-number":"9","publisher":"ASA","page":"159-165","author":[{"family":"Thomas","given":"G.W."}],"editor":[{"family":"Page","given":"A.L."}],"issued":{"date-parts":[["1982"]]}}}],"schema":"https://github.com/citation-style-language/schema/raw/master/csl-citation.json"} </w:instrTex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Pr="00557523">
              <w:rPr>
                <w:rFonts w:cs="Times New Roman"/>
                <w:sz w:val="24"/>
              </w:rPr>
              <w:t>[5]</w: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638337F4" w14:textId="5AD2602A" w:rsidR="008106AB" w:rsidRPr="002D450C" w:rsidRDefault="00557523" w:rsidP="002D450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begin"/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ZOTERO_ITEM CSL_CITATION {"citationID":"IjpUAhup","properties":{"formattedCitation":"[5]","plainCitation":"[5]","noteIndex":0},"citationItems":[{"id":2964,"uris":["http://zotero.org/users/2910701/items/P9EXTZAI"],"uri":["http://zotero.org/users/2910701/items/P9EXTZAI"],"itemData":{"id":2964,"type":"chapter","title":"Exchangeable cations","container-title":"Methods of soil analysis: Part 2. Chemical and microbiological properties.","collection-title":"ASA Monograph","collection-number":"9","publisher":"ASA","page":"159-165","author":[{"family":"Thomas","given":"G.W."}],"editor":[{"family":"Page","given":"A.L."}],"issued":{"date-parts":[["1982"]]}}}],"schema":"https://github.com/citation-style-language/schema/raw/master/csl-citation.json"} </w:instrTex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Pr="00557523">
              <w:rPr>
                <w:rFonts w:cs="Times New Roman"/>
                <w:sz w:val="24"/>
              </w:rPr>
              <w:t>[5]</w: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382" w:type="dxa"/>
            <w:shd w:val="clear" w:color="auto" w:fill="auto"/>
            <w:noWrap/>
            <w:vAlign w:val="bottom"/>
          </w:tcPr>
          <w:p w14:paraId="3C0673F1" w14:textId="385F47DB" w:rsidR="008106AB" w:rsidRPr="002D450C" w:rsidRDefault="00557523" w:rsidP="002D450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begin"/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ZOTERO_ITEM CSL_CITATION {"citationID":"HZxMxFih","properties":{"formattedCitation":"[5]","plainCitation":"[5]","noteIndex":0},"citationItems":[{"id":2964,"uris":["http://zotero.org/users/2910701/items/P9EXTZAI"],"uri":["http://zotero.org/users/2910701/items/P9EXTZAI"],"itemData":{"id":2964,"type":"chapter","title":"Exchangeable cations","container-title":"Methods of soil analysis: Part 2. Chemical and microbiological properties.","collection-title":"ASA Monograph","collection-number":"9","publisher":"ASA","page":"159-165","author":[{"family":"Thomas","given":"G.W."}],"editor":[{"family":"Page","given":"A.L."}],"issued":{"date-parts":[["1982"]]}}}],"schema":"https://github.com/citation-style-language/schema/raw/master/csl-citation.json"} </w:instrTex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Pr="00557523">
              <w:rPr>
                <w:rFonts w:cs="Times New Roman"/>
                <w:sz w:val="24"/>
              </w:rPr>
              <w:t>[5]</w: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  <w:bookmarkStart w:id="0" w:name="_GoBack"/>
            <w:bookmarkEnd w:id="0"/>
          </w:p>
        </w:tc>
        <w:tc>
          <w:tcPr>
            <w:tcW w:w="819" w:type="dxa"/>
            <w:shd w:val="clear" w:color="auto" w:fill="auto"/>
            <w:noWrap/>
            <w:vAlign w:val="bottom"/>
          </w:tcPr>
          <w:p w14:paraId="5E9AB865" w14:textId="043AEBA4" w:rsidR="008106AB" w:rsidRPr="002D450C" w:rsidRDefault="00557523" w:rsidP="002D450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begin"/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ZOTERO_ITEM CSL_CITATION {"citationID":"Z9n6zrEL","properties":{"formattedCitation":"[6]","plainCitation":"[6]","noteIndex":0},"citationItems":[{"id":2965,"uris":["http://zotero.org/users/2910701/items/PWV9EP2D"],"uri":["http://zotero.org/users/2910701/items/PWV9EP2D"],"itemData":{"id":2965,"type":"chapter","title":"Total Carbon, Organic Carbon, and Organic Matter","container-title":"Methods of Soil Analysis. Part 3. Chemical Methods","collection-title":"SSSA Book Series","collection-number":"5","publisher":"SSSA","publisher-place":"Madison, WI","page":"1001-1006","event-place":"Madison, WI","author":[{"family":"Nelson","given":"D.W."},{"family":"Sommers","given":"L.E."}],"editor":[{"family":"Bigham","given":"J.M."}],"issued":{"date-parts":[["1996"]]}}}],"schema":"https://github.com/citation-style-language/schema/raw/master/csl-citation.json"} </w:instrTex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Pr="00557523">
              <w:rPr>
                <w:rFonts w:cs="Times New Roman"/>
                <w:sz w:val="24"/>
              </w:rPr>
              <w:t>[6]</w: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18" w:type="dxa"/>
            <w:shd w:val="clear" w:color="auto" w:fill="auto"/>
            <w:noWrap/>
            <w:vAlign w:val="bottom"/>
          </w:tcPr>
          <w:p w14:paraId="70A0DE58" w14:textId="4DFCCEC7" w:rsidR="008106AB" w:rsidRPr="002D450C" w:rsidRDefault="00165293" w:rsidP="002D450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begin"/>
            </w:r>
            <w:r w:rsidR="0055752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ZOTERO_ITEM CSL_CITATION {"citationID":"5HijTtfB","properties":{"formattedCitation":"[7]","plainCitation":"[7]","noteIndex":0},"citationItems":[{"id":3592,"uris":["http://zotero.org/users/2910701/items/J8NYLA2A"],"uri":["http://zotero.org/users/2910701/items/J8NYLA2A"],"itemData":{"id":3592,"type":"chapter","title":"pH reading of saturated soil paste","container-title":"Diagnosis and improvement of saline and alkali soils","collection-title":"USDA Agricultural Handbook","collection-number":"60","publisher":"U.S. Government Printing Office","publisher-place":"Washington, D.C.","page":"102","event-place":"Washington, D.C.","author":[{"family":"U.S. Salinity Laboratory Staff","given":""}],"editor":[{"family":"Richards","given":"L. A."}],"issued":{"date-parts":[["1954"]]}}}],"schema":"https://github.com/citation-style-language/schema/raw/master/csl-citation.json"} </w:instrTex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="00557523" w:rsidRPr="00557523">
              <w:rPr>
                <w:rFonts w:cs="Times New Roman"/>
                <w:sz w:val="24"/>
              </w:rPr>
              <w:t>[7]</w: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</w:tr>
      <w:tr w:rsidR="002D450C" w:rsidRPr="00C35466" w14:paraId="51D24CE1" w14:textId="77777777" w:rsidTr="002D450C">
        <w:trPr>
          <w:trHeight w:val="290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0E0165C7" w14:textId="6EBFFE98" w:rsidR="002D450C" w:rsidRPr="002D450C" w:rsidRDefault="002D450C" w:rsidP="002D450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C</w:t>
            </w:r>
            <w:r w:rsidR="00685FD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onventional </w:t>
            </w: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B</w:t>
            </w:r>
            <w:r w:rsidR="00685FD6">
              <w:rPr>
                <w:rFonts w:eastAsia="Times New Roman" w:cs="Times New Roman"/>
                <w:color w:val="000000"/>
                <w:sz w:val="24"/>
                <w:szCs w:val="24"/>
              </w:rPr>
              <w:t>ulk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66AA36D7" w14:textId="6AB9FF2B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33.</w:t>
            </w:r>
            <w:r w:rsidRPr="00C35466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14:paraId="2B06D51C" w14:textId="109669FA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22.7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02A6871" w14:textId="6B9BD190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206.5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5F585A7" w14:textId="258E539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7151FE7" w14:textId="756C4780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25.5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075984A" w14:textId="60297F60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A6031A3" w14:textId="33087691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9.13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75D23A5" w14:textId="7324255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13.</w:t>
            </w:r>
            <w:r w:rsidRPr="00C35466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1B2D13DC" w14:textId="7FEBC87F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23.3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14:paraId="2B5FAB20" w14:textId="66B979B5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1034BA0D" w14:textId="747EF735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7.15</w:t>
            </w:r>
          </w:p>
        </w:tc>
      </w:tr>
      <w:tr w:rsidR="00685FD6" w:rsidRPr="00C35466" w14:paraId="17939441" w14:textId="77777777" w:rsidTr="002D450C">
        <w:trPr>
          <w:trHeight w:val="290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18577DBE" w14:textId="6D1E852A" w:rsidR="002D450C" w:rsidRPr="002D450C" w:rsidRDefault="002D450C" w:rsidP="002D450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C</w:t>
            </w:r>
            <w:r w:rsidR="00685FD6">
              <w:rPr>
                <w:rFonts w:eastAsia="Times New Roman" w:cs="Times New Roman"/>
                <w:color w:val="000000"/>
                <w:sz w:val="24"/>
                <w:szCs w:val="24"/>
              </w:rPr>
              <w:t>onventional Rhizosphere</w:t>
            </w:r>
          </w:p>
        </w:tc>
        <w:tc>
          <w:tcPr>
            <w:tcW w:w="962" w:type="dxa"/>
            <w:shd w:val="clear" w:color="auto" w:fill="auto"/>
            <w:vAlign w:val="bottom"/>
            <w:hideMark/>
          </w:tcPr>
          <w:p w14:paraId="6F7FA48F" w14:textId="41A88AA3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8.5</w:t>
            </w:r>
          </w:p>
        </w:tc>
        <w:tc>
          <w:tcPr>
            <w:tcW w:w="1018" w:type="dxa"/>
            <w:shd w:val="clear" w:color="auto" w:fill="auto"/>
            <w:vAlign w:val="bottom"/>
            <w:hideMark/>
          </w:tcPr>
          <w:p w14:paraId="0ED8E72E" w14:textId="08ADABB9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20.6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32299279" w14:textId="53C364BE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141</w:t>
            </w:r>
            <w:r w:rsidRPr="00C35466">
              <w:rPr>
                <w:rFonts w:eastAsia="Times New Roman" w:cs="Times New Roman"/>
                <w:sz w:val="24"/>
                <w:szCs w:val="24"/>
              </w:rPr>
              <w:t>.0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7FE4FFB9" w14:textId="09A18BC3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0.36</w:t>
            </w:r>
          </w:p>
        </w:tc>
        <w:tc>
          <w:tcPr>
            <w:tcW w:w="820" w:type="dxa"/>
            <w:shd w:val="clear" w:color="auto" w:fill="auto"/>
            <w:vAlign w:val="bottom"/>
            <w:hideMark/>
          </w:tcPr>
          <w:p w14:paraId="0F335F43" w14:textId="55FFF5BB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35</w:t>
            </w:r>
            <w:r w:rsidRPr="00C35466">
              <w:rPr>
                <w:rFonts w:eastAsia="Times New Roman" w:cs="Times New Roman"/>
                <w:sz w:val="24"/>
                <w:szCs w:val="24"/>
              </w:rPr>
              <w:t>.0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40DA34FA" w14:textId="3AA2D62B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0E2F3809" w14:textId="13FEFE39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9.09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4485633F" w14:textId="386B98F0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13.5</w:t>
            </w:r>
          </w:p>
        </w:tc>
        <w:tc>
          <w:tcPr>
            <w:tcW w:w="1382" w:type="dxa"/>
            <w:shd w:val="clear" w:color="auto" w:fill="auto"/>
            <w:vAlign w:val="bottom"/>
            <w:hideMark/>
          </w:tcPr>
          <w:p w14:paraId="4C3D47A5" w14:textId="12D70CED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23.1</w:t>
            </w:r>
          </w:p>
        </w:tc>
        <w:tc>
          <w:tcPr>
            <w:tcW w:w="819" w:type="dxa"/>
            <w:shd w:val="clear" w:color="auto" w:fill="auto"/>
            <w:vAlign w:val="bottom"/>
            <w:hideMark/>
          </w:tcPr>
          <w:p w14:paraId="65F26406" w14:textId="5F179C7D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2.43</w:t>
            </w:r>
          </w:p>
        </w:tc>
        <w:tc>
          <w:tcPr>
            <w:tcW w:w="818" w:type="dxa"/>
            <w:shd w:val="clear" w:color="auto" w:fill="auto"/>
            <w:vAlign w:val="bottom"/>
            <w:hideMark/>
          </w:tcPr>
          <w:p w14:paraId="1EF42747" w14:textId="27DB50B0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7.13</w:t>
            </w:r>
          </w:p>
        </w:tc>
      </w:tr>
      <w:tr w:rsidR="002D450C" w:rsidRPr="00C35466" w14:paraId="2E3AABD4" w14:textId="77777777" w:rsidTr="002D450C">
        <w:trPr>
          <w:trHeight w:val="290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2C510BCF" w14:textId="3BD5C127" w:rsidR="002D450C" w:rsidRPr="002D450C" w:rsidRDefault="002D450C" w:rsidP="002D450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O</w:t>
            </w:r>
            <w:r w:rsidR="00685FD6">
              <w:rPr>
                <w:rFonts w:eastAsia="Times New Roman" w:cs="Times New Roman"/>
                <w:color w:val="000000"/>
                <w:sz w:val="24"/>
                <w:szCs w:val="24"/>
              </w:rPr>
              <w:t>rganic Bulk</w:t>
            </w:r>
          </w:p>
        </w:tc>
        <w:tc>
          <w:tcPr>
            <w:tcW w:w="962" w:type="dxa"/>
            <w:shd w:val="clear" w:color="auto" w:fill="auto"/>
            <w:vAlign w:val="bottom"/>
            <w:hideMark/>
          </w:tcPr>
          <w:p w14:paraId="3C3EDF9D" w14:textId="58B8935B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64.</w:t>
            </w:r>
            <w:r w:rsidRPr="00C35466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18" w:type="dxa"/>
            <w:shd w:val="clear" w:color="auto" w:fill="auto"/>
            <w:vAlign w:val="bottom"/>
            <w:hideMark/>
          </w:tcPr>
          <w:p w14:paraId="53155497" w14:textId="23B32B48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44.4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745AF46D" w14:textId="09FCA85D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393</w:t>
            </w:r>
            <w:r w:rsidRPr="00C35466">
              <w:rPr>
                <w:rFonts w:eastAsia="Times New Roman" w:cs="Times New Roman"/>
                <w:sz w:val="24"/>
                <w:szCs w:val="24"/>
              </w:rPr>
              <w:t>.0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605FF60D" w14:textId="2B903D9A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1.01</w:t>
            </w:r>
          </w:p>
        </w:tc>
        <w:tc>
          <w:tcPr>
            <w:tcW w:w="820" w:type="dxa"/>
            <w:shd w:val="clear" w:color="auto" w:fill="auto"/>
            <w:vAlign w:val="bottom"/>
            <w:hideMark/>
          </w:tcPr>
          <w:p w14:paraId="5C6F45AF" w14:textId="5782E711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57</w:t>
            </w:r>
            <w:r w:rsidRPr="00C35466">
              <w:rPr>
                <w:rFonts w:eastAsia="Times New Roman" w:cs="Times New Roman"/>
                <w:sz w:val="24"/>
                <w:szCs w:val="24"/>
              </w:rPr>
              <w:t>.0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33D1392B" w14:textId="7F02A1F5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7C8B045A" w14:textId="7777777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11.35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7C32F9D0" w14:textId="230C33FC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13.1</w:t>
            </w:r>
          </w:p>
        </w:tc>
        <w:tc>
          <w:tcPr>
            <w:tcW w:w="1382" w:type="dxa"/>
            <w:shd w:val="clear" w:color="auto" w:fill="auto"/>
            <w:vAlign w:val="bottom"/>
            <w:hideMark/>
          </w:tcPr>
          <w:p w14:paraId="4AA689FC" w14:textId="26330751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25.7</w:t>
            </w:r>
          </w:p>
        </w:tc>
        <w:tc>
          <w:tcPr>
            <w:tcW w:w="819" w:type="dxa"/>
            <w:shd w:val="clear" w:color="auto" w:fill="auto"/>
            <w:vAlign w:val="bottom"/>
            <w:hideMark/>
          </w:tcPr>
          <w:p w14:paraId="72087843" w14:textId="0EAC6DD2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3.43</w:t>
            </w:r>
          </w:p>
        </w:tc>
        <w:tc>
          <w:tcPr>
            <w:tcW w:w="818" w:type="dxa"/>
            <w:shd w:val="clear" w:color="auto" w:fill="auto"/>
            <w:vAlign w:val="bottom"/>
            <w:hideMark/>
          </w:tcPr>
          <w:p w14:paraId="49FA9BE0" w14:textId="07FDB808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sz w:val="24"/>
                <w:szCs w:val="24"/>
              </w:rPr>
              <w:t>6.98</w:t>
            </w:r>
          </w:p>
        </w:tc>
      </w:tr>
      <w:tr w:rsidR="002D450C" w:rsidRPr="00C35466" w14:paraId="26543E4B" w14:textId="77777777" w:rsidTr="002D450C">
        <w:trPr>
          <w:trHeight w:val="290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4AA4F20D" w14:textId="19747D29" w:rsidR="002D450C" w:rsidRPr="002D450C" w:rsidRDefault="002D450C" w:rsidP="002D450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O</w:t>
            </w:r>
            <w:r w:rsidR="00685FD6">
              <w:rPr>
                <w:rFonts w:eastAsia="Times New Roman" w:cs="Times New Roman"/>
                <w:color w:val="000000"/>
                <w:sz w:val="24"/>
                <w:szCs w:val="24"/>
              </w:rPr>
              <w:t>rganic Rhizosphere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34E6AFBF" w14:textId="3BF9DF41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14:paraId="10F0EFC2" w14:textId="21C7FF35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35.0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62A8FE4" w14:textId="3CD3BB5F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288.0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9DEC9F6" w14:textId="5DD26D5A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2F6BBAE" w14:textId="53E752BD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62.5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E8AEFD5" w14:textId="6CB9F0F5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31F8E41" w14:textId="77777777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10.88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CA11F38" w14:textId="4CB96886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12.7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1C376563" w14:textId="1377BEF4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24.6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14:paraId="143949BB" w14:textId="345DC9FC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3.32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74CE3856" w14:textId="0D1AA071" w:rsidR="002D450C" w:rsidRPr="002D450C" w:rsidRDefault="002D450C" w:rsidP="002D45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D450C">
              <w:rPr>
                <w:rFonts w:eastAsia="Times New Roman" w:cs="Times New Roman"/>
                <w:color w:val="000000"/>
                <w:sz w:val="24"/>
                <w:szCs w:val="24"/>
              </w:rPr>
              <w:t>6.96</w:t>
            </w:r>
          </w:p>
        </w:tc>
      </w:tr>
    </w:tbl>
    <w:p w14:paraId="328DC2C0" w14:textId="2112CCD6" w:rsidR="00FD0B29" w:rsidRDefault="002D450C">
      <w:pPr>
        <w:rPr>
          <w:rFonts w:cs="Times New Roman"/>
          <w:sz w:val="24"/>
          <w:szCs w:val="24"/>
        </w:rPr>
      </w:pPr>
      <w:r w:rsidRPr="00C35466">
        <w:rPr>
          <w:rFonts w:cs="Times New Roman"/>
          <w:sz w:val="24"/>
          <w:szCs w:val="24"/>
        </w:rPr>
        <w:t>Table S1: Soil properties</w:t>
      </w:r>
    </w:p>
    <w:p w14:paraId="69490256" w14:textId="30EB855B" w:rsidR="006C00FA" w:rsidRDefault="006C00FA">
      <w:pPr>
        <w:rPr>
          <w:rFonts w:cs="Times New Roman"/>
          <w:sz w:val="24"/>
          <w:szCs w:val="24"/>
        </w:rPr>
      </w:pPr>
    </w:p>
    <w:p w14:paraId="5667C9A0" w14:textId="35542846" w:rsidR="006C00FA" w:rsidRDefault="006C00FA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References:</w:t>
      </w:r>
    </w:p>
    <w:p w14:paraId="7AFA1643" w14:textId="77777777" w:rsidR="00557523" w:rsidRPr="00557523" w:rsidRDefault="006C00FA" w:rsidP="00557523">
      <w:pPr>
        <w:pStyle w:val="Bibliography"/>
        <w:rPr>
          <w:rFonts w:cs="Times New Roman"/>
          <w:sz w:val="24"/>
        </w:rPr>
      </w:pPr>
      <w:r>
        <w:fldChar w:fldCharType="begin"/>
      </w:r>
      <w:r>
        <w:instrText xml:space="preserve"> ADDIN ZOTERO_BIBL {"uncited":[],"omitted":[],"custom":[]} CSL_BIBLIOGRAPHY </w:instrText>
      </w:r>
      <w:r>
        <w:fldChar w:fldCharType="separate"/>
      </w:r>
      <w:r w:rsidR="00557523" w:rsidRPr="00557523">
        <w:rPr>
          <w:rFonts w:cs="Times New Roman"/>
          <w:sz w:val="24"/>
        </w:rPr>
        <w:t xml:space="preserve">1. Hofer S. Determination of Ammonia (Salicylate) in 2M </w:t>
      </w:r>
      <w:proofErr w:type="spellStart"/>
      <w:r w:rsidR="00557523" w:rsidRPr="00557523">
        <w:rPr>
          <w:rFonts w:cs="Times New Roman"/>
          <w:sz w:val="24"/>
        </w:rPr>
        <w:t>KCl</w:t>
      </w:r>
      <w:proofErr w:type="spellEnd"/>
      <w:r w:rsidR="00557523" w:rsidRPr="00557523">
        <w:rPr>
          <w:rFonts w:cs="Times New Roman"/>
          <w:sz w:val="24"/>
        </w:rPr>
        <w:t xml:space="preserve"> soil extracts by Flow Injection Analysis. Loveland, CO: </w:t>
      </w:r>
      <w:proofErr w:type="spellStart"/>
      <w:r w:rsidR="00557523" w:rsidRPr="00557523">
        <w:rPr>
          <w:rFonts w:cs="Times New Roman"/>
          <w:sz w:val="24"/>
        </w:rPr>
        <w:t>Lachat</w:t>
      </w:r>
      <w:proofErr w:type="spellEnd"/>
      <w:r w:rsidR="00557523" w:rsidRPr="00557523">
        <w:rPr>
          <w:rFonts w:cs="Times New Roman"/>
          <w:sz w:val="24"/>
        </w:rPr>
        <w:t xml:space="preserve"> Instruments; 2003. Report No.: </w:t>
      </w:r>
      <w:proofErr w:type="spellStart"/>
      <w:r w:rsidR="00557523" w:rsidRPr="00557523">
        <w:rPr>
          <w:rFonts w:cs="Times New Roman"/>
          <w:sz w:val="24"/>
        </w:rPr>
        <w:t>QuikChem</w:t>
      </w:r>
      <w:proofErr w:type="spellEnd"/>
      <w:r w:rsidR="00557523" w:rsidRPr="00557523">
        <w:rPr>
          <w:rFonts w:cs="Times New Roman"/>
          <w:sz w:val="24"/>
        </w:rPr>
        <w:t xml:space="preserve"> Method 12-107-06-2-A. </w:t>
      </w:r>
    </w:p>
    <w:p w14:paraId="67350757" w14:textId="77777777" w:rsidR="00557523" w:rsidRPr="00557523" w:rsidRDefault="00557523" w:rsidP="00557523">
      <w:pPr>
        <w:pStyle w:val="Bibliography"/>
        <w:rPr>
          <w:rFonts w:cs="Times New Roman"/>
          <w:sz w:val="24"/>
        </w:rPr>
      </w:pPr>
      <w:r w:rsidRPr="00557523">
        <w:rPr>
          <w:rFonts w:cs="Times New Roman"/>
          <w:sz w:val="24"/>
        </w:rPr>
        <w:t xml:space="preserve">2. </w:t>
      </w:r>
      <w:proofErr w:type="spellStart"/>
      <w:r w:rsidRPr="00557523">
        <w:rPr>
          <w:rFonts w:cs="Times New Roman"/>
          <w:sz w:val="24"/>
        </w:rPr>
        <w:t>Knepel</w:t>
      </w:r>
      <w:proofErr w:type="spellEnd"/>
      <w:r w:rsidRPr="00557523">
        <w:rPr>
          <w:rFonts w:cs="Times New Roman"/>
          <w:sz w:val="24"/>
        </w:rPr>
        <w:t xml:space="preserve"> K. Determination of Nitrate in 2M </w:t>
      </w:r>
      <w:proofErr w:type="spellStart"/>
      <w:r w:rsidRPr="00557523">
        <w:rPr>
          <w:rFonts w:cs="Times New Roman"/>
          <w:sz w:val="24"/>
        </w:rPr>
        <w:t>KCl</w:t>
      </w:r>
      <w:proofErr w:type="spellEnd"/>
      <w:r w:rsidRPr="00557523">
        <w:rPr>
          <w:rFonts w:cs="Times New Roman"/>
          <w:sz w:val="24"/>
        </w:rPr>
        <w:t xml:space="preserve"> soil extracts by Flow Injection Analysis. </w:t>
      </w:r>
      <w:proofErr w:type="spellStart"/>
      <w:r w:rsidRPr="00557523">
        <w:rPr>
          <w:rFonts w:cs="Times New Roman"/>
          <w:sz w:val="24"/>
        </w:rPr>
        <w:t>QuikChem</w:t>
      </w:r>
      <w:proofErr w:type="spellEnd"/>
      <w:r w:rsidRPr="00557523">
        <w:rPr>
          <w:rFonts w:cs="Times New Roman"/>
          <w:sz w:val="24"/>
        </w:rPr>
        <w:t xml:space="preserve"> Method 12-107-04-1-B. Loveland, CO: </w:t>
      </w:r>
      <w:proofErr w:type="spellStart"/>
      <w:r w:rsidRPr="00557523">
        <w:rPr>
          <w:rFonts w:cs="Times New Roman"/>
          <w:sz w:val="24"/>
        </w:rPr>
        <w:t>Lachat</w:t>
      </w:r>
      <w:proofErr w:type="spellEnd"/>
      <w:r w:rsidRPr="00557523">
        <w:rPr>
          <w:rFonts w:cs="Times New Roman"/>
          <w:sz w:val="24"/>
        </w:rPr>
        <w:t xml:space="preserve"> Instruments; 2003. </w:t>
      </w:r>
    </w:p>
    <w:p w14:paraId="7867904F" w14:textId="77777777" w:rsidR="00557523" w:rsidRPr="00557523" w:rsidRDefault="00557523" w:rsidP="00557523">
      <w:pPr>
        <w:pStyle w:val="Bibliography"/>
        <w:rPr>
          <w:rFonts w:cs="Times New Roman"/>
          <w:sz w:val="24"/>
        </w:rPr>
      </w:pPr>
      <w:r w:rsidRPr="00557523">
        <w:rPr>
          <w:rFonts w:cs="Times New Roman"/>
          <w:sz w:val="24"/>
        </w:rPr>
        <w:t xml:space="preserve">3. </w:t>
      </w:r>
      <w:proofErr w:type="spellStart"/>
      <w:r w:rsidRPr="00557523">
        <w:rPr>
          <w:rFonts w:cs="Times New Roman"/>
          <w:sz w:val="24"/>
        </w:rPr>
        <w:t>Prokopy</w:t>
      </w:r>
      <w:proofErr w:type="spellEnd"/>
      <w:r w:rsidRPr="00557523">
        <w:rPr>
          <w:rFonts w:cs="Times New Roman"/>
          <w:sz w:val="24"/>
        </w:rPr>
        <w:t xml:space="preserve"> W. Phosphorus in 0.5 M sodium bicarbonate soil extracts. Milwaukee, WI: </w:t>
      </w:r>
      <w:proofErr w:type="spellStart"/>
      <w:r w:rsidRPr="00557523">
        <w:rPr>
          <w:rFonts w:cs="Times New Roman"/>
          <w:sz w:val="24"/>
        </w:rPr>
        <w:t>Lachat</w:t>
      </w:r>
      <w:proofErr w:type="spellEnd"/>
      <w:r w:rsidRPr="00557523">
        <w:rPr>
          <w:rFonts w:cs="Times New Roman"/>
          <w:sz w:val="24"/>
        </w:rPr>
        <w:t xml:space="preserve"> Instruments; 1995. Report No.: </w:t>
      </w:r>
      <w:proofErr w:type="spellStart"/>
      <w:r w:rsidRPr="00557523">
        <w:rPr>
          <w:rFonts w:cs="Times New Roman"/>
          <w:sz w:val="24"/>
        </w:rPr>
        <w:t>QuikChem</w:t>
      </w:r>
      <w:proofErr w:type="spellEnd"/>
      <w:r w:rsidRPr="00557523">
        <w:rPr>
          <w:rFonts w:cs="Times New Roman"/>
          <w:sz w:val="24"/>
        </w:rPr>
        <w:t xml:space="preserve"> Method 12-115-01-1-B. </w:t>
      </w:r>
    </w:p>
    <w:p w14:paraId="381822A2" w14:textId="77777777" w:rsidR="00557523" w:rsidRPr="00557523" w:rsidRDefault="00557523" w:rsidP="00557523">
      <w:pPr>
        <w:pStyle w:val="Bibliography"/>
        <w:rPr>
          <w:rFonts w:cs="Times New Roman"/>
          <w:sz w:val="24"/>
        </w:rPr>
      </w:pPr>
      <w:r w:rsidRPr="00557523">
        <w:rPr>
          <w:rFonts w:cs="Times New Roman"/>
          <w:sz w:val="24"/>
        </w:rPr>
        <w:t xml:space="preserve">4. Olsen SR, Sommers LE. Phosphorus. In: Page AL, editor. Methods of soil analysis: Part 2 Chemical and microbiological properties. Madison, WI: ASA and SSSA; 1982. p. 1035–49. </w:t>
      </w:r>
    </w:p>
    <w:p w14:paraId="10F5651D" w14:textId="77777777" w:rsidR="00557523" w:rsidRPr="00557523" w:rsidRDefault="00557523" w:rsidP="00557523">
      <w:pPr>
        <w:pStyle w:val="Bibliography"/>
        <w:rPr>
          <w:rFonts w:cs="Times New Roman"/>
          <w:sz w:val="24"/>
        </w:rPr>
      </w:pPr>
      <w:r w:rsidRPr="00557523">
        <w:rPr>
          <w:rFonts w:cs="Times New Roman"/>
          <w:sz w:val="24"/>
        </w:rPr>
        <w:t xml:space="preserve">5. Thomas GW. Exchangeable cations. In: Page AL, editor. Methods of soil analysis: Part 2 Chemical and microbiological properties. ASA; 1982. p. 159–65. </w:t>
      </w:r>
    </w:p>
    <w:p w14:paraId="3134CF38" w14:textId="77777777" w:rsidR="00557523" w:rsidRPr="00557523" w:rsidRDefault="00557523" w:rsidP="00557523">
      <w:pPr>
        <w:pStyle w:val="Bibliography"/>
        <w:rPr>
          <w:rFonts w:cs="Times New Roman"/>
          <w:sz w:val="24"/>
        </w:rPr>
      </w:pPr>
      <w:r w:rsidRPr="00557523">
        <w:rPr>
          <w:rFonts w:cs="Times New Roman"/>
          <w:sz w:val="24"/>
        </w:rPr>
        <w:lastRenderedPageBreak/>
        <w:t xml:space="preserve">6. Nelson DW, Sommers LE. Total Carbon, Organic Carbon, and Organic Matter. In: Bigham JM, editor. Methods of Soil Analysis Part 3 Chemical Methods. Madison, WI: SSSA; 1996. p. 1001–6. </w:t>
      </w:r>
    </w:p>
    <w:p w14:paraId="51FE6E56" w14:textId="77777777" w:rsidR="00557523" w:rsidRPr="00557523" w:rsidRDefault="00557523" w:rsidP="00557523">
      <w:pPr>
        <w:pStyle w:val="Bibliography"/>
        <w:rPr>
          <w:rFonts w:cs="Times New Roman"/>
          <w:sz w:val="24"/>
        </w:rPr>
      </w:pPr>
      <w:r w:rsidRPr="00557523">
        <w:rPr>
          <w:rFonts w:cs="Times New Roman"/>
          <w:sz w:val="24"/>
        </w:rPr>
        <w:t xml:space="preserve">7. U.S. Salinity Laboratory Staff. pH reading of saturated soil paste. In: Richards LA, editor. Diagnosis and improvement of saline and alkali soils. Washington, D.C.: U.S. Government Printing Office; 1954. p. 102. </w:t>
      </w:r>
    </w:p>
    <w:p w14:paraId="7899E1D0" w14:textId="0EC865EF" w:rsidR="006C00FA" w:rsidRPr="00C35466" w:rsidRDefault="006C00FA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fldChar w:fldCharType="end"/>
      </w:r>
    </w:p>
    <w:sectPr w:rsidR="006C00FA" w:rsidRPr="00C35466" w:rsidSect="002D450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C"/>
    <w:rsid w:val="00116E60"/>
    <w:rsid w:val="00165293"/>
    <w:rsid w:val="002D450C"/>
    <w:rsid w:val="00557523"/>
    <w:rsid w:val="00685FD6"/>
    <w:rsid w:val="006C00FA"/>
    <w:rsid w:val="008106AB"/>
    <w:rsid w:val="0085458D"/>
    <w:rsid w:val="00975900"/>
    <w:rsid w:val="00BE2940"/>
    <w:rsid w:val="00C35466"/>
    <w:rsid w:val="00E20FF5"/>
    <w:rsid w:val="00F042B1"/>
    <w:rsid w:val="00FD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6ADDD"/>
  <w15:chartTrackingRefBased/>
  <w15:docId w15:val="{3FC953BA-7228-42FB-ACD9-B4E2EB4C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50C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6C00FA"/>
    <w:pPr>
      <w:spacing w:after="24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0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Schmidt</dc:creator>
  <cp:keywords/>
  <dc:description/>
  <cp:lastModifiedBy>Jennifer Schmidt</cp:lastModifiedBy>
  <cp:revision>6</cp:revision>
  <dcterms:created xsi:type="dcterms:W3CDTF">2019-09-19T13:52:00Z</dcterms:created>
  <dcterms:modified xsi:type="dcterms:W3CDTF">2019-09-19T17:14:00Z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zotero-version="5.0.74"&gt;&lt;session id="5jxlmVPp"/&gt;&lt;style id="http://www.zotero.org/styles/microbiome" hasBibliography="1" bibliographyStyleHasBeenSet="1"/&gt;&lt;prefs&gt;&lt;pref name="fieldType" value="Field"/&gt;&lt;/prefs&gt;&lt;/data&gt;</vt:lpwstr>
  </property>
</Properties>
</file>