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5D2B" w:rsidRDefault="001B5D2B" w:rsidP="001B5D2B"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rimary antibody information</w:t>
      </w:r>
      <w:r>
        <w:rPr>
          <w:rFonts w:hint="eastAsia"/>
        </w:rPr>
        <w:t xml:space="preserve"> </w:t>
      </w:r>
    </w:p>
    <w:tbl>
      <w:tblPr>
        <w:tblW w:w="13482" w:type="dxa"/>
        <w:tblInd w:w="93" w:type="dxa"/>
        <w:tblLook w:val="0000" w:firstRow="0" w:lastRow="0" w:firstColumn="0" w:lastColumn="0" w:noHBand="0" w:noVBand="0"/>
      </w:tblPr>
      <w:tblGrid>
        <w:gridCol w:w="2425"/>
        <w:gridCol w:w="3969"/>
        <w:gridCol w:w="1203"/>
        <w:gridCol w:w="1207"/>
        <w:gridCol w:w="1559"/>
        <w:gridCol w:w="3119"/>
      </w:tblGrid>
      <w:tr w:rsidR="001B5D2B" w:rsidRPr="006B7D6B" w:rsidTr="0021580C">
        <w:trPr>
          <w:trHeight w:val="315"/>
        </w:trPr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 w:rsidRPr="006B7D6B">
              <w:rPr>
                <w:b/>
                <w:bCs/>
                <w:color w:val="000000"/>
                <w:kern w:val="0"/>
                <w:sz w:val="16"/>
                <w:szCs w:val="16"/>
              </w:rPr>
              <w:t>Gene symbol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 w:rsidRPr="006B7D6B">
              <w:rPr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 w:rsidRPr="006B7D6B">
              <w:rPr>
                <w:b/>
                <w:bCs/>
                <w:color w:val="000000"/>
                <w:kern w:val="0"/>
                <w:sz w:val="16"/>
                <w:szCs w:val="16"/>
              </w:rPr>
              <w:t>Cat. #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 w:rsidRPr="006B7D6B">
              <w:rPr>
                <w:b/>
                <w:bCs/>
                <w:color w:val="000000"/>
                <w:kern w:val="0"/>
                <w:sz w:val="16"/>
                <w:szCs w:val="16"/>
              </w:rPr>
              <w:t>Predicted size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 w:rsidRPr="006B7D6B">
              <w:rPr>
                <w:b/>
                <w:bCs/>
                <w:color w:val="000000"/>
                <w:kern w:val="0"/>
                <w:sz w:val="16"/>
                <w:szCs w:val="16"/>
              </w:rPr>
              <w:t>Source (Animal)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 w:rsidRPr="006B7D6B">
              <w:rPr>
                <w:b/>
                <w:bCs/>
                <w:color w:val="000000"/>
                <w:kern w:val="0"/>
                <w:sz w:val="16"/>
                <w:szCs w:val="16"/>
              </w:rPr>
              <w:t>Company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proofErr w:type="spellStart"/>
            <w:r w:rsidRPr="006B7D6B">
              <w:rPr>
                <w:color w:val="000000"/>
                <w:kern w:val="0"/>
                <w:sz w:val="16"/>
                <w:szCs w:val="16"/>
              </w:rPr>
              <w:t>Bcl</w:t>
            </w:r>
            <w:proofErr w:type="spellEnd"/>
            <w:r w:rsidRPr="006B7D6B">
              <w:rPr>
                <w:color w:val="000000"/>
                <w:kern w:val="0"/>
                <w:sz w:val="16"/>
                <w:szCs w:val="16"/>
              </w:rPr>
              <w:t>-xl           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proofErr w:type="spellStart"/>
            <w:r w:rsidRPr="006B7D6B">
              <w:rPr>
                <w:color w:val="333333"/>
                <w:kern w:val="0"/>
                <w:sz w:val="16"/>
                <w:szCs w:val="16"/>
              </w:rPr>
              <w:t>Bcl</w:t>
            </w:r>
            <w:proofErr w:type="spellEnd"/>
            <w:r w:rsidRPr="006B7D6B">
              <w:rPr>
                <w:color w:val="333333"/>
                <w:kern w:val="0"/>
                <w:sz w:val="16"/>
                <w:szCs w:val="16"/>
              </w:rPr>
              <w:t>-xl           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bs-1336R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26kd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Claudin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Claudin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bs-2183R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22kd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BF604E" w:rsidRPr="006B7D6B" w:rsidTr="006C5049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604E" w:rsidRDefault="00BF604E" w:rsidP="00BF604E">
            <w:pPr>
              <w:widowControl/>
              <w:adjustRightInd w:val="0"/>
              <w:snapToGrid w:val="0"/>
              <w:jc w:val="left"/>
              <w:rPr>
                <w:bCs/>
                <w:iCs/>
                <w:color w:val="0D0D0D"/>
                <w:sz w:val="16"/>
                <w:szCs w:val="16"/>
              </w:rPr>
            </w:pPr>
            <w:proofErr w:type="spellStart"/>
            <w:r>
              <w:rPr>
                <w:rFonts w:hint="eastAsia"/>
                <w:bCs/>
                <w:iCs/>
                <w:color w:val="0D0D0D"/>
                <w:sz w:val="16"/>
                <w:szCs w:val="16"/>
              </w:rPr>
              <w:t>Occludin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604E" w:rsidRDefault="00BF604E" w:rsidP="00BF604E">
            <w:pPr>
              <w:widowControl/>
              <w:adjustRightInd w:val="0"/>
              <w:snapToGrid w:val="0"/>
              <w:jc w:val="left"/>
              <w:rPr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>Rabbit Anti-</w:t>
            </w:r>
            <w:proofErr w:type="spellStart"/>
            <w:r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>Occludin</w:t>
            </w:r>
            <w:proofErr w:type="spellEnd"/>
            <w:r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 xml:space="preserve"> antibody 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F604E" w:rsidRDefault="00BF604E" w:rsidP="00BF604E">
            <w:pPr>
              <w:rPr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484848"/>
                <w:sz w:val="14"/>
                <w:szCs w:val="14"/>
                <w:shd w:val="clear" w:color="auto" w:fill="FFFFFF"/>
              </w:rPr>
              <w:t>bs-10011R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F604E" w:rsidRDefault="00BF604E" w:rsidP="00BF604E">
            <w:pPr>
              <w:rPr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484848"/>
                <w:sz w:val="14"/>
                <w:szCs w:val="14"/>
                <w:shd w:val="clear" w:color="auto" w:fill="FFFFFF"/>
              </w:rPr>
              <w:t>59kDa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604E" w:rsidRDefault="00BF604E" w:rsidP="00BF604E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F604E" w:rsidRDefault="00BF604E" w:rsidP="00BF604E">
            <w:pPr>
              <w:widowControl/>
              <w:adjustRightInd w:val="0"/>
              <w:snapToGrid w:val="0"/>
              <w:jc w:val="left"/>
              <w:rPr>
                <w:color w:val="0D0D0D"/>
                <w:kern w:val="0"/>
                <w:sz w:val="16"/>
                <w:szCs w:val="16"/>
              </w:rPr>
            </w:pPr>
            <w:r>
              <w:rPr>
                <w:color w:val="0D0D0D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actin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actin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Ab3280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42kDa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Abcam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p-PTEN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Phospho-PTEN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bs-3351R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44kDa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Cx37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Connexin37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bs-4067R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37kDa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GATA4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GATA binding factor 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bs-23982R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49kDa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Klf7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proofErr w:type="spellStart"/>
            <w:r w:rsidRPr="006B7D6B">
              <w:rPr>
                <w:color w:val="333333"/>
                <w:kern w:val="0"/>
                <w:sz w:val="16"/>
                <w:szCs w:val="16"/>
              </w:rPr>
              <w:t>Krueppel</w:t>
            </w:r>
            <w:proofErr w:type="spellEnd"/>
            <w:r w:rsidRPr="006B7D6B">
              <w:rPr>
                <w:color w:val="333333"/>
                <w:kern w:val="0"/>
                <w:sz w:val="16"/>
                <w:szCs w:val="16"/>
              </w:rPr>
              <w:t xml:space="preserve"> like factor 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bs-11865R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33kDa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1B5D2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Catenin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Recombinant Anti-delta 1 Catenin/CAS antibody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</w:t>
            </w:r>
            <w:r w:rsidR="006B7D6B" w:rsidRPr="006B7D6B">
              <w:rPr>
                <w:color w:val="000000"/>
                <w:kern w:val="0"/>
                <w:sz w:val="16"/>
                <w:szCs w:val="16"/>
              </w:rPr>
              <w:t xml:space="preserve"> </w:t>
            </w:r>
            <w:r w:rsidRPr="006B7D6B">
              <w:rPr>
                <w:color w:val="000000"/>
                <w:kern w:val="0"/>
                <w:sz w:val="16"/>
                <w:szCs w:val="16"/>
              </w:rPr>
              <w:t>92514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1B5D2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108kDa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</w:t>
            </w:r>
            <w:r w:rsidR="006B7D6B" w:rsidRPr="006B7D6B">
              <w:rPr>
                <w:color w:val="000000"/>
                <w:kern w:val="0"/>
                <w:sz w:val="16"/>
                <w:szCs w:val="16"/>
              </w:rPr>
              <w:t xml:space="preserve"> </w:t>
            </w:r>
            <w:r w:rsidR="006B7D6B" w:rsidRPr="006B7D6B">
              <w:rPr>
                <w:color w:val="333333"/>
                <w:sz w:val="16"/>
                <w:szCs w:val="16"/>
                <w:lang w:val="en"/>
              </w:rPr>
              <w:t>(monoclonal)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D2B" w:rsidRPr="006B7D6B" w:rsidRDefault="001B5D2B" w:rsidP="0021580C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Abcam</w:t>
            </w:r>
          </w:p>
        </w:tc>
      </w:tr>
      <w:tr w:rsidR="006B7D6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SOX4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sz w:val="16"/>
                <w:szCs w:val="16"/>
              </w:rPr>
              <w:t>SRY box containing gene 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sz w:val="16"/>
                <w:szCs w:val="16"/>
              </w:rPr>
              <w:t>bs-11208R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sz w:val="16"/>
                <w:szCs w:val="16"/>
              </w:rPr>
              <w:t>52kDa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Rabbit (polyclonal)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Beijing Biosynthesis Biotechnology CO.</w:t>
            </w:r>
          </w:p>
        </w:tc>
      </w:tr>
      <w:tr w:rsidR="006B7D6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D0D0D"/>
                <w:kern w:val="0"/>
                <w:sz w:val="16"/>
                <w:szCs w:val="16"/>
              </w:rPr>
              <w:t>Vil1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proofErr w:type="spellStart"/>
            <w:r w:rsidRPr="006B7D6B">
              <w:rPr>
                <w:color w:val="0D0D0D"/>
                <w:kern w:val="0"/>
                <w:sz w:val="16"/>
                <w:szCs w:val="16"/>
              </w:rPr>
              <w:t>villin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D0D0D"/>
                <w:kern w:val="0"/>
                <w:sz w:val="16"/>
                <w:szCs w:val="16"/>
              </w:rPr>
              <w:t>ab130751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D0D0D"/>
                <w:kern w:val="0"/>
                <w:sz w:val="16"/>
                <w:szCs w:val="16"/>
              </w:rPr>
              <w:t>93kDa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333333"/>
                <w:sz w:val="16"/>
                <w:szCs w:val="16"/>
                <w:lang w:val="en"/>
              </w:rPr>
              <w:t>Rabbit (monoclonal)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Abcam</w:t>
            </w:r>
          </w:p>
        </w:tc>
      </w:tr>
      <w:tr w:rsidR="006B7D6B" w:rsidRPr="006B7D6B" w:rsidTr="001B5D2B">
        <w:trPr>
          <w:trHeight w:val="31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E-cadherin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333333"/>
                <w:kern w:val="0"/>
                <w:sz w:val="16"/>
                <w:szCs w:val="16"/>
              </w:rPr>
            </w:pPr>
            <w:r w:rsidRPr="006B7D6B">
              <w:rPr>
                <w:color w:val="333333"/>
                <w:kern w:val="0"/>
                <w:sz w:val="16"/>
                <w:szCs w:val="16"/>
              </w:rPr>
              <w:t>Anti-E Cadherin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ab11512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125kDa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Rat (</w:t>
            </w:r>
            <w:r w:rsidRPr="006B7D6B">
              <w:rPr>
                <w:color w:val="333333"/>
                <w:sz w:val="16"/>
                <w:szCs w:val="16"/>
                <w:lang w:val="en"/>
              </w:rPr>
              <w:t>monoclonal)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7D6B" w:rsidRPr="006B7D6B" w:rsidRDefault="006B7D6B" w:rsidP="006B7D6B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6"/>
                <w:szCs w:val="16"/>
              </w:rPr>
            </w:pPr>
            <w:r w:rsidRPr="006B7D6B">
              <w:rPr>
                <w:color w:val="000000"/>
                <w:kern w:val="0"/>
                <w:sz w:val="16"/>
                <w:szCs w:val="16"/>
              </w:rPr>
              <w:t>Abcam</w:t>
            </w:r>
          </w:p>
        </w:tc>
      </w:tr>
    </w:tbl>
    <w:p w:rsidR="001B5D2B" w:rsidRDefault="001B5D2B" w:rsidP="001B5D2B">
      <w:pPr>
        <w:ind w:firstLineChars="100" w:firstLine="160"/>
      </w:pPr>
      <w:r w:rsidRPr="006B7D6B">
        <w:rPr>
          <w:sz w:val="16"/>
          <w:szCs w:val="16"/>
          <w:u w:val="single"/>
        </w:rPr>
        <w:t>Zo-1                          ZO1 tight junction protein                             Ab</w:t>
      </w:r>
      <w:r w:rsidR="006B7D6B" w:rsidRPr="006B7D6B">
        <w:rPr>
          <w:sz w:val="16"/>
          <w:szCs w:val="16"/>
          <w:u w:val="single"/>
        </w:rPr>
        <w:t xml:space="preserve"> </w:t>
      </w:r>
      <w:r w:rsidRPr="006B7D6B">
        <w:rPr>
          <w:sz w:val="16"/>
          <w:szCs w:val="16"/>
          <w:u w:val="single"/>
        </w:rPr>
        <w:t>190085       191kDa         Goat</w:t>
      </w:r>
      <w:r w:rsidR="006B7D6B" w:rsidRPr="006B7D6B">
        <w:rPr>
          <w:sz w:val="16"/>
          <w:szCs w:val="16"/>
          <w:u w:val="single"/>
        </w:rPr>
        <w:t xml:space="preserve"> </w:t>
      </w:r>
      <w:r w:rsidR="006B7D6B" w:rsidRPr="006B7D6B">
        <w:rPr>
          <w:color w:val="000000"/>
          <w:kern w:val="0"/>
          <w:sz w:val="16"/>
          <w:szCs w:val="16"/>
          <w:u w:val="single"/>
        </w:rPr>
        <w:t>(polyclonal)</w:t>
      </w:r>
      <w:r w:rsidRPr="006B7D6B">
        <w:rPr>
          <w:sz w:val="16"/>
          <w:szCs w:val="16"/>
          <w:u w:val="single"/>
        </w:rPr>
        <w:t xml:space="preserve">     Abcam</w:t>
      </w:r>
      <w:r w:rsidRPr="00C4293C">
        <w:rPr>
          <w:sz w:val="16"/>
          <w:szCs w:val="16"/>
          <w:u w:val="single"/>
        </w:rPr>
        <w:t xml:space="preserve">  </w:t>
      </w:r>
      <w:r w:rsidR="00322324">
        <w:rPr>
          <w:sz w:val="16"/>
          <w:szCs w:val="16"/>
          <w:u w:val="single"/>
        </w:rPr>
        <w:t xml:space="preserve">         </w:t>
      </w:r>
      <w:bookmarkStart w:id="0" w:name="_GoBack"/>
      <w:bookmarkEnd w:id="0"/>
      <w:r w:rsidRPr="00C4293C">
        <w:rPr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 xml:space="preserve">                    </w:t>
      </w:r>
    </w:p>
    <w:p w:rsidR="00E62822" w:rsidRPr="001B5D2B" w:rsidRDefault="00E62822"/>
    <w:sectPr w:rsidR="00E62822" w:rsidRPr="001B5D2B" w:rsidSect="001B5D2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1860" w:rsidRDefault="00E81860" w:rsidP="00322324">
      <w:r>
        <w:separator/>
      </w:r>
    </w:p>
  </w:endnote>
  <w:endnote w:type="continuationSeparator" w:id="0">
    <w:p w:rsidR="00E81860" w:rsidRDefault="00E81860" w:rsidP="0032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1860" w:rsidRDefault="00E81860" w:rsidP="00322324">
      <w:r>
        <w:separator/>
      </w:r>
    </w:p>
  </w:footnote>
  <w:footnote w:type="continuationSeparator" w:id="0">
    <w:p w:rsidR="00E81860" w:rsidRDefault="00E81860" w:rsidP="00322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2B"/>
    <w:rsid w:val="00022B1A"/>
    <w:rsid w:val="000958B4"/>
    <w:rsid w:val="000A4EF4"/>
    <w:rsid w:val="000E2066"/>
    <w:rsid w:val="001B5D2B"/>
    <w:rsid w:val="001D4096"/>
    <w:rsid w:val="00322324"/>
    <w:rsid w:val="003C6F14"/>
    <w:rsid w:val="004759E2"/>
    <w:rsid w:val="004B3DB4"/>
    <w:rsid w:val="00582A4C"/>
    <w:rsid w:val="006B7D6B"/>
    <w:rsid w:val="00704B07"/>
    <w:rsid w:val="00784841"/>
    <w:rsid w:val="00A454C5"/>
    <w:rsid w:val="00A942B4"/>
    <w:rsid w:val="00BF604E"/>
    <w:rsid w:val="00CB178C"/>
    <w:rsid w:val="00D606D3"/>
    <w:rsid w:val="00DE3E17"/>
    <w:rsid w:val="00E62822"/>
    <w:rsid w:val="00E81860"/>
    <w:rsid w:val="00FD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1ADEF9"/>
  <w15:chartTrackingRefBased/>
  <w15:docId w15:val="{B01FE0AF-339A-44E1-BCC4-14F6954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D2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3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32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3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32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2020-02-11T03:43:00Z</dcterms:created>
  <dcterms:modified xsi:type="dcterms:W3CDTF">2020-02-19T13:41:00Z</dcterms:modified>
</cp:coreProperties>
</file>