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A1394" w14:textId="410B3470" w:rsidR="00073B8F" w:rsidRDefault="00073B8F" w:rsidP="00073B8F">
      <w:pPr>
        <w:widowControl/>
        <w:jc w:val="left"/>
        <w:rPr>
          <w:rFonts w:ascii="Times New Roman" w:hAnsi="Times New Roman" w:cs="Times New Roman"/>
        </w:rPr>
      </w:pPr>
      <w:r w:rsidRPr="00317B48">
        <w:rPr>
          <w:rFonts w:ascii="Times New Roman" w:hAnsi="Times New Roman" w:cs="Times New Roman"/>
        </w:rPr>
        <w:t>T</w:t>
      </w:r>
      <w:r w:rsidR="00D42AD4">
        <w:rPr>
          <w:rFonts w:ascii="Times New Roman" w:hAnsi="Times New Roman" w:cs="Times New Roman"/>
        </w:rPr>
        <w:t>able</w:t>
      </w:r>
      <w:r w:rsidR="00130AD6">
        <w:rPr>
          <w:rFonts w:ascii="Times New Roman" w:hAnsi="Times New Roman" w:cs="Times New Roman"/>
        </w:rPr>
        <w:t xml:space="preserve"> </w:t>
      </w:r>
      <w:r w:rsidR="00D42AD4">
        <w:rPr>
          <w:rFonts w:ascii="Times New Roman" w:hAnsi="Times New Roman" w:cs="Times New Roman"/>
        </w:rPr>
        <w:t>S</w:t>
      </w:r>
      <w:r w:rsidR="00120167">
        <w:rPr>
          <w:rFonts w:ascii="Times New Roman" w:hAnsi="Times New Roman" w:cs="Times New Roman"/>
        </w:rPr>
        <w:t>2</w:t>
      </w:r>
      <w:r w:rsidR="00130AD6">
        <w:rPr>
          <w:rFonts w:ascii="Times New Roman" w:hAnsi="Times New Roman" w:cs="Times New Roman"/>
        </w:rPr>
        <w:t xml:space="preserve">. </w:t>
      </w:r>
      <w:r w:rsidR="00120167">
        <w:rPr>
          <w:rFonts w:ascii="Times New Roman" w:hAnsi="Times New Roman" w:cs="Times New Roman"/>
        </w:rPr>
        <w:t>P</w:t>
      </w:r>
      <w:r w:rsidR="00120167" w:rsidRPr="00120167">
        <w:rPr>
          <w:rFonts w:ascii="Times New Roman" w:hAnsi="Times New Roman" w:cs="Times New Roman"/>
        </w:rPr>
        <w:t>rimer/probe sequence information for RT-</w:t>
      </w:r>
      <w:r w:rsidR="00120167">
        <w:rPr>
          <w:rFonts w:ascii="Times New Roman" w:hAnsi="Times New Roman" w:cs="Times New Roman"/>
        </w:rPr>
        <w:t>q</w:t>
      </w:r>
      <w:r w:rsidR="00120167" w:rsidRPr="00120167">
        <w:rPr>
          <w:rFonts w:ascii="Times New Roman" w:hAnsi="Times New Roman" w:cs="Times New Roman"/>
        </w:rPr>
        <w:t>PCR or qPCR assay</w:t>
      </w:r>
      <w:r w:rsidR="00120167">
        <w:rPr>
          <w:rFonts w:ascii="Times New Roman" w:hAnsi="Times New Roman" w:cs="Times New Roman"/>
        </w:rPr>
        <w:t xml:space="preserve">. </w:t>
      </w:r>
    </w:p>
    <w:p w14:paraId="5A2DDD38" w14:textId="77777777" w:rsidR="00767022" w:rsidRDefault="00767022" w:rsidP="00073B8F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a3"/>
        <w:tblW w:w="9450" w:type="dxa"/>
        <w:tblLook w:val="04A0" w:firstRow="1" w:lastRow="0" w:firstColumn="1" w:lastColumn="0" w:noHBand="0" w:noVBand="1"/>
      </w:tblPr>
      <w:tblGrid>
        <w:gridCol w:w="1836"/>
        <w:gridCol w:w="3659"/>
        <w:gridCol w:w="2237"/>
        <w:gridCol w:w="1718"/>
      </w:tblGrid>
      <w:tr w:rsidR="00F83301" w:rsidRPr="00F83301" w14:paraId="00C90C49" w14:textId="77777777" w:rsidTr="00694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6" w:type="dxa"/>
            <w:tcBorders>
              <w:top w:val="single" w:sz="4" w:space="0" w:color="auto"/>
            </w:tcBorders>
          </w:tcPr>
          <w:p w14:paraId="2C8C9FFC" w14:textId="3E761C8E" w:rsidR="00F83301" w:rsidRPr="00901277" w:rsidRDefault="00120167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Primer/probe name</w:t>
            </w:r>
          </w:p>
        </w:tc>
        <w:tc>
          <w:tcPr>
            <w:tcW w:w="3659" w:type="dxa"/>
            <w:tcBorders>
              <w:top w:val="single" w:sz="4" w:space="0" w:color="auto"/>
            </w:tcBorders>
          </w:tcPr>
          <w:p w14:paraId="29E25CF1" w14:textId="3D8B611A" w:rsidR="00F83301" w:rsidRPr="00901277" w:rsidRDefault="00120167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equence (5’-3’)</w:t>
            </w:r>
          </w:p>
        </w:tc>
        <w:tc>
          <w:tcPr>
            <w:tcW w:w="2237" w:type="dxa"/>
            <w:tcBorders>
              <w:top w:val="single" w:sz="4" w:space="0" w:color="auto"/>
            </w:tcBorders>
          </w:tcPr>
          <w:p w14:paraId="6C144D95" w14:textId="4A4025FB" w:rsidR="00F83301" w:rsidRPr="00901277" w:rsidRDefault="00E608BB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arget</w:t>
            </w:r>
            <w:r w:rsidR="00120167">
              <w:rPr>
                <w:rFonts w:ascii="Times New Roman" w:hAnsi="Times New Roman" w:cs="Times New Roman"/>
                <w:sz w:val="18"/>
                <w:szCs w:val="18"/>
              </w:rPr>
              <w:t xml:space="preserve"> pathogen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61F14AA2" w14:textId="4ED2224E" w:rsidR="00F83301" w:rsidRPr="00901277" w:rsidRDefault="00120167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eference</w:t>
            </w:r>
          </w:p>
        </w:tc>
      </w:tr>
      <w:tr w:rsidR="00593F94" w:rsidRPr="00F83301" w14:paraId="15F50C0A" w14:textId="77777777" w:rsidTr="00FC11F6">
        <w:tc>
          <w:tcPr>
            <w:tcW w:w="1836" w:type="dxa"/>
          </w:tcPr>
          <w:p w14:paraId="3BE9016B" w14:textId="47E997B2" w:rsidR="00593F94" w:rsidRPr="001323F7" w:rsidRDefault="00593F94" w:rsidP="00D23AF4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323F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Pneumocystis</w:t>
            </w:r>
            <w:r w:rsidRPr="001323F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323F7">
              <w:rPr>
                <w:rFonts w:ascii="Times New Roman" w:hAnsi="Times New Roman" w:cs="Times New Roman" w:hint="eastAsia"/>
                <w:sz w:val="18"/>
                <w:szCs w:val="18"/>
              </w:rPr>
              <w:t>forward</w:t>
            </w:r>
          </w:p>
        </w:tc>
        <w:tc>
          <w:tcPr>
            <w:tcW w:w="3659" w:type="dxa"/>
          </w:tcPr>
          <w:p w14:paraId="74E848DA" w14:textId="1EDDCEA1" w:rsidR="00593F94" w:rsidRPr="00901277" w:rsidRDefault="00593F94" w:rsidP="001323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3F7">
              <w:rPr>
                <w:rFonts w:ascii="Times New Roman" w:hAnsi="Times New Roman" w:cs="Times New Roman"/>
                <w:sz w:val="18"/>
                <w:szCs w:val="18"/>
              </w:rPr>
              <w:t>TAGCTGGTTTTCTGCGAAAT</w:t>
            </w:r>
          </w:p>
        </w:tc>
        <w:tc>
          <w:tcPr>
            <w:tcW w:w="2237" w:type="dxa"/>
            <w:vMerge w:val="restart"/>
            <w:vAlign w:val="center"/>
          </w:tcPr>
          <w:p w14:paraId="0E3FB67B" w14:textId="155AB8B2" w:rsidR="00593F94" w:rsidRPr="00901277" w:rsidRDefault="00593F94" w:rsidP="00593F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716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Pneumocystis</w:t>
            </w:r>
            <w:r w:rsidRPr="003E7168">
              <w:rPr>
                <w:rFonts w:ascii="Times New Roman" w:hAnsi="Times New Roman" w:cs="Times New Roman"/>
                <w:sz w:val="18"/>
                <w:szCs w:val="18"/>
              </w:rPr>
              <w:t xml:space="preserve"> spp.</w:t>
            </w:r>
          </w:p>
        </w:tc>
        <w:tc>
          <w:tcPr>
            <w:tcW w:w="1718" w:type="dxa"/>
            <w:vMerge w:val="restart"/>
            <w:vAlign w:val="center"/>
          </w:tcPr>
          <w:p w14:paraId="3D4833B9" w14:textId="70F80279" w:rsidR="00593F94" w:rsidRPr="00901277" w:rsidRDefault="00593F94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E7168">
              <w:rPr>
                <w:rFonts w:ascii="Times New Roman" w:hAnsi="Times New Roman" w:cs="Times New Roman"/>
                <w:sz w:val="18"/>
                <w:szCs w:val="18"/>
              </w:rPr>
              <w:t>Weissenbacher</w:t>
            </w:r>
            <w:proofErr w:type="spellEnd"/>
            <w:r w:rsidRPr="003E7168">
              <w:rPr>
                <w:rFonts w:ascii="Times New Roman" w:hAnsi="Times New Roman" w:cs="Times New Roman"/>
                <w:sz w:val="18"/>
                <w:szCs w:val="18"/>
              </w:rPr>
              <w:t>-Lang et al., 2016</w:t>
            </w:r>
          </w:p>
        </w:tc>
      </w:tr>
      <w:tr w:rsidR="00593F94" w:rsidRPr="00F83301" w14:paraId="6A67D663" w14:textId="77777777" w:rsidTr="00FC11F6">
        <w:tc>
          <w:tcPr>
            <w:tcW w:w="1836" w:type="dxa"/>
          </w:tcPr>
          <w:p w14:paraId="74DB8836" w14:textId="54E28C24" w:rsidR="00593F94" w:rsidRPr="00901277" w:rsidRDefault="00593F9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3F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Pneumocystis</w:t>
            </w:r>
            <w:r w:rsidRPr="001323F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reverse</w:t>
            </w:r>
          </w:p>
        </w:tc>
        <w:tc>
          <w:tcPr>
            <w:tcW w:w="3659" w:type="dxa"/>
          </w:tcPr>
          <w:p w14:paraId="250582BE" w14:textId="5B29CB7A" w:rsidR="00593F94" w:rsidRPr="00901277" w:rsidRDefault="00593F9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3F7">
              <w:rPr>
                <w:rFonts w:ascii="Times New Roman" w:hAnsi="Times New Roman" w:cs="Times New Roman"/>
                <w:sz w:val="18"/>
                <w:szCs w:val="18"/>
              </w:rPr>
              <w:t>TTCTGGGCTGTTTCCCTTTA</w:t>
            </w:r>
          </w:p>
        </w:tc>
        <w:tc>
          <w:tcPr>
            <w:tcW w:w="2237" w:type="dxa"/>
            <w:vMerge/>
          </w:tcPr>
          <w:p w14:paraId="5F758811" w14:textId="4D79254B" w:rsidR="00593F94" w:rsidRPr="00901277" w:rsidRDefault="00593F9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vAlign w:val="center"/>
          </w:tcPr>
          <w:p w14:paraId="3AF1D43C" w14:textId="7147F7BD" w:rsidR="00593F94" w:rsidRPr="00901277" w:rsidRDefault="00593F94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AB9" w:rsidRPr="00F83301" w14:paraId="04A77334" w14:textId="77777777" w:rsidTr="00FC11F6">
        <w:tc>
          <w:tcPr>
            <w:tcW w:w="1836" w:type="dxa"/>
          </w:tcPr>
          <w:p w14:paraId="2C9896F1" w14:textId="718E769F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RRSV1-UF</w:t>
            </w:r>
          </w:p>
        </w:tc>
        <w:tc>
          <w:tcPr>
            <w:tcW w:w="3659" w:type="dxa"/>
          </w:tcPr>
          <w:p w14:paraId="74E36281" w14:textId="2654E226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8BB">
              <w:rPr>
                <w:rFonts w:ascii="Times New Roman" w:hAnsi="Times New Roman" w:cs="Times New Roman"/>
                <w:sz w:val="18"/>
                <w:szCs w:val="18"/>
              </w:rPr>
              <w:t>CAGATGCAGATTGTGTTGCCT</w:t>
            </w:r>
          </w:p>
        </w:tc>
        <w:tc>
          <w:tcPr>
            <w:tcW w:w="2237" w:type="dxa"/>
            <w:vMerge w:val="restart"/>
            <w:vAlign w:val="center"/>
          </w:tcPr>
          <w:p w14:paraId="5246EF97" w14:textId="3771189A" w:rsidR="00CD7AB9" w:rsidRPr="00901277" w:rsidRDefault="00CD7AB9" w:rsidP="00E608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EU-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type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PRRSV</w:t>
            </w:r>
          </w:p>
        </w:tc>
        <w:tc>
          <w:tcPr>
            <w:tcW w:w="1718" w:type="dxa"/>
            <w:vMerge w:val="restart"/>
            <w:vAlign w:val="center"/>
          </w:tcPr>
          <w:p w14:paraId="06625019" w14:textId="58CD0543" w:rsidR="00CD7AB9" w:rsidRPr="00901277" w:rsidRDefault="00CD7AB9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hen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., 2019</w:t>
            </w:r>
          </w:p>
        </w:tc>
      </w:tr>
      <w:tr w:rsidR="00CD7AB9" w:rsidRPr="00F83301" w14:paraId="429F43B9" w14:textId="77777777" w:rsidTr="00FC11F6">
        <w:tc>
          <w:tcPr>
            <w:tcW w:w="1836" w:type="dxa"/>
          </w:tcPr>
          <w:p w14:paraId="26FB3422" w14:textId="29449888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PRRSV1-UR</w:t>
            </w:r>
          </w:p>
        </w:tc>
        <w:tc>
          <w:tcPr>
            <w:tcW w:w="3659" w:type="dxa"/>
          </w:tcPr>
          <w:p w14:paraId="0E0BD692" w14:textId="01906F29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8BB">
              <w:rPr>
                <w:rFonts w:ascii="Times New Roman" w:hAnsi="Times New Roman" w:cs="Times New Roman"/>
                <w:sz w:val="18"/>
                <w:szCs w:val="18"/>
              </w:rPr>
              <w:t>ATGGAGACCTGCAGCACTTTC</w:t>
            </w:r>
          </w:p>
        </w:tc>
        <w:tc>
          <w:tcPr>
            <w:tcW w:w="2237" w:type="dxa"/>
            <w:vMerge/>
          </w:tcPr>
          <w:p w14:paraId="773346D3" w14:textId="2F8638B4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vAlign w:val="center"/>
          </w:tcPr>
          <w:p w14:paraId="0530F7CE" w14:textId="318F12B2" w:rsidR="00CD7AB9" w:rsidRPr="00901277" w:rsidRDefault="00CD7AB9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AB9" w:rsidRPr="00F83301" w14:paraId="1F223DF0" w14:textId="77777777" w:rsidTr="00FC11F6">
        <w:tc>
          <w:tcPr>
            <w:tcW w:w="1836" w:type="dxa"/>
          </w:tcPr>
          <w:p w14:paraId="72F5D849" w14:textId="3124104E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RRSV2-UF</w:t>
            </w:r>
          </w:p>
        </w:tc>
        <w:tc>
          <w:tcPr>
            <w:tcW w:w="3659" w:type="dxa"/>
          </w:tcPr>
          <w:p w14:paraId="5C775EAE" w14:textId="107D30FD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8BB">
              <w:rPr>
                <w:rFonts w:ascii="Times New Roman" w:hAnsi="Times New Roman" w:cs="Times New Roman"/>
                <w:sz w:val="18"/>
                <w:szCs w:val="18"/>
              </w:rPr>
              <w:t>TTGTGCTTGCTAGGCCGC</w:t>
            </w:r>
          </w:p>
        </w:tc>
        <w:tc>
          <w:tcPr>
            <w:tcW w:w="2237" w:type="dxa"/>
            <w:vMerge w:val="restart"/>
            <w:vAlign w:val="center"/>
          </w:tcPr>
          <w:p w14:paraId="6A782448" w14:textId="6FAA3B51" w:rsidR="00CD7AB9" w:rsidRPr="00901277" w:rsidRDefault="00CD7AB9" w:rsidP="00E608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type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PRRSV</w:t>
            </w:r>
          </w:p>
        </w:tc>
        <w:tc>
          <w:tcPr>
            <w:tcW w:w="1718" w:type="dxa"/>
            <w:vMerge/>
            <w:vAlign w:val="center"/>
          </w:tcPr>
          <w:p w14:paraId="1E14CDA7" w14:textId="04D1ECDD" w:rsidR="00CD7AB9" w:rsidRPr="00901277" w:rsidRDefault="00CD7AB9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AB9" w:rsidRPr="00F83301" w14:paraId="1D89668D" w14:textId="77777777" w:rsidTr="00FC11F6">
        <w:tc>
          <w:tcPr>
            <w:tcW w:w="1836" w:type="dxa"/>
          </w:tcPr>
          <w:p w14:paraId="7FAED17D" w14:textId="0FEE6054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RRSV2-UR</w:t>
            </w:r>
          </w:p>
        </w:tc>
        <w:tc>
          <w:tcPr>
            <w:tcW w:w="3659" w:type="dxa"/>
          </w:tcPr>
          <w:p w14:paraId="70A7962D" w14:textId="56367461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8BB">
              <w:rPr>
                <w:rFonts w:ascii="Times New Roman" w:hAnsi="Times New Roman" w:cs="Times New Roman"/>
                <w:sz w:val="18"/>
                <w:szCs w:val="18"/>
              </w:rPr>
              <w:t>ACGACAAATGCGTGGTTATCA</w:t>
            </w:r>
          </w:p>
        </w:tc>
        <w:tc>
          <w:tcPr>
            <w:tcW w:w="2237" w:type="dxa"/>
            <w:vMerge/>
          </w:tcPr>
          <w:p w14:paraId="68394098" w14:textId="0C09D779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vAlign w:val="center"/>
          </w:tcPr>
          <w:p w14:paraId="776FF7FC" w14:textId="4F124C66" w:rsidR="00CD7AB9" w:rsidRPr="00901277" w:rsidRDefault="00CD7AB9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D7AB9" w:rsidRPr="00F83301" w14:paraId="3C34E1FA" w14:textId="77777777" w:rsidTr="00FC11F6">
        <w:tc>
          <w:tcPr>
            <w:tcW w:w="1836" w:type="dxa"/>
          </w:tcPr>
          <w:p w14:paraId="3B2FE732" w14:textId="19DD975D" w:rsidR="00CD7AB9" w:rsidRPr="00901277" w:rsidRDefault="00EE070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PRRSV-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robe</w:t>
            </w:r>
          </w:p>
        </w:tc>
        <w:tc>
          <w:tcPr>
            <w:tcW w:w="3659" w:type="dxa"/>
          </w:tcPr>
          <w:p w14:paraId="37C536F1" w14:textId="102269A0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08BB">
              <w:rPr>
                <w:rFonts w:ascii="Times New Roman" w:hAnsi="Times New Roman" w:cs="Times New Roman" w:hint="eastAsia"/>
                <w:sz w:val="18"/>
                <w:szCs w:val="18"/>
              </w:rPr>
              <w:t>FAM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E608BB">
              <w:rPr>
                <w:rFonts w:ascii="Times New Roman" w:hAnsi="Times New Roman" w:cs="Times New Roman" w:hint="eastAsia"/>
                <w:sz w:val="18"/>
                <w:szCs w:val="18"/>
              </w:rPr>
              <w:t>TCTGGCCCCTGCCCA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E608BB">
              <w:rPr>
                <w:rFonts w:ascii="Times New Roman" w:hAnsi="Times New Roman" w:cs="Times New Roman" w:hint="eastAsia"/>
                <w:sz w:val="18"/>
                <w:szCs w:val="18"/>
              </w:rPr>
              <w:t>MGB</w:t>
            </w:r>
          </w:p>
        </w:tc>
        <w:tc>
          <w:tcPr>
            <w:tcW w:w="2237" w:type="dxa"/>
            <w:vMerge/>
          </w:tcPr>
          <w:p w14:paraId="23D983DC" w14:textId="7C06A0A7" w:rsidR="00CD7AB9" w:rsidRPr="00901277" w:rsidRDefault="00CD7AB9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vAlign w:val="center"/>
          </w:tcPr>
          <w:p w14:paraId="6AA44D43" w14:textId="2B7D2BD0" w:rsidR="00CD7AB9" w:rsidRPr="00901277" w:rsidRDefault="00CD7AB9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1824" w:rsidRPr="00F83301" w14:paraId="098F3A9B" w14:textId="77777777" w:rsidTr="00FC11F6">
        <w:tc>
          <w:tcPr>
            <w:tcW w:w="1836" w:type="dxa"/>
          </w:tcPr>
          <w:p w14:paraId="53CDF71B" w14:textId="26DFD0E3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RV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-forward</w:t>
            </w:r>
          </w:p>
        </w:tc>
        <w:tc>
          <w:tcPr>
            <w:tcW w:w="3659" w:type="dxa"/>
          </w:tcPr>
          <w:p w14:paraId="1F8DA4FF" w14:textId="5A6AEF6A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CGTGATGACGTGCGTCGTCG</w:t>
            </w:r>
          </w:p>
        </w:tc>
        <w:tc>
          <w:tcPr>
            <w:tcW w:w="2237" w:type="dxa"/>
            <w:vMerge w:val="restart"/>
            <w:vAlign w:val="center"/>
          </w:tcPr>
          <w:p w14:paraId="17FF8A7A" w14:textId="32635202" w:rsidR="00701824" w:rsidRPr="00901277" w:rsidRDefault="00701824" w:rsidP="007018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PRV</w:t>
            </w:r>
          </w:p>
        </w:tc>
        <w:tc>
          <w:tcPr>
            <w:tcW w:w="1718" w:type="dxa"/>
            <w:vMerge w:val="restart"/>
            <w:vAlign w:val="center"/>
          </w:tcPr>
          <w:p w14:paraId="41703ADE" w14:textId="17C946C2" w:rsidR="00701824" w:rsidRPr="00901277" w:rsidRDefault="00701824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oon et al., 2006</w:t>
            </w:r>
          </w:p>
        </w:tc>
      </w:tr>
      <w:tr w:rsidR="00701824" w:rsidRPr="00F83301" w14:paraId="3E6AED3F" w14:textId="77777777" w:rsidTr="00FC11F6">
        <w:tc>
          <w:tcPr>
            <w:tcW w:w="1836" w:type="dxa"/>
          </w:tcPr>
          <w:p w14:paraId="56C80B9F" w14:textId="1FD0FB21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214B">
              <w:rPr>
                <w:rFonts w:ascii="Times New Roman" w:hAnsi="Times New Roman" w:cs="Times New Roman"/>
                <w:sz w:val="18"/>
                <w:szCs w:val="18"/>
              </w:rPr>
              <w:t xml:space="preserve">PRV </w:t>
            </w:r>
            <w:proofErr w:type="spellStart"/>
            <w:r w:rsidRPr="0054214B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  <w:proofErr w:type="spellEnd"/>
            <w:r w:rsidRPr="0054214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3659" w:type="dxa"/>
          </w:tcPr>
          <w:p w14:paraId="5372BF42" w14:textId="5FDCDB4A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GCGGAACCAGTCGTCGAAGC</w:t>
            </w:r>
          </w:p>
        </w:tc>
        <w:tc>
          <w:tcPr>
            <w:tcW w:w="2237" w:type="dxa"/>
            <w:vMerge/>
          </w:tcPr>
          <w:p w14:paraId="7420216A" w14:textId="564F119B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vAlign w:val="center"/>
          </w:tcPr>
          <w:p w14:paraId="0FAEC291" w14:textId="21823E95" w:rsidR="00701824" w:rsidRPr="00901277" w:rsidRDefault="00701824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1824" w:rsidRPr="00F83301" w14:paraId="157D4AC0" w14:textId="77777777" w:rsidTr="00FC11F6">
        <w:tc>
          <w:tcPr>
            <w:tcW w:w="1836" w:type="dxa"/>
            <w:tcBorders>
              <w:bottom w:val="nil"/>
            </w:tcBorders>
          </w:tcPr>
          <w:p w14:paraId="271C690C" w14:textId="2A7A220A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214B">
              <w:rPr>
                <w:rFonts w:ascii="Times New Roman" w:hAnsi="Times New Roman" w:cs="Times New Roman"/>
                <w:sz w:val="18"/>
                <w:szCs w:val="18"/>
              </w:rPr>
              <w:t xml:space="preserve">PRV </w:t>
            </w:r>
            <w:proofErr w:type="spellStart"/>
            <w:r w:rsidRPr="0054214B">
              <w:rPr>
                <w:rFonts w:ascii="Times New Roman" w:hAnsi="Times New Roman" w:cs="Times New Roman"/>
                <w:sz w:val="18"/>
                <w:szCs w:val="18"/>
              </w:rPr>
              <w:t>gE</w:t>
            </w:r>
            <w:proofErr w:type="spellEnd"/>
            <w:r w:rsidRPr="0054214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probe</w:t>
            </w:r>
          </w:p>
        </w:tc>
        <w:tc>
          <w:tcPr>
            <w:tcW w:w="3659" w:type="dxa"/>
            <w:tcBorders>
              <w:bottom w:val="nil"/>
            </w:tcBorders>
          </w:tcPr>
          <w:p w14:paraId="50B3F749" w14:textId="77777777" w:rsidR="00701824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AM-CTACGAGGGGCCGTACGCG</w:t>
            </w:r>
          </w:p>
          <w:p w14:paraId="07F6BF10" w14:textId="7F6494F8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AGCCTGGA-TAMRA</w:t>
            </w:r>
          </w:p>
        </w:tc>
        <w:tc>
          <w:tcPr>
            <w:tcW w:w="2237" w:type="dxa"/>
            <w:vMerge/>
            <w:tcBorders>
              <w:bottom w:val="nil"/>
            </w:tcBorders>
          </w:tcPr>
          <w:p w14:paraId="200C8A27" w14:textId="1F8B1BC7" w:rsidR="00701824" w:rsidRPr="00901277" w:rsidRDefault="00701824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tcBorders>
              <w:bottom w:val="nil"/>
            </w:tcBorders>
            <w:vAlign w:val="center"/>
          </w:tcPr>
          <w:p w14:paraId="1C1CBCA2" w14:textId="7AB8D332" w:rsidR="00701824" w:rsidRPr="00901277" w:rsidRDefault="00701824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11F6" w:rsidRPr="00F83301" w14:paraId="1617A48D" w14:textId="77777777" w:rsidTr="00FC11F6">
        <w:tc>
          <w:tcPr>
            <w:tcW w:w="1836" w:type="dxa"/>
            <w:tcBorders>
              <w:top w:val="nil"/>
              <w:bottom w:val="nil"/>
            </w:tcBorders>
          </w:tcPr>
          <w:p w14:paraId="02A96E90" w14:textId="7A77CA79" w:rsidR="00FC11F6" w:rsidRPr="00901277" w:rsidRDefault="00FC11F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EE0706">
              <w:rPr>
                <w:rFonts w:ascii="Times New Roman" w:hAnsi="Times New Roman" w:cs="Times New Roman" w:hint="eastAsia"/>
                <w:sz w:val="18"/>
                <w:szCs w:val="18"/>
              </w:rPr>
              <w:t>V-</w:t>
            </w:r>
            <w:r w:rsidR="000C4766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3659" w:type="dxa"/>
            <w:tcBorders>
              <w:top w:val="nil"/>
              <w:bottom w:val="nil"/>
            </w:tcBorders>
          </w:tcPr>
          <w:p w14:paraId="39033060" w14:textId="632D0985" w:rsidR="00FC11F6" w:rsidRPr="00901277" w:rsidRDefault="000C476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766">
              <w:rPr>
                <w:rFonts w:ascii="Times New Roman" w:hAnsi="Times New Roman" w:cs="Times New Roman"/>
                <w:sz w:val="18"/>
                <w:szCs w:val="18"/>
              </w:rPr>
              <w:t>AGAGCGGGGAAAAAGGTCAT</w:t>
            </w:r>
          </w:p>
        </w:tc>
        <w:tc>
          <w:tcPr>
            <w:tcW w:w="2237" w:type="dxa"/>
            <w:vMerge w:val="restart"/>
            <w:tcBorders>
              <w:top w:val="nil"/>
              <w:bottom w:val="nil"/>
            </w:tcBorders>
            <w:vAlign w:val="center"/>
          </w:tcPr>
          <w:p w14:paraId="4A63B735" w14:textId="193BDEED" w:rsidR="00FC11F6" w:rsidRPr="00901277" w:rsidRDefault="00FC11F6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EV</w:t>
            </w:r>
          </w:p>
        </w:tc>
        <w:tc>
          <w:tcPr>
            <w:tcW w:w="1718" w:type="dxa"/>
            <w:vMerge w:val="restart"/>
            <w:tcBorders>
              <w:top w:val="nil"/>
              <w:bottom w:val="nil"/>
            </w:tcBorders>
            <w:vAlign w:val="center"/>
          </w:tcPr>
          <w:p w14:paraId="6E783F0C" w14:textId="27D53D65" w:rsidR="00FC11F6" w:rsidRPr="00901277" w:rsidRDefault="00FC11F6" w:rsidP="00FC11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11F6">
              <w:rPr>
                <w:rFonts w:ascii="Times New Roman" w:hAnsi="Times New Roman" w:cs="Times New Roman"/>
                <w:sz w:val="18"/>
                <w:szCs w:val="18"/>
              </w:rPr>
              <w:t>Santhosh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2007</w:t>
            </w:r>
          </w:p>
        </w:tc>
      </w:tr>
      <w:tr w:rsidR="00FC11F6" w:rsidRPr="00F83301" w14:paraId="075ED213" w14:textId="77777777" w:rsidTr="00FC11F6">
        <w:tc>
          <w:tcPr>
            <w:tcW w:w="1836" w:type="dxa"/>
            <w:tcBorders>
              <w:top w:val="nil"/>
              <w:bottom w:val="single" w:sz="4" w:space="0" w:color="auto"/>
            </w:tcBorders>
          </w:tcPr>
          <w:p w14:paraId="24106BFF" w14:textId="5F620FE3" w:rsidR="00FC11F6" w:rsidRPr="00901277" w:rsidRDefault="00FC11F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EE0706">
              <w:rPr>
                <w:rFonts w:ascii="Times New Roman" w:hAnsi="Times New Roman" w:cs="Times New Roman" w:hint="eastAsia"/>
                <w:sz w:val="18"/>
                <w:szCs w:val="18"/>
              </w:rPr>
              <w:t>V-</w:t>
            </w:r>
            <w:r w:rsidR="000C4766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3659" w:type="dxa"/>
            <w:tcBorders>
              <w:top w:val="nil"/>
              <w:bottom w:val="single" w:sz="4" w:space="0" w:color="auto"/>
            </w:tcBorders>
          </w:tcPr>
          <w:p w14:paraId="250BE703" w14:textId="5008556D" w:rsidR="00FC11F6" w:rsidRPr="00901277" w:rsidRDefault="000C4766" w:rsidP="00EE07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766">
              <w:rPr>
                <w:rFonts w:ascii="Times New Roman" w:hAnsi="Times New Roman" w:cs="Times New Roman"/>
                <w:sz w:val="18"/>
                <w:szCs w:val="18"/>
              </w:rPr>
              <w:t xml:space="preserve">TTTCACGCTCTTTCTACAGT </w:t>
            </w:r>
          </w:p>
        </w:tc>
        <w:tc>
          <w:tcPr>
            <w:tcW w:w="2237" w:type="dxa"/>
            <w:vMerge/>
            <w:tcBorders>
              <w:top w:val="nil"/>
              <w:bottom w:val="single" w:sz="4" w:space="0" w:color="auto"/>
            </w:tcBorders>
          </w:tcPr>
          <w:p w14:paraId="54AA1B9B" w14:textId="5EA23D8F" w:rsidR="00FC11F6" w:rsidRPr="00901277" w:rsidRDefault="00FC11F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tcBorders>
              <w:top w:val="nil"/>
              <w:bottom w:val="single" w:sz="4" w:space="0" w:color="auto"/>
            </w:tcBorders>
          </w:tcPr>
          <w:p w14:paraId="1CF1E805" w14:textId="5801F85F" w:rsidR="00FC11F6" w:rsidRPr="00901277" w:rsidRDefault="00FC11F6" w:rsidP="00D23A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B6C5F5" w14:textId="77777777" w:rsidR="00767022" w:rsidRDefault="00767022" w:rsidP="00767022">
      <w:pPr>
        <w:rPr>
          <w:rFonts w:ascii="Times New Roman" w:hAnsi="Times New Roman" w:cs="Times New Roman"/>
        </w:rPr>
      </w:pPr>
    </w:p>
    <w:p w14:paraId="5CD53B2B" w14:textId="77777777" w:rsidR="00767022" w:rsidRDefault="00767022" w:rsidP="00767022">
      <w:pPr>
        <w:rPr>
          <w:rFonts w:ascii="Times New Roman" w:hAnsi="Times New Roman" w:cs="Times New Roman"/>
        </w:rPr>
      </w:pPr>
    </w:p>
    <w:p w14:paraId="559B82F7" w14:textId="77777777" w:rsidR="00767022" w:rsidRDefault="00767022" w:rsidP="00767022">
      <w:pPr>
        <w:rPr>
          <w:rFonts w:ascii="Times New Roman" w:hAnsi="Times New Roman" w:cs="Times New Roman"/>
        </w:rPr>
      </w:pPr>
    </w:p>
    <w:p w14:paraId="672C8D31" w14:textId="77777777" w:rsidR="00767022" w:rsidRDefault="00767022" w:rsidP="0076702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67022" w:rsidSect="00826D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EA225" w14:textId="77777777" w:rsidR="0097244F" w:rsidRDefault="0097244F" w:rsidP="00073B8F">
      <w:r>
        <w:separator/>
      </w:r>
    </w:p>
  </w:endnote>
  <w:endnote w:type="continuationSeparator" w:id="0">
    <w:p w14:paraId="04EA6F5F" w14:textId="77777777" w:rsidR="0097244F" w:rsidRDefault="0097244F" w:rsidP="000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E9E5B" w14:textId="77777777" w:rsidR="0097244F" w:rsidRDefault="0097244F" w:rsidP="00073B8F">
      <w:r>
        <w:separator/>
      </w:r>
    </w:p>
  </w:footnote>
  <w:footnote w:type="continuationSeparator" w:id="0">
    <w:p w14:paraId="33001CB4" w14:textId="77777777" w:rsidR="0097244F" w:rsidRDefault="0097244F" w:rsidP="00073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6011"/>
    <w:rsid w:val="00073B8F"/>
    <w:rsid w:val="00080B25"/>
    <w:rsid w:val="000C4766"/>
    <w:rsid w:val="000D5654"/>
    <w:rsid w:val="00120167"/>
    <w:rsid w:val="00130AD6"/>
    <w:rsid w:val="001323F7"/>
    <w:rsid w:val="00214770"/>
    <w:rsid w:val="003E7168"/>
    <w:rsid w:val="00491D98"/>
    <w:rsid w:val="004E1856"/>
    <w:rsid w:val="0054214B"/>
    <w:rsid w:val="00585213"/>
    <w:rsid w:val="00593F94"/>
    <w:rsid w:val="00624752"/>
    <w:rsid w:val="006943B1"/>
    <w:rsid w:val="00701824"/>
    <w:rsid w:val="00767022"/>
    <w:rsid w:val="007C47EB"/>
    <w:rsid w:val="007D49C5"/>
    <w:rsid w:val="00826DDB"/>
    <w:rsid w:val="00901277"/>
    <w:rsid w:val="00946011"/>
    <w:rsid w:val="0097244F"/>
    <w:rsid w:val="009B0C6D"/>
    <w:rsid w:val="00A0674B"/>
    <w:rsid w:val="00A8308B"/>
    <w:rsid w:val="00A832A5"/>
    <w:rsid w:val="00B030A7"/>
    <w:rsid w:val="00B30FFC"/>
    <w:rsid w:val="00B3525D"/>
    <w:rsid w:val="00B6563D"/>
    <w:rsid w:val="00CD7AB9"/>
    <w:rsid w:val="00D23AF4"/>
    <w:rsid w:val="00D42AD4"/>
    <w:rsid w:val="00E34280"/>
    <w:rsid w:val="00E608BB"/>
    <w:rsid w:val="00ED238F"/>
    <w:rsid w:val="00EE0706"/>
    <w:rsid w:val="00EE56AA"/>
    <w:rsid w:val="00F04C50"/>
    <w:rsid w:val="00F73BA0"/>
    <w:rsid w:val="00F83301"/>
    <w:rsid w:val="00FC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6B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B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E34280"/>
    <w:tblPr/>
  </w:style>
  <w:style w:type="table" w:customStyle="1" w:styleId="a3">
    <w:name w:val="三线表"/>
    <w:basedOn w:val="a1"/>
    <w:uiPriority w:val="99"/>
    <w:rsid w:val="00E34280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073B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73B8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73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73B8F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073B8F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073B8F"/>
    <w:rPr>
      <w:rFonts w:ascii="Calibri" w:hAnsi="Calibri" w:cs="Calibri"/>
      <w:noProof/>
      <w:sz w:val="20"/>
    </w:rPr>
  </w:style>
  <w:style w:type="table" w:styleId="a6">
    <w:name w:val="Table Grid"/>
    <w:basedOn w:val="a1"/>
    <w:uiPriority w:val="59"/>
    <w:rsid w:val="000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D18A727-0460-46B3-BB11-F81AC181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109</Words>
  <Characters>627</Characters>
  <Application>Microsoft Office Word</Application>
  <DocSecurity>0</DocSecurity>
  <Lines>5</Lines>
  <Paragraphs>1</Paragraphs>
  <ScaleCrop>false</ScaleCrop>
  <Company>Microsoft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zhaokuan</dc:creator>
  <cp:keywords/>
  <dc:description/>
  <cp:lastModifiedBy>An</cp:lastModifiedBy>
  <cp:revision>16</cp:revision>
  <dcterms:created xsi:type="dcterms:W3CDTF">2017-10-11T07:00:00Z</dcterms:created>
  <dcterms:modified xsi:type="dcterms:W3CDTF">2022-03-05T08:15:00Z</dcterms:modified>
</cp:coreProperties>
</file>