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7BF1" w14:textId="58E79802" w:rsidR="00341C8E" w:rsidRDefault="004E4B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17D53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17D5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751B3">
        <w:rPr>
          <w:rFonts w:ascii="Times New Roman" w:hAnsi="Times New Roman" w:cs="Times New Roman"/>
          <w:sz w:val="24"/>
          <w:szCs w:val="24"/>
        </w:rPr>
        <w:t xml:space="preserve"> Origin,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Pr="000751B3">
        <w:rPr>
          <w:rFonts w:ascii="Times New Roman" w:hAnsi="Times New Roman" w:cs="Times New Roman"/>
          <w:sz w:val="24"/>
          <w:szCs w:val="24"/>
        </w:rPr>
        <w:t>ngredients</w:t>
      </w:r>
      <w:proofErr w:type="gramEnd"/>
      <w:r w:rsidRPr="000751B3">
        <w:rPr>
          <w:rFonts w:ascii="Times New Roman" w:hAnsi="Times New Roman" w:cs="Times New Roman"/>
          <w:sz w:val="24"/>
          <w:szCs w:val="24"/>
        </w:rPr>
        <w:t xml:space="preserve"> and technology parameters of sourdoughs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2345" w:type="dxa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939"/>
        <w:gridCol w:w="1161"/>
        <w:gridCol w:w="1160"/>
        <w:gridCol w:w="1339"/>
        <w:gridCol w:w="795"/>
        <w:gridCol w:w="1386"/>
        <w:gridCol w:w="1386"/>
        <w:gridCol w:w="1350"/>
        <w:gridCol w:w="1350"/>
      </w:tblGrid>
      <w:tr w:rsidR="00BF0151" w:rsidRPr="00530DC2" w14:paraId="059F2849" w14:textId="77777777" w:rsidTr="00BF0151">
        <w:trPr>
          <w:trHeight w:val="288"/>
        </w:trPr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D0F48C" w14:textId="77777777" w:rsidR="00BF0151" w:rsidRPr="007A7C58" w:rsidRDefault="00BF0151" w:rsidP="000313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Sourdoughs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E0DF6B" w14:textId="77777777" w:rsidR="00BF0151" w:rsidRPr="007A7C58" w:rsidRDefault="00BF0151" w:rsidP="007A7C58">
            <w:pPr>
              <w:ind w:right="-12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 of origin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E7C8B6" w14:textId="151F8F00" w:rsidR="00BF0151" w:rsidRPr="007A7C58" w:rsidRDefault="00BF0151" w:rsidP="007A7C58">
            <w:pPr>
              <w:ind w:right="-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Sourdough name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0BDAD7" w14:textId="07418C6D" w:rsidR="00BF0151" w:rsidRPr="007A7C58" w:rsidRDefault="00BF0151" w:rsidP="000313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Flour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D7332A" w14:textId="06D2EA90" w:rsidR="00BF0151" w:rsidRPr="007A7C58" w:rsidRDefault="00BF0151" w:rsidP="00C008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 ingredients (start up or back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lopping)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D2898F" w14:textId="77777777" w:rsidR="00BF0151" w:rsidRPr="007A7C58" w:rsidRDefault="00BF0151" w:rsidP="00C008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Dough Yield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F3E85F" w14:textId="647D44C4" w:rsidR="00BF0151" w:rsidRPr="007A7C58" w:rsidRDefault="00BF0151" w:rsidP="00C008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slopping temperature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2671E9" w14:textId="34C404B8" w:rsidR="00BF0151" w:rsidRPr="007A7C58" w:rsidRDefault="00BF0151" w:rsidP="0003133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slopping time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ECB29D" w14:textId="66121A47" w:rsidR="00BF0151" w:rsidRPr="007A7C58" w:rsidRDefault="00BF0151" w:rsidP="00C008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st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B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slopping % of inoculum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8D0900" w14:textId="5BE24F20" w:rsidR="00BF0151" w:rsidRPr="007A7C58" w:rsidRDefault="00BF0151" w:rsidP="00C008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nd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A7C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slopping % of inoculum</w:t>
            </w:r>
          </w:p>
        </w:tc>
      </w:tr>
      <w:tr w:rsidR="00BF0151" w:rsidRPr="000C1722" w14:paraId="29F4E2BE" w14:textId="77777777" w:rsidTr="00BF0151">
        <w:trPr>
          <w:trHeight w:val="288"/>
        </w:trPr>
        <w:tc>
          <w:tcPr>
            <w:tcW w:w="15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D91F7B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SD1</w:t>
            </w:r>
          </w:p>
        </w:tc>
        <w:tc>
          <w:tcPr>
            <w:tcW w:w="9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1254759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2EFDB7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Pane di Altamura PDO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C85443" w14:textId="3A8953DE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Durum wheat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554EB3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B92A5B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9AAC50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18°C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0D16F4C" w14:textId="620FA084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DA7A8B9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00B38D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10</w:t>
            </w:r>
          </w:p>
        </w:tc>
      </w:tr>
      <w:tr w:rsidR="00BF0151" w:rsidRPr="000C1722" w14:paraId="7CEE74DF" w14:textId="77777777" w:rsidTr="00BF0151">
        <w:trPr>
          <w:trHeight w:val="288"/>
        </w:trPr>
        <w:tc>
          <w:tcPr>
            <w:tcW w:w="1514" w:type="dxa"/>
            <w:noWrap/>
            <w:vAlign w:val="center"/>
            <w:hideMark/>
          </w:tcPr>
          <w:p w14:paraId="32AB678B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SD43</w:t>
            </w:r>
          </w:p>
        </w:tc>
        <w:tc>
          <w:tcPr>
            <w:tcW w:w="914" w:type="dxa"/>
            <w:noWrap/>
            <w:vAlign w:val="center"/>
            <w:hideMark/>
          </w:tcPr>
          <w:p w14:paraId="2227D129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151" w:type="dxa"/>
            <w:noWrap/>
            <w:vAlign w:val="center"/>
            <w:hideMark/>
          </w:tcPr>
          <w:p w14:paraId="6C8FC5AB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San Francisco sourdough</w:t>
            </w:r>
          </w:p>
        </w:tc>
        <w:tc>
          <w:tcPr>
            <w:tcW w:w="1160" w:type="dxa"/>
            <w:noWrap/>
            <w:vAlign w:val="center"/>
            <w:hideMark/>
          </w:tcPr>
          <w:p w14:paraId="629F1EAA" w14:textId="2A0C38AE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Strong wheat</w:t>
            </w:r>
          </w:p>
        </w:tc>
        <w:tc>
          <w:tcPr>
            <w:tcW w:w="1339" w:type="dxa"/>
            <w:noWrap/>
            <w:vAlign w:val="center"/>
            <w:hideMark/>
          </w:tcPr>
          <w:p w14:paraId="0D684F2E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noWrap/>
            <w:vAlign w:val="center"/>
            <w:hideMark/>
          </w:tcPr>
          <w:p w14:paraId="75B24F01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6" w:type="dxa"/>
            <w:noWrap/>
            <w:vAlign w:val="center"/>
            <w:hideMark/>
          </w:tcPr>
          <w:p w14:paraId="548DDB83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25°C</w:t>
            </w:r>
          </w:p>
        </w:tc>
        <w:tc>
          <w:tcPr>
            <w:tcW w:w="1386" w:type="dxa"/>
            <w:noWrap/>
            <w:vAlign w:val="center"/>
            <w:hideMark/>
          </w:tcPr>
          <w:p w14:paraId="612B1E0F" w14:textId="0C8DC445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4E2D0DC0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31755299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50</w:t>
            </w:r>
          </w:p>
        </w:tc>
      </w:tr>
      <w:tr w:rsidR="00BF0151" w:rsidRPr="000C1722" w14:paraId="67550A69" w14:textId="77777777" w:rsidTr="00BF0151">
        <w:trPr>
          <w:trHeight w:val="288"/>
        </w:trPr>
        <w:tc>
          <w:tcPr>
            <w:tcW w:w="1514" w:type="dxa"/>
            <w:noWrap/>
            <w:vAlign w:val="center"/>
            <w:hideMark/>
          </w:tcPr>
          <w:p w14:paraId="63067F2D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SD44</w:t>
            </w:r>
          </w:p>
        </w:tc>
        <w:tc>
          <w:tcPr>
            <w:tcW w:w="914" w:type="dxa"/>
            <w:noWrap/>
            <w:vAlign w:val="center"/>
            <w:hideMark/>
          </w:tcPr>
          <w:p w14:paraId="2BE5F554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151" w:type="dxa"/>
            <w:noWrap/>
            <w:vAlign w:val="center"/>
            <w:hideMark/>
          </w:tcPr>
          <w:p w14:paraId="30015E2D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Kayser liquid</w:t>
            </w:r>
          </w:p>
        </w:tc>
        <w:tc>
          <w:tcPr>
            <w:tcW w:w="1160" w:type="dxa"/>
            <w:noWrap/>
            <w:vAlign w:val="center"/>
            <w:hideMark/>
          </w:tcPr>
          <w:p w14:paraId="3F86A2D7" w14:textId="4969775C" w:rsidR="00BF0151" w:rsidRPr="00BC1B71" w:rsidRDefault="00674441" w:rsidP="00C00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8C5FA3">
              <w:rPr>
                <w:rFonts w:ascii="Times New Roman" w:hAnsi="Times New Roman" w:cs="Times New Roman"/>
              </w:rPr>
              <w:t>oft</w:t>
            </w:r>
            <w:r w:rsidR="00BF0151" w:rsidRPr="00BC1B71">
              <w:rPr>
                <w:rFonts w:ascii="Times New Roman" w:hAnsi="Times New Roman" w:cs="Times New Roman"/>
              </w:rPr>
              <w:t xml:space="preserve"> wheat</w:t>
            </w:r>
          </w:p>
        </w:tc>
        <w:tc>
          <w:tcPr>
            <w:tcW w:w="1339" w:type="dxa"/>
            <w:noWrap/>
            <w:vAlign w:val="center"/>
            <w:hideMark/>
          </w:tcPr>
          <w:p w14:paraId="2B21D851" w14:textId="6E14D890" w:rsidR="00BF0151" w:rsidRPr="00BC1B71" w:rsidRDefault="00BF0151" w:rsidP="00D620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C1B71">
              <w:rPr>
                <w:rFonts w:ascii="Times New Roman" w:hAnsi="Times New Roman" w:cs="Times New Roman"/>
              </w:rPr>
              <w:t>oney and T80</w:t>
            </w:r>
            <w:r w:rsidR="00F6328D">
              <w:rPr>
                <w:rFonts w:ascii="Times New Roman" w:hAnsi="Times New Roman" w:cs="Times New Roman"/>
                <w:vertAlign w:val="superscript"/>
              </w:rPr>
              <w:t>*</w:t>
            </w:r>
            <w:r w:rsidRPr="00BC1B7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5" w:type="dxa"/>
            <w:noWrap/>
            <w:vAlign w:val="center"/>
            <w:hideMark/>
          </w:tcPr>
          <w:p w14:paraId="4C745678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6" w:type="dxa"/>
            <w:noWrap/>
            <w:vAlign w:val="center"/>
            <w:hideMark/>
          </w:tcPr>
          <w:p w14:paraId="26261888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28°C</w:t>
            </w:r>
          </w:p>
        </w:tc>
        <w:tc>
          <w:tcPr>
            <w:tcW w:w="1386" w:type="dxa"/>
            <w:noWrap/>
            <w:vAlign w:val="center"/>
            <w:hideMark/>
          </w:tcPr>
          <w:p w14:paraId="1E87D234" w14:textId="35AF362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5B97E297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6CDCA28E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33</w:t>
            </w:r>
          </w:p>
        </w:tc>
      </w:tr>
      <w:tr w:rsidR="00BF0151" w:rsidRPr="000C1722" w14:paraId="7661EDCE" w14:textId="77777777" w:rsidTr="00BF0151">
        <w:trPr>
          <w:trHeight w:val="652"/>
        </w:trPr>
        <w:tc>
          <w:tcPr>
            <w:tcW w:w="1514" w:type="dxa"/>
            <w:noWrap/>
            <w:vAlign w:val="center"/>
            <w:hideMark/>
          </w:tcPr>
          <w:p w14:paraId="447D3C7B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SD69</w:t>
            </w:r>
          </w:p>
        </w:tc>
        <w:tc>
          <w:tcPr>
            <w:tcW w:w="914" w:type="dxa"/>
            <w:noWrap/>
            <w:vAlign w:val="center"/>
            <w:hideMark/>
          </w:tcPr>
          <w:p w14:paraId="17FF5F2D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1151" w:type="dxa"/>
            <w:noWrap/>
            <w:vAlign w:val="center"/>
            <w:hideMark/>
          </w:tcPr>
          <w:p w14:paraId="3AF2FFB0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Madre</w:t>
            </w:r>
          </w:p>
        </w:tc>
        <w:tc>
          <w:tcPr>
            <w:tcW w:w="1160" w:type="dxa"/>
            <w:noWrap/>
            <w:vAlign w:val="center"/>
            <w:hideMark/>
          </w:tcPr>
          <w:p w14:paraId="1747E193" w14:textId="76E2458E" w:rsidR="00BF0151" w:rsidRPr="00BC1B71" w:rsidRDefault="002172BC" w:rsidP="00C00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w</w:t>
            </w:r>
            <w:r w:rsidR="00BF0151" w:rsidRPr="00BC1B71">
              <w:rPr>
                <w:rFonts w:ascii="Times New Roman" w:hAnsi="Times New Roman" w:cs="Times New Roman"/>
              </w:rPr>
              <w:t>heat</w:t>
            </w:r>
          </w:p>
        </w:tc>
        <w:tc>
          <w:tcPr>
            <w:tcW w:w="1339" w:type="dxa"/>
            <w:noWrap/>
            <w:vAlign w:val="center"/>
            <w:hideMark/>
          </w:tcPr>
          <w:p w14:paraId="3BA587B0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noWrap/>
            <w:vAlign w:val="center"/>
            <w:hideMark/>
          </w:tcPr>
          <w:p w14:paraId="5853491F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386" w:type="dxa"/>
            <w:noWrap/>
            <w:vAlign w:val="center"/>
            <w:hideMark/>
          </w:tcPr>
          <w:p w14:paraId="0E291078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8°C</w:t>
            </w:r>
          </w:p>
        </w:tc>
        <w:tc>
          <w:tcPr>
            <w:tcW w:w="1386" w:type="dxa"/>
            <w:noWrap/>
            <w:vAlign w:val="center"/>
            <w:hideMark/>
          </w:tcPr>
          <w:p w14:paraId="586975C7" w14:textId="1DBD3AA8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60D8373F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61CC5190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26</w:t>
            </w:r>
          </w:p>
        </w:tc>
      </w:tr>
      <w:tr w:rsidR="00BF0151" w:rsidRPr="000C1722" w14:paraId="42B6AE57" w14:textId="77777777" w:rsidTr="00BF0151">
        <w:trPr>
          <w:trHeight w:val="716"/>
        </w:trPr>
        <w:tc>
          <w:tcPr>
            <w:tcW w:w="1514" w:type="dxa"/>
            <w:noWrap/>
            <w:vAlign w:val="center"/>
            <w:hideMark/>
          </w:tcPr>
          <w:p w14:paraId="25ECF8A4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SD88</w:t>
            </w:r>
          </w:p>
        </w:tc>
        <w:tc>
          <w:tcPr>
            <w:tcW w:w="914" w:type="dxa"/>
            <w:noWrap/>
            <w:vAlign w:val="center"/>
            <w:hideMark/>
          </w:tcPr>
          <w:p w14:paraId="43AEDDB9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151" w:type="dxa"/>
            <w:noWrap/>
            <w:vAlign w:val="center"/>
            <w:hideMark/>
          </w:tcPr>
          <w:p w14:paraId="267CCF4F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Saint Honoré</w:t>
            </w:r>
          </w:p>
        </w:tc>
        <w:tc>
          <w:tcPr>
            <w:tcW w:w="1160" w:type="dxa"/>
            <w:noWrap/>
            <w:vAlign w:val="center"/>
            <w:hideMark/>
          </w:tcPr>
          <w:p w14:paraId="1D29E005" w14:textId="6A6D9DFB" w:rsidR="00BF0151" w:rsidRPr="00BC1B71" w:rsidRDefault="002172BC" w:rsidP="00C00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w</w:t>
            </w:r>
            <w:r w:rsidR="00BF0151" w:rsidRPr="00BC1B71">
              <w:rPr>
                <w:rFonts w:ascii="Times New Roman" w:hAnsi="Times New Roman" w:cs="Times New Roman"/>
              </w:rPr>
              <w:t>heat flour T80</w:t>
            </w:r>
            <w:r w:rsidR="00364C3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39" w:type="dxa"/>
            <w:noWrap/>
            <w:vAlign w:val="center"/>
            <w:hideMark/>
          </w:tcPr>
          <w:p w14:paraId="6A83DCE1" w14:textId="79EAD349" w:rsidR="00BF0151" w:rsidRPr="00BC1B71" w:rsidRDefault="00BF0151" w:rsidP="00D620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BC1B71">
              <w:rPr>
                <w:rFonts w:ascii="Times New Roman" w:hAnsi="Times New Roman" w:cs="Times New Roman"/>
              </w:rPr>
              <w:t>eer</w:t>
            </w:r>
          </w:p>
        </w:tc>
        <w:tc>
          <w:tcPr>
            <w:tcW w:w="795" w:type="dxa"/>
            <w:noWrap/>
            <w:vAlign w:val="center"/>
            <w:hideMark/>
          </w:tcPr>
          <w:p w14:paraId="5FBDA55D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6" w:type="dxa"/>
            <w:noWrap/>
            <w:vAlign w:val="center"/>
            <w:hideMark/>
          </w:tcPr>
          <w:p w14:paraId="097DC3C5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26°C</w:t>
            </w:r>
          </w:p>
        </w:tc>
        <w:tc>
          <w:tcPr>
            <w:tcW w:w="1386" w:type="dxa"/>
            <w:noWrap/>
            <w:vAlign w:val="center"/>
            <w:hideMark/>
          </w:tcPr>
          <w:p w14:paraId="38CC0E05" w14:textId="7F7FF341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0742AB2A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23AD1977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11</w:t>
            </w:r>
          </w:p>
        </w:tc>
      </w:tr>
      <w:tr w:rsidR="00BF0151" w:rsidRPr="000C1722" w14:paraId="49B7D5C1" w14:textId="77777777" w:rsidTr="00BF0151">
        <w:trPr>
          <w:trHeight w:val="712"/>
        </w:trPr>
        <w:tc>
          <w:tcPr>
            <w:tcW w:w="1514" w:type="dxa"/>
            <w:noWrap/>
            <w:vAlign w:val="center"/>
            <w:hideMark/>
          </w:tcPr>
          <w:p w14:paraId="754B1DB6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SD93</w:t>
            </w:r>
          </w:p>
        </w:tc>
        <w:tc>
          <w:tcPr>
            <w:tcW w:w="914" w:type="dxa"/>
            <w:noWrap/>
            <w:vAlign w:val="center"/>
            <w:hideMark/>
          </w:tcPr>
          <w:p w14:paraId="2350453A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1151" w:type="dxa"/>
            <w:noWrap/>
            <w:vAlign w:val="center"/>
            <w:hideMark/>
          </w:tcPr>
          <w:p w14:paraId="597C8641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proofErr w:type="spellStart"/>
            <w:r w:rsidRPr="00BC1B71">
              <w:rPr>
                <w:rFonts w:ascii="Times New Roman" w:hAnsi="Times New Roman" w:cs="Times New Roman"/>
              </w:rPr>
              <w:t>Rebola</w:t>
            </w:r>
            <w:proofErr w:type="spellEnd"/>
            <w:r w:rsidRPr="00BC1B71">
              <w:rPr>
                <w:rFonts w:ascii="Times New Roman" w:hAnsi="Times New Roman" w:cs="Times New Roman"/>
              </w:rPr>
              <w:t xml:space="preserve"> MMC</w:t>
            </w:r>
          </w:p>
        </w:tc>
        <w:tc>
          <w:tcPr>
            <w:tcW w:w="1160" w:type="dxa"/>
            <w:noWrap/>
            <w:vAlign w:val="center"/>
            <w:hideMark/>
          </w:tcPr>
          <w:p w14:paraId="193750B2" w14:textId="2A16A7DA" w:rsidR="00BF0151" w:rsidRPr="00BC1B71" w:rsidRDefault="000A53F7" w:rsidP="00C00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w</w:t>
            </w:r>
            <w:r w:rsidR="00BF0151" w:rsidRPr="00BC1B71">
              <w:rPr>
                <w:rFonts w:ascii="Times New Roman" w:hAnsi="Times New Roman" w:cs="Times New Roman"/>
              </w:rPr>
              <w:t>heat</w:t>
            </w:r>
          </w:p>
        </w:tc>
        <w:tc>
          <w:tcPr>
            <w:tcW w:w="1339" w:type="dxa"/>
            <w:noWrap/>
            <w:vAlign w:val="center"/>
            <w:hideMark/>
          </w:tcPr>
          <w:p w14:paraId="7A1F7169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noWrap/>
            <w:vAlign w:val="center"/>
            <w:hideMark/>
          </w:tcPr>
          <w:p w14:paraId="234EC48E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86" w:type="dxa"/>
            <w:noWrap/>
            <w:vAlign w:val="center"/>
            <w:hideMark/>
          </w:tcPr>
          <w:p w14:paraId="1FD7355C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24°C</w:t>
            </w:r>
          </w:p>
        </w:tc>
        <w:tc>
          <w:tcPr>
            <w:tcW w:w="1386" w:type="dxa"/>
            <w:noWrap/>
            <w:vAlign w:val="center"/>
            <w:hideMark/>
          </w:tcPr>
          <w:p w14:paraId="1E26BFA0" w14:textId="6AA3F59A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4F920F40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315FF7F2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38</w:t>
            </w:r>
          </w:p>
        </w:tc>
      </w:tr>
      <w:tr w:rsidR="00BF0151" w:rsidRPr="000C1722" w14:paraId="4983E054" w14:textId="77777777" w:rsidTr="00BF0151">
        <w:trPr>
          <w:trHeight w:val="708"/>
        </w:trPr>
        <w:tc>
          <w:tcPr>
            <w:tcW w:w="1514" w:type="dxa"/>
            <w:noWrap/>
            <w:vAlign w:val="center"/>
            <w:hideMark/>
          </w:tcPr>
          <w:p w14:paraId="2C903AF6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SD102</w:t>
            </w:r>
          </w:p>
        </w:tc>
        <w:tc>
          <w:tcPr>
            <w:tcW w:w="914" w:type="dxa"/>
            <w:noWrap/>
            <w:vAlign w:val="center"/>
            <w:hideMark/>
          </w:tcPr>
          <w:p w14:paraId="1741B743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151" w:type="dxa"/>
            <w:noWrap/>
            <w:vAlign w:val="center"/>
            <w:hideMark/>
          </w:tcPr>
          <w:p w14:paraId="4F204481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proofErr w:type="spellStart"/>
            <w:r w:rsidRPr="00BC1B71">
              <w:rPr>
                <w:rFonts w:ascii="Times New Roman" w:hAnsi="Times New Roman" w:cs="Times New Roman"/>
              </w:rPr>
              <w:t>Levain</w:t>
            </w:r>
            <w:proofErr w:type="spellEnd"/>
            <w:r w:rsidRPr="00BC1B71">
              <w:rPr>
                <w:rFonts w:ascii="Times New Roman" w:hAnsi="Times New Roman" w:cs="Times New Roman"/>
              </w:rPr>
              <w:t xml:space="preserve"> James </w:t>
            </w:r>
          </w:p>
        </w:tc>
        <w:tc>
          <w:tcPr>
            <w:tcW w:w="1160" w:type="dxa"/>
            <w:noWrap/>
            <w:vAlign w:val="center"/>
            <w:hideMark/>
          </w:tcPr>
          <w:p w14:paraId="23F0E76D" w14:textId="7FBB694E" w:rsidR="00BF0151" w:rsidRPr="00BC1B71" w:rsidRDefault="000A53F7" w:rsidP="00C00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 w</w:t>
            </w:r>
            <w:r w:rsidR="00BF0151" w:rsidRPr="00BC1B71">
              <w:rPr>
                <w:rFonts w:ascii="Times New Roman" w:hAnsi="Times New Roman" w:cs="Times New Roman"/>
              </w:rPr>
              <w:t>heat</w:t>
            </w:r>
          </w:p>
        </w:tc>
        <w:tc>
          <w:tcPr>
            <w:tcW w:w="1339" w:type="dxa"/>
            <w:noWrap/>
            <w:vAlign w:val="center"/>
            <w:hideMark/>
          </w:tcPr>
          <w:p w14:paraId="6BEAFCEA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noWrap/>
            <w:vAlign w:val="center"/>
            <w:hideMark/>
          </w:tcPr>
          <w:p w14:paraId="30F57F51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6" w:type="dxa"/>
            <w:noWrap/>
            <w:vAlign w:val="center"/>
            <w:hideMark/>
          </w:tcPr>
          <w:p w14:paraId="552205E4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12°C</w:t>
            </w:r>
          </w:p>
        </w:tc>
        <w:tc>
          <w:tcPr>
            <w:tcW w:w="1386" w:type="dxa"/>
            <w:noWrap/>
            <w:vAlign w:val="center"/>
            <w:hideMark/>
          </w:tcPr>
          <w:p w14:paraId="1548CFE7" w14:textId="2F1211DA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255C7CC1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682AB58D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8</w:t>
            </w:r>
          </w:p>
        </w:tc>
      </w:tr>
      <w:tr w:rsidR="00BF0151" w:rsidRPr="000C1722" w14:paraId="06AF6ADF" w14:textId="77777777" w:rsidTr="00BF0151">
        <w:trPr>
          <w:trHeight w:val="288"/>
        </w:trPr>
        <w:tc>
          <w:tcPr>
            <w:tcW w:w="1514" w:type="dxa"/>
            <w:noWrap/>
            <w:vAlign w:val="center"/>
            <w:hideMark/>
          </w:tcPr>
          <w:p w14:paraId="6341C4E4" w14:textId="77777777" w:rsidR="00BF0151" w:rsidRPr="00BC1B71" w:rsidRDefault="00BF0151" w:rsidP="001D2692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SD104</w:t>
            </w:r>
          </w:p>
        </w:tc>
        <w:tc>
          <w:tcPr>
            <w:tcW w:w="914" w:type="dxa"/>
            <w:noWrap/>
            <w:vAlign w:val="center"/>
            <w:hideMark/>
          </w:tcPr>
          <w:p w14:paraId="2E240A0E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151" w:type="dxa"/>
            <w:noWrap/>
            <w:vAlign w:val="center"/>
            <w:hideMark/>
          </w:tcPr>
          <w:p w14:paraId="37A2765B" w14:textId="77777777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That's a Some Pizza</w:t>
            </w:r>
          </w:p>
        </w:tc>
        <w:tc>
          <w:tcPr>
            <w:tcW w:w="1160" w:type="dxa"/>
            <w:noWrap/>
            <w:vAlign w:val="center"/>
            <w:hideMark/>
          </w:tcPr>
          <w:p w14:paraId="6EA34E88" w14:textId="398B9A1E" w:rsidR="00BF0151" w:rsidRPr="00BC1B71" w:rsidRDefault="00BF0151" w:rsidP="00C00820">
            <w:pPr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 xml:space="preserve">Strong </w:t>
            </w:r>
            <w:r w:rsidR="00700486">
              <w:rPr>
                <w:rFonts w:ascii="Times New Roman" w:hAnsi="Times New Roman" w:cs="Times New Roman"/>
              </w:rPr>
              <w:t>w</w:t>
            </w:r>
            <w:r w:rsidRPr="00BC1B71">
              <w:rPr>
                <w:rFonts w:ascii="Times New Roman" w:hAnsi="Times New Roman" w:cs="Times New Roman"/>
              </w:rPr>
              <w:t>heat</w:t>
            </w:r>
          </w:p>
        </w:tc>
        <w:tc>
          <w:tcPr>
            <w:tcW w:w="1339" w:type="dxa"/>
            <w:noWrap/>
            <w:vAlign w:val="center"/>
            <w:hideMark/>
          </w:tcPr>
          <w:p w14:paraId="0A08B092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95" w:type="dxa"/>
            <w:noWrap/>
            <w:vAlign w:val="center"/>
            <w:hideMark/>
          </w:tcPr>
          <w:p w14:paraId="0A6A7994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6" w:type="dxa"/>
            <w:noWrap/>
            <w:vAlign w:val="center"/>
            <w:hideMark/>
          </w:tcPr>
          <w:p w14:paraId="31C6E082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10°C</w:t>
            </w:r>
          </w:p>
        </w:tc>
        <w:tc>
          <w:tcPr>
            <w:tcW w:w="1386" w:type="dxa"/>
            <w:noWrap/>
            <w:vAlign w:val="center"/>
            <w:hideMark/>
          </w:tcPr>
          <w:p w14:paraId="359FA87B" w14:textId="6343AA2A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1B71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350" w:type="dxa"/>
            <w:noWrap/>
            <w:vAlign w:val="center"/>
            <w:hideMark/>
          </w:tcPr>
          <w:p w14:paraId="490F3493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50" w:type="dxa"/>
            <w:noWrap/>
            <w:vAlign w:val="center"/>
            <w:hideMark/>
          </w:tcPr>
          <w:p w14:paraId="6760C697" w14:textId="77777777" w:rsidR="00BF0151" w:rsidRPr="00BC1B71" w:rsidRDefault="00BF0151" w:rsidP="00C00820">
            <w:pPr>
              <w:jc w:val="center"/>
              <w:rPr>
                <w:rFonts w:ascii="Times New Roman" w:hAnsi="Times New Roman" w:cs="Times New Roman"/>
              </w:rPr>
            </w:pPr>
            <w:r w:rsidRPr="00BC1B71">
              <w:rPr>
                <w:rFonts w:ascii="Times New Roman" w:hAnsi="Times New Roman" w:cs="Times New Roman"/>
              </w:rPr>
              <w:t>50</w:t>
            </w:r>
          </w:p>
        </w:tc>
      </w:tr>
    </w:tbl>
    <w:p w14:paraId="07702806" w14:textId="271F285D" w:rsidR="000751B3" w:rsidRDefault="00F63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F6328D">
        <w:rPr>
          <w:rFonts w:ascii="Times New Roman" w:hAnsi="Times New Roman" w:cs="Times New Roman"/>
          <w:sz w:val="24"/>
          <w:szCs w:val="24"/>
        </w:rPr>
        <w:t>“Type 80” refers to the amount of Ash – bits of bran and germ – intentionally left in the flour after it has been milled</w:t>
      </w:r>
      <w:r w:rsidR="00CA2C89">
        <w:rPr>
          <w:rFonts w:ascii="Times New Roman" w:hAnsi="Times New Roman" w:cs="Times New Roman"/>
          <w:sz w:val="24"/>
          <w:szCs w:val="24"/>
        </w:rPr>
        <w:t>.</w:t>
      </w:r>
      <w:r w:rsidRPr="00F6328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751B3" w:rsidSect="000751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B3"/>
    <w:rsid w:val="00017445"/>
    <w:rsid w:val="00017D53"/>
    <w:rsid w:val="00031337"/>
    <w:rsid w:val="00064E18"/>
    <w:rsid w:val="000751B3"/>
    <w:rsid w:val="000A53F7"/>
    <w:rsid w:val="001D2692"/>
    <w:rsid w:val="002043B4"/>
    <w:rsid w:val="002172BC"/>
    <w:rsid w:val="00310349"/>
    <w:rsid w:val="00341C8E"/>
    <w:rsid w:val="00364C3E"/>
    <w:rsid w:val="003D09AD"/>
    <w:rsid w:val="004E4B2A"/>
    <w:rsid w:val="00530DC2"/>
    <w:rsid w:val="005C128D"/>
    <w:rsid w:val="00674441"/>
    <w:rsid w:val="0068386B"/>
    <w:rsid w:val="00700486"/>
    <w:rsid w:val="007A7C58"/>
    <w:rsid w:val="00877348"/>
    <w:rsid w:val="008C5FA3"/>
    <w:rsid w:val="0093793E"/>
    <w:rsid w:val="009707F6"/>
    <w:rsid w:val="009F4C45"/>
    <w:rsid w:val="00A17843"/>
    <w:rsid w:val="00AA0E4A"/>
    <w:rsid w:val="00B2383B"/>
    <w:rsid w:val="00BF0151"/>
    <w:rsid w:val="00C00820"/>
    <w:rsid w:val="00C470C9"/>
    <w:rsid w:val="00C912A7"/>
    <w:rsid w:val="00CA2C89"/>
    <w:rsid w:val="00D211E5"/>
    <w:rsid w:val="00D62066"/>
    <w:rsid w:val="00F26FF1"/>
    <w:rsid w:val="00F47F8D"/>
    <w:rsid w:val="00F6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0724"/>
  <w15:docId w15:val="{827A7920-E3A5-4ADE-BFB8-CB65113B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172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Arora Kashika (Student NaTec18)</dc:creator>
  <cp:keywords/>
  <cp:lastModifiedBy>Nikoloudaki Olga</cp:lastModifiedBy>
  <cp:revision>23</cp:revision>
  <dcterms:created xsi:type="dcterms:W3CDTF">2022-03-14T16:06:00Z</dcterms:created>
  <dcterms:modified xsi:type="dcterms:W3CDTF">2022-05-15T10:10:00Z</dcterms:modified>
</cp:coreProperties>
</file>