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Arial" w:hAnsi="Arial" w:cs="Arial"/>
          <w:b w:val="0"/>
          <w:bCs w:val="0"/>
          <w:lang w:val="en-US" w:eastAsia="zh-CN"/>
        </w:rPr>
      </w:pPr>
      <w:r>
        <w:rPr>
          <w:rFonts w:hint="default" w:ascii="Arial" w:hAnsi="Arial" w:cs="Arial"/>
          <w:b w:val="0"/>
          <w:bCs w:val="0"/>
          <w:lang w:val="en-US" w:eastAsia="zh-CN"/>
        </w:rPr>
        <w:t>Supplementary Table 9.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lang w:val="en-US" w:eastAsia="zh-CN"/>
        </w:rPr>
        <w:t>Questionnaire for China Prime Diet Quality Score</w:t>
      </w:r>
      <w:r>
        <w:rPr>
          <w:rFonts w:hint="eastAsia" w:ascii="Arial" w:hAnsi="Arial" w:cs="Arial"/>
          <w:b w:val="0"/>
          <w:bCs w:val="0"/>
          <w:lang w:val="en-US" w:eastAsia="zh-CN"/>
        </w:rPr>
        <w:t>.</w:t>
      </w:r>
    </w:p>
    <w:p>
      <w:pPr>
        <w:jc w:val="center"/>
        <w:rPr>
          <w:rFonts w:hint="default" w:ascii="Times New Roman" w:hAnsi="Times New Roman" w:cs="Times New Roman"/>
          <w:b/>
          <w:bCs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9"/>
        <w:gridCol w:w="934"/>
        <w:gridCol w:w="1043"/>
        <w:gridCol w:w="1032"/>
        <w:gridCol w:w="1097"/>
        <w:gridCol w:w="921"/>
        <w:gridCol w:w="8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jc w:val="both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Healthy food</w:t>
            </w:r>
          </w:p>
        </w:tc>
        <w:tc>
          <w:tcPr>
            <w:tcW w:w="5873" w:type="dxa"/>
            <w:gridSpan w:val="6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Average daily intake (g/d)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32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7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21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46" w:type="dxa"/>
            <w:tcBorders>
              <w:top w:val="single" w:color="auto" w:sz="4" w:space="0"/>
              <w:bottom w:val="single" w:color="auto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Score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tcBorders>
              <w:top w:val="single" w:color="auto" w:sz="4" w:space="0"/>
            </w:tcBorders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Dark red /orange vegetables</w:t>
            </w:r>
          </w:p>
        </w:tc>
        <w:tc>
          <w:tcPr>
            <w:tcW w:w="93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1-19</w:t>
            </w:r>
          </w:p>
        </w:tc>
        <w:tc>
          <w:tcPr>
            <w:tcW w:w="1032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20-39</w:t>
            </w:r>
          </w:p>
        </w:tc>
        <w:tc>
          <w:tcPr>
            <w:tcW w:w="109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40-59</w:t>
            </w:r>
          </w:p>
        </w:tc>
        <w:tc>
          <w:tcPr>
            <w:tcW w:w="92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≥60</w:t>
            </w:r>
          </w:p>
        </w:tc>
        <w:tc>
          <w:tcPr>
            <w:tcW w:w="846" w:type="dxa"/>
            <w:tcBorders>
              <w:top w:val="single" w:color="auto" w:sz="4" w:space="0"/>
            </w:tcBorders>
          </w:tcPr>
          <w:p>
            <w:pPr>
              <w:jc w:val="both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Other vegetables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1-39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40-79</w:t>
            </w:r>
          </w:p>
        </w:tc>
        <w:tc>
          <w:tcPr>
            <w:tcW w:w="1097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80-119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≥120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Dark yellow fruits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1-19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20-39</w:t>
            </w:r>
          </w:p>
        </w:tc>
        <w:tc>
          <w:tcPr>
            <w:tcW w:w="1097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40-59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≥60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Citrus fruits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1-19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20-39</w:t>
            </w:r>
          </w:p>
        </w:tc>
        <w:tc>
          <w:tcPr>
            <w:tcW w:w="1097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40-59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≥60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Other fruits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1-19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20-39</w:t>
            </w:r>
          </w:p>
        </w:tc>
        <w:tc>
          <w:tcPr>
            <w:tcW w:w="1097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40-59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≥60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Nuts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1-3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4-7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8-11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≥12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Poultry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1-9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10-19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20-29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≥30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Milk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1-59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60-119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120-179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≥180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tcBorders>
              <w:bottom w:val="double" w:color="auto" w:sz="4" w:space="0"/>
            </w:tcBorders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Eggs</w:t>
            </w:r>
          </w:p>
        </w:tc>
        <w:tc>
          <w:tcPr>
            <w:tcW w:w="934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1-9</w:t>
            </w:r>
          </w:p>
        </w:tc>
        <w:tc>
          <w:tcPr>
            <w:tcW w:w="1032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10-19</w:t>
            </w:r>
          </w:p>
        </w:tc>
        <w:tc>
          <w:tcPr>
            <w:tcW w:w="1097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20-29</w:t>
            </w:r>
          </w:p>
        </w:tc>
        <w:tc>
          <w:tcPr>
            <w:tcW w:w="921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≥30</w:t>
            </w:r>
          </w:p>
        </w:tc>
        <w:tc>
          <w:tcPr>
            <w:tcW w:w="846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vMerge w:val="restart"/>
            <w:tcBorders>
              <w:top w:val="doub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jc w:val="both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Healthy food</w:t>
            </w:r>
          </w:p>
        </w:tc>
        <w:tc>
          <w:tcPr>
            <w:tcW w:w="5873" w:type="dxa"/>
            <w:gridSpan w:val="6"/>
            <w:tcBorders>
              <w:top w:val="double" w:color="auto" w:sz="4" w:space="0"/>
              <w:bottom w:val="single" w:color="000000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Average daily intake (g/d)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649" w:type="dxa"/>
            <w:vMerge w:val="continue"/>
            <w:tcBorders>
              <w:bottom w:val="dotted" w:color="000000" w:sz="4" w:space="0"/>
            </w:tcBorders>
            <w:shd w:val="clear" w:color="auto" w:fill="D7D7D7" w:themeFill="background1" w:themeFillShade="D8"/>
          </w:tcPr>
          <w:p>
            <w:pP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32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97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921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846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Score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tcBorders>
              <w:top w:val="dotted" w:color="000000" w:sz="4" w:space="0"/>
            </w:tcBorders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Dark green vegetables</w:t>
            </w:r>
          </w:p>
        </w:tc>
        <w:tc>
          <w:tcPr>
            <w:tcW w:w="934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1-19</w:t>
            </w:r>
          </w:p>
        </w:tc>
        <w:tc>
          <w:tcPr>
            <w:tcW w:w="1032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20-39</w:t>
            </w:r>
          </w:p>
        </w:tc>
        <w:tc>
          <w:tcPr>
            <w:tcW w:w="1097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40-59</w:t>
            </w:r>
          </w:p>
        </w:tc>
        <w:tc>
          <w:tcPr>
            <w:tcW w:w="921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≥60</w:t>
            </w:r>
          </w:p>
        </w:tc>
        <w:tc>
          <w:tcPr>
            <w:tcW w:w="846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Soybean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1-3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4-7</w:t>
            </w:r>
          </w:p>
        </w:tc>
        <w:tc>
          <w:tcPr>
            <w:tcW w:w="1097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8-11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≥12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Fish and shrimp</w:t>
            </w:r>
          </w:p>
        </w:tc>
        <w:tc>
          <w:tcPr>
            <w:tcW w:w="934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1-9</w:t>
            </w:r>
          </w:p>
        </w:tc>
        <w:tc>
          <w:tcPr>
            <w:tcW w:w="1032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10-19</w:t>
            </w:r>
          </w:p>
        </w:tc>
        <w:tc>
          <w:tcPr>
            <w:tcW w:w="1097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20-29</w:t>
            </w:r>
          </w:p>
        </w:tc>
        <w:tc>
          <w:tcPr>
            <w:tcW w:w="921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≥30</w:t>
            </w:r>
          </w:p>
        </w:tc>
        <w:tc>
          <w:tcPr>
            <w:tcW w:w="846" w:type="dxa"/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tcBorders>
              <w:bottom w:val="double" w:color="auto" w:sz="4" w:space="0"/>
            </w:tcBorders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Whole grains/legumes</w:t>
            </w:r>
          </w:p>
        </w:tc>
        <w:tc>
          <w:tcPr>
            <w:tcW w:w="934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1-9</w:t>
            </w:r>
          </w:p>
        </w:tc>
        <w:tc>
          <w:tcPr>
            <w:tcW w:w="1032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10-19</w:t>
            </w:r>
          </w:p>
        </w:tc>
        <w:tc>
          <w:tcPr>
            <w:tcW w:w="1097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20-29</w:t>
            </w:r>
          </w:p>
        </w:tc>
        <w:tc>
          <w:tcPr>
            <w:tcW w:w="921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≥30</w:t>
            </w:r>
          </w:p>
        </w:tc>
        <w:tc>
          <w:tcPr>
            <w:tcW w:w="846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vMerge w:val="restart"/>
            <w:tcBorders>
              <w:top w:val="double" w:color="auto" w:sz="4" w:space="0"/>
              <w:bottom w:val="nil"/>
            </w:tcBorders>
            <w:shd w:val="clear" w:color="auto" w:fill="D7D7D7" w:themeFill="background1" w:themeFillShade="D8"/>
            <w:vAlign w:val="center"/>
          </w:tcPr>
          <w:p>
            <w:pPr>
              <w:jc w:val="both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Healthy food</w:t>
            </w:r>
          </w:p>
        </w:tc>
        <w:tc>
          <w:tcPr>
            <w:tcW w:w="5873" w:type="dxa"/>
            <w:gridSpan w:val="6"/>
            <w:tcBorders>
              <w:top w:val="double" w:color="auto" w:sz="4" w:space="0"/>
              <w:bottom w:val="single" w:color="000000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Average daily intake (g/d)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vMerge w:val="continue"/>
            <w:tcBorders>
              <w:top w:val="nil"/>
              <w:bottom w:val="dotted" w:color="000000" w:sz="4" w:space="0"/>
            </w:tcBorders>
            <w:shd w:val="clear" w:color="auto" w:fill="D7D7D7" w:themeFill="background1" w:themeFillShade="D8"/>
          </w:tcPr>
          <w:p>
            <w:pP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0.5</w:t>
            </w:r>
          </w:p>
        </w:tc>
        <w:tc>
          <w:tcPr>
            <w:tcW w:w="1032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97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1.5</w:t>
            </w:r>
          </w:p>
        </w:tc>
        <w:tc>
          <w:tcPr>
            <w:tcW w:w="921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46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Score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tcBorders>
              <w:top w:val="dotted" w:color="000000" w:sz="4" w:space="0"/>
            </w:tcBorders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Sweet potatoes</w:t>
            </w:r>
          </w:p>
        </w:tc>
        <w:tc>
          <w:tcPr>
            <w:tcW w:w="934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1-19</w:t>
            </w:r>
          </w:p>
        </w:tc>
        <w:tc>
          <w:tcPr>
            <w:tcW w:w="1032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20-39</w:t>
            </w:r>
          </w:p>
        </w:tc>
        <w:tc>
          <w:tcPr>
            <w:tcW w:w="1097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40-59</w:t>
            </w:r>
          </w:p>
        </w:tc>
        <w:tc>
          <w:tcPr>
            <w:tcW w:w="921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≥60</w:t>
            </w:r>
          </w:p>
        </w:tc>
        <w:tc>
          <w:tcPr>
            <w:tcW w:w="846" w:type="dxa"/>
            <w:tcBorders>
              <w:top w:val="dotted" w:color="000000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tcBorders>
              <w:bottom w:val="double" w:color="auto" w:sz="4" w:space="0"/>
            </w:tcBorders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Other potatoes</w:t>
            </w:r>
          </w:p>
        </w:tc>
        <w:tc>
          <w:tcPr>
            <w:tcW w:w="934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043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1-19</w:t>
            </w:r>
          </w:p>
        </w:tc>
        <w:tc>
          <w:tcPr>
            <w:tcW w:w="1032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20-39</w:t>
            </w:r>
          </w:p>
        </w:tc>
        <w:tc>
          <w:tcPr>
            <w:tcW w:w="1097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40-59</w:t>
            </w:r>
          </w:p>
        </w:tc>
        <w:tc>
          <w:tcPr>
            <w:tcW w:w="921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≥60</w:t>
            </w:r>
          </w:p>
        </w:tc>
        <w:tc>
          <w:tcPr>
            <w:tcW w:w="846" w:type="dxa"/>
            <w:tcBorders>
              <w:bottom w:val="doub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vMerge w:val="restart"/>
            <w:tcBorders>
              <w:top w:val="double" w:color="auto" w:sz="4" w:space="0"/>
              <w:bottom w:val="nil"/>
            </w:tcBorders>
            <w:shd w:val="clear" w:color="auto" w:fill="D7D7D7" w:themeFill="background1" w:themeFillShade="D8"/>
            <w:vAlign w:val="center"/>
          </w:tcPr>
          <w:p>
            <w:pPr>
              <w:jc w:val="left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Limited food</w:t>
            </w:r>
          </w:p>
        </w:tc>
        <w:tc>
          <w:tcPr>
            <w:tcW w:w="5873" w:type="dxa"/>
            <w:gridSpan w:val="6"/>
            <w:tcBorders>
              <w:top w:val="double" w:color="auto" w:sz="4" w:space="0"/>
              <w:bottom w:val="single" w:color="000000" w:sz="4" w:space="0"/>
            </w:tcBorders>
            <w:shd w:val="clear" w:color="auto" w:fill="D7D7D7" w:themeFill="background1" w:themeFillShade="D8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Average daily intake (g/d)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  <w:vMerge w:val="continue"/>
            <w:tcBorders>
              <w:top w:val="nil"/>
              <w:bottom w:val="dotted" w:color="000000" w:sz="4" w:space="0"/>
            </w:tcBorders>
            <w:shd w:val="clear" w:color="auto" w:fill="D7D7D7" w:themeFill="background1" w:themeFillShade="D8"/>
          </w:tcPr>
          <w:p>
            <w:pP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43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32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97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846" w:type="dxa"/>
            <w:tcBorders>
              <w:top w:val="single" w:color="000000" w:sz="4" w:space="0"/>
              <w:bottom w:val="dotted" w:color="000000" w:sz="4" w:space="0"/>
            </w:tcBorders>
            <w:shd w:val="clear" w:color="auto" w:fill="D7D7D7" w:themeFill="background1" w:themeFillShade="D8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Score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649" w:type="dxa"/>
            <w:tcBorders>
              <w:top w:val="dotted" w:color="000000" w:sz="4" w:space="0"/>
            </w:tcBorders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Red meat</w:t>
            </w:r>
          </w:p>
        </w:tc>
        <w:tc>
          <w:tcPr>
            <w:tcW w:w="934" w:type="dxa"/>
            <w:tcBorders>
              <w:top w:val="dotted" w:color="000000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≤50</w:t>
            </w:r>
          </w:p>
        </w:tc>
        <w:tc>
          <w:tcPr>
            <w:tcW w:w="1043" w:type="dxa"/>
            <w:tcBorders>
              <w:top w:val="dotted" w:color="000000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51-100</w:t>
            </w:r>
          </w:p>
        </w:tc>
        <w:tc>
          <w:tcPr>
            <w:tcW w:w="1032" w:type="dxa"/>
            <w:tcBorders>
              <w:top w:val="dotted" w:color="000000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101-150</w:t>
            </w:r>
          </w:p>
        </w:tc>
        <w:tc>
          <w:tcPr>
            <w:tcW w:w="1097" w:type="dxa"/>
            <w:tcBorders>
              <w:top w:val="dotted" w:color="000000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151-200</w:t>
            </w:r>
          </w:p>
        </w:tc>
        <w:tc>
          <w:tcPr>
            <w:tcW w:w="921" w:type="dxa"/>
            <w:tcBorders>
              <w:top w:val="dotted" w:color="000000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＞200</w:t>
            </w:r>
          </w:p>
        </w:tc>
        <w:tc>
          <w:tcPr>
            <w:tcW w:w="846" w:type="dxa"/>
            <w:tcBorders>
              <w:top w:val="dotted" w:color="000000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Fried food</w:t>
            </w:r>
          </w:p>
        </w:tc>
        <w:tc>
          <w:tcPr>
            <w:tcW w:w="934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≤50</w:t>
            </w:r>
          </w:p>
        </w:tc>
        <w:tc>
          <w:tcPr>
            <w:tcW w:w="1043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51-100</w:t>
            </w:r>
          </w:p>
        </w:tc>
        <w:tc>
          <w:tcPr>
            <w:tcW w:w="1032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101-150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151-200</w:t>
            </w:r>
          </w:p>
        </w:tc>
        <w:tc>
          <w:tcPr>
            <w:tcW w:w="921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＞200</w:t>
            </w:r>
          </w:p>
        </w:tc>
        <w:tc>
          <w:tcPr>
            <w:tcW w:w="846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Refined grains</w:t>
            </w:r>
          </w:p>
        </w:tc>
        <w:tc>
          <w:tcPr>
            <w:tcW w:w="934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1-150</w:t>
            </w:r>
          </w:p>
        </w:tc>
        <w:tc>
          <w:tcPr>
            <w:tcW w:w="1043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151-300</w:t>
            </w:r>
          </w:p>
        </w:tc>
        <w:tc>
          <w:tcPr>
            <w:tcW w:w="1032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301-450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451-600</w:t>
            </w:r>
          </w:p>
        </w:tc>
        <w:tc>
          <w:tcPr>
            <w:tcW w:w="921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＞600</w:t>
            </w:r>
          </w:p>
        </w:tc>
        <w:tc>
          <w:tcPr>
            <w:tcW w:w="846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Sugar sweetered Beverages</w:t>
            </w:r>
          </w:p>
        </w:tc>
        <w:tc>
          <w:tcPr>
            <w:tcW w:w="934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≤100</w:t>
            </w:r>
          </w:p>
        </w:tc>
        <w:tc>
          <w:tcPr>
            <w:tcW w:w="1043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101-200</w:t>
            </w:r>
          </w:p>
        </w:tc>
        <w:tc>
          <w:tcPr>
            <w:tcW w:w="1032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201-300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301-400</w:t>
            </w:r>
          </w:p>
        </w:tc>
        <w:tc>
          <w:tcPr>
            <w:tcW w:w="921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＞400</w:t>
            </w:r>
          </w:p>
        </w:tc>
        <w:tc>
          <w:tcPr>
            <w:tcW w:w="846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Cooking oil</w:t>
            </w:r>
          </w:p>
        </w:tc>
        <w:tc>
          <w:tcPr>
            <w:tcW w:w="934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≤25</w:t>
            </w:r>
          </w:p>
        </w:tc>
        <w:tc>
          <w:tcPr>
            <w:tcW w:w="1043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26-50</w:t>
            </w:r>
          </w:p>
        </w:tc>
        <w:tc>
          <w:tcPr>
            <w:tcW w:w="1032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51-75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76-100</w:t>
            </w:r>
          </w:p>
        </w:tc>
        <w:tc>
          <w:tcPr>
            <w:tcW w:w="921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＞100</w:t>
            </w:r>
          </w:p>
        </w:tc>
        <w:tc>
          <w:tcPr>
            <w:tcW w:w="846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Salt</w:t>
            </w:r>
          </w:p>
        </w:tc>
        <w:tc>
          <w:tcPr>
            <w:tcW w:w="934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≤5</w:t>
            </w:r>
          </w:p>
        </w:tc>
        <w:tc>
          <w:tcPr>
            <w:tcW w:w="1043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6-10</w:t>
            </w:r>
          </w:p>
        </w:tc>
        <w:tc>
          <w:tcPr>
            <w:tcW w:w="1032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11-15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16-20</w:t>
            </w:r>
          </w:p>
        </w:tc>
        <w:tc>
          <w:tcPr>
            <w:tcW w:w="921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＞20</w:t>
            </w:r>
          </w:p>
        </w:tc>
        <w:tc>
          <w:tcPr>
            <w:tcW w:w="846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Alcohol</w:t>
            </w:r>
          </w:p>
        </w:tc>
        <w:tc>
          <w:tcPr>
            <w:tcW w:w="934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≤15</w:t>
            </w:r>
          </w:p>
        </w:tc>
        <w:tc>
          <w:tcPr>
            <w:tcW w:w="1043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16-30</w:t>
            </w:r>
          </w:p>
        </w:tc>
        <w:tc>
          <w:tcPr>
            <w:tcW w:w="1032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31-45</w:t>
            </w:r>
          </w:p>
        </w:tc>
        <w:tc>
          <w:tcPr>
            <w:tcW w:w="1097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46-60</w:t>
            </w:r>
          </w:p>
        </w:tc>
        <w:tc>
          <w:tcPr>
            <w:tcW w:w="921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＞60</w:t>
            </w:r>
          </w:p>
        </w:tc>
        <w:tc>
          <w:tcPr>
            <w:tcW w:w="846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>
            <w:pPr>
              <w:jc w:val="left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Total</w:t>
            </w:r>
          </w:p>
        </w:tc>
        <w:tc>
          <w:tcPr>
            <w:tcW w:w="5027" w:type="dxa"/>
            <w:gridSpan w:val="5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vAlign w:val="top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Arial" w:hAnsi="Arial" w:cs="Arial"/>
          <w:b w:val="0"/>
          <w:bCs w:val="0"/>
          <w:lang w:val="en-US" w:eastAsia="zh-CN"/>
        </w:rPr>
        <w:t xml:space="preserve">Note: (1) Soybeans and their </w:t>
      </w:r>
      <w:bookmarkStart w:id="0" w:name="_GoBack"/>
      <w:bookmarkEnd w:id="0"/>
      <w:r>
        <w:rPr>
          <w:rFonts w:hint="default" w:ascii="Arial" w:hAnsi="Arial" w:cs="Arial"/>
          <w:b w:val="0"/>
          <w:bCs w:val="0"/>
          <w:lang w:val="en-US" w:eastAsia="zh-CN"/>
        </w:rPr>
        <w:t xml:space="preserve">products are measured by the weight of dry beans; </w:t>
      </w:r>
      <w:r>
        <w:rPr>
          <w:rFonts w:hint="eastAsia" w:ascii="Arial" w:hAnsi="Arial" w:cs="Arial"/>
          <w:b w:val="0"/>
          <w:bCs w:val="0"/>
          <w:lang w:val="en-US" w:eastAsia="zh-CN"/>
        </w:rPr>
        <w:t xml:space="preserve">(2) </w:t>
      </w:r>
      <w:r>
        <w:rPr>
          <w:rFonts w:hint="default" w:ascii="Arial" w:hAnsi="Arial" w:cs="Arial"/>
          <w:b w:val="0"/>
          <w:bCs w:val="0"/>
          <w:lang w:val="en-US" w:eastAsia="zh-CN"/>
        </w:rPr>
        <w:t>Drinks containing alcohol are converted to the net amount of alcohol; (</w:t>
      </w:r>
      <w:r>
        <w:rPr>
          <w:rFonts w:hint="eastAsia" w:ascii="Arial" w:hAnsi="Arial" w:cs="Arial"/>
          <w:b w:val="0"/>
          <w:bCs w:val="0"/>
          <w:lang w:val="en-US" w:eastAsia="zh-CN"/>
        </w:rPr>
        <w:t>3</w:t>
      </w:r>
      <w:r>
        <w:rPr>
          <w:rFonts w:hint="default" w:ascii="Arial" w:hAnsi="Arial" w:cs="Arial"/>
          <w:b w:val="0"/>
          <w:bCs w:val="0"/>
          <w:lang w:val="en-US" w:eastAsia="zh-CN"/>
        </w:rPr>
        <w:t>) The intake of various foods is calculated according to the raw weight of the edible portion (</w:t>
      </w:r>
      <w:r>
        <w:rPr>
          <w:rFonts w:hint="eastAsia" w:ascii="Arial" w:hAnsi="Arial" w:cs="Arial"/>
          <w:b w:val="0"/>
          <w:bCs w:val="0"/>
          <w:lang w:val="en-US" w:eastAsia="zh-CN"/>
        </w:rPr>
        <w:t>U</w:t>
      </w:r>
      <w:r>
        <w:rPr>
          <w:rFonts w:hint="default" w:ascii="Arial" w:hAnsi="Arial" w:cs="Arial"/>
          <w:b w:val="0"/>
          <w:bCs w:val="0"/>
          <w:lang w:val="en-US" w:eastAsia="zh-CN"/>
        </w:rPr>
        <w:t>nit: g/d)</w:t>
      </w:r>
      <w:r>
        <w:rPr>
          <w:rFonts w:hint="eastAsia" w:ascii="Arial" w:hAnsi="Arial" w:cs="Arial"/>
          <w:b w:val="0"/>
          <w:bCs w:val="0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659586C"/>
    <w:rsid w:val="07251501"/>
    <w:rsid w:val="0B5F56D3"/>
    <w:rsid w:val="0C846280"/>
    <w:rsid w:val="0DAE2941"/>
    <w:rsid w:val="11D913C9"/>
    <w:rsid w:val="14524026"/>
    <w:rsid w:val="14C022D9"/>
    <w:rsid w:val="1C2F06C6"/>
    <w:rsid w:val="24813CEA"/>
    <w:rsid w:val="25B05051"/>
    <w:rsid w:val="28A80261"/>
    <w:rsid w:val="29600466"/>
    <w:rsid w:val="2C8879D5"/>
    <w:rsid w:val="2CC75222"/>
    <w:rsid w:val="2CE33CA7"/>
    <w:rsid w:val="338631D6"/>
    <w:rsid w:val="36323860"/>
    <w:rsid w:val="38873EE7"/>
    <w:rsid w:val="38AA5930"/>
    <w:rsid w:val="3A7633A3"/>
    <w:rsid w:val="3BFD2EA6"/>
    <w:rsid w:val="3D404AB5"/>
    <w:rsid w:val="423D15B7"/>
    <w:rsid w:val="42F500EF"/>
    <w:rsid w:val="457B2B2E"/>
    <w:rsid w:val="497B7C3D"/>
    <w:rsid w:val="4AD035D0"/>
    <w:rsid w:val="4AF313B8"/>
    <w:rsid w:val="50EC48E0"/>
    <w:rsid w:val="514C35D0"/>
    <w:rsid w:val="55232DB8"/>
    <w:rsid w:val="573D3688"/>
    <w:rsid w:val="576E443B"/>
    <w:rsid w:val="58985B3E"/>
    <w:rsid w:val="598002BB"/>
    <w:rsid w:val="5FCF5AF8"/>
    <w:rsid w:val="5FF92945"/>
    <w:rsid w:val="62756AD5"/>
    <w:rsid w:val="74980757"/>
    <w:rsid w:val="74A40EAA"/>
    <w:rsid w:val="758229C0"/>
    <w:rsid w:val="78882890"/>
    <w:rsid w:val="7A8D418E"/>
    <w:rsid w:val="7D2A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1158</Characters>
  <Lines>0</Lines>
  <Paragraphs>0</Paragraphs>
  <TotalTime>0</TotalTime>
  <ScaleCrop>false</ScaleCrop>
  <LinksUpToDate>false</LinksUpToDate>
  <CharactersWithSpaces>1248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2022-09-21T01:52:00Z</dcterms:created>
  <dc:creator>11146</dc:creator>
  <cp:lastModifiedBy>未定义</cp:lastModifiedBy>
  <dcterms:modified xsi:type="dcterms:W3CDTF">2022-10-01T09:47:19Z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71B41A5628F848A8A616EA5E1BF9574B</vt:lpwstr>
  </property>
</Properties>
</file>