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26" w:rsidRPr="00BF3D0E" w:rsidRDefault="00730972" w:rsidP="00EB2C2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F3D0E">
        <w:rPr>
          <w:rFonts w:ascii="Times New Roman" w:hAnsi="Times New Roman" w:cs="Times New Roman"/>
          <w:b/>
          <w:sz w:val="24"/>
          <w:szCs w:val="24"/>
        </w:rPr>
        <w:t>Supplementary materials for</w:t>
      </w:r>
      <w:bookmarkStart w:id="0" w:name="_GoBack"/>
      <w:bookmarkEnd w:id="0"/>
    </w:p>
    <w:p w:rsidR="0081392B" w:rsidRPr="00BF3D0E" w:rsidRDefault="00DE444D" w:rsidP="0081392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E444D">
        <w:rPr>
          <w:rFonts w:ascii="Times New Roman" w:hAnsi="Times New Roman" w:cs="Times New Roman"/>
          <w:b/>
        </w:rPr>
        <w:t xml:space="preserve">Sialic acid exacerbates gut </w:t>
      </w:r>
      <w:proofErr w:type="spellStart"/>
      <w:r w:rsidRPr="00DE444D">
        <w:rPr>
          <w:rFonts w:ascii="Times New Roman" w:hAnsi="Times New Roman" w:cs="Times New Roman"/>
          <w:b/>
        </w:rPr>
        <w:t>dysbiosis</w:t>
      </w:r>
      <w:proofErr w:type="spellEnd"/>
      <w:r w:rsidRPr="00DE444D">
        <w:rPr>
          <w:rFonts w:ascii="Times New Roman" w:hAnsi="Times New Roman" w:cs="Times New Roman"/>
          <w:b/>
        </w:rPr>
        <w:t>-associated mastitis through the microbiota-gut-mammary axis by fueling gut microbiota disruption</w:t>
      </w:r>
    </w:p>
    <w:p w:rsidR="00721232" w:rsidRPr="00BF3D0E" w:rsidRDefault="00721232" w:rsidP="00721232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 w:rsidRPr="00BF3D0E">
        <w:rPr>
          <w:rFonts w:ascii="Times New Roman" w:hAnsi="Times New Roman" w:cs="Times New Roman"/>
          <w:szCs w:val="21"/>
        </w:rPr>
        <w:t>Caijun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Zhao</w:t>
      </w:r>
      <w:r w:rsidRPr="00BF3D0E">
        <w:rPr>
          <w:rFonts w:ascii="Times New Roman" w:hAnsi="Times New Roman" w:cs="Times New Roman"/>
          <w:szCs w:val="21"/>
          <w:vertAlign w:val="superscript"/>
        </w:rPr>
        <w:t>1#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Xiaoyu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Hu</w:t>
      </w:r>
      <w:r w:rsidRPr="00BF3D0E">
        <w:rPr>
          <w:rFonts w:ascii="Times New Roman" w:hAnsi="Times New Roman" w:cs="Times New Roman"/>
          <w:szCs w:val="21"/>
          <w:vertAlign w:val="superscript"/>
        </w:rPr>
        <w:t>1#</w:t>
      </w:r>
      <w:r w:rsidRPr="00BF3D0E">
        <w:rPr>
          <w:rFonts w:ascii="Times New Roman" w:hAnsi="Times New Roman" w:cs="Times New Roman"/>
          <w:szCs w:val="21"/>
        </w:rPr>
        <w:t>, Min Qiu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Lijuan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Bao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Keyi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Wu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 w:hint="eastAsia"/>
          <w:szCs w:val="21"/>
        </w:rPr>
        <w:t>Xiangyue</w:t>
      </w:r>
      <w:proofErr w:type="spellEnd"/>
      <w:r w:rsidRPr="00BF3D0E">
        <w:rPr>
          <w:rFonts w:ascii="Times New Roman" w:hAnsi="Times New Roman" w:cs="Times New Roman" w:hint="eastAsia"/>
          <w:szCs w:val="21"/>
        </w:rPr>
        <w:t xml:space="preserve"> Meng</w:t>
      </w:r>
      <w:r w:rsidRPr="00BF3D0E"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BF3D0E"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Yihong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Zhao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>,</w:t>
      </w:r>
      <w:r w:rsidRPr="00BF3D0E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BF3D0E">
        <w:rPr>
          <w:rFonts w:ascii="Times New Roman" w:hAnsi="Times New Roman" w:cs="Times New Roman"/>
          <w:szCs w:val="21"/>
        </w:rPr>
        <w:t>Lianjun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Feng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S</w:t>
      </w:r>
      <w:r w:rsidR="00B7185C" w:rsidRPr="00BF3D0E">
        <w:rPr>
          <w:rFonts w:ascii="Times New Roman" w:hAnsi="Times New Roman" w:cs="Times New Roman" w:hint="eastAsia"/>
          <w:szCs w:val="21"/>
        </w:rPr>
        <w:t>h</w:t>
      </w:r>
      <w:r w:rsidRPr="00BF3D0E">
        <w:rPr>
          <w:rFonts w:ascii="Times New Roman" w:hAnsi="Times New Roman" w:cs="Times New Roman"/>
          <w:szCs w:val="21"/>
        </w:rPr>
        <w:t>iyu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Duan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Yuhong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He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BF3D0E">
        <w:rPr>
          <w:rFonts w:ascii="Times New Roman" w:hAnsi="Times New Roman" w:cs="Times New Roman"/>
          <w:szCs w:val="21"/>
        </w:rPr>
        <w:t>Naisheng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Zhang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*, </w:t>
      </w:r>
      <w:proofErr w:type="spellStart"/>
      <w:r w:rsidRPr="00BF3D0E">
        <w:rPr>
          <w:rFonts w:ascii="Times New Roman" w:hAnsi="Times New Roman" w:cs="Times New Roman"/>
          <w:szCs w:val="21"/>
        </w:rPr>
        <w:t>Yunhe</w:t>
      </w:r>
      <w:proofErr w:type="spellEnd"/>
      <w:r w:rsidRPr="00BF3D0E">
        <w:rPr>
          <w:rFonts w:ascii="Times New Roman" w:hAnsi="Times New Roman" w:cs="Times New Roman"/>
          <w:szCs w:val="21"/>
        </w:rPr>
        <w:t xml:space="preserve"> Fu</w:t>
      </w:r>
      <w:r w:rsidRPr="00BF3D0E">
        <w:rPr>
          <w:rFonts w:ascii="Times New Roman" w:hAnsi="Times New Roman" w:cs="Times New Roman"/>
          <w:szCs w:val="21"/>
          <w:vertAlign w:val="superscript"/>
        </w:rPr>
        <w:t>1</w:t>
      </w:r>
      <w:r w:rsidRPr="00BF3D0E">
        <w:rPr>
          <w:rFonts w:ascii="Times New Roman" w:hAnsi="Times New Roman" w:cs="Times New Roman"/>
          <w:szCs w:val="21"/>
        </w:rPr>
        <w:t xml:space="preserve">* </w:t>
      </w:r>
    </w:p>
    <w:p w:rsidR="00721232" w:rsidRPr="00BF3D0E" w:rsidRDefault="00721232" w:rsidP="00721232">
      <w:pPr>
        <w:spacing w:line="480" w:lineRule="auto"/>
        <w:rPr>
          <w:rFonts w:ascii="Times New Roman" w:hAnsi="Times New Roman" w:cs="Times New Roman"/>
          <w:szCs w:val="21"/>
        </w:rPr>
      </w:pPr>
      <w:r w:rsidRPr="00BF3D0E">
        <w:rPr>
          <w:rFonts w:ascii="Times New Roman" w:hAnsi="Times New Roman" w:cs="Times New Roman"/>
          <w:szCs w:val="21"/>
        </w:rPr>
        <w:t>1.</w:t>
      </w:r>
      <w:r w:rsidRPr="00BF3D0E">
        <w:rPr>
          <w:rFonts w:ascii="Times New Roman" w:hAnsi="Times New Roman" w:cs="Times New Roman" w:hint="eastAsia"/>
          <w:szCs w:val="21"/>
        </w:rPr>
        <w:t xml:space="preserve"> </w:t>
      </w:r>
      <w:r w:rsidRPr="00BF3D0E">
        <w:rPr>
          <w:rFonts w:ascii="Times New Roman" w:hAnsi="Times New Roman" w:cs="Times New Roman"/>
          <w:szCs w:val="21"/>
        </w:rPr>
        <w:t>Department of Clinical Veterinary Medicine, College of Veterinary Medicine, Jilin University, Changchun</w:t>
      </w:r>
      <w:r w:rsidR="004F278B">
        <w:rPr>
          <w:rFonts w:ascii="Times New Roman" w:hAnsi="Times New Roman" w:cs="Times New Roman" w:hint="eastAsia"/>
          <w:szCs w:val="21"/>
        </w:rPr>
        <w:t xml:space="preserve"> </w:t>
      </w:r>
      <w:r w:rsidR="004F278B" w:rsidRPr="00BF3D0E">
        <w:rPr>
          <w:rFonts w:ascii="Times New Roman" w:hAnsi="Times New Roman" w:cs="Times New Roman"/>
          <w:szCs w:val="21"/>
        </w:rPr>
        <w:t>130062</w:t>
      </w:r>
      <w:r w:rsidRPr="00BF3D0E">
        <w:rPr>
          <w:rFonts w:ascii="Times New Roman" w:hAnsi="Times New Roman" w:cs="Times New Roman"/>
          <w:szCs w:val="21"/>
        </w:rPr>
        <w:t>, Jilin Province, China.</w:t>
      </w:r>
    </w:p>
    <w:p w:rsidR="00721232" w:rsidRPr="00BF3D0E" w:rsidRDefault="00721232" w:rsidP="00721232">
      <w:pPr>
        <w:spacing w:line="480" w:lineRule="auto"/>
        <w:rPr>
          <w:rFonts w:ascii="Times New Roman" w:hAnsi="Times New Roman" w:cs="Times New Roman"/>
          <w:szCs w:val="21"/>
        </w:rPr>
      </w:pPr>
      <w:r w:rsidRPr="00BF3D0E">
        <w:rPr>
          <w:rFonts w:ascii="Times New Roman" w:hAnsi="Times New Roman" w:cs="Times New Roman" w:hint="eastAsia"/>
          <w:szCs w:val="21"/>
        </w:rPr>
        <w:t>2.</w:t>
      </w:r>
      <w:r w:rsidRPr="00BF3D0E">
        <w:rPr>
          <w:rFonts w:ascii="Times New Roman" w:hAnsi="Times New Roman" w:cs="Times New Roman"/>
          <w:szCs w:val="21"/>
        </w:rPr>
        <w:t xml:space="preserve"> </w:t>
      </w:r>
      <w:r w:rsidR="00DB7FE6" w:rsidRPr="00BF3D0E">
        <w:rPr>
          <w:rFonts w:ascii="Times New Roman" w:hAnsi="Times New Roman" w:cs="Times New Roman"/>
          <w:szCs w:val="21"/>
        </w:rPr>
        <w:t>Department of Breast Center, West China Hospital, Sichuan University, Chengdu 610041,  Sichuan Province, China</w:t>
      </w:r>
      <w:r w:rsidRPr="00BF3D0E">
        <w:rPr>
          <w:rFonts w:ascii="Times New Roman" w:hAnsi="Times New Roman" w:cs="Times New Roman"/>
          <w:szCs w:val="21"/>
        </w:rPr>
        <w:t>.</w:t>
      </w:r>
    </w:p>
    <w:p w:rsidR="0081392B" w:rsidRPr="00BF3D0E" w:rsidRDefault="0081392B" w:rsidP="0081392B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:rsidR="0081392B" w:rsidRPr="00BF3D0E" w:rsidRDefault="0081392B" w:rsidP="0081392B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BF3D0E">
        <w:rPr>
          <w:rFonts w:ascii="Times New Roman" w:hAnsi="Times New Roman" w:cs="Times New Roman"/>
          <w:b/>
          <w:szCs w:val="21"/>
        </w:rPr>
        <w:t xml:space="preserve"># </w:t>
      </w:r>
      <w:r w:rsidRPr="00BF3D0E">
        <w:rPr>
          <w:rFonts w:ascii="Times New Roman" w:hAnsi="Times New Roman" w:cs="Times New Roman"/>
          <w:szCs w:val="21"/>
        </w:rPr>
        <w:t>Authors contribute equally to the present study</w:t>
      </w:r>
    </w:p>
    <w:p w:rsidR="00DE444D" w:rsidRDefault="00DE444D" w:rsidP="00DE444D">
      <w:pPr>
        <w:spacing w:line="480" w:lineRule="auto"/>
        <w:rPr>
          <w:rFonts w:ascii="Times New Roman" w:hAnsi="Times New Roman" w:cs="Times New Roman"/>
          <w:b/>
          <w:color w:val="000000" w:themeColor="text1"/>
          <w:szCs w:val="21"/>
        </w:rPr>
      </w:pPr>
    </w:p>
    <w:p w:rsidR="00DE444D" w:rsidRPr="006064B1" w:rsidRDefault="00DE444D" w:rsidP="00DE444D">
      <w:pPr>
        <w:spacing w:line="48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6064B1">
        <w:rPr>
          <w:rFonts w:ascii="Times New Roman" w:hAnsi="Times New Roman" w:cs="Times New Roman"/>
          <w:b/>
          <w:color w:val="000000" w:themeColor="text1"/>
          <w:szCs w:val="21"/>
        </w:rPr>
        <w:t>* Corresponding author:</w:t>
      </w:r>
    </w:p>
    <w:p w:rsidR="00DE444D" w:rsidRPr="006064B1" w:rsidRDefault="00DE444D" w:rsidP="00DE444D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6064B1">
        <w:rPr>
          <w:rFonts w:ascii="Times New Roman" w:hAnsi="Times New Roman" w:cs="Times New Roman"/>
          <w:color w:val="000000" w:themeColor="text1"/>
          <w:szCs w:val="21"/>
        </w:rPr>
        <w:t>Yunhe</w:t>
      </w:r>
      <w:proofErr w:type="spellEnd"/>
      <w:r w:rsidRPr="006064B1">
        <w:rPr>
          <w:rFonts w:ascii="Times New Roman" w:hAnsi="Times New Roman" w:cs="Times New Roman"/>
          <w:color w:val="000000" w:themeColor="text1"/>
          <w:szCs w:val="21"/>
        </w:rPr>
        <w:t xml:space="preserve"> Fu, E-mail: fuyunhesky@</w:t>
      </w:r>
      <w:r w:rsidRPr="006064B1">
        <w:rPr>
          <w:rFonts w:ascii="Times New Roman" w:hAnsi="Times New Roman" w:cs="Times New Roman" w:hint="eastAsia"/>
          <w:color w:val="000000" w:themeColor="text1"/>
          <w:szCs w:val="21"/>
        </w:rPr>
        <w:t>163</w:t>
      </w:r>
      <w:r w:rsidRPr="006064B1">
        <w:rPr>
          <w:rFonts w:ascii="Times New Roman" w:hAnsi="Times New Roman" w:cs="Times New Roman"/>
          <w:color w:val="000000" w:themeColor="text1"/>
          <w:szCs w:val="21"/>
        </w:rPr>
        <w:t xml:space="preserve">.com. </w:t>
      </w:r>
    </w:p>
    <w:p w:rsidR="00DE444D" w:rsidRPr="00CA75F4" w:rsidRDefault="00DE444D" w:rsidP="00DE444D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6064B1">
        <w:rPr>
          <w:rFonts w:ascii="Times New Roman" w:hAnsi="Times New Roman" w:cs="Times New Roman"/>
          <w:color w:val="000000" w:themeColor="text1"/>
          <w:szCs w:val="21"/>
        </w:rPr>
        <w:t>Naisheng</w:t>
      </w:r>
      <w:proofErr w:type="spellEnd"/>
      <w:r w:rsidRPr="006064B1">
        <w:rPr>
          <w:rFonts w:ascii="Times New Roman" w:hAnsi="Times New Roman" w:cs="Times New Roman"/>
          <w:color w:val="000000" w:themeColor="text1"/>
          <w:szCs w:val="21"/>
        </w:rPr>
        <w:t xml:space="preserve"> Zhang, E-mail: zhangns@jlu.edu.cn.</w:t>
      </w:r>
      <w:r w:rsidRPr="00BF3D0E">
        <w:rPr>
          <w:rFonts w:ascii="Times New Roman" w:hAnsi="Times New Roman" w:cs="Times New Roman"/>
          <w:b/>
          <w:szCs w:val="21"/>
        </w:rPr>
        <w:t xml:space="preserve"> </w:t>
      </w:r>
    </w:p>
    <w:p w:rsidR="00EB2C26" w:rsidRPr="00BF3D0E" w:rsidRDefault="002150CD" w:rsidP="00EB2C2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lastRenderedPageBreak/>
        <w:drawing>
          <wp:inline distT="0" distB="0" distL="0" distR="0">
            <wp:extent cx="5274310" cy="5085579"/>
            <wp:effectExtent l="0" t="0" r="2540" b="1270"/>
            <wp:docPr id="1" name="图片 1" descr="H:\文章撰写\0 在投\1 代谢-唾液酸-乳腺炎\Fig. S1 高精料引起乳腺变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文章撰写\0 在投\1 代谢-唾液酸-乳腺炎\Fig. S1 高精料引起乳腺变化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8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C26" w:rsidRPr="00BF3D0E" w:rsidRDefault="001B686F" w:rsidP="00EB2C26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BF3D0E">
        <w:rPr>
          <w:rStyle w:val="fontstyle01"/>
          <w:rFonts w:hint="eastAsia"/>
          <w:color w:val="auto"/>
        </w:rPr>
        <w:t>F</w:t>
      </w:r>
      <w:r w:rsidR="0064566D" w:rsidRPr="00BF3D0E">
        <w:rPr>
          <w:rStyle w:val="fontstyle01"/>
          <w:color w:val="auto"/>
        </w:rPr>
        <w:t>ig</w:t>
      </w:r>
      <w:r w:rsidR="00101304" w:rsidRPr="00BF3D0E">
        <w:rPr>
          <w:rStyle w:val="fontstyle01"/>
          <w:rFonts w:hint="eastAsia"/>
          <w:color w:val="auto"/>
        </w:rPr>
        <w:t>.</w:t>
      </w:r>
      <w:proofErr w:type="gramEnd"/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101304" w:rsidRPr="00BF3D0E">
        <w:rPr>
          <w:rFonts w:ascii="Times New Roman" w:hAnsi="Times New Roman" w:cs="Times New Roman"/>
          <w:b/>
          <w:szCs w:val="21"/>
        </w:rPr>
        <w:t>S1</w:t>
      </w:r>
      <w:r w:rsidR="00101304" w:rsidRPr="00BF3D0E">
        <w:rPr>
          <w:rFonts w:ascii="Times New Roman" w:hAnsi="Times New Roman" w:cs="Times New Roman" w:hint="eastAsia"/>
          <w:b/>
          <w:szCs w:val="21"/>
        </w:rPr>
        <w:t xml:space="preserve"> SARA induces mastitis in cows</w:t>
      </w:r>
      <w:r w:rsidR="00EB2C26" w:rsidRPr="00BF3D0E">
        <w:rPr>
          <w:rFonts w:ascii="Times New Roman" w:hAnsi="Times New Roman" w:cs="Times New Roman"/>
          <w:b/>
          <w:szCs w:val="21"/>
        </w:rPr>
        <w:t xml:space="preserve">. </w:t>
      </w:r>
      <w:r w:rsidR="00101304" w:rsidRPr="00BF3D0E">
        <w:rPr>
          <w:rFonts w:ascii="Times New Roman" w:hAnsi="Times New Roman" w:cs="Times New Roman" w:hint="eastAsia"/>
          <w:szCs w:val="21"/>
        </w:rPr>
        <w:t>Cows</w:t>
      </w:r>
      <w:r w:rsidR="00101304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101304" w:rsidRPr="00BF3D0E">
        <w:rPr>
          <w:rFonts w:ascii="Times New Roman" w:hAnsi="Times New Roman" w:cs="Times New Roman" w:hint="eastAsia"/>
          <w:szCs w:val="21"/>
        </w:rPr>
        <w:t xml:space="preserve">were treated with 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a </w:t>
      </w:r>
      <w:r w:rsidR="00101304" w:rsidRPr="00BF3D0E">
        <w:rPr>
          <w:rFonts w:ascii="Times New Roman" w:hAnsi="Times New Roman" w:cs="Times New Roman" w:hint="eastAsia"/>
          <w:szCs w:val="21"/>
        </w:rPr>
        <w:t xml:space="preserve">standard or high-grain diet for two months and ruminal, serum, milk and mammary gland tissues were harvested for analysis. </w:t>
      </w:r>
      <w:r w:rsidR="00EB2C26" w:rsidRPr="00BF3D0E">
        <w:rPr>
          <w:rFonts w:ascii="Times New Roman" w:hAnsi="Times New Roman" w:cs="Times New Roman"/>
          <w:b/>
          <w:szCs w:val="21"/>
        </w:rPr>
        <w:t>A</w:t>
      </w:r>
      <w:r w:rsidR="00101304" w:rsidRPr="00BF3D0E">
        <w:rPr>
          <w:rFonts w:ascii="Times New Roman" w:hAnsi="Times New Roman" w:cs="Times New Roman" w:hint="eastAsia"/>
          <w:b/>
          <w:szCs w:val="21"/>
        </w:rPr>
        <w:t>.</w:t>
      </w:r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101304" w:rsidRPr="00BF3D0E">
        <w:rPr>
          <w:rFonts w:ascii="Times New Roman" w:hAnsi="Times New Roman" w:cs="Times New Roman" w:hint="eastAsia"/>
          <w:szCs w:val="21"/>
        </w:rPr>
        <w:t>Ruminal PH at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 </w:t>
      </w:r>
      <w:r w:rsidR="00101304" w:rsidRPr="00BF3D0E">
        <w:rPr>
          <w:rFonts w:ascii="Times New Roman" w:hAnsi="Times New Roman" w:cs="Times New Roman" w:hint="eastAsia"/>
          <w:szCs w:val="21"/>
        </w:rPr>
        <w:t xml:space="preserve">day 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60 </w:t>
      </w:r>
      <w:r w:rsidR="00101304" w:rsidRPr="00BF3D0E">
        <w:rPr>
          <w:rFonts w:ascii="Times New Roman" w:hAnsi="Times New Roman" w:cs="Times New Roman" w:hint="eastAsia"/>
          <w:szCs w:val="21"/>
        </w:rPr>
        <w:t>from Health and SARA cows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 (n=6)</w:t>
      </w:r>
      <w:r w:rsidR="00EB2C26" w:rsidRPr="00BF3D0E">
        <w:rPr>
          <w:rFonts w:ascii="Times New Roman" w:hAnsi="Times New Roman" w:cs="Times New Roman"/>
          <w:szCs w:val="21"/>
        </w:rPr>
        <w:t xml:space="preserve">. </w:t>
      </w:r>
      <w:proofErr w:type="gramStart"/>
      <w:r w:rsidR="00101304" w:rsidRPr="00BF3D0E">
        <w:rPr>
          <w:rFonts w:ascii="Times New Roman" w:hAnsi="Times New Roman" w:cs="Times New Roman" w:hint="eastAsia"/>
          <w:b/>
          <w:szCs w:val="21"/>
        </w:rPr>
        <w:t>B</w:t>
      </w:r>
      <w:r w:rsidR="00101304" w:rsidRPr="00BF3D0E">
        <w:rPr>
          <w:rFonts w:ascii="Times New Roman" w:hAnsi="Times New Roman" w:cs="Times New Roman" w:hint="eastAsia"/>
          <w:szCs w:val="21"/>
        </w:rPr>
        <w:t>-C</w:t>
      </w:r>
      <w:r w:rsidR="00EB2C26" w:rsidRPr="00BF3D0E">
        <w:rPr>
          <w:rFonts w:ascii="Times New Roman" w:hAnsi="Times New Roman" w:cs="Times New Roman"/>
          <w:szCs w:val="21"/>
        </w:rPr>
        <w:t>.</w:t>
      </w:r>
      <w:proofErr w:type="gramEnd"/>
      <w:r w:rsidR="00101304" w:rsidRPr="00BF3D0E">
        <w:rPr>
          <w:rFonts w:ascii="Times New Roman" w:hAnsi="Times New Roman" w:cs="Times New Roman" w:hint="eastAsia"/>
          <w:szCs w:val="21"/>
        </w:rPr>
        <w:t xml:space="preserve"> Ruminal and serum LPS levels were detected using ELISA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 (n=6)</w:t>
      </w:r>
      <w:r w:rsidR="00101304" w:rsidRPr="00BF3D0E">
        <w:rPr>
          <w:rFonts w:ascii="Times New Roman" w:hAnsi="Times New Roman" w:cs="Times New Roman" w:hint="eastAsia"/>
          <w:szCs w:val="21"/>
        </w:rPr>
        <w:t>.</w:t>
      </w:r>
      <w:r w:rsidR="00EB2C26" w:rsidRPr="00BF3D0E">
        <w:rPr>
          <w:rFonts w:ascii="Times New Roman" w:hAnsi="Times New Roman" w:cs="Times New Roman"/>
          <w:szCs w:val="21"/>
        </w:rPr>
        <w:t xml:space="preserve"> </w:t>
      </w:r>
      <w:r w:rsidR="00EB2C26" w:rsidRPr="00BF3D0E">
        <w:rPr>
          <w:rFonts w:ascii="Times New Roman" w:hAnsi="Times New Roman" w:cs="Times New Roman"/>
          <w:b/>
          <w:szCs w:val="21"/>
        </w:rPr>
        <w:t>D</w:t>
      </w:r>
      <w:r w:rsidR="00101304" w:rsidRPr="00BF3D0E">
        <w:rPr>
          <w:rFonts w:ascii="Times New Roman" w:hAnsi="Times New Roman" w:cs="Times New Roman" w:hint="eastAsia"/>
          <w:b/>
          <w:szCs w:val="21"/>
        </w:rPr>
        <w:t>.</w:t>
      </w:r>
      <w:r w:rsidRPr="00BF3D0E">
        <w:rPr>
          <w:rFonts w:ascii="Times New Roman" w:hAnsi="Times New Roman" w:cs="Times New Roman"/>
          <w:b/>
          <w:szCs w:val="21"/>
        </w:rPr>
        <w:t xml:space="preserve"> </w:t>
      </w:r>
      <w:r w:rsidR="00101304" w:rsidRPr="00BF3D0E">
        <w:rPr>
          <w:rFonts w:ascii="Times New Roman" w:hAnsi="Times New Roman" w:cs="Times New Roman" w:hint="eastAsia"/>
          <w:szCs w:val="21"/>
        </w:rPr>
        <w:t>Somatic cell count w</w:t>
      </w:r>
      <w:r w:rsidR="0044644F" w:rsidRPr="00BF3D0E">
        <w:rPr>
          <w:rFonts w:ascii="Times New Roman" w:hAnsi="Times New Roman" w:cs="Times New Roman" w:hint="eastAsia"/>
          <w:szCs w:val="21"/>
        </w:rPr>
        <w:t>as</w:t>
      </w:r>
      <w:r w:rsidR="00101304" w:rsidRPr="00BF3D0E">
        <w:rPr>
          <w:rFonts w:ascii="Times New Roman" w:hAnsi="Times New Roman" w:cs="Times New Roman" w:hint="eastAsia"/>
          <w:szCs w:val="21"/>
        </w:rPr>
        <w:t xml:space="preserve"> </w:t>
      </w:r>
      <w:r w:rsidR="00101304" w:rsidRPr="00BF3D0E">
        <w:rPr>
          <w:rFonts w:ascii="Times New Roman" w:hAnsi="Times New Roman" w:cs="Times New Roman"/>
          <w:szCs w:val="21"/>
        </w:rPr>
        <w:t>performed</w:t>
      </w:r>
      <w:r w:rsidR="00101304" w:rsidRPr="00BF3D0E">
        <w:rPr>
          <w:rFonts w:ascii="Times New Roman" w:hAnsi="Times New Roman" w:cs="Times New Roman" w:hint="eastAsia"/>
          <w:szCs w:val="21"/>
        </w:rPr>
        <w:t xml:space="preserve"> in Health and SARA cows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 (n=6)</w:t>
      </w:r>
      <w:r w:rsidR="00EB2C26" w:rsidRPr="00BF3D0E">
        <w:rPr>
          <w:rFonts w:ascii="Times New Roman" w:hAnsi="Times New Roman" w:cs="Times New Roman"/>
          <w:szCs w:val="21"/>
        </w:rPr>
        <w:t xml:space="preserve">. </w:t>
      </w:r>
      <w:r w:rsidR="0044644F" w:rsidRPr="00BF3D0E">
        <w:rPr>
          <w:rFonts w:ascii="Times New Roman" w:hAnsi="Times New Roman" w:cs="Times New Roman" w:hint="eastAsia"/>
          <w:b/>
          <w:szCs w:val="21"/>
        </w:rPr>
        <w:t>E</w:t>
      </w:r>
      <w:r w:rsidR="0044644F" w:rsidRPr="00BF3D0E">
        <w:rPr>
          <w:rFonts w:ascii="Times New Roman" w:hAnsi="Times New Roman" w:cs="Times New Roman" w:hint="eastAsia"/>
          <w:szCs w:val="21"/>
        </w:rPr>
        <w:t xml:space="preserve">. </w:t>
      </w:r>
      <w:r w:rsidR="00EF4382" w:rsidRPr="00BF3D0E">
        <w:rPr>
          <w:rFonts w:ascii="Times New Roman" w:hAnsi="Times New Roman" w:cs="Times New Roman"/>
        </w:rPr>
        <w:t>Representative</w:t>
      </w:r>
      <w:r w:rsidR="0044644F" w:rsidRPr="00BF3D0E">
        <w:rPr>
          <w:rFonts w:ascii="Times New Roman" w:hAnsi="Times New Roman" w:cs="Times New Roman" w:hint="eastAsia"/>
          <w:szCs w:val="21"/>
        </w:rPr>
        <w:t xml:space="preserve"> images of H&amp;E</w:t>
      </w:r>
      <w:r w:rsidR="00EF4382" w:rsidRPr="00BF3D0E">
        <w:rPr>
          <w:rFonts w:ascii="Times New Roman" w:hAnsi="Times New Roman" w:cs="Times New Roman" w:hint="eastAsia"/>
          <w:szCs w:val="21"/>
        </w:rPr>
        <w:t>-</w:t>
      </w:r>
      <w:r w:rsidR="0044644F" w:rsidRPr="00BF3D0E">
        <w:rPr>
          <w:rFonts w:ascii="Times New Roman" w:hAnsi="Times New Roman" w:cs="Times New Roman" w:hint="eastAsia"/>
          <w:szCs w:val="21"/>
        </w:rPr>
        <w:t xml:space="preserve">stained sections from Health and SARA samples. Red arrows indicate leukocyte infiltration. Blue arrows show the structure injury of mammary gland. Black </w:t>
      </w:r>
      <w:r w:rsidR="0044644F" w:rsidRPr="00BF3D0E">
        <w:rPr>
          <w:rFonts w:ascii="Times New Roman" w:hAnsi="Times New Roman" w:cs="Times New Roman"/>
          <w:szCs w:val="21"/>
        </w:rPr>
        <w:t>arrows</w:t>
      </w:r>
      <w:r w:rsidR="0044644F" w:rsidRPr="00BF3D0E">
        <w:rPr>
          <w:rFonts w:ascii="Times New Roman" w:hAnsi="Times New Roman" w:cs="Times New Roman" w:hint="eastAsia"/>
          <w:szCs w:val="21"/>
        </w:rPr>
        <w:t xml:space="preserve"> indicate edema. </w:t>
      </w:r>
      <w:r w:rsidR="00D120BE" w:rsidRPr="00BF3D0E">
        <w:rPr>
          <w:rFonts w:ascii="Times New Roman" w:hAnsi="Times New Roman" w:cs="Times New Roman" w:hint="eastAsia"/>
          <w:b/>
          <w:szCs w:val="21"/>
        </w:rPr>
        <w:t>F</w:t>
      </w:r>
      <w:r w:rsidR="00D120BE" w:rsidRPr="00BF3D0E">
        <w:rPr>
          <w:rFonts w:ascii="Times New Roman" w:hAnsi="Times New Roman" w:cs="Times New Roman" w:hint="eastAsia"/>
          <w:szCs w:val="21"/>
        </w:rPr>
        <w:t>. Histological score based on H&amp;E</w:t>
      </w:r>
      <w:r w:rsidR="00635062" w:rsidRPr="00BF3D0E">
        <w:rPr>
          <w:rFonts w:ascii="Times New Roman" w:hAnsi="Times New Roman" w:cs="Times New Roman" w:hint="eastAsia"/>
          <w:szCs w:val="21"/>
        </w:rPr>
        <w:t>-</w:t>
      </w:r>
      <w:r w:rsidR="00D120BE" w:rsidRPr="00BF3D0E">
        <w:rPr>
          <w:rFonts w:ascii="Times New Roman" w:hAnsi="Times New Roman" w:cs="Times New Roman" w:hint="eastAsia"/>
          <w:szCs w:val="21"/>
        </w:rPr>
        <w:t>stained sections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 (n=6)</w:t>
      </w:r>
      <w:r w:rsidR="00D120BE" w:rsidRPr="00BF3D0E">
        <w:rPr>
          <w:rFonts w:ascii="Times New Roman" w:hAnsi="Times New Roman" w:cs="Times New Roman" w:hint="eastAsia"/>
          <w:szCs w:val="21"/>
        </w:rPr>
        <w:t xml:space="preserve">. Mammary </w:t>
      </w:r>
      <w:r w:rsidR="00D120BE" w:rsidRPr="00BF3D0E">
        <w:rPr>
          <w:rFonts w:ascii="Times New Roman" w:hAnsi="Times New Roman" w:cs="Times New Roman"/>
        </w:rPr>
        <w:t>TNF-α</w:t>
      </w:r>
      <w:r w:rsidR="00D120BE" w:rsidRPr="00BF3D0E">
        <w:rPr>
          <w:rFonts w:ascii="Times New Roman" w:hAnsi="Times New Roman" w:cs="Times New Roman" w:hint="eastAsia"/>
        </w:rPr>
        <w:t xml:space="preserve"> (</w:t>
      </w:r>
      <w:r w:rsidR="00D120BE" w:rsidRPr="00BF3D0E">
        <w:rPr>
          <w:rFonts w:ascii="Times New Roman" w:hAnsi="Times New Roman" w:cs="Times New Roman" w:hint="eastAsia"/>
          <w:b/>
        </w:rPr>
        <w:t>G</w:t>
      </w:r>
      <w:r w:rsidR="00D120BE" w:rsidRPr="00BF3D0E">
        <w:rPr>
          <w:rFonts w:ascii="Times New Roman" w:hAnsi="Times New Roman" w:cs="Times New Roman" w:hint="eastAsia"/>
        </w:rPr>
        <w:t xml:space="preserve">) and </w:t>
      </w:r>
      <w:r w:rsidR="00D120BE" w:rsidRPr="00BF3D0E">
        <w:rPr>
          <w:rFonts w:ascii="Times New Roman" w:hAnsi="Times New Roman" w:cs="Times New Roman"/>
        </w:rPr>
        <w:t>IL-1β</w:t>
      </w:r>
      <w:r w:rsidR="00D120BE" w:rsidRPr="00BF3D0E">
        <w:rPr>
          <w:rFonts w:ascii="Times New Roman" w:hAnsi="Times New Roman" w:cs="Times New Roman" w:hint="eastAsia"/>
        </w:rPr>
        <w:t xml:space="preserve"> (</w:t>
      </w:r>
      <w:r w:rsidR="00D120BE" w:rsidRPr="00BF3D0E">
        <w:rPr>
          <w:rFonts w:ascii="Times New Roman" w:hAnsi="Times New Roman" w:cs="Times New Roman" w:hint="eastAsia"/>
          <w:b/>
        </w:rPr>
        <w:t>H</w:t>
      </w:r>
      <w:r w:rsidR="00D120BE" w:rsidRPr="00BF3D0E">
        <w:rPr>
          <w:rFonts w:ascii="Times New Roman" w:hAnsi="Times New Roman" w:cs="Times New Roman" w:hint="eastAsia"/>
        </w:rPr>
        <w:t xml:space="preserve">) from Health and SARA </w:t>
      </w:r>
      <w:r w:rsidR="00635062" w:rsidRPr="00BF3D0E">
        <w:rPr>
          <w:rFonts w:ascii="Times New Roman" w:hAnsi="Times New Roman" w:cs="Times New Roman" w:hint="eastAsia"/>
        </w:rPr>
        <w:t>groups</w:t>
      </w:r>
      <w:r w:rsidR="00D120BE" w:rsidRPr="00BF3D0E">
        <w:rPr>
          <w:rFonts w:ascii="Times New Roman" w:hAnsi="Times New Roman" w:cs="Times New Roman" w:hint="eastAsia"/>
        </w:rPr>
        <w:t xml:space="preserve"> were measured by ELISA</w:t>
      </w:r>
      <w:r w:rsidR="00635062" w:rsidRPr="00BF3D0E">
        <w:rPr>
          <w:rFonts w:ascii="Times New Roman" w:hAnsi="Times New Roman" w:cs="Times New Roman" w:hint="eastAsia"/>
          <w:szCs w:val="21"/>
        </w:rPr>
        <w:t xml:space="preserve"> (n=6)</w:t>
      </w:r>
      <w:r w:rsidR="00D120BE" w:rsidRPr="00BF3D0E">
        <w:rPr>
          <w:rFonts w:ascii="Times New Roman" w:hAnsi="Times New Roman" w:cs="Times New Roman" w:hint="eastAsia"/>
        </w:rPr>
        <w:t xml:space="preserve">. </w:t>
      </w:r>
      <w:r w:rsidR="00B6047B" w:rsidRPr="00BF3D0E">
        <w:rPr>
          <w:rFonts w:ascii="Times New Roman" w:hAnsi="Times New Roman" w:cs="Times New Roman" w:hint="eastAsia"/>
        </w:rPr>
        <w:t>E</w:t>
      </w:r>
      <w:r w:rsidR="00B6047B" w:rsidRPr="00BF3D0E">
        <w:rPr>
          <w:rFonts w:ascii="Times New Roman" w:hAnsi="Times New Roman" w:cs="Times New Roman"/>
        </w:rPr>
        <w:t>ach dot represent</w:t>
      </w:r>
      <w:r w:rsidR="00B6047B" w:rsidRPr="00BF3D0E">
        <w:rPr>
          <w:rFonts w:ascii="Times New Roman" w:hAnsi="Times New Roman" w:cs="Times New Roman" w:hint="eastAsia"/>
        </w:rPr>
        <w:t>s</w:t>
      </w:r>
      <w:r w:rsidR="00B6047B" w:rsidRPr="00BF3D0E">
        <w:rPr>
          <w:rFonts w:ascii="Times New Roman" w:hAnsi="Times New Roman" w:cs="Times New Roman"/>
        </w:rPr>
        <w:t xml:space="preserve"> an individual </w:t>
      </w:r>
      <w:r w:rsidR="00B6047B" w:rsidRPr="00BF3D0E">
        <w:rPr>
          <w:rFonts w:ascii="Times New Roman" w:hAnsi="Times New Roman" w:cs="Times New Roman" w:hint="eastAsia"/>
        </w:rPr>
        <w:t>cow</w:t>
      </w:r>
      <w:r w:rsidR="00B6047B" w:rsidRPr="00BF3D0E">
        <w:rPr>
          <w:rFonts w:ascii="Times New Roman" w:hAnsi="Times New Roman" w:cs="Times New Roman"/>
        </w:rPr>
        <w:t xml:space="preserve"> (</w:t>
      </w:r>
      <w:r w:rsidR="00B6047B" w:rsidRPr="00BF3D0E">
        <w:rPr>
          <w:rFonts w:ascii="Times New Roman" w:hAnsi="Times New Roman" w:cs="Times New Roman" w:hint="eastAsia"/>
          <w:b/>
        </w:rPr>
        <w:t xml:space="preserve">A-D </w:t>
      </w:r>
      <w:r w:rsidR="00B6047B" w:rsidRPr="00BF3D0E">
        <w:rPr>
          <w:rFonts w:ascii="Times New Roman" w:hAnsi="Times New Roman" w:cs="Times New Roman" w:hint="eastAsia"/>
        </w:rPr>
        <w:t xml:space="preserve">and </w:t>
      </w:r>
      <w:r w:rsidR="00B6047B" w:rsidRPr="00BF3D0E">
        <w:rPr>
          <w:rFonts w:ascii="Times New Roman" w:hAnsi="Times New Roman" w:cs="Times New Roman" w:hint="eastAsia"/>
          <w:b/>
        </w:rPr>
        <w:t>F-H</w:t>
      </w:r>
      <w:r w:rsidR="00B6047B" w:rsidRPr="00BF3D0E">
        <w:rPr>
          <w:rFonts w:ascii="Times New Roman" w:hAnsi="Times New Roman" w:cs="Times New Roman"/>
        </w:rPr>
        <w:t>)</w:t>
      </w:r>
      <w:r w:rsidR="00B6047B" w:rsidRPr="00BF3D0E">
        <w:rPr>
          <w:rFonts w:ascii="Times New Roman" w:hAnsi="Times New Roman" w:cs="Times New Roman" w:hint="eastAsia"/>
        </w:rPr>
        <w:t xml:space="preserve"> and </w:t>
      </w:r>
      <w:r w:rsidR="00B6047B" w:rsidRPr="00BF3D0E">
        <w:rPr>
          <w:rFonts w:ascii="Times New Roman" w:hAnsi="Times New Roman" w:cs="Times New Roman"/>
        </w:rPr>
        <w:t>Student’s t test</w:t>
      </w:r>
      <w:r w:rsidR="00B6047B" w:rsidRPr="00BF3D0E">
        <w:rPr>
          <w:rFonts w:ascii="Times New Roman" w:hAnsi="Times New Roman" w:cs="Times New Roman" w:hint="eastAsia"/>
        </w:rPr>
        <w:t xml:space="preserve"> was </w:t>
      </w:r>
      <w:r w:rsidR="00B6047B" w:rsidRPr="00BF3D0E">
        <w:rPr>
          <w:rFonts w:ascii="Times New Roman" w:hAnsi="Times New Roman" w:cs="Times New Roman"/>
        </w:rPr>
        <w:t>performed</w:t>
      </w:r>
      <w:r w:rsidR="00B6047B" w:rsidRPr="00BF3D0E">
        <w:rPr>
          <w:rFonts w:ascii="Times New Roman" w:hAnsi="Times New Roman" w:cs="Times New Roman" w:hint="eastAsia"/>
        </w:rPr>
        <w:t xml:space="preserve"> </w:t>
      </w:r>
      <w:r w:rsidR="00B6047B" w:rsidRPr="00BF3D0E">
        <w:rPr>
          <w:rFonts w:ascii="Times New Roman" w:hAnsi="Times New Roman" w:cs="Times New Roman"/>
        </w:rPr>
        <w:t>(</w:t>
      </w:r>
      <w:r w:rsidR="00B6047B" w:rsidRPr="00BF3D0E">
        <w:rPr>
          <w:rFonts w:ascii="Times New Roman" w:hAnsi="Times New Roman" w:cs="Times New Roman" w:hint="eastAsia"/>
          <w:b/>
        </w:rPr>
        <w:t xml:space="preserve">A-D </w:t>
      </w:r>
      <w:r w:rsidR="00B6047B" w:rsidRPr="00BF3D0E">
        <w:rPr>
          <w:rFonts w:ascii="Times New Roman" w:hAnsi="Times New Roman" w:cs="Times New Roman" w:hint="eastAsia"/>
        </w:rPr>
        <w:t xml:space="preserve">and </w:t>
      </w:r>
      <w:r w:rsidR="00B6047B" w:rsidRPr="00BF3D0E">
        <w:rPr>
          <w:rFonts w:ascii="Times New Roman" w:hAnsi="Times New Roman" w:cs="Times New Roman" w:hint="eastAsia"/>
          <w:b/>
        </w:rPr>
        <w:t>F-H</w:t>
      </w:r>
      <w:r w:rsidR="00B6047B" w:rsidRPr="00BF3D0E">
        <w:rPr>
          <w:rFonts w:ascii="Times New Roman" w:hAnsi="Times New Roman" w:cs="Times New Roman"/>
        </w:rPr>
        <w:t>)</w:t>
      </w:r>
      <w:r w:rsidR="00B6047B" w:rsidRPr="00BF3D0E">
        <w:rPr>
          <w:rFonts w:ascii="Times New Roman" w:hAnsi="Times New Roman" w:cs="Times New Roman" w:hint="eastAsia"/>
        </w:rPr>
        <w:t>. **</w:t>
      </w:r>
      <w:r w:rsidR="00B6047B" w:rsidRPr="00BF3D0E">
        <w:rPr>
          <w:rFonts w:ascii="Times New Roman" w:hAnsi="Times New Roman" w:cs="Times New Roman" w:hint="eastAsia"/>
          <w:i/>
        </w:rPr>
        <w:t>p</w:t>
      </w:r>
      <w:r w:rsidR="00B6047B" w:rsidRPr="00BF3D0E">
        <w:rPr>
          <w:rFonts w:ascii="Times New Roman" w:hAnsi="Times New Roman" w:cs="Times New Roman" w:hint="eastAsia"/>
        </w:rPr>
        <w:t xml:space="preserve"> </w:t>
      </w:r>
      <w:r w:rsidR="006D0EDF" w:rsidRPr="00BF3D0E">
        <w:rPr>
          <w:rFonts w:ascii="Times New Roman" w:hAnsi="Times New Roman" w:cs="Times New Roman" w:hint="eastAsia"/>
        </w:rPr>
        <w:t>&lt;</w:t>
      </w:r>
      <w:r w:rsidR="00B6047B" w:rsidRPr="00BF3D0E">
        <w:rPr>
          <w:rFonts w:ascii="Times New Roman" w:hAnsi="Times New Roman" w:cs="Times New Roman" w:hint="eastAsia"/>
        </w:rPr>
        <w:t xml:space="preserve"> 0.01, ***</w:t>
      </w:r>
      <w:r w:rsidR="00B6047B" w:rsidRPr="00BF3D0E">
        <w:rPr>
          <w:rFonts w:ascii="Times New Roman" w:hAnsi="Times New Roman" w:cs="Times New Roman" w:hint="eastAsia"/>
          <w:i/>
        </w:rPr>
        <w:t>p</w:t>
      </w:r>
      <w:r w:rsidR="00B6047B" w:rsidRPr="00BF3D0E">
        <w:rPr>
          <w:rFonts w:ascii="Times New Roman" w:hAnsi="Times New Roman" w:cs="Times New Roman" w:hint="eastAsia"/>
        </w:rPr>
        <w:t xml:space="preserve"> </w:t>
      </w:r>
      <w:r w:rsidR="006D0EDF" w:rsidRPr="00BF3D0E">
        <w:rPr>
          <w:rFonts w:ascii="Times New Roman" w:hAnsi="Times New Roman" w:cs="Times New Roman" w:hint="eastAsia"/>
        </w:rPr>
        <w:t>&lt;</w:t>
      </w:r>
      <w:r w:rsidR="00B6047B" w:rsidRPr="00BF3D0E">
        <w:rPr>
          <w:rFonts w:ascii="Times New Roman" w:hAnsi="Times New Roman" w:cs="Times New Roman" w:hint="eastAsia"/>
        </w:rPr>
        <w:t xml:space="preserve"> 0.001</w:t>
      </w:r>
      <w:r w:rsidR="000E4557" w:rsidRPr="00BF3D0E">
        <w:rPr>
          <w:rFonts w:ascii="Times New Roman" w:hAnsi="Times New Roman" w:cs="Times New Roman" w:hint="eastAsia"/>
        </w:rPr>
        <w:t xml:space="preserve"> </w:t>
      </w:r>
      <w:r w:rsidR="00B6047B" w:rsidRPr="00BF3D0E">
        <w:rPr>
          <w:rFonts w:ascii="Times New Roman" w:hAnsi="Times New Roman" w:cs="Times New Roman" w:hint="eastAsia"/>
        </w:rPr>
        <w:t>indicate significance.</w:t>
      </w:r>
    </w:p>
    <w:p w:rsidR="00EB2C26" w:rsidRPr="00BF3D0E" w:rsidRDefault="002150CD" w:rsidP="00EB2C2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lastRenderedPageBreak/>
        <w:drawing>
          <wp:inline distT="0" distB="0" distL="0" distR="0">
            <wp:extent cx="5274310" cy="4021586"/>
            <wp:effectExtent l="0" t="0" r="2540" b="0"/>
            <wp:docPr id="2" name="图片 2" descr="H:\文章撰写\0 在投\1 代谢-唾液酸-乳腺炎\Fig. S2 代谢组学样本质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文章撰写\0 在投\1 代谢-唾液酸-乳腺炎\Fig. S2 代谢组学样本质控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C26" w:rsidRPr="00BF3D0E" w:rsidRDefault="001B686F" w:rsidP="00B77A2C">
      <w:pPr>
        <w:tabs>
          <w:tab w:val="left" w:pos="709"/>
        </w:tabs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BF3D0E">
        <w:rPr>
          <w:rStyle w:val="fontstyle01"/>
          <w:rFonts w:hint="eastAsia"/>
          <w:color w:val="auto"/>
        </w:rPr>
        <w:t>F</w:t>
      </w:r>
      <w:r w:rsidR="0064566D" w:rsidRPr="00BF3D0E">
        <w:rPr>
          <w:rStyle w:val="fontstyle01"/>
          <w:color w:val="auto"/>
        </w:rPr>
        <w:t>ig</w:t>
      </w:r>
      <w:r w:rsidR="001E65A6" w:rsidRPr="00BF3D0E">
        <w:rPr>
          <w:rStyle w:val="fontstyle01"/>
          <w:rFonts w:hint="eastAsia"/>
          <w:color w:val="auto"/>
        </w:rPr>
        <w:t>.</w:t>
      </w:r>
      <w:proofErr w:type="gramEnd"/>
      <w:r w:rsidR="001E65A6" w:rsidRPr="00BF3D0E">
        <w:rPr>
          <w:rStyle w:val="fontstyle01"/>
          <w:rFonts w:hint="eastAsia"/>
          <w:color w:val="auto"/>
        </w:rPr>
        <w:t xml:space="preserve"> </w:t>
      </w:r>
      <w:proofErr w:type="gramStart"/>
      <w:r w:rsidR="001E65A6" w:rsidRPr="00BF3D0E">
        <w:rPr>
          <w:rStyle w:val="fontstyle01"/>
          <w:rFonts w:hint="eastAsia"/>
          <w:color w:val="auto"/>
        </w:rPr>
        <w:t>S2</w:t>
      </w:r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1E65A6" w:rsidRPr="00BF3D0E">
        <w:rPr>
          <w:rFonts w:ascii="Times New Roman" w:hAnsi="Times New Roman" w:cs="Times New Roman" w:hint="eastAsia"/>
          <w:b/>
          <w:szCs w:val="21"/>
        </w:rPr>
        <w:t>Data quality checks</w:t>
      </w:r>
      <w:r w:rsidR="00EB2C26" w:rsidRPr="00BF3D0E">
        <w:rPr>
          <w:rFonts w:ascii="Times New Roman" w:hAnsi="Times New Roman" w:cs="Times New Roman"/>
          <w:b/>
          <w:szCs w:val="21"/>
        </w:rPr>
        <w:t>.</w:t>
      </w:r>
      <w:proofErr w:type="gramEnd"/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F44BE8" w:rsidRPr="00BF3D0E">
        <w:rPr>
          <w:rFonts w:ascii="Times New Roman" w:hAnsi="Times New Roman" w:cs="Times New Roman" w:hint="eastAsia"/>
          <w:szCs w:val="21"/>
        </w:rPr>
        <w:t xml:space="preserve">A. </w:t>
      </w:r>
      <w:proofErr w:type="gramStart"/>
      <w:r w:rsidR="00F44BE8" w:rsidRPr="00BF3D0E">
        <w:rPr>
          <w:rFonts w:ascii="Times New Roman" w:hAnsi="Times New Roman" w:cs="Times New Roman" w:hint="eastAsia"/>
          <w:szCs w:val="21"/>
        </w:rPr>
        <w:t>The</w:t>
      </w:r>
      <w:proofErr w:type="gramEnd"/>
      <w:r w:rsidR="00F44BE8" w:rsidRPr="00BF3D0E">
        <w:rPr>
          <w:rFonts w:ascii="Times New Roman" w:hAnsi="Times New Roman" w:cs="Times New Roman" w:hint="eastAsia"/>
          <w:szCs w:val="21"/>
        </w:rPr>
        <w:t xml:space="preserve"> Pearson correlation of ruminal QC samples. </w:t>
      </w:r>
      <w:proofErr w:type="gramStart"/>
      <w:r w:rsidR="00F44BE8" w:rsidRPr="00BF3D0E">
        <w:rPr>
          <w:rFonts w:ascii="Times New Roman" w:hAnsi="Times New Roman" w:cs="Times New Roman" w:hint="eastAsia"/>
          <w:b/>
          <w:szCs w:val="21"/>
        </w:rPr>
        <w:t>B-C</w:t>
      </w:r>
      <w:r w:rsidR="00F44BE8" w:rsidRPr="00BF3D0E">
        <w:rPr>
          <w:rFonts w:ascii="Times New Roman" w:hAnsi="Times New Roman" w:cs="Times New Roman" w:hint="eastAsia"/>
          <w:szCs w:val="21"/>
        </w:rPr>
        <w:t>.</w:t>
      </w:r>
      <w:proofErr w:type="gramEnd"/>
      <w:r w:rsidR="00F44BE8" w:rsidRPr="00BF3D0E">
        <w:rPr>
          <w:rFonts w:ascii="Times New Roman" w:hAnsi="Times New Roman" w:cs="Times New Roman" w:hint="eastAsia"/>
          <w:szCs w:val="21"/>
        </w:rPr>
        <w:t xml:space="preserve"> The PCA score plots for Health and SARA samples containing QC samples</w:t>
      </w:r>
      <w:r w:rsidR="00FC7957" w:rsidRPr="00BF3D0E">
        <w:rPr>
          <w:rFonts w:ascii="Times New Roman" w:hAnsi="Times New Roman" w:cs="Times New Roman" w:hint="eastAsia"/>
          <w:szCs w:val="21"/>
        </w:rPr>
        <w:t xml:space="preserve"> (n=6)</w:t>
      </w:r>
      <w:r w:rsidR="00F44BE8" w:rsidRPr="00BF3D0E">
        <w:rPr>
          <w:rFonts w:ascii="Times New Roman" w:hAnsi="Times New Roman" w:cs="Times New Roman" w:hint="eastAsia"/>
          <w:szCs w:val="21"/>
        </w:rPr>
        <w:t xml:space="preserve">. </w:t>
      </w:r>
      <w:proofErr w:type="gramStart"/>
      <w:r w:rsidR="00F44BE8" w:rsidRPr="00BF3D0E">
        <w:rPr>
          <w:rFonts w:ascii="Times New Roman" w:hAnsi="Times New Roman" w:cs="Times New Roman"/>
          <w:szCs w:val="21"/>
        </w:rPr>
        <w:t>QC, quality control</w:t>
      </w:r>
      <w:r w:rsidR="00F44BE8" w:rsidRPr="00BF3D0E">
        <w:rPr>
          <w:rFonts w:ascii="Times New Roman" w:hAnsi="Times New Roman" w:cs="Times New Roman" w:hint="eastAsia"/>
          <w:szCs w:val="21"/>
        </w:rPr>
        <w:t xml:space="preserve">; </w:t>
      </w:r>
      <w:r w:rsidR="00FC7957" w:rsidRPr="00BF3D0E">
        <w:rPr>
          <w:rFonts w:ascii="Times New Roman" w:hAnsi="Times New Roman" w:cs="Times New Roman"/>
        </w:rPr>
        <w:t>PCA</w:t>
      </w:r>
      <w:r w:rsidR="00FC7957" w:rsidRPr="00BF3D0E">
        <w:rPr>
          <w:rFonts w:ascii="Times New Roman" w:hAnsi="Times New Roman" w:cs="Times New Roman" w:hint="eastAsia"/>
        </w:rPr>
        <w:t>,</w:t>
      </w:r>
      <w:r w:rsidR="00FC7957" w:rsidRPr="00BF3D0E">
        <w:rPr>
          <w:rFonts w:ascii="Times New Roman" w:hAnsi="Times New Roman" w:cs="Times New Roman"/>
        </w:rPr>
        <w:t xml:space="preserve"> </w:t>
      </w:r>
      <w:r w:rsidR="00F44BE8" w:rsidRPr="00BF3D0E">
        <w:rPr>
          <w:rFonts w:ascii="Times New Roman" w:hAnsi="Times New Roman" w:cs="Times New Roman"/>
        </w:rPr>
        <w:t>Principal component analysis</w:t>
      </w:r>
      <w:r w:rsidR="00FC7957" w:rsidRPr="00BF3D0E">
        <w:rPr>
          <w:rFonts w:ascii="Times New Roman" w:hAnsi="Times New Roman" w:cs="Times New Roman" w:hint="eastAsia"/>
        </w:rPr>
        <w:t>.</w:t>
      </w:r>
      <w:proofErr w:type="gramEnd"/>
      <w:r w:rsidR="00F44BE8" w:rsidRPr="00BF3D0E">
        <w:rPr>
          <w:rFonts w:ascii="Times New Roman" w:hAnsi="Times New Roman" w:cs="Times New Roman"/>
        </w:rPr>
        <w:t xml:space="preserve"> </w:t>
      </w:r>
    </w:p>
    <w:p w:rsidR="00EB2C26" w:rsidRPr="00BF3D0E" w:rsidRDefault="002150CD" w:rsidP="00EB2C2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  <w:lang w:eastAsia="en-US"/>
        </w:rPr>
        <w:lastRenderedPageBreak/>
        <w:drawing>
          <wp:inline distT="0" distB="0" distL="0" distR="0">
            <wp:extent cx="5274310" cy="4941100"/>
            <wp:effectExtent l="0" t="0" r="2540" b="0"/>
            <wp:docPr id="3" name="图片 3" descr="H:\文章撰写\0 在投\1 代谢-唾液酸-乳腺炎\Fig. S3 代谢组学注释和KEGG通路富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文章撰写\0 在投\1 代谢-唾液酸-乳腺炎\Fig. S3 代谢组学注释和KEGG通路富集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C26" w:rsidRPr="00BF3D0E" w:rsidRDefault="005E7D47" w:rsidP="00EB2C26">
      <w:pPr>
        <w:spacing w:line="360" w:lineRule="auto"/>
        <w:rPr>
          <w:rFonts w:ascii="Times New Roman" w:hAnsi="Times New Roman" w:cs="Times New Roman"/>
          <w:b/>
          <w:szCs w:val="21"/>
        </w:rPr>
      </w:pPr>
      <w:proofErr w:type="gramStart"/>
      <w:r w:rsidRPr="00BF3D0E">
        <w:rPr>
          <w:rStyle w:val="fontstyle01"/>
          <w:rFonts w:hint="eastAsia"/>
          <w:color w:val="auto"/>
        </w:rPr>
        <w:t>F</w:t>
      </w:r>
      <w:r w:rsidR="0064566D" w:rsidRPr="00BF3D0E">
        <w:rPr>
          <w:rStyle w:val="fontstyle01"/>
          <w:color w:val="auto"/>
        </w:rPr>
        <w:t>ig</w:t>
      </w:r>
      <w:r w:rsidR="00040E97" w:rsidRPr="00BF3D0E">
        <w:rPr>
          <w:rStyle w:val="fontstyle01"/>
          <w:rFonts w:hint="eastAsia"/>
          <w:color w:val="auto"/>
        </w:rPr>
        <w:t>.</w:t>
      </w:r>
      <w:proofErr w:type="gramEnd"/>
      <w:r w:rsidR="00040E97" w:rsidRPr="00BF3D0E">
        <w:rPr>
          <w:rFonts w:ascii="Times New Roman" w:hAnsi="Times New Roman" w:cs="Times New Roman"/>
          <w:b/>
          <w:szCs w:val="21"/>
        </w:rPr>
        <w:t xml:space="preserve"> </w:t>
      </w:r>
      <w:proofErr w:type="gramStart"/>
      <w:r w:rsidR="00040E97" w:rsidRPr="00BF3D0E">
        <w:rPr>
          <w:rFonts w:ascii="Times New Roman" w:hAnsi="Times New Roman" w:cs="Times New Roman"/>
          <w:b/>
          <w:szCs w:val="21"/>
        </w:rPr>
        <w:t>S</w:t>
      </w:r>
      <w:r w:rsidR="00040E97" w:rsidRPr="00BF3D0E">
        <w:rPr>
          <w:rFonts w:ascii="Times New Roman" w:hAnsi="Times New Roman" w:cs="Times New Roman" w:hint="eastAsia"/>
          <w:b/>
          <w:szCs w:val="21"/>
        </w:rPr>
        <w:t>3</w:t>
      </w:r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040E97" w:rsidRPr="00BF3D0E">
        <w:rPr>
          <w:rFonts w:ascii="Times New Roman" w:hAnsi="Times New Roman" w:cs="Times New Roman"/>
          <w:b/>
          <w:szCs w:val="21"/>
        </w:rPr>
        <w:t>Classification and functional annotation of metabolites</w:t>
      </w:r>
      <w:r w:rsidR="00040E97" w:rsidRPr="00BF3D0E">
        <w:rPr>
          <w:rFonts w:ascii="Times New Roman" w:hAnsi="Times New Roman" w:cs="Times New Roman" w:hint="eastAsia"/>
          <w:b/>
          <w:szCs w:val="21"/>
        </w:rPr>
        <w:t>.</w:t>
      </w:r>
      <w:proofErr w:type="gramEnd"/>
      <w:r w:rsidR="00040E97" w:rsidRPr="00BF3D0E">
        <w:rPr>
          <w:rFonts w:ascii="Times New Roman" w:hAnsi="Times New Roman" w:cs="Times New Roman" w:hint="eastAsia"/>
          <w:b/>
          <w:szCs w:val="21"/>
        </w:rPr>
        <w:t xml:space="preserve"> A. </w:t>
      </w:r>
      <w:r w:rsidR="00040E97" w:rsidRPr="00BF3D0E">
        <w:rPr>
          <w:rFonts w:ascii="Times New Roman" w:hAnsi="Times New Roman" w:cs="Times New Roman" w:hint="eastAsia"/>
          <w:szCs w:val="21"/>
        </w:rPr>
        <w:t>KEGG pathway annotation for Health and SARA ruminal samples.</w:t>
      </w:r>
      <w:r w:rsidR="00C50322" w:rsidRPr="00BF3D0E">
        <w:rPr>
          <w:rFonts w:ascii="Times New Roman" w:hAnsi="Times New Roman" w:cs="Times New Roman" w:hint="eastAsia"/>
          <w:szCs w:val="21"/>
        </w:rPr>
        <w:t xml:space="preserve"> </w:t>
      </w:r>
      <w:r w:rsidR="00C50322" w:rsidRPr="00BF3D0E">
        <w:rPr>
          <w:rFonts w:ascii="Times New Roman" w:hAnsi="Times New Roman" w:cs="Times New Roman" w:hint="eastAsia"/>
          <w:b/>
          <w:szCs w:val="21"/>
        </w:rPr>
        <w:t>B</w:t>
      </w:r>
      <w:r w:rsidR="00C50322" w:rsidRPr="00BF3D0E">
        <w:rPr>
          <w:rFonts w:ascii="Times New Roman" w:hAnsi="Times New Roman" w:cs="Times New Roman" w:hint="eastAsia"/>
          <w:szCs w:val="21"/>
        </w:rPr>
        <w:t xml:space="preserve">. HMDB classification annotation. </w:t>
      </w:r>
      <w:r w:rsidR="00C50322" w:rsidRPr="00BF3D0E">
        <w:rPr>
          <w:rFonts w:ascii="Times New Roman" w:hAnsi="Times New Roman" w:cs="Times New Roman" w:hint="eastAsia"/>
          <w:b/>
          <w:szCs w:val="21"/>
        </w:rPr>
        <w:t>C</w:t>
      </w:r>
      <w:r w:rsidR="00C50322" w:rsidRPr="00BF3D0E">
        <w:rPr>
          <w:rFonts w:ascii="Times New Roman" w:hAnsi="Times New Roman" w:cs="Times New Roman" w:hint="eastAsia"/>
          <w:szCs w:val="21"/>
        </w:rPr>
        <w:t xml:space="preserve">. Lipid maps annotation for Health and SARA </w:t>
      </w:r>
      <w:r w:rsidR="00CE2057" w:rsidRPr="00BF3D0E">
        <w:rPr>
          <w:rFonts w:ascii="Times New Roman" w:hAnsi="Times New Roman" w:cs="Times New Roman" w:hint="eastAsia"/>
          <w:szCs w:val="21"/>
        </w:rPr>
        <w:t>groups</w:t>
      </w:r>
      <w:r w:rsidR="00C50322" w:rsidRPr="00BF3D0E">
        <w:rPr>
          <w:rFonts w:ascii="Times New Roman" w:hAnsi="Times New Roman" w:cs="Times New Roman" w:hint="eastAsia"/>
          <w:szCs w:val="21"/>
        </w:rPr>
        <w:t>.</w:t>
      </w:r>
      <w:r w:rsidR="00C50322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Start"/>
      <w:r w:rsidR="00C50322" w:rsidRPr="00BF3D0E">
        <w:rPr>
          <w:rFonts w:ascii="Times New Roman" w:hAnsi="Times New Roman" w:cs="Times New Roman" w:hint="eastAsia"/>
          <w:szCs w:val="21"/>
        </w:rPr>
        <w:t xml:space="preserve">HMDB, </w:t>
      </w:r>
      <w:r w:rsidR="00C50322" w:rsidRPr="00BF3D0E">
        <w:rPr>
          <w:rFonts w:ascii="Times New Roman" w:hAnsi="Times New Roman" w:cs="Times New Roman"/>
          <w:szCs w:val="21"/>
        </w:rPr>
        <w:t>Human Metabolome Database</w:t>
      </w:r>
      <w:r w:rsidR="00C50322" w:rsidRPr="00BF3D0E">
        <w:rPr>
          <w:rFonts w:ascii="Times New Roman" w:hAnsi="Times New Roman" w:cs="Times New Roman" w:hint="eastAsia"/>
          <w:szCs w:val="21"/>
        </w:rPr>
        <w:t xml:space="preserve">; </w:t>
      </w:r>
      <w:r w:rsidR="00040E97" w:rsidRPr="00BF3D0E">
        <w:rPr>
          <w:rFonts w:ascii="Times New Roman" w:hAnsi="Times New Roman" w:cs="Times New Roman" w:hint="eastAsia"/>
          <w:szCs w:val="21"/>
        </w:rPr>
        <w:t xml:space="preserve">KEGG, </w:t>
      </w:r>
      <w:r w:rsidR="00040E97" w:rsidRPr="00BF3D0E">
        <w:rPr>
          <w:rFonts w:ascii="Times New Roman" w:hAnsi="Times New Roman" w:cs="Times New Roman"/>
          <w:szCs w:val="21"/>
        </w:rPr>
        <w:t>Kyoto Encyclopedia of Genes and Genomes</w:t>
      </w:r>
      <w:r w:rsidR="00C50322" w:rsidRPr="00BF3D0E">
        <w:rPr>
          <w:rFonts w:ascii="Times New Roman" w:hAnsi="Times New Roman" w:cs="Times New Roman" w:hint="eastAsia"/>
          <w:szCs w:val="21"/>
        </w:rPr>
        <w:t>.</w:t>
      </w:r>
      <w:proofErr w:type="gramEnd"/>
    </w:p>
    <w:p w:rsidR="00EB2C26" w:rsidRPr="00BF3D0E" w:rsidRDefault="00FF4DF7" w:rsidP="00101304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6pt;height:287.15pt">
            <v:imagedata r:id="rId10" o:title="Fig"/>
          </v:shape>
        </w:pict>
      </w:r>
    </w:p>
    <w:p w:rsidR="00EB2C26" w:rsidRPr="00BF3D0E" w:rsidRDefault="002B02EA" w:rsidP="0014034F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BF3D0E">
        <w:rPr>
          <w:rStyle w:val="fontstyle01"/>
          <w:rFonts w:hint="eastAsia"/>
          <w:color w:val="auto"/>
        </w:rPr>
        <w:t>F</w:t>
      </w:r>
      <w:r w:rsidR="0064566D" w:rsidRPr="00BF3D0E">
        <w:rPr>
          <w:rStyle w:val="fontstyle01"/>
          <w:color w:val="auto"/>
        </w:rPr>
        <w:t>ig</w:t>
      </w:r>
      <w:r w:rsidR="0014034F" w:rsidRPr="00BF3D0E">
        <w:rPr>
          <w:rStyle w:val="fontstyle01"/>
          <w:rFonts w:hint="eastAsia"/>
          <w:color w:val="auto"/>
        </w:rPr>
        <w:t>.</w:t>
      </w:r>
      <w:proofErr w:type="gramEnd"/>
      <w:r w:rsidR="0014034F" w:rsidRPr="00BF3D0E">
        <w:rPr>
          <w:rFonts w:ascii="Times New Roman" w:hAnsi="Times New Roman" w:cs="Times New Roman"/>
          <w:b/>
          <w:szCs w:val="21"/>
        </w:rPr>
        <w:t xml:space="preserve"> S</w:t>
      </w:r>
      <w:r w:rsidR="0014034F" w:rsidRPr="00BF3D0E">
        <w:rPr>
          <w:rFonts w:ascii="Times New Roman" w:hAnsi="Times New Roman" w:cs="Times New Roman" w:hint="eastAsia"/>
          <w:b/>
          <w:szCs w:val="21"/>
        </w:rPr>
        <w:t>4</w:t>
      </w:r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CE2057" w:rsidRPr="00BF3D0E">
        <w:rPr>
          <w:rFonts w:ascii="Times New Roman" w:hAnsi="Times New Roman" w:cs="Times New Roman" w:hint="eastAsia"/>
          <w:b/>
          <w:szCs w:val="21"/>
        </w:rPr>
        <w:t xml:space="preserve">SARA induced ruminal metabolic changes. </w:t>
      </w:r>
      <w:r w:rsidR="00CE2057" w:rsidRPr="00BF3D0E">
        <w:rPr>
          <w:rFonts w:ascii="Times New Roman" w:hAnsi="Times New Roman" w:cs="Times New Roman" w:hint="eastAsia"/>
          <w:b/>
        </w:rPr>
        <w:t>A</w:t>
      </w:r>
      <w:r w:rsidR="00EF4382" w:rsidRPr="00BF3D0E">
        <w:rPr>
          <w:rFonts w:ascii="Times New Roman" w:hAnsi="Times New Roman" w:cs="Times New Roman" w:hint="eastAsia"/>
        </w:rPr>
        <w:t>. PLS-DA score plots for ruminal samples</w:t>
      </w:r>
      <w:r w:rsidR="00CE2057" w:rsidRPr="00BF3D0E">
        <w:rPr>
          <w:rFonts w:ascii="Times New Roman" w:hAnsi="Times New Roman" w:cs="Times New Roman" w:hint="eastAsia"/>
        </w:rPr>
        <w:t xml:space="preserve"> </w:t>
      </w:r>
      <w:r w:rsidR="00CE2057" w:rsidRPr="00BF3D0E">
        <w:rPr>
          <w:rFonts w:ascii="Times New Roman" w:hAnsi="Times New Roman" w:cs="Times New Roman" w:hint="eastAsia"/>
          <w:szCs w:val="21"/>
        </w:rPr>
        <w:t>(n=6)</w:t>
      </w:r>
      <w:r w:rsidR="00EF4382" w:rsidRPr="00BF3D0E">
        <w:rPr>
          <w:rFonts w:ascii="Times New Roman" w:hAnsi="Times New Roman" w:cs="Times New Roman" w:hint="eastAsia"/>
        </w:rPr>
        <w:t xml:space="preserve">. </w:t>
      </w:r>
      <w:r w:rsidR="00CE2057" w:rsidRPr="00BF3D0E">
        <w:rPr>
          <w:rFonts w:ascii="Times New Roman" w:hAnsi="Times New Roman" w:cs="Times New Roman" w:hint="eastAsia"/>
          <w:b/>
        </w:rPr>
        <w:t>B</w:t>
      </w:r>
      <w:r w:rsidR="00EF4382" w:rsidRPr="00BF3D0E">
        <w:rPr>
          <w:rFonts w:ascii="Times New Roman" w:hAnsi="Times New Roman" w:cs="Times New Roman" w:hint="eastAsia"/>
        </w:rPr>
        <w:t xml:space="preserve">. </w:t>
      </w:r>
      <w:r w:rsidR="00EF4382" w:rsidRPr="00BF3D0E">
        <w:rPr>
          <w:rFonts w:ascii="Times New Roman" w:hAnsi="Times New Roman" w:cs="Times New Roman"/>
        </w:rPr>
        <w:t>Cross-validation plot with a permutation test repeated 200 times. The intercepts of</w:t>
      </w:r>
      <w:r w:rsidR="00EF4382" w:rsidRPr="00BF3D0E">
        <w:rPr>
          <w:rFonts w:ascii="Times New Roman" w:hAnsi="Times New Roman" w:cs="Times New Roman" w:hint="eastAsia"/>
        </w:rPr>
        <w:t xml:space="preserve"> </w:t>
      </w:r>
      <w:r w:rsidR="00EF4382" w:rsidRPr="00BF3D0E">
        <w:rPr>
          <w:rFonts w:ascii="Times New Roman" w:hAnsi="Times New Roman" w:cs="Times New Roman"/>
        </w:rPr>
        <w:t>R2 (0.0, 0.</w:t>
      </w:r>
      <w:r w:rsidR="00EF4382" w:rsidRPr="00BF3D0E">
        <w:rPr>
          <w:rFonts w:ascii="Times New Roman" w:hAnsi="Times New Roman" w:cs="Times New Roman" w:hint="eastAsia"/>
        </w:rPr>
        <w:t>57</w:t>
      </w:r>
      <w:r w:rsidR="00EF4382" w:rsidRPr="00BF3D0E">
        <w:rPr>
          <w:rFonts w:ascii="Times New Roman" w:hAnsi="Times New Roman" w:cs="Times New Roman"/>
        </w:rPr>
        <w:t>) and Q2 (0.0,–</w:t>
      </w:r>
      <w:r w:rsidR="00EF4382" w:rsidRPr="00BF3D0E">
        <w:rPr>
          <w:rFonts w:ascii="Times New Roman" w:hAnsi="Times New Roman" w:cs="Times New Roman" w:hint="eastAsia"/>
        </w:rPr>
        <w:t>1.09</w:t>
      </w:r>
      <w:r w:rsidR="00EF4382" w:rsidRPr="00BF3D0E">
        <w:rPr>
          <w:rFonts w:ascii="Times New Roman" w:hAnsi="Times New Roman" w:cs="Times New Roman"/>
        </w:rPr>
        <w:t>)</w:t>
      </w:r>
      <w:r w:rsidR="00EF4382" w:rsidRPr="00BF3D0E">
        <w:rPr>
          <w:rFonts w:ascii="Times New Roman" w:hAnsi="Times New Roman" w:cs="Times New Roman" w:hint="eastAsia"/>
        </w:rPr>
        <w:t xml:space="preserve"> indicate</w:t>
      </w:r>
      <w:r w:rsidR="00EF4382" w:rsidRPr="00BF3D0E">
        <w:rPr>
          <w:rFonts w:ascii="Times New Roman" w:hAnsi="Times New Roman" w:cs="Times New Roman"/>
        </w:rPr>
        <w:t xml:space="preserve"> that the PLS-DA model </w:t>
      </w:r>
      <w:r w:rsidR="00EF4382" w:rsidRPr="00BF3D0E">
        <w:rPr>
          <w:rFonts w:ascii="Times New Roman" w:hAnsi="Times New Roman" w:cs="Times New Roman" w:hint="eastAsia"/>
        </w:rPr>
        <w:t>wa</w:t>
      </w:r>
      <w:r w:rsidR="00EF4382" w:rsidRPr="00BF3D0E">
        <w:rPr>
          <w:rFonts w:ascii="Times New Roman" w:hAnsi="Times New Roman" w:cs="Times New Roman"/>
        </w:rPr>
        <w:t>s not overf</w:t>
      </w:r>
      <w:r w:rsidR="00EF4382" w:rsidRPr="00BF3D0E">
        <w:rPr>
          <w:rFonts w:ascii="Times New Roman" w:hAnsi="Times New Roman" w:cs="Times New Roman" w:hint="eastAsia"/>
        </w:rPr>
        <w:t>i</w:t>
      </w:r>
      <w:r w:rsidR="00EF4382" w:rsidRPr="00BF3D0E">
        <w:rPr>
          <w:rFonts w:ascii="Times New Roman" w:hAnsi="Times New Roman" w:cs="Times New Roman"/>
        </w:rPr>
        <w:t>tting</w:t>
      </w:r>
      <w:r w:rsidR="00EF4382" w:rsidRPr="00BF3D0E">
        <w:rPr>
          <w:rFonts w:ascii="Times New Roman" w:hAnsi="Times New Roman" w:cs="Times New Roman" w:hint="eastAsia"/>
        </w:rPr>
        <w:t>.</w:t>
      </w:r>
      <w:r w:rsidR="00CE2057" w:rsidRPr="00BF3D0E">
        <w:rPr>
          <w:rFonts w:ascii="Times New Roman" w:hAnsi="Times New Roman" w:cs="Times New Roman"/>
          <w:b/>
          <w:szCs w:val="21"/>
        </w:rPr>
        <w:t xml:space="preserve"> </w:t>
      </w:r>
      <w:r w:rsidR="00CE2057" w:rsidRPr="00BF3D0E">
        <w:rPr>
          <w:rFonts w:ascii="Times New Roman" w:hAnsi="Times New Roman" w:cs="Times New Roman" w:hint="eastAsia"/>
          <w:b/>
          <w:szCs w:val="21"/>
        </w:rPr>
        <w:t xml:space="preserve">C. </w:t>
      </w:r>
      <w:r w:rsidR="00CE2057" w:rsidRPr="00BF3D0E">
        <w:rPr>
          <w:rFonts w:ascii="Times New Roman" w:hAnsi="Times New Roman" w:cs="Times New Roman"/>
          <w:szCs w:val="21"/>
        </w:rPr>
        <w:t>Pathway enrichment analysis of signif</w:t>
      </w:r>
      <w:r w:rsidR="00CE2057" w:rsidRPr="00BF3D0E">
        <w:rPr>
          <w:rFonts w:ascii="Times New Roman" w:hAnsi="Times New Roman" w:cs="Times New Roman" w:hint="eastAsia"/>
          <w:szCs w:val="21"/>
        </w:rPr>
        <w:t>i</w:t>
      </w:r>
      <w:r w:rsidR="00CE2057" w:rsidRPr="00BF3D0E">
        <w:rPr>
          <w:rFonts w:ascii="Times New Roman" w:hAnsi="Times New Roman" w:cs="Times New Roman"/>
          <w:szCs w:val="21"/>
        </w:rPr>
        <w:t>cantly elevated metabolites</w:t>
      </w:r>
      <w:r w:rsidR="00CE2057" w:rsidRPr="00BF3D0E">
        <w:rPr>
          <w:rFonts w:ascii="Times New Roman" w:hAnsi="Times New Roman" w:cs="Times New Roman" w:hint="eastAsia"/>
          <w:szCs w:val="21"/>
        </w:rPr>
        <w:t xml:space="preserve"> </w:t>
      </w:r>
      <w:r w:rsidR="00CE2057" w:rsidRPr="00BF3D0E">
        <w:rPr>
          <w:rFonts w:ascii="Times New Roman" w:hAnsi="Times New Roman" w:cs="Times New Roman"/>
          <w:szCs w:val="21"/>
        </w:rPr>
        <w:t xml:space="preserve">in </w:t>
      </w:r>
      <w:r w:rsidR="00CE2057" w:rsidRPr="00BF3D0E">
        <w:rPr>
          <w:rFonts w:ascii="Times New Roman" w:hAnsi="Times New Roman" w:cs="Times New Roman" w:hint="eastAsia"/>
          <w:szCs w:val="21"/>
        </w:rPr>
        <w:t>SARA sample</w:t>
      </w:r>
      <w:r w:rsidR="00CE2057" w:rsidRPr="00BF3D0E">
        <w:rPr>
          <w:rFonts w:ascii="Times New Roman" w:hAnsi="Times New Roman" w:cs="Times New Roman"/>
          <w:szCs w:val="21"/>
        </w:rPr>
        <w:t xml:space="preserve"> according to the KEGG pathway</w:t>
      </w:r>
      <w:r w:rsidR="00CE2057" w:rsidRPr="00BF3D0E">
        <w:rPr>
          <w:rFonts w:ascii="Times New Roman" w:hAnsi="Times New Roman" w:cs="Times New Roman" w:hint="eastAsia"/>
          <w:szCs w:val="21"/>
        </w:rPr>
        <w:t>.</w:t>
      </w:r>
    </w:p>
    <w:p w:rsidR="00EB2C26" w:rsidRPr="00BF3D0E" w:rsidRDefault="00FF4DF7" w:rsidP="00EB2C2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pict>
          <v:shape id="_x0000_i1026" type="#_x0000_t75" style="width:414.95pt;height:302.55pt">
            <v:imagedata r:id="rId11" o:title="Fig"/>
          </v:shape>
        </w:pict>
      </w:r>
    </w:p>
    <w:p w:rsidR="00C024E0" w:rsidRPr="00BF3D0E" w:rsidRDefault="00C024E0" w:rsidP="00C024E0">
      <w:pPr>
        <w:spacing w:line="360" w:lineRule="auto"/>
        <w:rPr>
          <w:rFonts w:ascii="Times New Roman" w:hAnsi="Times New Roman" w:cs="Times New Roman"/>
          <w:kern w:val="0"/>
        </w:rPr>
      </w:pPr>
      <w:proofErr w:type="gramStart"/>
      <w:r w:rsidRPr="00BF3D0E">
        <w:rPr>
          <w:rFonts w:ascii="Times New Roman" w:hAnsi="Times New Roman" w:cs="Times New Roman" w:hint="eastAsia"/>
          <w:b/>
          <w:szCs w:val="21"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Start"/>
      <w:r w:rsidR="00D4736E" w:rsidRPr="00BF3D0E">
        <w:rPr>
          <w:rFonts w:ascii="Times New Roman" w:hAnsi="Times New Roman" w:cs="Times New Roman"/>
          <w:b/>
          <w:szCs w:val="21"/>
        </w:rPr>
        <w:t>S</w:t>
      </w:r>
      <w:r w:rsidR="00D4736E" w:rsidRPr="00BF3D0E">
        <w:rPr>
          <w:rFonts w:ascii="Times New Roman" w:hAnsi="Times New Roman" w:cs="Times New Roman" w:hint="eastAsia"/>
          <w:b/>
          <w:szCs w:val="21"/>
        </w:rPr>
        <w:t>5</w:t>
      </w:r>
      <w:r w:rsidR="00D4736E" w:rsidRPr="00BF3D0E">
        <w:rPr>
          <w:rStyle w:val="fontstyle01"/>
          <w:rFonts w:hint="eastAsia"/>
          <w:color w:val="auto"/>
        </w:rPr>
        <w:t xml:space="preserve"> </w:t>
      </w:r>
      <w:r w:rsidRPr="00BF3D0E">
        <w:rPr>
          <w:rFonts w:ascii="Times New Roman" w:hAnsi="Times New Roman" w:cs="Times New Roman"/>
          <w:b/>
          <w:kern w:val="0"/>
        </w:rPr>
        <w:t xml:space="preserve">Spearman correlation between </w:t>
      </w:r>
      <w:r w:rsidRPr="00BF3D0E">
        <w:rPr>
          <w:rFonts w:ascii="Times New Roman" w:hAnsi="Times New Roman" w:cs="Times New Roman" w:hint="eastAsia"/>
          <w:b/>
          <w:kern w:val="0"/>
        </w:rPr>
        <w:t xml:space="preserve">metabolites </w:t>
      </w:r>
      <w:r w:rsidRPr="00BF3D0E">
        <w:rPr>
          <w:rFonts w:ascii="Times New Roman" w:hAnsi="Times New Roman" w:cs="Times New Roman"/>
          <w:b/>
          <w:kern w:val="0"/>
        </w:rPr>
        <w:t xml:space="preserve">and </w:t>
      </w:r>
      <w:r w:rsidRPr="00BF3D0E">
        <w:rPr>
          <w:rFonts w:ascii="Times New Roman" w:hAnsi="Times New Roman" w:cs="Times New Roman" w:hint="eastAsia"/>
          <w:b/>
          <w:kern w:val="0"/>
        </w:rPr>
        <w:t>inflammatory</w:t>
      </w:r>
      <w:r w:rsidRPr="00BF3D0E">
        <w:rPr>
          <w:rFonts w:ascii="Times New Roman" w:hAnsi="Times New Roman" w:cs="Times New Roman"/>
          <w:b/>
          <w:kern w:val="0"/>
        </w:rPr>
        <w:t xml:space="preserve"> parameters</w:t>
      </w:r>
      <w:r w:rsidRPr="00BF3D0E">
        <w:rPr>
          <w:rFonts w:ascii="Times New Roman" w:hAnsi="Times New Roman" w:cs="Times New Roman" w:hint="eastAsia"/>
          <w:kern w:val="0"/>
        </w:rPr>
        <w:t>.</w:t>
      </w:r>
      <w:proofErr w:type="gramEnd"/>
      <w:r w:rsidRPr="00BF3D0E">
        <w:rPr>
          <w:rFonts w:ascii="Times New Roman" w:hAnsi="Times New Roman" w:cs="Times New Roman"/>
          <w:kern w:val="0"/>
        </w:rPr>
        <w:t xml:space="preserve"> The red color</w:t>
      </w:r>
      <w:r w:rsidRPr="00BF3D0E">
        <w:rPr>
          <w:rFonts w:ascii="Times New Roman" w:hAnsi="Times New Roman" w:cs="Times New Roman" w:hint="eastAsia"/>
          <w:kern w:val="0"/>
        </w:rPr>
        <w:t xml:space="preserve"> </w:t>
      </w:r>
      <w:r w:rsidRPr="00BF3D0E">
        <w:rPr>
          <w:rFonts w:ascii="Times New Roman" w:hAnsi="Times New Roman" w:cs="Times New Roman"/>
          <w:kern w:val="0"/>
        </w:rPr>
        <w:t xml:space="preserve">denotes a positive correlation, while </w:t>
      </w:r>
      <w:r w:rsidRPr="00BF3D0E">
        <w:rPr>
          <w:rFonts w:ascii="Times New Roman" w:hAnsi="Times New Roman" w:cs="Times New Roman" w:hint="eastAsia"/>
          <w:kern w:val="0"/>
        </w:rPr>
        <w:t>green</w:t>
      </w:r>
      <w:r w:rsidRPr="00BF3D0E">
        <w:rPr>
          <w:rFonts w:ascii="Times New Roman" w:hAnsi="Times New Roman" w:cs="Times New Roman"/>
          <w:kern w:val="0"/>
        </w:rPr>
        <w:t xml:space="preserve"> color denotes a negative correlation. The intensity of the color is proportional to the strength of Spearman</w:t>
      </w:r>
      <w:r w:rsidRPr="00BF3D0E">
        <w:rPr>
          <w:rFonts w:ascii="Times New Roman" w:hAnsi="Times New Roman" w:cs="Times New Roman" w:hint="eastAsia"/>
          <w:kern w:val="0"/>
        </w:rPr>
        <w:t xml:space="preserve"> correlation. </w:t>
      </w:r>
      <w:r w:rsidRPr="00BF3D0E">
        <w:rPr>
          <w:rFonts w:ascii="Times New Roman" w:hAnsi="Times New Roman" w:cs="Times New Roman" w:hint="eastAsia"/>
        </w:rPr>
        <w:t>*</w:t>
      </w:r>
      <w:r w:rsidRPr="00BF3D0E">
        <w:rPr>
          <w:rFonts w:ascii="Times New Roman" w:hAnsi="Times New Roman" w:cs="Times New Roman" w:hint="eastAsia"/>
          <w:i/>
        </w:rPr>
        <w:t>p</w:t>
      </w:r>
      <w:r w:rsidRPr="00BF3D0E">
        <w:rPr>
          <w:rFonts w:ascii="Times New Roman" w:hAnsi="Times New Roman" w:cs="Times New Roman" w:hint="eastAsia"/>
        </w:rPr>
        <w:t xml:space="preserve"> </w:t>
      </w:r>
      <w:r w:rsidR="00350604" w:rsidRPr="00BF3D0E">
        <w:rPr>
          <w:rFonts w:ascii="Times New Roman" w:hAnsi="Times New Roman" w:cs="Times New Roman" w:hint="eastAsia"/>
        </w:rPr>
        <w:t>&lt;</w:t>
      </w:r>
      <w:r w:rsidRPr="00BF3D0E">
        <w:rPr>
          <w:rFonts w:ascii="Times New Roman" w:hAnsi="Times New Roman" w:cs="Times New Roman" w:hint="eastAsia"/>
        </w:rPr>
        <w:t xml:space="preserve"> 0.05, **</w:t>
      </w:r>
      <w:r w:rsidRPr="00BF3D0E">
        <w:rPr>
          <w:rFonts w:ascii="Times New Roman" w:hAnsi="Times New Roman" w:cs="Times New Roman" w:hint="eastAsia"/>
          <w:i/>
        </w:rPr>
        <w:t>p</w:t>
      </w:r>
      <w:r w:rsidRPr="00BF3D0E">
        <w:rPr>
          <w:rFonts w:ascii="Times New Roman" w:hAnsi="Times New Roman" w:cs="Times New Roman" w:hint="eastAsia"/>
        </w:rPr>
        <w:t xml:space="preserve"> </w:t>
      </w:r>
      <w:r w:rsidR="00350604" w:rsidRPr="00BF3D0E">
        <w:rPr>
          <w:rFonts w:ascii="Times New Roman" w:hAnsi="Times New Roman" w:cs="Times New Roman" w:hint="eastAsia"/>
        </w:rPr>
        <w:t>&lt;</w:t>
      </w:r>
      <w:r w:rsidRPr="00BF3D0E">
        <w:rPr>
          <w:rFonts w:ascii="Times New Roman" w:hAnsi="Times New Roman" w:cs="Times New Roman" w:hint="eastAsia"/>
        </w:rPr>
        <w:t xml:space="preserve"> 0.01, ***</w:t>
      </w:r>
      <w:r w:rsidRPr="00BF3D0E">
        <w:rPr>
          <w:rFonts w:ascii="Times New Roman" w:hAnsi="Times New Roman" w:cs="Times New Roman" w:hint="eastAsia"/>
          <w:i/>
        </w:rPr>
        <w:t>p</w:t>
      </w:r>
      <w:r w:rsidRPr="00BF3D0E">
        <w:rPr>
          <w:rFonts w:ascii="Times New Roman" w:hAnsi="Times New Roman" w:cs="Times New Roman" w:hint="eastAsia"/>
        </w:rPr>
        <w:t xml:space="preserve"> </w:t>
      </w:r>
      <w:r w:rsidR="00350604" w:rsidRPr="00BF3D0E">
        <w:rPr>
          <w:rFonts w:ascii="Times New Roman" w:hAnsi="Times New Roman" w:cs="Times New Roman" w:hint="eastAsia"/>
        </w:rPr>
        <w:t>&lt;</w:t>
      </w:r>
      <w:r w:rsidRPr="00BF3D0E">
        <w:rPr>
          <w:rFonts w:ascii="Times New Roman" w:hAnsi="Times New Roman" w:cs="Times New Roman" w:hint="eastAsia"/>
        </w:rPr>
        <w:t xml:space="preserve"> 0.001</w:t>
      </w:r>
      <w:r w:rsidR="000E4557" w:rsidRPr="00BF3D0E">
        <w:rPr>
          <w:rFonts w:ascii="Times New Roman" w:hAnsi="Times New Roman" w:cs="Times New Roman" w:hint="eastAsia"/>
        </w:rPr>
        <w:t xml:space="preserve"> </w:t>
      </w:r>
      <w:r w:rsidRPr="00BF3D0E">
        <w:rPr>
          <w:rFonts w:ascii="Times New Roman" w:hAnsi="Times New Roman" w:cs="Times New Roman" w:hint="eastAsia"/>
        </w:rPr>
        <w:t>indicate significance.</w:t>
      </w:r>
    </w:p>
    <w:p w:rsidR="00E621E0" w:rsidRPr="00BF3D0E" w:rsidRDefault="00E621E0" w:rsidP="00EB2C26">
      <w:pPr>
        <w:spacing w:line="360" w:lineRule="auto"/>
        <w:rPr>
          <w:rFonts w:ascii="Times New Roman" w:hAnsi="Times New Roman" w:cs="Times New Roman"/>
          <w:szCs w:val="21"/>
        </w:rPr>
      </w:pPr>
    </w:p>
    <w:p w:rsidR="00E621E0" w:rsidRPr="00BF3D0E" w:rsidRDefault="00FF4DF7" w:rsidP="00EB2C2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pict>
          <v:shape id="_x0000_i1027" type="#_x0000_t75" style="width:414.5pt;height:304.65pt">
            <v:imagedata r:id="rId12" o:title="Fig"/>
          </v:shape>
        </w:pict>
      </w:r>
    </w:p>
    <w:p w:rsidR="00E621E0" w:rsidRPr="00BF3D0E" w:rsidRDefault="00E621E0" w:rsidP="00EB2C26">
      <w:pPr>
        <w:spacing w:line="360" w:lineRule="auto"/>
        <w:rPr>
          <w:rFonts w:ascii="Times New Roman" w:hAnsi="Times New Roman" w:cs="Times New Roman"/>
          <w:kern w:val="0"/>
        </w:rPr>
      </w:pPr>
      <w:proofErr w:type="gramStart"/>
      <w:r w:rsidRPr="00BF3D0E">
        <w:rPr>
          <w:rFonts w:ascii="Times New Roman" w:hAnsi="Times New Roman" w:cs="Times New Roman" w:hint="eastAsia"/>
          <w:b/>
          <w:szCs w:val="21"/>
        </w:rPr>
        <w:t>Fig</w:t>
      </w:r>
      <w:r w:rsidR="00F57C78" w:rsidRPr="00BF3D0E">
        <w:rPr>
          <w:rFonts w:ascii="Times New Roman" w:hAnsi="Times New Roman" w:cs="Times New Roman" w:hint="eastAsia"/>
          <w:b/>
          <w:szCs w:val="21"/>
        </w:rPr>
        <w:t>.</w:t>
      </w:r>
      <w:proofErr w:type="gramEnd"/>
      <w:r w:rsidR="00F57C78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Start"/>
      <w:r w:rsidR="00F57C78" w:rsidRPr="00BF3D0E">
        <w:rPr>
          <w:rFonts w:ascii="Times New Roman" w:hAnsi="Times New Roman" w:cs="Times New Roman" w:hint="eastAsia"/>
          <w:b/>
          <w:szCs w:val="21"/>
        </w:rPr>
        <w:t>S6</w:t>
      </w:r>
      <w:r w:rsidR="001B686F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F57C78" w:rsidRPr="00BF3D0E">
        <w:rPr>
          <w:rFonts w:ascii="Times New Roman" w:hAnsi="Times New Roman" w:cs="Times New Roman"/>
          <w:b/>
          <w:kern w:val="0"/>
        </w:rPr>
        <w:t xml:space="preserve">Spearman correlation </w:t>
      </w:r>
      <w:r w:rsidR="00F57C78" w:rsidRPr="00BF3D0E">
        <w:rPr>
          <w:rFonts w:ascii="Times New Roman" w:hAnsi="Times New Roman" w:cs="Times New Roman" w:hint="eastAsia"/>
          <w:b/>
          <w:kern w:val="0"/>
        </w:rPr>
        <w:t>among</w:t>
      </w:r>
      <w:r w:rsidR="00F57C78" w:rsidRPr="00BF3D0E">
        <w:rPr>
          <w:rFonts w:ascii="Times New Roman" w:hAnsi="Times New Roman" w:cs="Times New Roman"/>
          <w:b/>
          <w:kern w:val="0"/>
        </w:rPr>
        <w:t xml:space="preserve"> </w:t>
      </w:r>
      <w:r w:rsidR="00F57C78" w:rsidRPr="00BF3D0E">
        <w:rPr>
          <w:rFonts w:ascii="Times New Roman" w:hAnsi="Times New Roman" w:cs="Times New Roman" w:hint="eastAsia"/>
          <w:b/>
          <w:kern w:val="0"/>
        </w:rPr>
        <w:t>metabolites.</w:t>
      </w:r>
      <w:proofErr w:type="gramEnd"/>
      <w:r w:rsidR="00F57C78" w:rsidRPr="00BF3D0E">
        <w:rPr>
          <w:rFonts w:ascii="Times New Roman" w:hAnsi="Times New Roman" w:cs="Times New Roman" w:hint="eastAsia"/>
          <w:b/>
          <w:kern w:val="0"/>
        </w:rPr>
        <w:t xml:space="preserve"> </w:t>
      </w:r>
      <w:r w:rsidR="00F57C78" w:rsidRPr="00BF3D0E">
        <w:rPr>
          <w:rFonts w:ascii="Times New Roman" w:hAnsi="Times New Roman" w:cs="Times New Roman" w:hint="eastAsia"/>
          <w:kern w:val="0"/>
        </w:rPr>
        <w:t>The top 20 correlated metabolites</w:t>
      </w:r>
      <w:r w:rsidR="000A7202" w:rsidRPr="00BF3D0E">
        <w:rPr>
          <w:rFonts w:ascii="Times New Roman" w:hAnsi="Times New Roman" w:cs="Times New Roman" w:hint="eastAsia"/>
          <w:kern w:val="0"/>
        </w:rPr>
        <w:t xml:space="preserve"> were showed</w:t>
      </w:r>
      <w:r w:rsidR="00F57C78" w:rsidRPr="00BF3D0E">
        <w:rPr>
          <w:rFonts w:ascii="Times New Roman" w:hAnsi="Times New Roman" w:cs="Times New Roman" w:hint="eastAsia"/>
          <w:kern w:val="0"/>
        </w:rPr>
        <w:t xml:space="preserve"> </w:t>
      </w:r>
      <w:r w:rsidR="00350604" w:rsidRPr="00BF3D0E">
        <w:rPr>
          <w:rFonts w:ascii="Times New Roman" w:hAnsi="Times New Roman" w:cs="Times New Roman" w:hint="eastAsia"/>
          <w:kern w:val="0"/>
        </w:rPr>
        <w:t>based on</w:t>
      </w:r>
      <w:r w:rsidR="00F57C78" w:rsidRPr="00BF3D0E">
        <w:rPr>
          <w:rFonts w:ascii="Times New Roman" w:hAnsi="Times New Roman" w:cs="Times New Roman" w:hint="eastAsia"/>
          <w:kern w:val="0"/>
        </w:rPr>
        <w:t xml:space="preserve"> the </w:t>
      </w:r>
      <w:r w:rsidR="00350604" w:rsidRPr="00BF3D0E">
        <w:rPr>
          <w:rFonts w:ascii="Times New Roman" w:hAnsi="Times New Roman" w:cs="Times New Roman" w:hint="eastAsia"/>
          <w:kern w:val="0"/>
        </w:rPr>
        <w:t xml:space="preserve">P </w:t>
      </w:r>
      <w:r w:rsidR="00F57C78" w:rsidRPr="00BF3D0E">
        <w:rPr>
          <w:rFonts w:ascii="Times New Roman" w:hAnsi="Times New Roman" w:cs="Times New Roman" w:hint="eastAsia"/>
          <w:kern w:val="0"/>
        </w:rPr>
        <w:t xml:space="preserve">value. </w:t>
      </w:r>
      <w:r w:rsidR="00F57C78" w:rsidRPr="00BF3D0E">
        <w:rPr>
          <w:rFonts w:ascii="Times New Roman" w:hAnsi="Times New Roman" w:cs="Times New Roman"/>
          <w:kern w:val="0"/>
        </w:rPr>
        <w:t>The red color</w:t>
      </w:r>
      <w:r w:rsidR="00F57C78" w:rsidRPr="00BF3D0E">
        <w:rPr>
          <w:rFonts w:ascii="Times New Roman" w:hAnsi="Times New Roman" w:cs="Times New Roman" w:hint="eastAsia"/>
          <w:kern w:val="0"/>
        </w:rPr>
        <w:t xml:space="preserve"> </w:t>
      </w:r>
      <w:r w:rsidR="00F57C78" w:rsidRPr="00BF3D0E">
        <w:rPr>
          <w:rFonts w:ascii="Times New Roman" w:hAnsi="Times New Roman" w:cs="Times New Roman"/>
          <w:kern w:val="0"/>
        </w:rPr>
        <w:t xml:space="preserve">denotes a positive correlation, while </w:t>
      </w:r>
      <w:r w:rsidR="00F57C78" w:rsidRPr="00BF3D0E">
        <w:rPr>
          <w:rFonts w:ascii="Times New Roman" w:hAnsi="Times New Roman" w:cs="Times New Roman" w:hint="eastAsia"/>
          <w:kern w:val="0"/>
        </w:rPr>
        <w:t>blue</w:t>
      </w:r>
      <w:r w:rsidR="00F57C78" w:rsidRPr="00BF3D0E">
        <w:rPr>
          <w:rFonts w:ascii="Times New Roman" w:hAnsi="Times New Roman" w:cs="Times New Roman"/>
          <w:kern w:val="0"/>
        </w:rPr>
        <w:t xml:space="preserve"> color denotes a negative correlation.</w:t>
      </w:r>
    </w:p>
    <w:p w:rsidR="00350604" w:rsidRPr="00BF3D0E" w:rsidRDefault="00FF4DF7" w:rsidP="00350604">
      <w:pPr>
        <w:spacing w:line="360" w:lineRule="auto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pict>
          <v:shape id="_x0000_i1028" type="#_x0000_t75" style="width:270.1pt;height:142.35pt">
            <v:imagedata r:id="rId13" o:title="Fig"/>
          </v:shape>
        </w:pict>
      </w:r>
    </w:p>
    <w:p w:rsidR="00350604" w:rsidRPr="00BF3D0E" w:rsidRDefault="00350604" w:rsidP="00350604">
      <w:pPr>
        <w:spacing w:line="360" w:lineRule="auto"/>
        <w:rPr>
          <w:rFonts w:ascii="Times New Roman" w:hAnsi="Times New Roman" w:cs="Times New Roman"/>
          <w:kern w:val="0"/>
        </w:rPr>
      </w:pPr>
      <w:proofErr w:type="gramStart"/>
      <w:r w:rsidRPr="00BF3D0E">
        <w:rPr>
          <w:rFonts w:ascii="Times New Roman" w:hAnsi="Times New Roman" w:cs="Times New Roman" w:hint="eastAsia"/>
          <w:b/>
          <w:szCs w:val="21"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  <w:szCs w:val="21"/>
        </w:rPr>
        <w:t xml:space="preserve"> S7 SA and FMT change the intestinal SA levels. </w:t>
      </w:r>
      <w:proofErr w:type="gramStart"/>
      <w:r w:rsidRPr="00BF3D0E">
        <w:rPr>
          <w:rFonts w:ascii="Times New Roman" w:hAnsi="Times New Roman" w:cs="Times New Roman" w:hint="eastAsia"/>
          <w:b/>
          <w:szCs w:val="21"/>
        </w:rPr>
        <w:t>A-B.</w:t>
      </w:r>
      <w:proofErr w:type="gramEnd"/>
      <w:r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Pr="00BF3D0E">
        <w:rPr>
          <w:rFonts w:ascii="Times New Roman" w:hAnsi="Times New Roman" w:cs="Times New Roman" w:hint="eastAsia"/>
          <w:szCs w:val="21"/>
        </w:rPr>
        <w:t xml:space="preserve">The intestinal SA levels from </w:t>
      </w:r>
      <w:r w:rsidRPr="00BF3D0E">
        <w:rPr>
          <w:rFonts w:ascii="Times New Roman" w:hAnsi="Times New Roman" w:cs="Times New Roman"/>
          <w:szCs w:val="21"/>
        </w:rPr>
        <w:t>different</w:t>
      </w:r>
      <w:r w:rsidRPr="00BF3D0E">
        <w:rPr>
          <w:rFonts w:ascii="Times New Roman" w:hAnsi="Times New Roman" w:cs="Times New Roman" w:hint="eastAsia"/>
          <w:szCs w:val="21"/>
        </w:rPr>
        <w:t xml:space="preserve"> treat</w:t>
      </w:r>
      <w:r w:rsidR="009B67CB" w:rsidRPr="00BF3D0E">
        <w:rPr>
          <w:rFonts w:ascii="Times New Roman" w:hAnsi="Times New Roman" w:cs="Times New Roman" w:hint="eastAsia"/>
          <w:szCs w:val="21"/>
        </w:rPr>
        <w:t>ment</w:t>
      </w:r>
      <w:r w:rsidRPr="00BF3D0E">
        <w:rPr>
          <w:rFonts w:ascii="Times New Roman" w:hAnsi="Times New Roman" w:cs="Times New Roman" w:hint="eastAsia"/>
          <w:szCs w:val="21"/>
        </w:rPr>
        <w:t xml:space="preserve"> groups </w:t>
      </w:r>
      <w:r w:rsidR="009B67CB" w:rsidRPr="00BF3D0E">
        <w:rPr>
          <w:rFonts w:ascii="Times New Roman" w:hAnsi="Times New Roman" w:cs="Times New Roman" w:hint="eastAsia"/>
          <w:szCs w:val="21"/>
        </w:rPr>
        <w:t xml:space="preserve">(n=6-8). </w:t>
      </w:r>
      <w:r w:rsidR="009B67CB" w:rsidRPr="00BF3D0E">
        <w:rPr>
          <w:rFonts w:ascii="Times New Roman" w:hAnsi="Times New Roman" w:cs="Times New Roman"/>
          <w:szCs w:val="21"/>
        </w:rPr>
        <w:t>Data are expressed as the mean ± SD (</w:t>
      </w:r>
      <w:r w:rsidR="009B67CB" w:rsidRPr="00BF3D0E">
        <w:rPr>
          <w:rFonts w:ascii="Times New Roman" w:hAnsi="Times New Roman" w:cs="Times New Roman" w:hint="eastAsia"/>
          <w:szCs w:val="21"/>
        </w:rPr>
        <w:t>A-B</w:t>
      </w:r>
      <w:r w:rsidR="009B67CB" w:rsidRPr="00BF3D0E">
        <w:rPr>
          <w:rFonts w:ascii="Times New Roman" w:hAnsi="Times New Roman" w:cs="Times New Roman"/>
          <w:szCs w:val="21"/>
        </w:rPr>
        <w:t>) and one-way ANOVA was performed, followed by Tukey test (</w:t>
      </w:r>
      <w:r w:rsidR="009B67CB" w:rsidRPr="00BF3D0E">
        <w:rPr>
          <w:rFonts w:ascii="Times New Roman" w:hAnsi="Times New Roman" w:cs="Times New Roman" w:hint="eastAsia"/>
          <w:szCs w:val="21"/>
        </w:rPr>
        <w:t>A-B</w:t>
      </w:r>
      <w:r w:rsidR="009B67CB" w:rsidRPr="00BF3D0E">
        <w:rPr>
          <w:rFonts w:ascii="Times New Roman" w:hAnsi="Times New Roman" w:cs="Times New Roman"/>
          <w:szCs w:val="21"/>
        </w:rPr>
        <w:t>). *p &lt; 0.05, **p &lt; 0.01, ***p &lt; 0.001 indicate significant</w:t>
      </w:r>
      <w:r w:rsidR="009B67CB" w:rsidRPr="00BF3D0E">
        <w:rPr>
          <w:rFonts w:ascii="Times New Roman" w:hAnsi="Times New Roman" w:cs="Times New Roman" w:hint="eastAsia"/>
          <w:szCs w:val="21"/>
        </w:rPr>
        <w:t xml:space="preserve"> difference</w:t>
      </w:r>
      <w:r w:rsidR="009B67CB" w:rsidRPr="00BF3D0E">
        <w:rPr>
          <w:rFonts w:ascii="Times New Roman" w:hAnsi="Times New Roman" w:cs="Times New Roman"/>
          <w:szCs w:val="21"/>
        </w:rPr>
        <w:t>.</w:t>
      </w:r>
    </w:p>
    <w:p w:rsidR="00EB2C26" w:rsidRPr="00BF3D0E" w:rsidRDefault="00FF4DF7" w:rsidP="00101304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pict>
          <v:shape id="_x0000_i1029" type="#_x0000_t75" style="width:414.95pt;height:298pt">
            <v:imagedata r:id="rId14" o:title="Fig"/>
          </v:shape>
        </w:pict>
      </w:r>
    </w:p>
    <w:p w:rsidR="00EB2C26" w:rsidRPr="00BF3D0E" w:rsidRDefault="003A1A56" w:rsidP="00D55339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BF3D0E">
        <w:rPr>
          <w:rStyle w:val="fontstyle01"/>
          <w:rFonts w:hint="eastAsia"/>
          <w:color w:val="auto"/>
        </w:rPr>
        <w:t>F</w:t>
      </w:r>
      <w:r w:rsidR="00240651" w:rsidRPr="00BF3D0E">
        <w:rPr>
          <w:rStyle w:val="fontstyle01"/>
          <w:color w:val="auto"/>
        </w:rPr>
        <w:t>i</w:t>
      </w:r>
      <w:r w:rsidR="00240651" w:rsidRPr="00BF3D0E">
        <w:rPr>
          <w:rStyle w:val="fontstyle01"/>
          <w:rFonts w:hint="eastAsia"/>
          <w:color w:val="auto"/>
        </w:rPr>
        <w:t>g</w:t>
      </w:r>
      <w:r w:rsidR="00615383" w:rsidRPr="00BF3D0E">
        <w:rPr>
          <w:rStyle w:val="fontstyle01"/>
          <w:rFonts w:hint="eastAsia"/>
          <w:color w:val="auto"/>
        </w:rPr>
        <w:t>.</w:t>
      </w:r>
      <w:proofErr w:type="gramEnd"/>
      <w:r w:rsidR="00D338BE" w:rsidRPr="00BF3D0E">
        <w:rPr>
          <w:rFonts w:ascii="Times New Roman" w:hAnsi="Times New Roman" w:cs="Times New Roman"/>
          <w:b/>
          <w:szCs w:val="21"/>
        </w:rPr>
        <w:t xml:space="preserve"> S</w:t>
      </w:r>
      <w:r w:rsidR="00350604" w:rsidRPr="00BF3D0E">
        <w:rPr>
          <w:rFonts w:ascii="Times New Roman" w:hAnsi="Times New Roman" w:cs="Times New Roman" w:hint="eastAsia"/>
          <w:b/>
          <w:szCs w:val="21"/>
        </w:rPr>
        <w:t>8</w:t>
      </w:r>
      <w:r w:rsidR="00EB2C26" w:rsidRPr="00BF3D0E">
        <w:rPr>
          <w:rFonts w:ascii="Times New Roman" w:hAnsi="Times New Roman" w:cs="Times New Roman"/>
          <w:b/>
          <w:szCs w:val="21"/>
        </w:rPr>
        <w:t xml:space="preserve"> </w:t>
      </w:r>
      <w:r w:rsidR="00D55339" w:rsidRPr="00BF3D0E">
        <w:rPr>
          <w:rFonts w:ascii="Times New Roman" w:hAnsi="Times New Roman" w:cs="Times New Roman" w:hint="eastAsia"/>
          <w:b/>
          <w:szCs w:val="21"/>
        </w:rPr>
        <w:t xml:space="preserve">Sialic acid treatment has minimum effects on </w:t>
      </w:r>
      <w:r w:rsidR="00D55339" w:rsidRPr="00BF3D0E">
        <w:rPr>
          <w:rFonts w:ascii="Times New Roman" w:hAnsi="Times New Roman" w:cs="Times New Roman"/>
          <w:b/>
          <w:szCs w:val="21"/>
        </w:rPr>
        <w:t>the synthesis of</w:t>
      </w:r>
      <w:r w:rsidR="00D55339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D55339" w:rsidRPr="00BF3D0E">
        <w:rPr>
          <w:rFonts w:ascii="Times New Roman" w:hAnsi="Times New Roman" w:cs="Times New Roman"/>
          <w:b/>
          <w:szCs w:val="21"/>
        </w:rPr>
        <w:t>milk proteins</w:t>
      </w:r>
      <w:r w:rsidR="00D55339" w:rsidRPr="00BF3D0E">
        <w:rPr>
          <w:rFonts w:ascii="Times New Roman" w:hAnsi="Times New Roman" w:cs="Times New Roman" w:hint="eastAsia"/>
          <w:b/>
          <w:szCs w:val="21"/>
        </w:rPr>
        <w:t xml:space="preserve"> and ileum histology</w:t>
      </w:r>
      <w:r w:rsidR="000A7202" w:rsidRPr="00BF3D0E">
        <w:rPr>
          <w:rFonts w:ascii="Times New Roman" w:hAnsi="Times New Roman" w:cs="Times New Roman" w:hint="eastAsia"/>
          <w:b/>
          <w:szCs w:val="21"/>
        </w:rPr>
        <w:t xml:space="preserve">. </w:t>
      </w:r>
      <w:proofErr w:type="gramStart"/>
      <w:r w:rsidR="00D55339" w:rsidRPr="00BF3D0E">
        <w:rPr>
          <w:rFonts w:ascii="Times New Roman" w:hAnsi="Times New Roman" w:cs="Times New Roman" w:hint="eastAsia"/>
          <w:b/>
          <w:szCs w:val="21"/>
        </w:rPr>
        <w:t>A-D.</w:t>
      </w:r>
      <w:proofErr w:type="gramEnd"/>
      <w:r w:rsidR="00D55339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D55339" w:rsidRPr="00BF3D0E">
        <w:rPr>
          <w:rFonts w:ascii="Times New Roman" w:hAnsi="Times New Roman" w:cs="Times New Roman" w:hint="eastAsia"/>
          <w:szCs w:val="21"/>
        </w:rPr>
        <w:t xml:space="preserve">Relative mammary gene expressions associated with </w:t>
      </w:r>
      <w:r w:rsidR="00D55339" w:rsidRPr="00BF3D0E">
        <w:rPr>
          <w:rFonts w:ascii="Times New Roman" w:hAnsi="Times New Roman" w:cs="Times New Roman"/>
          <w:szCs w:val="21"/>
        </w:rPr>
        <w:t>the synthesis of</w:t>
      </w:r>
      <w:r w:rsidR="00D55339" w:rsidRPr="00BF3D0E">
        <w:rPr>
          <w:rFonts w:ascii="Times New Roman" w:hAnsi="Times New Roman" w:cs="Times New Roman" w:hint="eastAsia"/>
          <w:szCs w:val="21"/>
        </w:rPr>
        <w:t xml:space="preserve"> </w:t>
      </w:r>
      <w:r w:rsidR="00D55339" w:rsidRPr="00BF3D0E">
        <w:rPr>
          <w:rFonts w:ascii="Times New Roman" w:hAnsi="Times New Roman" w:cs="Times New Roman"/>
          <w:szCs w:val="21"/>
        </w:rPr>
        <w:t>milk proteins</w:t>
      </w:r>
      <w:r w:rsidR="00380042" w:rsidRPr="00BF3D0E">
        <w:rPr>
          <w:rFonts w:ascii="Times New Roman" w:hAnsi="Times New Roman" w:cs="Times New Roman" w:hint="eastAsia"/>
          <w:szCs w:val="21"/>
        </w:rPr>
        <w:t xml:space="preserve"> from indicated groups</w:t>
      </w:r>
      <w:r w:rsidR="00D55339" w:rsidRPr="00BF3D0E">
        <w:rPr>
          <w:rFonts w:ascii="Times New Roman" w:hAnsi="Times New Roman" w:cs="Times New Roman" w:hint="eastAsia"/>
          <w:szCs w:val="21"/>
        </w:rPr>
        <w:t xml:space="preserve">, including </w:t>
      </w:r>
      <w:r w:rsidR="00D55339" w:rsidRPr="00BF3D0E">
        <w:rPr>
          <w:rFonts w:ascii="Times New Roman" w:hAnsi="Times New Roman" w:cs="Times New Roman"/>
          <w:i/>
          <w:szCs w:val="21"/>
        </w:rPr>
        <w:t>Csn1</w:t>
      </w:r>
      <w:r w:rsidR="00D55339" w:rsidRPr="00BF3D0E">
        <w:rPr>
          <w:rFonts w:ascii="Times New Roman" w:hAnsi="Times New Roman" w:cs="Times New Roman"/>
          <w:szCs w:val="21"/>
        </w:rPr>
        <w:t xml:space="preserve">, </w:t>
      </w:r>
      <w:r w:rsidR="00D55339" w:rsidRPr="00BF3D0E">
        <w:rPr>
          <w:rFonts w:ascii="Times New Roman" w:hAnsi="Times New Roman" w:cs="Times New Roman"/>
          <w:i/>
          <w:szCs w:val="21"/>
        </w:rPr>
        <w:t>Csn2</w:t>
      </w:r>
      <w:r w:rsidR="00D55339" w:rsidRPr="00BF3D0E">
        <w:rPr>
          <w:rFonts w:ascii="Times New Roman" w:hAnsi="Times New Roman" w:cs="Times New Roman"/>
          <w:szCs w:val="21"/>
        </w:rPr>
        <w:t xml:space="preserve">, </w:t>
      </w:r>
      <w:r w:rsidR="00D55339" w:rsidRPr="00BF3D0E">
        <w:rPr>
          <w:rFonts w:ascii="Times New Roman" w:hAnsi="Times New Roman" w:cs="Times New Roman"/>
          <w:i/>
          <w:szCs w:val="21"/>
        </w:rPr>
        <w:t>Csn3</w:t>
      </w:r>
      <w:r w:rsidR="00D55339" w:rsidRPr="00BF3D0E">
        <w:rPr>
          <w:rFonts w:ascii="Times New Roman" w:hAnsi="Times New Roman" w:cs="Times New Roman"/>
          <w:szCs w:val="21"/>
        </w:rPr>
        <w:t xml:space="preserve">, and </w:t>
      </w:r>
      <w:proofErr w:type="spellStart"/>
      <w:r w:rsidR="00D55339" w:rsidRPr="00BF3D0E">
        <w:rPr>
          <w:rFonts w:ascii="Times New Roman" w:hAnsi="Times New Roman" w:cs="Times New Roman"/>
          <w:i/>
          <w:szCs w:val="21"/>
        </w:rPr>
        <w:t>Wap</w:t>
      </w:r>
      <w:proofErr w:type="spellEnd"/>
      <w:r w:rsidR="00380042" w:rsidRPr="00BF3D0E">
        <w:rPr>
          <w:rFonts w:ascii="Times New Roman" w:hAnsi="Times New Roman" w:cs="Times New Roman" w:hint="eastAsia"/>
          <w:szCs w:val="21"/>
        </w:rPr>
        <w:t xml:space="preserve"> (n=7-8)</w:t>
      </w:r>
      <w:r w:rsidR="00D55339" w:rsidRPr="00BF3D0E">
        <w:rPr>
          <w:rFonts w:ascii="Times New Roman" w:hAnsi="Times New Roman" w:cs="Times New Roman" w:hint="eastAsia"/>
          <w:szCs w:val="21"/>
        </w:rPr>
        <w:t>.</w:t>
      </w:r>
      <w:r w:rsidR="00D55339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380042" w:rsidRPr="00BF3D0E">
        <w:rPr>
          <w:rFonts w:ascii="Times New Roman" w:hAnsi="Times New Roman" w:cs="Times New Roman" w:hint="eastAsia"/>
          <w:b/>
          <w:szCs w:val="21"/>
        </w:rPr>
        <w:t xml:space="preserve">E. </w:t>
      </w:r>
      <w:r w:rsidR="00380042" w:rsidRPr="00BF3D0E">
        <w:rPr>
          <w:rFonts w:ascii="Times New Roman" w:hAnsi="Times New Roman" w:cs="Times New Roman" w:hint="eastAsia"/>
          <w:szCs w:val="21"/>
        </w:rPr>
        <w:t>The</w:t>
      </w:r>
      <w:r w:rsidR="00380042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380042" w:rsidRPr="00BF3D0E">
        <w:rPr>
          <w:rFonts w:ascii="Times New Roman" w:hAnsi="Times New Roman" w:cs="Times New Roman" w:hint="eastAsia"/>
          <w:szCs w:val="21"/>
        </w:rPr>
        <w:t>average weight changes of litters from different treat</w:t>
      </w:r>
      <w:r w:rsidR="00EE3139" w:rsidRPr="00BF3D0E">
        <w:rPr>
          <w:rFonts w:ascii="Times New Roman" w:hAnsi="Times New Roman" w:cs="Times New Roman" w:hint="eastAsia"/>
          <w:szCs w:val="21"/>
        </w:rPr>
        <w:t>ment</w:t>
      </w:r>
      <w:r w:rsidR="00380042" w:rsidRPr="00BF3D0E">
        <w:rPr>
          <w:rFonts w:ascii="Times New Roman" w:hAnsi="Times New Roman" w:cs="Times New Roman" w:hint="eastAsia"/>
          <w:szCs w:val="21"/>
        </w:rPr>
        <w:t xml:space="preserve"> groups (n=6).</w:t>
      </w:r>
      <w:r w:rsidR="00380042" w:rsidRPr="00BF3D0E">
        <w:rPr>
          <w:rFonts w:ascii="Times New Roman" w:hAnsi="Times New Roman" w:cs="Times New Roman" w:hint="eastAsia"/>
          <w:b/>
          <w:szCs w:val="21"/>
        </w:rPr>
        <w:t xml:space="preserve"> </w:t>
      </w:r>
      <w:r w:rsidR="00615383" w:rsidRPr="00BF3D0E">
        <w:rPr>
          <w:rFonts w:ascii="Times New Roman" w:hAnsi="Times New Roman" w:cs="Times New Roman" w:hint="eastAsia"/>
          <w:b/>
          <w:szCs w:val="21"/>
        </w:rPr>
        <w:t>F</w:t>
      </w:r>
      <w:r w:rsidR="000A7202" w:rsidRPr="00BF3D0E">
        <w:rPr>
          <w:rFonts w:ascii="Times New Roman" w:hAnsi="Times New Roman" w:cs="Times New Roman" w:hint="eastAsia"/>
          <w:b/>
          <w:szCs w:val="21"/>
        </w:rPr>
        <w:t xml:space="preserve">. </w:t>
      </w:r>
      <w:r w:rsidR="00EF4382" w:rsidRPr="00BF3D0E">
        <w:rPr>
          <w:rFonts w:ascii="Times New Roman" w:hAnsi="Times New Roman" w:cs="Times New Roman"/>
        </w:rPr>
        <w:t>Representative</w:t>
      </w:r>
      <w:r w:rsidR="000A7202" w:rsidRPr="00BF3D0E">
        <w:rPr>
          <w:rFonts w:ascii="Times New Roman" w:hAnsi="Times New Roman" w:cs="Times New Roman" w:hint="eastAsia"/>
          <w:szCs w:val="21"/>
        </w:rPr>
        <w:t xml:space="preserve"> images of H&amp;E</w:t>
      </w:r>
      <w:r w:rsidR="00EF4382" w:rsidRPr="00BF3D0E">
        <w:rPr>
          <w:rFonts w:ascii="Times New Roman" w:hAnsi="Times New Roman" w:cs="Times New Roman" w:hint="eastAsia"/>
          <w:szCs w:val="21"/>
        </w:rPr>
        <w:t>-</w:t>
      </w:r>
      <w:r w:rsidR="000A7202" w:rsidRPr="00BF3D0E">
        <w:rPr>
          <w:rFonts w:ascii="Times New Roman" w:hAnsi="Times New Roman" w:cs="Times New Roman" w:hint="eastAsia"/>
          <w:szCs w:val="21"/>
        </w:rPr>
        <w:t xml:space="preserve">stained </w:t>
      </w:r>
      <w:r w:rsidR="00EE3139" w:rsidRPr="00BF3D0E">
        <w:rPr>
          <w:rFonts w:ascii="Times New Roman" w:hAnsi="Times New Roman" w:cs="Times New Roman" w:hint="eastAsia"/>
          <w:szCs w:val="21"/>
        </w:rPr>
        <w:t xml:space="preserve">ileum </w:t>
      </w:r>
      <w:r w:rsidR="000A7202" w:rsidRPr="00BF3D0E">
        <w:rPr>
          <w:rFonts w:ascii="Times New Roman" w:hAnsi="Times New Roman" w:cs="Times New Roman" w:hint="eastAsia"/>
          <w:szCs w:val="21"/>
        </w:rPr>
        <w:t xml:space="preserve">sections from indicated mice. </w:t>
      </w:r>
      <w:r w:rsidR="00615383" w:rsidRPr="00BF3D0E">
        <w:rPr>
          <w:rFonts w:ascii="Times New Roman" w:hAnsi="Times New Roman" w:cs="Times New Roman" w:hint="eastAsia"/>
          <w:b/>
          <w:szCs w:val="21"/>
        </w:rPr>
        <w:t>G</w:t>
      </w:r>
      <w:r w:rsidR="000A7202" w:rsidRPr="00BF3D0E">
        <w:rPr>
          <w:rFonts w:ascii="Times New Roman" w:hAnsi="Times New Roman" w:cs="Times New Roman" w:hint="eastAsia"/>
          <w:szCs w:val="21"/>
        </w:rPr>
        <w:t>. Histological score based on H&amp;E</w:t>
      </w:r>
      <w:r w:rsidR="00EE3139" w:rsidRPr="00BF3D0E">
        <w:rPr>
          <w:rFonts w:ascii="Times New Roman" w:hAnsi="Times New Roman" w:cs="Times New Roman" w:hint="eastAsia"/>
          <w:szCs w:val="21"/>
        </w:rPr>
        <w:t>-</w:t>
      </w:r>
      <w:r w:rsidR="000A7202" w:rsidRPr="00BF3D0E">
        <w:rPr>
          <w:rFonts w:ascii="Times New Roman" w:hAnsi="Times New Roman" w:cs="Times New Roman" w:hint="eastAsia"/>
          <w:szCs w:val="21"/>
        </w:rPr>
        <w:t>stained sections</w:t>
      </w:r>
      <w:r w:rsidR="00615383" w:rsidRPr="00BF3D0E">
        <w:rPr>
          <w:rFonts w:ascii="Times New Roman" w:hAnsi="Times New Roman" w:cs="Times New Roman" w:hint="eastAsia"/>
          <w:szCs w:val="21"/>
        </w:rPr>
        <w:t xml:space="preserve"> (n=7-8)</w:t>
      </w:r>
      <w:r w:rsidR="000A7202" w:rsidRPr="00BF3D0E">
        <w:rPr>
          <w:rFonts w:ascii="Times New Roman" w:hAnsi="Times New Roman" w:cs="Times New Roman" w:hint="eastAsia"/>
          <w:szCs w:val="21"/>
        </w:rPr>
        <w:t>.</w:t>
      </w:r>
    </w:p>
    <w:p w:rsidR="00EB2C26" w:rsidRPr="00BF3D0E" w:rsidRDefault="002150CD" w:rsidP="00EB2C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4310" cy="2029040"/>
            <wp:effectExtent l="0" t="0" r="2540" b="9525"/>
            <wp:docPr id="4" name="图片 4" descr="H:\文章撰写\0 在投\1 代谢-唾液酸-乳腺炎\Fig. S9 NAC处理肠道菌群结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文章撰写\0 在投\1 代谢-唾液酸-乳腺炎\Fig. S9 NAC处理肠道菌群结构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E8F" w:rsidRPr="00BF3D0E" w:rsidRDefault="008E3FB9" w:rsidP="00904E8F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BF3D0E">
        <w:rPr>
          <w:rFonts w:ascii="Times New Roman" w:hAnsi="Times New Roman" w:cs="Times New Roman" w:hint="eastAsia"/>
          <w:b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S</w:t>
      </w:r>
      <w:r w:rsidR="00DA7BCF" w:rsidRPr="00BF3D0E">
        <w:rPr>
          <w:rFonts w:ascii="Times New Roman" w:hAnsi="Times New Roman" w:cs="Times New Roman" w:hint="eastAsia"/>
          <w:b/>
        </w:rPr>
        <w:t>9</w:t>
      </w:r>
      <w:r w:rsidRPr="00BF3D0E">
        <w:rPr>
          <w:rFonts w:ascii="Times New Roman" w:hAnsi="Times New Roman" w:cs="Times New Roman" w:hint="eastAsia"/>
          <w:b/>
        </w:rPr>
        <w:t xml:space="preserve"> Composition of the gut microbiota in different groups.</w:t>
      </w:r>
      <w:r w:rsidR="0035058B" w:rsidRPr="00BF3D0E">
        <w:rPr>
          <w:rFonts w:ascii="Times New Roman" w:hAnsi="Times New Roman" w:cs="Times New Roman" w:hint="eastAsia"/>
          <w:b/>
        </w:rPr>
        <w:t xml:space="preserve"> A.</w:t>
      </w:r>
      <w:r w:rsidR="0035058B" w:rsidRPr="00BF3D0E">
        <w:rPr>
          <w:rFonts w:ascii="Times New Roman" w:hAnsi="Times New Roman" w:cs="Times New Roman" w:hint="eastAsia"/>
        </w:rPr>
        <w:t xml:space="preserve"> Chao1 index in different groups</w:t>
      </w:r>
      <w:r w:rsidR="00DA7BCF" w:rsidRPr="00BF3D0E">
        <w:rPr>
          <w:rFonts w:ascii="Times New Roman" w:hAnsi="Times New Roman" w:cs="Times New Roman" w:hint="eastAsia"/>
        </w:rPr>
        <w:t xml:space="preserve"> </w:t>
      </w:r>
      <w:r w:rsidR="00DA7BCF" w:rsidRPr="00BF3D0E">
        <w:rPr>
          <w:rFonts w:ascii="Times New Roman" w:hAnsi="Times New Roman" w:cs="Times New Roman" w:hint="eastAsia"/>
          <w:szCs w:val="21"/>
        </w:rPr>
        <w:t>(n=7-8)</w:t>
      </w:r>
      <w:r w:rsidR="0035058B" w:rsidRPr="00BF3D0E">
        <w:rPr>
          <w:rFonts w:ascii="Times New Roman" w:hAnsi="Times New Roman" w:cs="Times New Roman" w:hint="eastAsia"/>
        </w:rPr>
        <w:t xml:space="preserve">. </w:t>
      </w:r>
      <w:r w:rsidR="0035058B" w:rsidRPr="00BF3D0E">
        <w:rPr>
          <w:rFonts w:ascii="Times New Roman" w:hAnsi="Times New Roman" w:cs="Times New Roman" w:hint="eastAsia"/>
          <w:b/>
        </w:rPr>
        <w:t>B</w:t>
      </w:r>
      <w:r w:rsidR="0035058B" w:rsidRPr="00BF3D0E">
        <w:rPr>
          <w:rFonts w:ascii="Times New Roman" w:hAnsi="Times New Roman" w:cs="Times New Roman" w:hint="eastAsia"/>
        </w:rPr>
        <w:t>. Ace index</w:t>
      </w:r>
      <w:r w:rsidR="00DA7BCF" w:rsidRPr="00BF3D0E">
        <w:rPr>
          <w:rFonts w:ascii="Times New Roman" w:hAnsi="Times New Roman" w:cs="Times New Roman" w:hint="eastAsia"/>
        </w:rPr>
        <w:t xml:space="preserve"> </w:t>
      </w:r>
      <w:r w:rsidR="00DA7BCF" w:rsidRPr="00BF3D0E">
        <w:rPr>
          <w:rFonts w:ascii="Times New Roman" w:hAnsi="Times New Roman" w:cs="Times New Roman" w:hint="eastAsia"/>
          <w:szCs w:val="21"/>
        </w:rPr>
        <w:t>(n=7-8)</w:t>
      </w:r>
      <w:r w:rsidR="0035058B" w:rsidRPr="00BF3D0E">
        <w:rPr>
          <w:rFonts w:ascii="Times New Roman" w:hAnsi="Times New Roman" w:cs="Times New Roman" w:hint="eastAsia"/>
        </w:rPr>
        <w:t xml:space="preserve">. </w:t>
      </w:r>
      <w:r w:rsidR="0035058B" w:rsidRPr="00BF3D0E">
        <w:rPr>
          <w:rFonts w:ascii="Times New Roman" w:hAnsi="Times New Roman" w:cs="Times New Roman" w:hint="eastAsia"/>
          <w:b/>
        </w:rPr>
        <w:t xml:space="preserve">C. </w:t>
      </w:r>
      <w:r w:rsidR="0035058B" w:rsidRPr="00BF3D0E">
        <w:rPr>
          <w:rFonts w:ascii="Times New Roman" w:hAnsi="Times New Roman" w:cs="Times New Roman" w:hint="eastAsia"/>
        </w:rPr>
        <w:t xml:space="preserve">Bacterial composition </w:t>
      </w:r>
      <w:r w:rsidR="002150CD">
        <w:rPr>
          <w:rFonts w:ascii="Times New Roman" w:hAnsi="Times New Roman" w:cs="Times New Roman" w:hint="eastAsia"/>
        </w:rPr>
        <w:t>at</w:t>
      </w:r>
      <w:r w:rsidR="0035058B" w:rsidRPr="00BF3D0E">
        <w:rPr>
          <w:rFonts w:ascii="Times New Roman" w:hAnsi="Times New Roman" w:cs="Times New Roman" w:hint="eastAsia"/>
        </w:rPr>
        <w:t xml:space="preserve"> </w:t>
      </w:r>
      <w:r w:rsidR="00DA7BCF" w:rsidRPr="00BF3D0E">
        <w:rPr>
          <w:rFonts w:ascii="Times New Roman" w:hAnsi="Times New Roman" w:cs="Times New Roman" w:hint="eastAsia"/>
        </w:rPr>
        <w:t xml:space="preserve">the </w:t>
      </w:r>
      <w:r w:rsidR="0035058B" w:rsidRPr="00BF3D0E">
        <w:rPr>
          <w:rFonts w:ascii="Times New Roman" w:hAnsi="Times New Roman" w:cs="Times New Roman" w:hint="eastAsia"/>
        </w:rPr>
        <w:t>family</w:t>
      </w:r>
      <w:r w:rsidR="002150CD">
        <w:rPr>
          <w:rFonts w:ascii="Times New Roman" w:hAnsi="Times New Roman" w:cs="Times New Roman" w:hint="eastAsia"/>
        </w:rPr>
        <w:t xml:space="preserve"> level</w:t>
      </w:r>
      <w:r w:rsidR="0035058B" w:rsidRPr="00BF3D0E">
        <w:rPr>
          <w:rFonts w:ascii="Times New Roman" w:hAnsi="Times New Roman" w:cs="Times New Roman" w:hint="eastAsia"/>
        </w:rPr>
        <w:t xml:space="preserve"> in the gut</w:t>
      </w:r>
      <w:r w:rsidR="00904E8F" w:rsidRPr="00BF3D0E">
        <w:rPr>
          <w:rFonts w:ascii="Times New Roman" w:hAnsi="Times New Roman" w:cs="Times New Roman" w:hint="eastAsia"/>
        </w:rPr>
        <w:t xml:space="preserve"> were displayed</w:t>
      </w:r>
      <w:r w:rsidR="00DA7BCF" w:rsidRPr="00BF3D0E">
        <w:rPr>
          <w:rFonts w:ascii="Times New Roman" w:hAnsi="Times New Roman" w:cs="Times New Roman" w:hint="eastAsia"/>
        </w:rPr>
        <w:t xml:space="preserve"> </w:t>
      </w:r>
      <w:r w:rsidR="00DA7BCF" w:rsidRPr="00BF3D0E">
        <w:rPr>
          <w:rFonts w:ascii="Times New Roman" w:hAnsi="Times New Roman" w:cs="Times New Roman" w:hint="eastAsia"/>
          <w:szCs w:val="21"/>
        </w:rPr>
        <w:t>(n=7-8)</w:t>
      </w:r>
      <w:r w:rsidR="0035058B" w:rsidRPr="00BF3D0E">
        <w:rPr>
          <w:rFonts w:ascii="Times New Roman" w:hAnsi="Times New Roman" w:cs="Times New Roman" w:hint="eastAsia"/>
        </w:rPr>
        <w:t>.</w:t>
      </w:r>
      <w:r w:rsidR="00904E8F" w:rsidRPr="00BF3D0E">
        <w:rPr>
          <w:rFonts w:ascii="Times New Roman" w:hAnsi="Times New Roman" w:cs="Times New Roman" w:hint="eastAsia"/>
        </w:rPr>
        <w:t xml:space="preserve"> E</w:t>
      </w:r>
      <w:r w:rsidR="00904E8F" w:rsidRPr="00BF3D0E">
        <w:rPr>
          <w:rFonts w:ascii="Times New Roman" w:hAnsi="Times New Roman" w:cs="Times New Roman"/>
        </w:rPr>
        <w:t>ach dot represent</w:t>
      </w:r>
      <w:r w:rsidR="00904E8F" w:rsidRPr="00BF3D0E">
        <w:rPr>
          <w:rFonts w:ascii="Times New Roman" w:hAnsi="Times New Roman" w:cs="Times New Roman" w:hint="eastAsia"/>
        </w:rPr>
        <w:t>s</w:t>
      </w:r>
      <w:r w:rsidR="00904E8F" w:rsidRPr="00BF3D0E">
        <w:rPr>
          <w:rFonts w:ascii="Times New Roman" w:hAnsi="Times New Roman" w:cs="Times New Roman"/>
        </w:rPr>
        <w:t xml:space="preserve"> an individual </w:t>
      </w:r>
      <w:r w:rsidR="00904E8F" w:rsidRPr="00BF3D0E">
        <w:rPr>
          <w:rFonts w:ascii="Times New Roman" w:hAnsi="Times New Roman" w:cs="Times New Roman" w:hint="eastAsia"/>
        </w:rPr>
        <w:t xml:space="preserve">mouse </w:t>
      </w:r>
      <w:r w:rsidR="00904E8F" w:rsidRPr="00BF3D0E">
        <w:rPr>
          <w:rFonts w:ascii="Times New Roman" w:hAnsi="Times New Roman" w:cs="Times New Roman"/>
        </w:rPr>
        <w:t>(</w:t>
      </w:r>
      <w:r w:rsidR="00904E8F" w:rsidRPr="00BF3D0E">
        <w:rPr>
          <w:rFonts w:ascii="Times New Roman" w:hAnsi="Times New Roman" w:cs="Times New Roman" w:hint="eastAsia"/>
          <w:b/>
        </w:rPr>
        <w:t xml:space="preserve">A </w:t>
      </w:r>
      <w:r w:rsidR="00904E8F" w:rsidRPr="00BF3D0E">
        <w:rPr>
          <w:rFonts w:ascii="Times New Roman" w:hAnsi="Times New Roman" w:cs="Times New Roman" w:hint="eastAsia"/>
        </w:rPr>
        <w:t xml:space="preserve">and </w:t>
      </w:r>
      <w:r w:rsidR="00904E8F" w:rsidRPr="00BF3D0E">
        <w:rPr>
          <w:rFonts w:ascii="Times New Roman" w:hAnsi="Times New Roman" w:cs="Times New Roman" w:hint="eastAsia"/>
          <w:b/>
        </w:rPr>
        <w:t>B</w:t>
      </w:r>
      <w:r w:rsidR="00904E8F" w:rsidRPr="00BF3D0E">
        <w:rPr>
          <w:rFonts w:ascii="Times New Roman" w:hAnsi="Times New Roman" w:cs="Times New Roman"/>
        </w:rPr>
        <w:t>)</w:t>
      </w:r>
      <w:r w:rsidR="00904E8F" w:rsidRPr="00BF3D0E">
        <w:rPr>
          <w:rFonts w:ascii="Times New Roman" w:hAnsi="Times New Roman" w:cs="Times New Roman" w:hint="eastAsia"/>
        </w:rPr>
        <w:t xml:space="preserve"> and one-way ANOVA was </w:t>
      </w:r>
      <w:r w:rsidR="00904E8F" w:rsidRPr="00BF3D0E">
        <w:rPr>
          <w:rFonts w:ascii="Times New Roman" w:hAnsi="Times New Roman" w:cs="Times New Roman"/>
        </w:rPr>
        <w:lastRenderedPageBreak/>
        <w:t>performed</w:t>
      </w:r>
      <w:r w:rsidR="00904E8F" w:rsidRPr="00BF3D0E">
        <w:rPr>
          <w:rFonts w:ascii="Times New Roman" w:hAnsi="Times New Roman" w:cs="Times New Roman" w:hint="eastAsia"/>
        </w:rPr>
        <w:t xml:space="preserve">, </w:t>
      </w:r>
      <w:r w:rsidR="00904E8F" w:rsidRPr="00BF3D0E">
        <w:rPr>
          <w:rFonts w:ascii="Times New Roman" w:hAnsi="Times New Roman" w:cs="Times New Roman"/>
        </w:rPr>
        <w:t>followed by Tukey test</w:t>
      </w:r>
      <w:r w:rsidR="00904E8F" w:rsidRPr="00BF3D0E">
        <w:rPr>
          <w:rFonts w:ascii="Times New Roman" w:hAnsi="Times New Roman" w:cs="Times New Roman" w:hint="eastAsia"/>
        </w:rPr>
        <w:t xml:space="preserve"> </w:t>
      </w:r>
      <w:r w:rsidR="00904E8F" w:rsidRPr="00BF3D0E">
        <w:rPr>
          <w:rFonts w:ascii="Times New Roman" w:hAnsi="Times New Roman" w:cs="Times New Roman"/>
        </w:rPr>
        <w:t>(</w:t>
      </w:r>
      <w:r w:rsidR="00904E8F" w:rsidRPr="00BF3D0E">
        <w:rPr>
          <w:rFonts w:ascii="Times New Roman" w:hAnsi="Times New Roman" w:cs="Times New Roman" w:hint="eastAsia"/>
          <w:b/>
        </w:rPr>
        <w:t xml:space="preserve">A </w:t>
      </w:r>
      <w:r w:rsidR="00904E8F" w:rsidRPr="00BF3D0E">
        <w:rPr>
          <w:rFonts w:ascii="Times New Roman" w:hAnsi="Times New Roman" w:cs="Times New Roman" w:hint="eastAsia"/>
        </w:rPr>
        <w:t xml:space="preserve">and </w:t>
      </w:r>
      <w:r w:rsidR="00904E8F" w:rsidRPr="00BF3D0E">
        <w:rPr>
          <w:rFonts w:ascii="Times New Roman" w:hAnsi="Times New Roman" w:cs="Times New Roman" w:hint="eastAsia"/>
          <w:b/>
        </w:rPr>
        <w:t>B</w:t>
      </w:r>
      <w:r w:rsidR="00904E8F" w:rsidRPr="00BF3D0E">
        <w:rPr>
          <w:rFonts w:ascii="Times New Roman" w:hAnsi="Times New Roman" w:cs="Times New Roman"/>
        </w:rPr>
        <w:t>)</w:t>
      </w:r>
      <w:r w:rsidR="00904E8F" w:rsidRPr="00BF3D0E">
        <w:rPr>
          <w:rFonts w:ascii="Times New Roman" w:hAnsi="Times New Roman" w:cs="Times New Roman" w:hint="eastAsia"/>
        </w:rPr>
        <w:t>. ***</w:t>
      </w:r>
      <w:r w:rsidR="00904E8F" w:rsidRPr="00BF3D0E">
        <w:rPr>
          <w:rFonts w:ascii="Times New Roman" w:hAnsi="Times New Roman" w:cs="Times New Roman" w:hint="eastAsia"/>
          <w:i/>
        </w:rPr>
        <w:t>p</w:t>
      </w:r>
      <w:r w:rsidR="00904E8F" w:rsidRPr="00BF3D0E">
        <w:rPr>
          <w:rFonts w:ascii="Times New Roman" w:hAnsi="Times New Roman" w:cs="Times New Roman" w:hint="eastAsia"/>
        </w:rPr>
        <w:t xml:space="preserve"> </w:t>
      </w:r>
      <w:r w:rsidR="00DA7BCF" w:rsidRPr="00BF3D0E">
        <w:rPr>
          <w:rFonts w:ascii="Times New Roman" w:hAnsi="Times New Roman" w:cs="Times New Roman" w:hint="eastAsia"/>
        </w:rPr>
        <w:t>&lt;</w:t>
      </w:r>
      <w:r w:rsidR="00904E8F" w:rsidRPr="00BF3D0E">
        <w:rPr>
          <w:rFonts w:ascii="Times New Roman" w:hAnsi="Times New Roman" w:cs="Times New Roman" w:hint="eastAsia"/>
        </w:rPr>
        <w:t xml:space="preserve"> 0.001</w:t>
      </w:r>
      <w:r w:rsidR="000E4557" w:rsidRPr="00BF3D0E">
        <w:rPr>
          <w:rFonts w:ascii="Times New Roman" w:hAnsi="Times New Roman" w:cs="Times New Roman" w:hint="eastAsia"/>
        </w:rPr>
        <w:t xml:space="preserve"> </w:t>
      </w:r>
      <w:r w:rsidR="00904E8F" w:rsidRPr="00BF3D0E">
        <w:rPr>
          <w:rFonts w:ascii="Times New Roman" w:hAnsi="Times New Roman" w:cs="Times New Roman" w:hint="eastAsia"/>
        </w:rPr>
        <w:t xml:space="preserve">indicate significance. </w:t>
      </w:r>
      <w:proofErr w:type="gramStart"/>
      <w:r w:rsidR="00904E8F" w:rsidRPr="00BF3D0E">
        <w:rPr>
          <w:rFonts w:ascii="Times New Roman" w:hAnsi="Times New Roman" w:cs="Times New Roman" w:hint="eastAsia"/>
        </w:rPr>
        <w:t>ns</w:t>
      </w:r>
      <w:proofErr w:type="gramEnd"/>
      <w:r w:rsidR="00904E8F" w:rsidRPr="00BF3D0E">
        <w:rPr>
          <w:rFonts w:ascii="Times New Roman" w:hAnsi="Times New Roman" w:cs="Times New Roman" w:hint="eastAsia"/>
        </w:rPr>
        <w:t>, no significance.</w:t>
      </w:r>
    </w:p>
    <w:p w:rsidR="00101304" w:rsidRPr="00BF3D0E" w:rsidRDefault="00FF4DF7" w:rsidP="00EB2C2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30" type="#_x0000_t75" style="width:414.95pt;height:460.7pt">
            <v:imagedata r:id="rId16" o:title="Fig"/>
          </v:shape>
        </w:pict>
      </w:r>
    </w:p>
    <w:p w:rsidR="0087378E" w:rsidRPr="00BF3D0E" w:rsidRDefault="0087378E" w:rsidP="00EB2C26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BF3D0E">
        <w:rPr>
          <w:rFonts w:ascii="Times New Roman" w:hAnsi="Times New Roman" w:cs="Times New Roman" w:hint="eastAsia"/>
          <w:b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Pr="00BF3D0E">
        <w:rPr>
          <w:rFonts w:ascii="Times New Roman" w:hAnsi="Times New Roman" w:cs="Times New Roman" w:hint="eastAsia"/>
          <w:b/>
        </w:rPr>
        <w:t>S</w:t>
      </w:r>
      <w:r w:rsidR="005526C7" w:rsidRPr="00BF3D0E">
        <w:rPr>
          <w:rFonts w:ascii="Times New Roman" w:hAnsi="Times New Roman" w:cs="Times New Roman" w:hint="eastAsia"/>
          <w:b/>
        </w:rPr>
        <w:t>10</w:t>
      </w:r>
      <w:r w:rsidRPr="00BF3D0E">
        <w:rPr>
          <w:rFonts w:ascii="Times New Roman" w:hAnsi="Times New Roman" w:cs="Times New Roman" w:hint="eastAsia"/>
          <w:b/>
        </w:rPr>
        <w:t xml:space="preserve"> </w:t>
      </w:r>
      <w:r w:rsidR="00330EA0" w:rsidRPr="00BF3D0E">
        <w:rPr>
          <w:rFonts w:ascii="Times New Roman" w:hAnsi="Times New Roman" w:cs="Times New Roman" w:hint="eastAsia"/>
          <w:b/>
        </w:rPr>
        <w:t xml:space="preserve">Top 50 </w:t>
      </w:r>
      <w:r w:rsidR="00330EA0" w:rsidRPr="00BF3D0E">
        <w:rPr>
          <w:rFonts w:ascii="Times New Roman" w:hAnsi="Times New Roman" w:cs="Times New Roman"/>
          <w:b/>
        </w:rPr>
        <w:t>metabolism pathways</w:t>
      </w:r>
      <w:r w:rsidR="00330EA0" w:rsidRPr="00BF3D0E">
        <w:rPr>
          <w:rFonts w:ascii="Times New Roman" w:hAnsi="Times New Roman" w:cs="Times New Roman" w:hint="eastAsia"/>
          <w:b/>
        </w:rPr>
        <w:t xml:space="preserve"> enriched in different groups using </w:t>
      </w:r>
      <w:r w:rsidR="00330EA0" w:rsidRPr="00BF3D0E">
        <w:rPr>
          <w:rFonts w:ascii="Times New Roman" w:hAnsi="Times New Roman" w:cs="Times New Roman"/>
          <w:b/>
        </w:rPr>
        <w:t>Tax4Fun</w:t>
      </w:r>
      <w:r w:rsidR="00330EA0" w:rsidRPr="00BF3D0E">
        <w:rPr>
          <w:rFonts w:ascii="Times New Roman" w:hAnsi="Times New Roman" w:cs="Times New Roman" w:hint="eastAsia"/>
          <w:b/>
        </w:rPr>
        <w:t>.</w:t>
      </w:r>
      <w:proofErr w:type="gramEnd"/>
    </w:p>
    <w:p w:rsidR="00B75035" w:rsidRPr="00BF3D0E" w:rsidRDefault="00626669" w:rsidP="00EB2C26">
      <w:pPr>
        <w:spacing w:line="360" w:lineRule="auto"/>
        <w:rPr>
          <w:rStyle w:val="fontstyle01"/>
          <w:rFonts w:hint="eastAsia"/>
          <w:color w:val="auto"/>
        </w:rPr>
      </w:pPr>
      <w:r>
        <w:rPr>
          <w:rFonts w:ascii="Bold" w:hAnsi="Bold"/>
          <w:b/>
          <w:bCs/>
          <w:noProof/>
          <w:sz w:val="22"/>
          <w:lang w:eastAsia="en-US"/>
        </w:rPr>
        <w:drawing>
          <wp:inline distT="0" distB="0" distL="0" distR="0">
            <wp:extent cx="5274310" cy="1762481"/>
            <wp:effectExtent l="0" t="0" r="2540" b="9525"/>
            <wp:docPr id="5" name="图片 5" descr="H:\文章撰写\0 在投\1 代谢-唾液酸-乳腺炎\Fig. S11 钨酸钠处理菌群变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文章撰写\0 在投\1 代谢-唾液酸-乳腺炎\Fig. S11 钨酸钠处理菌群变化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5D" w:rsidRPr="00BF3D0E" w:rsidRDefault="004F315D" w:rsidP="00EB2C26">
      <w:pPr>
        <w:spacing w:line="360" w:lineRule="auto"/>
        <w:rPr>
          <w:rFonts w:ascii="Times New Roman" w:hAnsi="Times New Roman" w:cs="Times New Roman"/>
        </w:rPr>
      </w:pPr>
      <w:proofErr w:type="gramStart"/>
      <w:r w:rsidRPr="00BF3D0E">
        <w:rPr>
          <w:rFonts w:ascii="Times New Roman" w:hAnsi="Times New Roman" w:cs="Times New Roman" w:hint="eastAsia"/>
          <w:b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S11 Sodium tungstate treatment reduces intestinal </w:t>
      </w:r>
      <w:proofErr w:type="spellStart"/>
      <w:r w:rsidRPr="00BF3D0E">
        <w:rPr>
          <w:rFonts w:ascii="Times New Roman" w:hAnsi="Times New Roman" w:cs="Times New Roman"/>
          <w:b/>
          <w:i/>
        </w:rPr>
        <w:t>Enterobacteriaceae</w:t>
      </w:r>
      <w:proofErr w:type="spellEnd"/>
      <w:r w:rsidRPr="00BF3D0E">
        <w:rPr>
          <w:rFonts w:ascii="Times New Roman" w:hAnsi="Times New Roman" w:cs="Times New Roman" w:hint="eastAsia"/>
          <w:b/>
        </w:rPr>
        <w:t xml:space="preserve"> abundance</w:t>
      </w:r>
      <w:r w:rsidRPr="00BF3D0E">
        <w:rPr>
          <w:rFonts w:ascii="Times New Roman" w:hAnsi="Times New Roman" w:cs="Times New Roman" w:hint="eastAsia"/>
        </w:rPr>
        <w:t xml:space="preserve">. </w:t>
      </w:r>
      <w:r w:rsidRPr="00BF3D0E">
        <w:rPr>
          <w:rFonts w:ascii="Times New Roman" w:hAnsi="Times New Roman" w:cs="Times New Roman" w:hint="eastAsia"/>
          <w:b/>
        </w:rPr>
        <w:t>A</w:t>
      </w:r>
      <w:r w:rsidRPr="00BF3D0E">
        <w:rPr>
          <w:rFonts w:ascii="Times New Roman" w:hAnsi="Times New Roman" w:cs="Times New Roman" w:hint="eastAsia"/>
        </w:rPr>
        <w:t xml:space="preserve">. </w:t>
      </w:r>
      <w:r w:rsidRPr="00BF3D0E">
        <w:rPr>
          <w:rFonts w:ascii="Times New Roman" w:hAnsi="Times New Roman" w:cs="Times New Roman" w:hint="eastAsia"/>
        </w:rPr>
        <w:lastRenderedPageBreak/>
        <w:t xml:space="preserve">The gut microbial compositions at the family level from different treatment groups (n=4). </w:t>
      </w:r>
      <w:r w:rsidRPr="00BF3D0E">
        <w:rPr>
          <w:rFonts w:ascii="Times New Roman" w:hAnsi="Times New Roman" w:cs="Times New Roman" w:hint="eastAsia"/>
          <w:b/>
        </w:rPr>
        <w:t>B</w:t>
      </w:r>
      <w:r w:rsidRPr="00BF3D0E">
        <w:rPr>
          <w:rFonts w:ascii="Times New Roman" w:hAnsi="Times New Roman" w:cs="Times New Roman" w:hint="eastAsia"/>
        </w:rPr>
        <w:t>. A</w:t>
      </w:r>
      <w:r w:rsidRPr="00BF3D0E">
        <w:rPr>
          <w:rFonts w:ascii="Times New Roman" w:hAnsi="Times New Roman" w:cs="Times New Roman" w:hint="eastAsia"/>
          <w:b/>
        </w:rPr>
        <w:t xml:space="preserve"> </w:t>
      </w:r>
      <w:r w:rsidRPr="00BF3D0E">
        <w:rPr>
          <w:rFonts w:ascii="Times New Roman" w:hAnsi="Times New Roman" w:cs="Times New Roman"/>
        </w:rPr>
        <w:t>Wilcoxon rank-sum test</w:t>
      </w:r>
      <w:r w:rsidRPr="00BF3D0E">
        <w:rPr>
          <w:rFonts w:ascii="Times New Roman" w:hAnsi="Times New Roman" w:cs="Times New Roman" w:hint="eastAsia"/>
        </w:rPr>
        <w:t xml:space="preserve"> was performed to identify the differential bacterial taxa in the </w:t>
      </w:r>
      <w:proofErr w:type="gramStart"/>
      <w:r w:rsidRPr="00BF3D0E">
        <w:rPr>
          <w:rFonts w:ascii="Times New Roman" w:hAnsi="Times New Roman" w:cs="Times New Roman" w:hint="eastAsia"/>
        </w:rPr>
        <w:t>AN and</w:t>
      </w:r>
      <w:proofErr w:type="gramEnd"/>
      <w:r w:rsidR="0059583A" w:rsidRPr="00BF3D0E">
        <w:rPr>
          <w:rFonts w:ascii="Times New Roman" w:hAnsi="Times New Roman" w:cs="Times New Roman" w:hint="eastAsia"/>
        </w:rPr>
        <w:t xml:space="preserve"> </w:t>
      </w:r>
      <w:r w:rsidRPr="00BF3D0E">
        <w:rPr>
          <w:rFonts w:ascii="Times New Roman" w:hAnsi="Times New Roman" w:cs="Times New Roman" w:hint="eastAsia"/>
        </w:rPr>
        <w:t xml:space="preserve">AN+T groups </w:t>
      </w:r>
      <w:r w:rsidR="0059583A" w:rsidRPr="00BF3D0E">
        <w:rPr>
          <w:rFonts w:ascii="Times New Roman" w:hAnsi="Times New Roman" w:cs="Times New Roman" w:hint="eastAsia"/>
        </w:rPr>
        <w:t xml:space="preserve">(FDR &lt; 0.05) </w:t>
      </w:r>
      <w:r w:rsidRPr="00BF3D0E">
        <w:rPr>
          <w:rFonts w:ascii="Times New Roman" w:hAnsi="Times New Roman" w:cs="Times New Roman" w:hint="eastAsia"/>
        </w:rPr>
        <w:t>(n=4).</w:t>
      </w:r>
    </w:p>
    <w:p w:rsidR="004F315D" w:rsidRPr="00BF3D0E" w:rsidRDefault="004F315D" w:rsidP="00EB2C26">
      <w:pPr>
        <w:spacing w:line="360" w:lineRule="auto"/>
        <w:rPr>
          <w:rStyle w:val="fontstyle01"/>
          <w:rFonts w:hint="eastAsia"/>
          <w:color w:val="auto"/>
        </w:rPr>
      </w:pPr>
    </w:p>
    <w:p w:rsidR="00893FB1" w:rsidRPr="00BF3D0E" w:rsidRDefault="00FF4DF7" w:rsidP="00EB2C26">
      <w:pPr>
        <w:spacing w:line="360" w:lineRule="auto"/>
        <w:rPr>
          <w:rStyle w:val="fontstyle01"/>
          <w:rFonts w:hint="eastAsia"/>
          <w:color w:val="auto"/>
        </w:rPr>
      </w:pPr>
      <w:r>
        <w:rPr>
          <w:rStyle w:val="fontstyle01"/>
          <w:color w:val="auto"/>
        </w:rPr>
        <w:pict>
          <v:shape id="_x0000_i1031" type="#_x0000_t75" style="width:414.95pt;height:490.25pt">
            <v:imagedata r:id="rId18" o:title="Fig"/>
          </v:shape>
        </w:pict>
      </w:r>
    </w:p>
    <w:p w:rsidR="00893FB1" w:rsidRPr="00BF3D0E" w:rsidRDefault="00893FB1" w:rsidP="00EB2C26">
      <w:pPr>
        <w:spacing w:line="360" w:lineRule="auto"/>
        <w:rPr>
          <w:rFonts w:ascii="Times New Roman" w:hAnsi="Times New Roman" w:cs="Times New Roman"/>
        </w:rPr>
      </w:pPr>
      <w:proofErr w:type="gramStart"/>
      <w:r w:rsidRPr="00BF3D0E">
        <w:rPr>
          <w:rFonts w:ascii="Times New Roman" w:hAnsi="Times New Roman" w:cs="Times New Roman" w:hint="eastAsia"/>
          <w:b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S12 </w:t>
      </w:r>
      <w:proofErr w:type="gramStart"/>
      <w:r w:rsidRPr="00BF3D0E">
        <w:rPr>
          <w:rFonts w:ascii="Times New Roman" w:hAnsi="Times New Roman" w:cs="Times New Roman"/>
          <w:b/>
        </w:rPr>
        <w:t>The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ruminal and intestinal microbial compositions in the donor and </w:t>
      </w:r>
      <w:r w:rsidRPr="00BF3D0E">
        <w:rPr>
          <w:rFonts w:ascii="Times New Roman" w:hAnsi="Times New Roman" w:cs="Times New Roman"/>
          <w:b/>
        </w:rPr>
        <w:t>recipient</w:t>
      </w:r>
      <w:r w:rsidRPr="00BF3D0E">
        <w:rPr>
          <w:rFonts w:ascii="Times New Roman" w:hAnsi="Times New Roman" w:cs="Times New Roman" w:hint="eastAsia"/>
          <w:b/>
        </w:rPr>
        <w:t xml:space="preserve"> mice, and </w:t>
      </w:r>
      <w:r w:rsidR="001A7AB3" w:rsidRPr="00BF3D0E">
        <w:rPr>
          <w:rFonts w:ascii="Times New Roman" w:hAnsi="Times New Roman" w:cs="Times New Roman" w:hint="eastAsia"/>
          <w:b/>
        </w:rPr>
        <w:t xml:space="preserve">the </w:t>
      </w:r>
      <w:r w:rsidRPr="00BF3D0E">
        <w:rPr>
          <w:rFonts w:ascii="Times New Roman" w:hAnsi="Times New Roman" w:cs="Times New Roman" w:hint="eastAsia"/>
          <w:b/>
        </w:rPr>
        <w:t>effect of RMT on systemic inflammation in mice.</w:t>
      </w:r>
      <w:r w:rsidR="00E84071" w:rsidRPr="00BF3D0E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="00E84071" w:rsidRPr="00BF3D0E">
        <w:rPr>
          <w:rFonts w:ascii="Times New Roman" w:hAnsi="Times New Roman" w:cs="Times New Roman" w:hint="eastAsia"/>
          <w:b/>
        </w:rPr>
        <w:t>A-D.</w:t>
      </w:r>
      <w:proofErr w:type="gramEnd"/>
      <w:r w:rsidR="00E84071" w:rsidRPr="00BF3D0E">
        <w:rPr>
          <w:rFonts w:ascii="Times New Roman" w:hAnsi="Times New Roman" w:cs="Times New Roman" w:hint="eastAsia"/>
          <w:b/>
        </w:rPr>
        <w:t xml:space="preserve"> </w:t>
      </w:r>
      <w:r w:rsidR="00E84071" w:rsidRPr="00BF3D0E">
        <w:rPr>
          <w:rFonts w:ascii="Times New Roman" w:hAnsi="Times New Roman" w:cs="Times New Roman" w:hint="eastAsia"/>
        </w:rPr>
        <w:t>Alpha diversity indices, including observed species</w:t>
      </w:r>
      <w:r w:rsidR="00E84071" w:rsidRPr="00BF3D0E">
        <w:rPr>
          <w:rFonts w:ascii="Times New Roman" w:hAnsi="Times New Roman" w:cs="Times New Roman" w:hint="eastAsia"/>
          <w:b/>
        </w:rPr>
        <w:t xml:space="preserve"> (A)</w:t>
      </w:r>
      <w:r w:rsidR="00E84071" w:rsidRPr="00BF3D0E">
        <w:rPr>
          <w:rFonts w:ascii="Times New Roman" w:hAnsi="Times New Roman" w:cs="Times New Roman" w:hint="eastAsia"/>
        </w:rPr>
        <w:t xml:space="preserve">, Shannon </w:t>
      </w:r>
      <w:r w:rsidR="00E84071" w:rsidRPr="00BF3D0E">
        <w:rPr>
          <w:rFonts w:ascii="Times New Roman" w:hAnsi="Times New Roman" w:cs="Times New Roman" w:hint="eastAsia"/>
          <w:b/>
        </w:rPr>
        <w:t>(B)</w:t>
      </w:r>
      <w:r w:rsidR="00E84071" w:rsidRPr="00BF3D0E">
        <w:rPr>
          <w:rFonts w:ascii="Times New Roman" w:hAnsi="Times New Roman" w:cs="Times New Roman" w:hint="eastAsia"/>
        </w:rPr>
        <w:t xml:space="preserve">, Chao1 </w:t>
      </w:r>
      <w:r w:rsidR="00E84071" w:rsidRPr="00BF3D0E">
        <w:rPr>
          <w:rFonts w:ascii="Times New Roman" w:hAnsi="Times New Roman" w:cs="Times New Roman" w:hint="eastAsia"/>
          <w:b/>
        </w:rPr>
        <w:t xml:space="preserve">(C) </w:t>
      </w:r>
      <w:r w:rsidR="00E84071" w:rsidRPr="00BF3D0E">
        <w:rPr>
          <w:rFonts w:ascii="Times New Roman" w:hAnsi="Times New Roman" w:cs="Times New Roman" w:hint="eastAsia"/>
        </w:rPr>
        <w:t xml:space="preserve">and Simpson index </w:t>
      </w:r>
      <w:r w:rsidR="00E84071" w:rsidRPr="00BF3D0E">
        <w:rPr>
          <w:rFonts w:ascii="Times New Roman" w:hAnsi="Times New Roman" w:cs="Times New Roman" w:hint="eastAsia"/>
          <w:b/>
        </w:rPr>
        <w:t>(D)</w:t>
      </w:r>
      <w:r w:rsidR="00E84071" w:rsidRPr="00BF3D0E">
        <w:rPr>
          <w:rFonts w:ascii="Times New Roman" w:hAnsi="Times New Roman" w:cs="Times New Roman" w:hint="eastAsia"/>
        </w:rPr>
        <w:t>, from Health and SARA groups (n=6).</w:t>
      </w:r>
      <w:r w:rsidR="001027C5" w:rsidRPr="00BF3D0E">
        <w:rPr>
          <w:rFonts w:ascii="Times New Roman" w:hAnsi="Times New Roman" w:cs="Times New Roman" w:hint="eastAsia"/>
        </w:rPr>
        <w:t xml:space="preserve"> </w:t>
      </w:r>
      <w:r w:rsidR="001027C5" w:rsidRPr="00BF3D0E">
        <w:rPr>
          <w:rFonts w:ascii="Times New Roman" w:hAnsi="Times New Roman" w:cs="Times New Roman" w:hint="eastAsia"/>
          <w:b/>
        </w:rPr>
        <w:t>E</w:t>
      </w:r>
      <w:r w:rsidR="001027C5" w:rsidRPr="00BF3D0E">
        <w:rPr>
          <w:rFonts w:ascii="Times New Roman" w:hAnsi="Times New Roman" w:cs="Times New Roman" w:hint="eastAsia"/>
        </w:rPr>
        <w:t xml:space="preserve">. The ruminal microbial compositions at the family level from the indicated </w:t>
      </w:r>
      <w:r w:rsidR="001027C5" w:rsidRPr="00BF3D0E">
        <w:rPr>
          <w:rFonts w:ascii="Times New Roman" w:hAnsi="Times New Roman" w:cs="Times New Roman" w:hint="eastAsia"/>
        </w:rPr>
        <w:lastRenderedPageBreak/>
        <w:t>groups (n=6).</w:t>
      </w:r>
      <w:r w:rsidR="003D25D9" w:rsidRPr="00BF3D0E">
        <w:rPr>
          <w:rFonts w:ascii="Times New Roman" w:hAnsi="Times New Roman" w:cs="Times New Roman" w:hint="eastAsia"/>
        </w:rPr>
        <w:t xml:space="preserve"> </w:t>
      </w:r>
      <w:r w:rsidR="003D25D9" w:rsidRPr="00BF3D0E">
        <w:rPr>
          <w:rFonts w:ascii="Times New Roman" w:hAnsi="Times New Roman" w:cs="Times New Roman" w:hint="eastAsia"/>
          <w:b/>
        </w:rPr>
        <w:t xml:space="preserve">F. </w:t>
      </w:r>
      <w:r w:rsidR="003D25D9" w:rsidRPr="00BF3D0E">
        <w:rPr>
          <w:rFonts w:ascii="Times New Roman" w:hAnsi="Times New Roman" w:cs="Times New Roman" w:hint="eastAsia"/>
        </w:rPr>
        <w:t xml:space="preserve">Venn diagram showed the observed OTUs in different </w:t>
      </w:r>
      <w:r w:rsidR="006E1600" w:rsidRPr="00BF3D0E">
        <w:rPr>
          <w:rFonts w:ascii="Times New Roman" w:hAnsi="Times New Roman" w:cs="Times New Roman" w:hint="eastAsia"/>
        </w:rPr>
        <w:t xml:space="preserve">RMT </w:t>
      </w:r>
      <w:r w:rsidR="003D25D9" w:rsidRPr="00BF3D0E">
        <w:rPr>
          <w:rFonts w:ascii="Times New Roman" w:hAnsi="Times New Roman" w:cs="Times New Roman" w:hint="eastAsia"/>
        </w:rPr>
        <w:t>groups.</w:t>
      </w:r>
      <w:r w:rsidR="006E1600" w:rsidRPr="00BF3D0E">
        <w:rPr>
          <w:rFonts w:ascii="Times New Roman" w:hAnsi="Times New Roman" w:cs="Times New Roman" w:hint="eastAsia"/>
        </w:rPr>
        <w:t xml:space="preserve"> </w:t>
      </w:r>
      <w:proofErr w:type="gramStart"/>
      <w:r w:rsidR="006E1600" w:rsidRPr="00BF3D0E">
        <w:rPr>
          <w:rFonts w:ascii="Times New Roman" w:hAnsi="Times New Roman" w:cs="Times New Roman" w:hint="eastAsia"/>
          <w:b/>
        </w:rPr>
        <w:t>G-I</w:t>
      </w:r>
      <w:r w:rsidR="006E1600" w:rsidRPr="00BF3D0E">
        <w:rPr>
          <w:rFonts w:ascii="Times New Roman" w:hAnsi="Times New Roman" w:cs="Times New Roman" w:hint="eastAsia"/>
        </w:rPr>
        <w:t>.</w:t>
      </w:r>
      <w:proofErr w:type="gramEnd"/>
      <w:r w:rsidR="006E1600" w:rsidRPr="00BF3D0E">
        <w:rPr>
          <w:rFonts w:ascii="Times New Roman" w:hAnsi="Times New Roman" w:cs="Times New Roman" w:hint="eastAsia"/>
        </w:rPr>
        <w:t xml:space="preserve"> Alpha diversity indices, including Shannon </w:t>
      </w:r>
      <w:r w:rsidR="006E1600" w:rsidRPr="00BF3D0E">
        <w:rPr>
          <w:rFonts w:ascii="Times New Roman" w:hAnsi="Times New Roman" w:cs="Times New Roman" w:hint="eastAsia"/>
          <w:b/>
        </w:rPr>
        <w:t>(G)</w:t>
      </w:r>
      <w:r w:rsidR="006E1600" w:rsidRPr="00BF3D0E">
        <w:rPr>
          <w:rFonts w:ascii="Times New Roman" w:hAnsi="Times New Roman" w:cs="Times New Roman" w:hint="eastAsia"/>
        </w:rPr>
        <w:t xml:space="preserve">, Chao1 </w:t>
      </w:r>
      <w:r w:rsidR="006E1600" w:rsidRPr="00BF3D0E">
        <w:rPr>
          <w:rFonts w:ascii="Times New Roman" w:hAnsi="Times New Roman" w:cs="Times New Roman" w:hint="eastAsia"/>
          <w:b/>
        </w:rPr>
        <w:t xml:space="preserve">(H) </w:t>
      </w:r>
      <w:r w:rsidR="006E1600" w:rsidRPr="00BF3D0E">
        <w:rPr>
          <w:rFonts w:ascii="Times New Roman" w:hAnsi="Times New Roman" w:cs="Times New Roman" w:hint="eastAsia"/>
        </w:rPr>
        <w:t xml:space="preserve">and Simpson index </w:t>
      </w:r>
      <w:r w:rsidR="006E1600" w:rsidRPr="00BF3D0E">
        <w:rPr>
          <w:rFonts w:ascii="Times New Roman" w:hAnsi="Times New Roman" w:cs="Times New Roman" w:hint="eastAsia"/>
          <w:b/>
        </w:rPr>
        <w:t>(I)</w:t>
      </w:r>
      <w:r w:rsidR="006E1600" w:rsidRPr="00BF3D0E">
        <w:rPr>
          <w:rFonts w:ascii="Times New Roman" w:hAnsi="Times New Roman" w:cs="Times New Roman" w:hint="eastAsia"/>
        </w:rPr>
        <w:t>, from different treatment groups (n=7).</w:t>
      </w:r>
      <w:r w:rsidR="00BF4DE3" w:rsidRPr="00BF3D0E">
        <w:rPr>
          <w:rFonts w:ascii="Times New Roman" w:hAnsi="Times New Roman" w:cs="Times New Roman" w:hint="eastAsia"/>
        </w:rPr>
        <w:t xml:space="preserve"> </w:t>
      </w:r>
      <w:r w:rsidR="00BF4DE3" w:rsidRPr="00BF3D0E">
        <w:rPr>
          <w:rFonts w:ascii="Times New Roman" w:hAnsi="Times New Roman" w:cs="Times New Roman" w:hint="eastAsia"/>
          <w:b/>
        </w:rPr>
        <w:t>J</w:t>
      </w:r>
      <w:r w:rsidR="00BF4DE3" w:rsidRPr="00BF3D0E">
        <w:rPr>
          <w:rFonts w:ascii="Times New Roman" w:hAnsi="Times New Roman" w:cs="Times New Roman" w:hint="eastAsia"/>
        </w:rPr>
        <w:t>. The gut microbial compositions at the family level from different RMT groups (n=7).</w:t>
      </w:r>
      <w:r w:rsidR="00A963E7" w:rsidRPr="00BF3D0E">
        <w:rPr>
          <w:rFonts w:ascii="Times New Roman" w:hAnsi="Times New Roman" w:cs="Times New Roman" w:hint="eastAsia"/>
        </w:rPr>
        <w:t xml:space="preserve"> </w:t>
      </w:r>
      <w:proofErr w:type="gramStart"/>
      <w:r w:rsidR="00A963E7" w:rsidRPr="00BF3D0E">
        <w:rPr>
          <w:rFonts w:ascii="Times New Roman" w:hAnsi="Times New Roman" w:cs="Times New Roman" w:hint="eastAsia"/>
          <w:b/>
        </w:rPr>
        <w:t>K-L.</w:t>
      </w:r>
      <w:proofErr w:type="gramEnd"/>
      <w:r w:rsidR="00A963E7" w:rsidRPr="00BF3D0E">
        <w:rPr>
          <w:rFonts w:ascii="Times New Roman" w:hAnsi="Times New Roman" w:cs="Times New Roman" w:hint="eastAsia"/>
          <w:b/>
        </w:rPr>
        <w:t xml:space="preserve"> </w:t>
      </w:r>
      <w:r w:rsidR="00A963E7" w:rsidRPr="00BF3D0E">
        <w:rPr>
          <w:rFonts w:ascii="Times New Roman" w:hAnsi="Times New Roman" w:cs="Times New Roman" w:hint="eastAsia"/>
        </w:rPr>
        <w:t xml:space="preserve">Serum </w:t>
      </w:r>
      <w:r w:rsidR="00A963E7" w:rsidRPr="00BF3D0E">
        <w:rPr>
          <w:rFonts w:ascii="Times New Roman" w:hAnsi="Times New Roman" w:cs="Times New Roman"/>
        </w:rPr>
        <w:t>TNF-α</w:t>
      </w:r>
      <w:r w:rsidR="00A963E7" w:rsidRPr="00BF3D0E">
        <w:rPr>
          <w:rFonts w:ascii="Times New Roman" w:hAnsi="Times New Roman" w:cs="Times New Roman" w:hint="eastAsia"/>
        </w:rPr>
        <w:t xml:space="preserve"> (</w:t>
      </w:r>
      <w:r w:rsidR="00A963E7" w:rsidRPr="00BF3D0E">
        <w:rPr>
          <w:rFonts w:ascii="Times New Roman" w:hAnsi="Times New Roman" w:cs="Times New Roman" w:hint="eastAsia"/>
          <w:b/>
        </w:rPr>
        <w:t>K</w:t>
      </w:r>
      <w:r w:rsidR="00A963E7" w:rsidRPr="00BF3D0E">
        <w:rPr>
          <w:rFonts w:ascii="Times New Roman" w:hAnsi="Times New Roman" w:cs="Times New Roman" w:hint="eastAsia"/>
        </w:rPr>
        <w:t xml:space="preserve">) and </w:t>
      </w:r>
      <w:r w:rsidR="00A963E7" w:rsidRPr="00BF3D0E">
        <w:rPr>
          <w:rFonts w:ascii="Times New Roman" w:hAnsi="Times New Roman" w:cs="Times New Roman"/>
        </w:rPr>
        <w:t>IL-1β</w:t>
      </w:r>
      <w:r w:rsidR="00A963E7" w:rsidRPr="00BF3D0E">
        <w:rPr>
          <w:rFonts w:ascii="Times New Roman" w:hAnsi="Times New Roman" w:cs="Times New Roman" w:hint="eastAsia"/>
        </w:rPr>
        <w:t xml:space="preserve"> (</w:t>
      </w:r>
      <w:r w:rsidR="00A963E7" w:rsidRPr="00BF3D0E">
        <w:rPr>
          <w:rFonts w:ascii="Times New Roman" w:hAnsi="Times New Roman" w:cs="Times New Roman" w:hint="eastAsia"/>
          <w:b/>
        </w:rPr>
        <w:t>L</w:t>
      </w:r>
      <w:r w:rsidR="00A963E7" w:rsidRPr="00BF3D0E">
        <w:rPr>
          <w:rFonts w:ascii="Times New Roman" w:hAnsi="Times New Roman" w:cs="Times New Roman" w:hint="eastAsia"/>
        </w:rPr>
        <w:t>) levels by ELISA (n=7).</w:t>
      </w:r>
      <w:r w:rsidR="00150F28" w:rsidRPr="00BF3D0E">
        <w:rPr>
          <w:rFonts w:ascii="Times New Roman" w:hAnsi="Times New Roman" w:cs="Times New Roman" w:hint="eastAsia"/>
        </w:rPr>
        <w:t xml:space="preserve"> </w:t>
      </w:r>
      <w:r w:rsidR="00150F28" w:rsidRPr="00BF3D0E">
        <w:rPr>
          <w:rFonts w:ascii="Times New Roman" w:hAnsi="Times New Roman" w:cs="Times New Roman"/>
        </w:rPr>
        <w:t>Data are expressed as boxplot (</w:t>
      </w:r>
      <w:r w:rsidR="00150F28" w:rsidRPr="00BF3D0E">
        <w:rPr>
          <w:rFonts w:ascii="Times New Roman" w:hAnsi="Times New Roman" w:cs="Times New Roman"/>
          <w:b/>
        </w:rPr>
        <w:t>A</w:t>
      </w:r>
      <w:r w:rsidR="00150F28" w:rsidRPr="00BF3D0E">
        <w:rPr>
          <w:rFonts w:ascii="Times New Roman" w:hAnsi="Times New Roman" w:cs="Times New Roman" w:hint="eastAsia"/>
          <w:b/>
        </w:rPr>
        <w:t>-D</w:t>
      </w:r>
      <w:r w:rsidR="00150F28" w:rsidRPr="00BF3D0E">
        <w:rPr>
          <w:rFonts w:ascii="Times New Roman" w:hAnsi="Times New Roman" w:cs="Times New Roman" w:hint="eastAsia"/>
        </w:rPr>
        <w:t xml:space="preserve"> and </w:t>
      </w:r>
      <w:r w:rsidR="00150F28" w:rsidRPr="00BF3D0E">
        <w:rPr>
          <w:rFonts w:ascii="Times New Roman" w:hAnsi="Times New Roman" w:cs="Times New Roman" w:hint="eastAsia"/>
          <w:b/>
        </w:rPr>
        <w:t>G-I</w:t>
      </w:r>
      <w:r w:rsidR="00150F28" w:rsidRPr="00BF3D0E">
        <w:rPr>
          <w:rFonts w:ascii="Times New Roman" w:hAnsi="Times New Roman" w:cs="Times New Roman"/>
        </w:rPr>
        <w:t>) or the mean ± SD (</w:t>
      </w:r>
      <w:r w:rsidR="00150F28" w:rsidRPr="00BF3D0E">
        <w:rPr>
          <w:rFonts w:ascii="Times New Roman" w:hAnsi="Times New Roman" w:cs="Times New Roman"/>
          <w:b/>
        </w:rPr>
        <w:t>K-</w:t>
      </w:r>
      <w:r w:rsidR="00150F28" w:rsidRPr="00BF3D0E">
        <w:rPr>
          <w:rFonts w:ascii="Times New Roman" w:hAnsi="Times New Roman" w:cs="Times New Roman" w:hint="eastAsia"/>
          <w:b/>
        </w:rPr>
        <w:t>L</w:t>
      </w:r>
      <w:r w:rsidR="00150F28" w:rsidRPr="00BF3D0E">
        <w:rPr>
          <w:rFonts w:ascii="Times New Roman" w:hAnsi="Times New Roman" w:cs="Times New Roman"/>
        </w:rPr>
        <w:t>). A Student’s t test (</w:t>
      </w:r>
      <w:r w:rsidR="00150F28" w:rsidRPr="00BF3D0E">
        <w:rPr>
          <w:rFonts w:ascii="Times New Roman" w:hAnsi="Times New Roman" w:cs="Times New Roman"/>
          <w:b/>
        </w:rPr>
        <w:t>A</w:t>
      </w:r>
      <w:r w:rsidR="00150F28" w:rsidRPr="00BF3D0E">
        <w:rPr>
          <w:rFonts w:ascii="Times New Roman" w:hAnsi="Times New Roman" w:cs="Times New Roman" w:hint="eastAsia"/>
          <w:b/>
        </w:rPr>
        <w:t>-D</w:t>
      </w:r>
      <w:r w:rsidR="00150F28" w:rsidRPr="00BF3D0E">
        <w:rPr>
          <w:rFonts w:ascii="Times New Roman" w:hAnsi="Times New Roman" w:cs="Times New Roman"/>
        </w:rPr>
        <w:t>) or one-way ANOVA was performed, followed by Tukey test (</w:t>
      </w:r>
      <w:r w:rsidR="00150F28" w:rsidRPr="00BF3D0E">
        <w:rPr>
          <w:rFonts w:ascii="Times New Roman" w:hAnsi="Times New Roman" w:cs="Times New Roman" w:hint="eastAsia"/>
          <w:b/>
        </w:rPr>
        <w:t>G-I</w:t>
      </w:r>
      <w:r w:rsidR="00150F28" w:rsidRPr="00BF3D0E">
        <w:rPr>
          <w:rFonts w:ascii="Times New Roman" w:hAnsi="Times New Roman" w:cs="Times New Roman"/>
        </w:rPr>
        <w:t xml:space="preserve"> and </w:t>
      </w:r>
      <w:r w:rsidR="00150F28" w:rsidRPr="00BF3D0E">
        <w:rPr>
          <w:rFonts w:ascii="Times New Roman" w:hAnsi="Times New Roman" w:cs="Times New Roman"/>
          <w:b/>
        </w:rPr>
        <w:t>K-</w:t>
      </w:r>
      <w:r w:rsidR="00150F28" w:rsidRPr="00BF3D0E">
        <w:rPr>
          <w:rFonts w:ascii="Times New Roman" w:hAnsi="Times New Roman" w:cs="Times New Roman" w:hint="eastAsia"/>
          <w:b/>
        </w:rPr>
        <w:t>L</w:t>
      </w:r>
      <w:r w:rsidR="00150F28" w:rsidRPr="00BF3D0E">
        <w:rPr>
          <w:rFonts w:ascii="Times New Roman" w:hAnsi="Times New Roman" w:cs="Times New Roman"/>
        </w:rPr>
        <w:t xml:space="preserve">). *p &lt; 0.05, **p &lt; 0.01, ***p &lt; 0.001 indicate </w:t>
      </w:r>
      <w:r w:rsidR="009D3463" w:rsidRPr="00BF3D0E">
        <w:rPr>
          <w:rFonts w:ascii="Times New Roman" w:hAnsi="Times New Roman" w:cs="Times New Roman"/>
        </w:rPr>
        <w:t>significant</w:t>
      </w:r>
      <w:r w:rsidR="009D3463" w:rsidRPr="00BF3D0E">
        <w:rPr>
          <w:rFonts w:ascii="Times New Roman" w:hAnsi="Times New Roman" w:cs="Times New Roman" w:hint="eastAsia"/>
        </w:rPr>
        <w:t xml:space="preserve"> difference</w:t>
      </w:r>
      <w:r w:rsidR="00150F28" w:rsidRPr="00BF3D0E">
        <w:rPr>
          <w:rFonts w:ascii="Times New Roman" w:hAnsi="Times New Roman" w:cs="Times New Roman"/>
        </w:rPr>
        <w:t>.</w:t>
      </w:r>
    </w:p>
    <w:p w:rsidR="001A7AB3" w:rsidRPr="00BF3D0E" w:rsidRDefault="001A7AB3" w:rsidP="00EB2C26">
      <w:pPr>
        <w:spacing w:line="360" w:lineRule="auto"/>
        <w:rPr>
          <w:rStyle w:val="fontstyle01"/>
          <w:rFonts w:hint="eastAsia"/>
          <w:color w:val="auto"/>
        </w:rPr>
      </w:pPr>
    </w:p>
    <w:p w:rsidR="00683D7E" w:rsidRPr="00BF3D0E" w:rsidRDefault="00FF4DF7" w:rsidP="00EB2C26">
      <w:pPr>
        <w:spacing w:line="360" w:lineRule="auto"/>
        <w:rPr>
          <w:rStyle w:val="fontstyle01"/>
          <w:rFonts w:hint="eastAsia"/>
          <w:color w:val="auto"/>
        </w:rPr>
      </w:pPr>
      <w:r>
        <w:rPr>
          <w:rStyle w:val="fontstyle01"/>
          <w:color w:val="auto"/>
        </w:rPr>
        <w:pict>
          <v:shape id="_x0000_i1032" type="#_x0000_t75" style="width:414.95pt;height:198.1pt">
            <v:imagedata r:id="rId19" o:title="Fig"/>
          </v:shape>
        </w:pict>
      </w:r>
    </w:p>
    <w:p w:rsidR="000E69D5" w:rsidRPr="00BF3D0E" w:rsidRDefault="00683D7E" w:rsidP="000E69D5">
      <w:pPr>
        <w:spacing w:line="360" w:lineRule="auto"/>
        <w:rPr>
          <w:rFonts w:ascii="Times New Roman" w:hAnsi="Times New Roman" w:cs="Times New Roman"/>
        </w:rPr>
      </w:pPr>
      <w:proofErr w:type="gramStart"/>
      <w:r w:rsidRPr="00BF3D0E">
        <w:rPr>
          <w:rFonts w:ascii="Times New Roman" w:hAnsi="Times New Roman" w:cs="Times New Roman" w:hint="eastAsia"/>
          <w:b/>
        </w:rPr>
        <w:t>Fig.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S13 </w:t>
      </w:r>
      <w:proofErr w:type="gramStart"/>
      <w:r w:rsidRPr="00BF3D0E">
        <w:rPr>
          <w:rFonts w:ascii="Times New Roman" w:hAnsi="Times New Roman" w:cs="Times New Roman" w:hint="eastAsia"/>
          <w:b/>
        </w:rPr>
        <w:t>A</w:t>
      </w:r>
      <w:proofErr w:type="gramEnd"/>
      <w:r w:rsidRPr="00BF3D0E">
        <w:rPr>
          <w:rFonts w:ascii="Times New Roman" w:hAnsi="Times New Roman" w:cs="Times New Roman" w:hint="eastAsia"/>
          <w:b/>
        </w:rPr>
        <w:t xml:space="preserve"> high-starch diet promotes SA production and mastitis in SRMT mice. A. </w:t>
      </w:r>
      <w:r w:rsidRPr="00BF3D0E">
        <w:rPr>
          <w:rFonts w:ascii="Times New Roman" w:hAnsi="Times New Roman" w:cs="Times New Roman" w:hint="eastAsia"/>
        </w:rPr>
        <w:t xml:space="preserve">Neu5Ac levels from different treatment groups (n=5). </w:t>
      </w:r>
      <w:r w:rsidRPr="00BF3D0E">
        <w:rPr>
          <w:rFonts w:ascii="Times New Roman" w:hAnsi="Times New Roman" w:cs="Times New Roman" w:hint="eastAsia"/>
          <w:b/>
        </w:rPr>
        <w:t>B</w:t>
      </w:r>
      <w:r w:rsidRPr="00BF3D0E">
        <w:rPr>
          <w:rFonts w:ascii="Times New Roman" w:hAnsi="Times New Roman" w:cs="Times New Roman" w:hint="eastAsia"/>
        </w:rPr>
        <w:t>. Representative images of H&amp;E-stained mammary sections.</w:t>
      </w:r>
      <w:r w:rsidR="00A86556" w:rsidRPr="00BF3D0E">
        <w:rPr>
          <w:rFonts w:ascii="Times New Roman" w:hAnsi="Times New Roman" w:cs="Times New Roman" w:hint="eastAsia"/>
        </w:rPr>
        <w:t xml:space="preserve"> </w:t>
      </w:r>
      <w:r w:rsidR="00A86556" w:rsidRPr="00BF3D0E">
        <w:rPr>
          <w:rFonts w:ascii="Times New Roman" w:hAnsi="Times New Roman" w:cs="Times New Roman" w:hint="eastAsia"/>
          <w:b/>
        </w:rPr>
        <w:t>C</w:t>
      </w:r>
      <w:r w:rsidR="00A86556" w:rsidRPr="00BF3D0E">
        <w:rPr>
          <w:rFonts w:ascii="Times New Roman" w:hAnsi="Times New Roman" w:cs="Times New Roman" w:hint="eastAsia"/>
        </w:rPr>
        <w:t>. Histological scores based on H&amp;E-stained mammary sections (n=5).</w:t>
      </w:r>
      <w:r w:rsidR="00964211" w:rsidRPr="00BF3D0E">
        <w:rPr>
          <w:rFonts w:ascii="Times New Roman" w:hAnsi="Times New Roman" w:cs="Times New Roman" w:hint="eastAsia"/>
        </w:rPr>
        <w:t xml:space="preserve"> </w:t>
      </w:r>
      <w:proofErr w:type="gramStart"/>
      <w:r w:rsidR="00964211" w:rsidRPr="00BF3D0E">
        <w:rPr>
          <w:rFonts w:ascii="Times New Roman" w:hAnsi="Times New Roman" w:cs="Times New Roman" w:hint="eastAsia"/>
          <w:b/>
        </w:rPr>
        <w:t>D-F</w:t>
      </w:r>
      <w:r w:rsidR="00964211" w:rsidRPr="00BF3D0E">
        <w:rPr>
          <w:rFonts w:ascii="Times New Roman" w:hAnsi="Times New Roman" w:cs="Times New Roman" w:hint="eastAsia"/>
        </w:rPr>
        <w:t>.</w:t>
      </w:r>
      <w:proofErr w:type="gramEnd"/>
      <w:r w:rsidR="000E69D5" w:rsidRPr="00BF3D0E">
        <w:rPr>
          <w:rFonts w:ascii="Times New Roman" w:hAnsi="Times New Roman" w:cs="Times New Roman" w:hint="eastAsia"/>
        </w:rPr>
        <w:t xml:space="preserve"> Mammary </w:t>
      </w:r>
      <w:r w:rsidR="000E69D5" w:rsidRPr="00BF3D0E">
        <w:rPr>
          <w:rFonts w:ascii="Times New Roman" w:hAnsi="Times New Roman" w:cs="Times New Roman"/>
        </w:rPr>
        <w:t>TNF-α (</w:t>
      </w:r>
      <w:r w:rsidR="000E69D5" w:rsidRPr="00BF3D0E">
        <w:rPr>
          <w:rFonts w:ascii="Times New Roman" w:hAnsi="Times New Roman" w:cs="Times New Roman" w:hint="eastAsia"/>
          <w:b/>
        </w:rPr>
        <w:t>D</w:t>
      </w:r>
      <w:r w:rsidR="000E69D5" w:rsidRPr="00BF3D0E">
        <w:rPr>
          <w:rFonts w:ascii="Times New Roman" w:hAnsi="Times New Roman" w:cs="Times New Roman"/>
        </w:rPr>
        <w:t>), IL-1β (</w:t>
      </w:r>
      <w:r w:rsidR="000E69D5" w:rsidRPr="00BF3D0E">
        <w:rPr>
          <w:rFonts w:ascii="Times New Roman" w:hAnsi="Times New Roman" w:cs="Times New Roman" w:hint="eastAsia"/>
          <w:b/>
        </w:rPr>
        <w:t>E</w:t>
      </w:r>
      <w:r w:rsidR="000E69D5" w:rsidRPr="00BF3D0E">
        <w:rPr>
          <w:rFonts w:ascii="Times New Roman" w:hAnsi="Times New Roman" w:cs="Times New Roman"/>
        </w:rPr>
        <w:t xml:space="preserve">), MPO </w:t>
      </w:r>
      <w:r w:rsidR="000E69D5" w:rsidRPr="00BF3D0E">
        <w:rPr>
          <w:rFonts w:ascii="Times New Roman" w:hAnsi="Times New Roman" w:cs="Times New Roman" w:hint="eastAsia"/>
        </w:rPr>
        <w:t xml:space="preserve">activity </w:t>
      </w:r>
      <w:r w:rsidR="000E69D5" w:rsidRPr="00BF3D0E">
        <w:rPr>
          <w:rFonts w:ascii="Times New Roman" w:hAnsi="Times New Roman" w:cs="Times New Roman"/>
        </w:rPr>
        <w:t>(</w:t>
      </w:r>
      <w:r w:rsidR="000E69D5" w:rsidRPr="00BF3D0E">
        <w:rPr>
          <w:rFonts w:ascii="Times New Roman" w:hAnsi="Times New Roman" w:cs="Times New Roman" w:hint="eastAsia"/>
          <w:b/>
        </w:rPr>
        <w:t>F</w:t>
      </w:r>
      <w:r w:rsidR="000E69D5" w:rsidRPr="00BF3D0E">
        <w:rPr>
          <w:rFonts w:ascii="Times New Roman" w:hAnsi="Times New Roman" w:cs="Times New Roman"/>
        </w:rPr>
        <w:t>)</w:t>
      </w:r>
      <w:r w:rsidR="000E69D5" w:rsidRPr="00BF3D0E">
        <w:rPr>
          <w:rFonts w:ascii="Times New Roman" w:hAnsi="Times New Roman" w:cs="Times New Roman" w:hint="eastAsia"/>
        </w:rPr>
        <w:t xml:space="preserve"> were assessed (n=5). </w:t>
      </w:r>
      <w:r w:rsidR="000E69D5" w:rsidRPr="00BF3D0E">
        <w:rPr>
          <w:rFonts w:ascii="Times New Roman" w:hAnsi="Times New Roman" w:cs="Times New Roman"/>
        </w:rPr>
        <w:t>Data are expressed as the mean ± SD (</w:t>
      </w:r>
      <w:r w:rsidR="000E69D5" w:rsidRPr="00BF3D0E">
        <w:rPr>
          <w:rFonts w:ascii="Times New Roman" w:hAnsi="Times New Roman" w:cs="Times New Roman" w:hint="eastAsia"/>
          <w:b/>
        </w:rPr>
        <w:t>C</w:t>
      </w:r>
      <w:r w:rsidR="000E69D5" w:rsidRPr="00BF3D0E">
        <w:rPr>
          <w:rFonts w:ascii="Times New Roman" w:hAnsi="Times New Roman" w:cs="Times New Roman"/>
          <w:b/>
        </w:rPr>
        <w:t>-</w:t>
      </w:r>
      <w:r w:rsidR="000E69D5" w:rsidRPr="00BF3D0E">
        <w:rPr>
          <w:rFonts w:ascii="Times New Roman" w:hAnsi="Times New Roman" w:cs="Times New Roman" w:hint="eastAsia"/>
          <w:b/>
        </w:rPr>
        <w:t>F</w:t>
      </w:r>
      <w:r w:rsidR="000E69D5" w:rsidRPr="00BF3D0E">
        <w:rPr>
          <w:rFonts w:ascii="Times New Roman" w:hAnsi="Times New Roman" w:cs="Times New Roman"/>
        </w:rPr>
        <w:t>)</w:t>
      </w:r>
      <w:r w:rsidR="000E69D5" w:rsidRPr="00BF3D0E">
        <w:rPr>
          <w:rFonts w:ascii="Times New Roman" w:hAnsi="Times New Roman" w:cs="Times New Roman" w:hint="eastAsia"/>
        </w:rPr>
        <w:t xml:space="preserve"> and </w:t>
      </w:r>
      <w:r w:rsidR="000E69D5" w:rsidRPr="00BF3D0E">
        <w:rPr>
          <w:rFonts w:ascii="Times New Roman" w:hAnsi="Times New Roman" w:cs="Times New Roman"/>
        </w:rPr>
        <w:t>one-way ANOVA was performed, followed by Tukey test (</w:t>
      </w:r>
      <w:r w:rsidR="000E69D5" w:rsidRPr="00BF3D0E">
        <w:rPr>
          <w:rFonts w:ascii="Times New Roman" w:hAnsi="Times New Roman" w:cs="Times New Roman" w:hint="eastAsia"/>
          <w:b/>
        </w:rPr>
        <w:t>C</w:t>
      </w:r>
      <w:r w:rsidR="000E69D5" w:rsidRPr="00BF3D0E">
        <w:rPr>
          <w:rFonts w:ascii="Times New Roman" w:hAnsi="Times New Roman" w:cs="Times New Roman"/>
          <w:b/>
        </w:rPr>
        <w:t>-</w:t>
      </w:r>
      <w:r w:rsidR="000E69D5" w:rsidRPr="00BF3D0E">
        <w:rPr>
          <w:rFonts w:ascii="Times New Roman" w:hAnsi="Times New Roman" w:cs="Times New Roman" w:hint="eastAsia"/>
          <w:b/>
        </w:rPr>
        <w:t>F</w:t>
      </w:r>
      <w:r w:rsidR="000E69D5" w:rsidRPr="00BF3D0E">
        <w:rPr>
          <w:rFonts w:ascii="Times New Roman" w:hAnsi="Times New Roman" w:cs="Times New Roman"/>
        </w:rPr>
        <w:t>). **p &lt; 0.01, ***p &lt; 0.001 indicate significant</w:t>
      </w:r>
      <w:r w:rsidR="000E69D5" w:rsidRPr="00BF3D0E">
        <w:rPr>
          <w:rFonts w:ascii="Times New Roman" w:hAnsi="Times New Roman" w:cs="Times New Roman" w:hint="eastAsia"/>
        </w:rPr>
        <w:t xml:space="preserve"> difference</w:t>
      </w:r>
      <w:r w:rsidR="000E69D5" w:rsidRPr="00BF3D0E">
        <w:rPr>
          <w:rFonts w:ascii="Times New Roman" w:hAnsi="Times New Roman" w:cs="Times New Roman"/>
        </w:rPr>
        <w:t>.</w:t>
      </w:r>
    </w:p>
    <w:p w:rsidR="00683D7E" w:rsidRPr="00BF3D0E" w:rsidRDefault="00683D7E" w:rsidP="00EB2C26">
      <w:pPr>
        <w:spacing w:line="360" w:lineRule="auto"/>
        <w:rPr>
          <w:rFonts w:ascii="Times New Roman" w:hAnsi="Times New Roman" w:cs="Times New Roman"/>
          <w:b/>
        </w:rPr>
      </w:pPr>
    </w:p>
    <w:p w:rsidR="00DE5EB8" w:rsidRPr="00BF3D0E" w:rsidRDefault="00330EA0" w:rsidP="00EB2C26">
      <w:pPr>
        <w:spacing w:line="360" w:lineRule="auto"/>
        <w:rPr>
          <w:rStyle w:val="fontstyle01"/>
          <w:rFonts w:hint="eastAsia"/>
          <w:color w:val="auto"/>
        </w:rPr>
      </w:pPr>
      <w:r w:rsidRPr="00BF3D0E">
        <w:rPr>
          <w:rStyle w:val="fontstyle01"/>
          <w:rFonts w:hint="eastAsia"/>
          <w:color w:val="auto"/>
        </w:rPr>
        <w:t>T</w:t>
      </w:r>
      <w:r w:rsidR="00DE5EB8" w:rsidRPr="00BF3D0E">
        <w:rPr>
          <w:rStyle w:val="fontstyle01"/>
          <w:rFonts w:hint="eastAsia"/>
          <w:color w:val="auto"/>
        </w:rPr>
        <w:t>able</w:t>
      </w:r>
      <w:r w:rsidRPr="00BF3D0E">
        <w:rPr>
          <w:rStyle w:val="fontstyle01"/>
          <w:rFonts w:hint="eastAsia"/>
          <w:color w:val="auto"/>
        </w:rPr>
        <w:t xml:space="preserve"> S1</w:t>
      </w:r>
      <w:r w:rsidR="0000334A" w:rsidRPr="00BF3D0E">
        <w:rPr>
          <w:rStyle w:val="fontstyle01"/>
          <w:rFonts w:hint="eastAsia"/>
          <w:color w:val="auto"/>
        </w:rPr>
        <w:t>.</w:t>
      </w:r>
      <w:r w:rsidR="00DE5EB8" w:rsidRPr="00BF3D0E">
        <w:rPr>
          <w:rStyle w:val="fontstyle01"/>
          <w:rFonts w:hint="eastAsia"/>
          <w:color w:val="auto"/>
        </w:rPr>
        <w:t xml:space="preserve"> </w:t>
      </w:r>
      <w:r w:rsidRPr="00BF3D0E">
        <w:rPr>
          <w:rStyle w:val="fontstyle01"/>
          <w:rFonts w:hint="eastAsia"/>
          <w:b w:val="0"/>
          <w:color w:val="auto"/>
        </w:rPr>
        <w:t xml:space="preserve">Identified number of differential </w:t>
      </w:r>
      <w:r w:rsidRPr="00BF3D0E">
        <w:rPr>
          <w:rStyle w:val="fontstyle01"/>
          <w:b w:val="0"/>
          <w:color w:val="auto"/>
        </w:rPr>
        <w:t>metabolite</w:t>
      </w:r>
      <w:r w:rsidRPr="00BF3D0E">
        <w:rPr>
          <w:rStyle w:val="fontstyle01"/>
          <w:rFonts w:hint="eastAsia"/>
          <w:b w:val="0"/>
          <w:color w:val="auto"/>
        </w:rPr>
        <w:t>s in Health and SARA samples</w:t>
      </w:r>
      <w:r w:rsidR="00AB5336" w:rsidRPr="00BF3D0E">
        <w:rPr>
          <w:rStyle w:val="fontstyle01"/>
          <w:rFonts w:hint="eastAsia"/>
          <w:b w:val="0"/>
          <w:color w:val="auto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BF3D0E" w:rsidRPr="00BF3D0E" w:rsidTr="00EF4382">
        <w:trPr>
          <w:jc w:val="center"/>
        </w:trPr>
        <w:tc>
          <w:tcPr>
            <w:tcW w:w="1704" w:type="dxa"/>
            <w:vAlign w:val="center"/>
          </w:tcPr>
          <w:p w:rsidR="00330EA0" w:rsidRPr="00BF3D0E" w:rsidRDefault="00330EA0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Compared Sample</w:t>
            </w:r>
          </w:p>
        </w:tc>
        <w:tc>
          <w:tcPr>
            <w:tcW w:w="1704" w:type="dxa"/>
            <w:vAlign w:val="center"/>
          </w:tcPr>
          <w:p w:rsidR="00330EA0" w:rsidRPr="00BF3D0E" w:rsidRDefault="00330EA0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Number of total identified</w:t>
            </w:r>
          </w:p>
        </w:tc>
        <w:tc>
          <w:tcPr>
            <w:tcW w:w="1704" w:type="dxa"/>
            <w:vAlign w:val="center"/>
          </w:tcPr>
          <w:p w:rsidR="00330EA0" w:rsidRPr="00BF3D0E" w:rsidRDefault="00330EA0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Number of total significant</w:t>
            </w:r>
          </w:p>
        </w:tc>
        <w:tc>
          <w:tcPr>
            <w:tcW w:w="1705" w:type="dxa"/>
            <w:vAlign w:val="center"/>
          </w:tcPr>
          <w:p w:rsidR="00330EA0" w:rsidRPr="00BF3D0E" w:rsidRDefault="00597171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Number of significant Up</w:t>
            </w:r>
          </w:p>
        </w:tc>
        <w:tc>
          <w:tcPr>
            <w:tcW w:w="1705" w:type="dxa"/>
            <w:vAlign w:val="center"/>
          </w:tcPr>
          <w:p w:rsidR="00330EA0" w:rsidRPr="00BF3D0E" w:rsidRDefault="00597171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Number of significant Down</w:t>
            </w:r>
          </w:p>
        </w:tc>
      </w:tr>
      <w:tr w:rsidR="00330EA0" w:rsidRPr="00BF3D0E" w:rsidTr="00EF4382">
        <w:trPr>
          <w:jc w:val="center"/>
        </w:trPr>
        <w:tc>
          <w:tcPr>
            <w:tcW w:w="1704" w:type="dxa"/>
            <w:vAlign w:val="center"/>
          </w:tcPr>
          <w:p w:rsidR="00330EA0" w:rsidRPr="00BF3D0E" w:rsidRDefault="00FE77C4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SARA. </w:t>
            </w:r>
            <w:r w:rsidR="00597171"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vs. </w:t>
            </w: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Health</w:t>
            </w:r>
          </w:p>
        </w:tc>
        <w:tc>
          <w:tcPr>
            <w:tcW w:w="1704" w:type="dxa"/>
            <w:vAlign w:val="center"/>
          </w:tcPr>
          <w:p w:rsidR="00330EA0" w:rsidRPr="00BF3D0E" w:rsidRDefault="00FE77C4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282</w:t>
            </w:r>
          </w:p>
        </w:tc>
        <w:tc>
          <w:tcPr>
            <w:tcW w:w="1704" w:type="dxa"/>
            <w:vAlign w:val="center"/>
          </w:tcPr>
          <w:p w:rsidR="00330EA0" w:rsidRPr="00BF3D0E" w:rsidRDefault="00FE77C4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83</w:t>
            </w:r>
          </w:p>
        </w:tc>
        <w:tc>
          <w:tcPr>
            <w:tcW w:w="1705" w:type="dxa"/>
            <w:vAlign w:val="center"/>
          </w:tcPr>
          <w:p w:rsidR="00330EA0" w:rsidRPr="00BF3D0E" w:rsidRDefault="00FE77C4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49</w:t>
            </w:r>
          </w:p>
        </w:tc>
        <w:tc>
          <w:tcPr>
            <w:tcW w:w="1705" w:type="dxa"/>
            <w:vAlign w:val="center"/>
          </w:tcPr>
          <w:p w:rsidR="00330EA0" w:rsidRPr="00BF3D0E" w:rsidRDefault="00FE77C4" w:rsidP="00E11EF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34</w:t>
            </w:r>
          </w:p>
        </w:tc>
      </w:tr>
    </w:tbl>
    <w:p w:rsidR="005A3951" w:rsidRPr="00BF3D0E" w:rsidRDefault="005A3951">
      <w:pPr>
        <w:rPr>
          <w:rFonts w:ascii="Times New Roman" w:eastAsia="SimSun" w:hAnsi="Times New Roman" w:cs="Times New Roman"/>
          <w:kern w:val="0"/>
          <w:szCs w:val="21"/>
        </w:rPr>
      </w:pPr>
    </w:p>
    <w:p w:rsidR="00813AAD" w:rsidRPr="00BF3D0E" w:rsidRDefault="00813AAD">
      <w:pPr>
        <w:rPr>
          <w:rFonts w:ascii="Times New Roman" w:eastAsia="SimSun" w:hAnsi="Times New Roman" w:cs="Times New Roman"/>
          <w:b/>
          <w:kern w:val="0"/>
          <w:szCs w:val="21"/>
        </w:rPr>
      </w:pPr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>Table S2</w:t>
      </w:r>
      <w:r w:rsidR="0000334A"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>.</w:t>
      </w:r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Metabolites significantly upregulated in SARA cows</w:t>
      </w:r>
      <w:r w:rsidR="00350E3F"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and ranked according to the P-value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1134"/>
        <w:gridCol w:w="1134"/>
        <w:gridCol w:w="1043"/>
      </w:tblGrid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Name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Formula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5E6EE7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FC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log2FC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VIP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N-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Glycolylneuraminic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C11 H19 N O10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39.79765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5.314611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1.47E-09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2.618294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N-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Acetylneuraminic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C11 H19 N O9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16.16725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4.015003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8.52E-09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1.973257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Tretinoin</w:t>
            </w:r>
            <w:proofErr w:type="spellEnd"/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H28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121.72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6.927422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1.50E-08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3.351196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Equol</w:t>
            </w:r>
            <w:proofErr w:type="spellEnd"/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H14 O3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4.453384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2.154902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2.89E-07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1.062092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Inosine-5'-monophosphate (IMP)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C10 H13 N4 O8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14.73215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3.880896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3.60E-07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1.894529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Urethane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 H7 N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4.203734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2.071672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7.27E-07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1.018751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cis-5,8,11,14,17-Eicosapentaenoic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H30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8.930898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3.158805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1.27E-06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1.539418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8Z,11Z,14Z-Eicosatrienoic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H34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25.77753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4.688042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1.40E-06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2.263389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Gluconic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H12 O7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9.188097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3.199766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1.51E-06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1.585949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PA (18:2/18:2)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C39 H69 O8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5.442327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2.444224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3.75E-06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1.21383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Formononetin</w:t>
            </w:r>
            <w:proofErr w:type="spellEnd"/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C16 H12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66.93374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6.064662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6.47E-06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2.822152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(2:0/24:1)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C26 H48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4.919897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2.298628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1.37E-05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1.10321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N1-[4-(acetylamino)phenyl]-2,2-dimethylcyclopropane-1-carboxamide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C14 H18 N2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9.81104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3.294406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2.75E-05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1.578178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1-[6-(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benzyloxy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)-3-(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tert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-butyl)-2-hydroxyphenyl]ethan-1-one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C19 H22 O3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14.94665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3.90175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3.36E-05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1.846092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PE (18:1/18:2)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C41 H76 N O8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6.816542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2.76904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5.72E-05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1.311541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4-Methylumbelliferyl glucuronide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C16 H16 O9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14.15877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3.823624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6.26E-05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2.016826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Succinic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C4 H6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10.39446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3.377743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6.37E-05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1.728132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(1E)-1,7-bis(4-hydroxyphenyl)hept-1-en-3-one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C19 H20 O3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8.81712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3.140308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7.12E-05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1.479328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PE (18:2/18:2)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C41 H74 N O8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5.422552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2.438972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7.15E-05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1.238694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D-Glucose 6-phosphate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H13 O9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7.261463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2.86026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0.000191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1.338942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Pimelic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C7 H12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5.170669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2.370351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0.000245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1.110799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1,6-Bis-O-[(2E)-3-(4-hydroxy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phenyl)-2-propenoyl]-β-D-glucopyranose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 xml:space="preserve">C24 H24 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O10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4.252433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2.088288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0.000253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1.040014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Pyrophosphate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H4 O7 P2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8.466053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3.08169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0.000598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1.673548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Erucic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C22 H42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5.977062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2.579437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0.000764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1.478566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D-Ribulose 5-phosphate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C5 H11 O8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5.643842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2.496678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0.0011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1.15481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(19:1/20:2)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C39 H70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5.95077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2.573076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0.001139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1.429457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Arachidonic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H32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6.413994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2.681223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0.001601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1.169733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Nervonic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C24 H46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6.679363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2.739711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0.002177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1.773861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D-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Sedoheptulose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7-phosphate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C7 H15 O10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13.68504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3.774527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0.002195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1.624287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PG (16:0/14:1)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C36 H69 O10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3.879869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1.956008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0.002236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1.024176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Adenosine5-phosphosulfate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C10 H15 N5 O10 P S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14.18999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3.826802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0.002247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1.642932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(18:0/20:2)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C38 H70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5.826751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2.542692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0.002586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1.660676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Taurine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 H7 N O3 S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45.90167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5.520475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0.003168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2.122659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Naringenin</w:t>
            </w:r>
            <w:proofErr w:type="spellEnd"/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H12 O5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4.385445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2.132723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0.003203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1.197322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(15:0/18:0)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C33 H64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6.018517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2.589408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0.00334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1.305478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(18:2/12:0)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C30 H54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3.441507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1.78304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0.003365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1.029775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Arachidic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H40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5.103196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2.351401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0.00337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1.49028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PE (16:0/18:2)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C39 H74 N O8 P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3.290728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1.718407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0.004155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1.00119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Heneicosanoic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C21 H42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3.728673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1.898662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0.004205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1.145287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all-cis-4,7,10,13,16-Docosapentaenoic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C22 H34 O2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7.519429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2.910623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0.005319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1.188745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(2:0/22:1)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C24 H44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5.281424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2.400927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0.005501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1.639745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N4-(5-chloro-4-methoxy-3-thienyl)-2,6-dimethylmorpholine-4-carboxamide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C12 H17 Cl N2 O3 S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13.28307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3.731517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0.005915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1.547528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(5:0/24:0)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C29 H56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3.928532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1.97399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0.006464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1.055527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N'5-[3-(trifluoromethyl)benzoyl]-2,1,3-benzoxadiazole-5-carbohydrazide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H9 F3 N4 O3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3.63951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1.863744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0.006504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1.118381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(14:0/18:1)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C32 H60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3.350733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1.744477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0.008306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1.041973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Ascorbic acid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H8 O6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3.512602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1.81254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0.008376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1.206873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(16:0/18:0)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C34 H66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4.470807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2.160535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0.01462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1.49034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(14:0/18:0)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C32 H62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3.545851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1.826132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0.017622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1.248035</w:t>
            </w:r>
          </w:p>
        </w:tc>
      </w:tr>
      <w:tr w:rsidR="00BF3D0E" w:rsidRPr="00BF3D0E" w:rsidTr="00626AD6">
        <w:trPr>
          <w:trHeight w:val="270"/>
          <w:jc w:val="center"/>
        </w:trPr>
        <w:tc>
          <w:tcPr>
            <w:tcW w:w="2802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FAHFA (16:0/18:1)</w:t>
            </w:r>
          </w:p>
        </w:tc>
        <w:tc>
          <w:tcPr>
            <w:tcW w:w="1275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C34 H64 O4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3.33074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1.735843</w:t>
            </w:r>
          </w:p>
        </w:tc>
        <w:tc>
          <w:tcPr>
            <w:tcW w:w="1134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0.025969</w:t>
            </w:r>
          </w:p>
        </w:tc>
        <w:tc>
          <w:tcPr>
            <w:tcW w:w="1043" w:type="dxa"/>
            <w:noWrap/>
            <w:hideMark/>
          </w:tcPr>
          <w:p w:rsidR="00626AD6" w:rsidRPr="00BF3D0E" w:rsidRDefault="00626AD6" w:rsidP="00626AD6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1.253426</w:t>
            </w:r>
          </w:p>
        </w:tc>
      </w:tr>
    </w:tbl>
    <w:p w:rsidR="005E6EE7" w:rsidRPr="00BF3D0E" w:rsidRDefault="00626AD6" w:rsidP="005E6EE7">
      <w:r w:rsidRPr="00BF3D0E">
        <w:rPr>
          <w:rFonts w:ascii="Times New Roman" w:eastAsia="SimSun" w:hAnsi="Times New Roman" w:cs="Times New Roman"/>
          <w:kern w:val="0"/>
          <w:szCs w:val="21"/>
        </w:rPr>
        <w:t xml:space="preserve"> </w:t>
      </w:r>
      <w:r w:rsidR="005E6EE7" w:rsidRPr="00BF3D0E">
        <w:rPr>
          <w:rFonts w:ascii="Times New Roman" w:eastAsia="SimSun" w:hAnsi="Times New Roman" w:cs="Times New Roman" w:hint="eastAsia"/>
          <w:kern w:val="0"/>
          <w:szCs w:val="21"/>
        </w:rPr>
        <w:t>FC, fold change; VIP,</w:t>
      </w:r>
      <w:r w:rsidR="005E6EE7" w:rsidRPr="00BF3D0E">
        <w:rPr>
          <w:rFonts w:ascii="Times New Roman" w:hAnsi="Times New Roman" w:cs="Times New Roman"/>
        </w:rPr>
        <w:t xml:space="preserve"> variable importance in the</w:t>
      </w:r>
      <w:r w:rsidR="005E6EE7" w:rsidRPr="00BF3D0E">
        <w:rPr>
          <w:rFonts w:ascii="Times New Roman" w:hAnsi="Times New Roman" w:cs="Times New Roman" w:hint="eastAsia"/>
        </w:rPr>
        <w:t xml:space="preserve"> </w:t>
      </w:r>
      <w:r w:rsidR="005E6EE7" w:rsidRPr="00BF3D0E">
        <w:rPr>
          <w:rFonts w:ascii="Times New Roman" w:hAnsi="Times New Roman" w:cs="Times New Roman"/>
        </w:rPr>
        <w:t>projection</w:t>
      </w:r>
    </w:p>
    <w:p w:rsidR="005E6EE7" w:rsidRPr="00BF3D0E" w:rsidRDefault="005E6EE7" w:rsidP="005E6EE7">
      <w:r w:rsidRPr="00BF3D0E">
        <w:rPr>
          <w:rFonts w:ascii="Times New Roman" w:eastAsia="SimSun" w:hAnsi="Times New Roman" w:cs="Times New Roman"/>
          <w:kern w:val="0"/>
          <w:szCs w:val="21"/>
        </w:rPr>
        <w:fldChar w:fldCharType="begin"/>
      </w:r>
      <w:r w:rsidRPr="00BF3D0E">
        <w:rPr>
          <w:rFonts w:ascii="Times New Roman" w:eastAsia="SimSun" w:hAnsi="Times New Roman" w:cs="Times New Roman"/>
          <w:kern w:val="0"/>
          <w:szCs w:val="21"/>
        </w:rPr>
        <w:instrText xml:space="preserve"> LINK Excel.SheetBinaryMacroEnabled.12 "H:\\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文章撰写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 xml:space="preserve">\\4 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代谢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-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唾液酸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-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乳腺炎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\\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>实验数据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instrText xml:space="preserve">\\The significant metabolites in SARA.vs.Health.txt" "Sheet2!R1C1:R35C6" \a \f 5 \h  \* MERGEFORMAT </w:instrText>
      </w:r>
      <w:r w:rsidRPr="00BF3D0E">
        <w:rPr>
          <w:rFonts w:ascii="Times New Roman" w:eastAsia="SimSun" w:hAnsi="Times New Roman" w:cs="Times New Roman"/>
          <w:kern w:val="0"/>
          <w:szCs w:val="21"/>
        </w:rPr>
        <w:fldChar w:fldCharType="separate"/>
      </w:r>
    </w:p>
    <w:p w:rsidR="005E6EE7" w:rsidRPr="00BF3D0E" w:rsidRDefault="005E6EE7" w:rsidP="005E6EE7">
      <w:pPr>
        <w:rPr>
          <w:rFonts w:ascii="Times New Roman" w:eastAsia="SimSun" w:hAnsi="Times New Roman" w:cs="Times New Roman"/>
          <w:b/>
          <w:kern w:val="0"/>
          <w:szCs w:val="21"/>
        </w:rPr>
      </w:pPr>
      <w:r w:rsidRPr="00BF3D0E">
        <w:rPr>
          <w:rFonts w:ascii="Times New Roman" w:eastAsia="SimSun" w:hAnsi="Times New Roman" w:cs="Times New Roman"/>
          <w:kern w:val="0"/>
          <w:szCs w:val="21"/>
        </w:rPr>
        <w:fldChar w:fldCharType="end"/>
      </w:r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Table S3</w:t>
      </w:r>
      <w:r w:rsidR="0000334A"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>.</w:t>
      </w:r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Metabolites significantly downregulated in SARA cows</w:t>
      </w:r>
      <w:r w:rsidR="00350E3F"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and ranked according to the P-value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1134"/>
        <w:gridCol w:w="1134"/>
        <w:gridCol w:w="1043"/>
      </w:tblGrid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Name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Formula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FC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log2FC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</w:t>
            </w:r>
            <w:r w:rsidR="00350E3F" w:rsidRPr="00BF3D0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value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VIP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2,4-Dihydroxybenzoic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C7 H6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0.035102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-4.83232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3.17E-10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2.378124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Resorcinol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H6 O2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0.073384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-3.7684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1.83E-09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1.857473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Phenol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H6 O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0.087069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-3.5217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8.02E-09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1.721819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Eriodictyol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H12 O6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0.002635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-8.56794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1.46E-08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4.15838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Protocatechuic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C7 H6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0.020548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-5.60487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4.02E-08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2.771074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3-Hydroxybenzoic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C7 H6 O3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0.061645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-4.01988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1.40E-07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1.993561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Luteolin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H10 O6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0.035492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-4.81637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1.54E-07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2.40542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Tetradecanedioic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C14 H26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0.121828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-3.03708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3.20E-07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1.510479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Corchorifatty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 F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C18 H32 O5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0.121067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-3.04612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5.80E-07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1.517251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Prostaglandin B1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H32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0.197998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-2.33644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1.06E-06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1.160279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(±)-Abscisic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H20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0.160859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-2.63613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4.11E-06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1.287745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3-Methoxyphenylacetic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C9 H10 O3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0.235807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-2.08432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7.07E-06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1.008561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Indole-3-lactic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C11 H11 N O3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0.171799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-2.5412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9.82E-06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1.265735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LPG 18:2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C24 H45 O9 P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0.127237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-2.97441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1.88E-05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1.424025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18-β-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Glycyrrhetinic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C30 H46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0.063983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-3.96618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2.36E-05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1.878223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Hydrocinnamic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C9 H10 O2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0.229342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-2.12443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6.45E-05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1.07746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3-[4-methyl-1-(2-methylpropa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noyl)-3-oxocyclohexyl]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butanoic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 xml:space="preserve">C15 H24 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0.223115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-2.16414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6.88E-05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1.10373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3,8,9-trihydroxy-10-propyl-3,4,5,8,9,10-hexahydro-2H-oxecin-2-one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C12 H20 O5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0.215193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-2.21629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0.000104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1.137385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Isobutyric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C4 H8 O2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0.252124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-1.98779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0.000114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1.002646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diethyl 2-[(4-methoxy-2-nitroanilino)</w:t>
            </w: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methylidene</w:t>
            </w:r>
            <w:proofErr w:type="spellEnd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]malonate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H18 N2 O7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0.167848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-2.57478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0.000134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1.334107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Apigenin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H10 O5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0.169362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-2.56182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0.000143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1.263201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L-Histidine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H9 N3 O2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0.20229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-2.3055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0.000149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1.077415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Orotidine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C10 H12 N2 O8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0.09789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-3.3527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0.000228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1.541371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7-Methylguanosine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C11 H17 N5 O5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0.107662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-3.21542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0.0004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1.643335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LPE 18:1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C23 H46 N O7 P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0.200466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-2.31857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0.000403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1.121394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2-Aminoadipic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C6 H11 N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0.167383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-2.57877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0.000539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1.19392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Glycerol-3-phosphate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C3 H9 O6 P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0.188278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-2.40906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0.000762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1.308586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Phenylacetaldehyde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C8 H8 O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0.169231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-2.56294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0.002649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1.177826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Catechin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H14 O6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0.033854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-4.88452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0.004117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1.966484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21-Deoxycortisol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C21 H30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0.158974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-2.65314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0.007374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1.144212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Prostaglandin B2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H30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0.115545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-3.11347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0.007435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1.334035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3,3-Dimethylglutaric acid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C7 H12 O4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0.036215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-4.78726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0.008097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1.723397</w:t>
            </w:r>
          </w:p>
        </w:tc>
      </w:tr>
      <w:tr w:rsidR="00BF3D0E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Pinoresinol</w:t>
            </w:r>
            <w:proofErr w:type="spellEnd"/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C20 H22 O6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0.043465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-4.52401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0.008272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1.842275</w:t>
            </w:r>
          </w:p>
        </w:tc>
      </w:tr>
      <w:tr w:rsidR="005E6EE7" w:rsidRPr="00BF3D0E" w:rsidTr="005E6EE7">
        <w:trPr>
          <w:trHeight w:val="270"/>
        </w:trPr>
        <w:tc>
          <w:tcPr>
            <w:tcW w:w="2802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N-[3-(aminosulfonyl)phenyl]-2,3-dihydro-1,4-benzodioxine-2-carboxamide</w:t>
            </w:r>
          </w:p>
        </w:tc>
        <w:tc>
          <w:tcPr>
            <w:tcW w:w="1275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C15 H14 N2 O5 S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0.058444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-4.09681</w:t>
            </w:r>
          </w:p>
        </w:tc>
        <w:tc>
          <w:tcPr>
            <w:tcW w:w="1134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0.008763</w:t>
            </w:r>
          </w:p>
        </w:tc>
        <w:tc>
          <w:tcPr>
            <w:tcW w:w="1043" w:type="dxa"/>
            <w:noWrap/>
            <w:hideMark/>
          </w:tcPr>
          <w:p w:rsidR="005E6EE7" w:rsidRPr="00BF3D0E" w:rsidRDefault="005E6EE7" w:rsidP="005E6EE7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1.679405</w:t>
            </w:r>
          </w:p>
        </w:tc>
      </w:tr>
    </w:tbl>
    <w:p w:rsidR="00FD1B53" w:rsidRPr="00BF3D0E" w:rsidRDefault="00FD1B53">
      <w:pPr>
        <w:rPr>
          <w:rFonts w:ascii="Times New Roman" w:eastAsia="SimSun" w:hAnsi="Times New Roman" w:cs="Times New Roman"/>
          <w:kern w:val="0"/>
          <w:szCs w:val="21"/>
        </w:rPr>
      </w:pPr>
    </w:p>
    <w:p w:rsidR="00FB1A2A" w:rsidRPr="00BF3D0E" w:rsidRDefault="00F231F0"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>T</w:t>
      </w:r>
      <w:r w:rsidR="005A3951" w:rsidRPr="00BF3D0E">
        <w:rPr>
          <w:rFonts w:ascii="Times New Roman" w:eastAsia="SimSun" w:hAnsi="Times New Roman" w:cs="Times New Roman"/>
          <w:b/>
          <w:kern w:val="0"/>
          <w:szCs w:val="21"/>
        </w:rPr>
        <w:t xml:space="preserve">able </w:t>
      </w:r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>S4</w:t>
      </w:r>
      <w:r w:rsidR="0000334A"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>.</w:t>
      </w:r>
      <w:r w:rsidRPr="00BF3D0E">
        <w:rPr>
          <w:rFonts w:ascii="Times New Roman" w:eastAsia="SimSun" w:hAnsi="Times New Roman" w:cs="Times New Roman" w:hint="eastAsia"/>
          <w:b/>
          <w:kern w:val="0"/>
          <w:szCs w:val="21"/>
        </w:rPr>
        <w:t xml:space="preserve"> </w:t>
      </w:r>
      <w:r w:rsidR="005A3951" w:rsidRPr="00BF3D0E">
        <w:rPr>
          <w:rFonts w:ascii="Times New Roman" w:eastAsia="SimSun" w:hAnsi="Times New Roman" w:cs="Times New Roman"/>
          <w:b/>
          <w:kern w:val="0"/>
          <w:szCs w:val="21"/>
        </w:rPr>
        <w:t>The oligonucleotides used in this study.</w:t>
      </w:r>
    </w:p>
    <w:tbl>
      <w:tblPr>
        <w:tblW w:w="82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132"/>
        <w:gridCol w:w="5980"/>
      </w:tblGrid>
      <w:tr w:rsidR="00BF3D0E" w:rsidRPr="00BF3D0E" w:rsidTr="00B85767">
        <w:trPr>
          <w:trHeight w:val="165"/>
        </w:trPr>
        <w:tc>
          <w:tcPr>
            <w:tcW w:w="1125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Gene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Primer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Sequence(5′ to 3′)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0E4132" w:rsidRPr="00BF3D0E" w:rsidRDefault="005418EC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TNF-α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5418EC" w:rsidRPr="00BF3D0E">
              <w:rPr>
                <w:rFonts w:ascii="Times New Roman" w:hAnsi="Times New Roman" w:cs="Times New Roman"/>
              </w:rPr>
              <w:t xml:space="preserve"> </w:t>
            </w:r>
            <w:r w:rsidR="005418EC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CCCTCACACTCAGATCATCTTCT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5418EC" w:rsidRPr="00BF3D0E">
              <w:rPr>
                <w:rFonts w:ascii="Times New Roman" w:hAnsi="Times New Roman" w:cs="Times New Roman"/>
              </w:rPr>
              <w:t xml:space="preserve"> </w:t>
            </w:r>
            <w:r w:rsidR="005418EC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GCTACGACGTGGGCTACAG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0E4132" w:rsidRPr="00BF3D0E" w:rsidRDefault="005418EC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IL-1β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5418EC" w:rsidRPr="00BF3D0E">
              <w:rPr>
                <w:rFonts w:ascii="Times New Roman" w:hAnsi="Times New Roman" w:cs="Times New Roman"/>
              </w:rPr>
              <w:t xml:space="preserve"> </w:t>
            </w:r>
            <w:r w:rsidR="005418EC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GCAACTGTTCCTGAACTCAACT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0E4132" w:rsidRPr="00BF3D0E" w:rsidRDefault="000E4132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5418EC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ATCTTTTGGGGTCCGTCAACT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IL-6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1E71DE" w:rsidRPr="00BF3D0E" w:rsidRDefault="001E71DE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1E71DE" w:rsidRPr="00BF3D0E" w:rsidRDefault="001E71DE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Pr="00BF3D0E">
              <w:rPr>
                <w:rFonts w:ascii="Times New Roman" w:hAnsi="Times New Roman" w:cs="Times New Roman"/>
              </w:rPr>
              <w:t xml:space="preserve"> </w:t>
            </w:r>
            <w:r w:rsidR="009D6FAE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TAGTCCTTCCTACCCCAATTTCC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1E71DE" w:rsidRPr="00BF3D0E" w:rsidRDefault="001E71DE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1E71DE" w:rsidRPr="00BF3D0E" w:rsidRDefault="001E71DE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9D6FAE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TTGGTCCTTAGCCACTCCTTC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CCL2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5′-TTAAAAACCTGGATCGGAACCAA-3′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5′-GCATTAGCTTCAGATTTACGGGT-3′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CCL3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5′-ACCATGACACTCTGCAACCA-3′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5′-GTGGAATCTTCCGGCTGTAG-3′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1E71DE" w:rsidRPr="00BF3D0E" w:rsidRDefault="00E16B21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CXCL1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E16B21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CCACACTCAAGAATGGTCGC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E16B21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TCTCCGTTACTTGGGGACAC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1E71DE" w:rsidRPr="00BF3D0E" w:rsidRDefault="00E16B21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Vegf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E16B21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TTACTGCTGTACCTCCACC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1E71DE" w:rsidRPr="00BF3D0E" w:rsidRDefault="001E71DE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E16B21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ACAGGACGGCTTGAAGATG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E16B21" w:rsidRPr="00BF3D0E" w:rsidRDefault="00E16B21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NOS2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5′-GTTCTCAGCCCAACAATACAAGA-3′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E16B21" w:rsidRPr="00BF3D0E" w:rsidRDefault="00E16B21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5′-GTGGACGGGTCGATGTCAC-3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E16B21" w:rsidRPr="00BF3D0E" w:rsidRDefault="00512F08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ZO-1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F30772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GCCGCTAAGAGCACAGCAA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E16B21" w:rsidRPr="00BF3D0E" w:rsidRDefault="00E16B21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E16B21" w:rsidRPr="00BF3D0E" w:rsidRDefault="00E16B21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</w:t>
            </w:r>
            <w:r w:rsidR="00F30772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TCCCCACTCTGAAAATGAGGA</w:t>
            </w: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Occludin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5′-CCCAGGCTTCTGGATCTATGT-3′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5′-TCCATCTTTCTTCGGGTTTTCA-3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Claudin-3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5′-ACCAACTGCGTACAAGACGAG-3′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5′-CAGAGCCGCCAACAGGAAA-3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ler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5′-CGACCAGGTCTGCCC-3′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5′-GCGCGGAACTCATC-3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tir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5′-CCATGGAGAGCAGACGTAGCT-3′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5′-CGGTGATCCTGGATTTAACCTT-3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rpoA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5′-GCGCTCATCTTCTTCCGAAT-3′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F30772" w:rsidRPr="00BF3D0E" w:rsidRDefault="00F30772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F30772" w:rsidRPr="00BF3D0E" w:rsidRDefault="00F30772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5′-CGCGGTCGTGGTTATGTG</w:t>
            </w:r>
            <w:r w:rsidR="00B85767"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Csn1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5′-CCTTTCCCCTTTGGGCTTAC-3′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5′-TGAGGTGGATGGAGAATGGA-3′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B85767" w:rsidRPr="00BF3D0E" w:rsidRDefault="00B85767" w:rsidP="00BC5CCB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Csn2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B8576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5′-CTTCAGAAGGTGAATCTCATGGG-3′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5′-CAGATTAGCAAGACTGGCAAGG-3′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B85767" w:rsidRPr="00BF3D0E" w:rsidRDefault="00B85767" w:rsidP="00BC5CCB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Csn3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5′-TCGACCCCATTACTCCCATTGTGT-3′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5′-TGTAAAAGGTAAGGGAAGACGAGAAAGAT-3′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vAlign w:val="center"/>
          </w:tcPr>
          <w:p w:rsidR="00B85767" w:rsidRPr="00BF3D0E" w:rsidRDefault="00B85767" w:rsidP="00BC5CCB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proofErr w:type="spellStart"/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Wap</w:t>
            </w:r>
            <w:proofErr w:type="spellEnd"/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5′-AACATTGGTGTTCCGAAAGC-3′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/>
            <w:vAlign w:val="center"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</w:tcPr>
          <w:p w:rsidR="00B85767" w:rsidRPr="00BF3D0E" w:rsidRDefault="00B85767" w:rsidP="0063506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5′-AGGGTTATCACTGGCACTGG-3′</w:t>
            </w:r>
          </w:p>
        </w:tc>
      </w:tr>
      <w:tr w:rsidR="00BF3D0E" w:rsidRPr="00BF3D0E" w:rsidTr="00B85767">
        <w:trPr>
          <w:trHeight w:val="165"/>
        </w:trPr>
        <w:tc>
          <w:tcPr>
            <w:tcW w:w="1125" w:type="dxa"/>
            <w:vMerge w:val="restart"/>
            <w:shd w:val="clear" w:color="auto" w:fill="auto"/>
            <w:vAlign w:val="center"/>
            <w:hideMark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GAPDH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5′-AACTTTGGCATTGTGGAAGG-3′</w:t>
            </w:r>
          </w:p>
        </w:tc>
      </w:tr>
      <w:tr w:rsidR="00B85767" w:rsidRPr="00BF3D0E" w:rsidTr="00B85767">
        <w:trPr>
          <w:trHeight w:val="165"/>
        </w:trPr>
        <w:tc>
          <w:tcPr>
            <w:tcW w:w="1125" w:type="dxa"/>
            <w:vMerge/>
            <w:vAlign w:val="center"/>
            <w:hideMark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antisense</w:t>
            </w:r>
          </w:p>
        </w:tc>
        <w:tc>
          <w:tcPr>
            <w:tcW w:w="5980" w:type="dxa"/>
            <w:shd w:val="clear" w:color="auto" w:fill="auto"/>
            <w:vAlign w:val="center"/>
            <w:hideMark/>
          </w:tcPr>
          <w:p w:rsidR="00B85767" w:rsidRPr="00BF3D0E" w:rsidRDefault="00B85767" w:rsidP="000E413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BF3D0E">
              <w:rPr>
                <w:rFonts w:ascii="Times New Roman" w:eastAsia="SimSun" w:hAnsi="Times New Roman" w:cs="Times New Roman"/>
                <w:kern w:val="0"/>
                <w:szCs w:val="21"/>
              </w:rPr>
              <w:t>5′-ACACATTGGGGGTAGGAACA-3′</w:t>
            </w:r>
          </w:p>
        </w:tc>
      </w:tr>
    </w:tbl>
    <w:p w:rsidR="000E4132" w:rsidRPr="00BF3D0E" w:rsidRDefault="000E4132" w:rsidP="000E4132"/>
    <w:p w:rsidR="0001225B" w:rsidRPr="00BF3D0E" w:rsidRDefault="0001225B"/>
    <w:sectPr w:rsidR="0001225B" w:rsidRPr="00BF3D0E" w:rsidSect="00FF4DF7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D7B" w:rsidRDefault="00D34D7B">
      <w:r>
        <w:separator/>
      </w:r>
    </w:p>
  </w:endnote>
  <w:endnote w:type="continuationSeparator" w:id="0">
    <w:p w:rsidR="00D34D7B" w:rsidRDefault="00D3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164375"/>
      <w:docPartObj>
        <w:docPartGallery w:val="Page Numbers (Bottom of Page)"/>
        <w:docPartUnique/>
      </w:docPartObj>
    </w:sdtPr>
    <w:sdtEndPr/>
    <w:sdtContent>
      <w:p w:rsidR="009328C8" w:rsidRDefault="009328C8">
        <w:pPr>
          <w:pStyle w:val="Footer"/>
          <w:jc w:val="center"/>
        </w:pPr>
        <w:r w:rsidRPr="00924C41">
          <w:rPr>
            <w:rFonts w:ascii="Times New Roman" w:hAnsi="Times New Roman" w:cs="Times New Roman"/>
          </w:rPr>
          <w:fldChar w:fldCharType="begin"/>
        </w:r>
        <w:r w:rsidRPr="00924C41">
          <w:rPr>
            <w:rFonts w:ascii="Times New Roman" w:hAnsi="Times New Roman" w:cs="Times New Roman"/>
          </w:rPr>
          <w:instrText>PAGE   \* MERGEFORMAT</w:instrText>
        </w:r>
        <w:r w:rsidRPr="00924C41">
          <w:rPr>
            <w:rFonts w:ascii="Times New Roman" w:hAnsi="Times New Roman" w:cs="Times New Roman"/>
          </w:rPr>
          <w:fldChar w:fldCharType="separate"/>
        </w:r>
        <w:r w:rsidR="00FF4DF7" w:rsidRPr="00FF4DF7">
          <w:rPr>
            <w:rFonts w:ascii="Times New Roman" w:hAnsi="Times New Roman" w:cs="Times New Roman"/>
            <w:noProof/>
            <w:lang w:val="zh-CN"/>
          </w:rPr>
          <w:t>4</w:t>
        </w:r>
        <w:r w:rsidRPr="00924C41">
          <w:rPr>
            <w:rFonts w:ascii="Times New Roman" w:hAnsi="Times New Roman" w:cs="Times New Roman"/>
          </w:rPr>
          <w:fldChar w:fldCharType="end"/>
        </w:r>
      </w:p>
    </w:sdtContent>
  </w:sdt>
  <w:p w:rsidR="009328C8" w:rsidRDefault="009328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D7B" w:rsidRDefault="00D34D7B">
      <w:r>
        <w:separator/>
      </w:r>
    </w:p>
  </w:footnote>
  <w:footnote w:type="continuationSeparator" w:id="0">
    <w:p w:rsidR="00D34D7B" w:rsidRDefault="00D34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26"/>
    <w:rsid w:val="0000334A"/>
    <w:rsid w:val="0001225B"/>
    <w:rsid w:val="00033D41"/>
    <w:rsid w:val="00040E97"/>
    <w:rsid w:val="00043DF0"/>
    <w:rsid w:val="00062D88"/>
    <w:rsid w:val="00086E8B"/>
    <w:rsid w:val="000A7202"/>
    <w:rsid w:val="000B30E2"/>
    <w:rsid w:val="000D29B5"/>
    <w:rsid w:val="000E4132"/>
    <w:rsid w:val="000E4557"/>
    <w:rsid w:val="000E69D5"/>
    <w:rsid w:val="00101304"/>
    <w:rsid w:val="001027C5"/>
    <w:rsid w:val="001134C6"/>
    <w:rsid w:val="001165C6"/>
    <w:rsid w:val="00123C8F"/>
    <w:rsid w:val="0014034F"/>
    <w:rsid w:val="00150F28"/>
    <w:rsid w:val="001A7AB3"/>
    <w:rsid w:val="001B686F"/>
    <w:rsid w:val="001C0C9E"/>
    <w:rsid w:val="001D4A3F"/>
    <w:rsid w:val="001D5DB0"/>
    <w:rsid w:val="001E65A6"/>
    <w:rsid w:val="001E71DE"/>
    <w:rsid w:val="001F33C8"/>
    <w:rsid w:val="002150CD"/>
    <w:rsid w:val="002171B2"/>
    <w:rsid w:val="00240651"/>
    <w:rsid w:val="00242CBD"/>
    <w:rsid w:val="002922AD"/>
    <w:rsid w:val="002B02EA"/>
    <w:rsid w:val="002C2808"/>
    <w:rsid w:val="002C28C8"/>
    <w:rsid w:val="002F1E57"/>
    <w:rsid w:val="00301CA3"/>
    <w:rsid w:val="003064EF"/>
    <w:rsid w:val="00313FE9"/>
    <w:rsid w:val="00330EA0"/>
    <w:rsid w:val="0035058B"/>
    <w:rsid w:val="00350604"/>
    <w:rsid w:val="003509CD"/>
    <w:rsid w:val="00350E3F"/>
    <w:rsid w:val="00363A86"/>
    <w:rsid w:val="003715C7"/>
    <w:rsid w:val="00380042"/>
    <w:rsid w:val="003978C1"/>
    <w:rsid w:val="003A1A56"/>
    <w:rsid w:val="003A6E2A"/>
    <w:rsid w:val="003B3F38"/>
    <w:rsid w:val="003D25D9"/>
    <w:rsid w:val="003E2AB2"/>
    <w:rsid w:val="003E4408"/>
    <w:rsid w:val="003E580E"/>
    <w:rsid w:val="00401900"/>
    <w:rsid w:val="00411361"/>
    <w:rsid w:val="004241DA"/>
    <w:rsid w:val="004270FA"/>
    <w:rsid w:val="00431E76"/>
    <w:rsid w:val="00442123"/>
    <w:rsid w:val="00444553"/>
    <w:rsid w:val="0044644F"/>
    <w:rsid w:val="004A13E3"/>
    <w:rsid w:val="004A46E9"/>
    <w:rsid w:val="004A6944"/>
    <w:rsid w:val="004F278B"/>
    <w:rsid w:val="004F315D"/>
    <w:rsid w:val="00512F08"/>
    <w:rsid w:val="00525D5F"/>
    <w:rsid w:val="005418EC"/>
    <w:rsid w:val="00546AFC"/>
    <w:rsid w:val="005526C7"/>
    <w:rsid w:val="00565BB9"/>
    <w:rsid w:val="00570E05"/>
    <w:rsid w:val="0059583A"/>
    <w:rsid w:val="00597171"/>
    <w:rsid w:val="005A0776"/>
    <w:rsid w:val="005A2628"/>
    <w:rsid w:val="005A3951"/>
    <w:rsid w:val="005C703C"/>
    <w:rsid w:val="005E098E"/>
    <w:rsid w:val="005E6900"/>
    <w:rsid w:val="005E6EE7"/>
    <w:rsid w:val="005E7D47"/>
    <w:rsid w:val="005F3245"/>
    <w:rsid w:val="00615383"/>
    <w:rsid w:val="00626669"/>
    <w:rsid w:val="00626AD6"/>
    <w:rsid w:val="00633AE7"/>
    <w:rsid w:val="00635062"/>
    <w:rsid w:val="00644DD8"/>
    <w:rsid w:val="0064566D"/>
    <w:rsid w:val="006528F0"/>
    <w:rsid w:val="006621CE"/>
    <w:rsid w:val="0066656C"/>
    <w:rsid w:val="0067399B"/>
    <w:rsid w:val="00683D7E"/>
    <w:rsid w:val="00686746"/>
    <w:rsid w:val="006D0EDF"/>
    <w:rsid w:val="006D1C06"/>
    <w:rsid w:val="006E1600"/>
    <w:rsid w:val="006E372A"/>
    <w:rsid w:val="007163DE"/>
    <w:rsid w:val="00721232"/>
    <w:rsid w:val="00730972"/>
    <w:rsid w:val="007473B6"/>
    <w:rsid w:val="00753959"/>
    <w:rsid w:val="00776C48"/>
    <w:rsid w:val="00785109"/>
    <w:rsid w:val="00793B8F"/>
    <w:rsid w:val="007A504F"/>
    <w:rsid w:val="007C3130"/>
    <w:rsid w:val="007D5617"/>
    <w:rsid w:val="007F3EB1"/>
    <w:rsid w:val="00800B9C"/>
    <w:rsid w:val="0081392B"/>
    <w:rsid w:val="00813AAD"/>
    <w:rsid w:val="00817410"/>
    <w:rsid w:val="00824DC4"/>
    <w:rsid w:val="008537E2"/>
    <w:rsid w:val="00864EBF"/>
    <w:rsid w:val="0087378E"/>
    <w:rsid w:val="00893FB1"/>
    <w:rsid w:val="008C0DD0"/>
    <w:rsid w:val="008C16B3"/>
    <w:rsid w:val="008E3FB9"/>
    <w:rsid w:val="008F767D"/>
    <w:rsid w:val="00901EF5"/>
    <w:rsid w:val="00904E8F"/>
    <w:rsid w:val="0091055E"/>
    <w:rsid w:val="00910C13"/>
    <w:rsid w:val="009321F3"/>
    <w:rsid w:val="009328C8"/>
    <w:rsid w:val="00932C72"/>
    <w:rsid w:val="009446AE"/>
    <w:rsid w:val="00964211"/>
    <w:rsid w:val="009660FD"/>
    <w:rsid w:val="009B2D33"/>
    <w:rsid w:val="009B54CB"/>
    <w:rsid w:val="009B67CB"/>
    <w:rsid w:val="009C686E"/>
    <w:rsid w:val="009D3463"/>
    <w:rsid w:val="009D6FAE"/>
    <w:rsid w:val="00A46487"/>
    <w:rsid w:val="00A55812"/>
    <w:rsid w:val="00A57266"/>
    <w:rsid w:val="00A86556"/>
    <w:rsid w:val="00A963E7"/>
    <w:rsid w:val="00AB5336"/>
    <w:rsid w:val="00AB55C0"/>
    <w:rsid w:val="00AC2046"/>
    <w:rsid w:val="00AC24D3"/>
    <w:rsid w:val="00AD2D08"/>
    <w:rsid w:val="00AD4FAE"/>
    <w:rsid w:val="00AE78F9"/>
    <w:rsid w:val="00B04402"/>
    <w:rsid w:val="00B269E3"/>
    <w:rsid w:val="00B6047B"/>
    <w:rsid w:val="00B7185C"/>
    <w:rsid w:val="00B75035"/>
    <w:rsid w:val="00B77A2C"/>
    <w:rsid w:val="00B85767"/>
    <w:rsid w:val="00B8652E"/>
    <w:rsid w:val="00BB7022"/>
    <w:rsid w:val="00BC5CCB"/>
    <w:rsid w:val="00BF3D0E"/>
    <w:rsid w:val="00BF4DE3"/>
    <w:rsid w:val="00BF5DBA"/>
    <w:rsid w:val="00C024E0"/>
    <w:rsid w:val="00C05065"/>
    <w:rsid w:val="00C07E5D"/>
    <w:rsid w:val="00C26657"/>
    <w:rsid w:val="00C50322"/>
    <w:rsid w:val="00C8078C"/>
    <w:rsid w:val="00C978C2"/>
    <w:rsid w:val="00CA38A6"/>
    <w:rsid w:val="00CA75F4"/>
    <w:rsid w:val="00CE2057"/>
    <w:rsid w:val="00CF47C6"/>
    <w:rsid w:val="00D120BE"/>
    <w:rsid w:val="00D338BE"/>
    <w:rsid w:val="00D34D7B"/>
    <w:rsid w:val="00D351C0"/>
    <w:rsid w:val="00D4736E"/>
    <w:rsid w:val="00D55339"/>
    <w:rsid w:val="00D91612"/>
    <w:rsid w:val="00DA7BCF"/>
    <w:rsid w:val="00DB7FE6"/>
    <w:rsid w:val="00DE444D"/>
    <w:rsid w:val="00DE5EB8"/>
    <w:rsid w:val="00DF7BED"/>
    <w:rsid w:val="00E11EF7"/>
    <w:rsid w:val="00E16B21"/>
    <w:rsid w:val="00E26B75"/>
    <w:rsid w:val="00E33514"/>
    <w:rsid w:val="00E447D1"/>
    <w:rsid w:val="00E57DBF"/>
    <w:rsid w:val="00E621E0"/>
    <w:rsid w:val="00E72B3A"/>
    <w:rsid w:val="00E84071"/>
    <w:rsid w:val="00EB2C26"/>
    <w:rsid w:val="00EC0DA8"/>
    <w:rsid w:val="00EE0404"/>
    <w:rsid w:val="00EE17BE"/>
    <w:rsid w:val="00EE3139"/>
    <w:rsid w:val="00EF297A"/>
    <w:rsid w:val="00EF4382"/>
    <w:rsid w:val="00F018D4"/>
    <w:rsid w:val="00F1750A"/>
    <w:rsid w:val="00F231F0"/>
    <w:rsid w:val="00F276F2"/>
    <w:rsid w:val="00F30772"/>
    <w:rsid w:val="00F3409D"/>
    <w:rsid w:val="00F350BB"/>
    <w:rsid w:val="00F44AD4"/>
    <w:rsid w:val="00F44BE8"/>
    <w:rsid w:val="00F57C78"/>
    <w:rsid w:val="00F7693E"/>
    <w:rsid w:val="00F845CF"/>
    <w:rsid w:val="00FB15D5"/>
    <w:rsid w:val="00FB1A2A"/>
    <w:rsid w:val="00FB3616"/>
    <w:rsid w:val="00FC7957"/>
    <w:rsid w:val="00FD1B53"/>
    <w:rsid w:val="00FD3393"/>
    <w:rsid w:val="00FE77C4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C2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2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2C26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B2C26"/>
  </w:style>
  <w:style w:type="character" w:customStyle="1" w:styleId="fontstyle01">
    <w:name w:val="fontstyle01"/>
    <w:basedOn w:val="DefaultParagraphFont"/>
    <w:rsid w:val="0064566D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E2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E2AB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8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6F"/>
    <w:rPr>
      <w:sz w:val="18"/>
      <w:szCs w:val="18"/>
    </w:rPr>
  </w:style>
  <w:style w:type="table" w:styleId="TableGrid">
    <w:name w:val="Table Grid"/>
    <w:basedOn w:val="TableNormal"/>
    <w:uiPriority w:val="59"/>
    <w:rsid w:val="00330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C2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2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2C26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B2C26"/>
  </w:style>
  <w:style w:type="character" w:customStyle="1" w:styleId="fontstyle01">
    <w:name w:val="fontstyle01"/>
    <w:basedOn w:val="DefaultParagraphFont"/>
    <w:rsid w:val="0064566D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E2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E2AB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8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6F"/>
    <w:rPr>
      <w:sz w:val="18"/>
      <w:szCs w:val="18"/>
    </w:rPr>
  </w:style>
  <w:style w:type="table" w:styleId="TableGrid">
    <w:name w:val="Table Grid"/>
    <w:basedOn w:val="TableNormal"/>
    <w:uiPriority w:val="59"/>
    <w:rsid w:val="00330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7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16</Pages>
  <Words>2142</Words>
  <Characters>12211</Characters>
  <Application>Microsoft Office Word</Application>
  <DocSecurity>0</DocSecurity>
  <Lines>101</Lines>
  <Paragraphs>28</Paragraphs>
  <ScaleCrop>false</ScaleCrop>
  <Company/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E736162</cp:lastModifiedBy>
  <cp:revision>14</cp:revision>
  <cp:lastPrinted>2023-02-08T13:49:00Z</cp:lastPrinted>
  <dcterms:created xsi:type="dcterms:W3CDTF">2023-02-06T05:43:00Z</dcterms:created>
  <dcterms:modified xsi:type="dcterms:W3CDTF">2023-03-23T15:45:00Z</dcterms:modified>
</cp:coreProperties>
</file>