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9BBD2" w14:textId="77777777" w:rsidR="00ED261E" w:rsidRPr="005D2A97" w:rsidRDefault="00000000">
      <w:pPr>
        <w:rPr>
          <w:rFonts w:cs="Times New Roman"/>
        </w:rPr>
      </w:pPr>
      <w:r w:rsidRPr="005D2A97">
        <w:rPr>
          <w:rFonts w:cs="Times New Roman"/>
        </w:rPr>
        <w:t>Supplementary Materials for</w:t>
      </w:r>
    </w:p>
    <w:p w14:paraId="1C87534E" w14:textId="77777777" w:rsidR="0091360E" w:rsidRPr="00A57F7B" w:rsidRDefault="0091360E" w:rsidP="0091360E">
      <w:pPr>
        <w:pStyle w:val="1"/>
        <w:rPr>
          <w:rFonts w:eastAsiaTheme="minorEastAsia"/>
          <w:lang w:eastAsia="zh-CN"/>
        </w:rPr>
      </w:pPr>
      <w:r>
        <w:rPr>
          <w:rFonts w:eastAsiaTheme="minorEastAsia"/>
          <w:lang w:eastAsia="zh-CN"/>
        </w:rPr>
        <w:t>Association</w:t>
      </w:r>
      <w:r>
        <w:rPr>
          <w:rFonts w:eastAsiaTheme="minorEastAsia" w:hint="eastAsia"/>
          <w:lang w:eastAsia="zh-CN"/>
        </w:rPr>
        <w:t xml:space="preserve"> of </w:t>
      </w:r>
      <w:proofErr w:type="spellStart"/>
      <w:r>
        <w:t>virome</w:t>
      </w:r>
      <w:proofErr w:type="spellEnd"/>
      <w:r>
        <w:rPr>
          <w:rFonts w:eastAsiaTheme="minorEastAsia" w:hint="eastAsia"/>
          <w:lang w:eastAsia="zh-CN"/>
        </w:rPr>
        <w:t xml:space="preserve"> dynamics with </w:t>
      </w:r>
      <w:r w:rsidRPr="00795E7F">
        <w:t>mosquito</w:t>
      </w:r>
      <w:r>
        <w:rPr>
          <w:rFonts w:eastAsiaTheme="minorEastAsia" w:hint="eastAsia"/>
          <w:lang w:eastAsia="zh-CN"/>
        </w:rPr>
        <w:t xml:space="preserve"> speci</w:t>
      </w:r>
      <w:r w:rsidRPr="00795E7F">
        <w:t>es</w:t>
      </w:r>
      <w:r>
        <w:rPr>
          <w:rFonts w:eastAsiaTheme="minorEastAsia" w:hint="eastAsia"/>
          <w:lang w:eastAsia="zh-CN"/>
        </w:rPr>
        <w:t xml:space="preserve"> and environmental factors</w:t>
      </w:r>
    </w:p>
    <w:p w14:paraId="0E93874B" w14:textId="3C2A5C03" w:rsidR="0091360E" w:rsidRPr="00774262" w:rsidRDefault="0091360E" w:rsidP="0091360E">
      <w:pPr>
        <w:rPr>
          <w:rFonts w:eastAsiaTheme="minorEastAsia"/>
        </w:rPr>
      </w:pPr>
      <w:r w:rsidRPr="00795E7F">
        <w:t>Qing Liu</w:t>
      </w:r>
      <w:r w:rsidRPr="00795E7F">
        <w:rPr>
          <w:rFonts w:eastAsiaTheme="minorEastAsia"/>
          <w:vertAlign w:val="superscript"/>
        </w:rPr>
        <w:t>1</w:t>
      </w:r>
      <w:r>
        <w:rPr>
          <w:rFonts w:eastAsiaTheme="minorEastAsia"/>
          <w:vertAlign w:val="superscript"/>
        </w:rPr>
        <w:t>, 3, 4</w:t>
      </w:r>
      <w:r>
        <w:rPr>
          <w:rFonts w:eastAsiaTheme="minorEastAsia" w:cs="Times New Roman"/>
          <w:vertAlign w:val="superscript"/>
        </w:rPr>
        <w:t>ǂ</w:t>
      </w:r>
      <w:r w:rsidRPr="00795E7F">
        <w:t>,</w:t>
      </w:r>
      <w:r w:rsidRPr="007A60B7">
        <w:t xml:space="preserve"> </w:t>
      </w:r>
      <w:r w:rsidRPr="002E7148">
        <w:t>Feng Cui</w:t>
      </w:r>
      <w:r>
        <w:rPr>
          <w:vertAlign w:val="superscript"/>
        </w:rPr>
        <w:t>3</w:t>
      </w:r>
      <w:r>
        <w:rPr>
          <w:rFonts w:eastAsiaTheme="minorEastAsia" w:cs="Times New Roman"/>
          <w:vertAlign w:val="superscript"/>
        </w:rPr>
        <w:t>ǂ</w:t>
      </w:r>
      <w:r w:rsidR="006F3B01" w:rsidRPr="006F3B01">
        <w:rPr>
          <w:rFonts w:eastAsiaTheme="minorEastAsia" w:cs="Times New Roman"/>
        </w:rPr>
        <w:t xml:space="preserve">, </w:t>
      </w:r>
      <w:r>
        <w:t>Xiang Liu</w:t>
      </w:r>
      <w:r>
        <w:rPr>
          <w:rFonts w:eastAsiaTheme="minorEastAsia"/>
          <w:vertAlign w:val="superscript"/>
        </w:rPr>
        <w:t>3</w:t>
      </w:r>
      <w:r>
        <w:t xml:space="preserve">, </w:t>
      </w:r>
      <w:proofErr w:type="spellStart"/>
      <w:r>
        <w:t>Yumei</w:t>
      </w:r>
      <w:proofErr w:type="spellEnd"/>
      <w:r>
        <w:t xml:space="preserve"> Fu</w:t>
      </w:r>
      <w:r>
        <w:rPr>
          <w:rFonts w:eastAsiaTheme="minorEastAsia"/>
          <w:vertAlign w:val="superscript"/>
        </w:rPr>
        <w:t>2, 3</w:t>
      </w:r>
      <w:r>
        <w:t>, Wenjing Fang</w:t>
      </w:r>
      <w:r w:rsidRPr="00795E7F">
        <w:rPr>
          <w:rFonts w:eastAsiaTheme="minorEastAsia"/>
          <w:vertAlign w:val="superscript"/>
        </w:rPr>
        <w:t>1</w:t>
      </w:r>
      <w:r>
        <w:t xml:space="preserve">, </w:t>
      </w:r>
      <w:proofErr w:type="spellStart"/>
      <w:r>
        <w:t>Xun</w:t>
      </w:r>
      <w:proofErr w:type="spellEnd"/>
      <w:r>
        <w:t xml:space="preserve"> Kang</w:t>
      </w:r>
      <w:r>
        <w:rPr>
          <w:rFonts w:eastAsiaTheme="minorEastAsia"/>
          <w:vertAlign w:val="superscript"/>
        </w:rPr>
        <w:t>2</w:t>
      </w:r>
      <w:r>
        <w:t>, Hong Lu</w:t>
      </w:r>
      <w:r>
        <w:rPr>
          <w:rFonts w:eastAsiaTheme="minorEastAsia"/>
          <w:vertAlign w:val="superscript"/>
        </w:rPr>
        <w:t>3</w:t>
      </w:r>
      <w:r>
        <w:t xml:space="preserve">, </w:t>
      </w:r>
      <w:proofErr w:type="spellStart"/>
      <w:r>
        <w:t>Siping</w:t>
      </w:r>
      <w:proofErr w:type="spellEnd"/>
      <w:r>
        <w:t xml:space="preserve"> Li</w:t>
      </w:r>
      <w:r>
        <w:rPr>
          <w:rFonts w:eastAsiaTheme="minorEastAsia"/>
          <w:vertAlign w:val="superscript"/>
        </w:rPr>
        <w:t>2</w:t>
      </w:r>
      <w:r>
        <w:t>, Biao Liu</w:t>
      </w:r>
      <w:r>
        <w:rPr>
          <w:rFonts w:eastAsiaTheme="minorEastAsia"/>
          <w:vertAlign w:val="superscript"/>
        </w:rPr>
        <w:t>2</w:t>
      </w:r>
      <w:r>
        <w:t>, Wei Guo</w:t>
      </w:r>
      <w:r>
        <w:rPr>
          <w:rFonts w:eastAsiaTheme="minorEastAsia"/>
          <w:vertAlign w:val="superscript"/>
        </w:rPr>
        <w:t>3</w:t>
      </w:r>
      <w:r>
        <w:t>,</w:t>
      </w:r>
      <w:r w:rsidRPr="002E7148">
        <w:t xml:space="preserve"> </w:t>
      </w:r>
      <w:proofErr w:type="spellStart"/>
      <w:r w:rsidRPr="002E7148">
        <w:t>Qianfeng</w:t>
      </w:r>
      <w:proofErr w:type="spellEnd"/>
      <w:r w:rsidRPr="002E7148">
        <w:t xml:space="preserve"> Xia</w:t>
      </w:r>
      <w:r>
        <w:rPr>
          <w:vertAlign w:val="superscript"/>
        </w:rPr>
        <w:t>2</w:t>
      </w:r>
      <w:r>
        <w:rPr>
          <w:rFonts w:eastAsiaTheme="minorEastAsia" w:hint="eastAsia"/>
          <w:vertAlign w:val="superscript"/>
        </w:rPr>
        <w:t>*</w:t>
      </w:r>
      <w:r w:rsidRPr="00795E7F">
        <w:t xml:space="preserve">, </w:t>
      </w:r>
      <w:r w:rsidRPr="002E7148">
        <w:rPr>
          <w:rFonts w:eastAsiaTheme="minorEastAsia"/>
        </w:rPr>
        <w:t>Le Kang</w:t>
      </w:r>
      <w:r w:rsidRPr="002E7148">
        <w:rPr>
          <w:rFonts w:eastAsiaTheme="minorEastAsia"/>
          <w:vertAlign w:val="superscript"/>
        </w:rPr>
        <w:t>1,</w:t>
      </w:r>
      <w:r>
        <w:rPr>
          <w:rFonts w:eastAsiaTheme="minorEastAsia"/>
          <w:vertAlign w:val="superscript"/>
        </w:rPr>
        <w:t xml:space="preserve"> 3, 4</w:t>
      </w:r>
      <w:r>
        <w:rPr>
          <w:rFonts w:eastAsiaTheme="minorEastAsia" w:hint="eastAsia"/>
          <w:vertAlign w:val="superscript"/>
        </w:rPr>
        <w:t>*</w:t>
      </w:r>
      <w:r>
        <w:rPr>
          <w:rFonts w:eastAsiaTheme="minorEastAsia"/>
        </w:rPr>
        <w:t>,</w:t>
      </w:r>
      <w:r w:rsidRPr="00774262">
        <w:t xml:space="preserve"> </w:t>
      </w:r>
      <w:r w:rsidRPr="00795E7F">
        <w:t>Feng Jiang</w:t>
      </w:r>
      <w:r w:rsidRPr="00795E7F">
        <w:rPr>
          <w:rFonts w:eastAsiaTheme="minorEastAsia"/>
          <w:vertAlign w:val="superscript"/>
        </w:rPr>
        <w:t>1</w:t>
      </w:r>
      <w:r>
        <w:rPr>
          <w:rFonts w:eastAsiaTheme="minorEastAsia"/>
          <w:vertAlign w:val="superscript"/>
        </w:rPr>
        <w:t>, 4</w:t>
      </w:r>
      <w:r>
        <w:rPr>
          <w:rFonts w:eastAsiaTheme="minorEastAsia" w:cs="Times New Roman"/>
          <w:vertAlign w:val="superscript"/>
        </w:rPr>
        <w:t>*</w:t>
      </w:r>
    </w:p>
    <w:p w14:paraId="4CBA0550" w14:textId="77777777" w:rsidR="0091360E" w:rsidRPr="007A60B7" w:rsidRDefault="0091360E" w:rsidP="0091360E"/>
    <w:p w14:paraId="176AA954" w14:textId="77777777" w:rsidR="0091360E" w:rsidRPr="00795E7F" w:rsidRDefault="0091360E" w:rsidP="0091360E">
      <w:r w:rsidRPr="00795E7F">
        <w:rPr>
          <w:rFonts w:eastAsiaTheme="minorEastAsia"/>
          <w:vertAlign w:val="superscript"/>
        </w:rPr>
        <w:t>1</w:t>
      </w:r>
      <w:r w:rsidRPr="00795E7F">
        <w:t>Beijing Institutes of Life Science, Chinese Academy of Sciences, Beijing, China</w:t>
      </w:r>
    </w:p>
    <w:p w14:paraId="71EEB821" w14:textId="77777777" w:rsidR="0091360E" w:rsidRDefault="0091360E" w:rsidP="0091360E">
      <w:pPr>
        <w:rPr>
          <w:rFonts w:eastAsiaTheme="minorEastAsia"/>
        </w:rPr>
      </w:pPr>
      <w:r>
        <w:rPr>
          <w:rFonts w:eastAsiaTheme="minorEastAsia" w:hint="eastAsia"/>
          <w:vertAlign w:val="superscript"/>
        </w:rPr>
        <w:t>2</w:t>
      </w:r>
      <w:r w:rsidRPr="00795E7F">
        <w:rPr>
          <w:rFonts w:eastAsiaTheme="minorEastAsia"/>
        </w:rPr>
        <w:t>Laboratory of Tropical Biomedicine and Biotechnology, School of Tropical Medicine and Laboratory Medicine, Hainan Medical University, Haikou, China</w:t>
      </w:r>
    </w:p>
    <w:p w14:paraId="6E1AC82A" w14:textId="77777777" w:rsidR="0091360E" w:rsidRDefault="0091360E" w:rsidP="0091360E">
      <w:pPr>
        <w:rPr>
          <w:rFonts w:eastAsiaTheme="minorEastAsia"/>
        </w:rPr>
      </w:pPr>
      <w:r>
        <w:rPr>
          <w:rFonts w:eastAsiaTheme="minorEastAsia" w:hint="eastAsia"/>
          <w:vertAlign w:val="superscript"/>
        </w:rPr>
        <w:t>3</w:t>
      </w:r>
      <w:r w:rsidRPr="00795E7F">
        <w:t>State Key Laboratory of Integrated Management of Pest Insects and Rodents, Institute of Zoology, Chinese Academy of Sciences, Beijing, China</w:t>
      </w:r>
    </w:p>
    <w:p w14:paraId="147DEEF8" w14:textId="77777777" w:rsidR="0091360E" w:rsidRPr="00795E7F" w:rsidRDefault="0091360E" w:rsidP="0091360E">
      <w:pPr>
        <w:rPr>
          <w:rFonts w:eastAsiaTheme="minorEastAsia"/>
        </w:rPr>
      </w:pPr>
      <w:r>
        <w:rPr>
          <w:rFonts w:eastAsiaTheme="minorEastAsia" w:hint="eastAsia"/>
          <w:vertAlign w:val="superscript"/>
        </w:rPr>
        <w:t>4</w:t>
      </w:r>
      <w:r w:rsidRPr="002E7148">
        <w:rPr>
          <w:rFonts w:eastAsiaTheme="minorEastAsia"/>
        </w:rPr>
        <w:t>CAS Center for Excellence in Biotic Interactions, University of Chinese Academy of Sciences, Beijing, China</w:t>
      </w:r>
    </w:p>
    <w:p w14:paraId="0402E0F5" w14:textId="77777777" w:rsidR="0091360E" w:rsidRPr="00795E7F" w:rsidRDefault="0091360E" w:rsidP="0091360E"/>
    <w:p w14:paraId="7D7CCAA0" w14:textId="77777777" w:rsidR="0091360E" w:rsidRPr="005A737D" w:rsidRDefault="0091360E" w:rsidP="0091360E">
      <w:pPr>
        <w:rPr>
          <w:rFonts w:eastAsiaTheme="minorEastAsia"/>
        </w:rPr>
      </w:pPr>
      <w:r w:rsidRPr="005A737D">
        <w:rPr>
          <w:vertAlign w:val="superscript"/>
        </w:rPr>
        <w:t>ǂ</w:t>
      </w:r>
      <w:r w:rsidRPr="005A737D">
        <w:rPr>
          <w:rFonts w:eastAsiaTheme="minorEastAsia" w:hint="eastAsia"/>
          <w:vertAlign w:val="superscript"/>
        </w:rPr>
        <w:t xml:space="preserve"> </w:t>
      </w:r>
      <w:r>
        <w:t>These authors have contributed equally to this work</w:t>
      </w:r>
    </w:p>
    <w:p w14:paraId="37766219" w14:textId="16F80BCC" w:rsidR="0091360E" w:rsidRDefault="0091360E" w:rsidP="0091360E">
      <w:pPr>
        <w:rPr>
          <w:b/>
        </w:rPr>
      </w:pPr>
      <w:r>
        <w:rPr>
          <w:rFonts w:eastAsiaTheme="minorEastAsia" w:hint="eastAsia"/>
          <w:b/>
        </w:rPr>
        <w:t>*</w:t>
      </w:r>
      <w:r w:rsidR="00F81040">
        <w:rPr>
          <w:b/>
        </w:rPr>
        <w:t>Corresponding</w:t>
      </w:r>
      <w:r>
        <w:rPr>
          <w:b/>
        </w:rPr>
        <w:t xml:space="preserve">: </w:t>
      </w:r>
    </w:p>
    <w:p w14:paraId="539E2A3A" w14:textId="77777777" w:rsidR="0091360E" w:rsidRDefault="0091360E" w:rsidP="0091360E">
      <w:r>
        <w:t xml:space="preserve">Le Kang, </w:t>
      </w:r>
      <w:r w:rsidRPr="005320E6">
        <w:t>lkang@ioz.ac.cn</w:t>
      </w:r>
    </w:p>
    <w:p w14:paraId="75C6E868" w14:textId="77777777" w:rsidR="0091360E" w:rsidRDefault="0091360E" w:rsidP="0091360E">
      <w:r>
        <w:t>Feng Jiang, jiangf@biols.ac.cn</w:t>
      </w:r>
    </w:p>
    <w:p w14:paraId="6ACEC8DA" w14:textId="77777777" w:rsidR="0091360E" w:rsidRPr="005D2A97" w:rsidRDefault="0091360E" w:rsidP="0091360E">
      <w:pPr>
        <w:rPr>
          <w:rFonts w:cs="Times New Roman"/>
        </w:rPr>
      </w:pPr>
      <w:proofErr w:type="spellStart"/>
      <w:r w:rsidRPr="005D2A97">
        <w:rPr>
          <w:rFonts w:cs="Times New Roman"/>
        </w:rPr>
        <w:t>Qianfeng</w:t>
      </w:r>
      <w:proofErr w:type="spellEnd"/>
      <w:r w:rsidRPr="005D2A97">
        <w:rPr>
          <w:rFonts w:cs="Times New Roman"/>
        </w:rPr>
        <w:t xml:space="preserve"> Xia, xiaqianfeng@hainmc.edu.cn</w:t>
      </w:r>
    </w:p>
    <w:p w14:paraId="5409C024" w14:textId="77777777" w:rsidR="00D56399" w:rsidRPr="005D2A97" w:rsidRDefault="00D56399">
      <w:pPr>
        <w:rPr>
          <w:rFonts w:cs="Times New Roman"/>
          <w:lang w:eastAsia="en-US"/>
        </w:rPr>
      </w:pPr>
    </w:p>
    <w:p w14:paraId="27FDFE5D" w14:textId="77777777" w:rsidR="00ED261E" w:rsidRPr="005D2A97" w:rsidRDefault="00ED261E">
      <w:pPr>
        <w:rPr>
          <w:rFonts w:cs="Times New Roman"/>
          <w:lang w:eastAsia="en-US"/>
        </w:rPr>
      </w:pPr>
    </w:p>
    <w:p w14:paraId="5614091B" w14:textId="77777777" w:rsidR="00ED261E" w:rsidRPr="005D2A97" w:rsidRDefault="00ED261E">
      <w:pPr>
        <w:rPr>
          <w:rFonts w:cs="Times New Roman"/>
          <w:lang w:eastAsia="en-US"/>
        </w:rPr>
      </w:pPr>
    </w:p>
    <w:p w14:paraId="59AE2A0C" w14:textId="77777777" w:rsidR="00ED261E" w:rsidRPr="005D2A97" w:rsidRDefault="00ED261E">
      <w:pPr>
        <w:rPr>
          <w:rFonts w:cs="Times New Roman"/>
          <w:lang w:eastAsia="en-US"/>
        </w:rPr>
      </w:pPr>
    </w:p>
    <w:p w14:paraId="098FF504" w14:textId="77777777" w:rsidR="00ED261E" w:rsidRPr="005D2A97" w:rsidRDefault="00ED261E">
      <w:pPr>
        <w:rPr>
          <w:rFonts w:cs="Times New Roman"/>
          <w:lang w:eastAsia="en-US"/>
        </w:rPr>
      </w:pPr>
    </w:p>
    <w:p w14:paraId="72B74815" w14:textId="77777777" w:rsidR="00ED261E" w:rsidRPr="005D2A97" w:rsidRDefault="00ED261E">
      <w:pPr>
        <w:rPr>
          <w:rFonts w:cs="Times New Roman"/>
        </w:rPr>
      </w:pPr>
    </w:p>
    <w:p w14:paraId="7C553F38" w14:textId="77777777" w:rsidR="00ED261E" w:rsidRPr="005D2A97" w:rsidRDefault="00ED261E">
      <w:pPr>
        <w:rPr>
          <w:rFonts w:cs="Times New Roman"/>
          <w:lang w:eastAsia="en-US"/>
        </w:rPr>
      </w:pPr>
    </w:p>
    <w:p w14:paraId="142C7B94" w14:textId="77777777" w:rsidR="00ED261E" w:rsidRPr="005D2A97" w:rsidRDefault="00ED261E">
      <w:pPr>
        <w:rPr>
          <w:rFonts w:cs="Times New Roman"/>
        </w:rPr>
      </w:pPr>
    </w:p>
    <w:p w14:paraId="098D8D06" w14:textId="77777777" w:rsidR="00ED261E" w:rsidRPr="005D2A97" w:rsidRDefault="00000000">
      <w:pPr>
        <w:pStyle w:val="1"/>
      </w:pPr>
      <w:r w:rsidRPr="005D2A97">
        <w:lastRenderedPageBreak/>
        <w:t>Supplemental Figures</w:t>
      </w:r>
    </w:p>
    <w:p w14:paraId="1667D1C2" w14:textId="77777777" w:rsidR="00ED261E" w:rsidRPr="005D2A97" w:rsidRDefault="00000000">
      <w:pPr>
        <w:rPr>
          <w:rFonts w:cs="Times New Roman"/>
        </w:rPr>
      </w:pPr>
      <w:r w:rsidRPr="005D2A97">
        <w:rPr>
          <w:rFonts w:cs="Times New Roman"/>
          <w:noProof/>
        </w:rPr>
        <w:drawing>
          <wp:inline distT="0" distB="0" distL="0" distR="0" wp14:anchorId="1CD99729" wp14:editId="6288CD4B">
            <wp:extent cx="5391150" cy="5786755"/>
            <wp:effectExtent l="0" t="0" r="0" b="4445"/>
            <wp:docPr id="3" name="图片 3"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包含 图示&#10;&#10;描述已自动生成"/>
                    <pic:cNvPicPr>
                      <a:picLocks noChangeAspect="1"/>
                    </pic:cNvPicPr>
                  </pic:nvPicPr>
                  <pic:blipFill>
                    <a:blip r:embed="rId6"/>
                    <a:stretch>
                      <a:fillRect/>
                    </a:stretch>
                  </pic:blipFill>
                  <pic:spPr>
                    <a:xfrm>
                      <a:off x="0" y="0"/>
                      <a:ext cx="5393802" cy="5790214"/>
                    </a:xfrm>
                    <a:prstGeom prst="rect">
                      <a:avLst/>
                    </a:prstGeom>
                  </pic:spPr>
                </pic:pic>
              </a:graphicData>
            </a:graphic>
          </wp:inline>
        </w:drawing>
      </w:r>
    </w:p>
    <w:p w14:paraId="27E6CA42" w14:textId="6AF1370C" w:rsidR="00ED261E" w:rsidRPr="005D2A97" w:rsidRDefault="00000000" w:rsidP="0057126B">
      <w:pPr>
        <w:pStyle w:val="2"/>
        <w:rPr>
          <w:b/>
        </w:rPr>
      </w:pPr>
      <w:r w:rsidRPr="005D2A97">
        <w:t xml:space="preserve">Supplementary Figure 1. Phylogeny of viral </w:t>
      </w:r>
      <w:proofErr w:type="spellStart"/>
      <w:r w:rsidRPr="005D2A97">
        <w:t>RdRp</w:t>
      </w:r>
      <w:proofErr w:type="spellEnd"/>
      <w:r w:rsidRPr="005D2A97">
        <w:t xml:space="preserve"> protein sequences in the phylum </w:t>
      </w:r>
      <w:proofErr w:type="spellStart"/>
      <w:r w:rsidRPr="005D2A97">
        <w:rPr>
          <w:i/>
        </w:rPr>
        <w:t>Lenarviricota</w:t>
      </w:r>
      <w:proofErr w:type="spellEnd"/>
      <w:r w:rsidRPr="005D2A97">
        <w:t xml:space="preserve">. </w:t>
      </w:r>
      <w:r w:rsidR="003908AE" w:rsidRPr="005D2A97">
        <w:t xml:space="preserve">The red </w:t>
      </w:r>
      <w:r w:rsidRPr="005D2A97">
        <w:t xml:space="preserve">star indicates bootstrap support &gt;90%. Branch lengths are measured by a scale bar. The RNA virus identified in this study is labeled by red branches. </w:t>
      </w:r>
      <w:r w:rsidR="003908AE" w:rsidRPr="005D2A97">
        <w:t xml:space="preserve">The red </w:t>
      </w:r>
      <w:r w:rsidRPr="005D2A97">
        <w:t>circle represents the novel virus identified in this study</w:t>
      </w:r>
      <w:r w:rsidR="003908AE" w:rsidRPr="005D2A97">
        <w:t>,</w:t>
      </w:r>
      <w:r w:rsidRPr="005D2A97">
        <w:t xml:space="preserve"> and </w:t>
      </w:r>
      <w:r w:rsidR="003908AE" w:rsidRPr="005D2A97">
        <w:t xml:space="preserve">the </w:t>
      </w:r>
      <w:r w:rsidRPr="005D2A97">
        <w:t>blue circle represents the previously described virus.</w:t>
      </w:r>
    </w:p>
    <w:p w14:paraId="5BEA0417" w14:textId="77777777" w:rsidR="00ED261E" w:rsidRPr="005D2A97" w:rsidRDefault="00ED261E">
      <w:pPr>
        <w:rPr>
          <w:rFonts w:cs="Times New Roman"/>
          <w:lang w:eastAsia="en-US"/>
        </w:rPr>
      </w:pPr>
    </w:p>
    <w:p w14:paraId="3BABD673" w14:textId="77777777" w:rsidR="00ED261E" w:rsidRPr="005D2A97" w:rsidRDefault="00000000">
      <w:pPr>
        <w:jc w:val="center"/>
        <w:rPr>
          <w:rFonts w:cs="Times New Roman"/>
        </w:rPr>
      </w:pPr>
      <w:r w:rsidRPr="005D2A97">
        <w:rPr>
          <w:rFonts w:cs="Times New Roman"/>
          <w:noProof/>
        </w:rPr>
        <w:lastRenderedPageBreak/>
        <w:drawing>
          <wp:inline distT="0" distB="0" distL="0" distR="0" wp14:anchorId="3538A870" wp14:editId="59A2A3A2">
            <wp:extent cx="5270500" cy="5388610"/>
            <wp:effectExtent l="0" t="0" r="6350" b="2540"/>
            <wp:docPr id="5" name="图片 5"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10;&#10;中度可信度描述已自动生成"/>
                    <pic:cNvPicPr>
                      <a:picLocks noChangeAspect="1"/>
                    </pic:cNvPicPr>
                  </pic:nvPicPr>
                  <pic:blipFill>
                    <a:blip r:embed="rId7"/>
                    <a:stretch>
                      <a:fillRect/>
                    </a:stretch>
                  </pic:blipFill>
                  <pic:spPr>
                    <a:xfrm>
                      <a:off x="0" y="0"/>
                      <a:ext cx="5270500" cy="5388610"/>
                    </a:xfrm>
                    <a:prstGeom prst="rect">
                      <a:avLst/>
                    </a:prstGeom>
                  </pic:spPr>
                </pic:pic>
              </a:graphicData>
            </a:graphic>
          </wp:inline>
        </w:drawing>
      </w:r>
    </w:p>
    <w:p w14:paraId="4A4EC96D" w14:textId="0F651943" w:rsidR="00ED261E" w:rsidRPr="005D2A97" w:rsidRDefault="00000000" w:rsidP="0057126B">
      <w:pPr>
        <w:pStyle w:val="2"/>
        <w:rPr>
          <w:b/>
        </w:rPr>
      </w:pPr>
      <w:r w:rsidRPr="005D2A97">
        <w:t xml:space="preserve">Supplementary Figure 2. Phylogeny of viral </w:t>
      </w:r>
      <w:proofErr w:type="spellStart"/>
      <w:r w:rsidRPr="005D2A97">
        <w:t>RdRp</w:t>
      </w:r>
      <w:proofErr w:type="spellEnd"/>
      <w:r w:rsidRPr="005D2A97">
        <w:t xml:space="preserve"> protein sequences in the family </w:t>
      </w:r>
      <w:proofErr w:type="spellStart"/>
      <w:r w:rsidRPr="005D2A97">
        <w:rPr>
          <w:i/>
        </w:rPr>
        <w:t>Partitiviridae</w:t>
      </w:r>
      <w:proofErr w:type="spellEnd"/>
      <w:r w:rsidRPr="005D2A97">
        <w:t>.</w:t>
      </w:r>
      <w:r w:rsidR="003908AE" w:rsidRPr="005D2A97">
        <w:t xml:space="preserve"> 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p>
    <w:p w14:paraId="4B9237A9" w14:textId="77777777" w:rsidR="00ED261E" w:rsidRPr="005D2A97" w:rsidRDefault="00ED261E">
      <w:pPr>
        <w:rPr>
          <w:rFonts w:eastAsiaTheme="minorEastAsia" w:cs="Times New Roman"/>
        </w:rPr>
      </w:pPr>
    </w:p>
    <w:p w14:paraId="436E18CC" w14:textId="77777777" w:rsidR="00ED261E" w:rsidRPr="005D2A97" w:rsidRDefault="00ED261E">
      <w:pPr>
        <w:rPr>
          <w:rFonts w:eastAsiaTheme="minorEastAsia" w:cs="Times New Roman"/>
        </w:rPr>
      </w:pPr>
    </w:p>
    <w:p w14:paraId="71BA321B" w14:textId="77777777" w:rsidR="00ED261E" w:rsidRPr="005D2A97" w:rsidRDefault="00ED261E">
      <w:pPr>
        <w:rPr>
          <w:rFonts w:eastAsiaTheme="minorEastAsia" w:cs="Times New Roman"/>
        </w:rPr>
      </w:pPr>
    </w:p>
    <w:p w14:paraId="0F213A83" w14:textId="77777777" w:rsidR="00ED261E" w:rsidRPr="005D2A97" w:rsidRDefault="00ED261E">
      <w:pPr>
        <w:rPr>
          <w:rFonts w:eastAsiaTheme="minorEastAsia" w:cs="Times New Roman"/>
        </w:rPr>
      </w:pPr>
    </w:p>
    <w:p w14:paraId="08CE5B15" w14:textId="77777777" w:rsidR="00ED261E" w:rsidRPr="005D2A97" w:rsidRDefault="00ED261E">
      <w:pPr>
        <w:rPr>
          <w:rFonts w:cs="Times New Roman"/>
        </w:rPr>
      </w:pPr>
    </w:p>
    <w:p w14:paraId="6F88DD8A" w14:textId="77777777" w:rsidR="00ED261E" w:rsidRPr="005D2A97" w:rsidRDefault="00000000">
      <w:pPr>
        <w:rPr>
          <w:rFonts w:cs="Times New Roman"/>
        </w:rPr>
      </w:pPr>
      <w:r w:rsidRPr="005D2A97">
        <w:rPr>
          <w:rFonts w:cs="Times New Roman"/>
          <w:noProof/>
        </w:rPr>
        <w:lastRenderedPageBreak/>
        <w:drawing>
          <wp:inline distT="0" distB="0" distL="0" distR="0" wp14:anchorId="4F6C5A9D" wp14:editId="0ADD0DEF">
            <wp:extent cx="5270500" cy="2480310"/>
            <wp:effectExtent l="0" t="0" r="6350" b="0"/>
            <wp:docPr id="7" name="图片 7"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本&#10;&#10;描述已自动生成"/>
                    <pic:cNvPicPr>
                      <a:picLocks noChangeAspect="1"/>
                    </pic:cNvPicPr>
                  </pic:nvPicPr>
                  <pic:blipFill>
                    <a:blip r:embed="rId8"/>
                    <a:stretch>
                      <a:fillRect/>
                    </a:stretch>
                  </pic:blipFill>
                  <pic:spPr>
                    <a:xfrm>
                      <a:off x="0" y="0"/>
                      <a:ext cx="5270500" cy="2480310"/>
                    </a:xfrm>
                    <a:prstGeom prst="rect">
                      <a:avLst/>
                    </a:prstGeom>
                  </pic:spPr>
                </pic:pic>
              </a:graphicData>
            </a:graphic>
          </wp:inline>
        </w:drawing>
      </w:r>
    </w:p>
    <w:p w14:paraId="70A7D7B6" w14:textId="58D033C0" w:rsidR="00ED261E" w:rsidRPr="005D2A97" w:rsidRDefault="00000000" w:rsidP="0057126B">
      <w:pPr>
        <w:pStyle w:val="2"/>
        <w:rPr>
          <w:b/>
        </w:rPr>
      </w:pPr>
      <w:r w:rsidRPr="005D2A97">
        <w:t xml:space="preserve">Supplementary Figure 3. Phylogeny of viral </w:t>
      </w:r>
      <w:proofErr w:type="spellStart"/>
      <w:r w:rsidRPr="005D2A97">
        <w:t>RdRp</w:t>
      </w:r>
      <w:proofErr w:type="spellEnd"/>
      <w:r w:rsidRPr="005D2A97">
        <w:t xml:space="preserve"> protein sequences in the family </w:t>
      </w:r>
      <w:proofErr w:type="spellStart"/>
      <w:r w:rsidRPr="005D2A97">
        <w:rPr>
          <w:i/>
        </w:rPr>
        <w:t>Iflaviridae</w:t>
      </w:r>
      <w:proofErr w:type="spellEnd"/>
      <w:r w:rsidRPr="005D2A97">
        <w:t>.</w:t>
      </w:r>
      <w:r w:rsidR="003908AE" w:rsidRPr="005D2A97">
        <w:t xml:space="preserve"> 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p>
    <w:p w14:paraId="720B6690" w14:textId="77777777" w:rsidR="00ED261E" w:rsidRPr="005D2A97" w:rsidRDefault="00ED261E">
      <w:pPr>
        <w:rPr>
          <w:rFonts w:eastAsiaTheme="minorEastAsia" w:cs="Times New Roman"/>
        </w:rPr>
      </w:pPr>
    </w:p>
    <w:p w14:paraId="3A6A8F7C" w14:textId="77777777" w:rsidR="00ED261E" w:rsidRPr="005D2A97" w:rsidRDefault="00000000">
      <w:pPr>
        <w:rPr>
          <w:rFonts w:eastAsiaTheme="minorEastAsia" w:cs="Times New Roman"/>
        </w:rPr>
      </w:pPr>
      <w:r w:rsidRPr="005D2A97">
        <w:rPr>
          <w:rFonts w:cs="Times New Roman"/>
          <w:noProof/>
        </w:rPr>
        <w:lastRenderedPageBreak/>
        <w:drawing>
          <wp:inline distT="0" distB="0" distL="0" distR="0" wp14:anchorId="5D6C3595" wp14:editId="1B5071F8">
            <wp:extent cx="5270500" cy="4658995"/>
            <wp:effectExtent l="0" t="0" r="6350" b="8255"/>
            <wp:docPr id="8" name="图片 8"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包含 图示&#10;&#10;描述已自动生成"/>
                    <pic:cNvPicPr>
                      <a:picLocks noChangeAspect="1"/>
                    </pic:cNvPicPr>
                  </pic:nvPicPr>
                  <pic:blipFill>
                    <a:blip r:embed="rId9"/>
                    <a:stretch>
                      <a:fillRect/>
                    </a:stretch>
                  </pic:blipFill>
                  <pic:spPr>
                    <a:xfrm>
                      <a:off x="0" y="0"/>
                      <a:ext cx="5270500" cy="4658995"/>
                    </a:xfrm>
                    <a:prstGeom prst="rect">
                      <a:avLst/>
                    </a:prstGeom>
                  </pic:spPr>
                </pic:pic>
              </a:graphicData>
            </a:graphic>
          </wp:inline>
        </w:drawing>
      </w:r>
    </w:p>
    <w:p w14:paraId="250F548D" w14:textId="6CD9224E" w:rsidR="00ED261E" w:rsidRPr="005D2A97" w:rsidRDefault="00000000" w:rsidP="0057126B">
      <w:pPr>
        <w:pStyle w:val="2"/>
        <w:rPr>
          <w:b/>
        </w:rPr>
      </w:pPr>
      <w:r w:rsidRPr="005D2A97">
        <w:t xml:space="preserve">Supplementary Figure 4. Phylogeny of viral </w:t>
      </w:r>
      <w:proofErr w:type="spellStart"/>
      <w:r w:rsidRPr="005D2A97">
        <w:t>RdRp</w:t>
      </w:r>
      <w:proofErr w:type="spellEnd"/>
      <w:r w:rsidRPr="005D2A97">
        <w:t xml:space="preserve"> protein sequences in the family </w:t>
      </w:r>
      <w:proofErr w:type="spellStart"/>
      <w:r w:rsidRPr="005D2A97">
        <w:rPr>
          <w:i/>
        </w:rPr>
        <w:t>Secoviridae</w:t>
      </w:r>
      <w:proofErr w:type="spellEnd"/>
      <w:r w:rsidRPr="005D2A97">
        <w:t>.</w:t>
      </w:r>
      <w:r w:rsidR="003908AE" w:rsidRPr="005D2A97">
        <w:t xml:space="preserve"> 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p>
    <w:p w14:paraId="582B6A28" w14:textId="77777777" w:rsidR="00ED261E" w:rsidRPr="005D2A97" w:rsidRDefault="00ED261E">
      <w:pPr>
        <w:rPr>
          <w:rFonts w:eastAsiaTheme="minorEastAsia" w:cs="Times New Roman"/>
        </w:rPr>
      </w:pPr>
    </w:p>
    <w:p w14:paraId="14945E92" w14:textId="77777777" w:rsidR="00ED261E" w:rsidRPr="005D2A97" w:rsidRDefault="00ED261E">
      <w:pPr>
        <w:rPr>
          <w:rFonts w:eastAsiaTheme="minorEastAsia" w:cs="Times New Roman"/>
        </w:rPr>
      </w:pPr>
    </w:p>
    <w:p w14:paraId="1AFCB8F2" w14:textId="77777777" w:rsidR="00ED261E" w:rsidRPr="005D2A97" w:rsidRDefault="00000000">
      <w:pPr>
        <w:rPr>
          <w:rFonts w:cs="Times New Roman"/>
        </w:rPr>
      </w:pPr>
      <w:r w:rsidRPr="005D2A97">
        <w:rPr>
          <w:rFonts w:cs="Times New Roman"/>
          <w:noProof/>
        </w:rPr>
        <w:lastRenderedPageBreak/>
        <w:drawing>
          <wp:inline distT="0" distB="0" distL="0" distR="0" wp14:anchorId="7830EC97" wp14:editId="07F15139">
            <wp:extent cx="5270500" cy="2945765"/>
            <wp:effectExtent l="0" t="0" r="6350" b="6985"/>
            <wp:docPr id="9" name="图片 9"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文本&#10;&#10;描述已自动生成"/>
                    <pic:cNvPicPr>
                      <a:picLocks noChangeAspect="1"/>
                    </pic:cNvPicPr>
                  </pic:nvPicPr>
                  <pic:blipFill>
                    <a:blip r:embed="rId10"/>
                    <a:stretch>
                      <a:fillRect/>
                    </a:stretch>
                  </pic:blipFill>
                  <pic:spPr>
                    <a:xfrm>
                      <a:off x="0" y="0"/>
                      <a:ext cx="5270500" cy="2945765"/>
                    </a:xfrm>
                    <a:prstGeom prst="rect">
                      <a:avLst/>
                    </a:prstGeom>
                  </pic:spPr>
                </pic:pic>
              </a:graphicData>
            </a:graphic>
          </wp:inline>
        </w:drawing>
      </w:r>
    </w:p>
    <w:p w14:paraId="4CABC2CF" w14:textId="031B5D56" w:rsidR="00ED261E" w:rsidRPr="00BA373D" w:rsidRDefault="00000000" w:rsidP="0057126B">
      <w:pPr>
        <w:pStyle w:val="2"/>
      </w:pPr>
      <w:r w:rsidRPr="005D2A97">
        <w:t xml:space="preserve">Supplementary Figure 5. Phylogeny of viral </w:t>
      </w:r>
      <w:proofErr w:type="spellStart"/>
      <w:r w:rsidRPr="005D2A97">
        <w:t>RdRp</w:t>
      </w:r>
      <w:proofErr w:type="spellEnd"/>
      <w:r w:rsidRPr="005D2A97">
        <w:t xml:space="preserve"> protein sequences in the family </w:t>
      </w:r>
      <w:proofErr w:type="spellStart"/>
      <w:r w:rsidRPr="005D2A97">
        <w:rPr>
          <w:i/>
        </w:rPr>
        <w:t>Dicistroviridae</w:t>
      </w:r>
      <w:proofErr w:type="spellEnd"/>
      <w:r w:rsidRPr="005D2A97">
        <w:t>.</w:t>
      </w:r>
      <w:r w:rsidR="003908AE" w:rsidRPr="005D2A97">
        <w:t xml:space="preserve"> 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p>
    <w:p w14:paraId="745D6BEB" w14:textId="77777777" w:rsidR="00ED261E" w:rsidRPr="005D2A97" w:rsidRDefault="00ED261E">
      <w:pPr>
        <w:rPr>
          <w:rFonts w:cs="Times New Roman"/>
          <w:lang w:eastAsia="en-US"/>
        </w:rPr>
      </w:pPr>
    </w:p>
    <w:p w14:paraId="3F0205B7" w14:textId="77777777" w:rsidR="00ED261E" w:rsidRPr="005D2A97" w:rsidRDefault="00ED261E">
      <w:pPr>
        <w:rPr>
          <w:rFonts w:cs="Times New Roman"/>
          <w:lang w:eastAsia="en-US"/>
        </w:rPr>
      </w:pPr>
    </w:p>
    <w:p w14:paraId="4BA21452" w14:textId="77777777" w:rsidR="00ED261E" w:rsidRPr="005D2A97" w:rsidRDefault="00ED261E">
      <w:pPr>
        <w:rPr>
          <w:rFonts w:cs="Times New Roman"/>
          <w:lang w:eastAsia="en-US"/>
        </w:rPr>
      </w:pPr>
    </w:p>
    <w:p w14:paraId="23F27BA3" w14:textId="77777777" w:rsidR="00ED261E" w:rsidRPr="005D2A97" w:rsidRDefault="00ED261E">
      <w:pPr>
        <w:rPr>
          <w:rFonts w:cs="Times New Roman"/>
          <w:lang w:eastAsia="en-US"/>
        </w:rPr>
      </w:pPr>
    </w:p>
    <w:p w14:paraId="287DDAA2" w14:textId="77777777" w:rsidR="00ED261E" w:rsidRPr="005D2A97" w:rsidRDefault="00ED261E">
      <w:pPr>
        <w:rPr>
          <w:rFonts w:cs="Times New Roman"/>
          <w:lang w:eastAsia="en-US"/>
        </w:rPr>
      </w:pPr>
    </w:p>
    <w:p w14:paraId="7F393816" w14:textId="77777777" w:rsidR="00ED261E" w:rsidRPr="005D2A97" w:rsidRDefault="00ED261E">
      <w:pPr>
        <w:rPr>
          <w:rFonts w:cs="Times New Roman"/>
          <w:lang w:eastAsia="en-US"/>
        </w:rPr>
      </w:pPr>
    </w:p>
    <w:p w14:paraId="5129AFE2" w14:textId="77777777" w:rsidR="00ED261E" w:rsidRPr="005D2A97" w:rsidRDefault="00ED261E">
      <w:pPr>
        <w:rPr>
          <w:rFonts w:cs="Times New Roman"/>
          <w:lang w:eastAsia="en-US"/>
        </w:rPr>
      </w:pPr>
    </w:p>
    <w:p w14:paraId="474D4FBC" w14:textId="77777777" w:rsidR="00ED261E" w:rsidRPr="005D2A97" w:rsidRDefault="00ED261E">
      <w:pPr>
        <w:rPr>
          <w:rFonts w:cs="Times New Roman"/>
          <w:lang w:eastAsia="en-US"/>
        </w:rPr>
      </w:pPr>
    </w:p>
    <w:p w14:paraId="7BF8C8F1" w14:textId="77777777" w:rsidR="00ED261E" w:rsidRPr="005D2A97" w:rsidRDefault="00000000">
      <w:pPr>
        <w:rPr>
          <w:rFonts w:cs="Times New Roman"/>
        </w:rPr>
      </w:pPr>
      <w:r w:rsidRPr="005D2A97">
        <w:rPr>
          <w:rFonts w:cs="Times New Roman"/>
          <w:noProof/>
        </w:rPr>
        <w:lastRenderedPageBreak/>
        <w:drawing>
          <wp:inline distT="0" distB="0" distL="0" distR="0" wp14:anchorId="4FC5AEA1" wp14:editId="6DC935CB">
            <wp:extent cx="5270500" cy="1649095"/>
            <wp:effectExtent l="0" t="0" r="6350" b="8255"/>
            <wp:docPr id="10" name="图片 10"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文本, 信件&#10;&#10;描述已自动生成"/>
                    <pic:cNvPicPr>
                      <a:picLocks noChangeAspect="1"/>
                    </pic:cNvPicPr>
                  </pic:nvPicPr>
                  <pic:blipFill>
                    <a:blip r:embed="rId11"/>
                    <a:stretch>
                      <a:fillRect/>
                    </a:stretch>
                  </pic:blipFill>
                  <pic:spPr>
                    <a:xfrm>
                      <a:off x="0" y="0"/>
                      <a:ext cx="5270500" cy="1649095"/>
                    </a:xfrm>
                    <a:prstGeom prst="rect">
                      <a:avLst/>
                    </a:prstGeom>
                  </pic:spPr>
                </pic:pic>
              </a:graphicData>
            </a:graphic>
          </wp:inline>
        </w:drawing>
      </w:r>
    </w:p>
    <w:p w14:paraId="1241CA1A" w14:textId="471DCF90" w:rsidR="00ED261E" w:rsidRPr="005D2A97" w:rsidRDefault="00000000" w:rsidP="0057126B">
      <w:pPr>
        <w:pStyle w:val="2"/>
        <w:rPr>
          <w:b/>
        </w:rPr>
      </w:pPr>
      <w:r w:rsidRPr="005D2A97">
        <w:t xml:space="preserve">Supplementary Figure 6. Phylogeny of viral </w:t>
      </w:r>
      <w:proofErr w:type="spellStart"/>
      <w:r w:rsidRPr="005D2A97">
        <w:t>RdRp</w:t>
      </w:r>
      <w:proofErr w:type="spellEnd"/>
      <w:r w:rsidRPr="005D2A97">
        <w:t xml:space="preserve"> protein sequences in the family </w:t>
      </w:r>
      <w:proofErr w:type="spellStart"/>
      <w:r w:rsidRPr="005D2A97">
        <w:rPr>
          <w:i/>
        </w:rPr>
        <w:t>Polycipiviridae</w:t>
      </w:r>
      <w:proofErr w:type="spellEnd"/>
      <w:r w:rsidRPr="005D2A97">
        <w:t>.</w:t>
      </w:r>
      <w:r w:rsidR="003908AE" w:rsidRPr="005D2A97">
        <w:t xml:space="preserve"> 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p>
    <w:p w14:paraId="00F3075D" w14:textId="77777777" w:rsidR="00ED261E" w:rsidRPr="005D2A97" w:rsidRDefault="00ED261E">
      <w:pPr>
        <w:rPr>
          <w:rFonts w:cs="Times New Roman"/>
          <w:lang w:eastAsia="en-US"/>
        </w:rPr>
      </w:pPr>
    </w:p>
    <w:p w14:paraId="066E2BF1" w14:textId="77777777" w:rsidR="00ED261E" w:rsidRPr="005D2A97" w:rsidRDefault="00ED261E">
      <w:pPr>
        <w:rPr>
          <w:rFonts w:cs="Times New Roman"/>
          <w:lang w:eastAsia="en-US"/>
        </w:rPr>
      </w:pPr>
    </w:p>
    <w:p w14:paraId="4B987606" w14:textId="77777777" w:rsidR="00ED261E" w:rsidRPr="005D2A97" w:rsidRDefault="00ED261E">
      <w:pPr>
        <w:rPr>
          <w:rFonts w:cs="Times New Roman"/>
          <w:lang w:eastAsia="en-US"/>
        </w:rPr>
      </w:pPr>
    </w:p>
    <w:p w14:paraId="32F48F5E" w14:textId="77777777" w:rsidR="00ED261E" w:rsidRPr="005D2A97" w:rsidRDefault="00ED261E">
      <w:pPr>
        <w:rPr>
          <w:rFonts w:cs="Times New Roman"/>
          <w:lang w:eastAsia="en-US"/>
        </w:rPr>
      </w:pPr>
    </w:p>
    <w:p w14:paraId="6B2CD2CD" w14:textId="77777777" w:rsidR="00ED261E" w:rsidRPr="005D2A97" w:rsidRDefault="00ED261E">
      <w:pPr>
        <w:rPr>
          <w:rFonts w:cs="Times New Roman"/>
          <w:lang w:eastAsia="en-US"/>
        </w:rPr>
      </w:pPr>
    </w:p>
    <w:p w14:paraId="319FF185" w14:textId="77777777" w:rsidR="00ED261E" w:rsidRPr="005D2A97" w:rsidRDefault="00ED261E">
      <w:pPr>
        <w:rPr>
          <w:rFonts w:cs="Times New Roman"/>
          <w:lang w:eastAsia="en-US"/>
        </w:rPr>
      </w:pPr>
    </w:p>
    <w:p w14:paraId="60013649" w14:textId="77777777" w:rsidR="00ED261E" w:rsidRPr="005D2A97" w:rsidRDefault="00ED261E">
      <w:pPr>
        <w:rPr>
          <w:rFonts w:cs="Times New Roman"/>
          <w:lang w:eastAsia="en-US"/>
        </w:rPr>
      </w:pPr>
    </w:p>
    <w:p w14:paraId="298C667D" w14:textId="77777777" w:rsidR="00ED261E" w:rsidRPr="005D2A97" w:rsidRDefault="00ED261E">
      <w:pPr>
        <w:rPr>
          <w:rFonts w:cs="Times New Roman"/>
          <w:lang w:eastAsia="en-US"/>
        </w:rPr>
      </w:pPr>
    </w:p>
    <w:p w14:paraId="0A448655" w14:textId="77777777" w:rsidR="00ED261E" w:rsidRPr="005D2A97" w:rsidRDefault="00ED261E">
      <w:pPr>
        <w:rPr>
          <w:rFonts w:cs="Times New Roman"/>
          <w:lang w:eastAsia="en-US"/>
        </w:rPr>
      </w:pPr>
    </w:p>
    <w:p w14:paraId="01E211D9" w14:textId="77777777" w:rsidR="00ED261E" w:rsidRPr="005D2A97" w:rsidRDefault="00ED261E">
      <w:pPr>
        <w:rPr>
          <w:rFonts w:cs="Times New Roman"/>
          <w:lang w:eastAsia="en-US"/>
        </w:rPr>
      </w:pPr>
    </w:p>
    <w:p w14:paraId="58D35054" w14:textId="77777777" w:rsidR="00ED261E" w:rsidRPr="005D2A97" w:rsidRDefault="00ED261E">
      <w:pPr>
        <w:rPr>
          <w:rFonts w:cs="Times New Roman"/>
          <w:lang w:eastAsia="en-US"/>
        </w:rPr>
      </w:pPr>
    </w:p>
    <w:p w14:paraId="3DBD7D96" w14:textId="77777777" w:rsidR="00ED261E" w:rsidRPr="005D2A97" w:rsidRDefault="00ED261E">
      <w:pPr>
        <w:rPr>
          <w:rFonts w:cs="Times New Roman"/>
          <w:lang w:eastAsia="en-US"/>
        </w:rPr>
      </w:pPr>
    </w:p>
    <w:p w14:paraId="2987B085" w14:textId="77777777" w:rsidR="00ED261E" w:rsidRPr="005D2A97" w:rsidRDefault="00ED261E">
      <w:pPr>
        <w:rPr>
          <w:rFonts w:cs="Times New Roman"/>
          <w:lang w:eastAsia="en-US"/>
        </w:rPr>
      </w:pPr>
    </w:p>
    <w:p w14:paraId="558BADAA" w14:textId="77777777" w:rsidR="00ED261E" w:rsidRPr="005D2A97" w:rsidRDefault="00ED261E">
      <w:pPr>
        <w:rPr>
          <w:rFonts w:cs="Times New Roman"/>
          <w:lang w:eastAsia="en-US"/>
        </w:rPr>
      </w:pPr>
    </w:p>
    <w:p w14:paraId="6A923A4E" w14:textId="77777777" w:rsidR="00ED261E" w:rsidRPr="005D2A97" w:rsidRDefault="00ED261E">
      <w:pPr>
        <w:rPr>
          <w:rFonts w:cs="Times New Roman"/>
          <w:lang w:eastAsia="en-US"/>
        </w:rPr>
      </w:pPr>
    </w:p>
    <w:p w14:paraId="06D3C397" w14:textId="77777777" w:rsidR="00ED261E" w:rsidRPr="005D2A97" w:rsidRDefault="00000000">
      <w:pPr>
        <w:rPr>
          <w:rFonts w:cs="Times New Roman"/>
        </w:rPr>
      </w:pPr>
      <w:r w:rsidRPr="005D2A97">
        <w:rPr>
          <w:rFonts w:cs="Times New Roman"/>
          <w:noProof/>
        </w:rPr>
        <w:lastRenderedPageBreak/>
        <w:drawing>
          <wp:inline distT="0" distB="0" distL="0" distR="0" wp14:anchorId="5B21AEBF" wp14:editId="3639B4EC">
            <wp:extent cx="5270500" cy="1285875"/>
            <wp:effectExtent l="0" t="0" r="6350" b="9525"/>
            <wp:docPr id="12" name="图片 12"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文本&#10;&#10;描述已自动生成"/>
                    <pic:cNvPicPr>
                      <a:picLocks noChangeAspect="1"/>
                    </pic:cNvPicPr>
                  </pic:nvPicPr>
                  <pic:blipFill>
                    <a:blip r:embed="rId12"/>
                    <a:stretch>
                      <a:fillRect/>
                    </a:stretch>
                  </pic:blipFill>
                  <pic:spPr>
                    <a:xfrm>
                      <a:off x="0" y="0"/>
                      <a:ext cx="5270500" cy="1285875"/>
                    </a:xfrm>
                    <a:prstGeom prst="rect">
                      <a:avLst/>
                    </a:prstGeom>
                  </pic:spPr>
                </pic:pic>
              </a:graphicData>
            </a:graphic>
          </wp:inline>
        </w:drawing>
      </w:r>
    </w:p>
    <w:p w14:paraId="050337FF" w14:textId="25BF5AC9" w:rsidR="00ED261E" w:rsidRPr="005D2A97" w:rsidRDefault="00000000" w:rsidP="0057126B">
      <w:pPr>
        <w:pStyle w:val="2"/>
        <w:rPr>
          <w:b/>
        </w:rPr>
      </w:pPr>
      <w:r w:rsidRPr="005D2A97">
        <w:t xml:space="preserve">Supplementary Figure 7. Phylogeny of viral </w:t>
      </w:r>
      <w:proofErr w:type="spellStart"/>
      <w:r w:rsidRPr="005D2A97">
        <w:t>RdRp</w:t>
      </w:r>
      <w:proofErr w:type="spellEnd"/>
      <w:r w:rsidRPr="005D2A97">
        <w:t xml:space="preserve"> protein sequences in the families </w:t>
      </w:r>
      <w:proofErr w:type="spellStart"/>
      <w:r w:rsidRPr="005D2A97">
        <w:rPr>
          <w:i/>
        </w:rPr>
        <w:t>Picornaviridae</w:t>
      </w:r>
      <w:proofErr w:type="spellEnd"/>
      <w:r w:rsidRPr="005D2A97">
        <w:t xml:space="preserve"> and </w:t>
      </w:r>
      <w:proofErr w:type="spellStart"/>
      <w:r w:rsidRPr="005D2A97">
        <w:rPr>
          <w:i/>
        </w:rPr>
        <w:t>Solinviviridae</w:t>
      </w:r>
      <w:proofErr w:type="spellEnd"/>
      <w:r w:rsidRPr="005D2A97">
        <w:t>.</w:t>
      </w:r>
      <w:r w:rsidR="003908AE" w:rsidRPr="005D2A97">
        <w:t xml:space="preserve"> 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p>
    <w:p w14:paraId="6787F7B1" w14:textId="77777777" w:rsidR="00ED261E" w:rsidRPr="005D2A97" w:rsidRDefault="00ED261E">
      <w:pPr>
        <w:rPr>
          <w:rFonts w:cs="Times New Roman"/>
        </w:rPr>
      </w:pPr>
    </w:p>
    <w:p w14:paraId="66363B22" w14:textId="77777777" w:rsidR="00ED261E" w:rsidRPr="005D2A97" w:rsidRDefault="00ED261E">
      <w:pPr>
        <w:rPr>
          <w:rFonts w:eastAsiaTheme="minorEastAsia" w:cs="Times New Roman"/>
        </w:rPr>
      </w:pPr>
    </w:p>
    <w:p w14:paraId="49876E87" w14:textId="77777777" w:rsidR="00ED261E" w:rsidRPr="005D2A97" w:rsidRDefault="00ED261E">
      <w:pPr>
        <w:rPr>
          <w:rFonts w:eastAsiaTheme="minorEastAsia" w:cs="Times New Roman"/>
        </w:rPr>
      </w:pPr>
    </w:p>
    <w:p w14:paraId="6BA80F73" w14:textId="77777777" w:rsidR="00ED261E" w:rsidRPr="005D2A97" w:rsidRDefault="00ED261E">
      <w:pPr>
        <w:rPr>
          <w:rFonts w:eastAsiaTheme="minorEastAsia" w:cs="Times New Roman"/>
        </w:rPr>
      </w:pPr>
    </w:p>
    <w:p w14:paraId="2965A9E3" w14:textId="77777777" w:rsidR="00ED261E" w:rsidRPr="005D2A97" w:rsidRDefault="00ED261E">
      <w:pPr>
        <w:rPr>
          <w:rFonts w:eastAsiaTheme="minorEastAsia" w:cs="Times New Roman"/>
        </w:rPr>
      </w:pPr>
    </w:p>
    <w:p w14:paraId="3C332DBA" w14:textId="77777777" w:rsidR="00ED261E" w:rsidRPr="005D2A97" w:rsidRDefault="00ED261E">
      <w:pPr>
        <w:rPr>
          <w:rFonts w:eastAsiaTheme="minorEastAsia" w:cs="Times New Roman"/>
        </w:rPr>
      </w:pPr>
    </w:p>
    <w:p w14:paraId="126DFE42" w14:textId="77777777" w:rsidR="00ED261E" w:rsidRPr="005D2A97" w:rsidRDefault="00000000">
      <w:pPr>
        <w:rPr>
          <w:rFonts w:eastAsiaTheme="minorEastAsia" w:cs="Times New Roman"/>
        </w:rPr>
      </w:pPr>
      <w:r w:rsidRPr="005D2A97">
        <w:rPr>
          <w:rFonts w:cs="Times New Roman"/>
          <w:noProof/>
        </w:rPr>
        <w:lastRenderedPageBreak/>
        <w:drawing>
          <wp:inline distT="0" distB="0" distL="0" distR="0" wp14:anchorId="5EDE8BE9" wp14:editId="1AAA631B">
            <wp:extent cx="5270500" cy="4022725"/>
            <wp:effectExtent l="0" t="0" r="6350" b="0"/>
            <wp:docPr id="13" name="图片 13"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文本&#10;&#10;描述已自动生成"/>
                    <pic:cNvPicPr>
                      <a:picLocks noChangeAspect="1"/>
                    </pic:cNvPicPr>
                  </pic:nvPicPr>
                  <pic:blipFill>
                    <a:blip r:embed="rId13"/>
                    <a:stretch>
                      <a:fillRect/>
                    </a:stretch>
                  </pic:blipFill>
                  <pic:spPr>
                    <a:xfrm>
                      <a:off x="0" y="0"/>
                      <a:ext cx="5270500" cy="4022725"/>
                    </a:xfrm>
                    <a:prstGeom prst="rect">
                      <a:avLst/>
                    </a:prstGeom>
                  </pic:spPr>
                </pic:pic>
              </a:graphicData>
            </a:graphic>
          </wp:inline>
        </w:drawing>
      </w:r>
    </w:p>
    <w:p w14:paraId="20BFDA9B" w14:textId="2A02DAF8" w:rsidR="00ED261E" w:rsidRPr="00BA373D" w:rsidRDefault="00000000" w:rsidP="0057126B">
      <w:pPr>
        <w:pStyle w:val="2"/>
      </w:pPr>
      <w:r w:rsidRPr="005D2A97">
        <w:t xml:space="preserve">Supplementary Figure 8. Phylogeny of viral </w:t>
      </w:r>
      <w:proofErr w:type="spellStart"/>
      <w:r w:rsidRPr="005D2A97">
        <w:t>RdRp</w:t>
      </w:r>
      <w:proofErr w:type="spellEnd"/>
      <w:r w:rsidRPr="005D2A97">
        <w:t xml:space="preserve"> protein sequences in the family </w:t>
      </w:r>
      <w:proofErr w:type="spellStart"/>
      <w:r w:rsidRPr="005D2A97">
        <w:rPr>
          <w:i/>
        </w:rPr>
        <w:t>Endornaviridae</w:t>
      </w:r>
      <w:proofErr w:type="spellEnd"/>
      <w:r w:rsidRPr="005D2A97">
        <w:t>.</w:t>
      </w:r>
      <w:r w:rsidR="003908AE" w:rsidRPr="005D2A97">
        <w:t xml:space="preserve"> 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p>
    <w:p w14:paraId="7B3241B9" w14:textId="77777777" w:rsidR="00ED261E" w:rsidRPr="005D2A97" w:rsidRDefault="00ED261E">
      <w:pPr>
        <w:rPr>
          <w:rFonts w:eastAsiaTheme="minorEastAsia" w:cs="Times New Roman"/>
        </w:rPr>
      </w:pPr>
    </w:p>
    <w:p w14:paraId="5210591B" w14:textId="77777777" w:rsidR="00ED261E" w:rsidRPr="005D2A97" w:rsidRDefault="00000000">
      <w:pPr>
        <w:rPr>
          <w:rFonts w:eastAsiaTheme="minorEastAsia" w:cs="Times New Roman"/>
        </w:rPr>
      </w:pPr>
      <w:r w:rsidRPr="005D2A97">
        <w:rPr>
          <w:rFonts w:cs="Times New Roman"/>
          <w:noProof/>
        </w:rPr>
        <w:lastRenderedPageBreak/>
        <w:drawing>
          <wp:inline distT="0" distB="0" distL="0" distR="0" wp14:anchorId="15A8C725" wp14:editId="2DD24541">
            <wp:extent cx="5181600" cy="6336535"/>
            <wp:effectExtent l="0" t="0" r="0" b="1270"/>
            <wp:docPr id="15" name="图片 15"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文本&#10;&#10;描述已自动生成"/>
                    <pic:cNvPicPr>
                      <a:picLocks noChangeAspect="1"/>
                    </pic:cNvPicPr>
                  </pic:nvPicPr>
                  <pic:blipFill>
                    <a:blip r:embed="rId14"/>
                    <a:stretch>
                      <a:fillRect/>
                    </a:stretch>
                  </pic:blipFill>
                  <pic:spPr>
                    <a:xfrm>
                      <a:off x="0" y="0"/>
                      <a:ext cx="5193340" cy="6350892"/>
                    </a:xfrm>
                    <a:prstGeom prst="rect">
                      <a:avLst/>
                    </a:prstGeom>
                  </pic:spPr>
                </pic:pic>
              </a:graphicData>
            </a:graphic>
          </wp:inline>
        </w:drawing>
      </w:r>
    </w:p>
    <w:p w14:paraId="5837473C" w14:textId="37883032" w:rsidR="00ED261E" w:rsidRPr="00BA373D" w:rsidRDefault="00000000" w:rsidP="0057126B">
      <w:pPr>
        <w:pStyle w:val="2"/>
      </w:pPr>
      <w:r w:rsidRPr="005D2A97">
        <w:t xml:space="preserve">Supplementary Figure 9. Phylogeny of viral </w:t>
      </w:r>
      <w:proofErr w:type="spellStart"/>
      <w:r w:rsidRPr="005D2A97">
        <w:t>RdRp</w:t>
      </w:r>
      <w:proofErr w:type="spellEnd"/>
      <w:r w:rsidRPr="005D2A97">
        <w:t xml:space="preserve"> protein sequences in the family </w:t>
      </w:r>
      <w:proofErr w:type="spellStart"/>
      <w:r w:rsidRPr="005D2A97">
        <w:rPr>
          <w:i/>
        </w:rPr>
        <w:t>Virgaviridae</w:t>
      </w:r>
      <w:proofErr w:type="spellEnd"/>
      <w:r w:rsidRPr="005D2A97">
        <w:t>.</w:t>
      </w:r>
      <w:r w:rsidRPr="005D2A97">
        <w:rPr>
          <w:color w:val="FF0000"/>
        </w:rPr>
        <w:t xml:space="preserve"> </w:t>
      </w:r>
      <w:r w:rsidR="00925F5C"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t>.</w:t>
      </w:r>
    </w:p>
    <w:p w14:paraId="5BB4AE40" w14:textId="77777777" w:rsidR="00ED261E" w:rsidRPr="005D2A97" w:rsidRDefault="00ED261E">
      <w:pPr>
        <w:rPr>
          <w:rFonts w:eastAsiaTheme="minorEastAsia" w:cs="Times New Roman"/>
        </w:rPr>
      </w:pPr>
    </w:p>
    <w:p w14:paraId="3D8DA4D7" w14:textId="77777777" w:rsidR="00ED261E" w:rsidRPr="005D2A97" w:rsidRDefault="00000000">
      <w:pPr>
        <w:rPr>
          <w:rFonts w:eastAsiaTheme="minorEastAsia" w:cs="Times New Roman"/>
        </w:rPr>
      </w:pPr>
      <w:r w:rsidRPr="005D2A97">
        <w:rPr>
          <w:rFonts w:cs="Times New Roman"/>
          <w:noProof/>
        </w:rPr>
        <w:lastRenderedPageBreak/>
        <w:drawing>
          <wp:inline distT="0" distB="0" distL="0" distR="0" wp14:anchorId="3F39A297" wp14:editId="211F50A7">
            <wp:extent cx="5270500" cy="5456555"/>
            <wp:effectExtent l="0" t="0" r="6350" b="0"/>
            <wp:docPr id="16" name="图片 16" descr="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文本&#10;&#10;中度可信度描述已自动生成"/>
                    <pic:cNvPicPr>
                      <a:picLocks noChangeAspect="1"/>
                    </pic:cNvPicPr>
                  </pic:nvPicPr>
                  <pic:blipFill>
                    <a:blip r:embed="rId15"/>
                    <a:stretch>
                      <a:fillRect/>
                    </a:stretch>
                  </pic:blipFill>
                  <pic:spPr>
                    <a:xfrm>
                      <a:off x="0" y="0"/>
                      <a:ext cx="5270500" cy="5456555"/>
                    </a:xfrm>
                    <a:prstGeom prst="rect">
                      <a:avLst/>
                    </a:prstGeom>
                  </pic:spPr>
                </pic:pic>
              </a:graphicData>
            </a:graphic>
          </wp:inline>
        </w:drawing>
      </w:r>
    </w:p>
    <w:p w14:paraId="7DF9B2E7" w14:textId="3A5D0A1C" w:rsidR="00ED261E" w:rsidRPr="005D2A97" w:rsidRDefault="00000000" w:rsidP="0057126B">
      <w:pPr>
        <w:pStyle w:val="2"/>
        <w:rPr>
          <w:b/>
        </w:rPr>
      </w:pPr>
      <w:r w:rsidRPr="005D2A97">
        <w:t xml:space="preserve">Supplementary Figure 10. Phylogeny of viral </w:t>
      </w:r>
      <w:proofErr w:type="spellStart"/>
      <w:r w:rsidRPr="005D2A97">
        <w:t>RdRp</w:t>
      </w:r>
      <w:proofErr w:type="spellEnd"/>
      <w:r w:rsidRPr="005D2A97">
        <w:t xml:space="preserve"> protein sequences in the family </w:t>
      </w:r>
      <w:proofErr w:type="spellStart"/>
      <w:r w:rsidRPr="005D2A97">
        <w:rPr>
          <w:i/>
        </w:rPr>
        <w:t>Tymoviridae</w:t>
      </w:r>
      <w:proofErr w:type="spellEnd"/>
      <w:r w:rsidRPr="005D2A97">
        <w:t>.</w:t>
      </w:r>
      <w:r w:rsidRPr="005D2A97">
        <w:rPr>
          <w:color w:val="FF0000"/>
        </w:rPr>
        <w:t xml:space="preserve"> </w:t>
      </w:r>
      <w:r w:rsidR="00925F5C"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t>.</w:t>
      </w:r>
    </w:p>
    <w:p w14:paraId="6F515036" w14:textId="77777777" w:rsidR="00ED261E" w:rsidRPr="005D2A97" w:rsidRDefault="00ED261E">
      <w:pPr>
        <w:rPr>
          <w:rFonts w:cs="Times New Roman"/>
        </w:rPr>
      </w:pPr>
    </w:p>
    <w:p w14:paraId="1D7F110B" w14:textId="77777777" w:rsidR="00ED261E" w:rsidRPr="005D2A97" w:rsidRDefault="00000000">
      <w:pPr>
        <w:rPr>
          <w:rFonts w:eastAsiaTheme="minorEastAsia" w:cs="Times New Roman"/>
        </w:rPr>
      </w:pPr>
      <w:r w:rsidRPr="005D2A97">
        <w:rPr>
          <w:rFonts w:cs="Times New Roman"/>
          <w:noProof/>
        </w:rPr>
        <w:lastRenderedPageBreak/>
        <w:drawing>
          <wp:inline distT="0" distB="0" distL="0" distR="0" wp14:anchorId="4965C952" wp14:editId="60E92089">
            <wp:extent cx="5270500" cy="5880735"/>
            <wp:effectExtent l="0" t="0" r="6350" b="5715"/>
            <wp:docPr id="17" name="图片 17"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文本&#10;&#10;描述已自动生成"/>
                    <pic:cNvPicPr>
                      <a:picLocks noChangeAspect="1"/>
                    </pic:cNvPicPr>
                  </pic:nvPicPr>
                  <pic:blipFill>
                    <a:blip r:embed="rId16"/>
                    <a:stretch>
                      <a:fillRect/>
                    </a:stretch>
                  </pic:blipFill>
                  <pic:spPr>
                    <a:xfrm>
                      <a:off x="0" y="0"/>
                      <a:ext cx="5270500" cy="5880735"/>
                    </a:xfrm>
                    <a:prstGeom prst="rect">
                      <a:avLst/>
                    </a:prstGeom>
                  </pic:spPr>
                </pic:pic>
              </a:graphicData>
            </a:graphic>
          </wp:inline>
        </w:drawing>
      </w:r>
    </w:p>
    <w:p w14:paraId="2EBD9C5A" w14:textId="186E300B" w:rsidR="00ED261E" w:rsidRPr="00BA373D" w:rsidRDefault="00000000" w:rsidP="0057126B">
      <w:pPr>
        <w:pStyle w:val="2"/>
      </w:pPr>
      <w:r w:rsidRPr="005D2A97">
        <w:t xml:space="preserve">Supplementary Figure 11. Phylogeny of viral </w:t>
      </w:r>
      <w:proofErr w:type="spellStart"/>
      <w:r w:rsidRPr="005D2A97">
        <w:t>RdRp</w:t>
      </w:r>
      <w:proofErr w:type="spellEnd"/>
      <w:r w:rsidRPr="005D2A97">
        <w:t xml:space="preserve"> protein sequences in the family </w:t>
      </w:r>
      <w:r w:rsidRPr="005D2A97">
        <w:rPr>
          <w:i/>
        </w:rPr>
        <w:t>Flaviviridae</w:t>
      </w:r>
      <w:r w:rsidRPr="005D2A97">
        <w:t>.</w:t>
      </w:r>
      <w:r w:rsidRPr="005D2A97">
        <w:rPr>
          <w:color w:val="FF0000"/>
        </w:rPr>
        <w:t xml:space="preserve"> </w:t>
      </w:r>
      <w:r w:rsidR="005D2A97"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t>.</w:t>
      </w:r>
    </w:p>
    <w:p w14:paraId="3B23FBDE" w14:textId="77777777" w:rsidR="00ED261E" w:rsidRPr="005D2A97" w:rsidRDefault="00ED261E">
      <w:pPr>
        <w:rPr>
          <w:rFonts w:eastAsiaTheme="minorEastAsia" w:cs="Times New Roman"/>
        </w:rPr>
      </w:pPr>
    </w:p>
    <w:p w14:paraId="6E823EF3" w14:textId="77777777" w:rsidR="00ED261E" w:rsidRPr="005D2A97" w:rsidRDefault="00000000">
      <w:pPr>
        <w:rPr>
          <w:rFonts w:eastAsiaTheme="minorEastAsia" w:cs="Times New Roman"/>
        </w:rPr>
      </w:pPr>
      <w:r w:rsidRPr="005D2A97">
        <w:rPr>
          <w:rFonts w:cs="Times New Roman"/>
          <w:noProof/>
        </w:rPr>
        <w:lastRenderedPageBreak/>
        <w:drawing>
          <wp:inline distT="0" distB="0" distL="0" distR="0" wp14:anchorId="6A920820" wp14:editId="7F4EA417">
            <wp:extent cx="5270500" cy="3297555"/>
            <wp:effectExtent l="0" t="0" r="6350" b="0"/>
            <wp:docPr id="18" name="图片 18"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形用户界面, 文本, 应用程序&#10;&#10;描述已自动生成"/>
                    <pic:cNvPicPr>
                      <a:picLocks noChangeAspect="1"/>
                    </pic:cNvPicPr>
                  </pic:nvPicPr>
                  <pic:blipFill>
                    <a:blip r:embed="rId17"/>
                    <a:stretch>
                      <a:fillRect/>
                    </a:stretch>
                  </pic:blipFill>
                  <pic:spPr>
                    <a:xfrm>
                      <a:off x="0" y="0"/>
                      <a:ext cx="5270500" cy="3297555"/>
                    </a:xfrm>
                    <a:prstGeom prst="rect">
                      <a:avLst/>
                    </a:prstGeom>
                  </pic:spPr>
                </pic:pic>
              </a:graphicData>
            </a:graphic>
          </wp:inline>
        </w:drawing>
      </w:r>
    </w:p>
    <w:p w14:paraId="15B5DF2D" w14:textId="6773A4A7" w:rsidR="00ED261E" w:rsidRPr="00BA373D" w:rsidRDefault="00000000" w:rsidP="0057126B">
      <w:pPr>
        <w:pStyle w:val="2"/>
      </w:pPr>
      <w:r w:rsidRPr="005D2A97">
        <w:t xml:space="preserve">Supplementary Figure 12. Phylogeny of viral </w:t>
      </w:r>
      <w:proofErr w:type="spellStart"/>
      <w:r w:rsidRPr="005D2A97">
        <w:t>RdRp</w:t>
      </w:r>
      <w:proofErr w:type="spellEnd"/>
      <w:r w:rsidRPr="005D2A97">
        <w:t xml:space="preserve"> protein sequences in the family </w:t>
      </w:r>
      <w:proofErr w:type="spellStart"/>
      <w:r w:rsidRPr="005D2A97">
        <w:rPr>
          <w:i/>
        </w:rPr>
        <w:t>Nodaviridae</w:t>
      </w:r>
      <w:proofErr w:type="spellEnd"/>
      <w:r w:rsidRPr="005D2A97">
        <w:t>.</w:t>
      </w:r>
      <w:r w:rsidRPr="005D2A97">
        <w:rPr>
          <w:color w:val="FF0000"/>
        </w:rPr>
        <w:t xml:space="preserve"> </w:t>
      </w:r>
      <w:r w:rsidR="005D2A97"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t>.</w:t>
      </w:r>
    </w:p>
    <w:p w14:paraId="7D3F6E3A" w14:textId="7A2B6959" w:rsidR="00ED261E" w:rsidRPr="005D2A97" w:rsidRDefault="00ED261E">
      <w:pPr>
        <w:rPr>
          <w:rFonts w:eastAsiaTheme="minorEastAsia" w:cs="Times New Roman"/>
        </w:rPr>
      </w:pPr>
    </w:p>
    <w:p w14:paraId="6E757277" w14:textId="4CA43B74" w:rsidR="000873E3" w:rsidRPr="005D2A97" w:rsidRDefault="000873E3">
      <w:pPr>
        <w:rPr>
          <w:rFonts w:eastAsiaTheme="minorEastAsia" w:cs="Times New Roman"/>
        </w:rPr>
      </w:pPr>
    </w:p>
    <w:p w14:paraId="5389BE3C" w14:textId="6653EF9E" w:rsidR="000873E3" w:rsidRPr="005D2A97" w:rsidRDefault="000873E3">
      <w:pPr>
        <w:rPr>
          <w:rFonts w:eastAsiaTheme="minorEastAsia" w:cs="Times New Roman"/>
        </w:rPr>
      </w:pPr>
    </w:p>
    <w:p w14:paraId="3D1C68D9" w14:textId="05EF2E9E" w:rsidR="000873E3" w:rsidRPr="005D2A97" w:rsidRDefault="000873E3">
      <w:pPr>
        <w:rPr>
          <w:rFonts w:eastAsiaTheme="minorEastAsia" w:cs="Times New Roman"/>
        </w:rPr>
      </w:pPr>
    </w:p>
    <w:p w14:paraId="43DC1873" w14:textId="6C48168B" w:rsidR="000873E3" w:rsidRPr="005D2A97" w:rsidRDefault="000873E3">
      <w:pPr>
        <w:rPr>
          <w:rFonts w:eastAsiaTheme="minorEastAsia" w:cs="Times New Roman"/>
        </w:rPr>
      </w:pPr>
    </w:p>
    <w:p w14:paraId="2495CB0F" w14:textId="219BBBF8" w:rsidR="000873E3" w:rsidRPr="005D2A97" w:rsidRDefault="000873E3">
      <w:pPr>
        <w:rPr>
          <w:rFonts w:eastAsiaTheme="minorEastAsia" w:cs="Times New Roman"/>
        </w:rPr>
      </w:pPr>
    </w:p>
    <w:p w14:paraId="6E86D170" w14:textId="451DA64E" w:rsidR="000873E3" w:rsidRPr="005D2A97" w:rsidRDefault="000873E3">
      <w:pPr>
        <w:rPr>
          <w:rFonts w:eastAsiaTheme="minorEastAsia" w:cs="Times New Roman"/>
        </w:rPr>
      </w:pPr>
    </w:p>
    <w:p w14:paraId="1D81D87A" w14:textId="2EFDCC8D" w:rsidR="000873E3" w:rsidRPr="005D2A97" w:rsidRDefault="000873E3">
      <w:pPr>
        <w:rPr>
          <w:rFonts w:eastAsiaTheme="minorEastAsia" w:cs="Times New Roman"/>
        </w:rPr>
      </w:pPr>
    </w:p>
    <w:p w14:paraId="599D1051" w14:textId="7987DE1F" w:rsidR="000873E3" w:rsidRPr="005D2A97" w:rsidRDefault="000873E3">
      <w:pPr>
        <w:rPr>
          <w:rFonts w:eastAsiaTheme="minorEastAsia" w:cs="Times New Roman"/>
        </w:rPr>
      </w:pPr>
    </w:p>
    <w:p w14:paraId="6C613E46" w14:textId="5F623EB8" w:rsidR="000873E3" w:rsidRPr="005D2A97" w:rsidRDefault="000873E3">
      <w:pPr>
        <w:rPr>
          <w:rFonts w:eastAsiaTheme="minorEastAsia" w:cs="Times New Roman"/>
        </w:rPr>
      </w:pPr>
    </w:p>
    <w:p w14:paraId="570D050A" w14:textId="18A86C9A" w:rsidR="000873E3" w:rsidRPr="005D2A97" w:rsidRDefault="000873E3">
      <w:pPr>
        <w:rPr>
          <w:rFonts w:eastAsiaTheme="minorEastAsia" w:cs="Times New Roman"/>
        </w:rPr>
      </w:pPr>
    </w:p>
    <w:p w14:paraId="105B2032" w14:textId="40EDD6F8" w:rsidR="000873E3" w:rsidRPr="005D2A97" w:rsidRDefault="000873E3">
      <w:pPr>
        <w:rPr>
          <w:rFonts w:eastAsiaTheme="minorEastAsia" w:cs="Times New Roman"/>
        </w:rPr>
      </w:pPr>
    </w:p>
    <w:p w14:paraId="4AE54A79" w14:textId="77777777" w:rsidR="000873E3" w:rsidRPr="005D2A97" w:rsidRDefault="000873E3" w:rsidP="000873E3">
      <w:pPr>
        <w:rPr>
          <w:rFonts w:eastAsiaTheme="minorEastAsia" w:cs="Times New Roman"/>
        </w:rPr>
      </w:pPr>
      <w:r w:rsidRPr="005D2A97">
        <w:rPr>
          <w:rFonts w:cs="Times New Roman"/>
          <w:noProof/>
        </w:rPr>
        <w:lastRenderedPageBreak/>
        <w:drawing>
          <wp:inline distT="0" distB="0" distL="0" distR="0" wp14:anchorId="5B4921EB" wp14:editId="1FA70CDD">
            <wp:extent cx="5270500" cy="5041265"/>
            <wp:effectExtent l="0" t="0" r="6350" b="6985"/>
            <wp:docPr id="22" name="图片 22" descr="图片包含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包含 日程表&#10;&#10;描述已自动生成"/>
                    <pic:cNvPicPr>
                      <a:picLocks noChangeAspect="1"/>
                    </pic:cNvPicPr>
                  </pic:nvPicPr>
                  <pic:blipFill>
                    <a:blip r:embed="rId18"/>
                    <a:stretch>
                      <a:fillRect/>
                    </a:stretch>
                  </pic:blipFill>
                  <pic:spPr>
                    <a:xfrm>
                      <a:off x="0" y="0"/>
                      <a:ext cx="5270500" cy="5041265"/>
                    </a:xfrm>
                    <a:prstGeom prst="rect">
                      <a:avLst/>
                    </a:prstGeom>
                  </pic:spPr>
                </pic:pic>
              </a:graphicData>
            </a:graphic>
          </wp:inline>
        </w:drawing>
      </w:r>
    </w:p>
    <w:p w14:paraId="5966E417" w14:textId="12A2901C" w:rsidR="000873E3" w:rsidRPr="005D2A97" w:rsidRDefault="000873E3" w:rsidP="0057126B">
      <w:pPr>
        <w:pStyle w:val="2"/>
        <w:rPr>
          <w:b/>
        </w:rPr>
      </w:pPr>
      <w:r w:rsidRPr="005D2A97">
        <w:t xml:space="preserve">Supplementary Figure 13. Phylogeny of viral </w:t>
      </w:r>
      <w:proofErr w:type="spellStart"/>
      <w:r w:rsidRPr="005D2A97">
        <w:t>RdRp</w:t>
      </w:r>
      <w:proofErr w:type="spellEnd"/>
      <w:r w:rsidRPr="005D2A97">
        <w:t xml:space="preserve"> protein sequences in the families </w:t>
      </w:r>
      <w:proofErr w:type="spellStart"/>
      <w:r w:rsidRPr="005D2A97">
        <w:rPr>
          <w:i/>
          <w:color w:val="000000" w:themeColor="text1"/>
        </w:rPr>
        <w:t>Totiviridae</w:t>
      </w:r>
      <w:proofErr w:type="spellEnd"/>
      <w:r w:rsidRPr="005D2A97">
        <w:rPr>
          <w:color w:val="000000" w:themeColor="text1"/>
        </w:rPr>
        <w:t xml:space="preserve"> and </w:t>
      </w:r>
      <w:proofErr w:type="spellStart"/>
      <w:r w:rsidRPr="005D2A97">
        <w:rPr>
          <w:i/>
          <w:color w:val="000000" w:themeColor="text1"/>
        </w:rPr>
        <w:t>Chrysoviridae</w:t>
      </w:r>
      <w:proofErr w:type="spellEnd"/>
      <w:r w:rsidRPr="005D2A97">
        <w:rPr>
          <w:color w:val="000000" w:themeColor="text1"/>
        </w:rPr>
        <w:t>.</w:t>
      </w:r>
      <w:r w:rsidRPr="005D2A97">
        <w:rPr>
          <w:color w:val="FF0000"/>
        </w:rPr>
        <w:t xml:space="preserve"> </w:t>
      </w:r>
      <w:bookmarkStart w:id="0" w:name="OLE_LINK19"/>
      <w:bookmarkStart w:id="1" w:name="OLE_LINK20"/>
      <w:r w:rsidR="005D2A97"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t>.</w:t>
      </w:r>
      <w:bookmarkEnd w:id="0"/>
      <w:bookmarkEnd w:id="1"/>
    </w:p>
    <w:p w14:paraId="7F5CB87D" w14:textId="77777777" w:rsidR="000873E3" w:rsidRPr="005D2A97" w:rsidRDefault="000873E3">
      <w:pPr>
        <w:rPr>
          <w:rFonts w:eastAsiaTheme="minorEastAsia" w:cs="Times New Roman"/>
        </w:rPr>
      </w:pPr>
    </w:p>
    <w:p w14:paraId="05749FB5" w14:textId="77777777" w:rsidR="00ED261E" w:rsidRPr="005D2A97" w:rsidRDefault="00000000">
      <w:pPr>
        <w:rPr>
          <w:rFonts w:eastAsiaTheme="minorEastAsia" w:cs="Times New Roman"/>
        </w:rPr>
      </w:pPr>
      <w:r w:rsidRPr="005D2A97">
        <w:rPr>
          <w:rFonts w:cs="Times New Roman"/>
          <w:noProof/>
        </w:rPr>
        <w:lastRenderedPageBreak/>
        <w:drawing>
          <wp:inline distT="0" distB="0" distL="0" distR="0" wp14:anchorId="06F9F8DA" wp14:editId="3ECC654A">
            <wp:extent cx="4845050" cy="6321425"/>
            <wp:effectExtent l="0" t="0" r="6350" b="3175"/>
            <wp:docPr id="19" name="图片 19" descr="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文本&#10;&#10;中度可信度描述已自动生成"/>
                    <pic:cNvPicPr>
                      <a:picLocks noChangeAspect="1"/>
                    </pic:cNvPicPr>
                  </pic:nvPicPr>
                  <pic:blipFill>
                    <a:blip r:embed="rId19"/>
                    <a:stretch>
                      <a:fillRect/>
                    </a:stretch>
                  </pic:blipFill>
                  <pic:spPr>
                    <a:xfrm>
                      <a:off x="0" y="0"/>
                      <a:ext cx="4845317" cy="6321679"/>
                    </a:xfrm>
                    <a:prstGeom prst="rect">
                      <a:avLst/>
                    </a:prstGeom>
                  </pic:spPr>
                </pic:pic>
              </a:graphicData>
            </a:graphic>
          </wp:inline>
        </w:drawing>
      </w:r>
    </w:p>
    <w:p w14:paraId="661FA750" w14:textId="093407BB" w:rsidR="00ED261E" w:rsidRPr="005D2A97" w:rsidRDefault="00000000" w:rsidP="0057126B">
      <w:pPr>
        <w:pStyle w:val="2"/>
        <w:rPr>
          <w:b/>
        </w:rPr>
      </w:pPr>
      <w:r w:rsidRPr="005D2A97">
        <w:t>Supplementary Figure 1</w:t>
      </w:r>
      <w:r w:rsidR="000873E3" w:rsidRPr="005D2A97">
        <w:t>4</w:t>
      </w:r>
      <w:r w:rsidRPr="005D2A97">
        <w:t xml:space="preserve">. Phylogeny of viral </w:t>
      </w:r>
      <w:proofErr w:type="spellStart"/>
      <w:r w:rsidRPr="005D2A97">
        <w:t>RdRp</w:t>
      </w:r>
      <w:proofErr w:type="spellEnd"/>
      <w:r w:rsidRPr="005D2A97">
        <w:t xml:space="preserve"> protein sequences in the order </w:t>
      </w:r>
      <w:proofErr w:type="spellStart"/>
      <w:r w:rsidRPr="005D2A97">
        <w:rPr>
          <w:i/>
        </w:rPr>
        <w:t>Reovirales</w:t>
      </w:r>
      <w:proofErr w:type="spellEnd"/>
      <w:r w:rsidRPr="005D2A97">
        <w:t>.</w:t>
      </w:r>
      <w:r w:rsidRPr="005D2A97">
        <w:rPr>
          <w:color w:val="FF0000"/>
        </w:rPr>
        <w:t xml:space="preserve"> </w:t>
      </w:r>
      <w:r w:rsidR="005D2A97"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t>.</w:t>
      </w:r>
    </w:p>
    <w:p w14:paraId="6762899E" w14:textId="77777777" w:rsidR="00ED261E" w:rsidRPr="005D2A97" w:rsidRDefault="00ED261E">
      <w:pPr>
        <w:rPr>
          <w:rFonts w:eastAsiaTheme="minorEastAsia" w:cs="Times New Roman"/>
        </w:rPr>
      </w:pPr>
    </w:p>
    <w:p w14:paraId="09AF8200" w14:textId="77777777" w:rsidR="00ED261E" w:rsidRPr="005D2A97" w:rsidRDefault="00ED261E">
      <w:pPr>
        <w:rPr>
          <w:rFonts w:eastAsiaTheme="minorEastAsia" w:cs="Times New Roman"/>
        </w:rPr>
      </w:pPr>
    </w:p>
    <w:p w14:paraId="2D1AF44C" w14:textId="77777777" w:rsidR="00ED261E" w:rsidRPr="005D2A97" w:rsidRDefault="00000000">
      <w:pPr>
        <w:rPr>
          <w:rFonts w:eastAsiaTheme="minorEastAsia" w:cs="Times New Roman"/>
        </w:rPr>
      </w:pPr>
      <w:r w:rsidRPr="005D2A97">
        <w:rPr>
          <w:rFonts w:cs="Times New Roman"/>
          <w:noProof/>
        </w:rPr>
        <w:lastRenderedPageBreak/>
        <w:drawing>
          <wp:inline distT="0" distB="0" distL="0" distR="0" wp14:anchorId="2F7D3DEB" wp14:editId="2A1CA1B6">
            <wp:extent cx="5032800" cy="7224191"/>
            <wp:effectExtent l="0" t="0" r="0" b="2540"/>
            <wp:docPr id="23" name="图片 23"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文本&#10;&#10;描述已自动生成"/>
                    <pic:cNvPicPr>
                      <a:picLocks noChangeAspect="1"/>
                    </pic:cNvPicPr>
                  </pic:nvPicPr>
                  <pic:blipFill>
                    <a:blip r:embed="rId20"/>
                    <a:stretch>
                      <a:fillRect/>
                    </a:stretch>
                  </pic:blipFill>
                  <pic:spPr>
                    <a:xfrm>
                      <a:off x="0" y="0"/>
                      <a:ext cx="5039716" cy="7234118"/>
                    </a:xfrm>
                    <a:prstGeom prst="rect">
                      <a:avLst/>
                    </a:prstGeom>
                  </pic:spPr>
                </pic:pic>
              </a:graphicData>
            </a:graphic>
          </wp:inline>
        </w:drawing>
      </w:r>
    </w:p>
    <w:p w14:paraId="7E1AC738" w14:textId="3C9CD85F" w:rsidR="00ED261E" w:rsidRPr="005D2A97" w:rsidRDefault="00000000" w:rsidP="0057126B">
      <w:pPr>
        <w:pStyle w:val="2"/>
        <w:rPr>
          <w:rFonts w:eastAsiaTheme="minorEastAsia"/>
        </w:rPr>
      </w:pPr>
      <w:r w:rsidRPr="003A0B36">
        <w:rPr>
          <w:lang w:eastAsia="en-US"/>
        </w:rPr>
        <w:t>Supplementary Figure 15</w:t>
      </w:r>
      <w:r w:rsidRPr="003A0B36">
        <w:rPr>
          <w:bCs/>
          <w:iCs/>
          <w:kern w:val="0"/>
          <w:szCs w:val="28"/>
          <w:lang w:eastAsia="en-US"/>
        </w:rPr>
        <w:t>.</w:t>
      </w:r>
      <w:r w:rsidRPr="005D2A97">
        <w:rPr>
          <w:rFonts w:eastAsiaTheme="minorEastAsia"/>
        </w:rPr>
        <w:t xml:space="preserve"> Phylogeny of </w:t>
      </w:r>
      <w:r w:rsidRPr="005D2A97">
        <w:t xml:space="preserve">viral </w:t>
      </w:r>
      <w:proofErr w:type="spellStart"/>
      <w:r w:rsidRPr="005D2A97">
        <w:t>RdRp</w:t>
      </w:r>
      <w:proofErr w:type="spellEnd"/>
      <w:r w:rsidRPr="005D2A97">
        <w:t xml:space="preserve"> protein sequences</w:t>
      </w:r>
      <w:r w:rsidRPr="005D2A97">
        <w:rPr>
          <w:rFonts w:eastAsiaTheme="minorEastAsia"/>
        </w:rPr>
        <w:t xml:space="preserve"> in the order </w:t>
      </w:r>
      <w:proofErr w:type="spellStart"/>
      <w:r w:rsidRPr="005D2A97">
        <w:rPr>
          <w:rFonts w:eastAsiaTheme="minorEastAsia"/>
          <w:i/>
          <w:iCs/>
        </w:rPr>
        <w:t>Bunyavirales</w:t>
      </w:r>
      <w:proofErr w:type="spellEnd"/>
      <w:r w:rsidRPr="005D2A97">
        <w:rPr>
          <w:rFonts w:eastAsiaTheme="minorEastAsia"/>
        </w:rPr>
        <w:t xml:space="preserve">. </w:t>
      </w:r>
      <w:r w:rsidR="005D2A97"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rPr>
          <w:rFonts w:eastAsiaTheme="minorEastAsia"/>
        </w:rPr>
        <w:t>.</w:t>
      </w:r>
    </w:p>
    <w:p w14:paraId="6459B7B6" w14:textId="77777777" w:rsidR="00ED261E" w:rsidRPr="005D2A97" w:rsidRDefault="00000000">
      <w:pPr>
        <w:rPr>
          <w:rFonts w:eastAsiaTheme="minorEastAsia" w:cs="Times New Roman"/>
        </w:rPr>
      </w:pPr>
      <w:r w:rsidRPr="005D2A97">
        <w:rPr>
          <w:rFonts w:cs="Times New Roman"/>
          <w:noProof/>
        </w:rPr>
        <w:lastRenderedPageBreak/>
        <w:drawing>
          <wp:inline distT="0" distB="0" distL="0" distR="0" wp14:anchorId="60077FF1" wp14:editId="1AC43B5C">
            <wp:extent cx="5270500" cy="2936875"/>
            <wp:effectExtent l="0" t="0" r="6350" b="0"/>
            <wp:docPr id="24" name="图片 24"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文本&#10;&#10;描述已自动生成"/>
                    <pic:cNvPicPr>
                      <a:picLocks noChangeAspect="1"/>
                    </pic:cNvPicPr>
                  </pic:nvPicPr>
                  <pic:blipFill>
                    <a:blip r:embed="rId21"/>
                    <a:stretch>
                      <a:fillRect/>
                    </a:stretch>
                  </pic:blipFill>
                  <pic:spPr>
                    <a:xfrm>
                      <a:off x="0" y="0"/>
                      <a:ext cx="5270500" cy="2936875"/>
                    </a:xfrm>
                    <a:prstGeom prst="rect">
                      <a:avLst/>
                    </a:prstGeom>
                  </pic:spPr>
                </pic:pic>
              </a:graphicData>
            </a:graphic>
          </wp:inline>
        </w:drawing>
      </w:r>
    </w:p>
    <w:p w14:paraId="60E9B16F" w14:textId="01BC3C6D" w:rsidR="00ED261E" w:rsidRPr="00BA373D" w:rsidRDefault="00000000" w:rsidP="0057126B">
      <w:pPr>
        <w:pStyle w:val="2"/>
      </w:pPr>
      <w:r w:rsidRPr="005D2A97">
        <w:t xml:space="preserve">Supplementary Figure 16. Phylogeny of viral </w:t>
      </w:r>
      <w:proofErr w:type="spellStart"/>
      <w:r w:rsidRPr="005D2A97">
        <w:t>RdRp</w:t>
      </w:r>
      <w:proofErr w:type="spellEnd"/>
      <w:r w:rsidRPr="005D2A97">
        <w:t xml:space="preserve"> protein sequences in the family </w:t>
      </w:r>
      <w:r w:rsidRPr="005D2A97">
        <w:rPr>
          <w:i/>
        </w:rPr>
        <w:t>Orthomyxoviridae</w:t>
      </w:r>
      <w:r w:rsidRPr="005D2A97">
        <w:t>.</w:t>
      </w:r>
      <w:r w:rsidRPr="005D2A97">
        <w:rPr>
          <w:color w:val="FF0000"/>
        </w:rPr>
        <w:t xml:space="preserve"> </w:t>
      </w:r>
      <w:r w:rsidR="005D2A97"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t>.</w:t>
      </w:r>
    </w:p>
    <w:p w14:paraId="0048D3E2" w14:textId="77777777" w:rsidR="00ED261E" w:rsidRPr="005D2A97" w:rsidRDefault="00ED261E">
      <w:pPr>
        <w:rPr>
          <w:rFonts w:eastAsiaTheme="minorEastAsia" w:cs="Times New Roman"/>
        </w:rPr>
      </w:pPr>
    </w:p>
    <w:p w14:paraId="04F52F71" w14:textId="77777777" w:rsidR="00ED261E" w:rsidRPr="005D2A97" w:rsidRDefault="00ED261E">
      <w:pPr>
        <w:rPr>
          <w:rFonts w:eastAsiaTheme="minorEastAsia" w:cs="Times New Roman"/>
        </w:rPr>
      </w:pPr>
    </w:p>
    <w:p w14:paraId="4D29A737" w14:textId="77777777" w:rsidR="00ED261E" w:rsidRPr="005D2A97" w:rsidRDefault="00ED261E">
      <w:pPr>
        <w:rPr>
          <w:rFonts w:eastAsiaTheme="minorEastAsia" w:cs="Times New Roman"/>
        </w:rPr>
      </w:pPr>
    </w:p>
    <w:p w14:paraId="5200D4CA" w14:textId="77777777" w:rsidR="00ED261E" w:rsidRPr="005D2A97" w:rsidRDefault="00000000">
      <w:pPr>
        <w:rPr>
          <w:rFonts w:cs="Times New Roman"/>
        </w:rPr>
      </w:pPr>
      <w:r w:rsidRPr="005D2A97">
        <w:rPr>
          <w:rFonts w:cs="Times New Roman"/>
          <w:noProof/>
        </w:rPr>
        <w:lastRenderedPageBreak/>
        <w:drawing>
          <wp:inline distT="0" distB="0" distL="0" distR="0" wp14:anchorId="75260718" wp14:editId="4EEB1948">
            <wp:extent cx="5270500" cy="6802120"/>
            <wp:effectExtent l="0" t="0" r="6350" b="0"/>
            <wp:docPr id="26" name="图片 26"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日程表&#10;&#10;描述已自动生成"/>
                    <pic:cNvPicPr>
                      <a:picLocks noChangeAspect="1"/>
                    </pic:cNvPicPr>
                  </pic:nvPicPr>
                  <pic:blipFill>
                    <a:blip r:embed="rId22"/>
                    <a:stretch>
                      <a:fillRect/>
                    </a:stretch>
                  </pic:blipFill>
                  <pic:spPr>
                    <a:xfrm>
                      <a:off x="0" y="0"/>
                      <a:ext cx="5270500" cy="6802120"/>
                    </a:xfrm>
                    <a:prstGeom prst="rect">
                      <a:avLst/>
                    </a:prstGeom>
                  </pic:spPr>
                </pic:pic>
              </a:graphicData>
            </a:graphic>
          </wp:inline>
        </w:drawing>
      </w:r>
    </w:p>
    <w:p w14:paraId="04F01AFC" w14:textId="5CDB0DA5" w:rsidR="00ED261E" w:rsidRPr="00BA373D" w:rsidRDefault="00000000" w:rsidP="0057126B">
      <w:pPr>
        <w:pStyle w:val="2"/>
      </w:pPr>
      <w:r w:rsidRPr="005D2A97">
        <w:t xml:space="preserve">Supplementary Figure 17. Phylogeny of viral </w:t>
      </w:r>
      <w:proofErr w:type="spellStart"/>
      <w:r w:rsidRPr="005D2A97">
        <w:t>RdRp</w:t>
      </w:r>
      <w:proofErr w:type="spellEnd"/>
      <w:r w:rsidRPr="005D2A97">
        <w:t xml:space="preserve"> protein sequences in the family </w:t>
      </w:r>
      <w:proofErr w:type="spellStart"/>
      <w:r w:rsidRPr="005D2A97">
        <w:rPr>
          <w:i/>
        </w:rPr>
        <w:t>Rhabdoviridae</w:t>
      </w:r>
      <w:proofErr w:type="spellEnd"/>
      <w:r w:rsidRPr="005D2A97">
        <w:t>.</w:t>
      </w:r>
      <w:r w:rsidRPr="005D2A97">
        <w:rPr>
          <w:color w:val="FF0000"/>
        </w:rPr>
        <w:t xml:space="preserve"> </w:t>
      </w:r>
      <w:r w:rsidR="005D2A97"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t>.</w:t>
      </w:r>
    </w:p>
    <w:p w14:paraId="0A47E19C" w14:textId="77777777" w:rsidR="00ED261E" w:rsidRPr="005D2A97" w:rsidRDefault="00ED261E">
      <w:pPr>
        <w:rPr>
          <w:rFonts w:cs="Times New Roman"/>
        </w:rPr>
      </w:pPr>
    </w:p>
    <w:p w14:paraId="02A6C9A9" w14:textId="77777777" w:rsidR="00ED261E" w:rsidRPr="005D2A97" w:rsidRDefault="00000000">
      <w:pPr>
        <w:rPr>
          <w:rFonts w:cs="Times New Roman"/>
        </w:rPr>
      </w:pPr>
      <w:r w:rsidRPr="005D2A97">
        <w:rPr>
          <w:rFonts w:cs="Times New Roman"/>
          <w:noProof/>
        </w:rPr>
        <w:lastRenderedPageBreak/>
        <w:drawing>
          <wp:inline distT="0" distB="0" distL="0" distR="0" wp14:anchorId="2C35B8D9" wp14:editId="24012092">
            <wp:extent cx="5270500" cy="2715895"/>
            <wp:effectExtent l="0" t="0" r="6350" b="8255"/>
            <wp:docPr id="27" name="图片 27" descr="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文本&#10;&#10;中度可信度描述已自动生成"/>
                    <pic:cNvPicPr>
                      <a:picLocks noChangeAspect="1"/>
                    </pic:cNvPicPr>
                  </pic:nvPicPr>
                  <pic:blipFill>
                    <a:blip r:embed="rId23"/>
                    <a:stretch>
                      <a:fillRect/>
                    </a:stretch>
                  </pic:blipFill>
                  <pic:spPr>
                    <a:xfrm>
                      <a:off x="0" y="0"/>
                      <a:ext cx="5270500" cy="2715895"/>
                    </a:xfrm>
                    <a:prstGeom prst="rect">
                      <a:avLst/>
                    </a:prstGeom>
                  </pic:spPr>
                </pic:pic>
              </a:graphicData>
            </a:graphic>
          </wp:inline>
        </w:drawing>
      </w:r>
    </w:p>
    <w:p w14:paraId="5392FD69" w14:textId="60FCB206" w:rsidR="00ED261E" w:rsidRPr="005D2A97" w:rsidRDefault="00000000" w:rsidP="0057126B">
      <w:pPr>
        <w:pStyle w:val="2"/>
        <w:rPr>
          <w:b/>
        </w:rPr>
      </w:pPr>
      <w:r w:rsidRPr="005D2A97">
        <w:t xml:space="preserve">Supplementary Figure 18. Phylogeny of viral </w:t>
      </w:r>
      <w:proofErr w:type="spellStart"/>
      <w:r w:rsidRPr="005D2A97">
        <w:t>RdRp</w:t>
      </w:r>
      <w:proofErr w:type="spellEnd"/>
      <w:r w:rsidRPr="005D2A97">
        <w:t xml:space="preserve"> protein sequences in the family </w:t>
      </w:r>
      <w:proofErr w:type="spellStart"/>
      <w:r w:rsidRPr="005D2A97">
        <w:rPr>
          <w:i/>
        </w:rPr>
        <w:t>Xinmoviridae</w:t>
      </w:r>
      <w:proofErr w:type="spellEnd"/>
      <w:r w:rsidRPr="005D2A97">
        <w:t>.</w:t>
      </w:r>
      <w:r w:rsidRPr="005D2A97">
        <w:rPr>
          <w:color w:val="FF0000"/>
        </w:rPr>
        <w:t xml:space="preserve"> </w:t>
      </w:r>
      <w:r w:rsidR="005D2A97"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t>.</w:t>
      </w:r>
    </w:p>
    <w:p w14:paraId="491074A5" w14:textId="77777777" w:rsidR="00ED261E" w:rsidRPr="005D2A97" w:rsidRDefault="00ED261E">
      <w:pPr>
        <w:rPr>
          <w:rFonts w:cs="Times New Roman"/>
          <w:lang w:eastAsia="en-US"/>
        </w:rPr>
      </w:pPr>
    </w:p>
    <w:p w14:paraId="1757C412" w14:textId="77777777" w:rsidR="00ED261E" w:rsidRPr="005D2A97" w:rsidRDefault="00ED261E">
      <w:pPr>
        <w:rPr>
          <w:rFonts w:cs="Times New Roman"/>
          <w:lang w:eastAsia="en-US"/>
        </w:rPr>
      </w:pPr>
    </w:p>
    <w:p w14:paraId="1D09B01F" w14:textId="77777777" w:rsidR="00ED261E" w:rsidRPr="005D2A97" w:rsidRDefault="00ED261E">
      <w:pPr>
        <w:rPr>
          <w:rFonts w:cs="Times New Roman"/>
          <w:lang w:eastAsia="en-US"/>
        </w:rPr>
      </w:pPr>
    </w:p>
    <w:p w14:paraId="17B656FA" w14:textId="77777777" w:rsidR="00ED261E" w:rsidRPr="005D2A97" w:rsidRDefault="00ED261E">
      <w:pPr>
        <w:rPr>
          <w:rFonts w:cs="Times New Roman"/>
          <w:lang w:eastAsia="en-US"/>
        </w:rPr>
      </w:pPr>
    </w:p>
    <w:p w14:paraId="493373C3" w14:textId="77777777" w:rsidR="00ED261E" w:rsidRPr="005D2A97" w:rsidRDefault="00ED261E">
      <w:pPr>
        <w:rPr>
          <w:rFonts w:cs="Times New Roman"/>
          <w:lang w:eastAsia="en-US"/>
        </w:rPr>
      </w:pPr>
    </w:p>
    <w:p w14:paraId="55ECC97E" w14:textId="77777777" w:rsidR="00ED261E" w:rsidRPr="005D2A97" w:rsidRDefault="00ED261E">
      <w:pPr>
        <w:rPr>
          <w:rFonts w:cs="Times New Roman"/>
          <w:lang w:eastAsia="en-US"/>
        </w:rPr>
      </w:pPr>
    </w:p>
    <w:p w14:paraId="77FAD5D0" w14:textId="77777777" w:rsidR="00ED261E" w:rsidRPr="005D2A97" w:rsidRDefault="00ED261E">
      <w:pPr>
        <w:rPr>
          <w:rFonts w:cs="Times New Roman"/>
          <w:lang w:eastAsia="en-US"/>
        </w:rPr>
      </w:pPr>
    </w:p>
    <w:p w14:paraId="6CE9941B" w14:textId="77777777" w:rsidR="00ED261E" w:rsidRPr="005D2A97" w:rsidRDefault="00000000">
      <w:pPr>
        <w:rPr>
          <w:rFonts w:cs="Times New Roman"/>
        </w:rPr>
      </w:pPr>
      <w:r w:rsidRPr="005D2A97">
        <w:rPr>
          <w:rFonts w:cs="Times New Roman"/>
          <w:noProof/>
        </w:rPr>
        <w:lastRenderedPageBreak/>
        <w:drawing>
          <wp:inline distT="0" distB="0" distL="0" distR="0" wp14:anchorId="5A4B3C4E" wp14:editId="1355702E">
            <wp:extent cx="5270500" cy="2664460"/>
            <wp:effectExtent l="0" t="0" r="6350" b="2540"/>
            <wp:docPr id="36" name="图片 36"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形用户界面, 文本, 应用程序, 电子邮件&#10;&#10;描述已自动生成"/>
                    <pic:cNvPicPr>
                      <a:picLocks noChangeAspect="1"/>
                    </pic:cNvPicPr>
                  </pic:nvPicPr>
                  <pic:blipFill>
                    <a:blip r:embed="rId24"/>
                    <a:stretch>
                      <a:fillRect/>
                    </a:stretch>
                  </pic:blipFill>
                  <pic:spPr>
                    <a:xfrm>
                      <a:off x="0" y="0"/>
                      <a:ext cx="5270500" cy="2664460"/>
                    </a:xfrm>
                    <a:prstGeom prst="rect">
                      <a:avLst/>
                    </a:prstGeom>
                  </pic:spPr>
                </pic:pic>
              </a:graphicData>
            </a:graphic>
          </wp:inline>
        </w:drawing>
      </w:r>
    </w:p>
    <w:p w14:paraId="57E3C046" w14:textId="7E132B56" w:rsidR="00ED261E" w:rsidRPr="005D2A97" w:rsidRDefault="00000000" w:rsidP="0057126B">
      <w:pPr>
        <w:pStyle w:val="2"/>
        <w:rPr>
          <w:b/>
        </w:rPr>
      </w:pPr>
      <w:r w:rsidRPr="005D2A97">
        <w:t xml:space="preserve">Supplementary Figure 19. Phylogeny of viral </w:t>
      </w:r>
      <w:proofErr w:type="spellStart"/>
      <w:r w:rsidRPr="005D2A97">
        <w:t>RdRp</w:t>
      </w:r>
      <w:proofErr w:type="spellEnd"/>
      <w:r w:rsidRPr="005D2A97">
        <w:t xml:space="preserve"> protein sequences in the family </w:t>
      </w:r>
      <w:proofErr w:type="spellStart"/>
      <w:r w:rsidRPr="005D2A97">
        <w:rPr>
          <w:i/>
        </w:rPr>
        <w:t>Birnaviridae</w:t>
      </w:r>
      <w:proofErr w:type="spellEnd"/>
      <w:r w:rsidRPr="005D2A97">
        <w:t>.</w:t>
      </w:r>
      <w:r w:rsidRPr="005D2A97">
        <w:rPr>
          <w:color w:val="FF0000"/>
        </w:rPr>
        <w:t xml:space="preserve"> </w:t>
      </w:r>
      <w:r w:rsidR="005D2A97" w:rsidRPr="005D2A97">
        <w:t>The red star indicates bootstrap support &gt;90%. Branch lengths are measured by a scale bar. The RNA virus identified in this study is labeled by red branches. The red circle represents the novel virus identified in this study, and the blue circle represents the previously described virus</w:t>
      </w:r>
      <w:r w:rsidRPr="005D2A97">
        <w:t>.</w:t>
      </w:r>
    </w:p>
    <w:p w14:paraId="57542FFE" w14:textId="77777777" w:rsidR="00ED261E" w:rsidRPr="005D2A97" w:rsidRDefault="00ED261E">
      <w:pPr>
        <w:rPr>
          <w:rFonts w:eastAsiaTheme="minorEastAsia" w:cs="Times New Roman"/>
          <w:vertAlign w:val="subscript"/>
        </w:rPr>
      </w:pPr>
    </w:p>
    <w:p w14:paraId="53C2190F" w14:textId="77777777" w:rsidR="00ED261E" w:rsidRPr="005D2A97" w:rsidRDefault="00ED261E">
      <w:pPr>
        <w:rPr>
          <w:rFonts w:eastAsiaTheme="minorEastAsia" w:cs="Times New Roman"/>
          <w:vertAlign w:val="subscript"/>
        </w:rPr>
      </w:pPr>
    </w:p>
    <w:p w14:paraId="584842F8" w14:textId="77777777" w:rsidR="00ED261E" w:rsidRPr="005D2A97" w:rsidRDefault="00ED261E">
      <w:pPr>
        <w:rPr>
          <w:rFonts w:eastAsiaTheme="minorEastAsia" w:cs="Times New Roman"/>
          <w:vertAlign w:val="subscript"/>
        </w:rPr>
      </w:pPr>
    </w:p>
    <w:p w14:paraId="673DFADC" w14:textId="77777777" w:rsidR="00ED261E" w:rsidRPr="005D2A97" w:rsidRDefault="00ED261E">
      <w:pPr>
        <w:rPr>
          <w:rFonts w:eastAsiaTheme="minorEastAsia" w:cs="Times New Roman"/>
          <w:vertAlign w:val="subscript"/>
        </w:rPr>
      </w:pPr>
    </w:p>
    <w:p w14:paraId="4FCDB0CC" w14:textId="77777777" w:rsidR="00ED261E" w:rsidRPr="005D2A97" w:rsidRDefault="00ED261E">
      <w:pPr>
        <w:rPr>
          <w:rFonts w:eastAsiaTheme="minorEastAsia" w:cs="Times New Roman"/>
          <w:vertAlign w:val="subscript"/>
        </w:rPr>
      </w:pPr>
    </w:p>
    <w:p w14:paraId="21046B03" w14:textId="77777777" w:rsidR="00ED261E" w:rsidRPr="005D2A97" w:rsidRDefault="00ED261E">
      <w:pPr>
        <w:rPr>
          <w:rFonts w:eastAsiaTheme="minorEastAsia" w:cs="Times New Roman"/>
          <w:vertAlign w:val="subscript"/>
        </w:rPr>
      </w:pPr>
    </w:p>
    <w:p w14:paraId="418A10F4" w14:textId="77777777" w:rsidR="00ED261E" w:rsidRPr="005D2A97" w:rsidRDefault="00ED261E">
      <w:pPr>
        <w:rPr>
          <w:rFonts w:eastAsiaTheme="minorEastAsia" w:cs="Times New Roman"/>
          <w:vertAlign w:val="subscript"/>
        </w:rPr>
      </w:pPr>
    </w:p>
    <w:p w14:paraId="68B949B0" w14:textId="77777777" w:rsidR="00ED261E" w:rsidRPr="005D2A97" w:rsidRDefault="00ED261E">
      <w:pPr>
        <w:rPr>
          <w:rFonts w:eastAsiaTheme="minorEastAsia" w:cs="Times New Roman"/>
          <w:vertAlign w:val="subscript"/>
        </w:rPr>
      </w:pPr>
    </w:p>
    <w:p w14:paraId="274CD81B" w14:textId="77777777" w:rsidR="00ED261E" w:rsidRPr="005D2A97" w:rsidRDefault="00ED261E">
      <w:pPr>
        <w:rPr>
          <w:rFonts w:eastAsiaTheme="minorEastAsia" w:cs="Times New Roman"/>
          <w:vertAlign w:val="subscript"/>
        </w:rPr>
      </w:pPr>
    </w:p>
    <w:p w14:paraId="4A0B3E41" w14:textId="77777777" w:rsidR="00ED261E" w:rsidRPr="005D2A97" w:rsidRDefault="00ED261E">
      <w:pPr>
        <w:rPr>
          <w:rFonts w:eastAsiaTheme="minorEastAsia" w:cs="Times New Roman"/>
          <w:vertAlign w:val="subscript"/>
        </w:rPr>
      </w:pPr>
    </w:p>
    <w:p w14:paraId="2C60112A" w14:textId="77777777" w:rsidR="00ED261E" w:rsidRPr="005D2A97" w:rsidRDefault="00ED261E">
      <w:pPr>
        <w:rPr>
          <w:rFonts w:eastAsiaTheme="minorEastAsia" w:cs="Times New Roman"/>
          <w:vertAlign w:val="subscript"/>
        </w:rPr>
      </w:pPr>
    </w:p>
    <w:p w14:paraId="7C7F5205" w14:textId="77777777" w:rsidR="00ED261E" w:rsidRPr="005D2A97" w:rsidRDefault="00ED261E">
      <w:pPr>
        <w:rPr>
          <w:rFonts w:eastAsiaTheme="minorEastAsia" w:cs="Times New Roman"/>
          <w:vertAlign w:val="subscript"/>
        </w:rPr>
      </w:pPr>
    </w:p>
    <w:p w14:paraId="3B7A7AE2" w14:textId="77777777" w:rsidR="00ED261E" w:rsidRPr="005D2A97" w:rsidRDefault="00ED261E">
      <w:pPr>
        <w:rPr>
          <w:rFonts w:eastAsiaTheme="minorEastAsia" w:cs="Times New Roman"/>
          <w:vertAlign w:val="subscript"/>
        </w:rPr>
      </w:pPr>
    </w:p>
    <w:p w14:paraId="64C90DAF" w14:textId="77777777" w:rsidR="00ED261E" w:rsidRPr="005D2A97" w:rsidRDefault="00ED261E">
      <w:pPr>
        <w:rPr>
          <w:rFonts w:eastAsiaTheme="minorEastAsia" w:cs="Times New Roman"/>
          <w:vertAlign w:val="subscript"/>
        </w:rPr>
      </w:pPr>
    </w:p>
    <w:p w14:paraId="101EEDC2" w14:textId="77777777" w:rsidR="00ED261E" w:rsidRPr="005D2A97" w:rsidRDefault="00000000">
      <w:pPr>
        <w:rPr>
          <w:rFonts w:cs="Times New Roman"/>
        </w:rPr>
      </w:pPr>
      <w:r w:rsidRPr="005D2A97">
        <w:rPr>
          <w:rFonts w:cs="Times New Roman"/>
        </w:rPr>
        <w:t xml:space="preserve"> </w:t>
      </w:r>
      <w:r w:rsidRPr="005D2A97">
        <w:rPr>
          <w:rFonts w:cs="Times New Roman"/>
          <w:noProof/>
        </w:rPr>
        <w:lastRenderedPageBreak/>
        <w:drawing>
          <wp:inline distT="0" distB="0" distL="0" distR="0" wp14:anchorId="4FBD4125" wp14:editId="2A78F745">
            <wp:extent cx="5270500" cy="4785360"/>
            <wp:effectExtent l="0" t="0" r="6350" b="0"/>
            <wp:docPr id="4" name="图片 4"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地图&#10;&#10;描述已自动生成"/>
                    <pic:cNvPicPr>
                      <a:picLocks noChangeAspect="1"/>
                    </pic:cNvPicPr>
                  </pic:nvPicPr>
                  <pic:blipFill>
                    <a:blip r:embed="rId25"/>
                    <a:stretch>
                      <a:fillRect/>
                    </a:stretch>
                  </pic:blipFill>
                  <pic:spPr>
                    <a:xfrm>
                      <a:off x="0" y="0"/>
                      <a:ext cx="5270500" cy="4785360"/>
                    </a:xfrm>
                    <a:prstGeom prst="rect">
                      <a:avLst/>
                    </a:prstGeom>
                  </pic:spPr>
                </pic:pic>
              </a:graphicData>
            </a:graphic>
          </wp:inline>
        </w:drawing>
      </w:r>
    </w:p>
    <w:p w14:paraId="0D93F6A2" w14:textId="77777777" w:rsidR="00ED261E" w:rsidRPr="005D2A97" w:rsidRDefault="00000000" w:rsidP="0057126B">
      <w:pPr>
        <w:pStyle w:val="2"/>
        <w:rPr>
          <w:b/>
        </w:rPr>
      </w:pPr>
      <w:r w:rsidRPr="005D2A97">
        <w:t xml:space="preserve">Supplementary Figure 20. Saturation analysis of the identified viral family across sequencing samples. </w:t>
      </w:r>
      <w:proofErr w:type="spellStart"/>
      <w:r w:rsidRPr="005D2A97">
        <w:t>Ar.sub</w:t>
      </w:r>
      <w:proofErr w:type="spellEnd"/>
      <w:r w:rsidRPr="005D2A97">
        <w:t xml:space="preserve">, </w:t>
      </w:r>
      <w:proofErr w:type="spellStart"/>
      <w:r w:rsidRPr="005D2A97">
        <w:t>Armigeres</w:t>
      </w:r>
      <w:proofErr w:type="spellEnd"/>
      <w:r w:rsidRPr="005D2A97">
        <w:t xml:space="preserve"> </w:t>
      </w:r>
      <w:proofErr w:type="spellStart"/>
      <w:r w:rsidRPr="005D2A97">
        <w:t>subalbatus</w:t>
      </w:r>
      <w:proofErr w:type="spellEnd"/>
      <w:r w:rsidRPr="005D2A97">
        <w:t xml:space="preserve">; </w:t>
      </w:r>
      <w:proofErr w:type="spellStart"/>
      <w:r w:rsidRPr="005D2A97">
        <w:t>Ae.alb</w:t>
      </w:r>
      <w:proofErr w:type="spellEnd"/>
      <w:r w:rsidRPr="005D2A97">
        <w:t xml:space="preserve">, </w:t>
      </w:r>
      <w:r w:rsidRPr="005D2A97">
        <w:rPr>
          <w:i/>
        </w:rPr>
        <w:t>Aedes albopictus</w:t>
      </w:r>
      <w:r w:rsidRPr="005D2A97">
        <w:t xml:space="preserve">; </w:t>
      </w:r>
      <w:proofErr w:type="spellStart"/>
      <w:r w:rsidRPr="005D2A97">
        <w:t>Ae.vex</w:t>
      </w:r>
      <w:proofErr w:type="spellEnd"/>
      <w:r w:rsidRPr="005D2A97">
        <w:t xml:space="preserve">, </w:t>
      </w:r>
      <w:r w:rsidRPr="005D2A97">
        <w:rPr>
          <w:i/>
        </w:rPr>
        <w:t xml:space="preserve">Aedes </w:t>
      </w:r>
      <w:proofErr w:type="spellStart"/>
      <w:r w:rsidRPr="005D2A97">
        <w:rPr>
          <w:i/>
        </w:rPr>
        <w:t>vexans</w:t>
      </w:r>
      <w:proofErr w:type="spellEnd"/>
      <w:r w:rsidRPr="005D2A97">
        <w:t xml:space="preserve">; </w:t>
      </w:r>
      <w:proofErr w:type="spellStart"/>
      <w:r w:rsidRPr="005D2A97">
        <w:t>Cx.gel</w:t>
      </w:r>
      <w:proofErr w:type="spellEnd"/>
      <w:r w:rsidRPr="005D2A97">
        <w:t xml:space="preserve">, </w:t>
      </w:r>
      <w:r w:rsidRPr="005D2A97">
        <w:rPr>
          <w:i/>
        </w:rPr>
        <w:t xml:space="preserve">Culex </w:t>
      </w:r>
      <w:proofErr w:type="spellStart"/>
      <w:r w:rsidRPr="005D2A97">
        <w:rPr>
          <w:i/>
        </w:rPr>
        <w:t>gelidus</w:t>
      </w:r>
      <w:proofErr w:type="spellEnd"/>
      <w:r w:rsidRPr="005D2A97">
        <w:t xml:space="preserve">; </w:t>
      </w:r>
      <w:proofErr w:type="spellStart"/>
      <w:r w:rsidRPr="005D2A97">
        <w:t>Cx.pal</w:t>
      </w:r>
      <w:proofErr w:type="spellEnd"/>
      <w:r w:rsidRPr="005D2A97">
        <w:t xml:space="preserve">, </w:t>
      </w:r>
      <w:r w:rsidRPr="005D2A97">
        <w:rPr>
          <w:i/>
        </w:rPr>
        <w:t xml:space="preserve">Culex </w:t>
      </w:r>
      <w:proofErr w:type="spellStart"/>
      <w:r w:rsidRPr="005D2A97">
        <w:rPr>
          <w:i/>
        </w:rPr>
        <w:t>pallidothorax</w:t>
      </w:r>
      <w:proofErr w:type="spellEnd"/>
      <w:r w:rsidRPr="005D2A97">
        <w:t xml:space="preserve">; Cx.pip, </w:t>
      </w:r>
      <w:r w:rsidRPr="005D2A97">
        <w:rPr>
          <w:i/>
        </w:rPr>
        <w:t xml:space="preserve">Culex </w:t>
      </w:r>
      <w:proofErr w:type="spellStart"/>
      <w:r w:rsidRPr="005D2A97">
        <w:rPr>
          <w:i/>
        </w:rPr>
        <w:t>pipiens</w:t>
      </w:r>
      <w:proofErr w:type="spellEnd"/>
      <w:r w:rsidRPr="005D2A97">
        <w:rPr>
          <w:i/>
        </w:rPr>
        <w:t xml:space="preserve"> </w:t>
      </w:r>
      <w:proofErr w:type="spellStart"/>
      <w:r w:rsidRPr="005D2A97">
        <w:rPr>
          <w:i/>
        </w:rPr>
        <w:t>quinquefasciatus</w:t>
      </w:r>
      <w:proofErr w:type="spellEnd"/>
      <w:r w:rsidRPr="005D2A97">
        <w:t xml:space="preserve">; </w:t>
      </w:r>
      <w:proofErr w:type="spellStart"/>
      <w:r w:rsidRPr="005D2A97">
        <w:t>Cx.tri</w:t>
      </w:r>
      <w:proofErr w:type="spellEnd"/>
      <w:r w:rsidRPr="005D2A97">
        <w:t xml:space="preserve">, </w:t>
      </w:r>
      <w:r w:rsidRPr="005D2A97">
        <w:rPr>
          <w:i/>
        </w:rPr>
        <w:t xml:space="preserve">Culex </w:t>
      </w:r>
      <w:proofErr w:type="spellStart"/>
      <w:r w:rsidRPr="005D2A97">
        <w:rPr>
          <w:i/>
        </w:rPr>
        <w:t>tritaeniorhynchus</w:t>
      </w:r>
      <w:proofErr w:type="spellEnd"/>
      <w:r w:rsidRPr="005D2A97">
        <w:t xml:space="preserve">; </w:t>
      </w:r>
      <w:proofErr w:type="spellStart"/>
      <w:r w:rsidRPr="005D2A97">
        <w:t>Cx.vis</w:t>
      </w:r>
      <w:proofErr w:type="spellEnd"/>
      <w:r w:rsidRPr="005D2A97">
        <w:t xml:space="preserve">, </w:t>
      </w:r>
      <w:r w:rsidRPr="005D2A97">
        <w:rPr>
          <w:i/>
        </w:rPr>
        <w:t xml:space="preserve">Culex </w:t>
      </w:r>
      <w:proofErr w:type="spellStart"/>
      <w:r w:rsidRPr="005D2A97">
        <w:rPr>
          <w:i/>
        </w:rPr>
        <w:t>vishnui</w:t>
      </w:r>
      <w:proofErr w:type="spellEnd"/>
      <w:r w:rsidRPr="005D2A97">
        <w:t>.</w:t>
      </w:r>
    </w:p>
    <w:p w14:paraId="00695F73" w14:textId="77777777" w:rsidR="00ED261E" w:rsidRPr="005D2A97" w:rsidRDefault="00ED261E">
      <w:pPr>
        <w:rPr>
          <w:rFonts w:cs="Times New Roman"/>
        </w:rPr>
      </w:pPr>
    </w:p>
    <w:p w14:paraId="657F73E6" w14:textId="77777777" w:rsidR="00ED261E" w:rsidRPr="005D2A97" w:rsidRDefault="00ED261E">
      <w:pPr>
        <w:rPr>
          <w:rFonts w:cs="Times New Roman"/>
        </w:rPr>
      </w:pPr>
    </w:p>
    <w:p w14:paraId="658E3670" w14:textId="77777777" w:rsidR="00ED261E" w:rsidRPr="005D2A97" w:rsidRDefault="00ED261E">
      <w:pPr>
        <w:rPr>
          <w:rFonts w:cs="Times New Roman"/>
        </w:rPr>
      </w:pPr>
    </w:p>
    <w:p w14:paraId="1BCB66E4" w14:textId="77777777" w:rsidR="00ED261E" w:rsidRPr="005D2A97" w:rsidRDefault="00ED261E">
      <w:pPr>
        <w:rPr>
          <w:rFonts w:cs="Times New Roman"/>
        </w:rPr>
      </w:pPr>
    </w:p>
    <w:p w14:paraId="65370A7F" w14:textId="77777777" w:rsidR="00ED261E" w:rsidRPr="005D2A97" w:rsidRDefault="00ED261E">
      <w:pPr>
        <w:rPr>
          <w:rFonts w:cs="Times New Roman"/>
        </w:rPr>
      </w:pPr>
    </w:p>
    <w:p w14:paraId="0B9AA9E5" w14:textId="77777777" w:rsidR="00ED261E" w:rsidRPr="005D2A97" w:rsidRDefault="00ED261E">
      <w:pPr>
        <w:rPr>
          <w:rFonts w:cs="Times New Roman"/>
        </w:rPr>
      </w:pPr>
    </w:p>
    <w:p w14:paraId="47745E0E" w14:textId="77777777" w:rsidR="00ED261E" w:rsidRPr="005D2A97" w:rsidRDefault="00ED261E">
      <w:pPr>
        <w:rPr>
          <w:rFonts w:eastAsiaTheme="minorEastAsia" w:cs="Times New Roman"/>
        </w:rPr>
      </w:pPr>
    </w:p>
    <w:p w14:paraId="56490AD6" w14:textId="686FAB01" w:rsidR="00ED261E" w:rsidRPr="005D2A97" w:rsidRDefault="001949A0">
      <w:pPr>
        <w:rPr>
          <w:rFonts w:eastAsiaTheme="minorEastAsia" w:cs="Times New Roman"/>
        </w:rPr>
      </w:pPr>
      <w:r w:rsidRPr="001949A0">
        <w:rPr>
          <w:rFonts w:eastAsiaTheme="minorEastAsia" w:cs="Times New Roman"/>
          <w:noProof/>
        </w:rPr>
        <w:lastRenderedPageBreak/>
        <w:drawing>
          <wp:inline distT="0" distB="0" distL="0" distR="0" wp14:anchorId="1F002CD7" wp14:editId="689C1E2D">
            <wp:extent cx="5398114" cy="763635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06079" cy="7647623"/>
                    </a:xfrm>
                    <a:prstGeom prst="rect">
                      <a:avLst/>
                    </a:prstGeom>
                  </pic:spPr>
                </pic:pic>
              </a:graphicData>
            </a:graphic>
          </wp:inline>
        </w:drawing>
      </w:r>
    </w:p>
    <w:p w14:paraId="4B31A615" w14:textId="512073A2" w:rsidR="00ED261E" w:rsidRPr="005D2A97" w:rsidRDefault="00000000" w:rsidP="006778EB">
      <w:pPr>
        <w:pStyle w:val="2"/>
        <w:rPr>
          <w:rFonts w:eastAsiaTheme="minorEastAsia"/>
        </w:rPr>
      </w:pPr>
      <w:r w:rsidRPr="006778EB">
        <w:t>Supplementary Figure 21</w:t>
      </w:r>
      <w:r w:rsidRPr="005D2A97">
        <w:t xml:space="preserve">. Random validation of plant-derived RNAs and RNA viruses based on </w:t>
      </w:r>
      <w:r w:rsidR="005D2A97" w:rsidRPr="005D2A97">
        <w:t>RT‒PCR</w:t>
      </w:r>
      <w:r w:rsidRPr="005D2A97">
        <w:t xml:space="preserve"> Sanger sequencing. Cx.pip, </w:t>
      </w:r>
      <w:r w:rsidRPr="005D2A97">
        <w:rPr>
          <w:i/>
        </w:rPr>
        <w:t xml:space="preserve">Culex </w:t>
      </w:r>
      <w:proofErr w:type="spellStart"/>
      <w:r w:rsidRPr="005D2A97">
        <w:rPr>
          <w:i/>
        </w:rPr>
        <w:t>pipiens</w:t>
      </w:r>
      <w:proofErr w:type="spellEnd"/>
      <w:r w:rsidRPr="005D2A97">
        <w:rPr>
          <w:i/>
        </w:rPr>
        <w:t xml:space="preserve"> </w:t>
      </w:r>
      <w:proofErr w:type="spellStart"/>
      <w:r w:rsidRPr="005D2A97">
        <w:rPr>
          <w:i/>
        </w:rPr>
        <w:t>quinquefasciatus</w:t>
      </w:r>
      <w:proofErr w:type="spellEnd"/>
      <w:r w:rsidRPr="005D2A97">
        <w:t xml:space="preserve">; </w:t>
      </w:r>
      <w:proofErr w:type="spellStart"/>
      <w:r w:rsidRPr="005D2A97">
        <w:t>Ae.vex</w:t>
      </w:r>
      <w:proofErr w:type="spellEnd"/>
      <w:r w:rsidRPr="005D2A97">
        <w:t xml:space="preserve">, </w:t>
      </w:r>
      <w:r w:rsidRPr="005D2A97">
        <w:rPr>
          <w:i/>
        </w:rPr>
        <w:t xml:space="preserve">Aedes </w:t>
      </w:r>
      <w:proofErr w:type="spellStart"/>
      <w:r w:rsidRPr="005D2A97">
        <w:rPr>
          <w:i/>
        </w:rPr>
        <w:t>vexans</w:t>
      </w:r>
      <w:proofErr w:type="spellEnd"/>
      <w:r w:rsidRPr="005D2A97">
        <w:t xml:space="preserve">; </w:t>
      </w:r>
      <w:proofErr w:type="spellStart"/>
      <w:r w:rsidRPr="005D2A97">
        <w:t>Cx.pal</w:t>
      </w:r>
      <w:proofErr w:type="spellEnd"/>
      <w:r w:rsidRPr="005D2A97">
        <w:t xml:space="preserve">, </w:t>
      </w:r>
      <w:r w:rsidRPr="005D2A97">
        <w:rPr>
          <w:i/>
        </w:rPr>
        <w:t xml:space="preserve">Culex </w:t>
      </w:r>
      <w:proofErr w:type="spellStart"/>
      <w:r w:rsidRPr="005D2A97">
        <w:rPr>
          <w:i/>
        </w:rPr>
        <w:t>pallidothorax</w:t>
      </w:r>
      <w:proofErr w:type="spellEnd"/>
      <w:r w:rsidRPr="005D2A97">
        <w:t xml:space="preserve">; </w:t>
      </w:r>
      <w:proofErr w:type="spellStart"/>
      <w:r w:rsidRPr="005D2A97">
        <w:t>Cx.gel</w:t>
      </w:r>
      <w:proofErr w:type="spellEnd"/>
      <w:r w:rsidRPr="005D2A97">
        <w:t xml:space="preserve">, </w:t>
      </w:r>
      <w:r w:rsidRPr="005D2A97">
        <w:rPr>
          <w:i/>
        </w:rPr>
        <w:t xml:space="preserve">Culex </w:t>
      </w:r>
      <w:proofErr w:type="spellStart"/>
      <w:r w:rsidRPr="005D2A97">
        <w:rPr>
          <w:i/>
        </w:rPr>
        <w:t>gelidus</w:t>
      </w:r>
      <w:proofErr w:type="spellEnd"/>
      <w:r w:rsidRPr="005D2A97">
        <w:t>; HMOV5, Hainan Mosquito Virus 5.</w:t>
      </w:r>
    </w:p>
    <w:p w14:paraId="4ABD5483" w14:textId="77777777" w:rsidR="00ED261E" w:rsidRPr="005D2A97" w:rsidRDefault="00000000">
      <w:pPr>
        <w:jc w:val="center"/>
        <w:rPr>
          <w:rFonts w:cs="Times New Roman"/>
        </w:rPr>
      </w:pPr>
      <w:r w:rsidRPr="005D2A97">
        <w:rPr>
          <w:rFonts w:cs="Times New Roman"/>
          <w:noProof/>
        </w:rPr>
        <w:lastRenderedPageBreak/>
        <w:drawing>
          <wp:inline distT="0" distB="0" distL="0" distR="0" wp14:anchorId="10D8795A" wp14:editId="5BB437FA">
            <wp:extent cx="3540125" cy="5591175"/>
            <wp:effectExtent l="0" t="0" r="3175" b="9525"/>
            <wp:docPr id="11" name="图片 11" descr="示意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示意图&#10;&#10;中度可信度描述已自动生成"/>
                    <pic:cNvPicPr>
                      <a:picLocks noChangeAspect="1"/>
                    </pic:cNvPicPr>
                  </pic:nvPicPr>
                  <pic:blipFill>
                    <a:blip r:embed="rId27"/>
                    <a:stretch>
                      <a:fillRect/>
                    </a:stretch>
                  </pic:blipFill>
                  <pic:spPr>
                    <a:xfrm>
                      <a:off x="0" y="0"/>
                      <a:ext cx="3542973" cy="5595705"/>
                    </a:xfrm>
                    <a:prstGeom prst="rect">
                      <a:avLst/>
                    </a:prstGeom>
                  </pic:spPr>
                </pic:pic>
              </a:graphicData>
            </a:graphic>
          </wp:inline>
        </w:drawing>
      </w:r>
    </w:p>
    <w:p w14:paraId="5C5FFA1C" w14:textId="77777777" w:rsidR="00ED261E" w:rsidRPr="005D2A97" w:rsidRDefault="00000000" w:rsidP="006778EB">
      <w:pPr>
        <w:pStyle w:val="2"/>
        <w:rPr>
          <w:b/>
        </w:rPr>
      </w:pPr>
      <w:r w:rsidRPr="006778EB">
        <w:t>Supplementary Figure 22.</w:t>
      </w:r>
      <w:r w:rsidRPr="005D2A97">
        <w:t xml:space="preserve"> </w:t>
      </w:r>
      <w:r w:rsidRPr="00D434A4">
        <w:t>The observed richness of operational taxonomic units of RNA viruses (A) and RNA virus abundance (B) in different sequencing libraries across mosquito species</w:t>
      </w:r>
      <w:r w:rsidRPr="005D2A97">
        <w:t>. *</w:t>
      </w:r>
      <w:r w:rsidRPr="005D2A97">
        <w:rPr>
          <w:i/>
        </w:rPr>
        <w:t>P</w:t>
      </w:r>
      <w:r w:rsidRPr="005D2A97">
        <w:t xml:space="preserve"> &lt; 0.05; **</w:t>
      </w:r>
      <w:r w:rsidRPr="005D2A97">
        <w:rPr>
          <w:i/>
        </w:rPr>
        <w:t>P</w:t>
      </w:r>
      <w:r w:rsidRPr="005D2A97">
        <w:t xml:space="preserve"> &lt; 0.001. </w:t>
      </w:r>
      <w:proofErr w:type="spellStart"/>
      <w:r w:rsidRPr="005D2A97">
        <w:t>Ae.alb</w:t>
      </w:r>
      <w:proofErr w:type="spellEnd"/>
      <w:r w:rsidRPr="005D2A97">
        <w:t xml:space="preserve">, </w:t>
      </w:r>
      <w:r w:rsidRPr="005D2A97">
        <w:rPr>
          <w:i/>
        </w:rPr>
        <w:t>Aedes albopictus</w:t>
      </w:r>
      <w:r w:rsidRPr="005D2A97">
        <w:t xml:space="preserve">; </w:t>
      </w:r>
      <w:proofErr w:type="spellStart"/>
      <w:r w:rsidRPr="005D2A97">
        <w:t>Ae.aeg</w:t>
      </w:r>
      <w:proofErr w:type="spellEnd"/>
      <w:r w:rsidRPr="005D2A97">
        <w:t xml:space="preserve">, </w:t>
      </w:r>
      <w:r w:rsidRPr="005D2A97">
        <w:rPr>
          <w:i/>
        </w:rPr>
        <w:t>Aedes aegypti</w:t>
      </w:r>
      <w:r w:rsidRPr="005D2A97">
        <w:t xml:space="preserve">; Cx.pip, </w:t>
      </w:r>
      <w:r w:rsidRPr="005D2A97">
        <w:rPr>
          <w:i/>
        </w:rPr>
        <w:t xml:space="preserve">Culex </w:t>
      </w:r>
      <w:proofErr w:type="spellStart"/>
      <w:r w:rsidRPr="005D2A97">
        <w:rPr>
          <w:i/>
        </w:rPr>
        <w:t>pipiens</w:t>
      </w:r>
      <w:proofErr w:type="spellEnd"/>
      <w:r w:rsidRPr="005D2A97">
        <w:rPr>
          <w:i/>
        </w:rPr>
        <w:t xml:space="preserve"> </w:t>
      </w:r>
      <w:proofErr w:type="spellStart"/>
      <w:r w:rsidRPr="005D2A97">
        <w:rPr>
          <w:i/>
        </w:rPr>
        <w:t>quinquefasciatus</w:t>
      </w:r>
      <w:proofErr w:type="spellEnd"/>
      <w:r w:rsidRPr="005D2A97">
        <w:t xml:space="preserve">; </w:t>
      </w:r>
      <w:proofErr w:type="spellStart"/>
      <w:r w:rsidRPr="005D2A97">
        <w:t>Ar.sub</w:t>
      </w:r>
      <w:proofErr w:type="spellEnd"/>
      <w:r w:rsidRPr="005D2A97">
        <w:t xml:space="preserve">, </w:t>
      </w:r>
      <w:proofErr w:type="spellStart"/>
      <w:r w:rsidRPr="005D2A97">
        <w:rPr>
          <w:i/>
        </w:rPr>
        <w:t>Armigeres</w:t>
      </w:r>
      <w:proofErr w:type="spellEnd"/>
      <w:r w:rsidRPr="005D2A97">
        <w:rPr>
          <w:i/>
        </w:rPr>
        <w:t xml:space="preserve"> </w:t>
      </w:r>
      <w:proofErr w:type="spellStart"/>
      <w:r w:rsidRPr="005D2A97">
        <w:rPr>
          <w:i/>
        </w:rPr>
        <w:t>subalbatus</w:t>
      </w:r>
      <w:proofErr w:type="spellEnd"/>
      <w:r w:rsidRPr="005D2A97">
        <w:t xml:space="preserve">; </w:t>
      </w:r>
      <w:proofErr w:type="spellStart"/>
      <w:r w:rsidRPr="005D2A97">
        <w:t>Cx.tri</w:t>
      </w:r>
      <w:proofErr w:type="spellEnd"/>
      <w:r w:rsidRPr="005D2A97">
        <w:t xml:space="preserve">, </w:t>
      </w:r>
      <w:r w:rsidRPr="005D2A97">
        <w:rPr>
          <w:i/>
        </w:rPr>
        <w:t xml:space="preserve">Culex </w:t>
      </w:r>
      <w:proofErr w:type="spellStart"/>
      <w:r w:rsidRPr="005D2A97">
        <w:rPr>
          <w:i/>
        </w:rPr>
        <w:t>tritaeniorhynchus</w:t>
      </w:r>
      <w:proofErr w:type="spellEnd"/>
      <w:r w:rsidRPr="005D2A97">
        <w:t xml:space="preserve">; </w:t>
      </w:r>
      <w:proofErr w:type="spellStart"/>
      <w:r w:rsidRPr="005D2A97">
        <w:t>Cx.pal</w:t>
      </w:r>
      <w:proofErr w:type="spellEnd"/>
      <w:r w:rsidRPr="005D2A97">
        <w:t xml:space="preserve">, </w:t>
      </w:r>
      <w:r w:rsidRPr="005D2A97">
        <w:rPr>
          <w:i/>
        </w:rPr>
        <w:t xml:space="preserve">Culex </w:t>
      </w:r>
      <w:proofErr w:type="spellStart"/>
      <w:r w:rsidRPr="005D2A97">
        <w:rPr>
          <w:i/>
        </w:rPr>
        <w:t>pallidothorax</w:t>
      </w:r>
      <w:proofErr w:type="spellEnd"/>
      <w:r w:rsidRPr="005D2A97">
        <w:t xml:space="preserve">; </w:t>
      </w:r>
      <w:proofErr w:type="spellStart"/>
      <w:r w:rsidRPr="005D2A97">
        <w:t>Ae.vex</w:t>
      </w:r>
      <w:proofErr w:type="spellEnd"/>
      <w:r w:rsidRPr="005D2A97">
        <w:t xml:space="preserve">, </w:t>
      </w:r>
      <w:r w:rsidRPr="005D2A97">
        <w:rPr>
          <w:i/>
        </w:rPr>
        <w:t xml:space="preserve">Aedes </w:t>
      </w:r>
      <w:proofErr w:type="spellStart"/>
      <w:r w:rsidRPr="005D2A97">
        <w:rPr>
          <w:i/>
        </w:rPr>
        <w:t>vexans</w:t>
      </w:r>
      <w:proofErr w:type="spellEnd"/>
      <w:r w:rsidRPr="005D2A97">
        <w:t xml:space="preserve">; </w:t>
      </w:r>
      <w:proofErr w:type="spellStart"/>
      <w:r w:rsidRPr="005D2A97">
        <w:t>Cx.vis</w:t>
      </w:r>
      <w:proofErr w:type="spellEnd"/>
      <w:r w:rsidRPr="005D2A97">
        <w:t xml:space="preserve">, </w:t>
      </w:r>
      <w:r w:rsidRPr="005D2A97">
        <w:rPr>
          <w:i/>
        </w:rPr>
        <w:t xml:space="preserve">Culex </w:t>
      </w:r>
      <w:proofErr w:type="spellStart"/>
      <w:r w:rsidRPr="005D2A97">
        <w:rPr>
          <w:i/>
        </w:rPr>
        <w:t>vishnui</w:t>
      </w:r>
      <w:proofErr w:type="spellEnd"/>
      <w:r w:rsidRPr="005D2A97">
        <w:t xml:space="preserve">; </w:t>
      </w:r>
      <w:proofErr w:type="spellStart"/>
      <w:r w:rsidRPr="005D2A97">
        <w:t>Cx.fus</w:t>
      </w:r>
      <w:proofErr w:type="spellEnd"/>
      <w:r w:rsidRPr="005D2A97">
        <w:t xml:space="preserve">, </w:t>
      </w:r>
      <w:r w:rsidRPr="005D2A97">
        <w:rPr>
          <w:i/>
        </w:rPr>
        <w:t xml:space="preserve">Culex </w:t>
      </w:r>
      <w:proofErr w:type="spellStart"/>
      <w:r w:rsidRPr="005D2A97">
        <w:rPr>
          <w:i/>
        </w:rPr>
        <w:t>fuscocephala</w:t>
      </w:r>
      <w:proofErr w:type="spellEnd"/>
      <w:r w:rsidRPr="005D2A97">
        <w:t xml:space="preserve">; </w:t>
      </w:r>
      <w:proofErr w:type="spellStart"/>
      <w:r w:rsidRPr="005D2A97">
        <w:t>Cx.sit</w:t>
      </w:r>
      <w:proofErr w:type="spellEnd"/>
      <w:r w:rsidRPr="005D2A97">
        <w:t xml:space="preserve">, </w:t>
      </w:r>
      <w:r w:rsidRPr="005D2A97">
        <w:rPr>
          <w:i/>
        </w:rPr>
        <w:t xml:space="preserve">Culex </w:t>
      </w:r>
      <w:proofErr w:type="spellStart"/>
      <w:r w:rsidRPr="005D2A97">
        <w:rPr>
          <w:i/>
        </w:rPr>
        <w:t>sitiens</w:t>
      </w:r>
      <w:proofErr w:type="spellEnd"/>
      <w:r w:rsidRPr="005D2A97">
        <w:t xml:space="preserve">; </w:t>
      </w:r>
      <w:proofErr w:type="spellStart"/>
      <w:r w:rsidRPr="005D2A97">
        <w:t>Cx.pse</w:t>
      </w:r>
      <w:proofErr w:type="spellEnd"/>
      <w:r w:rsidRPr="005D2A97">
        <w:t xml:space="preserve">, </w:t>
      </w:r>
      <w:r w:rsidRPr="005D2A97">
        <w:rPr>
          <w:i/>
        </w:rPr>
        <w:t xml:space="preserve">Culex </w:t>
      </w:r>
      <w:proofErr w:type="spellStart"/>
      <w:r w:rsidRPr="005D2A97">
        <w:rPr>
          <w:i/>
        </w:rPr>
        <w:t>pseudovishnui</w:t>
      </w:r>
      <w:proofErr w:type="spellEnd"/>
      <w:r w:rsidRPr="005D2A97">
        <w:t xml:space="preserve">; </w:t>
      </w:r>
      <w:proofErr w:type="spellStart"/>
      <w:r w:rsidRPr="005D2A97">
        <w:t>An.vag</w:t>
      </w:r>
      <w:proofErr w:type="spellEnd"/>
      <w:r w:rsidRPr="005D2A97">
        <w:t xml:space="preserve">, </w:t>
      </w:r>
      <w:r w:rsidRPr="005D2A97">
        <w:rPr>
          <w:i/>
        </w:rPr>
        <w:t xml:space="preserve">Anopheles </w:t>
      </w:r>
      <w:proofErr w:type="spellStart"/>
      <w:r w:rsidRPr="005D2A97">
        <w:rPr>
          <w:i/>
        </w:rPr>
        <w:t>vagus</w:t>
      </w:r>
      <w:proofErr w:type="spellEnd"/>
      <w:r w:rsidRPr="005D2A97">
        <w:t xml:space="preserve">; </w:t>
      </w:r>
      <w:proofErr w:type="spellStart"/>
      <w:r w:rsidRPr="005D2A97">
        <w:t>Cx.lut</w:t>
      </w:r>
      <w:proofErr w:type="spellEnd"/>
      <w:r w:rsidRPr="005D2A97">
        <w:t xml:space="preserve">, </w:t>
      </w:r>
      <w:r w:rsidRPr="005D2A97">
        <w:rPr>
          <w:i/>
        </w:rPr>
        <w:t>Culex (</w:t>
      </w:r>
      <w:proofErr w:type="spellStart"/>
      <w:r w:rsidRPr="005D2A97">
        <w:rPr>
          <w:i/>
        </w:rPr>
        <w:t>Lutzia</w:t>
      </w:r>
      <w:proofErr w:type="spellEnd"/>
      <w:r w:rsidRPr="005D2A97">
        <w:rPr>
          <w:i/>
        </w:rPr>
        <w:t xml:space="preserve">) </w:t>
      </w:r>
      <w:proofErr w:type="spellStart"/>
      <w:r w:rsidRPr="005D2A97">
        <w:rPr>
          <w:i/>
        </w:rPr>
        <w:t>fuscanus</w:t>
      </w:r>
      <w:proofErr w:type="spellEnd"/>
      <w:r w:rsidRPr="005D2A97">
        <w:t xml:space="preserve">; </w:t>
      </w:r>
      <w:proofErr w:type="spellStart"/>
      <w:r w:rsidRPr="005D2A97">
        <w:t>Ae.mal</w:t>
      </w:r>
      <w:proofErr w:type="spellEnd"/>
      <w:r w:rsidRPr="005D2A97">
        <w:t xml:space="preserve">, </w:t>
      </w:r>
      <w:r w:rsidRPr="005D2A97">
        <w:rPr>
          <w:i/>
        </w:rPr>
        <w:t xml:space="preserve">Aedes </w:t>
      </w:r>
      <w:proofErr w:type="spellStart"/>
      <w:r w:rsidRPr="005D2A97">
        <w:rPr>
          <w:i/>
        </w:rPr>
        <w:t>malayensis</w:t>
      </w:r>
      <w:proofErr w:type="spellEnd"/>
      <w:r w:rsidRPr="005D2A97">
        <w:t xml:space="preserve">; </w:t>
      </w:r>
      <w:proofErr w:type="spellStart"/>
      <w:r w:rsidRPr="005D2A97">
        <w:t>Cx.gel</w:t>
      </w:r>
      <w:proofErr w:type="spellEnd"/>
      <w:r w:rsidRPr="005D2A97">
        <w:t xml:space="preserve">, </w:t>
      </w:r>
      <w:r w:rsidRPr="005D2A97">
        <w:rPr>
          <w:i/>
        </w:rPr>
        <w:t xml:space="preserve">Culex </w:t>
      </w:r>
      <w:proofErr w:type="spellStart"/>
      <w:r w:rsidRPr="005D2A97">
        <w:rPr>
          <w:i/>
        </w:rPr>
        <w:t>gelidus</w:t>
      </w:r>
      <w:proofErr w:type="spellEnd"/>
      <w:r w:rsidRPr="005D2A97">
        <w:t>.</w:t>
      </w:r>
    </w:p>
    <w:p w14:paraId="690AD9D0" w14:textId="77777777" w:rsidR="00ED261E" w:rsidRPr="005D2A97" w:rsidRDefault="00ED261E">
      <w:pPr>
        <w:rPr>
          <w:rFonts w:eastAsiaTheme="minorEastAsia" w:cs="Times New Roman"/>
        </w:rPr>
      </w:pPr>
    </w:p>
    <w:p w14:paraId="6052F201" w14:textId="77777777" w:rsidR="00ED261E" w:rsidRPr="005D2A97" w:rsidRDefault="00000000">
      <w:pPr>
        <w:jc w:val="center"/>
        <w:rPr>
          <w:rFonts w:cs="Times New Roman"/>
          <w:lang w:eastAsia="en-US"/>
        </w:rPr>
      </w:pPr>
      <w:r w:rsidRPr="005D2A97">
        <w:rPr>
          <w:rFonts w:cs="Times New Roman"/>
          <w:noProof/>
        </w:rPr>
        <w:lastRenderedPageBreak/>
        <w:drawing>
          <wp:inline distT="0" distB="0" distL="0" distR="0" wp14:anchorId="2BD45A32" wp14:editId="6FC8E529">
            <wp:extent cx="5020733" cy="4362043"/>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8"/>
                    <a:stretch>
                      <a:fillRect/>
                    </a:stretch>
                  </pic:blipFill>
                  <pic:spPr>
                    <a:xfrm>
                      <a:off x="0" y="0"/>
                      <a:ext cx="5038734" cy="4377682"/>
                    </a:xfrm>
                    <a:prstGeom prst="rect">
                      <a:avLst/>
                    </a:prstGeom>
                  </pic:spPr>
                </pic:pic>
              </a:graphicData>
            </a:graphic>
          </wp:inline>
        </w:drawing>
      </w:r>
    </w:p>
    <w:p w14:paraId="691AEA5A" w14:textId="1B96BF97" w:rsidR="00ED261E" w:rsidRPr="005D2A97" w:rsidRDefault="00000000" w:rsidP="0057126B">
      <w:pPr>
        <w:pStyle w:val="2"/>
        <w:rPr>
          <w:b/>
        </w:rPr>
      </w:pPr>
      <w:r w:rsidRPr="005D2A97">
        <w:t xml:space="preserve">Supplementary Figure 23. Multiple scaling analysis for RNA </w:t>
      </w:r>
      <w:proofErr w:type="spellStart"/>
      <w:r w:rsidRPr="005D2A97">
        <w:t>virome</w:t>
      </w:r>
      <w:proofErr w:type="spellEnd"/>
      <w:r w:rsidRPr="005D2A97">
        <w:t xml:space="preserve"> composition across mosquito species using</w:t>
      </w:r>
      <w:r w:rsidR="005D2A97" w:rsidRPr="005D2A97">
        <w:t xml:space="preserve"> a</w:t>
      </w:r>
      <w:r w:rsidRPr="005D2A97">
        <w:t xml:space="preserve"> Euclidean distance matrix. BS, </w:t>
      </w:r>
      <w:proofErr w:type="spellStart"/>
      <w:r w:rsidRPr="005D2A97">
        <w:t>Baisha</w:t>
      </w:r>
      <w:proofErr w:type="spellEnd"/>
      <w:r w:rsidRPr="005D2A97">
        <w:t xml:space="preserve">. DF, </w:t>
      </w:r>
      <w:proofErr w:type="spellStart"/>
      <w:r w:rsidRPr="005D2A97">
        <w:t>Dongfang</w:t>
      </w:r>
      <w:proofErr w:type="spellEnd"/>
      <w:r w:rsidRPr="005D2A97">
        <w:t xml:space="preserve">. DZ, </w:t>
      </w:r>
      <w:proofErr w:type="spellStart"/>
      <w:r w:rsidRPr="005D2A97">
        <w:t>Danzhou</w:t>
      </w:r>
      <w:proofErr w:type="spellEnd"/>
      <w:r w:rsidRPr="005D2A97">
        <w:t xml:space="preserve">. HK, Haikou. LD, </w:t>
      </w:r>
      <w:proofErr w:type="spellStart"/>
      <w:r w:rsidRPr="005D2A97">
        <w:t>Ledong</w:t>
      </w:r>
      <w:proofErr w:type="spellEnd"/>
      <w:r w:rsidRPr="005D2A97">
        <w:t xml:space="preserve">. LG, </w:t>
      </w:r>
      <w:proofErr w:type="spellStart"/>
      <w:r w:rsidRPr="005D2A97">
        <w:t>Lingao</w:t>
      </w:r>
      <w:proofErr w:type="spellEnd"/>
      <w:r w:rsidRPr="005D2A97">
        <w:t xml:space="preserve">. LS, </w:t>
      </w:r>
      <w:proofErr w:type="spellStart"/>
      <w:r w:rsidRPr="005D2A97">
        <w:t>Lingshui</w:t>
      </w:r>
      <w:proofErr w:type="spellEnd"/>
      <w:r w:rsidRPr="005D2A97">
        <w:t xml:space="preserve">. QH, </w:t>
      </w:r>
      <w:proofErr w:type="spellStart"/>
      <w:r w:rsidRPr="005D2A97">
        <w:t>Qionghai</w:t>
      </w:r>
      <w:proofErr w:type="spellEnd"/>
      <w:r w:rsidRPr="005D2A97">
        <w:t xml:space="preserve">. SY, </w:t>
      </w:r>
      <w:proofErr w:type="spellStart"/>
      <w:r w:rsidRPr="005D2A97">
        <w:t>Sanya</w:t>
      </w:r>
      <w:proofErr w:type="spellEnd"/>
      <w:r w:rsidRPr="005D2A97">
        <w:t xml:space="preserve">. TC, </w:t>
      </w:r>
      <w:proofErr w:type="spellStart"/>
      <w:r w:rsidRPr="005D2A97">
        <w:t>Tunchang</w:t>
      </w:r>
      <w:proofErr w:type="spellEnd"/>
      <w:r w:rsidRPr="005D2A97">
        <w:t xml:space="preserve">. WC, Wenchang. WN, Wanning. WZS, </w:t>
      </w:r>
      <w:proofErr w:type="spellStart"/>
      <w:r w:rsidRPr="005D2A97">
        <w:t>Wuzhishan</w:t>
      </w:r>
      <w:proofErr w:type="spellEnd"/>
      <w:r w:rsidRPr="005D2A97">
        <w:t>.</w:t>
      </w:r>
    </w:p>
    <w:p w14:paraId="6D158A57" w14:textId="385512CD" w:rsidR="001130A2" w:rsidRPr="005D2A97" w:rsidRDefault="001130A2" w:rsidP="001130A2">
      <w:pPr>
        <w:rPr>
          <w:rFonts w:cs="Times New Roman"/>
          <w:lang w:eastAsia="en-US"/>
        </w:rPr>
      </w:pPr>
    </w:p>
    <w:p w14:paraId="32BF0469" w14:textId="62523D4D" w:rsidR="001130A2" w:rsidRPr="005D2A97" w:rsidRDefault="001130A2" w:rsidP="001130A2">
      <w:pPr>
        <w:rPr>
          <w:rFonts w:cs="Times New Roman"/>
          <w:lang w:eastAsia="en-US"/>
        </w:rPr>
      </w:pPr>
    </w:p>
    <w:p w14:paraId="08068BEB" w14:textId="442CB94E" w:rsidR="001130A2" w:rsidRPr="005D2A97" w:rsidRDefault="001130A2" w:rsidP="001130A2">
      <w:pPr>
        <w:rPr>
          <w:rFonts w:cs="Times New Roman"/>
          <w:lang w:eastAsia="en-US"/>
        </w:rPr>
      </w:pPr>
    </w:p>
    <w:p w14:paraId="02CDBC08" w14:textId="451F0DF7" w:rsidR="001130A2" w:rsidRPr="005D2A97" w:rsidRDefault="001130A2" w:rsidP="001130A2">
      <w:pPr>
        <w:rPr>
          <w:rFonts w:cs="Times New Roman"/>
          <w:lang w:eastAsia="en-US"/>
        </w:rPr>
      </w:pPr>
    </w:p>
    <w:p w14:paraId="5367A03C" w14:textId="165A59C3" w:rsidR="001130A2" w:rsidRPr="005D2A97" w:rsidRDefault="001130A2" w:rsidP="001130A2">
      <w:pPr>
        <w:rPr>
          <w:rFonts w:cs="Times New Roman"/>
          <w:lang w:eastAsia="en-US"/>
        </w:rPr>
      </w:pPr>
    </w:p>
    <w:p w14:paraId="4E5B856F" w14:textId="77777777" w:rsidR="001130A2" w:rsidRPr="005D2A97" w:rsidRDefault="001130A2" w:rsidP="008015E8">
      <w:pPr>
        <w:rPr>
          <w:rFonts w:cs="Times New Roman"/>
          <w:b/>
        </w:rPr>
      </w:pPr>
    </w:p>
    <w:p w14:paraId="37DE0B83" w14:textId="77777777" w:rsidR="001130A2" w:rsidRPr="005D2A97" w:rsidRDefault="001130A2" w:rsidP="001130A2">
      <w:pPr>
        <w:rPr>
          <w:rFonts w:eastAsiaTheme="minorEastAsia" w:cs="Times New Roman"/>
        </w:rPr>
      </w:pPr>
      <w:r w:rsidRPr="005D2A97">
        <w:rPr>
          <w:rFonts w:cs="Times New Roman"/>
          <w:noProof/>
        </w:rPr>
        <w:lastRenderedPageBreak/>
        <w:drawing>
          <wp:inline distT="0" distB="0" distL="0" distR="0" wp14:anchorId="47EF67A7" wp14:editId="46683E05">
            <wp:extent cx="5270500" cy="4060825"/>
            <wp:effectExtent l="0" t="0" r="635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9"/>
                    <a:stretch>
                      <a:fillRect/>
                    </a:stretch>
                  </pic:blipFill>
                  <pic:spPr>
                    <a:xfrm>
                      <a:off x="0" y="0"/>
                      <a:ext cx="5270500" cy="4060825"/>
                    </a:xfrm>
                    <a:prstGeom prst="rect">
                      <a:avLst/>
                    </a:prstGeom>
                  </pic:spPr>
                </pic:pic>
              </a:graphicData>
            </a:graphic>
          </wp:inline>
        </w:drawing>
      </w:r>
    </w:p>
    <w:p w14:paraId="5C6C75C8" w14:textId="50E12CD0" w:rsidR="001130A2" w:rsidRPr="005D2A97" w:rsidRDefault="001130A2" w:rsidP="006778EB">
      <w:pPr>
        <w:pStyle w:val="2"/>
      </w:pPr>
      <w:r w:rsidRPr="006778EB">
        <w:t>Supplementary Figure 24.</w:t>
      </w:r>
      <w:r w:rsidRPr="005D2A97">
        <w:t xml:space="preserve"> </w:t>
      </w:r>
      <w:r w:rsidRPr="005D2A97">
        <w:rPr>
          <w:rFonts w:eastAsia="DengXian"/>
        </w:rPr>
        <w:t xml:space="preserve">Heatmap plot showing the presence of virus OTUs over the </w:t>
      </w:r>
      <w:r w:rsidRPr="005D2A97">
        <w:t>three consecutive years from 2018 to 2020 in three mosquito species</w:t>
      </w:r>
      <w:r w:rsidRPr="005D2A97">
        <w:rPr>
          <w:rFonts w:eastAsia="DengXian"/>
        </w:rPr>
        <w:t xml:space="preserve">. </w:t>
      </w:r>
      <w:proofErr w:type="spellStart"/>
      <w:r w:rsidRPr="005D2A97">
        <w:t>Ae.alb</w:t>
      </w:r>
      <w:proofErr w:type="spellEnd"/>
      <w:r w:rsidRPr="005D2A97">
        <w:t xml:space="preserve">, </w:t>
      </w:r>
      <w:r w:rsidRPr="005D2A97">
        <w:rPr>
          <w:i/>
        </w:rPr>
        <w:t>Aedes albopictus</w:t>
      </w:r>
      <w:r w:rsidRPr="005D2A97">
        <w:t xml:space="preserve">; </w:t>
      </w:r>
      <w:proofErr w:type="spellStart"/>
      <w:r w:rsidRPr="005D2A97">
        <w:t>Ar.sub</w:t>
      </w:r>
      <w:proofErr w:type="spellEnd"/>
      <w:r w:rsidRPr="005D2A97">
        <w:t xml:space="preserve">, </w:t>
      </w:r>
      <w:proofErr w:type="spellStart"/>
      <w:r w:rsidRPr="005D2A97">
        <w:rPr>
          <w:i/>
        </w:rPr>
        <w:t>Armigeres</w:t>
      </w:r>
      <w:proofErr w:type="spellEnd"/>
      <w:r w:rsidRPr="005D2A97">
        <w:rPr>
          <w:i/>
        </w:rPr>
        <w:t xml:space="preserve"> </w:t>
      </w:r>
      <w:proofErr w:type="spellStart"/>
      <w:r w:rsidRPr="005D2A97">
        <w:rPr>
          <w:i/>
        </w:rPr>
        <w:t>subalbatus</w:t>
      </w:r>
      <w:proofErr w:type="spellEnd"/>
      <w:r w:rsidRPr="005D2A97">
        <w:t xml:space="preserve">; Cx.pip, </w:t>
      </w:r>
      <w:r w:rsidRPr="005D2A97">
        <w:rPr>
          <w:i/>
        </w:rPr>
        <w:t xml:space="preserve">Culex </w:t>
      </w:r>
      <w:proofErr w:type="spellStart"/>
      <w:r w:rsidRPr="005D2A97">
        <w:rPr>
          <w:i/>
        </w:rPr>
        <w:t>pipiens</w:t>
      </w:r>
      <w:proofErr w:type="spellEnd"/>
      <w:r w:rsidRPr="005D2A97">
        <w:rPr>
          <w:i/>
        </w:rPr>
        <w:t xml:space="preserve"> </w:t>
      </w:r>
      <w:proofErr w:type="spellStart"/>
      <w:r w:rsidRPr="005D2A97">
        <w:rPr>
          <w:i/>
        </w:rPr>
        <w:t>quinquefasciatus</w:t>
      </w:r>
      <w:proofErr w:type="spellEnd"/>
      <w:r w:rsidRPr="005D2A97">
        <w:t>.</w:t>
      </w:r>
    </w:p>
    <w:p w14:paraId="262AAD00" w14:textId="0911D124" w:rsidR="001130A2" w:rsidRPr="005D2A97" w:rsidRDefault="001130A2" w:rsidP="001130A2">
      <w:pPr>
        <w:rPr>
          <w:rFonts w:cs="Times New Roman"/>
          <w:lang w:eastAsia="en-US"/>
        </w:rPr>
      </w:pPr>
    </w:p>
    <w:p w14:paraId="0B9109FA" w14:textId="7A8EBA93" w:rsidR="001130A2" w:rsidRPr="005D2A97" w:rsidRDefault="001130A2" w:rsidP="001130A2">
      <w:pPr>
        <w:rPr>
          <w:rFonts w:cs="Times New Roman"/>
          <w:lang w:eastAsia="en-US"/>
        </w:rPr>
      </w:pPr>
    </w:p>
    <w:p w14:paraId="50989F4C" w14:textId="12E2DF54" w:rsidR="001130A2" w:rsidRPr="005D2A97" w:rsidRDefault="001130A2" w:rsidP="001130A2">
      <w:pPr>
        <w:rPr>
          <w:rFonts w:cs="Times New Roman"/>
          <w:lang w:eastAsia="en-US"/>
        </w:rPr>
      </w:pPr>
    </w:p>
    <w:p w14:paraId="249E6306" w14:textId="3F2BDB29" w:rsidR="001130A2" w:rsidRPr="005D2A97" w:rsidRDefault="001130A2" w:rsidP="001130A2">
      <w:pPr>
        <w:rPr>
          <w:rFonts w:cs="Times New Roman"/>
          <w:lang w:eastAsia="en-US"/>
        </w:rPr>
      </w:pPr>
    </w:p>
    <w:p w14:paraId="10838B0A" w14:textId="77C87051" w:rsidR="001130A2" w:rsidRPr="005D2A97" w:rsidRDefault="001130A2" w:rsidP="001130A2">
      <w:pPr>
        <w:rPr>
          <w:rFonts w:cs="Times New Roman"/>
          <w:lang w:eastAsia="en-US"/>
        </w:rPr>
      </w:pPr>
    </w:p>
    <w:p w14:paraId="5F89D4FA" w14:textId="45BC56E8" w:rsidR="001130A2" w:rsidRPr="005D2A97" w:rsidRDefault="001130A2" w:rsidP="001130A2">
      <w:pPr>
        <w:rPr>
          <w:rFonts w:cs="Times New Roman"/>
          <w:lang w:eastAsia="en-US"/>
        </w:rPr>
      </w:pPr>
    </w:p>
    <w:p w14:paraId="655EE52F" w14:textId="3912A3AA" w:rsidR="001130A2" w:rsidRPr="005D2A97" w:rsidRDefault="001130A2" w:rsidP="001130A2">
      <w:pPr>
        <w:rPr>
          <w:rFonts w:cs="Times New Roman"/>
          <w:lang w:eastAsia="en-US"/>
        </w:rPr>
      </w:pPr>
    </w:p>
    <w:p w14:paraId="1B1D7F49" w14:textId="77777777" w:rsidR="001130A2" w:rsidRPr="005D2A97" w:rsidRDefault="001130A2" w:rsidP="008015E8">
      <w:pPr>
        <w:rPr>
          <w:rFonts w:cs="Times New Roman"/>
        </w:rPr>
      </w:pPr>
    </w:p>
    <w:p w14:paraId="489D5E4E" w14:textId="77777777" w:rsidR="00ED261E" w:rsidRPr="005D2A97" w:rsidRDefault="00000000">
      <w:pPr>
        <w:rPr>
          <w:rFonts w:cs="Times New Roman"/>
        </w:rPr>
      </w:pPr>
      <w:r w:rsidRPr="005D2A97">
        <w:rPr>
          <w:rFonts w:cs="Times New Roman"/>
        </w:rPr>
        <w:t xml:space="preserve"> </w:t>
      </w:r>
      <w:r w:rsidRPr="005D2A97">
        <w:rPr>
          <w:rFonts w:cs="Times New Roman"/>
          <w:noProof/>
        </w:rPr>
        <w:lastRenderedPageBreak/>
        <w:drawing>
          <wp:inline distT="0" distB="0" distL="0" distR="0" wp14:anchorId="4CD2F85A" wp14:editId="548E853D">
            <wp:extent cx="5270500" cy="1158240"/>
            <wp:effectExtent l="0" t="0" r="6350" b="381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0"/>
                    <a:stretch>
                      <a:fillRect/>
                    </a:stretch>
                  </pic:blipFill>
                  <pic:spPr>
                    <a:xfrm>
                      <a:off x="0" y="0"/>
                      <a:ext cx="5270500" cy="1158240"/>
                    </a:xfrm>
                    <a:prstGeom prst="rect">
                      <a:avLst/>
                    </a:prstGeom>
                  </pic:spPr>
                </pic:pic>
              </a:graphicData>
            </a:graphic>
          </wp:inline>
        </w:drawing>
      </w:r>
    </w:p>
    <w:p w14:paraId="5837A77B" w14:textId="77777777" w:rsidR="00ED261E" w:rsidRPr="005D2A97" w:rsidRDefault="00ED261E">
      <w:pPr>
        <w:rPr>
          <w:rFonts w:cs="Times New Roman"/>
        </w:rPr>
      </w:pPr>
    </w:p>
    <w:p w14:paraId="6A210F05" w14:textId="6D9951FC" w:rsidR="00ED261E" w:rsidRPr="005D2A97" w:rsidRDefault="00000000" w:rsidP="0057126B">
      <w:pPr>
        <w:pStyle w:val="2"/>
        <w:rPr>
          <w:b/>
        </w:rPr>
      </w:pPr>
      <w:r w:rsidRPr="005D2A97">
        <w:t>Supplementary Figure 2</w:t>
      </w:r>
      <w:r w:rsidR="001130A2" w:rsidRPr="005D2A97">
        <w:t>5</w:t>
      </w:r>
      <w:r w:rsidRPr="005D2A97">
        <w:t>. Shannon index</w:t>
      </w:r>
      <w:r w:rsidRPr="005D2A97">
        <w:rPr>
          <w:color w:val="000000" w:themeColor="text1"/>
        </w:rPr>
        <w:t xml:space="preserve"> of operational taxonomic units</w:t>
      </w:r>
      <w:r w:rsidRPr="005D2A97">
        <w:t xml:space="preserve"> of RNA viruses across collection locations. </w:t>
      </w:r>
      <w:r w:rsidR="005D2A97" w:rsidRPr="005D2A97">
        <w:t>Statistically</w:t>
      </w:r>
      <w:r w:rsidRPr="005D2A97">
        <w:t xml:space="preserve"> significant difference</w:t>
      </w:r>
      <w:r w:rsidR="005D2A97" w:rsidRPr="005D2A97">
        <w:t>s were detected</w:t>
      </w:r>
      <w:r w:rsidRPr="005D2A97">
        <w:t xml:space="preserve"> using a </w:t>
      </w:r>
      <w:r w:rsidR="005D2A97" w:rsidRPr="005D2A97">
        <w:t>Kruskal‒</w:t>
      </w:r>
      <w:proofErr w:type="gramStart"/>
      <w:r w:rsidR="005D2A97" w:rsidRPr="005D2A97">
        <w:t>Wallis</w:t>
      </w:r>
      <w:proofErr w:type="gramEnd"/>
      <w:r w:rsidR="005D2A97" w:rsidRPr="005D2A97">
        <w:t xml:space="preserve"> </w:t>
      </w:r>
      <w:r w:rsidRPr="005D2A97">
        <w:t xml:space="preserve">test in </w:t>
      </w:r>
      <w:r w:rsidR="005D2A97" w:rsidRPr="005D2A97">
        <w:t xml:space="preserve">cases of </w:t>
      </w:r>
      <w:r w:rsidRPr="005D2A97">
        <w:t xml:space="preserve">multiple comparisons. In pairwise comparisons, significant differences were </w:t>
      </w:r>
      <w:r w:rsidR="005D2A97" w:rsidRPr="005D2A97">
        <w:t xml:space="preserve">detected </w:t>
      </w:r>
      <w:r w:rsidRPr="005D2A97">
        <w:rPr>
          <w:color w:val="000000" w:themeColor="text1"/>
        </w:rPr>
        <w:t>by pairwise Wilcoxon rank sum tests.</w:t>
      </w:r>
      <w:r w:rsidRPr="005D2A97">
        <w:t xml:space="preserve"> *</w:t>
      </w:r>
      <w:r w:rsidRPr="005D2A97">
        <w:rPr>
          <w:i/>
        </w:rPr>
        <w:t>P</w:t>
      </w:r>
      <w:r w:rsidRPr="005D2A97">
        <w:t xml:space="preserve"> &lt; 0.05; **</w:t>
      </w:r>
      <w:r w:rsidRPr="005D2A97">
        <w:rPr>
          <w:i/>
        </w:rPr>
        <w:t>P</w:t>
      </w:r>
      <w:r w:rsidRPr="005D2A97">
        <w:t xml:space="preserve"> &lt; 0.001. BS, </w:t>
      </w:r>
      <w:proofErr w:type="spellStart"/>
      <w:r w:rsidRPr="005D2A97">
        <w:t>Baisha</w:t>
      </w:r>
      <w:proofErr w:type="spellEnd"/>
      <w:r w:rsidRPr="005D2A97">
        <w:t xml:space="preserve">; DF, </w:t>
      </w:r>
      <w:proofErr w:type="spellStart"/>
      <w:r w:rsidRPr="005D2A97">
        <w:t>Dongfang</w:t>
      </w:r>
      <w:proofErr w:type="spellEnd"/>
      <w:r w:rsidRPr="005D2A97">
        <w:t xml:space="preserve">; DZ, </w:t>
      </w:r>
      <w:proofErr w:type="spellStart"/>
      <w:r w:rsidRPr="005D2A97">
        <w:t>Danzhou</w:t>
      </w:r>
      <w:proofErr w:type="spellEnd"/>
      <w:r w:rsidRPr="005D2A97">
        <w:t xml:space="preserve">; HK, Haikou; LD, </w:t>
      </w:r>
      <w:proofErr w:type="spellStart"/>
      <w:r w:rsidRPr="005D2A97">
        <w:t>Ledong</w:t>
      </w:r>
      <w:proofErr w:type="spellEnd"/>
      <w:r w:rsidRPr="005D2A97">
        <w:t xml:space="preserve">; LG, </w:t>
      </w:r>
      <w:proofErr w:type="spellStart"/>
      <w:r w:rsidRPr="005D2A97">
        <w:t>LinGao</w:t>
      </w:r>
      <w:proofErr w:type="spellEnd"/>
      <w:r w:rsidRPr="005D2A97">
        <w:t xml:space="preserve">; LS, </w:t>
      </w:r>
      <w:proofErr w:type="spellStart"/>
      <w:r w:rsidRPr="005D2A97">
        <w:t>Lingshui</w:t>
      </w:r>
      <w:proofErr w:type="spellEnd"/>
      <w:r w:rsidRPr="005D2A97">
        <w:t xml:space="preserve">; QH, </w:t>
      </w:r>
      <w:proofErr w:type="spellStart"/>
      <w:r w:rsidRPr="005D2A97">
        <w:t>Qionghai</w:t>
      </w:r>
      <w:proofErr w:type="spellEnd"/>
      <w:r w:rsidRPr="005D2A97">
        <w:t xml:space="preserve">; SY, </w:t>
      </w:r>
      <w:proofErr w:type="spellStart"/>
      <w:r w:rsidRPr="005D2A97">
        <w:t>Sanya</w:t>
      </w:r>
      <w:proofErr w:type="spellEnd"/>
      <w:r w:rsidRPr="005D2A97">
        <w:t xml:space="preserve">; TC, </w:t>
      </w:r>
      <w:proofErr w:type="spellStart"/>
      <w:r w:rsidRPr="005D2A97">
        <w:t>Tunchang</w:t>
      </w:r>
      <w:proofErr w:type="spellEnd"/>
      <w:r w:rsidRPr="005D2A97">
        <w:t xml:space="preserve">; WC, Wenchang; WN, Wanning; WZS, </w:t>
      </w:r>
      <w:proofErr w:type="spellStart"/>
      <w:r w:rsidRPr="005D2A97">
        <w:t>Wuzhishan</w:t>
      </w:r>
      <w:proofErr w:type="spellEnd"/>
      <w:r w:rsidRPr="005D2A97">
        <w:t>.</w:t>
      </w:r>
    </w:p>
    <w:p w14:paraId="114A1DE4" w14:textId="77777777" w:rsidR="00ED261E" w:rsidRPr="005D2A97" w:rsidRDefault="00ED261E">
      <w:pPr>
        <w:rPr>
          <w:rFonts w:cs="Times New Roman"/>
          <w:lang w:eastAsia="en-US"/>
        </w:rPr>
      </w:pPr>
    </w:p>
    <w:p w14:paraId="63697CF5" w14:textId="77777777" w:rsidR="00ED261E" w:rsidRPr="005D2A97" w:rsidRDefault="00000000">
      <w:pPr>
        <w:rPr>
          <w:rFonts w:cs="Times New Roman"/>
        </w:rPr>
      </w:pPr>
      <w:r w:rsidRPr="005D2A97">
        <w:rPr>
          <w:rFonts w:cs="Times New Roman"/>
          <w:noProof/>
        </w:rPr>
        <w:lastRenderedPageBreak/>
        <w:drawing>
          <wp:inline distT="0" distB="0" distL="0" distR="0" wp14:anchorId="7A9A4841" wp14:editId="0BD2D051">
            <wp:extent cx="5270500" cy="5949950"/>
            <wp:effectExtent l="0" t="0" r="6350" b="0"/>
            <wp:docPr id="21" name="图片 2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示, 示意图&#10;&#10;描述已自动生成"/>
                    <pic:cNvPicPr>
                      <a:picLocks noChangeAspect="1"/>
                    </pic:cNvPicPr>
                  </pic:nvPicPr>
                  <pic:blipFill>
                    <a:blip r:embed="rId31"/>
                    <a:stretch>
                      <a:fillRect/>
                    </a:stretch>
                  </pic:blipFill>
                  <pic:spPr>
                    <a:xfrm>
                      <a:off x="0" y="0"/>
                      <a:ext cx="5270500" cy="5949950"/>
                    </a:xfrm>
                    <a:prstGeom prst="rect">
                      <a:avLst/>
                    </a:prstGeom>
                  </pic:spPr>
                </pic:pic>
              </a:graphicData>
            </a:graphic>
          </wp:inline>
        </w:drawing>
      </w:r>
    </w:p>
    <w:p w14:paraId="60EBA7A2" w14:textId="15CE6329" w:rsidR="00ED261E" w:rsidRPr="005D2A97" w:rsidRDefault="00000000" w:rsidP="0057126B">
      <w:pPr>
        <w:pStyle w:val="2"/>
        <w:rPr>
          <w:b/>
        </w:rPr>
      </w:pPr>
      <w:r w:rsidRPr="005D2A97">
        <w:t>Supplementary Figure 2</w:t>
      </w:r>
      <w:r w:rsidR="001130A2" w:rsidRPr="005D2A97">
        <w:t>6</w:t>
      </w:r>
      <w:r w:rsidRPr="005D2A97">
        <w:t>. The observed richness</w:t>
      </w:r>
      <w:r w:rsidRPr="005D2A97">
        <w:rPr>
          <w:color w:val="000000" w:themeColor="text1"/>
        </w:rPr>
        <w:t xml:space="preserve"> of operational taxonomic units</w:t>
      </w:r>
      <w:r w:rsidRPr="005D2A97">
        <w:t xml:space="preserve"> of RNA viruses (A, C, E) and RNA virus abundance (B, D, F) between Hainan Island and other collection locations </w:t>
      </w:r>
      <w:r w:rsidR="005D2A97" w:rsidRPr="005D2A97">
        <w:t xml:space="preserve">in </w:t>
      </w:r>
      <w:r w:rsidRPr="005D2A97">
        <w:t>Yunnan (</w:t>
      </w:r>
      <w:r w:rsidR="005D2A97" w:rsidRPr="005D2A97">
        <w:t xml:space="preserve">inland </w:t>
      </w:r>
      <w:r w:rsidRPr="005D2A97">
        <w:t xml:space="preserve">China, Asia), California (United States, North America) and Sweden (Europe). In pairwise </w:t>
      </w:r>
      <w:r w:rsidR="005D2A97" w:rsidRPr="005D2A97">
        <w:t>comparisons</w:t>
      </w:r>
      <w:r w:rsidRPr="005D2A97">
        <w:t xml:space="preserve">, Wilcoxon rank sum tests </w:t>
      </w:r>
      <w:r w:rsidR="005D2A97" w:rsidRPr="005D2A97">
        <w:t>were applied to detect</w:t>
      </w:r>
      <w:r w:rsidRPr="005D2A97">
        <w:t xml:space="preserve"> significant differences</w:t>
      </w:r>
      <w:r w:rsidRPr="005D2A97">
        <w:rPr>
          <w:color w:val="000000" w:themeColor="text1"/>
        </w:rPr>
        <w:t>.</w:t>
      </w:r>
      <w:r w:rsidRPr="005D2A97">
        <w:t xml:space="preserve"> *</w:t>
      </w:r>
      <w:r w:rsidRPr="005D2A97">
        <w:rPr>
          <w:i/>
        </w:rPr>
        <w:t>P</w:t>
      </w:r>
      <w:r w:rsidRPr="005D2A97">
        <w:t xml:space="preserve"> &lt; 0.05; **</w:t>
      </w:r>
      <w:r w:rsidRPr="005D2A97">
        <w:rPr>
          <w:i/>
        </w:rPr>
        <w:t>P</w:t>
      </w:r>
      <w:r w:rsidRPr="005D2A97">
        <w:t xml:space="preserve"> &lt; 0.01. </w:t>
      </w:r>
      <w:proofErr w:type="spellStart"/>
      <w:r w:rsidRPr="005D2A97">
        <w:t>Ae.alb</w:t>
      </w:r>
      <w:proofErr w:type="spellEnd"/>
      <w:r w:rsidRPr="005D2A97">
        <w:t xml:space="preserve">, </w:t>
      </w:r>
      <w:r w:rsidRPr="005D2A97">
        <w:rPr>
          <w:i/>
        </w:rPr>
        <w:t>Aedes albopictus</w:t>
      </w:r>
      <w:r w:rsidRPr="005D2A97">
        <w:t xml:space="preserve">; Cx.pip, </w:t>
      </w:r>
      <w:r w:rsidRPr="005D2A97">
        <w:rPr>
          <w:i/>
        </w:rPr>
        <w:t xml:space="preserve">Culex </w:t>
      </w:r>
      <w:proofErr w:type="spellStart"/>
      <w:r w:rsidRPr="005D2A97">
        <w:rPr>
          <w:i/>
        </w:rPr>
        <w:t>pipiens</w:t>
      </w:r>
      <w:proofErr w:type="spellEnd"/>
      <w:r w:rsidRPr="005D2A97">
        <w:rPr>
          <w:i/>
        </w:rPr>
        <w:t xml:space="preserve"> </w:t>
      </w:r>
      <w:proofErr w:type="spellStart"/>
      <w:r w:rsidRPr="005D2A97">
        <w:rPr>
          <w:i/>
        </w:rPr>
        <w:t>quinquefasciatus</w:t>
      </w:r>
      <w:proofErr w:type="spellEnd"/>
      <w:r w:rsidRPr="005D2A97">
        <w:t>.</w:t>
      </w:r>
    </w:p>
    <w:p w14:paraId="4B8AC984" w14:textId="77777777" w:rsidR="00ED261E" w:rsidRPr="005D2A97" w:rsidRDefault="00ED261E">
      <w:pPr>
        <w:rPr>
          <w:rFonts w:cs="Times New Roman"/>
          <w:lang w:eastAsia="en-US"/>
        </w:rPr>
      </w:pPr>
    </w:p>
    <w:p w14:paraId="1F30C442" w14:textId="77777777" w:rsidR="00ED261E" w:rsidRPr="005D2A97" w:rsidRDefault="00ED261E">
      <w:pPr>
        <w:rPr>
          <w:rFonts w:cs="Times New Roman"/>
          <w:lang w:eastAsia="en-US"/>
        </w:rPr>
      </w:pPr>
    </w:p>
    <w:p w14:paraId="09EB4E16" w14:textId="0E4EDA65" w:rsidR="00ED261E" w:rsidRPr="005D2A97" w:rsidRDefault="0056549F" w:rsidP="003A0B36">
      <w:pPr>
        <w:jc w:val="center"/>
        <w:rPr>
          <w:rFonts w:cs="Times New Roman"/>
          <w:lang w:eastAsia="en-US"/>
        </w:rPr>
      </w:pPr>
      <w:r>
        <w:rPr>
          <w:noProof/>
        </w:rPr>
        <w:lastRenderedPageBreak/>
        <w:drawing>
          <wp:inline distT="0" distB="0" distL="0" distR="0" wp14:anchorId="021D0626" wp14:editId="561E00A2">
            <wp:extent cx="3111910" cy="537896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24503" cy="5400727"/>
                    </a:xfrm>
                    <a:prstGeom prst="rect">
                      <a:avLst/>
                    </a:prstGeom>
                  </pic:spPr>
                </pic:pic>
              </a:graphicData>
            </a:graphic>
          </wp:inline>
        </w:drawing>
      </w:r>
    </w:p>
    <w:p w14:paraId="231F67E7" w14:textId="0C4BD87D" w:rsidR="00ED261E" w:rsidRPr="00BA373D" w:rsidRDefault="00000000" w:rsidP="006778EB">
      <w:pPr>
        <w:pStyle w:val="2"/>
        <w:rPr>
          <w:rFonts w:eastAsia="宋体"/>
        </w:rPr>
      </w:pPr>
      <w:r w:rsidRPr="005D2A97">
        <w:t xml:space="preserve">Supplementary Figure 27. </w:t>
      </w:r>
      <w:r w:rsidRPr="005D2A97">
        <w:rPr>
          <w:rFonts w:eastAsia="宋体"/>
        </w:rPr>
        <w:t xml:space="preserve">Bubble plot </w:t>
      </w:r>
      <w:r w:rsidR="005D2A97">
        <w:rPr>
          <w:rFonts w:eastAsia="宋体"/>
        </w:rPr>
        <w:t>showing</w:t>
      </w:r>
      <w:r w:rsidR="005D2A97" w:rsidRPr="00AF69D2">
        <w:rPr>
          <w:rFonts w:eastAsia="宋体" w:hint="eastAsia"/>
        </w:rPr>
        <w:t xml:space="preserve"> </w:t>
      </w:r>
      <w:r w:rsidRPr="005D2A97">
        <w:rPr>
          <w:rFonts w:eastAsia="宋体"/>
        </w:rPr>
        <w:t xml:space="preserve">the distribution of </w:t>
      </w:r>
      <w:r w:rsidR="00484BB3" w:rsidRPr="005D2A97">
        <w:rPr>
          <w:rFonts w:eastAsia="宋体"/>
        </w:rPr>
        <w:t>food</w:t>
      </w:r>
      <w:r w:rsidRPr="005D2A97">
        <w:rPr>
          <w:rFonts w:eastAsia="宋体"/>
        </w:rPr>
        <w:t xml:space="preserve"> sources derived from animals and plants in </w:t>
      </w:r>
      <w:r w:rsidRPr="005D2A97">
        <w:rPr>
          <w:i/>
        </w:rPr>
        <w:t>Aedes albopictus</w:t>
      </w:r>
      <w:r w:rsidRPr="005D2A97">
        <w:rPr>
          <w:rFonts w:eastAsia="宋体"/>
        </w:rPr>
        <w:t xml:space="preserve"> and </w:t>
      </w:r>
      <w:r w:rsidRPr="005D2A97">
        <w:rPr>
          <w:i/>
        </w:rPr>
        <w:t xml:space="preserve">Culex </w:t>
      </w:r>
      <w:proofErr w:type="spellStart"/>
      <w:r w:rsidRPr="005D2A97">
        <w:rPr>
          <w:i/>
        </w:rPr>
        <w:t>pipiens</w:t>
      </w:r>
      <w:proofErr w:type="spellEnd"/>
      <w:r w:rsidRPr="005D2A97">
        <w:rPr>
          <w:i/>
        </w:rPr>
        <w:t xml:space="preserve"> </w:t>
      </w:r>
      <w:proofErr w:type="spellStart"/>
      <w:r w:rsidRPr="005D2A97">
        <w:rPr>
          <w:i/>
        </w:rPr>
        <w:t>quinquefasciatus</w:t>
      </w:r>
      <w:proofErr w:type="spellEnd"/>
      <w:r w:rsidRPr="005D2A97">
        <w:rPr>
          <w:rFonts w:eastAsia="宋体"/>
          <w:i/>
        </w:rPr>
        <w:t xml:space="preserve"> </w:t>
      </w:r>
      <w:r w:rsidR="00D66AAB">
        <w:rPr>
          <w:rFonts w:eastAsia="宋体" w:hint="eastAsia"/>
        </w:rPr>
        <w:t>i</w:t>
      </w:r>
      <w:r w:rsidR="005D2A97">
        <w:rPr>
          <w:rFonts w:eastAsia="宋体"/>
        </w:rPr>
        <w:t>n</w:t>
      </w:r>
      <w:r w:rsidR="005D2A97" w:rsidRPr="005D2A97">
        <w:rPr>
          <w:rFonts w:eastAsia="宋体"/>
        </w:rPr>
        <w:t xml:space="preserve"> </w:t>
      </w:r>
      <w:r w:rsidRPr="005D2A97">
        <w:rPr>
          <w:rFonts w:eastAsia="宋体"/>
        </w:rPr>
        <w:t>Hainan Island</w:t>
      </w:r>
      <w:r w:rsidRPr="005D2A97">
        <w:t xml:space="preserve">. </w:t>
      </w:r>
      <w:r w:rsidRPr="005D2A97">
        <w:rPr>
          <w:rFonts w:eastAsia="宋体"/>
        </w:rPr>
        <w:t xml:space="preserve">The shared </w:t>
      </w:r>
      <w:r w:rsidR="00792FE9">
        <w:rPr>
          <w:rFonts w:eastAsia="宋体"/>
        </w:rPr>
        <w:t>families</w:t>
      </w:r>
      <w:r w:rsidR="00792FE9" w:rsidRPr="005D2A97">
        <w:rPr>
          <w:rFonts w:eastAsia="宋体"/>
        </w:rPr>
        <w:t xml:space="preserve"> </w:t>
      </w:r>
      <w:r w:rsidRPr="005D2A97">
        <w:rPr>
          <w:rFonts w:eastAsia="宋体"/>
        </w:rPr>
        <w:t>are linked using blue lines.</w:t>
      </w:r>
      <w:r w:rsidRPr="005D2A97">
        <w:t xml:space="preserve"> </w:t>
      </w:r>
      <w:proofErr w:type="spellStart"/>
      <w:r w:rsidRPr="005D2A97">
        <w:t>Ae.alb</w:t>
      </w:r>
      <w:proofErr w:type="spellEnd"/>
      <w:r w:rsidRPr="005D2A97">
        <w:t xml:space="preserve">, </w:t>
      </w:r>
      <w:r w:rsidRPr="005D2A97">
        <w:rPr>
          <w:i/>
        </w:rPr>
        <w:t>Aedes albopictus</w:t>
      </w:r>
      <w:r w:rsidRPr="005D2A97">
        <w:rPr>
          <w:rFonts w:eastAsia="宋体"/>
          <w:iCs/>
        </w:rPr>
        <w:t>;</w:t>
      </w:r>
      <w:r w:rsidRPr="005D2A97">
        <w:rPr>
          <w:rFonts w:eastAsia="宋体"/>
          <w:i/>
        </w:rPr>
        <w:t xml:space="preserve"> </w:t>
      </w:r>
      <w:r w:rsidRPr="005D2A97">
        <w:t xml:space="preserve">Cx.pip, </w:t>
      </w:r>
      <w:r w:rsidRPr="005D2A97">
        <w:rPr>
          <w:i/>
        </w:rPr>
        <w:t xml:space="preserve">Culex </w:t>
      </w:r>
      <w:proofErr w:type="spellStart"/>
      <w:r w:rsidRPr="005D2A97">
        <w:rPr>
          <w:i/>
        </w:rPr>
        <w:t>pipiens</w:t>
      </w:r>
      <w:proofErr w:type="spellEnd"/>
      <w:r w:rsidRPr="005D2A97">
        <w:rPr>
          <w:i/>
        </w:rPr>
        <w:t xml:space="preserve"> </w:t>
      </w:r>
      <w:proofErr w:type="spellStart"/>
      <w:r w:rsidRPr="005D2A97">
        <w:rPr>
          <w:i/>
        </w:rPr>
        <w:t>quinquefasciatus</w:t>
      </w:r>
      <w:proofErr w:type="spellEnd"/>
      <w:r w:rsidRPr="005D2A97">
        <w:t>.</w:t>
      </w:r>
      <w:r w:rsidR="001956A4" w:rsidRPr="005D2A97">
        <w:t xml:space="preserve"> </w:t>
      </w:r>
    </w:p>
    <w:p w14:paraId="06E1CE75" w14:textId="54BCEA8E" w:rsidR="00ED261E" w:rsidRPr="008A307C" w:rsidRDefault="008A307C">
      <w:pPr>
        <w:jc w:val="center"/>
        <w:rPr>
          <w:rFonts w:cs="Times New Roman"/>
        </w:rPr>
      </w:pPr>
      <w:r>
        <w:rPr>
          <w:noProof/>
        </w:rPr>
        <w:lastRenderedPageBreak/>
        <w:drawing>
          <wp:inline distT="0" distB="0" distL="0" distR="0" wp14:anchorId="7C2C1164" wp14:editId="0507D890">
            <wp:extent cx="5080627" cy="5491316"/>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94238" cy="5506027"/>
                    </a:xfrm>
                    <a:prstGeom prst="rect">
                      <a:avLst/>
                    </a:prstGeom>
                  </pic:spPr>
                </pic:pic>
              </a:graphicData>
            </a:graphic>
          </wp:inline>
        </w:drawing>
      </w:r>
    </w:p>
    <w:p w14:paraId="1FBA0133" w14:textId="6875774D" w:rsidR="00ED261E" w:rsidRPr="005D2A97" w:rsidRDefault="00000000" w:rsidP="006778EB">
      <w:pPr>
        <w:pStyle w:val="2"/>
        <w:rPr>
          <w:rFonts w:eastAsia="宋体"/>
        </w:rPr>
      </w:pPr>
      <w:r w:rsidRPr="005D2A97">
        <w:t>Supplementary Figure 2</w:t>
      </w:r>
      <w:r w:rsidRPr="005D2A97">
        <w:rPr>
          <w:rFonts w:eastAsia="宋体"/>
        </w:rPr>
        <w:t>8</w:t>
      </w:r>
      <w:r w:rsidRPr="005D2A97">
        <w:t xml:space="preserve">. </w:t>
      </w:r>
      <w:r w:rsidRPr="005D2A97">
        <w:rPr>
          <w:rFonts w:eastAsia="宋体"/>
        </w:rPr>
        <w:t xml:space="preserve">Bubble plot </w:t>
      </w:r>
      <w:r w:rsidR="005D2A97">
        <w:rPr>
          <w:rFonts w:eastAsia="宋体"/>
        </w:rPr>
        <w:t>showing</w:t>
      </w:r>
      <w:r w:rsidR="005D2A97" w:rsidRPr="00AF69D2">
        <w:rPr>
          <w:rFonts w:eastAsia="宋体" w:hint="eastAsia"/>
        </w:rPr>
        <w:t xml:space="preserve"> </w:t>
      </w:r>
      <w:r w:rsidRPr="005D2A97">
        <w:rPr>
          <w:rFonts w:eastAsia="宋体"/>
        </w:rPr>
        <w:t xml:space="preserve">the distribution of </w:t>
      </w:r>
      <w:r w:rsidR="00484BB3" w:rsidRPr="005D2A97">
        <w:rPr>
          <w:rFonts w:eastAsia="宋体"/>
        </w:rPr>
        <w:t>food</w:t>
      </w:r>
      <w:r w:rsidRPr="005D2A97">
        <w:rPr>
          <w:rFonts w:eastAsia="宋体"/>
        </w:rPr>
        <w:t xml:space="preserve"> sources derived from animals and plants in </w:t>
      </w:r>
      <w:r w:rsidRPr="005D2A97">
        <w:rPr>
          <w:i/>
        </w:rPr>
        <w:t>Aedes albopictus</w:t>
      </w:r>
      <w:r w:rsidR="00792FE9" w:rsidRPr="005D2A97">
        <w:rPr>
          <w:rFonts w:eastAsia="宋体"/>
        </w:rPr>
        <w:t xml:space="preserve"> (left)</w:t>
      </w:r>
      <w:r w:rsidR="00792FE9">
        <w:rPr>
          <w:rFonts w:eastAsia="宋体"/>
        </w:rPr>
        <w:t xml:space="preserve"> </w:t>
      </w:r>
      <w:r w:rsidR="00792FE9">
        <w:rPr>
          <w:rFonts w:eastAsia="宋体" w:hint="eastAsia"/>
        </w:rPr>
        <w:t>and</w:t>
      </w:r>
      <w:r w:rsidR="00792FE9">
        <w:rPr>
          <w:rFonts w:eastAsia="宋体"/>
        </w:rPr>
        <w:t xml:space="preserve"> </w:t>
      </w:r>
      <w:r w:rsidR="00792FE9" w:rsidRPr="005D2A97">
        <w:rPr>
          <w:rFonts w:eastAsia="宋体"/>
          <w:i/>
          <w:iCs/>
        </w:rPr>
        <w:t xml:space="preserve">Culex </w:t>
      </w:r>
      <w:proofErr w:type="spellStart"/>
      <w:r w:rsidR="00792FE9" w:rsidRPr="005D2A97">
        <w:rPr>
          <w:rFonts w:eastAsia="宋体"/>
          <w:i/>
          <w:iCs/>
        </w:rPr>
        <w:t>pipiens</w:t>
      </w:r>
      <w:proofErr w:type="spellEnd"/>
      <w:r w:rsidR="00792FE9" w:rsidRPr="005D2A97">
        <w:rPr>
          <w:rFonts w:eastAsia="宋体"/>
          <w:i/>
          <w:iCs/>
        </w:rPr>
        <w:t xml:space="preserve"> </w:t>
      </w:r>
      <w:proofErr w:type="spellStart"/>
      <w:r w:rsidR="00792FE9" w:rsidRPr="005D2A97">
        <w:rPr>
          <w:rFonts w:eastAsia="宋体"/>
          <w:i/>
          <w:iCs/>
        </w:rPr>
        <w:t>quinquefasciatus</w:t>
      </w:r>
      <w:proofErr w:type="spellEnd"/>
      <w:r w:rsidR="00792FE9">
        <w:rPr>
          <w:rFonts w:eastAsia="宋体"/>
        </w:rPr>
        <w:t xml:space="preserve"> </w:t>
      </w:r>
      <w:r w:rsidR="00792FE9" w:rsidRPr="005D2A97">
        <w:rPr>
          <w:rFonts w:eastAsia="宋体"/>
        </w:rPr>
        <w:t>(right)</w:t>
      </w:r>
      <w:r w:rsidR="00792FE9">
        <w:rPr>
          <w:rFonts w:eastAsia="宋体"/>
        </w:rPr>
        <w:t xml:space="preserve"> </w:t>
      </w:r>
      <w:r w:rsidRPr="005D2A97">
        <w:rPr>
          <w:rFonts w:eastAsia="宋体"/>
        </w:rPr>
        <w:t xml:space="preserve">in the four continental regions. The shared </w:t>
      </w:r>
      <w:r w:rsidR="00792FE9">
        <w:rPr>
          <w:rFonts w:eastAsia="宋体"/>
        </w:rPr>
        <w:t>families</w:t>
      </w:r>
      <w:r w:rsidR="00792FE9" w:rsidRPr="005D2A97">
        <w:rPr>
          <w:rFonts w:eastAsia="宋体"/>
        </w:rPr>
        <w:t xml:space="preserve"> </w:t>
      </w:r>
      <w:r w:rsidRPr="005D2A97">
        <w:rPr>
          <w:rFonts w:eastAsia="宋体"/>
        </w:rPr>
        <w:t>are linked using blue lines.</w:t>
      </w:r>
    </w:p>
    <w:p w14:paraId="3DCCB8D3" w14:textId="77777777" w:rsidR="00ED261E" w:rsidRPr="005D2A97" w:rsidRDefault="00ED261E">
      <w:pPr>
        <w:rPr>
          <w:rFonts w:cs="Times New Roman"/>
        </w:rPr>
      </w:pPr>
    </w:p>
    <w:p w14:paraId="7BF26354" w14:textId="42F812E0" w:rsidR="00ED261E" w:rsidRDefault="00ED261E">
      <w:pPr>
        <w:rPr>
          <w:rFonts w:cs="Times New Roman"/>
        </w:rPr>
      </w:pPr>
    </w:p>
    <w:p w14:paraId="41F8F5AA" w14:textId="06F54FE1" w:rsidR="00D12A7A" w:rsidRDefault="00D12A7A">
      <w:pPr>
        <w:rPr>
          <w:rFonts w:cs="Times New Roman"/>
        </w:rPr>
      </w:pPr>
    </w:p>
    <w:p w14:paraId="0C062B68" w14:textId="63BBDEE4" w:rsidR="00D12A7A" w:rsidRDefault="00D12A7A">
      <w:pPr>
        <w:rPr>
          <w:rFonts w:cs="Times New Roman"/>
        </w:rPr>
      </w:pPr>
    </w:p>
    <w:p w14:paraId="3962ADD1" w14:textId="19B2EE5D" w:rsidR="00D12A7A" w:rsidRDefault="00D12A7A">
      <w:pPr>
        <w:rPr>
          <w:rFonts w:cs="Times New Roman"/>
        </w:rPr>
      </w:pPr>
    </w:p>
    <w:p w14:paraId="006F2B8C" w14:textId="43E65175" w:rsidR="00D12A7A" w:rsidRDefault="00D12A7A">
      <w:pPr>
        <w:rPr>
          <w:rFonts w:cs="Times New Roman"/>
        </w:rPr>
      </w:pPr>
    </w:p>
    <w:sectPr w:rsidR="00D12A7A">
      <w:pgSz w:w="11900" w:h="16840"/>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67351" w14:textId="77777777" w:rsidR="00104FC2" w:rsidRDefault="00104FC2">
      <w:pPr>
        <w:spacing w:line="240" w:lineRule="auto"/>
      </w:pPr>
      <w:r>
        <w:separator/>
      </w:r>
    </w:p>
  </w:endnote>
  <w:endnote w:type="continuationSeparator" w:id="0">
    <w:p w14:paraId="5336FF6D" w14:textId="77777777" w:rsidR="00104FC2" w:rsidRDefault="00104F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w:panose1 w:val="00000500000000020000"/>
    <w:charset w:val="00"/>
    <w:family w:val="auto"/>
    <w:pitch w:val="variable"/>
    <w:sig w:usb0="E00002FF" w:usb1="5000205A"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C240E" w14:textId="77777777" w:rsidR="00104FC2" w:rsidRDefault="00104FC2">
      <w:r>
        <w:separator/>
      </w:r>
    </w:p>
  </w:footnote>
  <w:footnote w:type="continuationSeparator" w:id="0">
    <w:p w14:paraId="5EDE0FAA" w14:textId="77777777" w:rsidR="00104FC2" w:rsidRDefault="00104F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bordersDoNotSurroundHeader/>
  <w:bordersDoNotSurroundFooter/>
  <w:proofState w:spelling="clean" w:grammar="clean"/>
  <w:defaultTabStop w:val="420"/>
  <w:drawingGridHorizontalSpacing w:val="120"/>
  <w:drawingGridVerticalSpacing w:val="16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MxZjAyMDg4Y2E3ZmM2YzU1ZGE5NTUwOWYyNjQ4NDgifQ=="/>
    <w:docVar w:name="EN.Layout" w:val="&lt;ENLayout&gt;&lt;Style&gt;Author-Date-0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a02a9dspsrduez0eoxrr9kzz2tvdr9vrs0&quot;&gt;My EndNote Library-Converted&lt;record-ids&gt;&lt;item&gt;1706&lt;/item&gt;&lt;item&gt;1707&lt;/item&gt;&lt;item&gt;1708&lt;/item&gt;&lt;item&gt;1709&lt;/item&gt;&lt;item&gt;1710&lt;/item&gt;&lt;item&gt;1711&lt;/item&gt;&lt;item&gt;1712&lt;/item&gt;&lt;item&gt;1713&lt;/item&gt;&lt;item&gt;1714&lt;/item&gt;&lt;/record-ids&gt;&lt;/item&gt;&lt;/Libraries&gt;"/>
  </w:docVars>
  <w:rsids>
    <w:rsidRoot w:val="005C0FA8"/>
    <w:rsid w:val="00000B83"/>
    <w:rsid w:val="00000E3F"/>
    <w:rsid w:val="00001E79"/>
    <w:rsid w:val="00002857"/>
    <w:rsid w:val="000034FA"/>
    <w:rsid w:val="00004AED"/>
    <w:rsid w:val="00010DD4"/>
    <w:rsid w:val="00011778"/>
    <w:rsid w:val="00013592"/>
    <w:rsid w:val="000138CD"/>
    <w:rsid w:val="000160A6"/>
    <w:rsid w:val="000166A9"/>
    <w:rsid w:val="00016D62"/>
    <w:rsid w:val="00017F0F"/>
    <w:rsid w:val="00020329"/>
    <w:rsid w:val="0002142B"/>
    <w:rsid w:val="000238C4"/>
    <w:rsid w:val="00024C90"/>
    <w:rsid w:val="0002707C"/>
    <w:rsid w:val="00030DD5"/>
    <w:rsid w:val="00031032"/>
    <w:rsid w:val="00032491"/>
    <w:rsid w:val="00034B5C"/>
    <w:rsid w:val="00041A21"/>
    <w:rsid w:val="000429E2"/>
    <w:rsid w:val="00042BA9"/>
    <w:rsid w:val="00042C03"/>
    <w:rsid w:val="00047DA2"/>
    <w:rsid w:val="000504A9"/>
    <w:rsid w:val="00050A7A"/>
    <w:rsid w:val="00051A8C"/>
    <w:rsid w:val="00053C0A"/>
    <w:rsid w:val="00054512"/>
    <w:rsid w:val="00057760"/>
    <w:rsid w:val="00057A3D"/>
    <w:rsid w:val="000634D6"/>
    <w:rsid w:val="00063E9D"/>
    <w:rsid w:val="000644D5"/>
    <w:rsid w:val="00076C59"/>
    <w:rsid w:val="000807C8"/>
    <w:rsid w:val="0008220F"/>
    <w:rsid w:val="00082422"/>
    <w:rsid w:val="000873E3"/>
    <w:rsid w:val="00090CD1"/>
    <w:rsid w:val="00091E58"/>
    <w:rsid w:val="00095195"/>
    <w:rsid w:val="000966E9"/>
    <w:rsid w:val="00097798"/>
    <w:rsid w:val="000A1F80"/>
    <w:rsid w:val="000A5382"/>
    <w:rsid w:val="000B0206"/>
    <w:rsid w:val="000B121E"/>
    <w:rsid w:val="000B12E8"/>
    <w:rsid w:val="000B4373"/>
    <w:rsid w:val="000B599C"/>
    <w:rsid w:val="000B5A6D"/>
    <w:rsid w:val="000B6C94"/>
    <w:rsid w:val="000C01C2"/>
    <w:rsid w:val="000C06B8"/>
    <w:rsid w:val="000C1DF5"/>
    <w:rsid w:val="000C2359"/>
    <w:rsid w:val="000C4E65"/>
    <w:rsid w:val="000D6116"/>
    <w:rsid w:val="000E0C6C"/>
    <w:rsid w:val="000E64DE"/>
    <w:rsid w:val="000F0225"/>
    <w:rsid w:val="000F64C2"/>
    <w:rsid w:val="000F7845"/>
    <w:rsid w:val="000F7EB7"/>
    <w:rsid w:val="00101443"/>
    <w:rsid w:val="00102CA8"/>
    <w:rsid w:val="00103973"/>
    <w:rsid w:val="00104099"/>
    <w:rsid w:val="00104EEF"/>
    <w:rsid w:val="00104FC2"/>
    <w:rsid w:val="00106EE9"/>
    <w:rsid w:val="0010795C"/>
    <w:rsid w:val="001130A2"/>
    <w:rsid w:val="001145C0"/>
    <w:rsid w:val="00117406"/>
    <w:rsid w:val="00117B59"/>
    <w:rsid w:val="00121637"/>
    <w:rsid w:val="00122B7F"/>
    <w:rsid w:val="001257FE"/>
    <w:rsid w:val="001268ED"/>
    <w:rsid w:val="00126A8F"/>
    <w:rsid w:val="00126E0B"/>
    <w:rsid w:val="00131A8D"/>
    <w:rsid w:val="0013355C"/>
    <w:rsid w:val="00133698"/>
    <w:rsid w:val="00133923"/>
    <w:rsid w:val="00134B8D"/>
    <w:rsid w:val="00134D55"/>
    <w:rsid w:val="00135E31"/>
    <w:rsid w:val="00142817"/>
    <w:rsid w:val="00143FAE"/>
    <w:rsid w:val="0015182B"/>
    <w:rsid w:val="001528AE"/>
    <w:rsid w:val="00157B3A"/>
    <w:rsid w:val="00161AF4"/>
    <w:rsid w:val="00161E29"/>
    <w:rsid w:val="00165850"/>
    <w:rsid w:val="001660CB"/>
    <w:rsid w:val="00174936"/>
    <w:rsid w:val="00175308"/>
    <w:rsid w:val="001762BB"/>
    <w:rsid w:val="00183782"/>
    <w:rsid w:val="00183895"/>
    <w:rsid w:val="00183AA9"/>
    <w:rsid w:val="001922B9"/>
    <w:rsid w:val="00193793"/>
    <w:rsid w:val="001949A0"/>
    <w:rsid w:val="00195042"/>
    <w:rsid w:val="001950FE"/>
    <w:rsid w:val="001956A4"/>
    <w:rsid w:val="001972D4"/>
    <w:rsid w:val="00197706"/>
    <w:rsid w:val="001A0646"/>
    <w:rsid w:val="001A145F"/>
    <w:rsid w:val="001A1730"/>
    <w:rsid w:val="001A1F20"/>
    <w:rsid w:val="001A27A0"/>
    <w:rsid w:val="001A40D7"/>
    <w:rsid w:val="001A5B03"/>
    <w:rsid w:val="001A6C85"/>
    <w:rsid w:val="001B0A22"/>
    <w:rsid w:val="001B6563"/>
    <w:rsid w:val="001B6DA9"/>
    <w:rsid w:val="001B7259"/>
    <w:rsid w:val="001C028D"/>
    <w:rsid w:val="001C1AB5"/>
    <w:rsid w:val="001C1ED5"/>
    <w:rsid w:val="001C37CF"/>
    <w:rsid w:val="001C4716"/>
    <w:rsid w:val="001C47D1"/>
    <w:rsid w:val="001C5224"/>
    <w:rsid w:val="001C5FC9"/>
    <w:rsid w:val="001D0360"/>
    <w:rsid w:val="001D0372"/>
    <w:rsid w:val="001D0F10"/>
    <w:rsid w:val="001D1EC9"/>
    <w:rsid w:val="001D34BC"/>
    <w:rsid w:val="001D4237"/>
    <w:rsid w:val="001D5789"/>
    <w:rsid w:val="001D6818"/>
    <w:rsid w:val="001D7078"/>
    <w:rsid w:val="001D7EF4"/>
    <w:rsid w:val="001E0A7F"/>
    <w:rsid w:val="001E4A07"/>
    <w:rsid w:val="001E633A"/>
    <w:rsid w:val="001E672B"/>
    <w:rsid w:val="001E7331"/>
    <w:rsid w:val="001E7691"/>
    <w:rsid w:val="001E7E32"/>
    <w:rsid w:val="001F2E23"/>
    <w:rsid w:val="001F4FE0"/>
    <w:rsid w:val="001F6507"/>
    <w:rsid w:val="001F66F5"/>
    <w:rsid w:val="001F7EC9"/>
    <w:rsid w:val="00202968"/>
    <w:rsid w:val="002038A3"/>
    <w:rsid w:val="00207FB0"/>
    <w:rsid w:val="0021040E"/>
    <w:rsid w:val="00210A11"/>
    <w:rsid w:val="00211369"/>
    <w:rsid w:val="00213375"/>
    <w:rsid w:val="002146FA"/>
    <w:rsid w:val="00224F6A"/>
    <w:rsid w:val="0023116E"/>
    <w:rsid w:val="0023221B"/>
    <w:rsid w:val="00232EA1"/>
    <w:rsid w:val="00233FE8"/>
    <w:rsid w:val="00235E61"/>
    <w:rsid w:val="00240F4A"/>
    <w:rsid w:val="0024471B"/>
    <w:rsid w:val="002453C0"/>
    <w:rsid w:val="002458A6"/>
    <w:rsid w:val="00252760"/>
    <w:rsid w:val="00255991"/>
    <w:rsid w:val="002569CB"/>
    <w:rsid w:val="00257E90"/>
    <w:rsid w:val="002647C7"/>
    <w:rsid w:val="00271A64"/>
    <w:rsid w:val="00274D23"/>
    <w:rsid w:val="00275F38"/>
    <w:rsid w:val="00281B78"/>
    <w:rsid w:val="00281CA6"/>
    <w:rsid w:val="0028359A"/>
    <w:rsid w:val="00284666"/>
    <w:rsid w:val="00284B3B"/>
    <w:rsid w:val="00285C6F"/>
    <w:rsid w:val="00292547"/>
    <w:rsid w:val="00297CF9"/>
    <w:rsid w:val="002A192D"/>
    <w:rsid w:val="002A3483"/>
    <w:rsid w:val="002A7A2C"/>
    <w:rsid w:val="002B0F6C"/>
    <w:rsid w:val="002B1059"/>
    <w:rsid w:val="002B159A"/>
    <w:rsid w:val="002B1B03"/>
    <w:rsid w:val="002B2409"/>
    <w:rsid w:val="002B4226"/>
    <w:rsid w:val="002C0059"/>
    <w:rsid w:val="002C2E6C"/>
    <w:rsid w:val="002C495F"/>
    <w:rsid w:val="002C4A99"/>
    <w:rsid w:val="002C56E6"/>
    <w:rsid w:val="002D0685"/>
    <w:rsid w:val="002D1FDB"/>
    <w:rsid w:val="002D2919"/>
    <w:rsid w:val="002D3A3F"/>
    <w:rsid w:val="002D67A4"/>
    <w:rsid w:val="002D7BB5"/>
    <w:rsid w:val="002E1064"/>
    <w:rsid w:val="002E19A8"/>
    <w:rsid w:val="002E3C17"/>
    <w:rsid w:val="002E4099"/>
    <w:rsid w:val="002E4274"/>
    <w:rsid w:val="002E6E3B"/>
    <w:rsid w:val="002E7CA1"/>
    <w:rsid w:val="002F0405"/>
    <w:rsid w:val="002F09AC"/>
    <w:rsid w:val="002F3D36"/>
    <w:rsid w:val="002F3EAD"/>
    <w:rsid w:val="002F45DA"/>
    <w:rsid w:val="002F4CA4"/>
    <w:rsid w:val="002F649D"/>
    <w:rsid w:val="002F6723"/>
    <w:rsid w:val="00301D9C"/>
    <w:rsid w:val="003026B2"/>
    <w:rsid w:val="00302ACB"/>
    <w:rsid w:val="00303F92"/>
    <w:rsid w:val="003070CD"/>
    <w:rsid w:val="00307303"/>
    <w:rsid w:val="00310B17"/>
    <w:rsid w:val="0031493C"/>
    <w:rsid w:val="003151BE"/>
    <w:rsid w:val="003160BF"/>
    <w:rsid w:val="003228E7"/>
    <w:rsid w:val="00323AD8"/>
    <w:rsid w:val="003245BC"/>
    <w:rsid w:val="00327E4E"/>
    <w:rsid w:val="00332ECF"/>
    <w:rsid w:val="003340A9"/>
    <w:rsid w:val="003346B3"/>
    <w:rsid w:val="00335363"/>
    <w:rsid w:val="003360EE"/>
    <w:rsid w:val="00344AE8"/>
    <w:rsid w:val="00346C15"/>
    <w:rsid w:val="003479FD"/>
    <w:rsid w:val="00347C62"/>
    <w:rsid w:val="003522F2"/>
    <w:rsid w:val="003528E3"/>
    <w:rsid w:val="00354542"/>
    <w:rsid w:val="00355008"/>
    <w:rsid w:val="00356098"/>
    <w:rsid w:val="00357655"/>
    <w:rsid w:val="003577DA"/>
    <w:rsid w:val="00364652"/>
    <w:rsid w:val="003663AF"/>
    <w:rsid w:val="00371E0C"/>
    <w:rsid w:val="00372AA2"/>
    <w:rsid w:val="00374C72"/>
    <w:rsid w:val="00376FFF"/>
    <w:rsid w:val="00384D65"/>
    <w:rsid w:val="00386049"/>
    <w:rsid w:val="00386AB6"/>
    <w:rsid w:val="003908AE"/>
    <w:rsid w:val="00390C37"/>
    <w:rsid w:val="00394AA3"/>
    <w:rsid w:val="003979FE"/>
    <w:rsid w:val="003A050A"/>
    <w:rsid w:val="003A0524"/>
    <w:rsid w:val="003A0B36"/>
    <w:rsid w:val="003A14E9"/>
    <w:rsid w:val="003A1B2F"/>
    <w:rsid w:val="003A4ADA"/>
    <w:rsid w:val="003A5E84"/>
    <w:rsid w:val="003B0DB0"/>
    <w:rsid w:val="003C0DA1"/>
    <w:rsid w:val="003C3F8C"/>
    <w:rsid w:val="003C45B4"/>
    <w:rsid w:val="003C612D"/>
    <w:rsid w:val="003D3E22"/>
    <w:rsid w:val="003D6B46"/>
    <w:rsid w:val="003E280D"/>
    <w:rsid w:val="003E5EC5"/>
    <w:rsid w:val="003E6FA7"/>
    <w:rsid w:val="003F16AD"/>
    <w:rsid w:val="003F16B0"/>
    <w:rsid w:val="003F3645"/>
    <w:rsid w:val="003F6342"/>
    <w:rsid w:val="003F6CB2"/>
    <w:rsid w:val="003F6D43"/>
    <w:rsid w:val="003F7616"/>
    <w:rsid w:val="00401864"/>
    <w:rsid w:val="00402736"/>
    <w:rsid w:val="00403163"/>
    <w:rsid w:val="0040439C"/>
    <w:rsid w:val="00406524"/>
    <w:rsid w:val="00406FC2"/>
    <w:rsid w:val="00410176"/>
    <w:rsid w:val="00411781"/>
    <w:rsid w:val="00413161"/>
    <w:rsid w:val="00413FC4"/>
    <w:rsid w:val="00417124"/>
    <w:rsid w:val="004254F3"/>
    <w:rsid w:val="004313EA"/>
    <w:rsid w:val="004314FF"/>
    <w:rsid w:val="004347CA"/>
    <w:rsid w:val="00435208"/>
    <w:rsid w:val="00435C70"/>
    <w:rsid w:val="00437A71"/>
    <w:rsid w:val="00442FDA"/>
    <w:rsid w:val="004445AB"/>
    <w:rsid w:val="00445355"/>
    <w:rsid w:val="00446945"/>
    <w:rsid w:val="0045022D"/>
    <w:rsid w:val="00450564"/>
    <w:rsid w:val="004533C5"/>
    <w:rsid w:val="0045343B"/>
    <w:rsid w:val="00457069"/>
    <w:rsid w:val="00457433"/>
    <w:rsid w:val="0046078F"/>
    <w:rsid w:val="0046180A"/>
    <w:rsid w:val="004710FC"/>
    <w:rsid w:val="00471ABB"/>
    <w:rsid w:val="004736F0"/>
    <w:rsid w:val="00474ED7"/>
    <w:rsid w:val="00477650"/>
    <w:rsid w:val="00483337"/>
    <w:rsid w:val="00484217"/>
    <w:rsid w:val="00484BB3"/>
    <w:rsid w:val="00486B1B"/>
    <w:rsid w:val="00486E3C"/>
    <w:rsid w:val="00491921"/>
    <w:rsid w:val="00493F17"/>
    <w:rsid w:val="004945A6"/>
    <w:rsid w:val="004950ED"/>
    <w:rsid w:val="00495860"/>
    <w:rsid w:val="004A1718"/>
    <w:rsid w:val="004A2092"/>
    <w:rsid w:val="004A5B5A"/>
    <w:rsid w:val="004A7850"/>
    <w:rsid w:val="004B0B46"/>
    <w:rsid w:val="004B3097"/>
    <w:rsid w:val="004B5707"/>
    <w:rsid w:val="004C0267"/>
    <w:rsid w:val="004C03AD"/>
    <w:rsid w:val="004C52AA"/>
    <w:rsid w:val="004C5C7F"/>
    <w:rsid w:val="004C6DAD"/>
    <w:rsid w:val="004D60D7"/>
    <w:rsid w:val="004E1ADE"/>
    <w:rsid w:val="004E366B"/>
    <w:rsid w:val="004E3C1C"/>
    <w:rsid w:val="004E429F"/>
    <w:rsid w:val="004E571C"/>
    <w:rsid w:val="004E66A9"/>
    <w:rsid w:val="004E701E"/>
    <w:rsid w:val="004F1324"/>
    <w:rsid w:val="004F13F7"/>
    <w:rsid w:val="004F2289"/>
    <w:rsid w:val="004F28F4"/>
    <w:rsid w:val="004F4BE5"/>
    <w:rsid w:val="004F50DD"/>
    <w:rsid w:val="004F7F5B"/>
    <w:rsid w:val="00500C70"/>
    <w:rsid w:val="0050258B"/>
    <w:rsid w:val="0050704D"/>
    <w:rsid w:val="00510753"/>
    <w:rsid w:val="00512807"/>
    <w:rsid w:val="00512BBF"/>
    <w:rsid w:val="00513A37"/>
    <w:rsid w:val="005232CE"/>
    <w:rsid w:val="0052400A"/>
    <w:rsid w:val="00530553"/>
    <w:rsid w:val="00530A97"/>
    <w:rsid w:val="005320B9"/>
    <w:rsid w:val="00535771"/>
    <w:rsid w:val="00535D31"/>
    <w:rsid w:val="00536F64"/>
    <w:rsid w:val="00537B91"/>
    <w:rsid w:val="00540AB5"/>
    <w:rsid w:val="00544C60"/>
    <w:rsid w:val="005501F9"/>
    <w:rsid w:val="005503A9"/>
    <w:rsid w:val="0055476C"/>
    <w:rsid w:val="00557013"/>
    <w:rsid w:val="0055723D"/>
    <w:rsid w:val="00560608"/>
    <w:rsid w:val="00560CC0"/>
    <w:rsid w:val="00560D02"/>
    <w:rsid w:val="0056200E"/>
    <w:rsid w:val="00563CAC"/>
    <w:rsid w:val="00563D0E"/>
    <w:rsid w:val="0056549F"/>
    <w:rsid w:val="00565CE6"/>
    <w:rsid w:val="005669A0"/>
    <w:rsid w:val="0057126B"/>
    <w:rsid w:val="00571DB2"/>
    <w:rsid w:val="005723D5"/>
    <w:rsid w:val="00573793"/>
    <w:rsid w:val="00573ADB"/>
    <w:rsid w:val="005762F2"/>
    <w:rsid w:val="00577E06"/>
    <w:rsid w:val="00582D24"/>
    <w:rsid w:val="005837CE"/>
    <w:rsid w:val="00584602"/>
    <w:rsid w:val="00585E7D"/>
    <w:rsid w:val="0058621C"/>
    <w:rsid w:val="005903A5"/>
    <w:rsid w:val="00590A1D"/>
    <w:rsid w:val="00593D5A"/>
    <w:rsid w:val="00594F28"/>
    <w:rsid w:val="00595083"/>
    <w:rsid w:val="00597538"/>
    <w:rsid w:val="00597A76"/>
    <w:rsid w:val="005A058B"/>
    <w:rsid w:val="005A34F3"/>
    <w:rsid w:val="005A5124"/>
    <w:rsid w:val="005A73CF"/>
    <w:rsid w:val="005B003C"/>
    <w:rsid w:val="005B0E2A"/>
    <w:rsid w:val="005B6DFA"/>
    <w:rsid w:val="005C0645"/>
    <w:rsid w:val="005C0FA8"/>
    <w:rsid w:val="005C1705"/>
    <w:rsid w:val="005C229C"/>
    <w:rsid w:val="005C29EB"/>
    <w:rsid w:val="005C3726"/>
    <w:rsid w:val="005C4512"/>
    <w:rsid w:val="005C53FE"/>
    <w:rsid w:val="005C6057"/>
    <w:rsid w:val="005C7292"/>
    <w:rsid w:val="005C769D"/>
    <w:rsid w:val="005D1B51"/>
    <w:rsid w:val="005D2A97"/>
    <w:rsid w:val="005D40CD"/>
    <w:rsid w:val="005D421A"/>
    <w:rsid w:val="005D6BC0"/>
    <w:rsid w:val="005D7A9B"/>
    <w:rsid w:val="005E1BEF"/>
    <w:rsid w:val="005E300B"/>
    <w:rsid w:val="005E35F6"/>
    <w:rsid w:val="005E5EFB"/>
    <w:rsid w:val="005F0827"/>
    <w:rsid w:val="005F5C93"/>
    <w:rsid w:val="005F71C9"/>
    <w:rsid w:val="005F798F"/>
    <w:rsid w:val="005F7A0C"/>
    <w:rsid w:val="00600F6D"/>
    <w:rsid w:val="00601DB5"/>
    <w:rsid w:val="006044D2"/>
    <w:rsid w:val="006064D6"/>
    <w:rsid w:val="0061264D"/>
    <w:rsid w:val="006129A6"/>
    <w:rsid w:val="0061480A"/>
    <w:rsid w:val="00615C49"/>
    <w:rsid w:val="00616E67"/>
    <w:rsid w:val="00617B04"/>
    <w:rsid w:val="00620A1A"/>
    <w:rsid w:val="0062275C"/>
    <w:rsid w:val="00625AA6"/>
    <w:rsid w:val="00627192"/>
    <w:rsid w:val="006301B7"/>
    <w:rsid w:val="00631666"/>
    <w:rsid w:val="00632184"/>
    <w:rsid w:val="00632BC8"/>
    <w:rsid w:val="00633B5D"/>
    <w:rsid w:val="0063432E"/>
    <w:rsid w:val="0064031B"/>
    <w:rsid w:val="006412A6"/>
    <w:rsid w:val="00641BB2"/>
    <w:rsid w:val="00642602"/>
    <w:rsid w:val="00646F26"/>
    <w:rsid w:val="00647B5D"/>
    <w:rsid w:val="00653FE2"/>
    <w:rsid w:val="00657CE3"/>
    <w:rsid w:val="00660C48"/>
    <w:rsid w:val="006615F6"/>
    <w:rsid w:val="0066182B"/>
    <w:rsid w:val="00662D2D"/>
    <w:rsid w:val="00666242"/>
    <w:rsid w:val="0066682D"/>
    <w:rsid w:val="00674A6D"/>
    <w:rsid w:val="0067763D"/>
    <w:rsid w:val="006778EB"/>
    <w:rsid w:val="006800D6"/>
    <w:rsid w:val="006825F7"/>
    <w:rsid w:val="0068674E"/>
    <w:rsid w:val="0069107C"/>
    <w:rsid w:val="00691C36"/>
    <w:rsid w:val="006942EC"/>
    <w:rsid w:val="00696548"/>
    <w:rsid w:val="00697389"/>
    <w:rsid w:val="006A17CD"/>
    <w:rsid w:val="006A4CD4"/>
    <w:rsid w:val="006B052F"/>
    <w:rsid w:val="006B07FC"/>
    <w:rsid w:val="006B1B35"/>
    <w:rsid w:val="006B47EE"/>
    <w:rsid w:val="006B4A50"/>
    <w:rsid w:val="006B5737"/>
    <w:rsid w:val="006C0213"/>
    <w:rsid w:val="006C4A76"/>
    <w:rsid w:val="006C578E"/>
    <w:rsid w:val="006C7E5E"/>
    <w:rsid w:val="006D11D7"/>
    <w:rsid w:val="006D3EAF"/>
    <w:rsid w:val="006E10D7"/>
    <w:rsid w:val="006E1AA3"/>
    <w:rsid w:val="006E33BB"/>
    <w:rsid w:val="006E54F9"/>
    <w:rsid w:val="006E5DCE"/>
    <w:rsid w:val="006F0000"/>
    <w:rsid w:val="006F3B01"/>
    <w:rsid w:val="00705529"/>
    <w:rsid w:val="0070582D"/>
    <w:rsid w:val="0070703C"/>
    <w:rsid w:val="0070764B"/>
    <w:rsid w:val="007110B9"/>
    <w:rsid w:val="00711619"/>
    <w:rsid w:val="00714963"/>
    <w:rsid w:val="00715CCF"/>
    <w:rsid w:val="007206F9"/>
    <w:rsid w:val="00721B4E"/>
    <w:rsid w:val="0072319B"/>
    <w:rsid w:val="00723FCF"/>
    <w:rsid w:val="00724D57"/>
    <w:rsid w:val="00724F9F"/>
    <w:rsid w:val="0072636B"/>
    <w:rsid w:val="007306D8"/>
    <w:rsid w:val="00731DE9"/>
    <w:rsid w:val="00731EB1"/>
    <w:rsid w:val="00734E2E"/>
    <w:rsid w:val="00736387"/>
    <w:rsid w:val="00737996"/>
    <w:rsid w:val="0074024B"/>
    <w:rsid w:val="0074141D"/>
    <w:rsid w:val="00741BF1"/>
    <w:rsid w:val="00741C84"/>
    <w:rsid w:val="00745731"/>
    <w:rsid w:val="00751183"/>
    <w:rsid w:val="007513B7"/>
    <w:rsid w:val="00752521"/>
    <w:rsid w:val="0075385E"/>
    <w:rsid w:val="00756117"/>
    <w:rsid w:val="0075737B"/>
    <w:rsid w:val="007578AA"/>
    <w:rsid w:val="0076087C"/>
    <w:rsid w:val="00761CD3"/>
    <w:rsid w:val="00762382"/>
    <w:rsid w:val="007627AA"/>
    <w:rsid w:val="00765775"/>
    <w:rsid w:val="00767F38"/>
    <w:rsid w:val="00771549"/>
    <w:rsid w:val="007717E0"/>
    <w:rsid w:val="00771B8D"/>
    <w:rsid w:val="00772ED2"/>
    <w:rsid w:val="007734F3"/>
    <w:rsid w:val="0077457B"/>
    <w:rsid w:val="00777F5A"/>
    <w:rsid w:val="00782639"/>
    <w:rsid w:val="0078458E"/>
    <w:rsid w:val="00784665"/>
    <w:rsid w:val="007848C6"/>
    <w:rsid w:val="00784D19"/>
    <w:rsid w:val="0079012B"/>
    <w:rsid w:val="00790D36"/>
    <w:rsid w:val="007919D0"/>
    <w:rsid w:val="0079286B"/>
    <w:rsid w:val="00792FE9"/>
    <w:rsid w:val="0079330B"/>
    <w:rsid w:val="00795625"/>
    <w:rsid w:val="007956FF"/>
    <w:rsid w:val="00796F22"/>
    <w:rsid w:val="007A42BB"/>
    <w:rsid w:val="007A4D15"/>
    <w:rsid w:val="007A575D"/>
    <w:rsid w:val="007A6BC0"/>
    <w:rsid w:val="007A7DF3"/>
    <w:rsid w:val="007B120C"/>
    <w:rsid w:val="007B3494"/>
    <w:rsid w:val="007B4C7E"/>
    <w:rsid w:val="007B4D97"/>
    <w:rsid w:val="007B5A10"/>
    <w:rsid w:val="007B7B28"/>
    <w:rsid w:val="007C11A7"/>
    <w:rsid w:val="007C269E"/>
    <w:rsid w:val="007C3A9C"/>
    <w:rsid w:val="007C57C6"/>
    <w:rsid w:val="007C59C3"/>
    <w:rsid w:val="007D05A9"/>
    <w:rsid w:val="007D0A07"/>
    <w:rsid w:val="007D0E18"/>
    <w:rsid w:val="007D57C9"/>
    <w:rsid w:val="007D5F53"/>
    <w:rsid w:val="007D7FA3"/>
    <w:rsid w:val="007E128D"/>
    <w:rsid w:val="007E1764"/>
    <w:rsid w:val="007E1989"/>
    <w:rsid w:val="007E4FBD"/>
    <w:rsid w:val="007E7373"/>
    <w:rsid w:val="007F2A31"/>
    <w:rsid w:val="007F401B"/>
    <w:rsid w:val="007F4FFC"/>
    <w:rsid w:val="007F50AD"/>
    <w:rsid w:val="007F5319"/>
    <w:rsid w:val="007F5F09"/>
    <w:rsid w:val="008015E8"/>
    <w:rsid w:val="0080440D"/>
    <w:rsid w:val="008062B9"/>
    <w:rsid w:val="00806DFD"/>
    <w:rsid w:val="00807A29"/>
    <w:rsid w:val="008112BE"/>
    <w:rsid w:val="008118A4"/>
    <w:rsid w:val="0081257A"/>
    <w:rsid w:val="0081285F"/>
    <w:rsid w:val="00815742"/>
    <w:rsid w:val="00816777"/>
    <w:rsid w:val="0081726B"/>
    <w:rsid w:val="00821080"/>
    <w:rsid w:val="0082191A"/>
    <w:rsid w:val="00822D1C"/>
    <w:rsid w:val="00824AF4"/>
    <w:rsid w:val="008254D5"/>
    <w:rsid w:val="008266D6"/>
    <w:rsid w:val="00827BD3"/>
    <w:rsid w:val="00830058"/>
    <w:rsid w:val="0083178A"/>
    <w:rsid w:val="00832E30"/>
    <w:rsid w:val="00835E10"/>
    <w:rsid w:val="008408F0"/>
    <w:rsid w:val="0084400E"/>
    <w:rsid w:val="00844AB9"/>
    <w:rsid w:val="0084500C"/>
    <w:rsid w:val="008472B2"/>
    <w:rsid w:val="00847E74"/>
    <w:rsid w:val="0085047E"/>
    <w:rsid w:val="00850B59"/>
    <w:rsid w:val="0085101C"/>
    <w:rsid w:val="00851AAB"/>
    <w:rsid w:val="00854FEE"/>
    <w:rsid w:val="008550A7"/>
    <w:rsid w:val="00855370"/>
    <w:rsid w:val="008553FE"/>
    <w:rsid w:val="00855BBC"/>
    <w:rsid w:val="00855C97"/>
    <w:rsid w:val="00861350"/>
    <w:rsid w:val="00861C24"/>
    <w:rsid w:val="00863FE4"/>
    <w:rsid w:val="0086403D"/>
    <w:rsid w:val="008643A9"/>
    <w:rsid w:val="00865872"/>
    <w:rsid w:val="00866F90"/>
    <w:rsid w:val="00873A95"/>
    <w:rsid w:val="00876416"/>
    <w:rsid w:val="0088010A"/>
    <w:rsid w:val="008806C3"/>
    <w:rsid w:val="0088349B"/>
    <w:rsid w:val="00883765"/>
    <w:rsid w:val="00883DDC"/>
    <w:rsid w:val="00884427"/>
    <w:rsid w:val="00891D8B"/>
    <w:rsid w:val="00892271"/>
    <w:rsid w:val="00892D6C"/>
    <w:rsid w:val="00893721"/>
    <w:rsid w:val="0089468D"/>
    <w:rsid w:val="00895B4F"/>
    <w:rsid w:val="00896304"/>
    <w:rsid w:val="00897547"/>
    <w:rsid w:val="008A237D"/>
    <w:rsid w:val="008A2A57"/>
    <w:rsid w:val="008A307C"/>
    <w:rsid w:val="008A7AD5"/>
    <w:rsid w:val="008B24E3"/>
    <w:rsid w:val="008B2EE2"/>
    <w:rsid w:val="008B4488"/>
    <w:rsid w:val="008B6117"/>
    <w:rsid w:val="008B7D16"/>
    <w:rsid w:val="008C25DE"/>
    <w:rsid w:val="008C4A58"/>
    <w:rsid w:val="008C7EC9"/>
    <w:rsid w:val="008D0FB1"/>
    <w:rsid w:val="008D15A5"/>
    <w:rsid w:val="008D18C8"/>
    <w:rsid w:val="008D5C77"/>
    <w:rsid w:val="008D5D9C"/>
    <w:rsid w:val="008D706A"/>
    <w:rsid w:val="008D759D"/>
    <w:rsid w:val="008E280C"/>
    <w:rsid w:val="008E2BC1"/>
    <w:rsid w:val="008E5249"/>
    <w:rsid w:val="008E5802"/>
    <w:rsid w:val="008E7400"/>
    <w:rsid w:val="008E78A5"/>
    <w:rsid w:val="008E7B88"/>
    <w:rsid w:val="008F350A"/>
    <w:rsid w:val="008F3DAE"/>
    <w:rsid w:val="008F5008"/>
    <w:rsid w:val="008F772C"/>
    <w:rsid w:val="008F7830"/>
    <w:rsid w:val="009020A1"/>
    <w:rsid w:val="00902348"/>
    <w:rsid w:val="00903FB7"/>
    <w:rsid w:val="00905BC3"/>
    <w:rsid w:val="00910A49"/>
    <w:rsid w:val="00912F05"/>
    <w:rsid w:val="00913567"/>
    <w:rsid w:val="0091360E"/>
    <w:rsid w:val="00916E32"/>
    <w:rsid w:val="009175A8"/>
    <w:rsid w:val="00920F84"/>
    <w:rsid w:val="00921B78"/>
    <w:rsid w:val="00922B7F"/>
    <w:rsid w:val="0092597C"/>
    <w:rsid w:val="00925F5C"/>
    <w:rsid w:val="0093143D"/>
    <w:rsid w:val="00933DBB"/>
    <w:rsid w:val="0093573C"/>
    <w:rsid w:val="009401A1"/>
    <w:rsid w:val="009422B6"/>
    <w:rsid w:val="00944E2F"/>
    <w:rsid w:val="00946136"/>
    <w:rsid w:val="0094725E"/>
    <w:rsid w:val="009473C6"/>
    <w:rsid w:val="00951B6B"/>
    <w:rsid w:val="0095524D"/>
    <w:rsid w:val="0095534E"/>
    <w:rsid w:val="00955A42"/>
    <w:rsid w:val="00962F12"/>
    <w:rsid w:val="00963102"/>
    <w:rsid w:val="00966FC6"/>
    <w:rsid w:val="009672FB"/>
    <w:rsid w:val="0096753F"/>
    <w:rsid w:val="00967713"/>
    <w:rsid w:val="00967E53"/>
    <w:rsid w:val="009707A3"/>
    <w:rsid w:val="00970A37"/>
    <w:rsid w:val="009718B5"/>
    <w:rsid w:val="00975C21"/>
    <w:rsid w:val="009811F8"/>
    <w:rsid w:val="009826AB"/>
    <w:rsid w:val="00983FA0"/>
    <w:rsid w:val="00985E9A"/>
    <w:rsid w:val="00986020"/>
    <w:rsid w:val="00986B66"/>
    <w:rsid w:val="00987A32"/>
    <w:rsid w:val="009918FB"/>
    <w:rsid w:val="0099190F"/>
    <w:rsid w:val="009923FD"/>
    <w:rsid w:val="00993DC6"/>
    <w:rsid w:val="0099662A"/>
    <w:rsid w:val="009A2228"/>
    <w:rsid w:val="009A234B"/>
    <w:rsid w:val="009A2D7E"/>
    <w:rsid w:val="009A37D6"/>
    <w:rsid w:val="009A5227"/>
    <w:rsid w:val="009B17EB"/>
    <w:rsid w:val="009B2922"/>
    <w:rsid w:val="009B2C66"/>
    <w:rsid w:val="009B3DFA"/>
    <w:rsid w:val="009B54E8"/>
    <w:rsid w:val="009B67C9"/>
    <w:rsid w:val="009C1D51"/>
    <w:rsid w:val="009C2CF4"/>
    <w:rsid w:val="009C2DDC"/>
    <w:rsid w:val="009C376A"/>
    <w:rsid w:val="009C555B"/>
    <w:rsid w:val="009C59DB"/>
    <w:rsid w:val="009D0028"/>
    <w:rsid w:val="009D070A"/>
    <w:rsid w:val="009D28DB"/>
    <w:rsid w:val="009D5367"/>
    <w:rsid w:val="009E20AE"/>
    <w:rsid w:val="009E570F"/>
    <w:rsid w:val="009E6187"/>
    <w:rsid w:val="009E77B7"/>
    <w:rsid w:val="009F1A07"/>
    <w:rsid w:val="009F1DCC"/>
    <w:rsid w:val="009F2AB4"/>
    <w:rsid w:val="009F4510"/>
    <w:rsid w:val="009F4B86"/>
    <w:rsid w:val="009F63F9"/>
    <w:rsid w:val="009F6C4C"/>
    <w:rsid w:val="00A01182"/>
    <w:rsid w:val="00A013D5"/>
    <w:rsid w:val="00A053FE"/>
    <w:rsid w:val="00A059E7"/>
    <w:rsid w:val="00A12349"/>
    <w:rsid w:val="00A12799"/>
    <w:rsid w:val="00A13E3E"/>
    <w:rsid w:val="00A13F7A"/>
    <w:rsid w:val="00A15365"/>
    <w:rsid w:val="00A20ABE"/>
    <w:rsid w:val="00A221DD"/>
    <w:rsid w:val="00A24598"/>
    <w:rsid w:val="00A32255"/>
    <w:rsid w:val="00A34843"/>
    <w:rsid w:val="00A34F72"/>
    <w:rsid w:val="00A411E5"/>
    <w:rsid w:val="00A4738F"/>
    <w:rsid w:val="00A509D1"/>
    <w:rsid w:val="00A515C3"/>
    <w:rsid w:val="00A51CC4"/>
    <w:rsid w:val="00A53F5F"/>
    <w:rsid w:val="00A557F4"/>
    <w:rsid w:val="00A56B1A"/>
    <w:rsid w:val="00A575FB"/>
    <w:rsid w:val="00A57C66"/>
    <w:rsid w:val="00A57CD8"/>
    <w:rsid w:val="00A60085"/>
    <w:rsid w:val="00A613D3"/>
    <w:rsid w:val="00A61AA8"/>
    <w:rsid w:val="00A62A3D"/>
    <w:rsid w:val="00A62D0A"/>
    <w:rsid w:val="00A63D5D"/>
    <w:rsid w:val="00A658BC"/>
    <w:rsid w:val="00A662BD"/>
    <w:rsid w:val="00A66D98"/>
    <w:rsid w:val="00A671B1"/>
    <w:rsid w:val="00A71820"/>
    <w:rsid w:val="00A72055"/>
    <w:rsid w:val="00A75CF2"/>
    <w:rsid w:val="00A75D60"/>
    <w:rsid w:val="00A75EFC"/>
    <w:rsid w:val="00A7607B"/>
    <w:rsid w:val="00A8202A"/>
    <w:rsid w:val="00A86CA4"/>
    <w:rsid w:val="00A906A6"/>
    <w:rsid w:val="00A92280"/>
    <w:rsid w:val="00A92306"/>
    <w:rsid w:val="00A93694"/>
    <w:rsid w:val="00A93D08"/>
    <w:rsid w:val="00A947A0"/>
    <w:rsid w:val="00A956BC"/>
    <w:rsid w:val="00AA2ACB"/>
    <w:rsid w:val="00AA31B5"/>
    <w:rsid w:val="00AA3FB8"/>
    <w:rsid w:val="00AA547D"/>
    <w:rsid w:val="00AA69D0"/>
    <w:rsid w:val="00AB4119"/>
    <w:rsid w:val="00AB6369"/>
    <w:rsid w:val="00AC23EF"/>
    <w:rsid w:val="00AC3156"/>
    <w:rsid w:val="00AC457A"/>
    <w:rsid w:val="00AC4C65"/>
    <w:rsid w:val="00AC5E98"/>
    <w:rsid w:val="00AC622B"/>
    <w:rsid w:val="00AD0976"/>
    <w:rsid w:val="00AD11E4"/>
    <w:rsid w:val="00AD642C"/>
    <w:rsid w:val="00AD7D76"/>
    <w:rsid w:val="00AE0541"/>
    <w:rsid w:val="00AE0DC2"/>
    <w:rsid w:val="00AE1A84"/>
    <w:rsid w:val="00AE27A1"/>
    <w:rsid w:val="00AE3382"/>
    <w:rsid w:val="00AE58CE"/>
    <w:rsid w:val="00AF129E"/>
    <w:rsid w:val="00AF5FD3"/>
    <w:rsid w:val="00AF79E2"/>
    <w:rsid w:val="00B01186"/>
    <w:rsid w:val="00B03D30"/>
    <w:rsid w:val="00B15F39"/>
    <w:rsid w:val="00B16427"/>
    <w:rsid w:val="00B166FD"/>
    <w:rsid w:val="00B16F56"/>
    <w:rsid w:val="00B17298"/>
    <w:rsid w:val="00B2046A"/>
    <w:rsid w:val="00B21F46"/>
    <w:rsid w:val="00B22BB6"/>
    <w:rsid w:val="00B22C08"/>
    <w:rsid w:val="00B2383E"/>
    <w:rsid w:val="00B30C51"/>
    <w:rsid w:val="00B36CC4"/>
    <w:rsid w:val="00B40D4B"/>
    <w:rsid w:val="00B40D69"/>
    <w:rsid w:val="00B40E39"/>
    <w:rsid w:val="00B47214"/>
    <w:rsid w:val="00B50B3D"/>
    <w:rsid w:val="00B51078"/>
    <w:rsid w:val="00B512DF"/>
    <w:rsid w:val="00B5169E"/>
    <w:rsid w:val="00B57878"/>
    <w:rsid w:val="00B57AAA"/>
    <w:rsid w:val="00B60982"/>
    <w:rsid w:val="00B627FB"/>
    <w:rsid w:val="00B71F76"/>
    <w:rsid w:val="00B75323"/>
    <w:rsid w:val="00B7565E"/>
    <w:rsid w:val="00B75A7F"/>
    <w:rsid w:val="00B76635"/>
    <w:rsid w:val="00B802F5"/>
    <w:rsid w:val="00B80B3C"/>
    <w:rsid w:val="00B811AF"/>
    <w:rsid w:val="00B824C5"/>
    <w:rsid w:val="00B83A51"/>
    <w:rsid w:val="00B861F0"/>
    <w:rsid w:val="00B93361"/>
    <w:rsid w:val="00B93397"/>
    <w:rsid w:val="00B9666B"/>
    <w:rsid w:val="00B972B5"/>
    <w:rsid w:val="00BA373D"/>
    <w:rsid w:val="00BA4C28"/>
    <w:rsid w:val="00BA4E3A"/>
    <w:rsid w:val="00BA648E"/>
    <w:rsid w:val="00BA7F52"/>
    <w:rsid w:val="00BB27E3"/>
    <w:rsid w:val="00BB49E5"/>
    <w:rsid w:val="00BB4E80"/>
    <w:rsid w:val="00BB598A"/>
    <w:rsid w:val="00BB7F4E"/>
    <w:rsid w:val="00BC18CD"/>
    <w:rsid w:val="00BC18F7"/>
    <w:rsid w:val="00BC22B4"/>
    <w:rsid w:val="00BC35D6"/>
    <w:rsid w:val="00BC45F3"/>
    <w:rsid w:val="00BC486F"/>
    <w:rsid w:val="00BC4C12"/>
    <w:rsid w:val="00BC5CCE"/>
    <w:rsid w:val="00BC68C4"/>
    <w:rsid w:val="00BC78D5"/>
    <w:rsid w:val="00BD017E"/>
    <w:rsid w:val="00BD09CC"/>
    <w:rsid w:val="00BD12E9"/>
    <w:rsid w:val="00BD2763"/>
    <w:rsid w:val="00BD3495"/>
    <w:rsid w:val="00BE5908"/>
    <w:rsid w:val="00BE67DB"/>
    <w:rsid w:val="00C00891"/>
    <w:rsid w:val="00C01DCB"/>
    <w:rsid w:val="00C03CBA"/>
    <w:rsid w:val="00C069EA"/>
    <w:rsid w:val="00C0717B"/>
    <w:rsid w:val="00C10C4D"/>
    <w:rsid w:val="00C161EC"/>
    <w:rsid w:val="00C17CF1"/>
    <w:rsid w:val="00C2235E"/>
    <w:rsid w:val="00C24C49"/>
    <w:rsid w:val="00C26964"/>
    <w:rsid w:val="00C273E7"/>
    <w:rsid w:val="00C2777E"/>
    <w:rsid w:val="00C27C4D"/>
    <w:rsid w:val="00C27E14"/>
    <w:rsid w:val="00C327FE"/>
    <w:rsid w:val="00C328B9"/>
    <w:rsid w:val="00C3495D"/>
    <w:rsid w:val="00C36129"/>
    <w:rsid w:val="00C4094A"/>
    <w:rsid w:val="00C432C7"/>
    <w:rsid w:val="00C43CD6"/>
    <w:rsid w:val="00C53E9E"/>
    <w:rsid w:val="00C54A76"/>
    <w:rsid w:val="00C54C79"/>
    <w:rsid w:val="00C55856"/>
    <w:rsid w:val="00C57683"/>
    <w:rsid w:val="00C606E9"/>
    <w:rsid w:val="00C64FE5"/>
    <w:rsid w:val="00C66A9A"/>
    <w:rsid w:val="00C67E04"/>
    <w:rsid w:val="00C72E31"/>
    <w:rsid w:val="00C74F8C"/>
    <w:rsid w:val="00C806E1"/>
    <w:rsid w:val="00C80E5D"/>
    <w:rsid w:val="00C81BE4"/>
    <w:rsid w:val="00C81C6E"/>
    <w:rsid w:val="00C82E27"/>
    <w:rsid w:val="00C83B6A"/>
    <w:rsid w:val="00C83E2B"/>
    <w:rsid w:val="00C83E93"/>
    <w:rsid w:val="00C83EF3"/>
    <w:rsid w:val="00C87A6B"/>
    <w:rsid w:val="00C907B0"/>
    <w:rsid w:val="00C928B7"/>
    <w:rsid w:val="00C947D2"/>
    <w:rsid w:val="00C9573B"/>
    <w:rsid w:val="00C95A0F"/>
    <w:rsid w:val="00C95E05"/>
    <w:rsid w:val="00CA3AE2"/>
    <w:rsid w:val="00CA6FE0"/>
    <w:rsid w:val="00CA7B17"/>
    <w:rsid w:val="00CB29D0"/>
    <w:rsid w:val="00CB524A"/>
    <w:rsid w:val="00CB70DA"/>
    <w:rsid w:val="00CB72DC"/>
    <w:rsid w:val="00CB741C"/>
    <w:rsid w:val="00CB752C"/>
    <w:rsid w:val="00CC351A"/>
    <w:rsid w:val="00CC51F5"/>
    <w:rsid w:val="00CC6070"/>
    <w:rsid w:val="00CC77B2"/>
    <w:rsid w:val="00CC78F2"/>
    <w:rsid w:val="00CD20CA"/>
    <w:rsid w:val="00CD33D6"/>
    <w:rsid w:val="00CD55E5"/>
    <w:rsid w:val="00CE1F25"/>
    <w:rsid w:val="00CE2134"/>
    <w:rsid w:val="00CF424F"/>
    <w:rsid w:val="00CF4AC7"/>
    <w:rsid w:val="00CF543C"/>
    <w:rsid w:val="00CF6EE1"/>
    <w:rsid w:val="00CF7233"/>
    <w:rsid w:val="00D00EEF"/>
    <w:rsid w:val="00D03BA5"/>
    <w:rsid w:val="00D04F0D"/>
    <w:rsid w:val="00D11E49"/>
    <w:rsid w:val="00D12A7A"/>
    <w:rsid w:val="00D12CC8"/>
    <w:rsid w:val="00D13CCB"/>
    <w:rsid w:val="00D14A51"/>
    <w:rsid w:val="00D1750F"/>
    <w:rsid w:val="00D24CD4"/>
    <w:rsid w:val="00D261A6"/>
    <w:rsid w:val="00D30AC5"/>
    <w:rsid w:val="00D33CD6"/>
    <w:rsid w:val="00D358A1"/>
    <w:rsid w:val="00D3625E"/>
    <w:rsid w:val="00D40A17"/>
    <w:rsid w:val="00D434A4"/>
    <w:rsid w:val="00D435CE"/>
    <w:rsid w:val="00D4563C"/>
    <w:rsid w:val="00D458C6"/>
    <w:rsid w:val="00D463F5"/>
    <w:rsid w:val="00D50D64"/>
    <w:rsid w:val="00D527FD"/>
    <w:rsid w:val="00D53421"/>
    <w:rsid w:val="00D56399"/>
    <w:rsid w:val="00D60917"/>
    <w:rsid w:val="00D60A97"/>
    <w:rsid w:val="00D622F1"/>
    <w:rsid w:val="00D66309"/>
    <w:rsid w:val="00D66AAB"/>
    <w:rsid w:val="00D714FB"/>
    <w:rsid w:val="00D73128"/>
    <w:rsid w:val="00D8051E"/>
    <w:rsid w:val="00D80A78"/>
    <w:rsid w:val="00D81F82"/>
    <w:rsid w:val="00D83BA3"/>
    <w:rsid w:val="00D84111"/>
    <w:rsid w:val="00D8576F"/>
    <w:rsid w:val="00D85776"/>
    <w:rsid w:val="00D858B2"/>
    <w:rsid w:val="00D85B37"/>
    <w:rsid w:val="00D86C0D"/>
    <w:rsid w:val="00D903C2"/>
    <w:rsid w:val="00D91454"/>
    <w:rsid w:val="00D92A4F"/>
    <w:rsid w:val="00D93B42"/>
    <w:rsid w:val="00D95805"/>
    <w:rsid w:val="00DA0CF3"/>
    <w:rsid w:val="00DA0F23"/>
    <w:rsid w:val="00DA131F"/>
    <w:rsid w:val="00DA2A67"/>
    <w:rsid w:val="00DB0040"/>
    <w:rsid w:val="00DB055F"/>
    <w:rsid w:val="00DB0D82"/>
    <w:rsid w:val="00DB1F2D"/>
    <w:rsid w:val="00DB7CBB"/>
    <w:rsid w:val="00DC1796"/>
    <w:rsid w:val="00DC1CA2"/>
    <w:rsid w:val="00DC2953"/>
    <w:rsid w:val="00DC2AA2"/>
    <w:rsid w:val="00DC2B95"/>
    <w:rsid w:val="00DC3043"/>
    <w:rsid w:val="00DC3DF1"/>
    <w:rsid w:val="00DC494C"/>
    <w:rsid w:val="00DC4FB2"/>
    <w:rsid w:val="00DC72FF"/>
    <w:rsid w:val="00DD0295"/>
    <w:rsid w:val="00DD08AA"/>
    <w:rsid w:val="00DD3003"/>
    <w:rsid w:val="00DD3C94"/>
    <w:rsid w:val="00DD5141"/>
    <w:rsid w:val="00DD5BEF"/>
    <w:rsid w:val="00DD6B89"/>
    <w:rsid w:val="00DD6CA8"/>
    <w:rsid w:val="00DD7CC2"/>
    <w:rsid w:val="00DE34B9"/>
    <w:rsid w:val="00DF1512"/>
    <w:rsid w:val="00DF1A51"/>
    <w:rsid w:val="00DF322A"/>
    <w:rsid w:val="00DF751D"/>
    <w:rsid w:val="00DF7B66"/>
    <w:rsid w:val="00DF7BD5"/>
    <w:rsid w:val="00DF7FD7"/>
    <w:rsid w:val="00E00A10"/>
    <w:rsid w:val="00E014A2"/>
    <w:rsid w:val="00E02765"/>
    <w:rsid w:val="00E04C2B"/>
    <w:rsid w:val="00E0781D"/>
    <w:rsid w:val="00E07CE5"/>
    <w:rsid w:val="00E10F61"/>
    <w:rsid w:val="00E1675E"/>
    <w:rsid w:val="00E209A0"/>
    <w:rsid w:val="00E21B1F"/>
    <w:rsid w:val="00E222DE"/>
    <w:rsid w:val="00E23665"/>
    <w:rsid w:val="00E24897"/>
    <w:rsid w:val="00E2708E"/>
    <w:rsid w:val="00E27EE7"/>
    <w:rsid w:val="00E3370F"/>
    <w:rsid w:val="00E37A40"/>
    <w:rsid w:val="00E47633"/>
    <w:rsid w:val="00E5093F"/>
    <w:rsid w:val="00E55751"/>
    <w:rsid w:val="00E5575B"/>
    <w:rsid w:val="00E55CFC"/>
    <w:rsid w:val="00E57BD5"/>
    <w:rsid w:val="00E62B32"/>
    <w:rsid w:val="00E63081"/>
    <w:rsid w:val="00E635D4"/>
    <w:rsid w:val="00E645B7"/>
    <w:rsid w:val="00E7218F"/>
    <w:rsid w:val="00E805F0"/>
    <w:rsid w:val="00E8072B"/>
    <w:rsid w:val="00E8166A"/>
    <w:rsid w:val="00E83B2B"/>
    <w:rsid w:val="00E91352"/>
    <w:rsid w:val="00E93F08"/>
    <w:rsid w:val="00E952DE"/>
    <w:rsid w:val="00E95836"/>
    <w:rsid w:val="00E97730"/>
    <w:rsid w:val="00E97D75"/>
    <w:rsid w:val="00EA5258"/>
    <w:rsid w:val="00EB3FCE"/>
    <w:rsid w:val="00EB68A9"/>
    <w:rsid w:val="00EB7375"/>
    <w:rsid w:val="00EC2EA7"/>
    <w:rsid w:val="00EC6557"/>
    <w:rsid w:val="00EC6D97"/>
    <w:rsid w:val="00ED261E"/>
    <w:rsid w:val="00EE24B4"/>
    <w:rsid w:val="00EE279B"/>
    <w:rsid w:val="00EF16A4"/>
    <w:rsid w:val="00EF1E3E"/>
    <w:rsid w:val="00EF2300"/>
    <w:rsid w:val="00EF2780"/>
    <w:rsid w:val="00EF4501"/>
    <w:rsid w:val="00EF575C"/>
    <w:rsid w:val="00EF5ACC"/>
    <w:rsid w:val="00EF70B7"/>
    <w:rsid w:val="00EF72AA"/>
    <w:rsid w:val="00F0322E"/>
    <w:rsid w:val="00F04C83"/>
    <w:rsid w:val="00F055FC"/>
    <w:rsid w:val="00F060F5"/>
    <w:rsid w:val="00F060F8"/>
    <w:rsid w:val="00F111BC"/>
    <w:rsid w:val="00F1269B"/>
    <w:rsid w:val="00F13537"/>
    <w:rsid w:val="00F16DC8"/>
    <w:rsid w:val="00F17628"/>
    <w:rsid w:val="00F20674"/>
    <w:rsid w:val="00F2094F"/>
    <w:rsid w:val="00F20C2B"/>
    <w:rsid w:val="00F24F1B"/>
    <w:rsid w:val="00F25DB8"/>
    <w:rsid w:val="00F27F06"/>
    <w:rsid w:val="00F317DB"/>
    <w:rsid w:val="00F3425E"/>
    <w:rsid w:val="00F347B4"/>
    <w:rsid w:val="00F34ECC"/>
    <w:rsid w:val="00F35997"/>
    <w:rsid w:val="00F35CDA"/>
    <w:rsid w:val="00F35D05"/>
    <w:rsid w:val="00F41659"/>
    <w:rsid w:val="00F41929"/>
    <w:rsid w:val="00F41E83"/>
    <w:rsid w:val="00F50A66"/>
    <w:rsid w:val="00F54711"/>
    <w:rsid w:val="00F56228"/>
    <w:rsid w:val="00F566B9"/>
    <w:rsid w:val="00F61901"/>
    <w:rsid w:val="00F62B57"/>
    <w:rsid w:val="00F63562"/>
    <w:rsid w:val="00F6410D"/>
    <w:rsid w:val="00F6433C"/>
    <w:rsid w:val="00F64E9E"/>
    <w:rsid w:val="00F708CB"/>
    <w:rsid w:val="00F72862"/>
    <w:rsid w:val="00F73325"/>
    <w:rsid w:val="00F74B38"/>
    <w:rsid w:val="00F81040"/>
    <w:rsid w:val="00F82E5A"/>
    <w:rsid w:val="00F83006"/>
    <w:rsid w:val="00F900E6"/>
    <w:rsid w:val="00F916FC"/>
    <w:rsid w:val="00F94A8F"/>
    <w:rsid w:val="00F975D3"/>
    <w:rsid w:val="00FA1742"/>
    <w:rsid w:val="00FA3E96"/>
    <w:rsid w:val="00FA593F"/>
    <w:rsid w:val="00FA68C5"/>
    <w:rsid w:val="00FA79AF"/>
    <w:rsid w:val="00FB550D"/>
    <w:rsid w:val="00FB61BA"/>
    <w:rsid w:val="00FC0522"/>
    <w:rsid w:val="00FC066A"/>
    <w:rsid w:val="00FC0C53"/>
    <w:rsid w:val="00FC2FB8"/>
    <w:rsid w:val="00FC70FE"/>
    <w:rsid w:val="00FD308D"/>
    <w:rsid w:val="00FD5AA8"/>
    <w:rsid w:val="00FE0E85"/>
    <w:rsid w:val="00FE4685"/>
    <w:rsid w:val="00FE68B4"/>
    <w:rsid w:val="00FE706D"/>
    <w:rsid w:val="00FE7241"/>
    <w:rsid w:val="00FE7932"/>
    <w:rsid w:val="00FF0582"/>
    <w:rsid w:val="00FF22FB"/>
    <w:rsid w:val="00FF391D"/>
    <w:rsid w:val="00FF6B92"/>
    <w:rsid w:val="0AF81AF7"/>
    <w:rsid w:val="0B311689"/>
    <w:rsid w:val="12B85B1E"/>
    <w:rsid w:val="24C543A1"/>
    <w:rsid w:val="2FF248B3"/>
    <w:rsid w:val="3DFF671E"/>
    <w:rsid w:val="4C7F4214"/>
    <w:rsid w:val="4CDC1209"/>
    <w:rsid w:val="4E725470"/>
    <w:rsid w:val="51B754A3"/>
    <w:rsid w:val="5D4E147E"/>
    <w:rsid w:val="600D7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BE7B0"/>
  <w15:docId w15:val="{E1B57DD1-D9DA-B142-A11E-0AB5AFE7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eastAsia="Times New Roman" w:cstheme="minorBidi"/>
      <w:kern w:val="2"/>
      <w:sz w:val="24"/>
      <w:szCs w:val="24"/>
    </w:rPr>
  </w:style>
  <w:style w:type="paragraph" w:styleId="1">
    <w:name w:val="heading 1"/>
    <w:basedOn w:val="a"/>
    <w:next w:val="a"/>
    <w:link w:val="10"/>
    <w:qFormat/>
    <w:pPr>
      <w:keepNext/>
      <w:widowControl/>
      <w:outlineLvl w:val="0"/>
    </w:pPr>
    <w:rPr>
      <w:rFonts w:eastAsia="DengXian" w:cs="Times New Roman"/>
      <w:b/>
      <w:bCs/>
      <w:kern w:val="0"/>
      <w:sz w:val="30"/>
      <w:lang w:eastAsia="en-US"/>
    </w:rPr>
  </w:style>
  <w:style w:type="paragraph" w:styleId="2">
    <w:name w:val="heading 2"/>
    <w:basedOn w:val="a"/>
    <w:next w:val="a"/>
    <w:link w:val="20"/>
    <w:qFormat/>
    <w:rsid w:val="0057126B"/>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styleId="a7">
    <w:name w:val="line number"/>
    <w:basedOn w:val="a0"/>
    <w:uiPriority w:val="99"/>
    <w:semiHidden/>
    <w:unhideWhenUsed/>
    <w:qFormat/>
  </w:style>
  <w:style w:type="character" w:customStyle="1" w:styleId="10">
    <w:name w:val="标题 1 字符"/>
    <w:basedOn w:val="a0"/>
    <w:link w:val="1"/>
    <w:rPr>
      <w:rFonts w:ascii="Times New Roman" w:eastAsia="DengXian" w:hAnsi="Times New Roman" w:cs="Times New Roman"/>
      <w:b/>
      <w:bCs/>
      <w:kern w:val="0"/>
      <w:sz w:val="30"/>
      <w:lang w:eastAsia="en-US"/>
    </w:rPr>
  </w:style>
  <w:style w:type="character" w:customStyle="1" w:styleId="20">
    <w:name w:val="标题 2 字符"/>
    <w:basedOn w:val="a0"/>
    <w:link w:val="2"/>
    <w:qFormat/>
    <w:rsid w:val="0057126B"/>
    <w:rPr>
      <w:rFonts w:eastAsia="Times New Roman" w:cstheme="minorBidi"/>
      <w:kern w:val="2"/>
      <w:sz w:val="24"/>
      <w:szCs w:val="24"/>
    </w:rPr>
  </w:style>
  <w:style w:type="paragraph" w:customStyle="1" w:styleId="11">
    <w:name w:val="样式1"/>
    <w:basedOn w:val="2"/>
    <w:qFormat/>
  </w:style>
  <w:style w:type="paragraph" w:customStyle="1" w:styleId="p1">
    <w:name w:val="p1"/>
    <w:basedOn w:val="a"/>
    <w:pPr>
      <w:widowControl/>
      <w:spacing w:line="240" w:lineRule="auto"/>
      <w:jc w:val="left"/>
    </w:pPr>
    <w:rPr>
      <w:rFonts w:ascii="Times" w:eastAsiaTheme="minorEastAsia" w:hAnsi="Times" w:cs="Times New Roman"/>
      <w:kern w:val="0"/>
      <w:sz w:val="12"/>
      <w:szCs w:val="12"/>
    </w:rPr>
  </w:style>
  <w:style w:type="paragraph" w:customStyle="1" w:styleId="EndNoteBibliographyTitle">
    <w:name w:val="EndNote Bibliography Title"/>
    <w:basedOn w:val="a"/>
    <w:qFormat/>
    <w:pPr>
      <w:jc w:val="center"/>
    </w:pPr>
    <w:rPr>
      <w:rFonts w:cs="Times New Roman"/>
    </w:rPr>
  </w:style>
  <w:style w:type="paragraph" w:customStyle="1" w:styleId="EndNoteBibliography">
    <w:name w:val="EndNote Bibliography"/>
    <w:basedOn w:val="a"/>
    <w:qFormat/>
    <w:pPr>
      <w:spacing w:line="240" w:lineRule="auto"/>
    </w:pPr>
    <w:rPr>
      <w:rFonts w:cs="Times New Roman"/>
    </w:rPr>
  </w:style>
  <w:style w:type="character" w:customStyle="1" w:styleId="a6">
    <w:name w:val="页眉 字符"/>
    <w:basedOn w:val="a0"/>
    <w:link w:val="a5"/>
    <w:uiPriority w:val="99"/>
    <w:qFormat/>
    <w:rPr>
      <w:rFonts w:ascii="Times New Roman" w:eastAsia="Times New Roman" w:hAnsi="Times New Roman"/>
      <w:sz w:val="18"/>
      <w:szCs w:val="18"/>
    </w:rPr>
  </w:style>
  <w:style w:type="character" w:customStyle="1" w:styleId="a4">
    <w:name w:val="页脚 字符"/>
    <w:basedOn w:val="a0"/>
    <w:link w:val="a3"/>
    <w:uiPriority w:val="99"/>
    <w:rPr>
      <w:rFonts w:ascii="Times New Roman" w:eastAsia="Times New Roman" w:hAnsi="Times New Roman"/>
      <w:sz w:val="18"/>
      <w:szCs w:val="18"/>
    </w:rPr>
  </w:style>
  <w:style w:type="paragraph" w:customStyle="1" w:styleId="12">
    <w:name w:val="修订1"/>
    <w:hidden/>
    <w:uiPriority w:val="99"/>
    <w:semiHidden/>
    <w:qFormat/>
    <w:rPr>
      <w:rFonts w:eastAsia="Times New Roman" w:cstheme="minorBidi"/>
      <w:kern w:val="2"/>
      <w:sz w:val="24"/>
      <w:szCs w:val="24"/>
    </w:rPr>
  </w:style>
  <w:style w:type="paragraph" w:styleId="a8">
    <w:name w:val="Revision"/>
    <w:hidden/>
    <w:uiPriority w:val="99"/>
    <w:semiHidden/>
    <w:rsid w:val="001130A2"/>
    <w:rPr>
      <w:rFonts w:eastAsia="Times New Roman" w:cstheme="minorBidi"/>
      <w:kern w:val="2"/>
      <w:sz w:val="24"/>
      <w:szCs w:val="24"/>
    </w:rPr>
  </w:style>
  <w:style w:type="character" w:styleId="a9">
    <w:name w:val="Hyperlink"/>
    <w:basedOn w:val="a0"/>
    <w:uiPriority w:val="99"/>
    <w:unhideWhenUsed/>
    <w:rsid w:val="00FA593F"/>
    <w:rPr>
      <w:color w:val="0563C1" w:themeColor="hyperlink"/>
      <w:u w:val="single"/>
    </w:rPr>
  </w:style>
  <w:style w:type="character" w:styleId="aa">
    <w:name w:val="Unresolved Mention"/>
    <w:basedOn w:val="a0"/>
    <w:uiPriority w:val="99"/>
    <w:semiHidden/>
    <w:unhideWhenUsed/>
    <w:rsid w:val="00FA593F"/>
    <w:rPr>
      <w:color w:val="605E5C"/>
      <w:shd w:val="clear" w:color="auto" w:fill="E1DFDD"/>
    </w:rPr>
  </w:style>
  <w:style w:type="character" w:styleId="ab">
    <w:name w:val="FollowedHyperlink"/>
    <w:basedOn w:val="a0"/>
    <w:uiPriority w:val="99"/>
    <w:semiHidden/>
    <w:unhideWhenUsed/>
    <w:rsid w:val="00D12A7A"/>
    <w:rPr>
      <w:color w:val="954F72"/>
      <w:u w:val="single"/>
    </w:rPr>
  </w:style>
  <w:style w:type="paragraph" w:customStyle="1" w:styleId="msonormal0">
    <w:name w:val="msonormal"/>
    <w:basedOn w:val="a"/>
    <w:rsid w:val="00D12A7A"/>
    <w:pPr>
      <w:widowControl/>
      <w:spacing w:before="100" w:beforeAutospacing="1" w:after="100" w:afterAutospacing="1" w:line="240" w:lineRule="auto"/>
      <w:jc w:val="left"/>
    </w:pPr>
    <w:rPr>
      <w:rFonts w:ascii="宋体" w:eastAsia="宋体" w:hAnsi="宋体" w:cs="宋体"/>
      <w:kern w:val="0"/>
    </w:rPr>
  </w:style>
  <w:style w:type="paragraph" w:customStyle="1" w:styleId="font5">
    <w:name w:val="font5"/>
    <w:basedOn w:val="a"/>
    <w:rsid w:val="00D12A7A"/>
    <w:pPr>
      <w:widowControl/>
      <w:spacing w:before="100" w:beforeAutospacing="1" w:after="100" w:afterAutospacing="1" w:line="240" w:lineRule="auto"/>
      <w:jc w:val="left"/>
    </w:pPr>
    <w:rPr>
      <w:rFonts w:ascii="DengXian" w:eastAsia="DengXian" w:hAnsi="DengXian" w:cs="宋体"/>
      <w:kern w:val="0"/>
      <w:sz w:val="18"/>
      <w:szCs w:val="18"/>
    </w:rPr>
  </w:style>
  <w:style w:type="paragraph" w:customStyle="1" w:styleId="xl63">
    <w:name w:val="xl63"/>
    <w:basedOn w:val="a"/>
    <w:rsid w:val="00D12A7A"/>
    <w:pPr>
      <w:widowControl/>
      <w:spacing w:before="100" w:beforeAutospacing="1" w:after="100" w:afterAutospacing="1" w:line="240" w:lineRule="auto"/>
      <w:jc w:val="left"/>
    </w:pPr>
    <w:rPr>
      <w:rFonts w:ascii="宋体" w:eastAsia="宋体" w:hAnsi="宋体" w:cs="宋体"/>
      <w:kern w:val="0"/>
    </w:rPr>
  </w:style>
  <w:style w:type="paragraph" w:customStyle="1" w:styleId="xl64">
    <w:name w:val="xl64"/>
    <w:basedOn w:val="a"/>
    <w:rsid w:val="00D12A7A"/>
    <w:pPr>
      <w:widowControl/>
      <w:pBdr>
        <w:top w:val="single" w:sz="4" w:space="0" w:color="auto"/>
        <w:bottom w:val="single" w:sz="4" w:space="0" w:color="auto"/>
      </w:pBdr>
      <w:spacing w:before="100" w:beforeAutospacing="1" w:after="100" w:afterAutospacing="1" w:line="240" w:lineRule="auto"/>
      <w:jc w:val="left"/>
    </w:pPr>
    <w:rPr>
      <w:rFonts w:eastAsia="宋体" w:cs="Times New Roman"/>
      <w:kern w:val="0"/>
    </w:rPr>
  </w:style>
  <w:style w:type="paragraph" w:customStyle="1" w:styleId="xl65">
    <w:name w:val="xl65"/>
    <w:basedOn w:val="a"/>
    <w:rsid w:val="00D12A7A"/>
    <w:pPr>
      <w:widowControl/>
      <w:spacing w:before="100" w:beforeAutospacing="1" w:after="100" w:afterAutospacing="1" w:line="240" w:lineRule="auto"/>
      <w:jc w:val="left"/>
    </w:pPr>
    <w:rPr>
      <w:rFonts w:eastAsia="宋体" w:cs="Times New Roman"/>
      <w:kern w:val="0"/>
    </w:rPr>
  </w:style>
  <w:style w:type="paragraph" w:customStyle="1" w:styleId="xl66">
    <w:name w:val="xl66"/>
    <w:basedOn w:val="a"/>
    <w:rsid w:val="00D12A7A"/>
    <w:pPr>
      <w:widowControl/>
      <w:pBdr>
        <w:bottom w:val="single" w:sz="4" w:space="0" w:color="auto"/>
      </w:pBdr>
      <w:spacing w:before="100" w:beforeAutospacing="1" w:after="100" w:afterAutospacing="1" w:line="240" w:lineRule="auto"/>
      <w:jc w:val="left"/>
    </w:pPr>
    <w:rPr>
      <w:rFonts w:eastAsia="宋体" w:cs="Times New Roman"/>
      <w:kern w:val="0"/>
    </w:rPr>
  </w:style>
  <w:style w:type="paragraph" w:customStyle="1" w:styleId="xl67">
    <w:name w:val="xl67"/>
    <w:basedOn w:val="a"/>
    <w:rsid w:val="00D12A7A"/>
    <w:pPr>
      <w:widowControl/>
      <w:spacing w:before="100" w:beforeAutospacing="1" w:after="100" w:afterAutospacing="1" w:line="240" w:lineRule="auto"/>
      <w:jc w:val="left"/>
    </w:pPr>
    <w:rPr>
      <w:rFonts w:eastAsia="宋体" w:cs="Times New Roman"/>
      <w:kern w:val="0"/>
    </w:rPr>
  </w:style>
  <w:style w:type="paragraph" w:customStyle="1" w:styleId="xl68">
    <w:name w:val="xl68"/>
    <w:basedOn w:val="a"/>
    <w:rsid w:val="00D12A7A"/>
    <w:pPr>
      <w:widowControl/>
      <w:pBdr>
        <w:bottom w:val="single" w:sz="4" w:space="0" w:color="auto"/>
      </w:pBdr>
      <w:spacing w:before="100" w:beforeAutospacing="1" w:after="100" w:afterAutospacing="1" w:line="240" w:lineRule="auto"/>
      <w:jc w:val="left"/>
    </w:pPr>
    <w:rPr>
      <w:rFonts w:eastAsia="宋体" w:cs="Times New Roman"/>
      <w:kern w:val="0"/>
    </w:rPr>
  </w:style>
  <w:style w:type="paragraph" w:customStyle="1" w:styleId="xl69">
    <w:name w:val="xl69"/>
    <w:basedOn w:val="a"/>
    <w:rsid w:val="00D12A7A"/>
    <w:pPr>
      <w:widowControl/>
      <w:spacing w:before="100" w:beforeAutospacing="1" w:after="100" w:afterAutospacing="1" w:line="240" w:lineRule="auto"/>
      <w:jc w:val="left"/>
    </w:pPr>
    <w:rPr>
      <w:rFonts w:eastAsia="宋体" w:cs="Times New Roman"/>
      <w:i/>
      <w:iCs/>
      <w:kern w:val="0"/>
    </w:rPr>
  </w:style>
  <w:style w:type="paragraph" w:customStyle="1" w:styleId="xl70">
    <w:name w:val="xl70"/>
    <w:basedOn w:val="a"/>
    <w:rsid w:val="00D12A7A"/>
    <w:pPr>
      <w:widowControl/>
      <w:pBdr>
        <w:bottom w:val="single" w:sz="4" w:space="0" w:color="auto"/>
      </w:pBdr>
      <w:spacing w:before="100" w:beforeAutospacing="1" w:after="100" w:afterAutospacing="1" w:line="240" w:lineRule="auto"/>
      <w:jc w:val="left"/>
    </w:pPr>
    <w:rPr>
      <w:rFonts w:eastAsia="宋体" w:cs="Times New Roman"/>
      <w:i/>
      <w:iC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335157">
      <w:bodyDiv w:val="1"/>
      <w:marLeft w:val="0"/>
      <w:marRight w:val="0"/>
      <w:marTop w:val="0"/>
      <w:marBottom w:val="0"/>
      <w:divBdr>
        <w:top w:val="none" w:sz="0" w:space="0" w:color="auto"/>
        <w:left w:val="none" w:sz="0" w:space="0" w:color="auto"/>
        <w:bottom w:val="none" w:sz="0" w:space="0" w:color="auto"/>
        <w:right w:val="none" w:sz="0" w:space="0" w:color="auto"/>
      </w:divBdr>
    </w:div>
    <w:div w:id="863442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1701</Words>
  <Characters>10090</Characters>
  <Application>Microsoft Office Word</Application>
  <DocSecurity>0</DocSecurity>
  <Lines>152</Lines>
  <Paragraphs>16</Paragraphs>
  <ScaleCrop>false</ScaleCrop>
  <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jidibingling@163.com</dc:creator>
  <cp:lastModifiedBy>jiang feng</cp:lastModifiedBy>
  <cp:revision>4</cp:revision>
  <dcterms:created xsi:type="dcterms:W3CDTF">2022-12-30T13:14:00Z</dcterms:created>
  <dcterms:modified xsi:type="dcterms:W3CDTF">2023-01-05T06:39:00Z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E60D16C838364ADA9590BA5382EA2F9C</vt:lpwstr>
  </property>
</Properties>
</file>