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FC69C" w14:textId="0ED3FA05" w:rsidR="0096329D" w:rsidRPr="00321B0E" w:rsidRDefault="00673FDC">
      <w:pPr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321B0E">
        <w:rPr>
          <w:rFonts w:cstheme="minorHAnsi"/>
          <w:b/>
          <w:bCs/>
          <w:sz w:val="24"/>
          <w:szCs w:val="24"/>
        </w:rPr>
        <w:t xml:space="preserve">Supplementary material </w:t>
      </w:r>
      <w:r w:rsidR="00790B30" w:rsidRPr="00321B0E">
        <w:rPr>
          <w:rFonts w:cstheme="minorHAnsi"/>
          <w:b/>
          <w:bCs/>
          <w:sz w:val="24"/>
          <w:szCs w:val="24"/>
        </w:rPr>
        <w:t xml:space="preserve">– murine HMO/ABX manuscript </w:t>
      </w:r>
    </w:p>
    <w:p w14:paraId="69B88FFE" w14:textId="77777777" w:rsidR="00420532" w:rsidRDefault="00420532" w:rsidP="00DC3516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E77EAEC" w14:textId="7B899F7E" w:rsidR="00DC3516" w:rsidRPr="00696632" w:rsidRDefault="00DC3516" w:rsidP="00DC351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96632">
        <w:rPr>
          <w:rFonts w:cstheme="minorHAnsi"/>
          <w:b/>
          <w:bCs/>
          <w:sz w:val="24"/>
          <w:szCs w:val="24"/>
        </w:rPr>
        <w:t xml:space="preserve">Table </w:t>
      </w:r>
      <w:r>
        <w:rPr>
          <w:rFonts w:cstheme="minorHAnsi"/>
          <w:b/>
          <w:bCs/>
          <w:sz w:val="24"/>
          <w:szCs w:val="24"/>
        </w:rPr>
        <w:t>S</w:t>
      </w:r>
      <w:r w:rsidRPr="00696632">
        <w:rPr>
          <w:rFonts w:cstheme="minorHAnsi"/>
          <w:b/>
          <w:bCs/>
          <w:sz w:val="24"/>
          <w:szCs w:val="24"/>
        </w:rPr>
        <w:t>1.</w:t>
      </w:r>
      <w:r w:rsidRPr="00696632">
        <w:rPr>
          <w:rFonts w:cstheme="minorHAnsi"/>
          <w:sz w:val="24"/>
          <w:szCs w:val="24"/>
        </w:rPr>
        <w:t xml:space="preserve"> Strains used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C3516" w:rsidRPr="00696632" w14:paraId="030C42F1" w14:textId="77777777" w:rsidTr="00093007">
        <w:tc>
          <w:tcPr>
            <w:tcW w:w="3005" w:type="dxa"/>
          </w:tcPr>
          <w:p w14:paraId="597C5106" w14:textId="77777777" w:rsidR="00DC3516" w:rsidRPr="00696632" w:rsidRDefault="00DC3516" w:rsidP="00093007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696632">
              <w:rPr>
                <w:rFonts w:cstheme="minorHAnsi"/>
                <w:b/>
                <w:bCs/>
                <w:sz w:val="24"/>
                <w:szCs w:val="24"/>
              </w:rPr>
              <w:t>Strain</w:t>
            </w:r>
          </w:p>
        </w:tc>
        <w:tc>
          <w:tcPr>
            <w:tcW w:w="3005" w:type="dxa"/>
          </w:tcPr>
          <w:p w14:paraId="113D4599" w14:textId="77777777" w:rsidR="00DC3516" w:rsidRPr="00696632" w:rsidRDefault="00DC3516" w:rsidP="00093007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Associated p</w:t>
            </w:r>
            <w:r w:rsidRPr="00696632">
              <w:rPr>
                <w:rFonts w:cstheme="minorHAnsi"/>
                <w:b/>
                <w:bCs/>
                <w:sz w:val="24"/>
                <w:szCs w:val="24"/>
              </w:rPr>
              <w:t>lasmid</w:t>
            </w:r>
          </w:p>
        </w:tc>
        <w:tc>
          <w:tcPr>
            <w:tcW w:w="3006" w:type="dxa"/>
          </w:tcPr>
          <w:p w14:paraId="76A3C011" w14:textId="77777777" w:rsidR="00DC3516" w:rsidRPr="00696632" w:rsidRDefault="00DC3516" w:rsidP="00093007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696632">
              <w:rPr>
                <w:rFonts w:cstheme="minorHAnsi"/>
                <w:b/>
                <w:bCs/>
                <w:sz w:val="24"/>
                <w:szCs w:val="24"/>
              </w:rPr>
              <w:t xml:space="preserve">Selective pressure </w:t>
            </w:r>
          </w:p>
        </w:tc>
      </w:tr>
      <w:tr w:rsidR="00DC3516" w:rsidRPr="00696632" w14:paraId="284E1CE3" w14:textId="77777777" w:rsidTr="00093007">
        <w:tc>
          <w:tcPr>
            <w:tcW w:w="3005" w:type="dxa"/>
          </w:tcPr>
          <w:p w14:paraId="0870C749" w14:textId="77777777" w:rsidR="00DC3516" w:rsidRPr="00696632" w:rsidRDefault="00DC3516" w:rsidP="0009300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96632">
              <w:rPr>
                <w:rFonts w:cstheme="minorHAnsi"/>
                <w:i/>
                <w:iCs/>
                <w:sz w:val="24"/>
                <w:szCs w:val="24"/>
              </w:rPr>
              <w:t xml:space="preserve">Bifidobacterium breve </w:t>
            </w:r>
            <w:r w:rsidRPr="00696632">
              <w:rPr>
                <w:rFonts w:cstheme="minorHAnsi"/>
                <w:sz w:val="24"/>
                <w:szCs w:val="24"/>
              </w:rPr>
              <w:t>NRBB01</w:t>
            </w:r>
          </w:p>
        </w:tc>
        <w:tc>
          <w:tcPr>
            <w:tcW w:w="3005" w:type="dxa"/>
          </w:tcPr>
          <w:p w14:paraId="6999E3AE" w14:textId="77777777" w:rsidR="00DC3516" w:rsidRPr="00696632" w:rsidRDefault="00DC3516" w:rsidP="0009300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96632">
              <w:rPr>
                <w:rFonts w:cstheme="minorHAnsi"/>
                <w:sz w:val="24"/>
                <w:szCs w:val="24"/>
              </w:rPr>
              <w:t xml:space="preserve">pSKEM </w:t>
            </w:r>
            <w:r w:rsidRPr="00696632">
              <w:rPr>
                <w:rFonts w:cstheme="minorHAnsi"/>
                <w:sz w:val="24"/>
                <w:szCs w:val="24"/>
              </w:rPr>
              <w:fldChar w:fldCharType="begin">
                <w:fldData xml:space="preserve">PEVuZE5vdGU+PENpdGU+PEF1dGhvcj5Dcm9uaW48L0F1dGhvcj48WWVhcj4yMDA3PC9ZZWFyPjxS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ADDIN EN.CITE </w:instrText>
            </w:r>
            <w:r>
              <w:rPr>
                <w:rFonts w:cstheme="minorHAnsi"/>
                <w:sz w:val="24"/>
                <w:szCs w:val="24"/>
              </w:rPr>
              <w:fldChar w:fldCharType="begin">
                <w:fldData xml:space="preserve">PEVuZE5vdGU+PENpdGU+PEF1dGhvcj5Dcm9uaW48L0F1dGhvcj48WWVhcj4yMDA3PC9ZZWFyPjxS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ADDIN EN.CITE.DATA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r w:rsidRPr="00696632">
              <w:rPr>
                <w:rFonts w:cstheme="minorHAnsi"/>
                <w:sz w:val="24"/>
                <w:szCs w:val="24"/>
              </w:rPr>
            </w:r>
            <w:r w:rsidRPr="00696632"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(35)</w:t>
            </w:r>
            <w:r w:rsidRPr="0069663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006" w:type="dxa"/>
          </w:tcPr>
          <w:p w14:paraId="4FC088D4" w14:textId="77777777" w:rsidR="00DC3516" w:rsidRPr="00696632" w:rsidRDefault="00DC3516" w:rsidP="0009300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96632">
              <w:rPr>
                <w:rFonts w:cstheme="minorHAnsi"/>
                <w:sz w:val="24"/>
                <w:szCs w:val="24"/>
              </w:rPr>
              <w:t>Erythromycin 50 µg/mL</w:t>
            </w:r>
          </w:p>
        </w:tc>
      </w:tr>
      <w:tr w:rsidR="00DC3516" w:rsidRPr="00696632" w14:paraId="5A615AF9" w14:textId="77777777" w:rsidTr="00093007">
        <w:tc>
          <w:tcPr>
            <w:tcW w:w="3005" w:type="dxa"/>
          </w:tcPr>
          <w:p w14:paraId="57B6EB35" w14:textId="77777777" w:rsidR="00DC3516" w:rsidRPr="00696632" w:rsidRDefault="00DC3516" w:rsidP="0009300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96632">
              <w:rPr>
                <w:rFonts w:cstheme="minorHAnsi"/>
                <w:i/>
                <w:iCs/>
                <w:sz w:val="24"/>
                <w:szCs w:val="24"/>
              </w:rPr>
              <w:t xml:space="preserve">Bifidobacterium breve </w:t>
            </w:r>
            <w:r w:rsidRPr="00696632">
              <w:rPr>
                <w:rFonts w:cstheme="minorHAnsi"/>
                <w:sz w:val="24"/>
                <w:szCs w:val="24"/>
              </w:rPr>
              <w:t>NRBB57</w:t>
            </w:r>
          </w:p>
        </w:tc>
        <w:tc>
          <w:tcPr>
            <w:tcW w:w="3005" w:type="dxa"/>
          </w:tcPr>
          <w:p w14:paraId="1F6A39AE" w14:textId="77777777" w:rsidR="00DC3516" w:rsidRPr="00696632" w:rsidRDefault="00DC3516" w:rsidP="0009300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696632">
              <w:rPr>
                <w:rFonts w:cstheme="minorHAnsi"/>
                <w:sz w:val="24"/>
                <w:szCs w:val="24"/>
              </w:rPr>
              <w:t>pPKCM</w:t>
            </w:r>
            <w:proofErr w:type="spellEnd"/>
            <w:r w:rsidRPr="00696632">
              <w:rPr>
                <w:rFonts w:cstheme="minorHAnsi"/>
                <w:sz w:val="24"/>
                <w:szCs w:val="24"/>
              </w:rPr>
              <w:t xml:space="preserve"> </w:t>
            </w:r>
            <w:r w:rsidRPr="00696632">
              <w:rPr>
                <w:rFonts w:cstheme="minorHAnsi"/>
                <w:sz w:val="24"/>
                <w:szCs w:val="24"/>
              </w:rPr>
              <w:fldChar w:fldCharType="begin">
                <w:fldData xml:space="preserve">PEVuZE5vdGU+PENpdGU+PEF1dGhvcj5Dcm9uaW48L0F1dGhvcj48WWVhcj4yMDA3PC9ZZWFyPjxS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ADDIN EN.CITE </w:instrText>
            </w:r>
            <w:r>
              <w:rPr>
                <w:rFonts w:cstheme="minorHAnsi"/>
                <w:sz w:val="24"/>
                <w:szCs w:val="24"/>
              </w:rPr>
              <w:fldChar w:fldCharType="begin">
                <w:fldData xml:space="preserve">PEVuZE5vdGU+PENpdGU+PEF1dGhvcj5Dcm9uaW48L0F1dGhvcj48WWVhcj4yMDA3PC9ZZWFyPjxS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cstheme="minorHAnsi"/>
                <w:sz w:val="24"/>
                <w:szCs w:val="24"/>
              </w:rPr>
              <w:instrText xml:space="preserve"> ADDIN EN.CITE.DATA </w:instrText>
            </w:r>
            <w:r>
              <w:rPr>
                <w:rFonts w:cstheme="minorHAnsi"/>
                <w:sz w:val="24"/>
                <w:szCs w:val="24"/>
              </w:rPr>
            </w:r>
            <w:r>
              <w:rPr>
                <w:rFonts w:cstheme="minorHAnsi"/>
                <w:sz w:val="24"/>
                <w:szCs w:val="24"/>
              </w:rPr>
              <w:fldChar w:fldCharType="end"/>
            </w:r>
            <w:r w:rsidRPr="00696632">
              <w:rPr>
                <w:rFonts w:cstheme="minorHAnsi"/>
                <w:sz w:val="24"/>
                <w:szCs w:val="24"/>
              </w:rPr>
            </w:r>
            <w:r w:rsidRPr="00696632"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(35)</w:t>
            </w:r>
            <w:r w:rsidRPr="0069663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006" w:type="dxa"/>
          </w:tcPr>
          <w:p w14:paraId="4933917E" w14:textId="77777777" w:rsidR="00DC3516" w:rsidRPr="00696632" w:rsidRDefault="00DC3516" w:rsidP="0009300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96632">
              <w:rPr>
                <w:rFonts w:cstheme="minorHAnsi"/>
                <w:sz w:val="24"/>
                <w:szCs w:val="24"/>
              </w:rPr>
              <w:t>Chloramphenicol 25 µg/mL</w:t>
            </w:r>
          </w:p>
        </w:tc>
      </w:tr>
      <w:tr w:rsidR="00DC3516" w:rsidRPr="00696632" w14:paraId="7EB8C4DD" w14:textId="77777777" w:rsidTr="00093007">
        <w:tc>
          <w:tcPr>
            <w:tcW w:w="3005" w:type="dxa"/>
          </w:tcPr>
          <w:p w14:paraId="63EBF83E" w14:textId="77777777" w:rsidR="00DC3516" w:rsidRPr="00696632" w:rsidRDefault="00DC3516" w:rsidP="0009300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96632">
              <w:rPr>
                <w:rFonts w:cstheme="minorHAnsi"/>
                <w:i/>
                <w:iCs/>
                <w:sz w:val="24"/>
                <w:szCs w:val="24"/>
              </w:rPr>
              <w:t xml:space="preserve">Bifidobacterium bifidum </w:t>
            </w:r>
            <w:r w:rsidRPr="00696632">
              <w:rPr>
                <w:rFonts w:cstheme="minorHAnsi"/>
                <w:iCs/>
                <w:sz w:val="24"/>
                <w:szCs w:val="24"/>
              </w:rPr>
              <w:t>CNCM I-4319</w:t>
            </w:r>
          </w:p>
        </w:tc>
        <w:tc>
          <w:tcPr>
            <w:tcW w:w="3005" w:type="dxa"/>
          </w:tcPr>
          <w:p w14:paraId="6E9F510A" w14:textId="77777777" w:rsidR="00DC3516" w:rsidRPr="00696632" w:rsidRDefault="00DC3516" w:rsidP="0009300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96632">
              <w:rPr>
                <w:rFonts w:cstheme="minorHAnsi"/>
                <w:sz w:val="24"/>
                <w:szCs w:val="24"/>
              </w:rPr>
              <w:t xml:space="preserve">pDM1 </w:t>
            </w:r>
            <w:r w:rsidRPr="00696632">
              <w:rPr>
                <w:rFonts w:cstheme="minorHAnsi"/>
                <w:sz w:val="24"/>
                <w:szCs w:val="24"/>
              </w:rPr>
              <w:fldChar w:fldCharType="begin"/>
            </w:r>
            <w:r>
              <w:rPr>
                <w:rFonts w:cstheme="minorHAnsi"/>
                <w:sz w:val="24"/>
                <w:szCs w:val="24"/>
              </w:rPr>
              <w:instrText xml:space="preserve"> ADDIN EN.CITE &lt;EndNote&gt;&lt;Cite&gt;&lt;Author&gt;O′Connell Motherway&lt;/Author&gt;&lt;Year&gt;2014&lt;/Year&gt;&lt;RecNum&gt;1940&lt;/RecNum&gt;&lt;DisplayText&gt;(34)&lt;/DisplayText&gt;&lt;record&gt;&lt;rec-number&gt;1940&lt;/rec-number&gt;&lt;foreign-keys&gt;&lt;key app="EN" db-id="5ta9ps0xs0z9s7e9v5sptt969x0v55vvpxsa" timestamp="0" guid="0d4e4a1b-5a00-4565-b175-27cb6d7f4dc0"&gt;1940&lt;/key&gt;&lt;/foreign-keys&gt;&lt;ref-type name="Journal Article"&gt;17&lt;/ref-type&gt;&lt;contributors&gt;&lt;authors&gt;&lt;author&gt;O′Connell Motherway, Mary&lt;/author&gt;&lt;author&gt;Watson, Debbie&lt;/author&gt;&lt;author&gt;Bottacini, Francesca&lt;/author&gt;&lt;author&gt;Clark, Tyson A.&lt;/author&gt;&lt;author&gt;Roberts, Richard J.&lt;/author&gt;&lt;author&gt;Korlach, Jonas&lt;/author&gt;&lt;author&gt;Garault, Peggy&lt;/author&gt;&lt;author&gt;Chervaux, Christian&lt;/author&gt;&lt;author&gt;van Hylckama Vlieg, Johan E. T.&lt;/author&gt;&lt;author&gt;Smokvina, Tamara&lt;/author&gt;&lt;author&gt;van Sinderen, Douwe&lt;/author&gt;&lt;/authors&gt;&lt;/contributors&gt;&lt;titles&gt;&lt;title&gt;&lt;style face="normal" font="default" size="100%"&gt;Identification of Restriction-Modification Systems of &lt;/style&gt;&lt;style face="italic" font="default" size="100%"&gt;Bifidobacterium animalis&lt;/style&gt;&lt;style face="normal" font="default" size="100%"&gt; subsp. &lt;/style&gt;&lt;style face="italic" font="default" size="100%"&gt;lactis &lt;/style&gt;&lt;style face="normal" font="default" size="100%"&gt;CNCM I-2494 by SMRT Sequencing and Associated Methylome Analysis&lt;/style&gt;&lt;/title&gt;&lt;secondary-title&gt;PLOS ONE&lt;/secondary-title&gt;&lt;/titles&gt;&lt;periodical&gt;&lt;full-title&gt;PLOS ONE&lt;/full-title&gt;&lt;/periodical&gt;&lt;pages&gt;e94875&lt;/pages&gt;&lt;volume&gt;9&lt;/volume&gt;&lt;number&gt;4&lt;/number&gt;&lt;dates&gt;&lt;year&gt;2014&lt;/year&gt;&lt;/dates&gt;&lt;publisher&gt;Public Library of Science&lt;/publisher&gt;&lt;urls&gt;&lt;related-urls&gt;&lt;url&gt;https://doi.org/10.1371/journal.pone.0094875&lt;/url&gt;&lt;/related-urls&gt;&lt;/urls&gt;&lt;electronic-resource-num&gt;10.1371/journal.pone.0094875&lt;/electronic-resource-num&gt;&lt;/record&gt;&lt;/Cite&gt;&lt;/EndNote&gt;</w:instrText>
            </w:r>
            <w:r w:rsidRPr="00696632">
              <w:rPr>
                <w:rFonts w:cstheme="minorHAnsi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sz w:val="24"/>
                <w:szCs w:val="24"/>
              </w:rPr>
              <w:t>(34)</w:t>
            </w:r>
            <w:r w:rsidRPr="00696632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006" w:type="dxa"/>
          </w:tcPr>
          <w:p w14:paraId="70F4E9C3" w14:textId="77777777" w:rsidR="00DC3516" w:rsidRPr="00696632" w:rsidRDefault="00DC3516" w:rsidP="00093007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96632">
              <w:rPr>
                <w:rFonts w:cstheme="minorHAnsi"/>
                <w:sz w:val="24"/>
                <w:szCs w:val="24"/>
              </w:rPr>
              <w:t>Spectinomycin 400 µg/mL</w:t>
            </w:r>
          </w:p>
        </w:tc>
      </w:tr>
    </w:tbl>
    <w:p w14:paraId="3E5451D3" w14:textId="77777777" w:rsidR="00420532" w:rsidRDefault="0042053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5345BBFF" w14:textId="77777777" w:rsidR="0066689A" w:rsidRDefault="0066689A">
      <w:pPr>
        <w:rPr>
          <w:rFonts w:cstheme="minorHAnsi"/>
          <w:b/>
          <w:bCs/>
          <w:sz w:val="24"/>
          <w:szCs w:val="24"/>
        </w:rPr>
        <w:sectPr w:rsidR="0066689A" w:rsidSect="0030681D">
          <w:headerReference w:type="default" r:id="rId7"/>
          <w:type w:val="nextPage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D7F6DE6" w14:textId="55552409" w:rsidR="002F16BA" w:rsidRPr="00B36286" w:rsidRDefault="00735756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Table S</w:t>
      </w:r>
      <w:r w:rsidR="00194BDD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Diet formulation manufactured by </w:t>
      </w:r>
      <w:r w:rsidR="00C917CF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SNIF</w:t>
      </w:r>
      <w:r w:rsidR="00CF5C17">
        <w:rPr>
          <w:rFonts w:cstheme="minorHAnsi"/>
          <w:sz w:val="24"/>
          <w:szCs w:val="24"/>
        </w:rPr>
        <w:t xml:space="preserve">F </w:t>
      </w:r>
      <w:r w:rsidR="00C917CF">
        <w:rPr>
          <w:rFonts w:cstheme="minorHAnsi"/>
          <w:sz w:val="24"/>
          <w:szCs w:val="24"/>
        </w:rPr>
        <w:t>(</w:t>
      </w:r>
      <w:hyperlink r:id="rId8" w:history="1">
        <w:r w:rsidR="00C917CF" w:rsidRPr="00B23A72">
          <w:rPr>
            <w:rStyle w:val="Hyperlink"/>
            <w:rFonts w:cstheme="minorHAnsi"/>
            <w:sz w:val="24"/>
            <w:szCs w:val="24"/>
          </w:rPr>
          <w:t>www.ssniff.com</w:t>
        </w:r>
      </w:hyperlink>
      <w:r w:rsidR="00CF5C17">
        <w:rPr>
          <w:rFonts w:cstheme="minorHAnsi"/>
          <w:sz w:val="24"/>
          <w:szCs w:val="24"/>
        </w:rPr>
        <w:t>)</w:t>
      </w:r>
      <w:r w:rsidR="00B36286">
        <w:rPr>
          <w:rFonts w:cstheme="minorHAnsi"/>
          <w:sz w:val="24"/>
          <w:szCs w:val="24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20"/>
        <w:gridCol w:w="1889"/>
        <w:gridCol w:w="1105"/>
        <w:gridCol w:w="2373"/>
        <w:gridCol w:w="1555"/>
      </w:tblGrid>
      <w:tr w:rsidR="002F16BA" w:rsidRPr="00F376F4" w14:paraId="580C769A" w14:textId="77777777" w:rsidTr="009F7BF2">
        <w:trPr>
          <w:trHeight w:val="255"/>
        </w:trPr>
        <w:tc>
          <w:tcPr>
            <w:tcW w:w="125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AF3A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8EEB4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A56C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AIN93-G</w:t>
            </w:r>
          </w:p>
        </w:tc>
        <w:tc>
          <w:tcPr>
            <w:tcW w:w="128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076B2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AIN93-G</w:t>
            </w:r>
          </w:p>
        </w:tc>
        <w:tc>
          <w:tcPr>
            <w:tcW w:w="84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6796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AIN93-G</w:t>
            </w:r>
          </w:p>
        </w:tc>
      </w:tr>
      <w:tr w:rsidR="002F16BA" w:rsidRPr="00F376F4" w14:paraId="3825810C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DA65" w14:textId="06DA8B78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 xml:space="preserve">g/ 1 kg </w:t>
            </w:r>
            <w:r w:rsidR="003C6040"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feed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D3679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F9B72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Control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B35F1" w14:textId="0B69218F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2</w:t>
            </w:r>
            <w:r w:rsidR="00DF28F5"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.</w:t>
            </w: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4% scGOS/lcFOS/HMOS (9:1:2)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103A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4% scGOS/lcFOS/HMOS (9:2:9)</w:t>
            </w:r>
          </w:p>
        </w:tc>
      </w:tr>
      <w:tr w:rsidR="002F16BA" w:rsidRPr="00F376F4" w14:paraId="7CAC694E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7FDE" w14:textId="68A80C2C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Function</w:t>
            </w:r>
            <w:r w:rsidR="003C6040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al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A22FE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D3EB7" w14:textId="339D023C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 xml:space="preserve">g/kg </w:t>
            </w:r>
            <w:r w:rsidR="003C6040" w:rsidRPr="00F376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feed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BE785" w14:textId="40E14A8A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 xml:space="preserve">g/kg </w:t>
            </w:r>
            <w:r w:rsidR="003C6040" w:rsidRPr="00F376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feed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DA8AB" w14:textId="251E4391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 xml:space="preserve">g/kg </w:t>
            </w:r>
            <w:r w:rsidR="003C6040" w:rsidRPr="00F376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feed</w:t>
            </w:r>
          </w:p>
        </w:tc>
      </w:tr>
      <w:tr w:rsidR="002F16BA" w:rsidRPr="00F376F4" w14:paraId="6B53CE06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D50D695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Carbs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1451F12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Raw Material names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73C5C2A3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04C8E3E6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9DBAB9F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 </w:t>
            </w:r>
          </w:p>
        </w:tc>
      </w:tr>
      <w:tr w:rsidR="002F16BA" w:rsidRPr="00F376F4" w14:paraId="6A6C4BF9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9F2A" w14:textId="014ADB19" w:rsidR="002F16BA" w:rsidRPr="00F376F4" w:rsidRDefault="008315E4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C</w:t>
            </w:r>
            <w:r w:rsidR="002F16BA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ornstarch</w:t>
            </w:r>
            <w:proofErr w:type="spellEnd"/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DBFC9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C gel 03401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35E56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397.49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6B45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376.43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0BF00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366.96</w:t>
            </w:r>
          </w:p>
        </w:tc>
      </w:tr>
      <w:tr w:rsidR="002F16BA" w:rsidRPr="00F376F4" w14:paraId="0FE64872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7BA7" w14:textId="24B01E2A" w:rsidR="002F16BA" w:rsidRPr="00F376F4" w:rsidRDefault="00321B0E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M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39A98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EACC2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47.70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66BC2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45.17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0F72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44.04</w:t>
            </w:r>
          </w:p>
        </w:tc>
      </w:tr>
      <w:tr w:rsidR="002F16BA" w:rsidRPr="00F376F4" w14:paraId="54C744F9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F696" w14:textId="79B7EBE3" w:rsidR="002F16BA" w:rsidRPr="00F376F4" w:rsidRDefault="00321B0E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C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arbohydrates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1A2AD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A739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349.39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0DF7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330.88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9A4E1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322.56</w:t>
            </w:r>
          </w:p>
        </w:tc>
      </w:tr>
      <w:tr w:rsidR="002F16BA" w:rsidRPr="00F376F4" w14:paraId="45B0F39A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F153" w14:textId="1034B00A" w:rsidR="002F16BA" w:rsidRPr="00F376F4" w:rsidRDefault="00081E11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D</w:t>
            </w:r>
            <w:r w:rsidR="002F16BA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extrinized </w:t>
            </w:r>
            <w:proofErr w:type="spellStart"/>
            <w:r w:rsidR="002F16BA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cornstarch</w:t>
            </w:r>
            <w:proofErr w:type="spellEnd"/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FFA6E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Maltodextrin MD1925 WS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742C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132.0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9869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125.0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D0E79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121.9</w:t>
            </w:r>
          </w:p>
        </w:tc>
      </w:tr>
      <w:tr w:rsidR="002F16BA" w:rsidRPr="00F376F4" w14:paraId="542B70D0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24E7" w14:textId="24604CCE" w:rsidR="002F16BA" w:rsidRPr="00F376F4" w:rsidRDefault="00321B0E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M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A701B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BB2DF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6.6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9E09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6.3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ACB70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6.1</w:t>
            </w:r>
          </w:p>
        </w:tc>
      </w:tr>
      <w:tr w:rsidR="002F16BA" w:rsidRPr="00F376F4" w14:paraId="76F95DEF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AF56" w14:textId="4F250FA7" w:rsidR="002F16BA" w:rsidRPr="00F376F4" w:rsidRDefault="00321B0E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C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arbohydrates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A2C91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C849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125.4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7DE30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118.8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3B3E6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115.8</w:t>
            </w:r>
          </w:p>
        </w:tc>
      </w:tr>
      <w:tr w:rsidR="002F16BA" w:rsidRPr="00F376F4" w14:paraId="5E775100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A2CB" w14:textId="1A28157F" w:rsidR="002F16BA" w:rsidRPr="00F376F4" w:rsidRDefault="00081E11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S</w:t>
            </w:r>
            <w:r w:rsidR="002F16BA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ucrose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32116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Sugar </w:t>
            </w:r>
            <w:proofErr w:type="spellStart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Melis</w:t>
            </w:r>
            <w:proofErr w:type="spellEnd"/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90C9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100.0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45D76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94.7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24D96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92.3</w:t>
            </w:r>
          </w:p>
        </w:tc>
      </w:tr>
      <w:tr w:rsidR="002F16BA" w:rsidRPr="00F376F4" w14:paraId="4C706D1D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6137" w14:textId="4B0EB437" w:rsidR="002F16BA" w:rsidRPr="00F376F4" w:rsidRDefault="00321B0E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M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D4A42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68032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0DD2C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1C71C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0.1</w:t>
            </w:r>
          </w:p>
        </w:tc>
      </w:tr>
      <w:tr w:rsidR="002F16BA" w:rsidRPr="00F376F4" w14:paraId="67C2EAEA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D9C3" w14:textId="26C92ED2" w:rsidR="002F16BA" w:rsidRPr="00F376F4" w:rsidRDefault="00321B0E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C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arbohydrates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CDAB7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F8642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99.9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E5B69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94.6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57EED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92.2</w:t>
            </w:r>
          </w:p>
        </w:tc>
      </w:tr>
      <w:tr w:rsidR="002F16BA" w:rsidRPr="00F376F4" w14:paraId="66155524" w14:textId="77777777" w:rsidTr="009F7BF2">
        <w:trPr>
          <w:trHeight w:val="255"/>
        </w:trPr>
        <w:tc>
          <w:tcPr>
            <w:tcW w:w="1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BBB0247" w14:textId="2D6F5B54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Fibr</w:t>
            </w:r>
            <w:r w:rsidR="008315E4"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e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10532D85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20604F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1BF9FDD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08B966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2F16BA" w:rsidRPr="00F376F4" w14:paraId="24F65C58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259C" w14:textId="0C70CD69" w:rsidR="002F16BA" w:rsidRPr="00F376F4" w:rsidRDefault="008315E4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Fibre</w:t>
            </w:r>
            <w:r w:rsidR="002F16BA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 source (cellulose)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FC236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Arbocel</w:t>
            </w:r>
            <w:proofErr w:type="spellEnd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 B800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A8B1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50.00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642A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47.35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8BA7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46.16</w:t>
            </w:r>
          </w:p>
        </w:tc>
      </w:tr>
      <w:tr w:rsidR="002F16BA" w:rsidRPr="00F376F4" w14:paraId="04993B3B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7224" w14:textId="49EC3B2D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M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47E35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A9AC3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0.25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FE6B6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0.24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28C9D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0.23</w:t>
            </w:r>
          </w:p>
        </w:tc>
      </w:tr>
      <w:tr w:rsidR="002F16BA" w:rsidRPr="00F376F4" w14:paraId="2CD776BA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F1E5" w14:textId="780AB46B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Fibre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99F27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B878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49.75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A9F7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47.11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41070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45.93</w:t>
            </w:r>
          </w:p>
        </w:tc>
      </w:tr>
      <w:tr w:rsidR="002F16BA" w:rsidRPr="00F376F4" w14:paraId="6D3A2C5B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F28679" w14:textId="09A58E15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GOS </w:t>
            </w:r>
            <w:proofErr w:type="spellStart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Vivinal</w:t>
            </w:r>
            <w:proofErr w:type="spellEnd"/>
            <w:r w:rsidR="00DF28F5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 syrup</w:t>
            </w: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 (45% GOS)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31DC60B" w14:textId="1B43838C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proofErr w:type="spellStart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Galacto</w:t>
            </w:r>
            <w:proofErr w:type="spellEnd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 </w:t>
            </w:r>
            <w:r w:rsidR="006B1634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oligosaccharide</w:t>
            </w: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 syrup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843780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0.00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F606AD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40.00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0EF090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40.00</w:t>
            </w:r>
          </w:p>
        </w:tc>
      </w:tr>
      <w:tr w:rsidR="002F16BA" w:rsidRPr="00F376F4" w14:paraId="70B0A6FB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BC47E97" w14:textId="77777777" w:rsidR="002F16BA" w:rsidRPr="00F376F4" w:rsidRDefault="002F16BA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Moisture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6C396302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7098432D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C561481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10.00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2D5D55C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10.00</w:t>
            </w:r>
          </w:p>
        </w:tc>
      </w:tr>
      <w:tr w:rsidR="002F16BA" w:rsidRPr="00F376F4" w14:paraId="6FFE3D38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402D668" w14:textId="33ED49BA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Fibre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 xml:space="preserve">  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3BE82AEC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54C3831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B88DDA6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18.00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CAC106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18.00</w:t>
            </w:r>
          </w:p>
        </w:tc>
      </w:tr>
      <w:tr w:rsidR="002F16BA" w:rsidRPr="00F376F4" w14:paraId="5D62841B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77F8CA7" w14:textId="77777777" w:rsidR="002F16BA" w:rsidRPr="00F376F4" w:rsidRDefault="002F16BA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 xml:space="preserve">Lactose  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43438728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0A4F4F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235706C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6.00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5CAC69C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6.00</w:t>
            </w:r>
          </w:p>
        </w:tc>
      </w:tr>
      <w:tr w:rsidR="002F16BA" w:rsidRPr="00F376F4" w14:paraId="13BB75C9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772DBF9" w14:textId="77777777" w:rsidR="002F16BA" w:rsidRPr="00F376F4" w:rsidRDefault="002F16BA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Other carbohydrates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7C6DA2F7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511D0D3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6784E220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6.00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6FE3DDA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6.00</w:t>
            </w:r>
          </w:p>
        </w:tc>
      </w:tr>
      <w:tr w:rsidR="002F16BA" w:rsidRPr="00F376F4" w14:paraId="0C481617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A26E52" w14:textId="71EE18F9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fr-FR" w:eastAsia="en-IE"/>
              </w:rPr>
            </w:pPr>
            <w:proofErr w:type="spellStart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val="fr-FR" w:eastAsia="en-IE"/>
              </w:rPr>
              <w:t>Inulin</w:t>
            </w:r>
            <w:proofErr w:type="spellEnd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val="fr-FR" w:eastAsia="en-IE"/>
              </w:rPr>
              <w:t xml:space="preserve"> HP (</w:t>
            </w:r>
            <w:proofErr w:type="spellStart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val="fr-FR" w:eastAsia="en-IE"/>
              </w:rPr>
              <w:t>lcFOS</w:t>
            </w:r>
            <w:proofErr w:type="spellEnd"/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val="fr-FR" w:eastAsia="en-IE"/>
              </w:rPr>
              <w:t xml:space="preserve">) (97% FOS </w:t>
            </w:r>
            <w:r w:rsidR="001A38FD" w:rsidRPr="00F376F4">
              <w:rPr>
                <w:rFonts w:eastAsia="Times New Roman" w:cstheme="minorHAnsi"/>
                <w:color w:val="000000"/>
                <w:sz w:val="20"/>
                <w:szCs w:val="20"/>
                <w:lang w:val="fr-FR" w:eastAsia="en-IE"/>
              </w:rPr>
              <w:t>fibre</w:t>
            </w: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val="fr-FR" w:eastAsia="en-IE"/>
              </w:rPr>
              <w:t>)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76F1284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Inulin Fibre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B25F372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0.00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9F93DAD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2.06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9BFC07C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sz w:val="20"/>
                <w:szCs w:val="20"/>
                <w:lang w:eastAsia="en-IE"/>
              </w:rPr>
              <w:t>4.12</w:t>
            </w:r>
          </w:p>
        </w:tc>
      </w:tr>
      <w:tr w:rsidR="002F16BA" w:rsidRPr="00F376F4" w14:paraId="2112994A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48416F2" w14:textId="77777777" w:rsidR="002F16BA" w:rsidRPr="00F376F4" w:rsidRDefault="002F16BA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Moisture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A710A4C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7DA4CAE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360973E3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0.06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23AF8F21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0.12</w:t>
            </w:r>
          </w:p>
        </w:tc>
      </w:tr>
      <w:tr w:rsidR="002F16BA" w:rsidRPr="00F376F4" w14:paraId="563BDD91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18F7D7A" w14:textId="78ED7FD1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Fibre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 xml:space="preserve">  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58CDAA1B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6503A02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5723E9E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2.00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7D15F2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4.00</w:t>
            </w:r>
          </w:p>
        </w:tc>
      </w:tr>
      <w:tr w:rsidR="002F16BA" w:rsidRPr="00F376F4" w14:paraId="1137E131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AFD652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2-FucosylLactose (93.4% OS)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1BDEF0A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E883803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0.00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AD99BB6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4.16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937800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19.27</w:t>
            </w:r>
          </w:p>
        </w:tc>
      </w:tr>
      <w:tr w:rsidR="002F16BA" w:rsidRPr="00F376F4" w14:paraId="282FE4F9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7C6DB4F" w14:textId="69B891C9" w:rsidR="002F16BA" w:rsidRPr="00F376F4" w:rsidRDefault="002F16BA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Fib</w:t>
            </w:r>
            <w:r w:rsidR="001A38FD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re</w:t>
            </w: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 xml:space="preserve">  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2D83C9E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0C9A47D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15C3307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4.16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7C281162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18.00</w:t>
            </w:r>
          </w:p>
        </w:tc>
      </w:tr>
      <w:tr w:rsidR="002F16BA" w:rsidRPr="00F376F4" w14:paraId="31093317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06FEE69" w14:textId="77777777" w:rsidR="002F16BA" w:rsidRPr="00F376F4" w:rsidRDefault="002F16BA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 xml:space="preserve">Lactose  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711A16B2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0E5A1B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547A282C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0.04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6D640463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0.00</w:t>
            </w:r>
          </w:p>
        </w:tc>
      </w:tr>
      <w:tr w:rsidR="002F16BA" w:rsidRPr="00F376F4" w14:paraId="01C449C8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8F9CD33" w14:textId="77777777" w:rsidR="002F16BA" w:rsidRPr="00F376F4" w:rsidRDefault="002F16BA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Moisture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3242012F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293431E1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0.00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526A5B5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0.08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553F8AFF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sz w:val="20"/>
                <w:szCs w:val="20"/>
                <w:lang w:eastAsia="en-IE"/>
              </w:rPr>
              <w:t>1.21</w:t>
            </w:r>
          </w:p>
        </w:tc>
      </w:tr>
      <w:tr w:rsidR="002F16BA" w:rsidRPr="00F376F4" w14:paraId="2D1D9451" w14:textId="77777777" w:rsidTr="009F7BF2">
        <w:trPr>
          <w:trHeight w:val="255"/>
        </w:trPr>
        <w:tc>
          <w:tcPr>
            <w:tcW w:w="1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624F3BC5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Protein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14B4E4AA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7AB50E0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0EE8B65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10A88C5D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2F16BA" w:rsidRPr="00F376F4" w14:paraId="26B0D145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BAAB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Casein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92AC1" w14:textId="083A37BA" w:rsidR="002F16BA" w:rsidRPr="00F376F4" w:rsidRDefault="00DF28F5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A</w:t>
            </w:r>
            <w:r w:rsidR="002F16BA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cid casein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A18E2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200.0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9901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200.0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96AB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200.0</w:t>
            </w:r>
          </w:p>
        </w:tc>
      </w:tr>
      <w:tr w:rsidR="002F16BA" w:rsidRPr="00F376F4" w14:paraId="3EFB3A49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FA2A" w14:textId="548715EC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M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1FCA4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6022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19.0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EA069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19.0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CC62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19.0</w:t>
            </w:r>
          </w:p>
        </w:tc>
      </w:tr>
      <w:tr w:rsidR="002F16BA" w:rsidRPr="00F376F4" w14:paraId="1D3DC678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D41E" w14:textId="77777777" w:rsidR="002F16BA" w:rsidRPr="00F376F4" w:rsidRDefault="002F16BA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Fat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15552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2FD22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1.6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5F31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1.6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BAF3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1.6</w:t>
            </w:r>
          </w:p>
        </w:tc>
      </w:tr>
      <w:tr w:rsidR="002F16BA" w:rsidRPr="00F376F4" w14:paraId="21A64FC0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BC3D" w14:textId="77777777" w:rsidR="002F16BA" w:rsidRPr="00F376F4" w:rsidRDefault="002F16BA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Protein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95769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B3C8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175.6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DB14D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175.6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7C1E6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175.6</w:t>
            </w:r>
          </w:p>
        </w:tc>
      </w:tr>
      <w:tr w:rsidR="002F16BA" w:rsidRPr="00F376F4" w14:paraId="11AC3906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3F43" w14:textId="6713B490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L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actose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DA965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864C9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F7A7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AF6D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0.2</w:t>
            </w:r>
          </w:p>
        </w:tc>
      </w:tr>
      <w:tr w:rsidR="002F16BA" w:rsidRPr="00F376F4" w14:paraId="27BAEB7A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6789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L-cystine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4A9C5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L-Cystine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1AA7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6083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3.0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56C5D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3.0</w:t>
            </w:r>
          </w:p>
        </w:tc>
      </w:tr>
      <w:tr w:rsidR="002F16BA" w:rsidRPr="00F376F4" w14:paraId="227E9EF8" w14:textId="77777777" w:rsidTr="009F7BF2">
        <w:trPr>
          <w:trHeight w:val="255"/>
        </w:trPr>
        <w:tc>
          <w:tcPr>
            <w:tcW w:w="1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8E869EE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Fat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1734BBA9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5D1000F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4A01AA8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3CF873C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2F16BA" w:rsidRPr="00F376F4" w14:paraId="7965A167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455E" w14:textId="6EAE96CC" w:rsidR="002F16BA" w:rsidRPr="00F376F4" w:rsidRDefault="00321B0E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S</w:t>
            </w:r>
            <w:r w:rsidR="002F16BA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oybean oil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3069B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Soy oil non-GMO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1520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70.0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4E20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70.0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13B8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70.0</w:t>
            </w:r>
          </w:p>
        </w:tc>
      </w:tr>
      <w:tr w:rsidR="002F16BA" w:rsidRPr="00F376F4" w14:paraId="0C3E462D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D3D2" w14:textId="77777777" w:rsidR="002F16BA" w:rsidRPr="00F376F4" w:rsidRDefault="002F16BA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Fat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3EC3E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ACEE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70.0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05F9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70.0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FFE5F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70.0</w:t>
            </w:r>
          </w:p>
        </w:tc>
      </w:tr>
      <w:tr w:rsidR="002F16BA" w:rsidRPr="00F376F4" w14:paraId="6BB6FF50" w14:textId="77777777" w:rsidTr="009F7BF2">
        <w:trPr>
          <w:trHeight w:val="255"/>
        </w:trPr>
        <w:tc>
          <w:tcPr>
            <w:tcW w:w="1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4C16E0A6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Others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24B511E7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517C9D5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34ACE4F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7D8300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2F16BA" w:rsidRPr="00F376F4" w14:paraId="73A6C448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958C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Mineral mix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F14DF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Mineral mix AIN 93G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06FE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35.0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1AFE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35.0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73486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35.0</w:t>
            </w:r>
          </w:p>
        </w:tc>
      </w:tr>
      <w:tr w:rsidR="002F16BA" w:rsidRPr="00F376F4" w14:paraId="03DC09E4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E28F" w14:textId="5E60D8FF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M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47113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2B9AC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9D82C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6DDE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0.4</w:t>
            </w:r>
          </w:p>
        </w:tc>
      </w:tr>
      <w:tr w:rsidR="002F16BA" w:rsidRPr="00F376F4" w14:paraId="14CD11F2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25EE" w14:textId="53343A7E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C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arbohydrates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FD47C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7554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7.7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FD339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7.7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6F54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7.7</w:t>
            </w:r>
          </w:p>
        </w:tc>
      </w:tr>
      <w:tr w:rsidR="002F16BA" w:rsidRPr="00F376F4" w14:paraId="7634B5BA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2045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Vitamin mix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0C91D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Vitamin mix AIN </w:t>
            </w: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lastRenderedPageBreak/>
              <w:t>93VX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0336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lastRenderedPageBreak/>
              <w:t>10.0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0D667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10.0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DFB0C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10.0</w:t>
            </w:r>
          </w:p>
        </w:tc>
      </w:tr>
      <w:tr w:rsidR="002F16BA" w:rsidRPr="00F376F4" w14:paraId="1A6A982F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8D84" w14:textId="52DC61BE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lastRenderedPageBreak/>
              <w:t>M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DEA60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5548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83E8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343B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0.0</w:t>
            </w:r>
          </w:p>
        </w:tc>
      </w:tr>
      <w:tr w:rsidR="002F16BA" w:rsidRPr="00F376F4" w14:paraId="4EF12161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F37B" w14:textId="3EC80E86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C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arbohydrates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57633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44511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9.8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A5C0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9.8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9D4A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9.8</w:t>
            </w:r>
          </w:p>
        </w:tc>
      </w:tr>
      <w:tr w:rsidR="002F16BA" w:rsidRPr="00F376F4" w14:paraId="583E4624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5DFB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Choline bitartrate 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43490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Choline bitartrate 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12BA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2.50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3F651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2.50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D3CB1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2.50</w:t>
            </w:r>
          </w:p>
        </w:tc>
      </w:tr>
      <w:tr w:rsidR="002F16BA" w:rsidRPr="00F376F4" w14:paraId="5263932B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5A606" w14:textId="48EB32F4" w:rsidR="002F16BA" w:rsidRPr="00F376F4" w:rsidRDefault="001A38FD" w:rsidP="002F16BA">
            <w:pPr>
              <w:spacing w:after="0" w:line="240" w:lineRule="auto"/>
              <w:jc w:val="right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M</w:t>
            </w:r>
            <w:r w:rsidR="002F16BA"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oisture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F10F1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9C273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0.01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5618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0.01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BA19C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en-IE"/>
              </w:rPr>
              <w:t>0.01</w:t>
            </w:r>
          </w:p>
        </w:tc>
      </w:tr>
      <w:tr w:rsidR="002F16BA" w:rsidRPr="00F376F4" w14:paraId="496F18F1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CCFC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TBHQ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1BCC2" w14:textId="77F3F3C5" w:rsidR="002F16BA" w:rsidRPr="00F376F4" w:rsidRDefault="00DF28F5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T</w:t>
            </w:r>
            <w:r w:rsidR="002F16BA"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ert-butylhydroquinone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336D0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0.014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ACFAF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0.014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E4BCF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0.014</w:t>
            </w:r>
          </w:p>
        </w:tc>
      </w:tr>
      <w:tr w:rsidR="002F16BA" w:rsidRPr="00F376F4" w14:paraId="01C6EC98" w14:textId="77777777" w:rsidTr="009F7BF2">
        <w:trPr>
          <w:trHeight w:val="255"/>
        </w:trPr>
        <w:tc>
          <w:tcPr>
            <w:tcW w:w="1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61CC019" w14:textId="394E9F06" w:rsidR="002F16BA" w:rsidRPr="00F376F4" w:rsidRDefault="008315E4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Nutritional Value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58026429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6EC95401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3CA8A5C5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2CEC56B3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</w:tr>
      <w:tr w:rsidR="002F16BA" w:rsidRPr="00F376F4" w14:paraId="67CBC9BA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3558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E5EAB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Total weight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28D9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1000.0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F31B9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1010.2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36BCF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1011.2</w:t>
            </w:r>
          </w:p>
        </w:tc>
      </w:tr>
      <w:tr w:rsidR="002F16BA" w:rsidRPr="00F376F4" w14:paraId="0CF7CF52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C322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8ABAB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Dry mass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EA16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922.0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3B86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925.1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701A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926.0</w:t>
            </w:r>
          </w:p>
        </w:tc>
      </w:tr>
      <w:tr w:rsidR="002F16BA" w:rsidRPr="00F376F4" w14:paraId="7A385683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3A3C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BC12D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Protein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EA9B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175.6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1F7E6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175.6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FF64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175.6</w:t>
            </w:r>
          </w:p>
        </w:tc>
      </w:tr>
      <w:tr w:rsidR="002F16BA" w:rsidRPr="00F376F4" w14:paraId="3B15C71D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D36D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AF5E9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Total Carbohydrates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8A20C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642.1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D54E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645.2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E80F3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646.2</w:t>
            </w:r>
          </w:p>
        </w:tc>
      </w:tr>
      <w:tr w:rsidR="002F16BA" w:rsidRPr="00F376F4" w14:paraId="271F955B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7F66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83A0D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 xml:space="preserve">Lactose  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8084D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0.2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323F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6.2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70109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6.2</w:t>
            </w:r>
          </w:p>
        </w:tc>
      </w:tr>
      <w:tr w:rsidR="002F16BA" w:rsidRPr="00F376F4" w14:paraId="37A8623A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8ACC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65335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Fat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2DA5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71.6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F346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71.6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9B2AD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71.6</w:t>
            </w:r>
          </w:p>
        </w:tc>
      </w:tr>
      <w:tr w:rsidR="002F16BA" w:rsidRPr="00F376F4" w14:paraId="77A02B9F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1A92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1222A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Dietary Fibre insoluble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877E8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49.8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CC02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47.1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51700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45.9</w:t>
            </w:r>
          </w:p>
        </w:tc>
      </w:tr>
      <w:tr w:rsidR="002F16BA" w:rsidRPr="00F376F4" w14:paraId="30C2659D" w14:textId="77777777" w:rsidTr="009F7BF2">
        <w:trPr>
          <w:trHeight w:val="255"/>
        </w:trPr>
        <w:tc>
          <w:tcPr>
            <w:tcW w:w="12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5DAF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4E435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Dietary Fibre soluble</w:t>
            </w:r>
          </w:p>
        </w:tc>
        <w:tc>
          <w:tcPr>
            <w:tcW w:w="59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392BA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0.0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0E2BB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24.2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6EEC1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40.0</w:t>
            </w:r>
          </w:p>
        </w:tc>
      </w:tr>
      <w:tr w:rsidR="002F16BA" w:rsidRPr="00F376F4" w14:paraId="6EBCBBDB" w14:textId="77777777" w:rsidTr="009F7BF2">
        <w:trPr>
          <w:trHeight w:val="255"/>
        </w:trPr>
        <w:tc>
          <w:tcPr>
            <w:tcW w:w="125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097C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59E89" w14:textId="77777777" w:rsidR="002F16BA" w:rsidRPr="00F376F4" w:rsidRDefault="002F16BA" w:rsidP="002F16B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Kcal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FA1FE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3810.7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67E44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3805.3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6CD3F" w14:textId="77777777" w:rsidR="002F16BA" w:rsidRPr="00F376F4" w:rsidRDefault="002F16BA" w:rsidP="002F16B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</w:pPr>
            <w:r w:rsidRPr="00F376F4">
              <w:rPr>
                <w:rFonts w:eastAsia="Times New Roman" w:cstheme="minorHAnsi"/>
                <w:color w:val="000000"/>
                <w:sz w:val="20"/>
                <w:szCs w:val="20"/>
                <w:lang w:eastAsia="en-IE"/>
              </w:rPr>
              <w:t>3809.0</w:t>
            </w:r>
          </w:p>
        </w:tc>
      </w:tr>
    </w:tbl>
    <w:p w14:paraId="1D602611" w14:textId="77777777" w:rsidR="00194BDD" w:rsidRDefault="00194BDD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0CA11333" w14:textId="03F010F1" w:rsidR="00194BDD" w:rsidRPr="00321B0E" w:rsidRDefault="00194BDD" w:rsidP="00194BDD">
      <w:pPr>
        <w:spacing w:after="0" w:line="360" w:lineRule="auto"/>
        <w:jc w:val="both"/>
        <w:rPr>
          <w:rFonts w:cstheme="minorHAnsi"/>
          <w:b/>
          <w:iCs/>
          <w:sz w:val="24"/>
          <w:szCs w:val="24"/>
        </w:rPr>
      </w:pPr>
      <w:r w:rsidRPr="00321B0E">
        <w:rPr>
          <w:rFonts w:cstheme="minorHAnsi"/>
          <w:b/>
          <w:iCs/>
          <w:sz w:val="24"/>
          <w:szCs w:val="24"/>
        </w:rPr>
        <w:lastRenderedPageBreak/>
        <w:t>Table S</w:t>
      </w:r>
      <w:r w:rsidR="00DC3516">
        <w:rPr>
          <w:rFonts w:cstheme="minorHAnsi"/>
          <w:b/>
          <w:iCs/>
          <w:sz w:val="24"/>
          <w:szCs w:val="24"/>
        </w:rPr>
        <w:t>3</w:t>
      </w:r>
      <w:r w:rsidRPr="00321B0E">
        <w:rPr>
          <w:rFonts w:cstheme="minorHAnsi"/>
          <w:b/>
          <w:iCs/>
          <w:sz w:val="24"/>
          <w:szCs w:val="24"/>
        </w:rPr>
        <w:t xml:space="preserve">. </w:t>
      </w:r>
      <w:r w:rsidRPr="00321B0E">
        <w:rPr>
          <w:rFonts w:cstheme="minorHAnsi"/>
          <w:bCs/>
          <w:iCs/>
          <w:sz w:val="24"/>
          <w:szCs w:val="24"/>
        </w:rPr>
        <w:t>Primers used in this study.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289"/>
        <w:gridCol w:w="2278"/>
        <w:gridCol w:w="770"/>
        <w:gridCol w:w="3469"/>
        <w:gridCol w:w="1436"/>
      </w:tblGrid>
      <w:tr w:rsidR="00E500ED" w:rsidRPr="00A60123" w14:paraId="70935380" w14:textId="77777777" w:rsidTr="000337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A6A47C6" w14:textId="77777777" w:rsidR="00E500ED" w:rsidRPr="00A60123" w:rsidRDefault="00E500ED" w:rsidP="00420532">
            <w:pPr>
              <w:jc w:val="center"/>
              <w:rPr>
                <w:rFonts w:cstheme="minorHAnsi"/>
                <w:b w:val="0"/>
                <w:bCs w:val="0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Target gene</w:t>
            </w:r>
          </w:p>
        </w:tc>
        <w:tc>
          <w:tcPr>
            <w:tcW w:w="1232" w:type="pct"/>
          </w:tcPr>
          <w:p w14:paraId="073C8819" w14:textId="3BB77166" w:rsidR="00E500ED" w:rsidRPr="00A60123" w:rsidRDefault="00E500ED" w:rsidP="00420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Gene target</w:t>
            </w:r>
          </w:p>
        </w:tc>
        <w:tc>
          <w:tcPr>
            <w:tcW w:w="416" w:type="pct"/>
          </w:tcPr>
          <w:p w14:paraId="508B3ADF" w14:textId="77777777" w:rsidR="00E500ED" w:rsidRPr="00A60123" w:rsidRDefault="00E500ED" w:rsidP="00420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877" w:type="pct"/>
          </w:tcPr>
          <w:p w14:paraId="7A502BE7" w14:textId="66972C4C" w:rsidR="00E500ED" w:rsidRPr="00A60123" w:rsidRDefault="00E500ED" w:rsidP="00420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Primer sequence (5’-3’)</w:t>
            </w:r>
          </w:p>
        </w:tc>
        <w:tc>
          <w:tcPr>
            <w:tcW w:w="777" w:type="pct"/>
          </w:tcPr>
          <w:p w14:paraId="572CE67E" w14:textId="77777777" w:rsidR="00E500ED" w:rsidRPr="00A60123" w:rsidRDefault="00E500ED" w:rsidP="004205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Reference</w:t>
            </w:r>
          </w:p>
        </w:tc>
      </w:tr>
      <w:tr w:rsidR="00E500ED" w:rsidRPr="00A60123" w14:paraId="00CF876A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5EF74CA2" w14:textId="3BA3BA9D" w:rsidR="00E500ED" w:rsidRPr="00A60123" w:rsidRDefault="00E500ED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NRBB01</w:t>
            </w:r>
          </w:p>
        </w:tc>
        <w:tc>
          <w:tcPr>
            <w:tcW w:w="1232" w:type="pct"/>
            <w:vMerge w:val="restart"/>
          </w:tcPr>
          <w:p w14:paraId="3570C9F2" w14:textId="07863751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NRBB01_0563</w:t>
            </w:r>
          </w:p>
        </w:tc>
        <w:tc>
          <w:tcPr>
            <w:tcW w:w="416" w:type="pct"/>
          </w:tcPr>
          <w:p w14:paraId="3A5C4282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F</w:t>
            </w:r>
          </w:p>
          <w:p w14:paraId="13EB7699" w14:textId="6EFDB7B3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877" w:type="pct"/>
          </w:tcPr>
          <w:p w14:paraId="5043DBDC" w14:textId="2A3A26B3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GTGCGCCATGTTGCTCTCG</w:t>
            </w:r>
          </w:p>
        </w:tc>
        <w:tc>
          <w:tcPr>
            <w:tcW w:w="777" w:type="pct"/>
            <w:vMerge w:val="restart"/>
          </w:tcPr>
          <w:p w14:paraId="4CCD735D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This study</w:t>
            </w:r>
          </w:p>
        </w:tc>
      </w:tr>
      <w:tr w:rsidR="00E500ED" w:rsidRPr="00A60123" w14:paraId="4E9221CA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48A8BB4" w14:textId="40733099" w:rsidR="00E500ED" w:rsidRPr="00A60123" w:rsidRDefault="00E500ED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NRBB01</w:t>
            </w:r>
          </w:p>
        </w:tc>
        <w:tc>
          <w:tcPr>
            <w:tcW w:w="1232" w:type="pct"/>
            <w:vMerge/>
          </w:tcPr>
          <w:p w14:paraId="4C0B0823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416" w:type="pct"/>
          </w:tcPr>
          <w:p w14:paraId="42F2FBE8" w14:textId="167D4205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421E59F3" w14:textId="22C03661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GTGCCGTTGTCCATGTCGTC</w:t>
            </w:r>
          </w:p>
        </w:tc>
        <w:tc>
          <w:tcPr>
            <w:tcW w:w="777" w:type="pct"/>
            <w:vMerge/>
          </w:tcPr>
          <w:p w14:paraId="036B8320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E500ED" w:rsidRPr="00A60123" w14:paraId="20D2488F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572720F1" w14:textId="337A8E30" w:rsidR="00E500ED" w:rsidRPr="00A60123" w:rsidRDefault="00E500ED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NRBB57</w:t>
            </w:r>
          </w:p>
        </w:tc>
        <w:tc>
          <w:tcPr>
            <w:tcW w:w="1232" w:type="pct"/>
            <w:vMerge w:val="restart"/>
          </w:tcPr>
          <w:p w14:paraId="401A1BBD" w14:textId="4304C90F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NRBB57_1070</w:t>
            </w:r>
          </w:p>
        </w:tc>
        <w:tc>
          <w:tcPr>
            <w:tcW w:w="416" w:type="pct"/>
          </w:tcPr>
          <w:p w14:paraId="514D2F91" w14:textId="5E5A7FB9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1327A03C" w14:textId="6DAE42FF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CCGACGGCTCATGAACAGGA</w:t>
            </w:r>
          </w:p>
        </w:tc>
        <w:tc>
          <w:tcPr>
            <w:tcW w:w="777" w:type="pct"/>
            <w:vMerge w:val="restart"/>
          </w:tcPr>
          <w:p w14:paraId="56C00D7D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This study</w:t>
            </w:r>
          </w:p>
        </w:tc>
      </w:tr>
      <w:tr w:rsidR="00E500ED" w:rsidRPr="00A60123" w14:paraId="22A9895E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E3648C0" w14:textId="307744CA" w:rsidR="00E500ED" w:rsidRPr="00A60123" w:rsidRDefault="00E500ED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NRBB57</w:t>
            </w:r>
          </w:p>
        </w:tc>
        <w:tc>
          <w:tcPr>
            <w:tcW w:w="1232" w:type="pct"/>
            <w:vMerge/>
          </w:tcPr>
          <w:p w14:paraId="46E4430E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416" w:type="pct"/>
          </w:tcPr>
          <w:p w14:paraId="534A026F" w14:textId="50E2C81A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4391CD6F" w14:textId="3487A822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CCATCGAACGCTGCGGAATC</w:t>
            </w:r>
          </w:p>
        </w:tc>
        <w:tc>
          <w:tcPr>
            <w:tcW w:w="777" w:type="pct"/>
            <w:vMerge/>
          </w:tcPr>
          <w:p w14:paraId="79C200E7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E500ED" w:rsidRPr="00A60123" w14:paraId="132F655C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5D07A0E8" w14:textId="27C76451" w:rsidR="00E500ED" w:rsidRPr="00A60123" w:rsidRDefault="00E500ED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CNCM</w:t>
            </w:r>
          </w:p>
        </w:tc>
        <w:tc>
          <w:tcPr>
            <w:tcW w:w="1232" w:type="pct"/>
            <w:vMerge w:val="restart"/>
          </w:tcPr>
          <w:p w14:paraId="2ACC30C0" w14:textId="29A22BDA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CNCMI4319_0149</w:t>
            </w:r>
          </w:p>
        </w:tc>
        <w:tc>
          <w:tcPr>
            <w:tcW w:w="416" w:type="pct"/>
          </w:tcPr>
          <w:p w14:paraId="331FD24B" w14:textId="27237CDE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08B4C23F" w14:textId="2F42DCDD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ATTGTCGTTCCCGTTCCTCC</w:t>
            </w:r>
          </w:p>
        </w:tc>
        <w:tc>
          <w:tcPr>
            <w:tcW w:w="777" w:type="pct"/>
            <w:vMerge w:val="restart"/>
          </w:tcPr>
          <w:p w14:paraId="415C7633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This study</w:t>
            </w:r>
          </w:p>
        </w:tc>
      </w:tr>
      <w:tr w:rsidR="00E500ED" w:rsidRPr="00A60123" w14:paraId="7DDCDCCC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C50444E" w14:textId="3E896F40" w:rsidR="00E500ED" w:rsidRPr="00A60123" w:rsidRDefault="00E500ED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CNCM</w:t>
            </w:r>
          </w:p>
        </w:tc>
        <w:tc>
          <w:tcPr>
            <w:tcW w:w="1232" w:type="pct"/>
            <w:vMerge/>
          </w:tcPr>
          <w:p w14:paraId="79DA378E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416" w:type="pct"/>
          </w:tcPr>
          <w:p w14:paraId="1C9E3301" w14:textId="177A07F3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4E591B8F" w14:textId="35731FF8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TACTCGTACTGCTTGCGACG</w:t>
            </w:r>
          </w:p>
        </w:tc>
        <w:tc>
          <w:tcPr>
            <w:tcW w:w="777" w:type="pct"/>
            <w:vMerge/>
          </w:tcPr>
          <w:p w14:paraId="7E4D7DB7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E500ED" w:rsidRPr="00A60123" w14:paraId="2A32DED0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D0F801D" w14:textId="701AB626" w:rsidR="00E500ED" w:rsidRPr="00A60123" w:rsidRDefault="00E500ED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A60123">
              <w:rPr>
                <w:rFonts w:cstheme="minorHAnsi"/>
                <w:iCs/>
                <w:sz w:val="20"/>
                <w:szCs w:val="20"/>
              </w:rPr>
              <w:t>BifITS</w:t>
            </w:r>
            <w:proofErr w:type="spellEnd"/>
          </w:p>
        </w:tc>
        <w:tc>
          <w:tcPr>
            <w:tcW w:w="1232" w:type="pct"/>
            <w:vMerge w:val="restart"/>
          </w:tcPr>
          <w:p w14:paraId="36269130" w14:textId="4D791725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23S</w:t>
            </w:r>
          </w:p>
        </w:tc>
        <w:tc>
          <w:tcPr>
            <w:tcW w:w="416" w:type="pct"/>
          </w:tcPr>
          <w:p w14:paraId="0659788A" w14:textId="2D5C4A91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76B291B4" w14:textId="4A610068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CGTGTGAAAGTCCATCGCT</w:t>
            </w:r>
          </w:p>
        </w:tc>
        <w:tc>
          <w:tcPr>
            <w:tcW w:w="777" w:type="pct"/>
            <w:vMerge w:val="restart"/>
          </w:tcPr>
          <w:p w14:paraId="1B872212" w14:textId="0B1E6B36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fldChar w:fldCharType="begin">
                <w:fldData xml:space="preserve">PEVuZE5vdGU+PENpdGU+PEF1dGhvcj5UdXJyb25pPC9BdXRob3I+PFllYXI+MjAwOTwvWWVhcj48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</w:fldData>
              </w:fldChar>
            </w:r>
            <w:r w:rsidR="0003371C">
              <w:rPr>
                <w:rFonts w:cstheme="minorHAnsi"/>
                <w:iCs/>
                <w:sz w:val="20"/>
                <w:szCs w:val="20"/>
              </w:rPr>
              <w:instrText xml:space="preserve"> ADDIN EN.CITE </w:instrText>
            </w:r>
            <w:r w:rsidR="0003371C">
              <w:rPr>
                <w:rFonts w:cstheme="minorHAnsi"/>
                <w:iCs/>
                <w:sz w:val="20"/>
                <w:szCs w:val="20"/>
              </w:rPr>
              <w:fldChar w:fldCharType="begin">
                <w:fldData xml:space="preserve">PEVuZE5vdGU+PENpdGU+PEF1dGhvcj5UdXJyb25pPC9BdXRob3I+PFllYXI+MjAwOTwvWWVhcj48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</w:fldData>
              </w:fldChar>
            </w:r>
            <w:r w:rsidR="0003371C">
              <w:rPr>
                <w:rFonts w:cstheme="minorHAnsi"/>
                <w:iCs/>
                <w:sz w:val="20"/>
                <w:szCs w:val="20"/>
              </w:rPr>
              <w:instrText xml:space="preserve"> ADDIN EN.CITE.DATA </w:instrText>
            </w:r>
            <w:r w:rsidR="0003371C">
              <w:rPr>
                <w:rFonts w:cstheme="minorHAnsi"/>
                <w:iCs/>
                <w:sz w:val="20"/>
                <w:szCs w:val="20"/>
              </w:rPr>
            </w:r>
            <w:r w:rsidR="0003371C">
              <w:rPr>
                <w:rFonts w:cstheme="minorHAnsi"/>
                <w:iCs/>
                <w:sz w:val="20"/>
                <w:szCs w:val="20"/>
              </w:rPr>
              <w:fldChar w:fldCharType="end"/>
            </w:r>
            <w:r w:rsidRPr="00A60123">
              <w:rPr>
                <w:rFonts w:cstheme="minorHAnsi"/>
                <w:iCs/>
                <w:sz w:val="20"/>
                <w:szCs w:val="20"/>
              </w:rPr>
            </w:r>
            <w:r w:rsidRPr="00A60123">
              <w:rPr>
                <w:rFonts w:cstheme="minorHAnsi"/>
                <w:iCs/>
                <w:sz w:val="20"/>
                <w:szCs w:val="20"/>
              </w:rPr>
              <w:fldChar w:fldCharType="separate"/>
            </w:r>
            <w:r w:rsidR="0003371C">
              <w:rPr>
                <w:rFonts w:cstheme="minorHAnsi"/>
                <w:iCs/>
                <w:noProof/>
                <w:sz w:val="20"/>
                <w:szCs w:val="20"/>
              </w:rPr>
              <w:t>(1)</w:t>
            </w:r>
            <w:r w:rsidRPr="00A60123">
              <w:rPr>
                <w:rFonts w:cstheme="minorHAnsi"/>
                <w:iCs/>
                <w:sz w:val="20"/>
                <w:szCs w:val="20"/>
              </w:rPr>
              <w:fldChar w:fldCharType="end"/>
            </w:r>
          </w:p>
        </w:tc>
      </w:tr>
      <w:tr w:rsidR="00E500ED" w:rsidRPr="00A60123" w14:paraId="76401340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C9A95F8" w14:textId="71D0CDFA" w:rsidR="00E500ED" w:rsidRPr="00A60123" w:rsidRDefault="00E500ED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A60123">
              <w:rPr>
                <w:rFonts w:cstheme="minorHAnsi"/>
                <w:iCs/>
                <w:sz w:val="20"/>
                <w:szCs w:val="20"/>
              </w:rPr>
              <w:t>BifITS</w:t>
            </w:r>
            <w:proofErr w:type="spellEnd"/>
          </w:p>
        </w:tc>
        <w:tc>
          <w:tcPr>
            <w:tcW w:w="1232" w:type="pct"/>
            <w:vMerge/>
          </w:tcPr>
          <w:p w14:paraId="5E1DFE8D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416" w:type="pct"/>
          </w:tcPr>
          <w:p w14:paraId="0B65857F" w14:textId="48A574A4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51784514" w14:textId="51A6E9D6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iCs/>
                <w:sz w:val="20"/>
                <w:szCs w:val="20"/>
              </w:rPr>
              <w:t>GTCTGCCAAGGCATCCACCA</w:t>
            </w:r>
          </w:p>
        </w:tc>
        <w:tc>
          <w:tcPr>
            <w:tcW w:w="777" w:type="pct"/>
            <w:vMerge/>
          </w:tcPr>
          <w:p w14:paraId="05BE72A0" w14:textId="77777777" w:rsidR="00E500ED" w:rsidRPr="00A60123" w:rsidRDefault="00E500ED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60123" w:rsidRPr="00A60123" w14:paraId="111094EE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</w:tcPr>
          <w:p w14:paraId="67C68A56" w14:textId="67E44169" w:rsidR="00A60123" w:rsidRPr="00A60123" w:rsidRDefault="00A60123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 xml:space="preserve">β-actin </w:t>
            </w:r>
          </w:p>
        </w:tc>
        <w:tc>
          <w:tcPr>
            <w:tcW w:w="1232" w:type="pct"/>
            <w:vMerge w:val="restart"/>
          </w:tcPr>
          <w:p w14:paraId="2340663E" w14:textId="3AAE4AA9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 xml:space="preserve">Host housekeeper protein- qPCR control </w:t>
            </w:r>
          </w:p>
        </w:tc>
        <w:tc>
          <w:tcPr>
            <w:tcW w:w="416" w:type="pct"/>
          </w:tcPr>
          <w:p w14:paraId="4B8EC8BB" w14:textId="4B73165A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46B5ED18" w14:textId="192D562F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CTAAGGCCAACCGTGAAAAG</w:t>
            </w:r>
          </w:p>
        </w:tc>
        <w:tc>
          <w:tcPr>
            <w:tcW w:w="777" w:type="pct"/>
            <w:vMerge w:val="restart"/>
          </w:tcPr>
          <w:p w14:paraId="076D8EEB" w14:textId="6886CE2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PEVuZE5vdGU+PENpdGU+PEF1dGhvcj5UaG9tcHNvbjwvQXV0aG9yPjxZZWFyPjIwMTY8L1llYXI+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</w:fldData>
              </w:fldChar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03371C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PEVuZE5vdGU+PENpdGU+PEF1dGhvcj5UaG9tcHNvbjwvQXV0aG9yPjxZZWFyPjIwMTY8L1llYXI+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</w:fldData>
              </w:fldChar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03371C">
              <w:rPr>
                <w:rFonts w:cstheme="minorHAnsi"/>
                <w:sz w:val="20"/>
                <w:szCs w:val="20"/>
              </w:rPr>
            </w:r>
            <w:r w:rsidR="0003371C">
              <w:rPr>
                <w:rFonts w:cstheme="minorHAnsi"/>
                <w:sz w:val="20"/>
                <w:szCs w:val="20"/>
              </w:rPr>
              <w:fldChar w:fldCharType="end"/>
            </w:r>
            <w:r w:rsidRPr="00A60123">
              <w:rPr>
                <w:rFonts w:cstheme="minorHAnsi"/>
                <w:sz w:val="20"/>
                <w:szCs w:val="20"/>
              </w:rPr>
            </w:r>
            <w:r w:rsidRPr="00A60123">
              <w:rPr>
                <w:rFonts w:cstheme="minorHAnsi"/>
                <w:sz w:val="20"/>
                <w:szCs w:val="20"/>
              </w:rPr>
              <w:fldChar w:fldCharType="separate"/>
            </w:r>
            <w:r w:rsidR="0003371C">
              <w:rPr>
                <w:rFonts w:cstheme="minorHAnsi"/>
                <w:noProof/>
                <w:sz w:val="20"/>
                <w:szCs w:val="20"/>
              </w:rPr>
              <w:t>(2)</w:t>
            </w:r>
            <w:r w:rsidRPr="00A6012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60123" w:rsidRPr="00A60123" w14:paraId="154F025A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</w:tcPr>
          <w:p w14:paraId="3FCEA4D3" w14:textId="77777777" w:rsidR="00A60123" w:rsidRPr="00A60123" w:rsidRDefault="00A60123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127DFA5E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416" w:type="pct"/>
          </w:tcPr>
          <w:p w14:paraId="0400900F" w14:textId="4B192B09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759616D5" w14:textId="1F94CED0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ACCAGAGGCATACAGGGACA</w:t>
            </w:r>
          </w:p>
        </w:tc>
        <w:tc>
          <w:tcPr>
            <w:tcW w:w="777" w:type="pct"/>
            <w:vMerge/>
          </w:tcPr>
          <w:p w14:paraId="2D46EF17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60123" w:rsidRPr="00A60123" w14:paraId="01609CEF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</w:tcPr>
          <w:p w14:paraId="36B5EF51" w14:textId="2ACED389" w:rsidR="00A60123" w:rsidRPr="00A60123" w:rsidRDefault="00A60123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IL-1β</w:t>
            </w:r>
          </w:p>
        </w:tc>
        <w:tc>
          <w:tcPr>
            <w:tcW w:w="1232" w:type="pct"/>
            <w:vMerge w:val="restart"/>
          </w:tcPr>
          <w:p w14:paraId="5B95FDAB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 xml:space="preserve">Interleukin 1 beta </w:t>
            </w:r>
          </w:p>
          <w:p w14:paraId="3474F816" w14:textId="24316D3A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Pro-inflammatory cytokine</w:t>
            </w:r>
          </w:p>
        </w:tc>
        <w:tc>
          <w:tcPr>
            <w:tcW w:w="416" w:type="pct"/>
          </w:tcPr>
          <w:p w14:paraId="74FEAC7E" w14:textId="17381753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7CAAB8A9" w14:textId="5DE3890B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AGTTGACGGACCCCAAAAG</w:t>
            </w:r>
          </w:p>
        </w:tc>
        <w:tc>
          <w:tcPr>
            <w:tcW w:w="777" w:type="pct"/>
            <w:vMerge w:val="restart"/>
          </w:tcPr>
          <w:p w14:paraId="59CBFAC7" w14:textId="7F45F8D5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PEVuZE5vdGU+PENpdGU+PEF1dGhvcj5UaG9tcHNvbjwvQXV0aG9yPjxZZWFyPjIwMTY8L1llYXI+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</w:fldData>
              </w:fldChar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03371C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PEVuZE5vdGU+PENpdGU+PEF1dGhvcj5UaG9tcHNvbjwvQXV0aG9yPjxZZWFyPjIwMTY8L1llYXI+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</w:fldData>
              </w:fldChar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03371C">
              <w:rPr>
                <w:rFonts w:cstheme="minorHAnsi"/>
                <w:sz w:val="20"/>
                <w:szCs w:val="20"/>
              </w:rPr>
            </w:r>
            <w:r w:rsidR="0003371C">
              <w:rPr>
                <w:rFonts w:cstheme="minorHAnsi"/>
                <w:sz w:val="20"/>
                <w:szCs w:val="20"/>
              </w:rPr>
              <w:fldChar w:fldCharType="end"/>
            </w:r>
            <w:r w:rsidRPr="00A60123">
              <w:rPr>
                <w:rFonts w:cstheme="minorHAnsi"/>
                <w:sz w:val="20"/>
                <w:szCs w:val="20"/>
              </w:rPr>
            </w:r>
            <w:r w:rsidRPr="00A60123">
              <w:rPr>
                <w:rFonts w:cstheme="minorHAnsi"/>
                <w:sz w:val="20"/>
                <w:szCs w:val="20"/>
              </w:rPr>
              <w:fldChar w:fldCharType="separate"/>
            </w:r>
            <w:r w:rsidR="0003371C">
              <w:rPr>
                <w:rFonts w:cstheme="minorHAnsi"/>
                <w:noProof/>
                <w:sz w:val="20"/>
                <w:szCs w:val="20"/>
              </w:rPr>
              <w:t>(2)</w:t>
            </w:r>
            <w:r w:rsidRPr="00A6012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60123" w:rsidRPr="00A60123" w14:paraId="0F1FA742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</w:tcPr>
          <w:p w14:paraId="6FF9B00F" w14:textId="77777777" w:rsidR="00A60123" w:rsidRPr="00A60123" w:rsidRDefault="00A60123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5B55ADD4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416" w:type="pct"/>
          </w:tcPr>
          <w:p w14:paraId="51CEA101" w14:textId="014A551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58E4222A" w14:textId="1BAF08EF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AGCTGGATGCTCTCATCAGG</w:t>
            </w:r>
          </w:p>
        </w:tc>
        <w:tc>
          <w:tcPr>
            <w:tcW w:w="777" w:type="pct"/>
            <w:vMerge/>
          </w:tcPr>
          <w:p w14:paraId="5F45AD8B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60123" w:rsidRPr="00A60123" w14:paraId="6BD87BEF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</w:tcPr>
          <w:p w14:paraId="518EBDC4" w14:textId="24F6676F" w:rsidR="00A60123" w:rsidRPr="00A60123" w:rsidRDefault="00A60123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IL6</w:t>
            </w:r>
          </w:p>
        </w:tc>
        <w:tc>
          <w:tcPr>
            <w:tcW w:w="1232" w:type="pct"/>
            <w:vMerge w:val="restart"/>
          </w:tcPr>
          <w:p w14:paraId="1BEACB8E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Interleukin 6</w:t>
            </w:r>
          </w:p>
          <w:p w14:paraId="541439A9" w14:textId="198FC79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Pro-inflammatory cytokine and an anti-inflammatory myokine</w:t>
            </w:r>
          </w:p>
        </w:tc>
        <w:tc>
          <w:tcPr>
            <w:tcW w:w="416" w:type="pct"/>
          </w:tcPr>
          <w:p w14:paraId="007739B6" w14:textId="3BE8A224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6C12E171" w14:textId="66A11CB3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GCTACCAAACTGGATATAATCAGGA</w:t>
            </w:r>
          </w:p>
        </w:tc>
        <w:tc>
          <w:tcPr>
            <w:tcW w:w="777" w:type="pct"/>
            <w:vMerge w:val="restart"/>
          </w:tcPr>
          <w:p w14:paraId="0C8BD78A" w14:textId="3054F77E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PEVuZE5vdGU+PENpdGU+PEF1dGhvcj5UaG9tcHNvbjwvQXV0aG9yPjxZZWFyPjIwMTY8L1llYXI+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</w:fldData>
              </w:fldChar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03371C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PEVuZE5vdGU+PENpdGU+PEF1dGhvcj5UaG9tcHNvbjwvQXV0aG9yPjxZZWFyPjIwMTY8L1llYXI+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</w:fldData>
              </w:fldChar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03371C">
              <w:rPr>
                <w:rFonts w:cstheme="minorHAnsi"/>
                <w:sz w:val="20"/>
                <w:szCs w:val="20"/>
              </w:rPr>
            </w:r>
            <w:r w:rsidR="0003371C">
              <w:rPr>
                <w:rFonts w:cstheme="minorHAnsi"/>
                <w:sz w:val="20"/>
                <w:szCs w:val="20"/>
              </w:rPr>
              <w:fldChar w:fldCharType="end"/>
            </w:r>
            <w:r w:rsidRPr="00A60123">
              <w:rPr>
                <w:rFonts w:cstheme="minorHAnsi"/>
                <w:sz w:val="20"/>
                <w:szCs w:val="20"/>
              </w:rPr>
            </w:r>
            <w:r w:rsidRPr="00A60123">
              <w:rPr>
                <w:rFonts w:cstheme="minorHAnsi"/>
                <w:sz w:val="20"/>
                <w:szCs w:val="20"/>
              </w:rPr>
              <w:fldChar w:fldCharType="separate"/>
            </w:r>
            <w:r w:rsidR="0003371C">
              <w:rPr>
                <w:rFonts w:cstheme="minorHAnsi"/>
                <w:noProof/>
                <w:sz w:val="20"/>
                <w:szCs w:val="20"/>
              </w:rPr>
              <w:t>(2)</w:t>
            </w:r>
            <w:r w:rsidRPr="00A6012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60123" w:rsidRPr="00A60123" w14:paraId="42417420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</w:tcPr>
          <w:p w14:paraId="644F214E" w14:textId="77777777" w:rsidR="00A60123" w:rsidRPr="00A60123" w:rsidRDefault="00A60123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6F347813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416" w:type="pct"/>
          </w:tcPr>
          <w:p w14:paraId="403CB577" w14:textId="48EE0FEE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4ABDA37F" w14:textId="6FE5ED7B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CCAGGTAGCTATGGTACTCCAGAA</w:t>
            </w:r>
          </w:p>
        </w:tc>
        <w:tc>
          <w:tcPr>
            <w:tcW w:w="777" w:type="pct"/>
            <w:vMerge/>
          </w:tcPr>
          <w:p w14:paraId="00FB42E1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A60123" w:rsidRPr="00A60123" w14:paraId="18B6A88D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</w:tcPr>
          <w:p w14:paraId="543D21C5" w14:textId="326CE0D2" w:rsidR="00A60123" w:rsidRPr="00A60123" w:rsidRDefault="00A60123" w:rsidP="00420532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IL10</w:t>
            </w:r>
          </w:p>
        </w:tc>
        <w:tc>
          <w:tcPr>
            <w:tcW w:w="1232" w:type="pct"/>
            <w:vMerge w:val="restart"/>
          </w:tcPr>
          <w:p w14:paraId="15F9A997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Interleukin 10</w:t>
            </w:r>
          </w:p>
          <w:p w14:paraId="48456998" w14:textId="25EBBC68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Anti-inflammatory cytokine</w:t>
            </w:r>
          </w:p>
        </w:tc>
        <w:tc>
          <w:tcPr>
            <w:tcW w:w="416" w:type="pct"/>
          </w:tcPr>
          <w:p w14:paraId="29F0BCB2" w14:textId="5FA79E3F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1383AF4A" w14:textId="3C6EC721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CAGAGCCACATGCTCCTAGA</w:t>
            </w:r>
          </w:p>
        </w:tc>
        <w:tc>
          <w:tcPr>
            <w:tcW w:w="777" w:type="pct"/>
            <w:vMerge w:val="restart"/>
          </w:tcPr>
          <w:p w14:paraId="3DE86D52" w14:textId="0135C961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fldChar w:fldCharType="begin"/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 &lt;EndNote&gt;&lt;Cite&gt;&lt;Author&gt;Lubos&lt;/Author&gt;&lt;Year&gt;2020&lt;/Year&gt;&lt;RecNum&gt;2131&lt;/RecNum&gt;&lt;DisplayText&gt;(3)&lt;/DisplayText&gt;&lt;record&gt;&lt;rec-number&gt;2131&lt;/rec-number&gt;&lt;foreign-keys&gt;&lt;key app="EN" db-id="5ta9ps0xs0z9s7e9v5sptt969x0v55vvpxsa" timestamp="1611716120" guid="94b1500b-db6f-4cdf-8c71-1221db310d8a"&gt;2131&lt;/key&gt;&lt;/foreign-keys&gt;&lt;ref-type name="Journal Article"&gt;17&lt;/ref-type&gt;&lt;contributors&gt;&lt;authors&gt;&lt;author&gt;Lubos, Nadine&lt;/author&gt;&lt;author&gt;van der Gaag, Svenja&lt;/author&gt;&lt;author&gt;Gerçek, Muhammed&lt;/author&gt;&lt;author&gt;Kant, Sebastian&lt;/author&gt;&lt;author&gt;Leube, Rudolf E.&lt;/author&gt;&lt;author&gt;Krusche, Claudia A.&lt;/author&gt;&lt;/authors&gt;&lt;/contributors&gt;&lt;titles&gt;&lt;title&gt;Inflammation shapes pathogenesis of murine arrhythmogenic cardiomyopathy&lt;/title&gt;&lt;secondary-title&gt;Basic research in cardiology&lt;/secondary-title&gt;&lt;alt-title&gt;Basic Res Cardiol&lt;/alt-title&gt;&lt;/titles&gt;&lt;periodical&gt;&lt;full-title&gt;Basic research in cardiology&lt;/full-title&gt;&lt;abbr-1&gt;Basic Res Cardiol&lt;/abbr-1&gt;&lt;/periodical&gt;&lt;alt-periodical&gt;&lt;full-title&gt;Basic research in cardiology&lt;/full-title&gt;&lt;abbr-1&gt;Basic Res Cardiol&lt;/abbr-1&gt;&lt;/alt-periodical&gt;&lt;pages&gt;42-42&lt;/pages&gt;&lt;volume&gt;115&lt;/volume&gt;&lt;number&gt;4&lt;/number&gt;&lt;keywords&gt;&lt;keyword&gt;*Cardiomyopathy&lt;/keyword&gt;&lt;keyword&gt;*Chronic disease progression&lt;/keyword&gt;&lt;keyword&gt;*Desmoglein&lt;/keyword&gt;&lt;keyword&gt;*Desmosome&lt;/keyword&gt;&lt;keyword&gt;*Immune cells&lt;/keyword&gt;&lt;keyword&gt;*Inflammation&lt;/keyword&gt;&lt;/keywords&gt;&lt;dates&gt;&lt;year&gt;2020&lt;/year&gt;&lt;/dates&gt;&lt;publisher&gt;Springer Berlin Heidelberg&lt;/publisher&gt;&lt;isbn&gt;1435-1803&amp;#xD;0300-8428&lt;/isbn&gt;&lt;accession-num&gt;32529556&lt;/accession-num&gt;&lt;urls&gt;&lt;related-urls&gt;&lt;url&gt;https://pubmed.ncbi.nlm.nih.gov/32529556&lt;/url&gt;&lt;url&gt;https://www.ncbi.nlm.nih.gov/pmc/articles/PMC7289786/&lt;/url&gt;&lt;url&gt;https://www.ncbi.nlm.nih.gov/pmc/articles/PMC7289786/pdf/395_2020_Article_803.pdf&lt;/url&gt;&lt;/related-urls&gt;&lt;/urls&gt;&lt;electronic-resource-num&gt;10.1007/s00395-020-0803-5&lt;/electronic-resource-num&gt;&lt;remote-database-name&gt;PubMed&lt;/remote-database-name&gt;&lt;language&gt;eng&lt;/language&gt;&lt;/record&gt;&lt;/Cite&gt;&lt;/EndNote&gt;</w:instrText>
            </w:r>
            <w:r w:rsidRPr="00A60123">
              <w:rPr>
                <w:rFonts w:cstheme="minorHAnsi"/>
                <w:sz w:val="20"/>
                <w:szCs w:val="20"/>
              </w:rPr>
              <w:fldChar w:fldCharType="separate"/>
            </w:r>
            <w:r w:rsidR="0003371C">
              <w:rPr>
                <w:rFonts w:cstheme="minorHAnsi"/>
                <w:noProof/>
                <w:sz w:val="20"/>
                <w:szCs w:val="20"/>
              </w:rPr>
              <w:t>(3)</w:t>
            </w:r>
            <w:r w:rsidRPr="00A6012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60123" w:rsidRPr="00A60123" w14:paraId="2A5A9B35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</w:tcPr>
          <w:p w14:paraId="4278F9B3" w14:textId="77777777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36100D69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" w:type="pct"/>
          </w:tcPr>
          <w:p w14:paraId="20DF56A1" w14:textId="7100FE11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330B1E07" w14:textId="4E1FCCC2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TGTCCAGCTGGTCCTTTGTT</w:t>
            </w:r>
          </w:p>
        </w:tc>
        <w:tc>
          <w:tcPr>
            <w:tcW w:w="777" w:type="pct"/>
            <w:vMerge/>
          </w:tcPr>
          <w:p w14:paraId="4C8BCD95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60123" w:rsidRPr="00A60123" w14:paraId="6F557A4F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</w:tcPr>
          <w:p w14:paraId="312E1823" w14:textId="3D422E86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TNF-α</w:t>
            </w:r>
          </w:p>
        </w:tc>
        <w:tc>
          <w:tcPr>
            <w:tcW w:w="1232" w:type="pct"/>
            <w:vMerge w:val="restart"/>
          </w:tcPr>
          <w:p w14:paraId="2EFF8E0B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Tumour necrosis factor alpha</w:t>
            </w:r>
          </w:p>
          <w:p w14:paraId="5060B547" w14:textId="1CF8FACA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lastRenderedPageBreak/>
              <w:t>Pro-inflammatory cytokine</w:t>
            </w:r>
          </w:p>
        </w:tc>
        <w:tc>
          <w:tcPr>
            <w:tcW w:w="416" w:type="pct"/>
          </w:tcPr>
          <w:p w14:paraId="29175856" w14:textId="16B9D31A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lastRenderedPageBreak/>
              <w:t>F</w:t>
            </w:r>
          </w:p>
        </w:tc>
        <w:tc>
          <w:tcPr>
            <w:tcW w:w="1877" w:type="pct"/>
          </w:tcPr>
          <w:p w14:paraId="7FA49229" w14:textId="71E45D5D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CTGTAGCCCACGTCGTAGC</w:t>
            </w:r>
          </w:p>
        </w:tc>
        <w:tc>
          <w:tcPr>
            <w:tcW w:w="777" w:type="pct"/>
            <w:vMerge w:val="restart"/>
          </w:tcPr>
          <w:p w14:paraId="67883491" w14:textId="608155D5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fldChar w:fldCharType="begin"/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 &lt;EndNote&gt;&lt;Cite&gt;&lt;Author&gt;Lubos&lt;/Author&gt;&lt;Year&gt;2020&lt;/Year&gt;&lt;RecNum&gt;2131&lt;/RecNum&gt;&lt;DisplayText&gt;(3)&lt;/DisplayText&gt;&lt;record&gt;&lt;rec-number&gt;2131&lt;/rec-number&gt;&lt;foreign-keys&gt;&lt;key app="EN" db-id="5ta9ps0xs0z9s7e9v5sptt969x0v55vvpxsa" timestamp="1611716120" guid="94b1500b-db6f-4cdf-8c71-1221db310d8a"&gt;2131&lt;/key&gt;&lt;/foreign-keys&gt;&lt;ref-type name="Journal Article"&gt;17&lt;/ref-type&gt;&lt;contributors&gt;&lt;authors&gt;&lt;author&gt;Lubos, Nadine&lt;/author&gt;&lt;author&gt;van der Gaag, Svenja&lt;/author&gt;&lt;author&gt;Gerçek, Muhammed&lt;/author&gt;&lt;author&gt;Kant, Sebastian&lt;/author&gt;&lt;author&gt;Leube, Rudolf E.&lt;/author&gt;&lt;author&gt;Krusche, Claudia A.&lt;/author&gt;&lt;/authors&gt;&lt;/contributors&gt;&lt;titles&gt;&lt;title&gt;Inflammation shapes pathogenesis of murine arrhythmogenic cardiomyopathy&lt;/title&gt;&lt;secondary-title&gt;Basic research in cardiology&lt;/secondary-title&gt;&lt;alt-title&gt;Basic Res Cardiol&lt;/alt-title&gt;&lt;/titles&gt;&lt;periodical&gt;&lt;full-title&gt;Basic research in cardiology&lt;/full-title&gt;&lt;abbr-1&gt;Basic Res Cardiol&lt;/abbr-1&gt;&lt;/periodical&gt;&lt;alt-periodical&gt;&lt;full-title&gt;Basic research in cardiology&lt;/full-title&gt;&lt;abbr-1&gt;Basic Res Cardiol&lt;/abbr-1&gt;&lt;/alt-periodical&gt;&lt;pages&gt;42-42&lt;/pages&gt;&lt;volume&gt;115&lt;/volume&gt;&lt;number&gt;4&lt;/number&gt;&lt;keywords&gt;&lt;keyword&gt;*Cardiomyopathy&lt;/keyword&gt;&lt;keyword&gt;*Chronic disease progression&lt;/keyword&gt;&lt;keyword&gt;*Desmoglein&lt;/keyword&gt;&lt;keyword&gt;*Desmosome&lt;/keyword&gt;&lt;keyword&gt;*Immune cells&lt;/keyword&gt;&lt;keyword&gt;*Inflammation&lt;/keyword&gt;&lt;/keywords&gt;&lt;dates&gt;&lt;year&gt;2020&lt;/year&gt;&lt;/dates&gt;&lt;publisher&gt;Springer Berlin Heidelberg&lt;/publisher&gt;&lt;isbn&gt;1435-1803&amp;#xD;0300-8428&lt;/isbn&gt;&lt;accession-num&gt;32529556&lt;/accession-num&gt;&lt;urls&gt;&lt;related-urls&gt;&lt;url&gt;https://pubmed.ncbi.nlm.nih.gov/32529556&lt;/url&gt;&lt;url&gt;https://www.ncbi.nlm.nih.gov/pmc/articles/PMC7289786/&lt;/url&gt;&lt;url&gt;https://www.ncbi.nlm.nih.gov/pmc/articles/PMC7289786/pdf/395_2020_Article_803.pdf&lt;/url&gt;&lt;/related-urls&gt;&lt;/urls&gt;&lt;electronic-resource-num&gt;10.1007/s00395-020-0803-5&lt;/electronic-resource-num&gt;&lt;remote-database-name&gt;PubMed&lt;/remote-database-name&gt;&lt;language&gt;eng&lt;/language&gt;&lt;/record&gt;&lt;/Cite&gt;&lt;/EndNote&gt;</w:instrText>
            </w:r>
            <w:r w:rsidRPr="00A60123">
              <w:rPr>
                <w:rFonts w:cstheme="minorHAnsi"/>
                <w:sz w:val="20"/>
                <w:szCs w:val="20"/>
              </w:rPr>
              <w:fldChar w:fldCharType="separate"/>
            </w:r>
            <w:r w:rsidR="0003371C">
              <w:rPr>
                <w:rFonts w:cstheme="minorHAnsi"/>
                <w:noProof/>
                <w:sz w:val="20"/>
                <w:szCs w:val="20"/>
              </w:rPr>
              <w:t>(3)</w:t>
            </w:r>
            <w:r w:rsidRPr="00A6012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60123" w:rsidRPr="00A60123" w14:paraId="6C24EE1E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</w:tcPr>
          <w:p w14:paraId="66D9F986" w14:textId="77777777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53467E7E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" w:type="pct"/>
          </w:tcPr>
          <w:p w14:paraId="526F886E" w14:textId="5FCFD973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1BD1C9F1" w14:textId="43D607FD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TTGAGATCCATGCCGTTG</w:t>
            </w:r>
          </w:p>
        </w:tc>
        <w:tc>
          <w:tcPr>
            <w:tcW w:w="777" w:type="pct"/>
            <w:vMerge/>
          </w:tcPr>
          <w:p w14:paraId="5A3CDE31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60123" w:rsidRPr="00A60123" w14:paraId="068E849A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</w:tcPr>
          <w:p w14:paraId="5E338E39" w14:textId="2481AE76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lastRenderedPageBreak/>
              <w:t>IFN-γ</w:t>
            </w:r>
          </w:p>
        </w:tc>
        <w:tc>
          <w:tcPr>
            <w:tcW w:w="1232" w:type="pct"/>
            <w:vMerge w:val="restart"/>
          </w:tcPr>
          <w:p w14:paraId="1E0EA648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Interferon gamma</w:t>
            </w:r>
          </w:p>
          <w:p w14:paraId="7AE3F838" w14:textId="330DE196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Pro-inflammatory cytokine</w:t>
            </w:r>
          </w:p>
        </w:tc>
        <w:tc>
          <w:tcPr>
            <w:tcW w:w="416" w:type="pct"/>
          </w:tcPr>
          <w:p w14:paraId="16B6828B" w14:textId="369411A2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72BACE42" w14:textId="69753B08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TCTTCAGCAACAGCAAGGCG</w:t>
            </w:r>
          </w:p>
        </w:tc>
        <w:tc>
          <w:tcPr>
            <w:tcW w:w="777" w:type="pct"/>
            <w:vMerge w:val="restart"/>
          </w:tcPr>
          <w:p w14:paraId="0387A9EC" w14:textId="2CD591D9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fldChar w:fldCharType="begin"/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 &lt;EndNote&gt;&lt;Cite&gt;&lt;Author&gt;Rostovsky&lt;/Author&gt;&lt;Year&gt;2015&lt;/Year&gt;&lt;RecNum&gt;2132&lt;/RecNum&gt;&lt;DisplayText&gt;(4)&lt;/DisplayText&gt;&lt;record&gt;&lt;rec-number&gt;2132&lt;/rec-number&gt;&lt;foreign-keys&gt;&lt;key app="EN" db-id="5ta9ps0xs0z9s7e9v5sptt969x0v55vvpxsa" timestamp="1611716317" guid="d0e0729f-2095-4a84-a842-281909d83e32"&gt;2132&lt;/key&gt;&lt;/foreign-keys&gt;&lt;ref-type name="Journal Article"&gt;17&lt;/ref-type&gt;&lt;contributors&gt;&lt;authors&gt;&lt;author&gt;Rostovsky, Irina&lt;/author&gt;&lt;author&gt;Davis, Claytus&lt;/author&gt;&lt;/authors&gt;&lt;secondary-authors&gt;&lt;author&gt;Imperiale, M. J.&lt;/author&gt;&lt;/secondary-authors&gt;&lt;/contributors&gt;&lt;titles&gt;&lt;title&gt;&lt;style face="normal" font="default" size="100%"&gt;Induction of an Embryonic Mouse Innate Immune Response following Inoculation &lt;/style&gt;&lt;style face="italic" font="default" size="100%"&gt;In Utero&lt;/style&gt;&lt;style face="normal" font="default" size="100%"&gt; with Minute Virus of Mice&lt;/style&gt;&lt;/title&gt;&lt;secondary-title&gt;Journal of Virology&lt;/secondary-title&gt;&lt;/titles&gt;&lt;periodical&gt;&lt;full-title&gt;Journal of Virology&lt;/full-title&gt;&lt;/periodical&gt;&lt;pages&gt;2182&lt;/pages&gt;&lt;volume&gt;89&lt;/volume&gt;&lt;number&gt;4&lt;/number&gt;&lt;dates&gt;&lt;year&gt;2015&lt;/year&gt;&lt;/dates&gt;&lt;urls&gt;&lt;related-urls&gt;&lt;url&gt;http://jvi.asm.org/content/89/4/2182.abstract&lt;/url&gt;&lt;/related-urls&gt;&lt;/urls&gt;&lt;electronic-resource-num&gt;10.1128/JVI.02908-14&lt;/electronic-resource-num&gt;&lt;/record&gt;&lt;/Cite&gt;&lt;/EndNote&gt;</w:instrText>
            </w:r>
            <w:r w:rsidRPr="00A60123">
              <w:rPr>
                <w:rFonts w:cstheme="minorHAnsi"/>
                <w:sz w:val="20"/>
                <w:szCs w:val="20"/>
              </w:rPr>
              <w:fldChar w:fldCharType="separate"/>
            </w:r>
            <w:r w:rsidR="0003371C">
              <w:rPr>
                <w:rFonts w:cstheme="minorHAnsi"/>
                <w:noProof/>
                <w:sz w:val="20"/>
                <w:szCs w:val="20"/>
              </w:rPr>
              <w:t>(4)</w:t>
            </w:r>
            <w:r w:rsidRPr="00A6012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60123" w:rsidRPr="00A60123" w14:paraId="3E44D6CB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</w:tcPr>
          <w:p w14:paraId="62C9FA12" w14:textId="77777777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798B7527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" w:type="pct"/>
          </w:tcPr>
          <w:p w14:paraId="761A5998" w14:textId="71F0EE8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6BEC02F1" w14:textId="42FBA781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GCGACTCCTTTTCCGCTTCC</w:t>
            </w:r>
          </w:p>
        </w:tc>
        <w:tc>
          <w:tcPr>
            <w:tcW w:w="777" w:type="pct"/>
            <w:vMerge/>
          </w:tcPr>
          <w:p w14:paraId="5839D8F3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60123" w:rsidRPr="00A60123" w14:paraId="776CBC37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</w:tcPr>
          <w:p w14:paraId="4802363A" w14:textId="217D7CEC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Muc2</w:t>
            </w:r>
          </w:p>
        </w:tc>
        <w:tc>
          <w:tcPr>
            <w:tcW w:w="1232" w:type="pct"/>
            <w:vMerge w:val="restart"/>
          </w:tcPr>
          <w:p w14:paraId="662E35C9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Mucin 2</w:t>
            </w:r>
          </w:p>
          <w:p w14:paraId="17E718BA" w14:textId="15D247DF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Protein coding gene for mucus formation</w:t>
            </w:r>
          </w:p>
        </w:tc>
        <w:tc>
          <w:tcPr>
            <w:tcW w:w="416" w:type="pct"/>
          </w:tcPr>
          <w:p w14:paraId="17AC6041" w14:textId="3F1C0669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4AF5586F" w14:textId="312EC02A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GCTGACGAGTGGTTGGTGAATG</w:t>
            </w:r>
          </w:p>
        </w:tc>
        <w:tc>
          <w:tcPr>
            <w:tcW w:w="777" w:type="pct"/>
            <w:vMerge w:val="restart"/>
          </w:tcPr>
          <w:p w14:paraId="414E645B" w14:textId="745800F6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PEVuZE5vdGU+PENpdGU+PEF1dGhvcj5DYXR0aW48L0F1dGhvcj48WWVhcj4yMDA5PC9ZZWFyPjxS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=
</w:fldData>
              </w:fldChar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 </w:instrText>
            </w:r>
            <w:r w:rsidR="0003371C">
              <w:rPr>
                <w:rFonts w:cstheme="minorHAnsi"/>
                <w:sz w:val="20"/>
                <w:szCs w:val="20"/>
              </w:rPr>
              <w:fldChar w:fldCharType="begin">
                <w:fldData xml:space="preserve">PEVuZE5vdGU+PENpdGU+PEF1dGhvcj5DYXR0aW48L0F1dGhvcj48WWVhcj4yMDA5PC9ZZWFyPjxS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=
</w:fldData>
              </w:fldChar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EN.CITE.DATA </w:instrText>
            </w:r>
            <w:r w:rsidR="0003371C">
              <w:rPr>
                <w:rFonts w:cstheme="minorHAnsi"/>
                <w:sz w:val="20"/>
                <w:szCs w:val="20"/>
              </w:rPr>
            </w:r>
            <w:r w:rsidR="0003371C">
              <w:rPr>
                <w:rFonts w:cstheme="minorHAnsi"/>
                <w:sz w:val="20"/>
                <w:szCs w:val="20"/>
              </w:rPr>
              <w:fldChar w:fldCharType="end"/>
            </w:r>
            <w:r w:rsidRPr="00A60123">
              <w:rPr>
                <w:rFonts w:cstheme="minorHAnsi"/>
                <w:sz w:val="20"/>
                <w:szCs w:val="20"/>
              </w:rPr>
            </w:r>
            <w:r w:rsidRPr="00A60123">
              <w:rPr>
                <w:rFonts w:cstheme="minorHAnsi"/>
                <w:sz w:val="20"/>
                <w:szCs w:val="20"/>
              </w:rPr>
              <w:fldChar w:fldCharType="separate"/>
            </w:r>
            <w:r w:rsidR="0003371C">
              <w:rPr>
                <w:rFonts w:cstheme="minorHAnsi"/>
                <w:noProof/>
                <w:sz w:val="20"/>
                <w:szCs w:val="20"/>
              </w:rPr>
              <w:t>(5)</w:t>
            </w:r>
            <w:r w:rsidRPr="00A6012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60123" w:rsidRPr="00A60123" w14:paraId="1EE6FFD6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</w:tcPr>
          <w:p w14:paraId="37219201" w14:textId="77777777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1DEAF53A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" w:type="pct"/>
          </w:tcPr>
          <w:p w14:paraId="59CE62C6" w14:textId="1EF16958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5DB02251" w14:textId="2E631C14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GATGAGGTGGCAGACAGGAGAC</w:t>
            </w:r>
          </w:p>
        </w:tc>
        <w:tc>
          <w:tcPr>
            <w:tcW w:w="777" w:type="pct"/>
            <w:vMerge/>
          </w:tcPr>
          <w:p w14:paraId="492155D7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60123" w:rsidRPr="00A60123" w14:paraId="32EB1AF4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</w:tcPr>
          <w:p w14:paraId="5CD223D8" w14:textId="0075CD0C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CLDN-1</w:t>
            </w:r>
          </w:p>
        </w:tc>
        <w:tc>
          <w:tcPr>
            <w:tcW w:w="1232" w:type="pct"/>
            <w:vMerge w:val="restart"/>
          </w:tcPr>
          <w:p w14:paraId="04B6069D" w14:textId="424806FF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Tight junction protein claudin-1</w:t>
            </w:r>
          </w:p>
        </w:tc>
        <w:tc>
          <w:tcPr>
            <w:tcW w:w="416" w:type="pct"/>
          </w:tcPr>
          <w:p w14:paraId="56287326" w14:textId="604142F9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68D668E5" w14:textId="42B323B2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ACTCCTTGCTGAATCTGAACAGT</w:t>
            </w:r>
          </w:p>
        </w:tc>
        <w:tc>
          <w:tcPr>
            <w:tcW w:w="777" w:type="pct"/>
            <w:vMerge w:val="restart"/>
          </w:tcPr>
          <w:p w14:paraId="04830F35" w14:textId="48D6C7BF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fldChar w:fldCharType="begin"/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 &lt;EndNote&gt;&lt;Cite&gt;&lt;Author&gt;Falero-Perez&lt;/Author&gt;&lt;Year&gt;2020&lt;/Year&gt;&lt;RecNum&gt;2134&lt;/RecNum&gt;&lt;DisplayText&gt;(6)&lt;/DisplayText&gt;&lt;record&gt;&lt;rec-number&gt;2134&lt;/rec-number&gt;&lt;foreign-keys&gt;&lt;key app="EN" db-id="5ta9ps0xs0z9s7e9v5sptt969x0v55vvpxsa" timestamp="1611716645" guid="4f10f8f5-f9cb-4f9b-9d7c-da88872ebf57"&gt;2134&lt;/key&gt;&lt;/foreign-keys&gt;&lt;ref-type name="Journal Article"&gt;17&lt;/ref-type&gt;&lt;contributors&gt;&lt;authors&gt;&lt;author&gt;Falero-Perez, Juliana&lt;/author&gt;&lt;author&gt;Sorenson, Christine M.&lt;/author&gt;&lt;author&gt;Sheibani, Nader&lt;/author&gt;&lt;/authors&gt;&lt;/contributors&gt;&lt;titles&gt;&lt;title&gt;Retinal astrocytes transcriptome reveals Cyp1b1 regulates the expression of genes involved in cell adhesion and migration&lt;/title&gt;&lt;secondary-title&gt;PLOS ONE&lt;/secondary-title&gt;&lt;/titles&gt;&lt;periodical&gt;&lt;full-title&gt;PLOS ONE&lt;/full-title&gt;&lt;/periodical&gt;&lt;pages&gt;e0231752&lt;/pages&gt;&lt;volume&gt;15&lt;/volume&gt;&lt;number&gt;4&lt;/number&gt;&lt;dates&gt;&lt;year&gt;2020&lt;/year&gt;&lt;/dates&gt;&lt;publisher&gt;Public Library of Science&lt;/publisher&gt;&lt;urls&gt;&lt;related-urls&gt;&lt;url&gt;https://doi.org/10.1371/journal.pone.0231752&lt;/url&gt;&lt;/related-urls&gt;&lt;/urls&gt;&lt;electronic-resource-num&gt;10.1371/journal.pone.0231752&lt;/electronic-resource-num&gt;&lt;/record&gt;&lt;/Cite&gt;&lt;/EndNote&gt;</w:instrText>
            </w:r>
            <w:r w:rsidRPr="00A60123">
              <w:rPr>
                <w:rFonts w:cstheme="minorHAnsi"/>
                <w:sz w:val="20"/>
                <w:szCs w:val="20"/>
              </w:rPr>
              <w:fldChar w:fldCharType="separate"/>
            </w:r>
            <w:r w:rsidR="0003371C">
              <w:rPr>
                <w:rFonts w:cstheme="minorHAnsi"/>
                <w:noProof/>
                <w:sz w:val="20"/>
                <w:szCs w:val="20"/>
              </w:rPr>
              <w:t>(6)</w:t>
            </w:r>
            <w:r w:rsidRPr="00A6012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60123" w:rsidRPr="00A60123" w14:paraId="6D8B17B9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</w:tcPr>
          <w:p w14:paraId="1AF90BA1" w14:textId="77777777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5F3FCCBE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" w:type="pct"/>
          </w:tcPr>
          <w:p w14:paraId="2D9E8A23" w14:textId="0C19F671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362636E2" w14:textId="5B10059F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GGACACAAAGATTGCGATCAG</w:t>
            </w:r>
          </w:p>
        </w:tc>
        <w:tc>
          <w:tcPr>
            <w:tcW w:w="777" w:type="pct"/>
            <w:vMerge/>
          </w:tcPr>
          <w:p w14:paraId="73145198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60123" w:rsidRPr="00A60123" w14:paraId="2B851570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</w:tcPr>
          <w:p w14:paraId="1C76CFEF" w14:textId="2B943B23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CLDN-2</w:t>
            </w:r>
          </w:p>
        </w:tc>
        <w:tc>
          <w:tcPr>
            <w:tcW w:w="1232" w:type="pct"/>
            <w:vMerge w:val="restart"/>
          </w:tcPr>
          <w:p w14:paraId="1513D041" w14:textId="70AD7232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Tight junction protein claudin-2</w:t>
            </w:r>
          </w:p>
        </w:tc>
        <w:tc>
          <w:tcPr>
            <w:tcW w:w="416" w:type="pct"/>
          </w:tcPr>
          <w:p w14:paraId="34290B94" w14:textId="4902E91E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0FB5EE9B" w14:textId="77777777" w:rsidR="00A60123" w:rsidRPr="00A60123" w:rsidRDefault="00A60123" w:rsidP="004205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TGAACACGGACCACTGAAAG</w:t>
            </w:r>
          </w:p>
          <w:p w14:paraId="25AE0EEC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7" w:type="pct"/>
            <w:vMerge w:val="restart"/>
          </w:tcPr>
          <w:p w14:paraId="217F4BA1" w14:textId="4FC08C66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fldChar w:fldCharType="begin"/>
            </w:r>
            <w:r w:rsidR="0003371C">
              <w:rPr>
                <w:rFonts w:cstheme="minorHAnsi"/>
                <w:sz w:val="20"/>
                <w:szCs w:val="20"/>
              </w:rPr>
              <w:instrText xml:space="preserve"> ADDIN EN.CITE &lt;EndNote&gt;&lt;Cite&gt;&lt;Author&gt;De Lisle&lt;/Author&gt;&lt;Year&gt;2014&lt;/Year&gt;&lt;RecNum&gt;2135&lt;/RecNum&gt;&lt;DisplayText&gt;(7)&lt;/DisplayText&gt;&lt;record&gt;&lt;rec-number&gt;2135&lt;/rec-number&gt;&lt;foreign-keys&gt;&lt;key app="EN" db-id="5ta9ps0xs0z9s7e9v5sptt969x0v55vvpxsa" timestamp="1611716809" guid="a6121268-833b-4da5-8a14-9e7f28e7818d"&gt;2135&lt;/key&gt;&lt;/foreign-keys&gt;&lt;ref-type name="Journal Article"&gt;17&lt;/ref-type&gt;&lt;contributors&gt;&lt;authors&gt;&lt;author&gt;De Lisle, Robert C.&lt;/author&gt;&lt;/authors&gt;&lt;/contributors&gt;&lt;titles&gt;&lt;title&gt;Disrupted tight junctions in the small intestine of cystic fibrosis mice&lt;/title&gt;&lt;secondary-title&gt;Cell and tissue research&lt;/secondary-title&gt;&lt;alt-title&gt;Cell Tissue Res&lt;/alt-title&gt;&lt;/titles&gt;&lt;periodical&gt;&lt;full-title&gt;Cell and tissue research&lt;/full-title&gt;&lt;abbr-1&gt;Cell Tissue Res&lt;/abbr-1&gt;&lt;/periodical&gt;&lt;alt-periodical&gt;&lt;full-title&gt;Cell and tissue research&lt;/full-title&gt;&lt;abbr-1&gt;Cell Tissue Res&lt;/abbr-1&gt;&lt;/alt-periodical&gt;&lt;pages&gt;131-142&lt;/pages&gt;&lt;volume&gt;355&lt;/volume&gt;&lt;number&gt;1&lt;/number&gt;&lt;edition&gt;2013/10/30&lt;/edition&gt;&lt;keywords&gt;&lt;keyword&gt;Animals&lt;/keyword&gt;&lt;keyword&gt;Claudins/analysis/genetics&lt;/keyword&gt;&lt;keyword&gt;Cystic Fibrosis/genetics/*pathology&lt;/keyword&gt;&lt;keyword&gt;Cystic Fibrosis Transmembrane Conductance Regulator/genetics&lt;/keyword&gt;&lt;keyword&gt;Cytokines/analysis&lt;/keyword&gt;&lt;keyword&gt;Gene Expression Regulation&lt;/keyword&gt;&lt;keyword&gt;Intestine, Small/metabolism/*pathology&lt;/keyword&gt;&lt;keyword&gt;Mice&lt;/keyword&gt;&lt;keyword&gt;Mice, Inbred C57BL&lt;/keyword&gt;&lt;keyword&gt;Mice, Knockout&lt;/keyword&gt;&lt;keyword&gt;Permeability&lt;/keyword&gt;&lt;keyword&gt;Tight Junctions/metabolism/*pathology&lt;/keyword&gt;&lt;/keywords&gt;&lt;dates&gt;&lt;year&gt;2014&lt;/year&gt;&lt;/dates&gt;&lt;isbn&gt;1432-0878&amp;#xD;0302-766X&lt;/isbn&gt;&lt;accession-num&gt;24169862&lt;/accession-num&gt;&lt;urls&gt;&lt;related-urls&gt;&lt;url&gt;https://pubmed.ncbi.nlm.nih.gov/24169862&lt;/url&gt;&lt;url&gt;https://www.ncbi.nlm.nih.gov/pmc/articles/PMC3904805/&lt;/url&gt;&lt;url&gt;https://link.springer.com/content/pdf/10.1007/s00441-013-1734-3.pdf&lt;/url&gt;&lt;/related-urls&gt;&lt;/urls&gt;&lt;electronic-resource-num&gt;10.1007/s00441-013-1734-3&lt;/electronic-resource-num&gt;&lt;remote-database-name&gt;PubMed&lt;/remote-database-name&gt;&lt;language&gt;eng&lt;/language&gt;&lt;/record&gt;&lt;/Cite&gt;&lt;/EndNote&gt;</w:instrText>
            </w:r>
            <w:r w:rsidRPr="00A60123">
              <w:rPr>
                <w:rFonts w:cstheme="minorHAnsi"/>
                <w:sz w:val="20"/>
                <w:szCs w:val="20"/>
              </w:rPr>
              <w:fldChar w:fldCharType="separate"/>
            </w:r>
            <w:r w:rsidR="0003371C">
              <w:rPr>
                <w:rFonts w:cstheme="minorHAnsi"/>
                <w:noProof/>
                <w:sz w:val="20"/>
                <w:szCs w:val="20"/>
              </w:rPr>
              <w:t>(7)</w:t>
            </w:r>
            <w:r w:rsidRPr="00A60123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60123" w:rsidRPr="00A60123" w14:paraId="358A6AF3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</w:tcPr>
          <w:p w14:paraId="364CDE72" w14:textId="77777777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3DFE7D20" w14:textId="77777777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" w:type="pct"/>
          </w:tcPr>
          <w:p w14:paraId="671319ED" w14:textId="1A35B64F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62D6891D" w14:textId="199FB9DC" w:rsidR="00A60123" w:rsidRPr="00A60123" w:rsidRDefault="00A60123" w:rsidP="004205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TTAGCAGGAAGCTGGGTCAG</w:t>
            </w:r>
          </w:p>
        </w:tc>
        <w:tc>
          <w:tcPr>
            <w:tcW w:w="777" w:type="pct"/>
            <w:vMerge/>
          </w:tcPr>
          <w:p w14:paraId="5B570C94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60123" w:rsidRPr="00A60123" w14:paraId="0C129FCF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 w:val="restart"/>
          </w:tcPr>
          <w:p w14:paraId="17912918" w14:textId="41897D40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DEFA5</w:t>
            </w:r>
          </w:p>
        </w:tc>
        <w:tc>
          <w:tcPr>
            <w:tcW w:w="1232" w:type="pct"/>
            <w:vMerge w:val="restart"/>
          </w:tcPr>
          <w:p w14:paraId="5296CACE" w14:textId="77777777" w:rsidR="00A60123" w:rsidRPr="00A60123" w:rsidRDefault="00A60123" w:rsidP="004205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Defensin Alpha 5</w:t>
            </w:r>
          </w:p>
          <w:p w14:paraId="36E245F3" w14:textId="7DEF1068" w:rsidR="00A60123" w:rsidRPr="00A60123" w:rsidRDefault="00A60123" w:rsidP="004205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Antimicrobial and cytotoxic peptides</w:t>
            </w:r>
          </w:p>
        </w:tc>
        <w:tc>
          <w:tcPr>
            <w:tcW w:w="416" w:type="pct"/>
          </w:tcPr>
          <w:p w14:paraId="21A25904" w14:textId="5755623C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1877" w:type="pct"/>
          </w:tcPr>
          <w:p w14:paraId="6C3DAAD8" w14:textId="01A68CC4" w:rsidR="00A60123" w:rsidRPr="00A60123" w:rsidRDefault="00A60123" w:rsidP="004205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GGCCTCCAAAGGAGATAGACA</w:t>
            </w:r>
          </w:p>
        </w:tc>
        <w:tc>
          <w:tcPr>
            <w:tcW w:w="777" w:type="pct"/>
            <w:vMerge w:val="restart"/>
          </w:tcPr>
          <w:p w14:paraId="14D009BF" w14:textId="6D72DD11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This study</w:t>
            </w:r>
          </w:p>
        </w:tc>
      </w:tr>
      <w:tr w:rsidR="00A60123" w:rsidRPr="00A60123" w14:paraId="508C06DF" w14:textId="77777777" w:rsidTr="0003371C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  <w:vMerge/>
          </w:tcPr>
          <w:p w14:paraId="5B76EF9B" w14:textId="77777777" w:rsidR="00A60123" w:rsidRPr="00A60123" w:rsidRDefault="00A60123" w:rsidP="0042053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pct"/>
            <w:vMerge/>
          </w:tcPr>
          <w:p w14:paraId="7CD2FB4D" w14:textId="77777777" w:rsidR="00A60123" w:rsidRPr="00A60123" w:rsidRDefault="00A60123" w:rsidP="004205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6" w:type="pct"/>
          </w:tcPr>
          <w:p w14:paraId="44FFABB0" w14:textId="364C140A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1877" w:type="pct"/>
          </w:tcPr>
          <w:p w14:paraId="1F6A5C60" w14:textId="1FA9A544" w:rsidR="00A60123" w:rsidRPr="00A60123" w:rsidRDefault="00A60123" w:rsidP="004205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A60123">
              <w:rPr>
                <w:rFonts w:cstheme="minorHAnsi"/>
                <w:sz w:val="20"/>
                <w:szCs w:val="20"/>
              </w:rPr>
              <w:t>CAGGCTGATCCTATCCACAAA</w:t>
            </w:r>
          </w:p>
        </w:tc>
        <w:tc>
          <w:tcPr>
            <w:tcW w:w="777" w:type="pct"/>
            <w:vMerge/>
          </w:tcPr>
          <w:p w14:paraId="4E6695C2" w14:textId="77777777" w:rsidR="00A60123" w:rsidRPr="00A60123" w:rsidRDefault="00A60123" w:rsidP="004205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799C575" w14:textId="77777777" w:rsidR="00942039" w:rsidRDefault="00942039">
      <w:pPr>
        <w:rPr>
          <w:rFonts w:cstheme="minorHAnsi"/>
          <w:sz w:val="24"/>
          <w:szCs w:val="24"/>
        </w:rPr>
      </w:pPr>
    </w:p>
    <w:p w14:paraId="6936C0B6" w14:textId="77777777" w:rsidR="00942039" w:rsidRDefault="009420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AE52708" w14:textId="7E2C8EDB" w:rsidR="005F5495" w:rsidRPr="00092C7A" w:rsidRDefault="00942039">
      <w:pPr>
        <w:rPr>
          <w:rFonts w:cstheme="minorHAnsi"/>
          <w:sz w:val="24"/>
          <w:szCs w:val="24"/>
        </w:rPr>
      </w:pPr>
      <w:r w:rsidRPr="001306FF">
        <w:rPr>
          <w:rFonts w:cstheme="minorHAnsi"/>
          <w:b/>
          <w:bCs/>
          <w:sz w:val="24"/>
          <w:szCs w:val="24"/>
        </w:rPr>
        <w:lastRenderedPageBreak/>
        <w:t xml:space="preserve">Table S4. </w:t>
      </w:r>
      <w:r w:rsidR="00092C7A" w:rsidRPr="001306FF">
        <w:rPr>
          <w:rFonts w:cstheme="minorHAnsi"/>
          <w:sz w:val="24"/>
          <w:szCs w:val="24"/>
        </w:rPr>
        <w:t xml:space="preserve">PERMANOVA statistics </w:t>
      </w:r>
      <w:r w:rsidR="000478E6" w:rsidRPr="001306FF">
        <w:rPr>
          <w:rFonts w:cstheme="minorHAnsi"/>
          <w:sz w:val="24"/>
          <w:szCs w:val="24"/>
        </w:rPr>
        <w:t>between</w:t>
      </w:r>
      <w:r w:rsidR="00412210" w:rsidRPr="001306FF">
        <w:rPr>
          <w:rFonts w:cstheme="minorHAnsi"/>
          <w:sz w:val="24"/>
          <w:szCs w:val="24"/>
        </w:rPr>
        <w:t xml:space="preserve"> microbiota sequence timepoints </w:t>
      </w:r>
      <w:r w:rsidR="000478E6" w:rsidRPr="001306FF">
        <w:rPr>
          <w:rFonts w:cstheme="minorHAnsi"/>
          <w:sz w:val="24"/>
          <w:szCs w:val="24"/>
        </w:rPr>
        <w:t>of beta diversity matrices for each treatment group</w:t>
      </w:r>
      <w:r w:rsidR="00412210" w:rsidRPr="001306FF">
        <w:rPr>
          <w:rFonts w:cstheme="minorHAnsi"/>
          <w:sz w:val="24"/>
          <w:szCs w:val="24"/>
        </w:rPr>
        <w:t xml:space="preserve">. </w:t>
      </w:r>
      <w:r w:rsidR="0043224A" w:rsidRPr="001306FF">
        <w:rPr>
          <w:rFonts w:cstheme="minorHAnsi"/>
          <w:sz w:val="24"/>
          <w:szCs w:val="24"/>
        </w:rPr>
        <w:t>N=5/group.</w:t>
      </w:r>
      <w:r w:rsidR="0043224A">
        <w:rPr>
          <w:rFonts w:cstheme="minorHAnsi"/>
          <w:sz w:val="24"/>
          <w:szCs w:val="24"/>
        </w:rPr>
        <w:t xml:space="preserve"> </w:t>
      </w:r>
    </w:p>
    <w:tbl>
      <w:tblPr>
        <w:tblW w:w="5962" w:type="dxa"/>
        <w:tblLook w:val="04A0" w:firstRow="1" w:lastRow="0" w:firstColumn="1" w:lastColumn="0" w:noHBand="0" w:noVBand="1"/>
      </w:tblPr>
      <w:tblGrid>
        <w:gridCol w:w="1035"/>
        <w:gridCol w:w="963"/>
        <w:gridCol w:w="855"/>
        <w:gridCol w:w="1035"/>
        <w:gridCol w:w="1035"/>
        <w:gridCol w:w="1039"/>
      </w:tblGrid>
      <w:tr w:rsidR="005F5495" w:rsidRPr="00CF1077" w14:paraId="07AF7D52" w14:textId="77777777" w:rsidTr="005F5495">
        <w:trPr>
          <w:trHeight w:val="290"/>
        </w:trPr>
        <w:tc>
          <w:tcPr>
            <w:tcW w:w="5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6084E46" w14:textId="77777777" w:rsidR="005F5495" w:rsidRPr="00CF1077" w:rsidRDefault="005F5495" w:rsidP="005F54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F1077">
              <w:rPr>
                <w:rFonts w:eastAsia="Times New Roman"/>
                <w:b/>
                <w:bCs/>
                <w:color w:val="000000"/>
              </w:rPr>
              <w:t>NRBB01</w:t>
            </w:r>
          </w:p>
        </w:tc>
      </w:tr>
      <w:tr w:rsidR="005F5495" w:rsidRPr="00CF1077" w14:paraId="5FFC25CD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548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CF08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0442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FABF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3B28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2D84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</w:tr>
      <w:tr w:rsidR="005F5495" w:rsidRPr="00CF1077" w14:paraId="2CBADF13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0542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2DA260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BAF7D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C2F170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B5129B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79791A3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50BAABD9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B2F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bottom"/>
            <w:hideMark/>
          </w:tcPr>
          <w:p w14:paraId="3A3AB07B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0.043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91371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FBA0CE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55003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F6F24F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2C60CA2B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73EF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CEF51F7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6F2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0.223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3C55A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AF9E0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B4E0D4A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4541AC49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97E2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7EC9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0.092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BC0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0.362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9482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0.594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321BC4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5FEE3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0EDA6B18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483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E5DD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150E60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6D55077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0.028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07CCC08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0.036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AC30D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1CFE153B" w14:textId="77777777" w:rsidTr="005F5495">
        <w:trPr>
          <w:trHeight w:val="290"/>
        </w:trPr>
        <w:tc>
          <w:tcPr>
            <w:tcW w:w="5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C4B3A07" w14:textId="77777777" w:rsidR="005F5495" w:rsidRPr="00CF1077" w:rsidRDefault="005F5495" w:rsidP="005F54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F1077">
              <w:rPr>
                <w:rFonts w:eastAsia="Times New Roman"/>
                <w:b/>
                <w:bCs/>
                <w:color w:val="000000"/>
              </w:rPr>
              <w:t>Mix</w:t>
            </w:r>
          </w:p>
        </w:tc>
      </w:tr>
      <w:tr w:rsidR="005F5495" w:rsidRPr="00CF1077" w14:paraId="5FFEDAD7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477B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2BBA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439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69C4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7EB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E54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</w:tr>
      <w:tr w:rsidR="005F5495" w:rsidRPr="00CF1077" w14:paraId="12D90767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4238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DF4F8F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FC0C6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746AAB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2CCBC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92913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64D34354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C4F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47A5407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F68D00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8C078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B09874E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989D3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677CB3AE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E840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E3CA6F4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D85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0.927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C0C164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C7FFFB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B4145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6FC5F98F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F9E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E509E4F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078E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0.665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97AB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0.412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83671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16D3B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08052EE8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E58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58A1CC7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0.046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E7ECDDE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0.041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93BE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0.072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AE8D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0.063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B1187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7960EE67" w14:textId="77777777" w:rsidTr="005F5495">
        <w:trPr>
          <w:trHeight w:val="290"/>
        </w:trPr>
        <w:tc>
          <w:tcPr>
            <w:tcW w:w="5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9E5364C" w14:textId="77777777" w:rsidR="005F5495" w:rsidRPr="00CF1077" w:rsidRDefault="005F5495" w:rsidP="005F54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F1077">
              <w:rPr>
                <w:rFonts w:eastAsia="Times New Roman"/>
                <w:b/>
                <w:bCs/>
                <w:color w:val="000000"/>
              </w:rPr>
              <w:t>PBS</w:t>
            </w:r>
          </w:p>
        </w:tc>
      </w:tr>
      <w:tr w:rsidR="005F5495" w:rsidRPr="00CF1077" w14:paraId="4DFED34A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DBB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679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8004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FED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0200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A4E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</w:tr>
      <w:tr w:rsidR="005F5495" w:rsidRPr="00CF1077" w14:paraId="45078433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AAC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2F8508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0F525B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D74DB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CD4B9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DA6954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100342E7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6A5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BFA9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307C6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2061B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527AF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43E70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218CF2F3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4A58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F52D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85B5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0.601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FA39B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85B7F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F044D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577F5AB0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12C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D5C6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0.313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EE55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0.139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382E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0.161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95F59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FB29C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4EE75E7F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FB3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285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0.402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CC99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0.192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D84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0.436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2B2D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0.436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3636F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1904DEEF" w14:textId="77777777" w:rsidTr="005F5495">
        <w:trPr>
          <w:trHeight w:val="290"/>
        </w:trPr>
        <w:tc>
          <w:tcPr>
            <w:tcW w:w="5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D2113E4" w14:textId="77777777" w:rsidR="005F5495" w:rsidRPr="00CF1077" w:rsidRDefault="005F5495" w:rsidP="005F54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F1077">
              <w:rPr>
                <w:rFonts w:eastAsia="Times New Roman"/>
                <w:b/>
                <w:bCs/>
                <w:color w:val="000000"/>
              </w:rPr>
              <w:t xml:space="preserve"> NRBB01 + ABX</w:t>
            </w:r>
          </w:p>
        </w:tc>
      </w:tr>
      <w:tr w:rsidR="005F5495" w:rsidRPr="00CF1077" w14:paraId="52CC29BF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26C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83BA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2B8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5D7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B21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B1F8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</w:tr>
      <w:tr w:rsidR="005F5495" w:rsidRPr="00CF1077" w14:paraId="27B44A2C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562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7736B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7AAE5F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0804CA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0969DA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2E991A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01F96DC7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37A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C7F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0.052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789DA8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44EA7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E45038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E63E8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1D3B4285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2FA0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1310024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FDF4EF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E4B35F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C1F6F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02D199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695F9019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B68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2EBE40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456939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8E2B6F4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C91833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64716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7C188FC0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0FD0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5F3544A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F5576E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27C17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5350BE2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15A2EE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6C94501D" w14:textId="77777777" w:rsidTr="005F5495">
        <w:trPr>
          <w:trHeight w:val="290"/>
        </w:trPr>
        <w:tc>
          <w:tcPr>
            <w:tcW w:w="5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54FAC5D" w14:textId="77777777" w:rsidR="005F5495" w:rsidRPr="00CF1077" w:rsidRDefault="005F5495" w:rsidP="005F54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F1077">
              <w:rPr>
                <w:rFonts w:eastAsia="Times New Roman"/>
                <w:b/>
                <w:bCs/>
                <w:color w:val="000000"/>
              </w:rPr>
              <w:t>Mix + ABX</w:t>
            </w:r>
          </w:p>
        </w:tc>
      </w:tr>
      <w:tr w:rsidR="005F5495" w:rsidRPr="00CF1077" w14:paraId="05D744C0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4AB2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405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33DA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21E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E14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4CF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</w:tr>
      <w:tr w:rsidR="005F5495" w:rsidRPr="00CF1077" w14:paraId="47F6090F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22E3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C82D9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089CC80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7731C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BC782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D595A9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17ED5CDB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5DF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8F1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0.098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B4D8F6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83A23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F3B1A2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F28BE2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6DEA996B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0BD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C9A4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0.105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7B86CD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EF215E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DFE425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4046D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38468A00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8C9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87B4EDB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D8D1002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ABFE8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4F9CA3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390A22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50A196F5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FF1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0CDD338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2CCCFB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C09785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F819717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8E3C0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5DEE91D6" w14:textId="77777777" w:rsidTr="005F5495">
        <w:trPr>
          <w:trHeight w:val="290"/>
        </w:trPr>
        <w:tc>
          <w:tcPr>
            <w:tcW w:w="5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2291A9B" w14:textId="77777777" w:rsidR="005F5495" w:rsidRPr="00CF1077" w:rsidRDefault="005F5495" w:rsidP="005F549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F1077">
              <w:rPr>
                <w:rFonts w:eastAsia="Times New Roman"/>
                <w:b/>
                <w:bCs/>
                <w:color w:val="000000"/>
              </w:rPr>
              <w:t>PBS + ABX</w:t>
            </w:r>
          </w:p>
        </w:tc>
      </w:tr>
      <w:tr w:rsidR="005F5495" w:rsidRPr="00CF1077" w14:paraId="1074489B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9D4E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75A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69F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5B4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D39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1A0E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</w:tr>
      <w:tr w:rsidR="005F5495" w:rsidRPr="00CF1077" w14:paraId="34FC42FD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1AA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-7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95694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3F4EF96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980DB4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52A5C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AEB901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684FE085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C5C4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89D296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608AEE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BE760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8C37CEF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9C96BE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253CAF77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44E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13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712268A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E5D724B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1F6923F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553D0D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13DE1C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2744BD45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3329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CB77F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7C566C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043D9B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BC12F7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30554A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  <w:tr w:rsidR="005F5495" w:rsidRPr="00CF1077" w14:paraId="446260C7" w14:textId="77777777" w:rsidTr="005F5495">
        <w:trPr>
          <w:trHeight w:val="29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BB30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Day 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A2DFF9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7754DB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9FF4A13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1C97FB1" w14:textId="77777777" w:rsidR="005F5495" w:rsidRPr="00CF1077" w:rsidRDefault="005F5495" w:rsidP="005F5495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0.013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345308" w14:textId="77777777" w:rsidR="005F5495" w:rsidRPr="00CF1077" w:rsidRDefault="005F5495" w:rsidP="005F5495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F1077">
              <w:rPr>
                <w:rFonts w:eastAsia="Times New Roman"/>
                <w:color w:val="000000"/>
              </w:rPr>
              <w:t> </w:t>
            </w:r>
          </w:p>
        </w:tc>
      </w:tr>
    </w:tbl>
    <w:p w14:paraId="640023AF" w14:textId="45F31E7B" w:rsidR="004C7530" w:rsidRDefault="004C75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549FA15" w14:textId="77777777" w:rsidR="0066689A" w:rsidRDefault="0066689A" w:rsidP="00420532">
      <w:pPr>
        <w:spacing w:before="240" w:after="0" w:line="480" w:lineRule="auto"/>
        <w:jc w:val="both"/>
        <w:rPr>
          <w:rFonts w:cstheme="minorHAnsi"/>
          <w:b/>
          <w:bCs/>
          <w:sz w:val="24"/>
          <w:szCs w:val="24"/>
        </w:rPr>
        <w:sectPr w:rsidR="0066689A" w:rsidSect="0030681D">
          <w:type w:val="nextPage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2F8F156" w14:textId="2EA99305" w:rsidR="004C7530" w:rsidRDefault="004C7530" w:rsidP="00420532">
      <w:pPr>
        <w:spacing w:before="240" w:after="0" w:line="48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Supplementary </w:t>
      </w:r>
      <w:r w:rsidRPr="00321B0E">
        <w:rPr>
          <w:rFonts w:cstheme="minorHAnsi"/>
          <w:b/>
          <w:bCs/>
          <w:sz w:val="24"/>
          <w:szCs w:val="24"/>
        </w:rPr>
        <w:t xml:space="preserve">figures </w:t>
      </w:r>
    </w:p>
    <w:p w14:paraId="2001BD40" w14:textId="77777777" w:rsidR="00673FDC" w:rsidRPr="00321B0E" w:rsidRDefault="00673FDC" w:rsidP="00420532">
      <w:pPr>
        <w:spacing w:after="0" w:line="480" w:lineRule="auto"/>
        <w:jc w:val="both"/>
        <w:rPr>
          <w:rFonts w:cstheme="minorHAnsi"/>
          <w:bCs/>
          <w:sz w:val="24"/>
          <w:szCs w:val="24"/>
        </w:rPr>
      </w:pPr>
      <w:r w:rsidRPr="00321B0E">
        <w:rPr>
          <w:rFonts w:cstheme="minorHAnsi"/>
          <w:bCs/>
          <w:noProof/>
          <w:sz w:val="24"/>
          <w:szCs w:val="24"/>
          <w:lang w:val="en-US"/>
        </w:rPr>
        <w:drawing>
          <wp:inline distT="0" distB="0" distL="0" distR="0" wp14:anchorId="0C1F673E" wp14:editId="6F693D93">
            <wp:extent cx="8883650" cy="4355221"/>
            <wp:effectExtent l="0" t="0" r="0" b="7620"/>
            <wp:docPr id="4106" name="Picture 4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5552" cy="4395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90C74" w14:textId="57F34F00" w:rsidR="00420532" w:rsidRDefault="00673FDC" w:rsidP="00420532">
      <w:pPr>
        <w:spacing w:after="0" w:line="480" w:lineRule="auto"/>
        <w:jc w:val="both"/>
        <w:rPr>
          <w:rFonts w:cstheme="minorHAnsi"/>
          <w:bCs/>
          <w:sz w:val="24"/>
          <w:szCs w:val="24"/>
        </w:rPr>
        <w:sectPr w:rsidR="00420532" w:rsidSect="0030681D">
          <w:type w:val="nextPage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321B0E">
        <w:rPr>
          <w:rFonts w:cstheme="minorHAnsi"/>
          <w:b/>
          <w:sz w:val="24"/>
          <w:szCs w:val="24"/>
        </w:rPr>
        <w:t xml:space="preserve">Figure </w:t>
      </w:r>
      <w:r w:rsidR="00DE4670">
        <w:rPr>
          <w:rFonts w:cstheme="minorHAnsi"/>
          <w:b/>
          <w:sz w:val="24"/>
          <w:szCs w:val="24"/>
        </w:rPr>
        <w:t>S</w:t>
      </w:r>
      <w:r w:rsidR="001C5367">
        <w:rPr>
          <w:rFonts w:cstheme="minorHAnsi"/>
          <w:b/>
          <w:sz w:val="24"/>
          <w:szCs w:val="24"/>
        </w:rPr>
        <w:t>1</w:t>
      </w:r>
      <w:r w:rsidRPr="00321B0E">
        <w:rPr>
          <w:rFonts w:cstheme="minorHAnsi"/>
          <w:b/>
          <w:sz w:val="24"/>
          <w:szCs w:val="24"/>
        </w:rPr>
        <w:t xml:space="preserve">. </w:t>
      </w:r>
      <w:r w:rsidRPr="00321B0E">
        <w:rPr>
          <w:rFonts w:cstheme="minorHAnsi"/>
          <w:bCs/>
          <w:sz w:val="24"/>
          <w:szCs w:val="24"/>
        </w:rPr>
        <w:t xml:space="preserve">Ileum content HPLC VFA results for </w:t>
      </w:r>
      <w:r w:rsidRPr="00321B0E">
        <w:rPr>
          <w:rFonts w:cstheme="minorHAnsi"/>
          <w:b/>
          <w:sz w:val="24"/>
          <w:szCs w:val="24"/>
        </w:rPr>
        <w:t xml:space="preserve">A) </w:t>
      </w:r>
      <w:r w:rsidR="00285CA7">
        <w:rPr>
          <w:rFonts w:cstheme="minorHAnsi"/>
          <w:bCs/>
          <w:sz w:val="24"/>
          <w:szCs w:val="24"/>
        </w:rPr>
        <w:t>groups culled on</w:t>
      </w:r>
      <w:r w:rsidRPr="00321B0E">
        <w:rPr>
          <w:rFonts w:cstheme="minorHAnsi"/>
          <w:bCs/>
          <w:sz w:val="24"/>
          <w:szCs w:val="24"/>
        </w:rPr>
        <w:t xml:space="preserve"> Day</w:t>
      </w:r>
      <w:r w:rsidR="00285CA7">
        <w:rPr>
          <w:rFonts w:cstheme="minorHAnsi"/>
          <w:bCs/>
          <w:sz w:val="24"/>
          <w:szCs w:val="24"/>
        </w:rPr>
        <w:t xml:space="preserve"> 29,</w:t>
      </w:r>
      <w:r w:rsidRPr="00321B0E">
        <w:rPr>
          <w:rFonts w:cstheme="minorHAnsi"/>
          <w:bCs/>
          <w:sz w:val="24"/>
          <w:szCs w:val="24"/>
        </w:rPr>
        <w:t xml:space="preserve"> and </w:t>
      </w:r>
      <w:r w:rsidRPr="00321B0E">
        <w:rPr>
          <w:rFonts w:cstheme="minorHAnsi"/>
          <w:b/>
          <w:sz w:val="24"/>
          <w:szCs w:val="24"/>
        </w:rPr>
        <w:t xml:space="preserve">B) </w:t>
      </w:r>
      <w:r w:rsidRPr="00321B0E">
        <w:rPr>
          <w:rFonts w:cstheme="minorHAnsi"/>
          <w:bCs/>
          <w:sz w:val="24"/>
          <w:szCs w:val="24"/>
        </w:rPr>
        <w:t xml:space="preserve">Replicate </w:t>
      </w:r>
      <w:r w:rsidR="00285CA7">
        <w:rPr>
          <w:rFonts w:cstheme="minorHAnsi"/>
          <w:bCs/>
          <w:sz w:val="24"/>
          <w:szCs w:val="24"/>
        </w:rPr>
        <w:t>groups culled on Day 35</w:t>
      </w:r>
      <w:r w:rsidRPr="00321B0E">
        <w:rPr>
          <w:rFonts w:cstheme="minorHAnsi"/>
          <w:bCs/>
          <w:sz w:val="24"/>
          <w:szCs w:val="24"/>
        </w:rPr>
        <w:t xml:space="preserve">. </w:t>
      </w:r>
    </w:p>
    <w:p w14:paraId="281DA471" w14:textId="10CDF122" w:rsidR="00734711" w:rsidRDefault="00673FDC" w:rsidP="00420532">
      <w:pPr>
        <w:spacing w:line="480" w:lineRule="auto"/>
        <w:rPr>
          <w:rFonts w:cstheme="minorHAnsi"/>
          <w:bCs/>
          <w:sz w:val="24"/>
          <w:szCs w:val="24"/>
        </w:rPr>
      </w:pPr>
      <w:r w:rsidRPr="00321B0E">
        <w:rPr>
          <w:rFonts w:cstheme="minorHAnsi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43A768B4" wp14:editId="33D5EDFE">
            <wp:extent cx="8571772" cy="5222772"/>
            <wp:effectExtent l="0" t="0" r="1270" b="0"/>
            <wp:docPr id="4107" name="Picture 4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191" cy="5265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1B0E">
        <w:rPr>
          <w:rFonts w:cstheme="minorHAnsi"/>
          <w:b/>
          <w:sz w:val="24"/>
          <w:szCs w:val="24"/>
        </w:rPr>
        <w:t xml:space="preserve">Figure </w:t>
      </w:r>
      <w:r w:rsidR="00DE4670">
        <w:rPr>
          <w:rFonts w:cstheme="minorHAnsi"/>
          <w:b/>
          <w:sz w:val="24"/>
          <w:szCs w:val="24"/>
        </w:rPr>
        <w:t>S</w:t>
      </w:r>
      <w:r w:rsidR="001C5367">
        <w:rPr>
          <w:rFonts w:cstheme="minorHAnsi"/>
          <w:b/>
          <w:sz w:val="24"/>
          <w:szCs w:val="24"/>
        </w:rPr>
        <w:t>2</w:t>
      </w:r>
      <w:r w:rsidRPr="00321B0E">
        <w:rPr>
          <w:rFonts w:cstheme="minorHAnsi"/>
          <w:b/>
          <w:sz w:val="24"/>
          <w:szCs w:val="24"/>
        </w:rPr>
        <w:t xml:space="preserve">. </w:t>
      </w:r>
      <w:r w:rsidRPr="00321B0E">
        <w:rPr>
          <w:rFonts w:cstheme="minorHAnsi"/>
          <w:bCs/>
          <w:sz w:val="24"/>
          <w:szCs w:val="24"/>
        </w:rPr>
        <w:t>Cecum content HPLC VFA results for</w:t>
      </w:r>
      <w:r w:rsidR="00285CA7" w:rsidRPr="00285CA7">
        <w:rPr>
          <w:rFonts w:cstheme="minorHAnsi"/>
          <w:b/>
          <w:sz w:val="24"/>
          <w:szCs w:val="24"/>
        </w:rPr>
        <w:t xml:space="preserve"> </w:t>
      </w:r>
      <w:r w:rsidR="00285CA7" w:rsidRPr="00321B0E">
        <w:rPr>
          <w:rFonts w:cstheme="minorHAnsi"/>
          <w:b/>
          <w:sz w:val="24"/>
          <w:szCs w:val="24"/>
        </w:rPr>
        <w:t xml:space="preserve">A) </w:t>
      </w:r>
      <w:r w:rsidR="00285CA7">
        <w:rPr>
          <w:rFonts w:cstheme="minorHAnsi"/>
          <w:bCs/>
          <w:sz w:val="24"/>
          <w:szCs w:val="24"/>
        </w:rPr>
        <w:t>groups culled on</w:t>
      </w:r>
      <w:r w:rsidR="00285CA7" w:rsidRPr="00321B0E">
        <w:rPr>
          <w:rFonts w:cstheme="minorHAnsi"/>
          <w:bCs/>
          <w:sz w:val="24"/>
          <w:szCs w:val="24"/>
        </w:rPr>
        <w:t xml:space="preserve"> Day</w:t>
      </w:r>
      <w:r w:rsidR="00285CA7">
        <w:rPr>
          <w:rFonts w:cstheme="minorHAnsi"/>
          <w:bCs/>
          <w:sz w:val="24"/>
          <w:szCs w:val="24"/>
        </w:rPr>
        <w:t xml:space="preserve"> 29,</w:t>
      </w:r>
      <w:r w:rsidR="00285CA7" w:rsidRPr="00321B0E">
        <w:rPr>
          <w:rFonts w:cstheme="minorHAnsi"/>
          <w:bCs/>
          <w:sz w:val="24"/>
          <w:szCs w:val="24"/>
        </w:rPr>
        <w:t xml:space="preserve"> and </w:t>
      </w:r>
      <w:r w:rsidR="00285CA7" w:rsidRPr="00321B0E">
        <w:rPr>
          <w:rFonts w:cstheme="minorHAnsi"/>
          <w:b/>
          <w:sz w:val="24"/>
          <w:szCs w:val="24"/>
        </w:rPr>
        <w:t xml:space="preserve">B) </w:t>
      </w:r>
      <w:r w:rsidR="00FC666A">
        <w:rPr>
          <w:rFonts w:cstheme="minorHAnsi"/>
          <w:bCs/>
          <w:sz w:val="24"/>
          <w:szCs w:val="24"/>
        </w:rPr>
        <w:t>r</w:t>
      </w:r>
      <w:r w:rsidR="00285CA7" w:rsidRPr="00321B0E">
        <w:rPr>
          <w:rFonts w:cstheme="minorHAnsi"/>
          <w:bCs/>
          <w:sz w:val="24"/>
          <w:szCs w:val="24"/>
        </w:rPr>
        <w:t xml:space="preserve">eplicate </w:t>
      </w:r>
      <w:r w:rsidR="00285CA7">
        <w:rPr>
          <w:rFonts w:cstheme="minorHAnsi"/>
          <w:bCs/>
          <w:sz w:val="24"/>
          <w:szCs w:val="24"/>
        </w:rPr>
        <w:t>groups culled on Day 35</w:t>
      </w:r>
      <w:r w:rsidR="00285CA7" w:rsidRPr="00321B0E">
        <w:rPr>
          <w:rFonts w:cstheme="minorHAnsi"/>
          <w:bCs/>
          <w:sz w:val="24"/>
          <w:szCs w:val="24"/>
        </w:rPr>
        <w:t xml:space="preserve">. </w:t>
      </w:r>
    </w:p>
    <w:p w14:paraId="6BEFA9E3" w14:textId="77777777" w:rsidR="00420532" w:rsidRDefault="00420532" w:rsidP="00420532">
      <w:pPr>
        <w:spacing w:line="480" w:lineRule="auto"/>
        <w:rPr>
          <w:rFonts w:cstheme="minorHAnsi"/>
          <w:bCs/>
          <w:sz w:val="24"/>
          <w:szCs w:val="24"/>
        </w:rPr>
        <w:sectPr w:rsidR="00420532" w:rsidSect="0030681D">
          <w:type w:val="nextPage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96B9348" w14:textId="77777777" w:rsidR="002D6B72" w:rsidRDefault="002D6B72" w:rsidP="00420532">
      <w:pPr>
        <w:spacing w:after="0" w:line="480" w:lineRule="auto"/>
        <w:jc w:val="both"/>
        <w:rPr>
          <w:rFonts w:cstheme="minorHAnsi"/>
          <w:bCs/>
          <w:sz w:val="24"/>
          <w:szCs w:val="24"/>
        </w:rPr>
        <w:sectPr w:rsidR="002D6B72" w:rsidSect="0030681D">
          <w:type w:val="nextPage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cstheme="minorHAnsi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18B6D2A4" wp14:editId="43247239">
            <wp:extent cx="9364345" cy="4852670"/>
            <wp:effectExtent l="0" t="0" r="825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485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F3478" w14:textId="59C8293A" w:rsidR="00FC666A" w:rsidRPr="00FC666A" w:rsidRDefault="005E52A7" w:rsidP="00FC666A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696632">
        <w:rPr>
          <w:rFonts w:cstheme="minorHAnsi"/>
          <w:b/>
          <w:bCs/>
          <w:sz w:val="24"/>
          <w:szCs w:val="24"/>
        </w:rPr>
        <w:lastRenderedPageBreak/>
        <w:t xml:space="preserve">Figure </w:t>
      </w:r>
      <w:r>
        <w:rPr>
          <w:rFonts w:cstheme="minorHAnsi"/>
          <w:b/>
          <w:bCs/>
          <w:sz w:val="24"/>
          <w:szCs w:val="24"/>
        </w:rPr>
        <w:t>S3</w:t>
      </w:r>
      <w:r w:rsidRPr="00696632">
        <w:rPr>
          <w:rFonts w:cstheme="minorHAnsi"/>
          <w:b/>
          <w:bCs/>
          <w:sz w:val="24"/>
          <w:szCs w:val="24"/>
        </w:rPr>
        <w:t xml:space="preserve">. </w:t>
      </w:r>
      <w:r w:rsidRPr="00696632">
        <w:rPr>
          <w:rFonts w:cstheme="minorHAnsi"/>
          <w:sz w:val="24"/>
          <w:szCs w:val="24"/>
        </w:rPr>
        <w:t>Relative abundance of the top 25 gen</w:t>
      </w:r>
      <w:r>
        <w:rPr>
          <w:rFonts w:cstheme="minorHAnsi"/>
          <w:sz w:val="24"/>
          <w:szCs w:val="24"/>
        </w:rPr>
        <w:t>era</w:t>
      </w:r>
      <w:r w:rsidRPr="0069663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at Day -7, 5, 13, 25 and 35 </w:t>
      </w:r>
      <w:r w:rsidRPr="00696632">
        <w:rPr>
          <w:rFonts w:cstheme="minorHAnsi"/>
          <w:sz w:val="24"/>
          <w:szCs w:val="24"/>
        </w:rPr>
        <w:t xml:space="preserve">across the 3 </w:t>
      </w:r>
      <w:r>
        <w:rPr>
          <w:rFonts w:cstheme="minorHAnsi"/>
          <w:sz w:val="24"/>
          <w:szCs w:val="24"/>
        </w:rPr>
        <w:t>intervention</w:t>
      </w:r>
      <w:r w:rsidRPr="00696632">
        <w:rPr>
          <w:rFonts w:cstheme="minorHAnsi"/>
          <w:sz w:val="24"/>
          <w:szCs w:val="24"/>
        </w:rPr>
        <w:t xml:space="preserve"> groups </w:t>
      </w:r>
      <w:r>
        <w:rPr>
          <w:rFonts w:cstheme="minorHAnsi"/>
          <w:sz w:val="24"/>
          <w:szCs w:val="24"/>
        </w:rPr>
        <w:t xml:space="preserve">supplemented with </w:t>
      </w:r>
      <w:r w:rsidRPr="00696632">
        <w:rPr>
          <w:rFonts w:cstheme="minorHAnsi"/>
          <w:b/>
          <w:bCs/>
          <w:sz w:val="24"/>
          <w:szCs w:val="24"/>
        </w:rPr>
        <w:t>A)</w:t>
      </w:r>
      <w:r>
        <w:rPr>
          <w:rFonts w:cstheme="minorHAnsi"/>
          <w:i/>
          <w:iCs/>
          <w:noProof/>
        </w:rPr>
        <w:t xml:space="preserve"> </w:t>
      </w:r>
      <w:r w:rsidRPr="001703CD">
        <w:rPr>
          <w:rFonts w:cstheme="minorHAnsi"/>
          <w:sz w:val="24"/>
          <w:szCs w:val="24"/>
        </w:rPr>
        <w:t>scGOS/lcFOS/2</w:t>
      </w:r>
      <w:r>
        <w:rPr>
          <w:rFonts w:cstheme="minorHAnsi"/>
          <w:sz w:val="24"/>
          <w:szCs w:val="24"/>
        </w:rPr>
        <w:t>’</w:t>
      </w:r>
      <w:r w:rsidRPr="001703CD">
        <w:rPr>
          <w:rFonts w:cstheme="minorHAnsi"/>
          <w:sz w:val="24"/>
          <w:szCs w:val="24"/>
        </w:rPr>
        <w:t xml:space="preserve">-FL and </w:t>
      </w:r>
      <w:r w:rsidRPr="00FC666A">
        <w:rPr>
          <w:rFonts w:cstheme="minorHAnsi"/>
          <w:i/>
          <w:iCs/>
          <w:sz w:val="24"/>
          <w:szCs w:val="24"/>
        </w:rPr>
        <w:t>B. breve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696632">
        <w:rPr>
          <w:rFonts w:cstheme="minorHAnsi"/>
          <w:sz w:val="24"/>
          <w:szCs w:val="24"/>
        </w:rPr>
        <w:t xml:space="preserve">NRBB01 </w:t>
      </w:r>
      <w:r w:rsidRPr="00696632">
        <w:rPr>
          <w:rFonts w:cstheme="minorHAnsi"/>
          <w:b/>
          <w:bCs/>
          <w:sz w:val="24"/>
          <w:szCs w:val="24"/>
        </w:rPr>
        <w:t xml:space="preserve">B) </w:t>
      </w:r>
      <w:r w:rsidRPr="001703CD">
        <w:rPr>
          <w:rFonts w:cstheme="minorHAnsi"/>
          <w:sz w:val="24"/>
          <w:szCs w:val="24"/>
        </w:rPr>
        <w:t>scGOS/lcFOS/2</w:t>
      </w:r>
      <w:r>
        <w:rPr>
          <w:rFonts w:cstheme="minorHAnsi"/>
          <w:sz w:val="24"/>
          <w:szCs w:val="24"/>
        </w:rPr>
        <w:t>’</w:t>
      </w:r>
      <w:r w:rsidRPr="001703CD">
        <w:rPr>
          <w:rFonts w:cstheme="minorHAnsi"/>
          <w:sz w:val="24"/>
          <w:szCs w:val="24"/>
        </w:rPr>
        <w:t xml:space="preserve">-FL </w:t>
      </w:r>
      <w:r>
        <w:rPr>
          <w:rFonts w:cstheme="minorHAnsi"/>
          <w:sz w:val="24"/>
          <w:szCs w:val="24"/>
        </w:rPr>
        <w:t xml:space="preserve">and the </w:t>
      </w:r>
      <w:r w:rsidRPr="00696632">
        <w:rPr>
          <w:rFonts w:cstheme="minorHAnsi"/>
          <w:i/>
          <w:iCs/>
          <w:sz w:val="24"/>
          <w:szCs w:val="24"/>
        </w:rPr>
        <w:t>Bifidobacterium</w:t>
      </w:r>
      <w:r w:rsidRPr="0069663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strain </w:t>
      </w:r>
      <w:r w:rsidRPr="00696632">
        <w:rPr>
          <w:rFonts w:cstheme="minorHAnsi"/>
          <w:sz w:val="24"/>
          <w:szCs w:val="24"/>
        </w:rPr>
        <w:t xml:space="preserve">Mix and </w:t>
      </w:r>
      <w:r w:rsidRPr="00696632">
        <w:rPr>
          <w:rFonts w:cstheme="minorHAnsi"/>
          <w:b/>
          <w:bCs/>
          <w:sz w:val="24"/>
          <w:szCs w:val="24"/>
        </w:rPr>
        <w:t>C)</w:t>
      </w:r>
      <w:r w:rsidRPr="00696632">
        <w:rPr>
          <w:rFonts w:cstheme="minorHAnsi"/>
          <w:sz w:val="24"/>
          <w:szCs w:val="24"/>
        </w:rPr>
        <w:t xml:space="preserve"> </w:t>
      </w:r>
      <w:r w:rsidRPr="001703CD">
        <w:rPr>
          <w:rFonts w:cstheme="minorHAnsi"/>
          <w:sz w:val="24"/>
          <w:szCs w:val="24"/>
        </w:rPr>
        <w:t>scGOS/lcFOS/2</w:t>
      </w:r>
      <w:r>
        <w:rPr>
          <w:rFonts w:cstheme="minorHAnsi"/>
          <w:sz w:val="24"/>
          <w:szCs w:val="24"/>
        </w:rPr>
        <w:t>’</w:t>
      </w:r>
      <w:r w:rsidRPr="001703CD">
        <w:rPr>
          <w:rFonts w:cstheme="minorHAnsi"/>
          <w:sz w:val="24"/>
          <w:szCs w:val="24"/>
        </w:rPr>
        <w:t xml:space="preserve">-FL </w:t>
      </w:r>
      <w:r>
        <w:rPr>
          <w:rFonts w:cstheme="minorHAnsi"/>
          <w:sz w:val="24"/>
          <w:szCs w:val="24"/>
        </w:rPr>
        <w:t>diet only</w:t>
      </w:r>
      <w:r w:rsidRPr="00696632">
        <w:rPr>
          <w:rFonts w:cstheme="minorHAnsi"/>
          <w:sz w:val="24"/>
          <w:szCs w:val="24"/>
        </w:rPr>
        <w:t>, without clindamycin treatment. Groups treated with clindamycin between Day 7-14 include</w:t>
      </w:r>
      <w:r>
        <w:rPr>
          <w:rFonts w:cstheme="minorHAnsi"/>
          <w:sz w:val="24"/>
          <w:szCs w:val="24"/>
        </w:rPr>
        <w:t xml:space="preserve"> groups supplemented with</w:t>
      </w:r>
      <w:r w:rsidRPr="00696632">
        <w:rPr>
          <w:rFonts w:cstheme="minorHAnsi"/>
          <w:sz w:val="24"/>
          <w:szCs w:val="24"/>
        </w:rPr>
        <w:t xml:space="preserve"> </w:t>
      </w:r>
      <w:r w:rsidR="00FC666A">
        <w:rPr>
          <w:rFonts w:cstheme="minorHAnsi"/>
          <w:b/>
          <w:bCs/>
          <w:sz w:val="24"/>
          <w:szCs w:val="24"/>
        </w:rPr>
        <w:t xml:space="preserve">D) </w:t>
      </w:r>
      <w:r w:rsidRPr="001703CD">
        <w:rPr>
          <w:rFonts w:cstheme="minorHAnsi"/>
          <w:sz w:val="24"/>
          <w:szCs w:val="24"/>
        </w:rPr>
        <w:t>scGOS/lcFOS/2</w:t>
      </w:r>
      <w:r>
        <w:rPr>
          <w:rFonts w:cstheme="minorHAnsi"/>
          <w:sz w:val="24"/>
          <w:szCs w:val="24"/>
        </w:rPr>
        <w:t>’</w:t>
      </w:r>
      <w:r w:rsidRPr="001703CD">
        <w:rPr>
          <w:rFonts w:cstheme="minorHAnsi"/>
          <w:sz w:val="24"/>
          <w:szCs w:val="24"/>
        </w:rPr>
        <w:t>-FL and B. breve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696632">
        <w:rPr>
          <w:rFonts w:cstheme="minorHAnsi"/>
          <w:sz w:val="24"/>
          <w:szCs w:val="24"/>
        </w:rPr>
        <w:t xml:space="preserve">NRBB01 </w:t>
      </w:r>
      <w:r w:rsidR="00FC666A">
        <w:rPr>
          <w:rFonts w:cstheme="minorHAnsi"/>
          <w:b/>
          <w:bCs/>
          <w:sz w:val="24"/>
          <w:szCs w:val="24"/>
        </w:rPr>
        <w:t>E</w:t>
      </w:r>
      <w:r w:rsidRPr="00696632">
        <w:rPr>
          <w:rFonts w:cstheme="minorHAnsi"/>
          <w:b/>
          <w:bCs/>
          <w:sz w:val="24"/>
          <w:szCs w:val="24"/>
        </w:rPr>
        <w:t xml:space="preserve">) </w:t>
      </w:r>
      <w:r w:rsidRPr="001703CD">
        <w:rPr>
          <w:rFonts w:cstheme="minorHAnsi"/>
          <w:sz w:val="24"/>
          <w:szCs w:val="24"/>
        </w:rPr>
        <w:t>scGOS/lcFOS/2</w:t>
      </w:r>
      <w:r>
        <w:rPr>
          <w:rFonts w:cstheme="minorHAnsi"/>
          <w:sz w:val="24"/>
          <w:szCs w:val="24"/>
        </w:rPr>
        <w:t>’</w:t>
      </w:r>
      <w:r w:rsidRPr="001703CD">
        <w:rPr>
          <w:rFonts w:cstheme="minorHAnsi"/>
          <w:sz w:val="24"/>
          <w:szCs w:val="24"/>
        </w:rPr>
        <w:t xml:space="preserve">-FL </w:t>
      </w:r>
      <w:r>
        <w:rPr>
          <w:rFonts w:cstheme="minorHAnsi"/>
          <w:sz w:val="24"/>
          <w:szCs w:val="24"/>
        </w:rPr>
        <w:t xml:space="preserve">and the </w:t>
      </w:r>
      <w:r w:rsidRPr="00696632">
        <w:rPr>
          <w:rFonts w:cstheme="minorHAnsi"/>
          <w:i/>
          <w:iCs/>
          <w:sz w:val="24"/>
          <w:szCs w:val="24"/>
        </w:rPr>
        <w:t>Bifidobacterium</w:t>
      </w:r>
      <w:r w:rsidRPr="0069663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strain </w:t>
      </w:r>
      <w:r w:rsidRPr="00696632">
        <w:rPr>
          <w:rFonts w:cstheme="minorHAnsi"/>
          <w:sz w:val="24"/>
          <w:szCs w:val="24"/>
        </w:rPr>
        <w:t xml:space="preserve">Mix and </w:t>
      </w:r>
      <w:r w:rsidR="00FC666A">
        <w:rPr>
          <w:rFonts w:cstheme="minorHAnsi"/>
          <w:b/>
          <w:bCs/>
          <w:sz w:val="24"/>
          <w:szCs w:val="24"/>
        </w:rPr>
        <w:t>F</w:t>
      </w:r>
      <w:r w:rsidRPr="00696632">
        <w:rPr>
          <w:rFonts w:cstheme="minorHAnsi"/>
          <w:b/>
          <w:bCs/>
          <w:sz w:val="24"/>
          <w:szCs w:val="24"/>
        </w:rPr>
        <w:t>)</w:t>
      </w:r>
      <w:r w:rsidRPr="00696632">
        <w:rPr>
          <w:rFonts w:cstheme="minorHAnsi"/>
          <w:sz w:val="24"/>
          <w:szCs w:val="24"/>
        </w:rPr>
        <w:t xml:space="preserve"> </w:t>
      </w:r>
      <w:r w:rsidRPr="001703CD">
        <w:rPr>
          <w:rFonts w:cstheme="minorHAnsi"/>
          <w:sz w:val="24"/>
          <w:szCs w:val="24"/>
        </w:rPr>
        <w:t>scGOS/lcFOS/2</w:t>
      </w:r>
      <w:r>
        <w:rPr>
          <w:rFonts w:cstheme="minorHAnsi"/>
          <w:sz w:val="24"/>
          <w:szCs w:val="24"/>
        </w:rPr>
        <w:t>’</w:t>
      </w:r>
      <w:r w:rsidRPr="001703CD">
        <w:rPr>
          <w:rFonts w:cstheme="minorHAnsi"/>
          <w:sz w:val="24"/>
          <w:szCs w:val="24"/>
        </w:rPr>
        <w:t xml:space="preserve">-FL </w:t>
      </w:r>
      <w:r>
        <w:rPr>
          <w:rFonts w:cstheme="minorHAnsi"/>
          <w:sz w:val="24"/>
          <w:szCs w:val="24"/>
        </w:rPr>
        <w:t>diet only</w:t>
      </w:r>
      <w:r w:rsidRPr="00696632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N=5/group.</w:t>
      </w:r>
    </w:p>
    <w:p w14:paraId="3BDAD987" w14:textId="707ED9D3" w:rsidR="001B5CB2" w:rsidRDefault="001B5CB2" w:rsidP="00420532">
      <w:pPr>
        <w:spacing w:line="48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br w:type="page"/>
      </w:r>
      <w:r w:rsidR="00FC666A">
        <w:rPr>
          <w:rFonts w:cstheme="minorHAnsi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988328D" wp14:editId="3C2D9534">
            <wp:extent cx="5701559" cy="841048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375" cy="8422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2AF3E1" w14:textId="561A643C" w:rsidR="00FC666A" w:rsidRPr="00FC666A" w:rsidRDefault="00FC666A" w:rsidP="00FC666A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306FF">
        <w:rPr>
          <w:rFonts w:cstheme="minorHAnsi"/>
          <w:b/>
          <w:sz w:val="24"/>
          <w:szCs w:val="24"/>
        </w:rPr>
        <w:lastRenderedPageBreak/>
        <w:t xml:space="preserve">Figure S4. </w:t>
      </w:r>
      <w:r w:rsidRPr="001306FF">
        <w:rPr>
          <w:rFonts w:cstheme="minorHAnsi"/>
          <w:bCs/>
          <w:sz w:val="24"/>
          <w:szCs w:val="24"/>
        </w:rPr>
        <w:t>Line plot of the relative</w:t>
      </w:r>
      <w:r w:rsidRPr="001306FF">
        <w:rPr>
          <w:rFonts w:cstheme="minorHAnsi"/>
          <w:sz w:val="24"/>
          <w:szCs w:val="24"/>
        </w:rPr>
        <w:t xml:space="preserve"> abundance of key genera </w:t>
      </w:r>
      <w:r w:rsidRPr="001306FF">
        <w:rPr>
          <w:rFonts w:cstheme="minorHAnsi"/>
          <w:b/>
          <w:bCs/>
          <w:sz w:val="24"/>
          <w:szCs w:val="24"/>
        </w:rPr>
        <w:t xml:space="preserve">A) </w:t>
      </w:r>
      <w:r w:rsidRPr="001306FF">
        <w:rPr>
          <w:rFonts w:cstheme="minorHAnsi"/>
          <w:i/>
          <w:iCs/>
          <w:sz w:val="24"/>
          <w:szCs w:val="24"/>
        </w:rPr>
        <w:t>Akkermansia</w:t>
      </w:r>
      <w:r w:rsidRPr="001306FF">
        <w:rPr>
          <w:rFonts w:cstheme="minorHAnsi"/>
          <w:sz w:val="24"/>
          <w:szCs w:val="24"/>
        </w:rPr>
        <w:t>,</w:t>
      </w:r>
      <w:r w:rsidRPr="001306FF">
        <w:rPr>
          <w:rFonts w:cstheme="minorHAnsi"/>
          <w:b/>
          <w:bCs/>
          <w:sz w:val="24"/>
          <w:szCs w:val="24"/>
        </w:rPr>
        <w:t xml:space="preserve"> B) </w:t>
      </w:r>
      <w:r w:rsidRPr="001306FF">
        <w:rPr>
          <w:rFonts w:cstheme="minorHAnsi"/>
          <w:i/>
          <w:iCs/>
          <w:sz w:val="24"/>
          <w:szCs w:val="24"/>
        </w:rPr>
        <w:t>Bacteroides</w:t>
      </w:r>
      <w:r w:rsidRPr="001306FF">
        <w:rPr>
          <w:rFonts w:cstheme="minorHAnsi"/>
          <w:sz w:val="24"/>
          <w:szCs w:val="24"/>
        </w:rPr>
        <w:t>,</w:t>
      </w:r>
      <w:r w:rsidRPr="001306FF">
        <w:rPr>
          <w:rFonts w:cstheme="minorHAnsi"/>
          <w:b/>
          <w:bCs/>
          <w:sz w:val="24"/>
          <w:szCs w:val="24"/>
        </w:rPr>
        <w:t xml:space="preserve"> C) </w:t>
      </w:r>
      <w:r w:rsidRPr="001306FF">
        <w:rPr>
          <w:rFonts w:cstheme="minorHAnsi"/>
          <w:i/>
          <w:iCs/>
          <w:sz w:val="24"/>
          <w:szCs w:val="24"/>
        </w:rPr>
        <w:t>Citrobacter</w:t>
      </w:r>
      <w:r w:rsidRPr="001306FF">
        <w:rPr>
          <w:rFonts w:cstheme="minorHAnsi"/>
          <w:sz w:val="24"/>
          <w:szCs w:val="24"/>
        </w:rPr>
        <w:t>,</w:t>
      </w:r>
      <w:r w:rsidRPr="001306FF">
        <w:rPr>
          <w:rFonts w:cstheme="minorHAnsi"/>
          <w:b/>
          <w:bCs/>
          <w:sz w:val="24"/>
          <w:szCs w:val="24"/>
        </w:rPr>
        <w:t xml:space="preserve"> D) </w:t>
      </w:r>
      <w:r w:rsidRPr="001306FF">
        <w:rPr>
          <w:rFonts w:cstheme="minorHAnsi"/>
          <w:i/>
          <w:iCs/>
          <w:sz w:val="24"/>
          <w:szCs w:val="24"/>
        </w:rPr>
        <w:t>Clostridioides</w:t>
      </w:r>
      <w:r w:rsidRPr="001306FF">
        <w:rPr>
          <w:rFonts w:cstheme="minorHAnsi"/>
          <w:sz w:val="24"/>
          <w:szCs w:val="24"/>
        </w:rPr>
        <w:t>,</w:t>
      </w:r>
      <w:r w:rsidRPr="001306FF">
        <w:rPr>
          <w:rFonts w:cstheme="minorHAnsi"/>
          <w:b/>
          <w:bCs/>
          <w:sz w:val="24"/>
          <w:szCs w:val="24"/>
        </w:rPr>
        <w:t xml:space="preserve"> E) </w:t>
      </w:r>
      <w:r w:rsidRPr="001306FF">
        <w:rPr>
          <w:rFonts w:cstheme="minorHAnsi"/>
          <w:i/>
          <w:iCs/>
          <w:sz w:val="24"/>
          <w:szCs w:val="24"/>
        </w:rPr>
        <w:t>Enterococcus</w:t>
      </w:r>
      <w:r w:rsidRPr="001306FF">
        <w:rPr>
          <w:rFonts w:cstheme="minorHAnsi"/>
          <w:sz w:val="24"/>
          <w:szCs w:val="24"/>
        </w:rPr>
        <w:t>,</w:t>
      </w:r>
      <w:r w:rsidRPr="001306FF">
        <w:rPr>
          <w:rFonts w:cstheme="minorHAnsi"/>
          <w:b/>
          <w:bCs/>
          <w:sz w:val="24"/>
          <w:szCs w:val="24"/>
        </w:rPr>
        <w:t xml:space="preserve"> F) </w:t>
      </w:r>
      <w:r w:rsidRPr="001306FF">
        <w:rPr>
          <w:rFonts w:cstheme="minorHAnsi"/>
          <w:i/>
          <w:iCs/>
          <w:sz w:val="24"/>
          <w:szCs w:val="24"/>
        </w:rPr>
        <w:t>Escherichia</w:t>
      </w:r>
      <w:r w:rsidRPr="001306FF">
        <w:rPr>
          <w:rFonts w:cstheme="minorHAnsi"/>
          <w:sz w:val="24"/>
          <w:szCs w:val="24"/>
        </w:rPr>
        <w:t>,</w:t>
      </w:r>
      <w:r w:rsidRPr="001306FF">
        <w:rPr>
          <w:rFonts w:cstheme="minorHAnsi"/>
          <w:b/>
          <w:bCs/>
          <w:sz w:val="24"/>
          <w:szCs w:val="24"/>
        </w:rPr>
        <w:t xml:space="preserve"> G) </w:t>
      </w:r>
      <w:r w:rsidRPr="001306FF">
        <w:rPr>
          <w:rFonts w:cstheme="minorHAnsi"/>
          <w:i/>
          <w:iCs/>
          <w:sz w:val="24"/>
          <w:szCs w:val="24"/>
        </w:rPr>
        <w:t>Lactobacillus</w:t>
      </w:r>
      <w:r w:rsidRPr="001306FF">
        <w:rPr>
          <w:rFonts w:cstheme="minorHAnsi"/>
          <w:sz w:val="24"/>
          <w:szCs w:val="24"/>
        </w:rPr>
        <w:t>,</w:t>
      </w:r>
      <w:r w:rsidRPr="001306FF">
        <w:rPr>
          <w:rFonts w:cstheme="minorHAnsi"/>
          <w:b/>
          <w:bCs/>
          <w:sz w:val="24"/>
          <w:szCs w:val="24"/>
        </w:rPr>
        <w:t xml:space="preserve"> H) </w:t>
      </w:r>
      <w:r w:rsidRPr="001306FF">
        <w:rPr>
          <w:rFonts w:cstheme="minorHAnsi"/>
          <w:i/>
          <w:iCs/>
          <w:sz w:val="24"/>
          <w:szCs w:val="24"/>
        </w:rPr>
        <w:t>Parabacteroides</w:t>
      </w:r>
      <w:r w:rsidRPr="001306FF">
        <w:rPr>
          <w:rFonts w:cstheme="minorHAnsi"/>
          <w:sz w:val="24"/>
          <w:szCs w:val="24"/>
        </w:rPr>
        <w:t xml:space="preserve"> at Days -7, 5, 13, 25 and 35. Each line represents a treatment group with and without antibiotic treatment (clindamycin) between Day 7-14 (</w:t>
      </w:r>
      <w:r w:rsidRPr="001306FF">
        <w:rPr>
          <w:rFonts w:cstheme="minorHAnsi"/>
          <w:i/>
          <w:iCs/>
          <w:sz w:val="24"/>
          <w:szCs w:val="24"/>
        </w:rPr>
        <w:t>B. breve</w:t>
      </w:r>
      <w:r w:rsidRPr="001306FF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1306FF">
        <w:rPr>
          <w:rFonts w:cstheme="minorHAnsi"/>
          <w:sz w:val="24"/>
          <w:szCs w:val="24"/>
        </w:rPr>
        <w:t xml:space="preserve">NRBB01, </w:t>
      </w:r>
      <w:r w:rsidRPr="001306FF">
        <w:rPr>
          <w:rFonts w:cstheme="minorHAnsi"/>
          <w:i/>
          <w:iCs/>
          <w:sz w:val="24"/>
          <w:szCs w:val="24"/>
        </w:rPr>
        <w:t>Bifidobacterium</w:t>
      </w:r>
      <w:r w:rsidRPr="001306FF">
        <w:rPr>
          <w:rFonts w:cstheme="minorHAnsi"/>
          <w:sz w:val="24"/>
          <w:szCs w:val="24"/>
        </w:rPr>
        <w:t xml:space="preserve"> strain Mix and scGOS/lcFOS/2’-FL diet only), without clindamycin treatment. Clindamycin treatment occurred between Day 7-14; </w:t>
      </w:r>
      <w:r w:rsidR="007C39E8" w:rsidRPr="001306FF">
        <w:rPr>
          <w:rFonts w:cstheme="minorHAnsi"/>
          <w:sz w:val="24"/>
          <w:szCs w:val="24"/>
        </w:rPr>
        <w:t>n</w:t>
      </w:r>
      <w:r w:rsidRPr="001306FF">
        <w:rPr>
          <w:rFonts w:cstheme="minorHAnsi"/>
          <w:sz w:val="24"/>
          <w:szCs w:val="24"/>
        </w:rPr>
        <w:t>=5/group.</w:t>
      </w:r>
    </w:p>
    <w:p w14:paraId="4D777640" w14:textId="6D0ABFDA" w:rsidR="00FC666A" w:rsidRDefault="00FC666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424BD479" w14:textId="77777777" w:rsidR="002C79C2" w:rsidRPr="00321B0E" w:rsidRDefault="002C79C2" w:rsidP="00420532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321B0E">
        <w:rPr>
          <w:rFonts w:cstheme="minorHAnsi"/>
          <w:noProof/>
          <w:sz w:val="24"/>
          <w:szCs w:val="24"/>
          <w:lang w:val="en-US"/>
        </w:rPr>
        <w:lastRenderedPageBreak/>
        <w:drawing>
          <wp:inline distT="0" distB="0" distL="0" distR="0" wp14:anchorId="44460093" wp14:editId="4E4BBD67">
            <wp:extent cx="5800726" cy="2794000"/>
            <wp:effectExtent l="0" t="0" r="9525" b="6350"/>
            <wp:docPr id="4100" name="Picture 4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94" cy="2808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30364" w14:textId="7E40357D" w:rsidR="00A53D5E" w:rsidRDefault="002C79C2" w:rsidP="00420532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321B0E">
        <w:rPr>
          <w:rFonts w:cstheme="minorHAnsi"/>
          <w:b/>
          <w:bCs/>
          <w:sz w:val="24"/>
          <w:szCs w:val="24"/>
        </w:rPr>
        <w:t xml:space="preserve">Figure </w:t>
      </w:r>
      <w:r w:rsidR="00CD1561">
        <w:rPr>
          <w:rFonts w:cstheme="minorHAnsi"/>
          <w:b/>
          <w:bCs/>
          <w:sz w:val="24"/>
          <w:szCs w:val="24"/>
        </w:rPr>
        <w:t>S</w:t>
      </w:r>
      <w:r w:rsidR="00FC666A">
        <w:rPr>
          <w:rFonts w:cstheme="minorHAnsi"/>
          <w:b/>
          <w:bCs/>
          <w:sz w:val="24"/>
          <w:szCs w:val="24"/>
        </w:rPr>
        <w:t>5</w:t>
      </w:r>
      <w:r w:rsidRPr="00321B0E">
        <w:rPr>
          <w:rFonts w:cstheme="minorHAnsi"/>
          <w:b/>
          <w:bCs/>
          <w:sz w:val="24"/>
          <w:szCs w:val="24"/>
        </w:rPr>
        <w:t xml:space="preserve">. </w:t>
      </w:r>
      <w:r w:rsidRPr="00321B0E">
        <w:rPr>
          <w:rFonts w:cstheme="minorHAnsi"/>
          <w:sz w:val="24"/>
          <w:szCs w:val="24"/>
        </w:rPr>
        <w:t>Cecum dimensions for replicate groups A (29 Day) and B (35 Day) demonstrate a difference between</w:t>
      </w:r>
      <w:r w:rsidR="0089059A">
        <w:rPr>
          <w:rFonts w:cstheme="minorHAnsi"/>
          <w:sz w:val="24"/>
          <w:szCs w:val="24"/>
        </w:rPr>
        <w:t xml:space="preserve"> groups treated with and without antibiotics.</w:t>
      </w:r>
      <w:r w:rsidRPr="00321B0E">
        <w:rPr>
          <w:rFonts w:cstheme="minorHAnsi"/>
          <w:sz w:val="24"/>
          <w:szCs w:val="24"/>
        </w:rPr>
        <w:t xml:space="preserve"> </w:t>
      </w:r>
      <w:proofErr w:type="spellStart"/>
      <w:r w:rsidR="00106CB4">
        <w:rPr>
          <w:rFonts w:cstheme="minorHAnsi"/>
          <w:sz w:val="24"/>
          <w:szCs w:val="24"/>
        </w:rPr>
        <w:t>C</w:t>
      </w:r>
      <w:r w:rsidRPr="00321B0E">
        <w:rPr>
          <w:rFonts w:cstheme="minorHAnsi"/>
          <w:sz w:val="24"/>
          <w:szCs w:val="24"/>
        </w:rPr>
        <w:t>ecums</w:t>
      </w:r>
      <w:proofErr w:type="spellEnd"/>
      <w:r w:rsidRPr="00321B0E">
        <w:rPr>
          <w:rFonts w:cstheme="minorHAnsi"/>
          <w:sz w:val="24"/>
          <w:szCs w:val="24"/>
        </w:rPr>
        <w:t xml:space="preserve"> of animals receiving </w:t>
      </w:r>
      <w:r w:rsidR="00106CB4">
        <w:rPr>
          <w:rFonts w:cstheme="minorHAnsi"/>
          <w:sz w:val="24"/>
          <w:szCs w:val="24"/>
        </w:rPr>
        <w:t>clindamycin treatment</w:t>
      </w:r>
      <w:r w:rsidRPr="00321B0E">
        <w:rPr>
          <w:rFonts w:cstheme="minorHAnsi"/>
          <w:sz w:val="24"/>
          <w:szCs w:val="24"/>
        </w:rPr>
        <w:t xml:space="preserve"> are larger in length, which is more noticeable for </w:t>
      </w:r>
      <w:r w:rsidR="00106CB4">
        <w:rPr>
          <w:rFonts w:cstheme="minorHAnsi"/>
          <w:sz w:val="24"/>
          <w:szCs w:val="24"/>
        </w:rPr>
        <w:t>G</w:t>
      </w:r>
      <w:r w:rsidRPr="00321B0E">
        <w:rPr>
          <w:rFonts w:cstheme="minorHAnsi"/>
          <w:sz w:val="24"/>
          <w:szCs w:val="24"/>
        </w:rPr>
        <w:t>roup A</w:t>
      </w:r>
      <w:r w:rsidR="001A1B71">
        <w:rPr>
          <w:rFonts w:cstheme="minorHAnsi"/>
          <w:sz w:val="24"/>
          <w:szCs w:val="24"/>
        </w:rPr>
        <w:t xml:space="preserve"> (</w:t>
      </w:r>
      <w:r w:rsidR="00080D63">
        <w:rPr>
          <w:rFonts w:cstheme="minorHAnsi"/>
          <w:sz w:val="24"/>
          <w:szCs w:val="24"/>
        </w:rPr>
        <w:t>cull Day 29)</w:t>
      </w:r>
      <w:r w:rsidRPr="00321B0E">
        <w:rPr>
          <w:rFonts w:cstheme="minorHAnsi"/>
          <w:sz w:val="24"/>
          <w:szCs w:val="24"/>
        </w:rPr>
        <w:t xml:space="preserve"> which was culled 2 weeks post antibiotic treatment</w:t>
      </w:r>
      <w:r w:rsidR="00BD15A0" w:rsidRPr="00321B0E">
        <w:rPr>
          <w:rFonts w:cstheme="minorHAnsi"/>
          <w:sz w:val="24"/>
          <w:szCs w:val="24"/>
        </w:rPr>
        <w:t xml:space="preserve"> (n = 5)</w:t>
      </w:r>
      <w:r w:rsidRPr="00321B0E">
        <w:rPr>
          <w:rFonts w:cstheme="minorHAnsi"/>
          <w:sz w:val="24"/>
          <w:szCs w:val="24"/>
        </w:rPr>
        <w:t>.</w:t>
      </w:r>
      <w:r w:rsidR="00080D63">
        <w:rPr>
          <w:rFonts w:cstheme="minorHAnsi"/>
          <w:sz w:val="24"/>
          <w:szCs w:val="24"/>
        </w:rPr>
        <w:t xml:space="preserve"> Group </w:t>
      </w:r>
      <w:r w:rsidR="00E64D56">
        <w:rPr>
          <w:rFonts w:cstheme="minorHAnsi"/>
          <w:sz w:val="24"/>
          <w:szCs w:val="24"/>
        </w:rPr>
        <w:t xml:space="preserve">B (cull Day 35) had an n=1 and PBS+ABX control was not imaged. Therefore, these results are only observational and not </w:t>
      </w:r>
      <w:r w:rsidR="006C3ED3">
        <w:rPr>
          <w:rFonts w:cstheme="minorHAnsi"/>
          <w:sz w:val="24"/>
          <w:szCs w:val="24"/>
        </w:rPr>
        <w:t xml:space="preserve">appropriate for statistical analysis. </w:t>
      </w:r>
      <w:r w:rsidRPr="00321B0E">
        <w:rPr>
          <w:rFonts w:cstheme="minorHAnsi"/>
          <w:sz w:val="24"/>
          <w:szCs w:val="24"/>
        </w:rPr>
        <w:t xml:space="preserve"> </w:t>
      </w:r>
    </w:p>
    <w:p w14:paraId="17D05E57" w14:textId="77777777" w:rsidR="00A53D5E" w:rsidRDefault="00A53D5E" w:rsidP="00420532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FC94AE9" w14:textId="41C1FEF8" w:rsidR="002E7BF9" w:rsidRDefault="00285CA7" w:rsidP="00420532">
      <w:pPr>
        <w:spacing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ED892DD" wp14:editId="09E9B12C">
            <wp:extent cx="4982139" cy="64198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065" cy="6432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E0986" w14:textId="14CDC1AC" w:rsidR="00CA121A" w:rsidRPr="00696632" w:rsidRDefault="00A53D5E" w:rsidP="00420532">
      <w:pPr>
        <w:spacing w:before="240" w:after="0" w:line="48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Figure S</w:t>
      </w:r>
      <w:r w:rsidR="00FC666A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. </w:t>
      </w:r>
      <w:r w:rsidR="00CA121A" w:rsidRPr="00245660">
        <w:rPr>
          <w:rFonts w:cstheme="minorHAnsi"/>
          <w:bCs/>
          <w:sz w:val="24"/>
          <w:szCs w:val="24"/>
          <w:lang w:val="en-GB"/>
        </w:rPr>
        <w:t>Histological scoring</w:t>
      </w:r>
      <w:r w:rsidR="00CA121A">
        <w:rPr>
          <w:rFonts w:cstheme="minorHAnsi"/>
          <w:bCs/>
          <w:sz w:val="24"/>
          <w:szCs w:val="24"/>
          <w:lang w:val="en-GB"/>
        </w:rPr>
        <w:t xml:space="preserve"> found no significant differences</w:t>
      </w:r>
      <w:r w:rsidR="00244C2B">
        <w:rPr>
          <w:rFonts w:cstheme="minorHAnsi"/>
          <w:bCs/>
          <w:sz w:val="24"/>
          <w:szCs w:val="24"/>
          <w:lang w:val="en-GB"/>
        </w:rPr>
        <w:t>,</w:t>
      </w:r>
      <w:r w:rsidR="00CA121A">
        <w:rPr>
          <w:rFonts w:cstheme="minorHAnsi"/>
          <w:bCs/>
          <w:sz w:val="24"/>
          <w:szCs w:val="24"/>
          <w:lang w:val="en-GB"/>
        </w:rPr>
        <w:t xml:space="preserve"> at</w:t>
      </w:r>
      <w:r w:rsidR="00244C2B">
        <w:rPr>
          <w:rFonts w:cstheme="minorHAnsi"/>
          <w:bCs/>
          <w:sz w:val="24"/>
          <w:szCs w:val="24"/>
          <w:lang w:val="en-GB"/>
        </w:rPr>
        <w:t xml:space="preserve"> Day 35 (3 weeks post antibiotic),</w:t>
      </w:r>
      <w:r w:rsidR="00CA121A" w:rsidRPr="00245660">
        <w:rPr>
          <w:rFonts w:cstheme="minorHAnsi"/>
          <w:bCs/>
          <w:sz w:val="24"/>
          <w:szCs w:val="24"/>
          <w:lang w:val="en-GB"/>
        </w:rPr>
        <w:t xml:space="preserve"> of the colonic folds number (glands), edema, neutral mucin staining, and goblets cells (I-L) were measured with at least 5 per mouse. Data are expressed as means ± SD. n= 4 per group. Mean values were significantly different between the groups: *P&lt;0.05, **P&lt;0.01, *** P&lt;0.001.</w:t>
      </w:r>
      <w:r w:rsidR="00CA121A" w:rsidRPr="00245660" w:rsidDel="00245660">
        <w:rPr>
          <w:rFonts w:cstheme="minorHAnsi"/>
          <w:bCs/>
          <w:sz w:val="24"/>
          <w:szCs w:val="24"/>
          <w:lang w:val="en-GB"/>
        </w:rPr>
        <w:t xml:space="preserve"> </w:t>
      </w:r>
    </w:p>
    <w:p w14:paraId="30AC804C" w14:textId="7CC01EFC" w:rsidR="00A53D5E" w:rsidRPr="00A53D5E" w:rsidRDefault="00A53D5E" w:rsidP="00420532">
      <w:pPr>
        <w:spacing w:line="480" w:lineRule="auto"/>
        <w:rPr>
          <w:rFonts w:cstheme="minorHAnsi"/>
          <w:sz w:val="24"/>
          <w:szCs w:val="24"/>
        </w:rPr>
      </w:pPr>
    </w:p>
    <w:p w14:paraId="3C19F8E3" w14:textId="0DDD2ED1" w:rsidR="007C1305" w:rsidRDefault="00F4616C" w:rsidP="00420532">
      <w:pPr>
        <w:spacing w:line="48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FA24251" wp14:editId="4B316DD4">
            <wp:extent cx="5578034" cy="802767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495" cy="804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D11F1" w14:textId="3694FFFC" w:rsidR="00420532" w:rsidRDefault="007C08F5" w:rsidP="00420532">
      <w:pPr>
        <w:spacing w:line="48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</w:rPr>
        <w:lastRenderedPageBreak/>
        <w:t>Figure S</w:t>
      </w:r>
      <w:r w:rsidR="00FC666A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Immune markers </w:t>
      </w:r>
      <w:r w:rsidR="00F4616C" w:rsidRPr="00F4616C">
        <w:rPr>
          <w:rFonts w:cstheme="minorHAnsi"/>
          <w:b/>
          <w:bCs/>
          <w:sz w:val="24"/>
          <w:szCs w:val="24"/>
        </w:rPr>
        <w:t xml:space="preserve">A) </w:t>
      </w:r>
      <w:r>
        <w:rPr>
          <w:rFonts w:cstheme="minorHAnsi"/>
          <w:sz w:val="24"/>
          <w:szCs w:val="24"/>
        </w:rPr>
        <w:t>I</w:t>
      </w:r>
      <w:r w:rsidR="00F4616C">
        <w:rPr>
          <w:rFonts w:cstheme="minorHAnsi"/>
          <w:sz w:val="24"/>
          <w:szCs w:val="24"/>
        </w:rPr>
        <w:t>L-</w:t>
      </w:r>
      <w:r>
        <w:rPr>
          <w:rFonts w:cstheme="minorHAnsi"/>
          <w:sz w:val="24"/>
          <w:szCs w:val="24"/>
        </w:rPr>
        <w:t>1</w:t>
      </w:r>
      <w:r w:rsidRPr="00322FF7">
        <w:rPr>
          <w:rFonts w:ascii="Symbol" w:hAnsi="Symbol" w:cstheme="minorHAnsi"/>
          <w:sz w:val="24"/>
          <w:szCs w:val="24"/>
        </w:rPr>
        <w:t></w:t>
      </w:r>
      <w:r>
        <w:rPr>
          <w:rFonts w:cstheme="minorHAnsi"/>
          <w:sz w:val="24"/>
          <w:szCs w:val="24"/>
        </w:rPr>
        <w:t xml:space="preserve">, </w:t>
      </w:r>
      <w:r w:rsidR="00F4616C" w:rsidRPr="00F4616C">
        <w:rPr>
          <w:rFonts w:cstheme="minorHAnsi"/>
          <w:b/>
          <w:bCs/>
          <w:sz w:val="24"/>
          <w:szCs w:val="24"/>
        </w:rPr>
        <w:t>B)</w:t>
      </w:r>
      <w:r w:rsidR="00F4616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</w:t>
      </w:r>
      <w:r w:rsidR="00F4616C">
        <w:rPr>
          <w:rFonts w:cstheme="minorHAnsi"/>
          <w:sz w:val="24"/>
          <w:szCs w:val="24"/>
        </w:rPr>
        <w:t>L-</w:t>
      </w:r>
      <w:r>
        <w:rPr>
          <w:rFonts w:cstheme="minorHAnsi"/>
          <w:sz w:val="24"/>
          <w:szCs w:val="24"/>
        </w:rPr>
        <w:t>6, and</w:t>
      </w:r>
      <w:r w:rsidRPr="00F4616C">
        <w:rPr>
          <w:rFonts w:cstheme="minorHAnsi"/>
          <w:b/>
          <w:bCs/>
          <w:sz w:val="24"/>
          <w:szCs w:val="24"/>
        </w:rPr>
        <w:t xml:space="preserve"> </w:t>
      </w:r>
      <w:r w:rsidR="00F4616C" w:rsidRPr="00F4616C">
        <w:rPr>
          <w:rFonts w:cstheme="minorHAnsi"/>
          <w:b/>
          <w:bCs/>
          <w:sz w:val="24"/>
          <w:szCs w:val="24"/>
        </w:rPr>
        <w:t xml:space="preserve">C) </w:t>
      </w:r>
      <w:r>
        <w:rPr>
          <w:rFonts w:cstheme="minorHAnsi"/>
          <w:sz w:val="24"/>
          <w:szCs w:val="24"/>
        </w:rPr>
        <w:t>I</w:t>
      </w:r>
      <w:r w:rsidR="00F4616C">
        <w:rPr>
          <w:rFonts w:cstheme="minorHAnsi"/>
          <w:sz w:val="24"/>
          <w:szCs w:val="24"/>
        </w:rPr>
        <w:t>L-</w:t>
      </w:r>
      <w:r>
        <w:rPr>
          <w:rFonts w:cstheme="minorHAnsi"/>
          <w:sz w:val="24"/>
          <w:szCs w:val="24"/>
        </w:rPr>
        <w:t>10 qPCR relative expressions</w:t>
      </w:r>
      <w:r w:rsidR="00F4616C">
        <w:rPr>
          <w:rFonts w:cstheme="minorHAnsi"/>
          <w:sz w:val="24"/>
          <w:szCs w:val="24"/>
        </w:rPr>
        <w:t xml:space="preserve"> at Day 29 and </w:t>
      </w:r>
      <w:r w:rsidR="00F4616C" w:rsidRPr="00F4616C">
        <w:rPr>
          <w:rFonts w:cstheme="minorHAnsi"/>
          <w:b/>
          <w:bCs/>
          <w:sz w:val="24"/>
          <w:szCs w:val="24"/>
        </w:rPr>
        <w:t>D)</w:t>
      </w:r>
      <w:r w:rsidR="00F4616C">
        <w:rPr>
          <w:rFonts w:cstheme="minorHAnsi"/>
          <w:sz w:val="24"/>
          <w:szCs w:val="24"/>
        </w:rPr>
        <w:t xml:space="preserve"> IL-1</w:t>
      </w:r>
      <w:r w:rsidR="00F4616C" w:rsidRPr="00322FF7">
        <w:rPr>
          <w:rFonts w:ascii="Symbol" w:hAnsi="Symbol" w:cstheme="minorHAnsi"/>
          <w:sz w:val="24"/>
          <w:szCs w:val="24"/>
        </w:rPr>
        <w:t></w:t>
      </w:r>
      <w:r w:rsidR="00F4616C">
        <w:rPr>
          <w:rFonts w:cstheme="minorHAnsi"/>
          <w:sz w:val="24"/>
          <w:szCs w:val="24"/>
        </w:rPr>
        <w:t xml:space="preserve">, </w:t>
      </w:r>
      <w:r w:rsidR="00F4616C" w:rsidRPr="00F4616C">
        <w:rPr>
          <w:rFonts w:cstheme="minorHAnsi"/>
          <w:b/>
          <w:bCs/>
          <w:sz w:val="24"/>
          <w:szCs w:val="24"/>
        </w:rPr>
        <w:t>E)</w:t>
      </w:r>
      <w:r w:rsidR="00F4616C">
        <w:rPr>
          <w:rFonts w:cstheme="minorHAnsi"/>
          <w:sz w:val="24"/>
          <w:szCs w:val="24"/>
        </w:rPr>
        <w:t xml:space="preserve"> lL-6, and </w:t>
      </w:r>
      <w:r w:rsidR="00F4616C" w:rsidRPr="00F4616C">
        <w:rPr>
          <w:rFonts w:cstheme="minorHAnsi"/>
          <w:b/>
          <w:bCs/>
          <w:sz w:val="24"/>
          <w:szCs w:val="24"/>
        </w:rPr>
        <w:t>F)</w:t>
      </w:r>
      <w:r w:rsidR="00F4616C">
        <w:rPr>
          <w:rFonts w:cstheme="minorHAnsi"/>
          <w:sz w:val="24"/>
          <w:szCs w:val="24"/>
        </w:rPr>
        <w:t xml:space="preserve"> IL-10 at Day 35.</w:t>
      </w:r>
      <w:r>
        <w:rPr>
          <w:rFonts w:cstheme="minorHAnsi"/>
          <w:sz w:val="24"/>
          <w:szCs w:val="24"/>
        </w:rPr>
        <w:t xml:space="preserve"> </w:t>
      </w:r>
      <w:r w:rsidRPr="00245660">
        <w:rPr>
          <w:rFonts w:cstheme="minorHAnsi"/>
          <w:bCs/>
          <w:sz w:val="24"/>
          <w:szCs w:val="24"/>
          <w:lang w:val="en-GB"/>
        </w:rPr>
        <w:t xml:space="preserve">Data are expressed as </w:t>
      </w:r>
      <w:r w:rsidR="00F4616C">
        <w:rPr>
          <w:rFonts w:cstheme="minorHAnsi"/>
          <w:bCs/>
          <w:sz w:val="24"/>
          <w:szCs w:val="24"/>
          <w:lang w:val="en-GB"/>
        </w:rPr>
        <w:t xml:space="preserve">Log 2 transformed </w:t>
      </w:r>
      <w:r w:rsidR="00F4616C" w:rsidRPr="00245660">
        <w:rPr>
          <w:rFonts w:cstheme="minorHAnsi"/>
          <w:bCs/>
          <w:sz w:val="24"/>
          <w:szCs w:val="24"/>
          <w:lang w:val="en-GB"/>
        </w:rPr>
        <w:t>± SD</w:t>
      </w:r>
      <w:r w:rsidR="00F4616C">
        <w:rPr>
          <w:rFonts w:cstheme="minorHAnsi"/>
          <w:bCs/>
          <w:sz w:val="24"/>
          <w:szCs w:val="24"/>
          <w:lang w:val="en-GB"/>
        </w:rPr>
        <w:t>;</w:t>
      </w:r>
      <w:r w:rsidRPr="00245660">
        <w:rPr>
          <w:rFonts w:cstheme="minorHAnsi"/>
          <w:bCs/>
          <w:sz w:val="24"/>
          <w:szCs w:val="24"/>
          <w:lang w:val="en-GB"/>
        </w:rPr>
        <w:t xml:space="preserve"> n= </w:t>
      </w:r>
      <w:r w:rsidR="00F4616C">
        <w:rPr>
          <w:rFonts w:cstheme="minorHAnsi"/>
          <w:bCs/>
          <w:sz w:val="24"/>
          <w:szCs w:val="24"/>
          <w:lang w:val="en-GB"/>
        </w:rPr>
        <w:t>5</w:t>
      </w:r>
      <w:r w:rsidRPr="00245660">
        <w:rPr>
          <w:rFonts w:cstheme="minorHAnsi"/>
          <w:bCs/>
          <w:sz w:val="24"/>
          <w:szCs w:val="24"/>
          <w:lang w:val="en-GB"/>
        </w:rPr>
        <w:t xml:space="preserve"> per group. Mean values were significantly different between the groups: *P&lt;0.05, **P&lt;0.01, *** P&lt;0.001.</w:t>
      </w:r>
    </w:p>
    <w:p w14:paraId="63BEF8BB" w14:textId="77777777" w:rsidR="00420532" w:rsidRDefault="00420532">
      <w:pPr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br w:type="page"/>
      </w:r>
    </w:p>
    <w:p w14:paraId="68B0F64A" w14:textId="77777777" w:rsidR="007C08F5" w:rsidRPr="001F2AFC" w:rsidRDefault="007C08F5" w:rsidP="00420532">
      <w:pPr>
        <w:spacing w:line="480" w:lineRule="auto"/>
        <w:jc w:val="both"/>
        <w:rPr>
          <w:rFonts w:cstheme="minorHAnsi"/>
          <w:bCs/>
          <w:sz w:val="24"/>
          <w:szCs w:val="24"/>
          <w:lang w:val="en-GB"/>
        </w:rPr>
      </w:pPr>
    </w:p>
    <w:p w14:paraId="251EF9DF" w14:textId="4FFA138C" w:rsidR="000D7EAE" w:rsidRDefault="00F4616C" w:rsidP="00420532">
      <w:pPr>
        <w:spacing w:line="48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val="en-US"/>
        </w:rPr>
        <w:drawing>
          <wp:inline distT="0" distB="0" distL="0" distR="0" wp14:anchorId="2B0F4F82" wp14:editId="09163498">
            <wp:extent cx="5549780" cy="55746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521" cy="5577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DF9FA" w14:textId="08B4E45A" w:rsidR="007C1305" w:rsidRPr="001F2AFC" w:rsidRDefault="007C1305" w:rsidP="00420532">
      <w:pPr>
        <w:spacing w:line="48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</w:rPr>
        <w:t xml:space="preserve">Figure </w:t>
      </w:r>
      <w:r w:rsidR="00452328">
        <w:rPr>
          <w:rFonts w:cstheme="minorHAnsi"/>
          <w:b/>
          <w:bCs/>
          <w:sz w:val="24"/>
          <w:szCs w:val="24"/>
        </w:rPr>
        <w:t>S</w:t>
      </w:r>
      <w:r w:rsidR="00FC666A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Immune markers </w:t>
      </w:r>
      <w:r w:rsidR="00F4616C">
        <w:rPr>
          <w:rFonts w:cstheme="minorHAnsi"/>
          <w:b/>
          <w:bCs/>
          <w:sz w:val="24"/>
          <w:szCs w:val="24"/>
        </w:rPr>
        <w:t xml:space="preserve">A) </w:t>
      </w:r>
      <w:r w:rsidR="00452328">
        <w:rPr>
          <w:rFonts w:cstheme="minorHAnsi"/>
          <w:sz w:val="24"/>
          <w:szCs w:val="24"/>
        </w:rPr>
        <w:t>T</w:t>
      </w:r>
      <w:r w:rsidR="00990143">
        <w:rPr>
          <w:rFonts w:cstheme="minorHAnsi"/>
          <w:sz w:val="24"/>
          <w:szCs w:val="24"/>
        </w:rPr>
        <w:t>NF</w:t>
      </w:r>
      <w:r>
        <w:rPr>
          <w:rFonts w:cstheme="minorHAnsi"/>
          <w:sz w:val="24"/>
          <w:szCs w:val="24"/>
        </w:rPr>
        <w:t>-</w:t>
      </w:r>
      <w:r w:rsidR="003B3D13">
        <w:rPr>
          <w:rFonts w:cstheme="minorHAnsi"/>
          <w:sz w:val="24"/>
          <w:szCs w:val="24"/>
        </w:rPr>
        <w:t>α</w:t>
      </w:r>
      <w:r>
        <w:rPr>
          <w:rFonts w:cstheme="minorHAnsi"/>
          <w:sz w:val="24"/>
          <w:szCs w:val="24"/>
        </w:rPr>
        <w:t xml:space="preserve"> and </w:t>
      </w:r>
      <w:r w:rsidR="00F4616C">
        <w:rPr>
          <w:rFonts w:cstheme="minorHAnsi"/>
          <w:b/>
          <w:bCs/>
          <w:sz w:val="24"/>
          <w:szCs w:val="24"/>
        </w:rPr>
        <w:t xml:space="preserve">B) </w:t>
      </w:r>
      <w:r w:rsidR="00452328">
        <w:rPr>
          <w:rFonts w:cstheme="minorHAnsi"/>
          <w:sz w:val="24"/>
          <w:szCs w:val="24"/>
        </w:rPr>
        <w:t>I</w:t>
      </w:r>
      <w:r w:rsidR="00990143">
        <w:rPr>
          <w:rFonts w:cstheme="minorHAnsi"/>
          <w:sz w:val="24"/>
          <w:szCs w:val="24"/>
        </w:rPr>
        <w:t>FN</w:t>
      </w:r>
      <w:r w:rsidR="00452328">
        <w:rPr>
          <w:rFonts w:cstheme="minorHAnsi"/>
          <w:sz w:val="24"/>
          <w:szCs w:val="24"/>
        </w:rPr>
        <w:t>-</w:t>
      </w:r>
      <w:bookmarkStart w:id="1" w:name="_Hlk92720146"/>
      <w:r w:rsidR="00452328" w:rsidRPr="00322FF7">
        <w:rPr>
          <w:rFonts w:ascii="Symbol" w:hAnsi="Symbol" w:cstheme="minorHAnsi"/>
          <w:sz w:val="24"/>
          <w:szCs w:val="24"/>
        </w:rPr>
        <w:t></w:t>
      </w:r>
      <w:bookmarkEnd w:id="1"/>
      <w:r w:rsidR="0045232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qPCR relative expressions</w:t>
      </w:r>
      <w:r w:rsidR="00F4616C">
        <w:rPr>
          <w:rFonts w:cstheme="minorHAnsi"/>
          <w:sz w:val="24"/>
          <w:szCs w:val="24"/>
        </w:rPr>
        <w:t xml:space="preserve"> at Day 29 and </w:t>
      </w:r>
      <w:r w:rsidR="00F4616C">
        <w:rPr>
          <w:rFonts w:cstheme="minorHAnsi"/>
          <w:b/>
          <w:bCs/>
          <w:sz w:val="24"/>
          <w:szCs w:val="24"/>
        </w:rPr>
        <w:t xml:space="preserve">C) </w:t>
      </w:r>
      <w:r w:rsidR="00F4616C">
        <w:rPr>
          <w:rFonts w:cstheme="minorHAnsi"/>
          <w:sz w:val="24"/>
          <w:szCs w:val="24"/>
        </w:rPr>
        <w:t xml:space="preserve">TNF-α </w:t>
      </w:r>
      <w:r w:rsidR="00F4616C">
        <w:rPr>
          <w:rFonts w:cstheme="minorHAnsi"/>
          <w:b/>
          <w:bCs/>
          <w:sz w:val="24"/>
          <w:szCs w:val="24"/>
        </w:rPr>
        <w:t xml:space="preserve">D) </w:t>
      </w:r>
      <w:r w:rsidR="00F4616C">
        <w:rPr>
          <w:rFonts w:cstheme="minorHAnsi"/>
          <w:sz w:val="24"/>
          <w:szCs w:val="24"/>
        </w:rPr>
        <w:t>IFN-</w:t>
      </w:r>
      <w:r w:rsidR="00F4616C" w:rsidRPr="00322FF7">
        <w:rPr>
          <w:rFonts w:ascii="Symbol" w:hAnsi="Symbol" w:cstheme="minorHAnsi"/>
          <w:sz w:val="24"/>
          <w:szCs w:val="24"/>
        </w:rPr>
        <w:t></w:t>
      </w:r>
      <w:r w:rsidR="00F4616C">
        <w:rPr>
          <w:rFonts w:cstheme="minorHAnsi"/>
          <w:sz w:val="24"/>
          <w:szCs w:val="24"/>
        </w:rPr>
        <w:t xml:space="preserve"> at Day 35</w:t>
      </w:r>
      <w:r>
        <w:rPr>
          <w:rFonts w:cstheme="minorHAnsi"/>
          <w:sz w:val="24"/>
          <w:szCs w:val="24"/>
        </w:rPr>
        <w:t xml:space="preserve">. </w:t>
      </w:r>
      <w:r w:rsidRPr="00245660">
        <w:rPr>
          <w:rFonts w:cstheme="minorHAnsi"/>
          <w:bCs/>
          <w:sz w:val="24"/>
          <w:szCs w:val="24"/>
          <w:lang w:val="en-GB"/>
        </w:rPr>
        <w:t>Data are</w:t>
      </w:r>
      <w:r w:rsidR="00F4616C">
        <w:rPr>
          <w:rFonts w:cstheme="minorHAnsi"/>
          <w:bCs/>
          <w:sz w:val="24"/>
          <w:szCs w:val="24"/>
          <w:lang w:val="en-GB"/>
        </w:rPr>
        <w:t xml:space="preserve"> Log 2 transformed</w:t>
      </w:r>
      <w:r w:rsidRPr="00245660">
        <w:rPr>
          <w:rFonts w:cstheme="minorHAnsi"/>
          <w:bCs/>
          <w:sz w:val="24"/>
          <w:szCs w:val="24"/>
          <w:lang w:val="en-GB"/>
        </w:rPr>
        <w:t xml:space="preserve"> ± SD</w:t>
      </w:r>
      <w:r w:rsidR="00F4616C">
        <w:rPr>
          <w:rFonts w:cstheme="minorHAnsi"/>
          <w:bCs/>
          <w:sz w:val="24"/>
          <w:szCs w:val="24"/>
          <w:lang w:val="en-GB"/>
        </w:rPr>
        <w:t>;</w:t>
      </w:r>
      <w:r w:rsidRPr="00245660">
        <w:rPr>
          <w:rFonts w:cstheme="minorHAnsi"/>
          <w:bCs/>
          <w:sz w:val="24"/>
          <w:szCs w:val="24"/>
          <w:lang w:val="en-GB"/>
        </w:rPr>
        <w:t xml:space="preserve"> n= </w:t>
      </w:r>
      <w:r w:rsidR="00F4616C">
        <w:rPr>
          <w:rFonts w:cstheme="minorHAnsi"/>
          <w:bCs/>
          <w:sz w:val="24"/>
          <w:szCs w:val="24"/>
          <w:lang w:val="en-GB"/>
        </w:rPr>
        <w:t>5</w:t>
      </w:r>
      <w:r w:rsidRPr="00245660">
        <w:rPr>
          <w:rFonts w:cstheme="minorHAnsi"/>
          <w:bCs/>
          <w:sz w:val="24"/>
          <w:szCs w:val="24"/>
          <w:lang w:val="en-GB"/>
        </w:rPr>
        <w:t xml:space="preserve"> per group. Mean values were significantly different between the groups: *P&lt;0.05, **P&lt;0.01, *** P&lt;0.001.</w:t>
      </w:r>
    </w:p>
    <w:p w14:paraId="44661FDA" w14:textId="6115895A" w:rsidR="004A4FA1" w:rsidRDefault="00C3028E" w:rsidP="00420532">
      <w:pPr>
        <w:spacing w:line="48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E0A26EC" wp14:editId="2F31FFA2">
            <wp:extent cx="5574124" cy="560324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043" cy="5605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7BD3F5" w14:textId="551CBE81" w:rsidR="007C08F5" w:rsidRDefault="007C08F5" w:rsidP="00420532">
      <w:pPr>
        <w:spacing w:line="48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</w:rPr>
        <w:t>Figure S</w:t>
      </w:r>
      <w:r w:rsidR="00FC666A"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Epithelial barrier markers </w:t>
      </w:r>
      <w:r w:rsidR="00C3028E">
        <w:rPr>
          <w:rFonts w:cstheme="minorHAnsi"/>
          <w:b/>
          <w:bCs/>
          <w:sz w:val="24"/>
          <w:szCs w:val="24"/>
        </w:rPr>
        <w:t xml:space="preserve">A) </w:t>
      </w:r>
      <w:r>
        <w:rPr>
          <w:rFonts w:cstheme="minorHAnsi"/>
          <w:sz w:val="24"/>
          <w:szCs w:val="24"/>
        </w:rPr>
        <w:t xml:space="preserve">Muc2, and </w:t>
      </w:r>
      <w:r w:rsidR="00C3028E">
        <w:rPr>
          <w:rFonts w:cstheme="minorHAnsi"/>
          <w:b/>
          <w:bCs/>
          <w:sz w:val="24"/>
          <w:szCs w:val="24"/>
        </w:rPr>
        <w:t xml:space="preserve">B) </w:t>
      </w:r>
      <w:r w:rsidR="00C3028E">
        <w:rPr>
          <w:rFonts w:cstheme="minorHAnsi"/>
          <w:sz w:val="24"/>
          <w:szCs w:val="24"/>
        </w:rPr>
        <w:t>DEFA5 at Day 29</w:t>
      </w:r>
      <w:r>
        <w:rPr>
          <w:rFonts w:cstheme="minorHAnsi"/>
          <w:sz w:val="24"/>
          <w:szCs w:val="24"/>
        </w:rPr>
        <w:t xml:space="preserve"> qPCR relative expressions</w:t>
      </w:r>
      <w:r w:rsidR="00C3028E">
        <w:rPr>
          <w:rFonts w:cstheme="minorHAnsi"/>
          <w:sz w:val="24"/>
          <w:szCs w:val="24"/>
        </w:rPr>
        <w:t xml:space="preserve"> and </w:t>
      </w:r>
      <w:r w:rsidR="00C3028E">
        <w:rPr>
          <w:rFonts w:cstheme="minorHAnsi"/>
          <w:b/>
          <w:bCs/>
          <w:sz w:val="24"/>
          <w:szCs w:val="24"/>
        </w:rPr>
        <w:t>C)</w:t>
      </w:r>
      <w:r w:rsidR="00C3028E">
        <w:rPr>
          <w:rFonts w:cstheme="minorHAnsi"/>
          <w:sz w:val="24"/>
          <w:szCs w:val="24"/>
        </w:rPr>
        <w:t xml:space="preserve"> Muc2,</w:t>
      </w:r>
      <w:r w:rsidR="00C3028E">
        <w:rPr>
          <w:rFonts w:cstheme="minorHAnsi"/>
          <w:b/>
          <w:bCs/>
          <w:sz w:val="24"/>
          <w:szCs w:val="24"/>
        </w:rPr>
        <w:t xml:space="preserve"> D) </w:t>
      </w:r>
      <w:r w:rsidR="00C3028E">
        <w:rPr>
          <w:rFonts w:cstheme="minorHAnsi"/>
          <w:sz w:val="24"/>
          <w:szCs w:val="24"/>
        </w:rPr>
        <w:t>DEFA5 at Day 35</w:t>
      </w:r>
      <w:r>
        <w:rPr>
          <w:rFonts w:cstheme="minorHAnsi"/>
          <w:sz w:val="24"/>
          <w:szCs w:val="24"/>
        </w:rPr>
        <w:t xml:space="preserve">. </w:t>
      </w:r>
      <w:r w:rsidRPr="00245660">
        <w:rPr>
          <w:rFonts w:cstheme="minorHAnsi"/>
          <w:bCs/>
          <w:sz w:val="24"/>
          <w:szCs w:val="24"/>
          <w:lang w:val="en-GB"/>
        </w:rPr>
        <w:t>Data</w:t>
      </w:r>
      <w:r w:rsidR="00C3028E">
        <w:rPr>
          <w:rFonts w:cstheme="minorHAnsi"/>
          <w:bCs/>
          <w:sz w:val="24"/>
          <w:szCs w:val="24"/>
          <w:lang w:val="en-GB"/>
        </w:rPr>
        <w:t xml:space="preserve"> is Log 2 transformed </w:t>
      </w:r>
      <w:r w:rsidRPr="00245660">
        <w:rPr>
          <w:rFonts w:cstheme="minorHAnsi"/>
          <w:bCs/>
          <w:sz w:val="24"/>
          <w:szCs w:val="24"/>
          <w:lang w:val="en-GB"/>
        </w:rPr>
        <w:t>± SD</w:t>
      </w:r>
      <w:r w:rsidR="00C3028E">
        <w:rPr>
          <w:rFonts w:cstheme="minorHAnsi"/>
          <w:bCs/>
          <w:sz w:val="24"/>
          <w:szCs w:val="24"/>
          <w:lang w:val="en-GB"/>
        </w:rPr>
        <w:t>;</w:t>
      </w:r>
      <w:r w:rsidRPr="00245660">
        <w:rPr>
          <w:rFonts w:cstheme="minorHAnsi"/>
          <w:bCs/>
          <w:sz w:val="24"/>
          <w:szCs w:val="24"/>
          <w:lang w:val="en-GB"/>
        </w:rPr>
        <w:t xml:space="preserve"> n= </w:t>
      </w:r>
      <w:r w:rsidR="00C3028E">
        <w:rPr>
          <w:rFonts w:cstheme="minorHAnsi"/>
          <w:bCs/>
          <w:sz w:val="24"/>
          <w:szCs w:val="24"/>
          <w:lang w:val="en-GB"/>
        </w:rPr>
        <w:t>5</w:t>
      </w:r>
      <w:r w:rsidRPr="00245660">
        <w:rPr>
          <w:rFonts w:cstheme="minorHAnsi"/>
          <w:bCs/>
          <w:sz w:val="24"/>
          <w:szCs w:val="24"/>
          <w:lang w:val="en-GB"/>
        </w:rPr>
        <w:t xml:space="preserve"> per group. Mean values were significantly different between the groups: *P&lt;0.05, **P&lt;0.01, *** P&lt;0.001.</w:t>
      </w:r>
    </w:p>
    <w:p w14:paraId="54277336" w14:textId="77777777" w:rsidR="007C08F5" w:rsidRDefault="007C08F5" w:rsidP="00420532">
      <w:pPr>
        <w:spacing w:line="480" w:lineRule="auto"/>
        <w:jc w:val="center"/>
        <w:rPr>
          <w:rFonts w:cstheme="minorHAnsi"/>
          <w:b/>
          <w:bCs/>
          <w:sz w:val="24"/>
          <w:szCs w:val="24"/>
        </w:rPr>
      </w:pPr>
    </w:p>
    <w:p w14:paraId="35B8BEFE" w14:textId="65CE77B6" w:rsidR="00722C45" w:rsidRDefault="00F4616C" w:rsidP="00420532">
      <w:pPr>
        <w:spacing w:line="48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CD37BDA" wp14:editId="184321E8">
            <wp:extent cx="5698175" cy="5676900"/>
            <wp:effectExtent l="0" t="0" r="0" b="0"/>
            <wp:docPr id="8" name="Picture 8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267" cy="5681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8D7CA" w14:textId="4C56A1F9" w:rsidR="0003371C" w:rsidRDefault="00CD1561" w:rsidP="00420532">
      <w:pPr>
        <w:spacing w:line="48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</w:rPr>
        <w:t>Figure S</w:t>
      </w:r>
      <w:r w:rsidR="00FC666A">
        <w:rPr>
          <w:rFonts w:cstheme="minorHAnsi"/>
          <w:b/>
          <w:bCs/>
          <w:sz w:val="24"/>
          <w:szCs w:val="24"/>
        </w:rPr>
        <w:t>10</w:t>
      </w:r>
      <w:r>
        <w:rPr>
          <w:rFonts w:cstheme="minorHAnsi"/>
          <w:b/>
          <w:bCs/>
          <w:sz w:val="24"/>
          <w:szCs w:val="24"/>
        </w:rPr>
        <w:t xml:space="preserve">. </w:t>
      </w:r>
      <w:r w:rsidR="000B341E">
        <w:rPr>
          <w:rFonts w:cstheme="minorHAnsi"/>
          <w:sz w:val="24"/>
          <w:szCs w:val="24"/>
        </w:rPr>
        <w:t xml:space="preserve">Epithelial barrier markers </w:t>
      </w:r>
      <w:r w:rsidR="00F4616C">
        <w:rPr>
          <w:rFonts w:cstheme="minorHAnsi"/>
          <w:b/>
          <w:bCs/>
          <w:sz w:val="24"/>
          <w:szCs w:val="24"/>
        </w:rPr>
        <w:t xml:space="preserve">A) </w:t>
      </w:r>
      <w:r w:rsidR="000B341E">
        <w:rPr>
          <w:rFonts w:cstheme="minorHAnsi"/>
          <w:sz w:val="24"/>
          <w:szCs w:val="24"/>
        </w:rPr>
        <w:t>C</w:t>
      </w:r>
      <w:r w:rsidR="00F4616C">
        <w:rPr>
          <w:rFonts w:cstheme="minorHAnsi"/>
          <w:sz w:val="24"/>
          <w:szCs w:val="24"/>
        </w:rPr>
        <w:t>LDN-1</w:t>
      </w:r>
      <w:r w:rsidR="00487E66">
        <w:rPr>
          <w:rFonts w:cstheme="minorHAnsi"/>
          <w:sz w:val="24"/>
          <w:szCs w:val="24"/>
        </w:rPr>
        <w:t xml:space="preserve"> and </w:t>
      </w:r>
      <w:r w:rsidR="00F4616C">
        <w:rPr>
          <w:rFonts w:cstheme="minorHAnsi"/>
          <w:b/>
          <w:bCs/>
          <w:sz w:val="24"/>
          <w:szCs w:val="24"/>
        </w:rPr>
        <w:t xml:space="preserve">A) </w:t>
      </w:r>
      <w:r w:rsidR="00F4616C">
        <w:rPr>
          <w:rFonts w:cstheme="minorHAnsi"/>
          <w:sz w:val="24"/>
          <w:szCs w:val="24"/>
        </w:rPr>
        <w:t xml:space="preserve">CLDN-2 </w:t>
      </w:r>
      <w:r w:rsidR="00487E66">
        <w:rPr>
          <w:rFonts w:cstheme="minorHAnsi"/>
          <w:sz w:val="24"/>
          <w:szCs w:val="24"/>
        </w:rPr>
        <w:t>qPCR relative expressions</w:t>
      </w:r>
      <w:r w:rsidR="00F4616C">
        <w:rPr>
          <w:rFonts w:cstheme="minorHAnsi"/>
          <w:sz w:val="24"/>
          <w:szCs w:val="24"/>
        </w:rPr>
        <w:t xml:space="preserve"> at Day 29 and </w:t>
      </w:r>
      <w:r w:rsidR="00F4616C">
        <w:rPr>
          <w:rFonts w:cstheme="minorHAnsi"/>
          <w:b/>
          <w:bCs/>
          <w:sz w:val="24"/>
          <w:szCs w:val="24"/>
        </w:rPr>
        <w:t xml:space="preserve">C) </w:t>
      </w:r>
      <w:r w:rsidR="00F4616C">
        <w:rPr>
          <w:rFonts w:cstheme="minorHAnsi"/>
          <w:sz w:val="24"/>
          <w:szCs w:val="24"/>
        </w:rPr>
        <w:t xml:space="preserve">CLDN-1, </w:t>
      </w:r>
      <w:r w:rsidR="00F4616C">
        <w:rPr>
          <w:rFonts w:cstheme="minorHAnsi"/>
          <w:b/>
          <w:bCs/>
          <w:sz w:val="24"/>
          <w:szCs w:val="24"/>
        </w:rPr>
        <w:t xml:space="preserve">D) </w:t>
      </w:r>
      <w:r w:rsidR="00F4616C">
        <w:rPr>
          <w:rFonts w:cstheme="minorHAnsi"/>
          <w:sz w:val="24"/>
          <w:szCs w:val="24"/>
        </w:rPr>
        <w:t>CLDN-2 at Day 35</w:t>
      </w:r>
      <w:r w:rsidR="00487E66">
        <w:rPr>
          <w:rFonts w:cstheme="minorHAnsi"/>
          <w:sz w:val="24"/>
          <w:szCs w:val="24"/>
        </w:rPr>
        <w:t xml:space="preserve">. </w:t>
      </w:r>
      <w:r w:rsidR="00F4616C">
        <w:rPr>
          <w:rFonts w:cstheme="minorHAnsi"/>
          <w:bCs/>
          <w:sz w:val="24"/>
          <w:szCs w:val="24"/>
          <w:lang w:val="en-GB"/>
        </w:rPr>
        <w:t>Log 2 transformed d</w:t>
      </w:r>
      <w:r w:rsidR="001F2AFC" w:rsidRPr="00245660">
        <w:rPr>
          <w:rFonts w:cstheme="minorHAnsi"/>
          <w:bCs/>
          <w:sz w:val="24"/>
          <w:szCs w:val="24"/>
          <w:lang w:val="en-GB"/>
        </w:rPr>
        <w:t>ata as ± SD</w:t>
      </w:r>
      <w:r w:rsidR="00F4616C">
        <w:rPr>
          <w:rFonts w:cstheme="minorHAnsi"/>
          <w:bCs/>
          <w:sz w:val="24"/>
          <w:szCs w:val="24"/>
          <w:lang w:val="en-GB"/>
        </w:rPr>
        <w:t>;</w:t>
      </w:r>
      <w:r w:rsidR="001F2AFC" w:rsidRPr="00245660">
        <w:rPr>
          <w:rFonts w:cstheme="minorHAnsi"/>
          <w:bCs/>
          <w:sz w:val="24"/>
          <w:szCs w:val="24"/>
          <w:lang w:val="en-GB"/>
        </w:rPr>
        <w:t xml:space="preserve"> n= </w:t>
      </w:r>
      <w:r w:rsidR="00F4616C">
        <w:rPr>
          <w:rFonts w:cstheme="minorHAnsi"/>
          <w:bCs/>
          <w:sz w:val="24"/>
          <w:szCs w:val="24"/>
          <w:lang w:val="en-GB"/>
        </w:rPr>
        <w:t>5</w:t>
      </w:r>
      <w:r w:rsidR="001F2AFC" w:rsidRPr="00245660">
        <w:rPr>
          <w:rFonts w:cstheme="minorHAnsi"/>
          <w:bCs/>
          <w:sz w:val="24"/>
          <w:szCs w:val="24"/>
          <w:lang w:val="en-GB"/>
        </w:rPr>
        <w:t xml:space="preserve"> per group. Mean values were significantly different between the groups: *P&lt;0.05, **P&lt;0.01, *** P&lt;0.001.</w:t>
      </w:r>
    </w:p>
    <w:p w14:paraId="02F3462C" w14:textId="77777777" w:rsidR="00990143" w:rsidRDefault="00990143" w:rsidP="00420532">
      <w:pPr>
        <w:spacing w:line="480" w:lineRule="auto"/>
        <w:jc w:val="both"/>
        <w:rPr>
          <w:rFonts w:cstheme="minorHAnsi"/>
          <w:b/>
          <w:sz w:val="24"/>
          <w:szCs w:val="24"/>
          <w:lang w:val="en-GB"/>
        </w:rPr>
        <w:sectPr w:rsidR="00990143" w:rsidSect="0030681D">
          <w:type w:val="nextPage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CE91438" w14:textId="77777777" w:rsidR="00FC666A" w:rsidRDefault="00FC666A">
      <w:pPr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lastRenderedPageBreak/>
        <w:br w:type="page"/>
      </w:r>
    </w:p>
    <w:p w14:paraId="1F9B78D7" w14:textId="190B9894" w:rsidR="0003371C" w:rsidRPr="00990143" w:rsidRDefault="00990143" w:rsidP="00420532">
      <w:pPr>
        <w:spacing w:line="480" w:lineRule="auto"/>
        <w:jc w:val="both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lastRenderedPageBreak/>
        <w:t>References</w:t>
      </w:r>
    </w:p>
    <w:p w14:paraId="6A9D2E53" w14:textId="77777777" w:rsidR="0003371C" w:rsidRPr="0003371C" w:rsidRDefault="0003371C" w:rsidP="00420532">
      <w:pPr>
        <w:pStyle w:val="EndNoteBibliography"/>
        <w:spacing w:after="0" w:line="480" w:lineRule="auto"/>
        <w:ind w:left="720" w:hanging="720"/>
      </w:pPr>
      <w:r>
        <w:rPr>
          <w:rFonts w:cstheme="minorHAnsi"/>
          <w:bCs/>
          <w:sz w:val="24"/>
          <w:szCs w:val="24"/>
          <w:lang w:val="en-GB"/>
        </w:rPr>
        <w:fldChar w:fldCharType="begin"/>
      </w:r>
      <w:r>
        <w:rPr>
          <w:rFonts w:cstheme="minorHAnsi"/>
          <w:bCs/>
          <w:sz w:val="24"/>
          <w:szCs w:val="24"/>
          <w:lang w:val="en-GB"/>
        </w:rPr>
        <w:instrText xml:space="preserve"> ADDIN EN.REFLIST </w:instrText>
      </w:r>
      <w:r>
        <w:rPr>
          <w:rFonts w:cstheme="minorHAnsi"/>
          <w:bCs/>
          <w:sz w:val="24"/>
          <w:szCs w:val="24"/>
          <w:lang w:val="en-GB"/>
        </w:rPr>
        <w:fldChar w:fldCharType="separate"/>
      </w:r>
      <w:r w:rsidRPr="0003371C">
        <w:t>1.</w:t>
      </w:r>
      <w:r w:rsidRPr="0003371C">
        <w:tab/>
        <w:t>F. Turroni</w:t>
      </w:r>
      <w:r w:rsidRPr="0003371C">
        <w:rPr>
          <w:i/>
        </w:rPr>
        <w:t xml:space="preserve"> et al.</w:t>
      </w:r>
      <w:r w:rsidRPr="0003371C">
        <w:t xml:space="preserve">, Exploring the diversity of the bifidobacterial population in the human intestinal tract. </w:t>
      </w:r>
      <w:r w:rsidRPr="0003371C">
        <w:rPr>
          <w:i/>
        </w:rPr>
        <w:t>Appl Environ Microbiol</w:t>
      </w:r>
      <w:r w:rsidRPr="0003371C">
        <w:t xml:space="preserve"> </w:t>
      </w:r>
      <w:r w:rsidRPr="0003371C">
        <w:rPr>
          <w:b/>
        </w:rPr>
        <w:t>75</w:t>
      </w:r>
      <w:r w:rsidRPr="0003371C">
        <w:t>, 1534-1545 (2009).</w:t>
      </w:r>
    </w:p>
    <w:p w14:paraId="1410A75D" w14:textId="77777777" w:rsidR="0003371C" w:rsidRPr="0003371C" w:rsidRDefault="0003371C" w:rsidP="00420532">
      <w:pPr>
        <w:pStyle w:val="EndNoteBibliography"/>
        <w:spacing w:after="0" w:line="480" w:lineRule="auto"/>
        <w:ind w:left="720" w:hanging="720"/>
      </w:pPr>
      <w:r w:rsidRPr="0003371C">
        <w:t>2.</w:t>
      </w:r>
      <w:r w:rsidRPr="0003371C">
        <w:tab/>
        <w:t>M. D. Thompson</w:t>
      </w:r>
      <w:r w:rsidRPr="0003371C">
        <w:rPr>
          <w:i/>
        </w:rPr>
        <w:t xml:space="preserve"> et al.</w:t>
      </w:r>
      <w:r w:rsidRPr="0003371C">
        <w:t xml:space="preserve">, Enhanced Steatosis and Fibrosis in Liver of Adult Offspring Exposed to Maternal High-Fat Diet. </w:t>
      </w:r>
      <w:r w:rsidRPr="0003371C">
        <w:rPr>
          <w:i/>
        </w:rPr>
        <w:t>Gene Expr</w:t>
      </w:r>
      <w:r w:rsidRPr="0003371C">
        <w:t xml:space="preserve"> </w:t>
      </w:r>
      <w:r w:rsidRPr="0003371C">
        <w:rPr>
          <w:b/>
        </w:rPr>
        <w:t>17</w:t>
      </w:r>
      <w:r w:rsidRPr="0003371C">
        <w:t>, 47-59 (2016).</w:t>
      </w:r>
    </w:p>
    <w:p w14:paraId="0C62BCE1" w14:textId="77777777" w:rsidR="0003371C" w:rsidRPr="0003371C" w:rsidRDefault="0003371C" w:rsidP="00420532">
      <w:pPr>
        <w:pStyle w:val="EndNoteBibliography"/>
        <w:spacing w:after="0" w:line="480" w:lineRule="auto"/>
        <w:ind w:left="720" w:hanging="720"/>
      </w:pPr>
      <w:r w:rsidRPr="0003371C">
        <w:t>3.</w:t>
      </w:r>
      <w:r w:rsidRPr="0003371C">
        <w:tab/>
        <w:t>N. Lubos</w:t>
      </w:r>
      <w:r w:rsidRPr="0003371C">
        <w:rPr>
          <w:i/>
        </w:rPr>
        <w:t xml:space="preserve"> et al.</w:t>
      </w:r>
      <w:r w:rsidRPr="0003371C">
        <w:t xml:space="preserve">, Inflammation shapes pathogenesis of murine arrhythmogenic cardiomyopathy. </w:t>
      </w:r>
      <w:r w:rsidRPr="0003371C">
        <w:rPr>
          <w:i/>
        </w:rPr>
        <w:t>Basic Res Cardiol</w:t>
      </w:r>
      <w:r w:rsidRPr="0003371C">
        <w:t xml:space="preserve"> </w:t>
      </w:r>
      <w:r w:rsidRPr="0003371C">
        <w:rPr>
          <w:b/>
        </w:rPr>
        <w:t>115</w:t>
      </w:r>
      <w:r w:rsidRPr="0003371C">
        <w:t>, 42-42 (2020).</w:t>
      </w:r>
    </w:p>
    <w:p w14:paraId="6DEB7D66" w14:textId="77777777" w:rsidR="0003371C" w:rsidRPr="0003371C" w:rsidRDefault="0003371C" w:rsidP="00420532">
      <w:pPr>
        <w:pStyle w:val="EndNoteBibliography"/>
        <w:spacing w:after="0" w:line="480" w:lineRule="auto"/>
        <w:ind w:left="720" w:hanging="720"/>
      </w:pPr>
      <w:r w:rsidRPr="0003371C">
        <w:t>4.</w:t>
      </w:r>
      <w:r w:rsidRPr="0003371C">
        <w:tab/>
        <w:t xml:space="preserve">I. Rostovsky, C. Davis, Induction of an Embryonic Mouse Innate Immune Response following Inoculation </w:t>
      </w:r>
      <w:r w:rsidRPr="0003371C">
        <w:rPr>
          <w:i/>
        </w:rPr>
        <w:t>In Utero</w:t>
      </w:r>
      <w:r w:rsidRPr="0003371C">
        <w:t xml:space="preserve"> with Minute Virus of Mice. </w:t>
      </w:r>
      <w:r w:rsidRPr="0003371C">
        <w:rPr>
          <w:i/>
        </w:rPr>
        <w:t>Journal of Virology</w:t>
      </w:r>
      <w:r w:rsidRPr="0003371C">
        <w:t xml:space="preserve"> </w:t>
      </w:r>
      <w:r w:rsidRPr="0003371C">
        <w:rPr>
          <w:b/>
        </w:rPr>
        <w:t>89</w:t>
      </w:r>
      <w:r w:rsidRPr="0003371C">
        <w:t>, 2182 (2015).</w:t>
      </w:r>
    </w:p>
    <w:p w14:paraId="4143482E" w14:textId="77777777" w:rsidR="0003371C" w:rsidRPr="0003371C" w:rsidRDefault="0003371C" w:rsidP="00420532">
      <w:pPr>
        <w:pStyle w:val="EndNoteBibliography"/>
        <w:spacing w:after="0" w:line="480" w:lineRule="auto"/>
        <w:ind w:left="720" w:hanging="720"/>
      </w:pPr>
      <w:r w:rsidRPr="0003371C">
        <w:t>5.</w:t>
      </w:r>
      <w:r w:rsidRPr="0003371C">
        <w:tab/>
        <w:t>A.-L. Cattin</w:t>
      </w:r>
      <w:r w:rsidRPr="0003371C">
        <w:rPr>
          <w:i/>
        </w:rPr>
        <w:t xml:space="preserve"> et al.</w:t>
      </w:r>
      <w:r w:rsidRPr="0003371C">
        <w:t xml:space="preserve">, Hepatocyte nuclear factor 4alpha, a key factor for homeostasis, cell architecture, and barrier function of the adult intestinal epithelium. </w:t>
      </w:r>
      <w:r w:rsidRPr="0003371C">
        <w:rPr>
          <w:i/>
        </w:rPr>
        <w:t>Mol Cell Biol</w:t>
      </w:r>
      <w:r w:rsidRPr="0003371C">
        <w:t xml:space="preserve"> </w:t>
      </w:r>
      <w:r w:rsidRPr="0003371C">
        <w:rPr>
          <w:b/>
        </w:rPr>
        <w:t>29</w:t>
      </w:r>
      <w:r w:rsidRPr="0003371C">
        <w:t>, 6294-6308 (2009).</w:t>
      </w:r>
    </w:p>
    <w:p w14:paraId="7E4A45C0" w14:textId="77777777" w:rsidR="0003371C" w:rsidRPr="0003371C" w:rsidRDefault="0003371C" w:rsidP="00420532">
      <w:pPr>
        <w:pStyle w:val="EndNoteBibliography"/>
        <w:spacing w:after="0" w:line="480" w:lineRule="auto"/>
        <w:ind w:left="720" w:hanging="720"/>
      </w:pPr>
      <w:r w:rsidRPr="0003371C">
        <w:t>6.</w:t>
      </w:r>
      <w:r w:rsidRPr="0003371C">
        <w:tab/>
        <w:t xml:space="preserve">J. Falero-Perez, C. M. Sorenson, N. Sheibani, Retinal astrocytes transcriptome reveals Cyp1b1 regulates the expression of genes involved in cell adhesion and migration. </w:t>
      </w:r>
      <w:r w:rsidRPr="0003371C">
        <w:rPr>
          <w:i/>
        </w:rPr>
        <w:t>PLOS ONE</w:t>
      </w:r>
      <w:r w:rsidRPr="0003371C">
        <w:t xml:space="preserve"> </w:t>
      </w:r>
      <w:r w:rsidRPr="0003371C">
        <w:rPr>
          <w:b/>
        </w:rPr>
        <w:t>15</w:t>
      </w:r>
      <w:r w:rsidRPr="0003371C">
        <w:t>, e0231752 (2020).</w:t>
      </w:r>
    </w:p>
    <w:p w14:paraId="60577EA6" w14:textId="77777777" w:rsidR="0003371C" w:rsidRPr="0003371C" w:rsidRDefault="0003371C" w:rsidP="00420532">
      <w:pPr>
        <w:pStyle w:val="EndNoteBibliography"/>
        <w:spacing w:line="480" w:lineRule="auto"/>
        <w:ind w:left="720" w:hanging="720"/>
      </w:pPr>
      <w:r w:rsidRPr="0003371C">
        <w:t>7.</w:t>
      </w:r>
      <w:r w:rsidRPr="0003371C">
        <w:tab/>
        <w:t xml:space="preserve">R. C. De Lisle, Disrupted tight junctions in the small intestine of cystic fibrosis mice. </w:t>
      </w:r>
      <w:r w:rsidRPr="0003371C">
        <w:rPr>
          <w:i/>
        </w:rPr>
        <w:t>Cell Tissue Res</w:t>
      </w:r>
      <w:r w:rsidRPr="0003371C">
        <w:t xml:space="preserve"> </w:t>
      </w:r>
      <w:r w:rsidRPr="0003371C">
        <w:rPr>
          <w:b/>
        </w:rPr>
        <w:t>355</w:t>
      </w:r>
      <w:r w:rsidRPr="0003371C">
        <w:t>, 131-142 (2014).</w:t>
      </w:r>
    </w:p>
    <w:p w14:paraId="4C4C5B34" w14:textId="22959A91" w:rsidR="00CD1561" w:rsidRDefault="0003371C" w:rsidP="00420532">
      <w:pPr>
        <w:spacing w:line="480" w:lineRule="auto"/>
        <w:jc w:val="both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sz w:val="24"/>
          <w:szCs w:val="24"/>
          <w:lang w:val="en-GB"/>
        </w:rPr>
        <w:fldChar w:fldCharType="end"/>
      </w:r>
    </w:p>
    <w:sectPr w:rsidR="00CD1561" w:rsidSect="0030681D">
      <w:type w:val="nextPage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D5DBB" w14:textId="77777777" w:rsidR="00D86784" w:rsidRDefault="00D86784" w:rsidP="00420532">
      <w:pPr>
        <w:spacing w:after="0" w:line="240" w:lineRule="auto"/>
      </w:pPr>
      <w:r>
        <w:separator/>
      </w:r>
    </w:p>
  </w:endnote>
  <w:endnote w:type="continuationSeparator" w:id="0">
    <w:p w14:paraId="0AF4BB85" w14:textId="77777777" w:rsidR="00D86784" w:rsidRDefault="00D86784" w:rsidP="00420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381D1" w14:textId="77777777" w:rsidR="00D86784" w:rsidRDefault="00D86784" w:rsidP="00420532">
      <w:pPr>
        <w:spacing w:after="0" w:line="240" w:lineRule="auto"/>
      </w:pPr>
      <w:r>
        <w:separator/>
      </w:r>
    </w:p>
  </w:footnote>
  <w:footnote w:type="continuationSeparator" w:id="0">
    <w:p w14:paraId="670E5C1F" w14:textId="77777777" w:rsidR="00D86784" w:rsidRDefault="00D86784" w:rsidP="00420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background1" w:themeShade="7F"/>
        <w:spacing w:val="60"/>
      </w:rPr>
      <w:id w:val="598992431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1FB32660" w14:textId="7D78797F" w:rsidR="00420532" w:rsidRDefault="00420532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681D" w:rsidRPr="0030681D">
          <w:rPr>
            <w:b/>
            <w:bCs/>
            <w:noProof/>
          </w:rPr>
          <w:t>21</w:t>
        </w:r>
        <w:r>
          <w:rPr>
            <w:b/>
            <w:bCs/>
            <w:noProof/>
          </w:rPr>
          <w:fldChar w:fldCharType="end"/>
        </w:r>
      </w:p>
    </w:sdtContent>
  </w:sdt>
  <w:p w14:paraId="0B594966" w14:textId="77777777" w:rsidR="00420532" w:rsidRDefault="004205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PNA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a9ps0xs0z9s7e9v5sptt969x0v55vvpxsa&quot;&gt;2020 papers&lt;record-ids&gt;&lt;item&gt;2048&lt;/item&gt;&lt;item&gt;2130&lt;/item&gt;&lt;item&gt;2131&lt;/item&gt;&lt;item&gt;2132&lt;/item&gt;&lt;item&gt;2133&lt;/item&gt;&lt;item&gt;2134&lt;/item&gt;&lt;item&gt;2135&lt;/item&gt;&lt;/record-ids&gt;&lt;/item&gt;&lt;/Libraries&gt;"/>
    <w:docVar w:name="Total_Editing_Time" w:val="1"/>
  </w:docVars>
  <w:rsids>
    <w:rsidRoot w:val="00673FDC"/>
    <w:rsid w:val="0003371C"/>
    <w:rsid w:val="000478E6"/>
    <w:rsid w:val="00080D63"/>
    <w:rsid w:val="00081E11"/>
    <w:rsid w:val="00092C7A"/>
    <w:rsid w:val="000A4EEE"/>
    <w:rsid w:val="000B341E"/>
    <w:rsid w:val="000D7EAE"/>
    <w:rsid w:val="00106CB4"/>
    <w:rsid w:val="00126067"/>
    <w:rsid w:val="001306FF"/>
    <w:rsid w:val="00171083"/>
    <w:rsid w:val="00194BDD"/>
    <w:rsid w:val="001A1B71"/>
    <w:rsid w:val="001A38FD"/>
    <w:rsid w:val="001B5CB2"/>
    <w:rsid w:val="001C5367"/>
    <w:rsid w:val="001D2FA3"/>
    <w:rsid w:val="001D539D"/>
    <w:rsid w:val="001F2AFC"/>
    <w:rsid w:val="001F7862"/>
    <w:rsid w:val="00244C2B"/>
    <w:rsid w:val="00285CA7"/>
    <w:rsid w:val="002A4201"/>
    <w:rsid w:val="002C79C2"/>
    <w:rsid w:val="002D6B72"/>
    <w:rsid w:val="002E7BF9"/>
    <w:rsid w:val="002F16BA"/>
    <w:rsid w:val="0030681D"/>
    <w:rsid w:val="00321B0E"/>
    <w:rsid w:val="00322FF7"/>
    <w:rsid w:val="00375C0E"/>
    <w:rsid w:val="00394A00"/>
    <w:rsid w:val="003970DF"/>
    <w:rsid w:val="003B3D13"/>
    <w:rsid w:val="003C3C6A"/>
    <w:rsid w:val="003C6040"/>
    <w:rsid w:val="00401A6B"/>
    <w:rsid w:val="00412210"/>
    <w:rsid w:val="00420532"/>
    <w:rsid w:val="0043224A"/>
    <w:rsid w:val="00447E06"/>
    <w:rsid w:val="00452328"/>
    <w:rsid w:val="00456206"/>
    <w:rsid w:val="00487E66"/>
    <w:rsid w:val="004A4FA1"/>
    <w:rsid w:val="004B2F2C"/>
    <w:rsid w:val="004C7530"/>
    <w:rsid w:val="004D3138"/>
    <w:rsid w:val="00506F5E"/>
    <w:rsid w:val="00572682"/>
    <w:rsid w:val="005A306F"/>
    <w:rsid w:val="005D3756"/>
    <w:rsid w:val="005E52A7"/>
    <w:rsid w:val="005F5495"/>
    <w:rsid w:val="00612952"/>
    <w:rsid w:val="00615DEC"/>
    <w:rsid w:val="006330E6"/>
    <w:rsid w:val="0066689A"/>
    <w:rsid w:val="00673FDC"/>
    <w:rsid w:val="0068201E"/>
    <w:rsid w:val="00686F33"/>
    <w:rsid w:val="006B1634"/>
    <w:rsid w:val="006C3ED3"/>
    <w:rsid w:val="007021A2"/>
    <w:rsid w:val="00711705"/>
    <w:rsid w:val="007162FF"/>
    <w:rsid w:val="00722C45"/>
    <w:rsid w:val="00734711"/>
    <w:rsid w:val="00735756"/>
    <w:rsid w:val="0076302C"/>
    <w:rsid w:val="00782764"/>
    <w:rsid w:val="00790B30"/>
    <w:rsid w:val="007C08F5"/>
    <w:rsid w:val="007C1305"/>
    <w:rsid w:val="007C39E8"/>
    <w:rsid w:val="00821A27"/>
    <w:rsid w:val="00825CB3"/>
    <w:rsid w:val="008315E4"/>
    <w:rsid w:val="00851872"/>
    <w:rsid w:val="00865182"/>
    <w:rsid w:val="0089059A"/>
    <w:rsid w:val="00891E04"/>
    <w:rsid w:val="008D46A6"/>
    <w:rsid w:val="00932FCD"/>
    <w:rsid w:val="009349CE"/>
    <w:rsid w:val="00942039"/>
    <w:rsid w:val="00990143"/>
    <w:rsid w:val="009C2AF5"/>
    <w:rsid w:val="009F7BF2"/>
    <w:rsid w:val="00A01C8D"/>
    <w:rsid w:val="00A34CC0"/>
    <w:rsid w:val="00A40186"/>
    <w:rsid w:val="00A53D5E"/>
    <w:rsid w:val="00A60123"/>
    <w:rsid w:val="00AA1DEC"/>
    <w:rsid w:val="00AE0E46"/>
    <w:rsid w:val="00AE40A0"/>
    <w:rsid w:val="00B14057"/>
    <w:rsid w:val="00B36286"/>
    <w:rsid w:val="00B66807"/>
    <w:rsid w:val="00B82DE8"/>
    <w:rsid w:val="00BC03F1"/>
    <w:rsid w:val="00BD15A0"/>
    <w:rsid w:val="00BF1F21"/>
    <w:rsid w:val="00C1047D"/>
    <w:rsid w:val="00C3028E"/>
    <w:rsid w:val="00C6723A"/>
    <w:rsid w:val="00C67272"/>
    <w:rsid w:val="00C76369"/>
    <w:rsid w:val="00C917CF"/>
    <w:rsid w:val="00CA121A"/>
    <w:rsid w:val="00CA54C1"/>
    <w:rsid w:val="00CB5681"/>
    <w:rsid w:val="00CB7F3F"/>
    <w:rsid w:val="00CD1561"/>
    <w:rsid w:val="00CF5C17"/>
    <w:rsid w:val="00D8144E"/>
    <w:rsid w:val="00D86784"/>
    <w:rsid w:val="00D86869"/>
    <w:rsid w:val="00D92839"/>
    <w:rsid w:val="00D9410D"/>
    <w:rsid w:val="00DA7A7E"/>
    <w:rsid w:val="00DC3516"/>
    <w:rsid w:val="00DD49FB"/>
    <w:rsid w:val="00DD67DC"/>
    <w:rsid w:val="00DE4670"/>
    <w:rsid w:val="00DF28F5"/>
    <w:rsid w:val="00E20B41"/>
    <w:rsid w:val="00E500ED"/>
    <w:rsid w:val="00E62B5E"/>
    <w:rsid w:val="00E64D56"/>
    <w:rsid w:val="00E656AC"/>
    <w:rsid w:val="00E717FA"/>
    <w:rsid w:val="00EC42E5"/>
    <w:rsid w:val="00EC4615"/>
    <w:rsid w:val="00F376F4"/>
    <w:rsid w:val="00F4616C"/>
    <w:rsid w:val="00F82960"/>
    <w:rsid w:val="00FC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01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3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F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FDC"/>
    <w:rPr>
      <w:sz w:val="20"/>
      <w:szCs w:val="20"/>
    </w:rPr>
  </w:style>
  <w:style w:type="table" w:styleId="TableGrid">
    <w:name w:val="Table Grid"/>
    <w:basedOn w:val="TableNormal"/>
    <w:uiPriority w:val="39"/>
    <w:rsid w:val="00E71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0DF"/>
    <w:rPr>
      <w:b/>
      <w:bCs/>
      <w:sz w:val="20"/>
      <w:szCs w:val="20"/>
    </w:rPr>
  </w:style>
  <w:style w:type="table" w:customStyle="1" w:styleId="GridTable1Light">
    <w:name w:val="Grid Table 1 Light"/>
    <w:basedOn w:val="TableNormal"/>
    <w:uiPriority w:val="46"/>
    <w:rsid w:val="0086518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F5C1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5C1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3371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3371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3371C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3371C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20532"/>
  </w:style>
  <w:style w:type="paragraph" w:styleId="Header">
    <w:name w:val="header"/>
    <w:basedOn w:val="Normal"/>
    <w:link w:val="HeaderChar"/>
    <w:uiPriority w:val="99"/>
    <w:unhideWhenUsed/>
    <w:rsid w:val="00420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532"/>
  </w:style>
  <w:style w:type="paragraph" w:styleId="Footer">
    <w:name w:val="footer"/>
    <w:basedOn w:val="Normal"/>
    <w:link w:val="FooterChar"/>
    <w:uiPriority w:val="99"/>
    <w:unhideWhenUsed/>
    <w:rsid w:val="00420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5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3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F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FDC"/>
    <w:rPr>
      <w:sz w:val="20"/>
      <w:szCs w:val="20"/>
    </w:rPr>
  </w:style>
  <w:style w:type="table" w:styleId="TableGrid">
    <w:name w:val="Table Grid"/>
    <w:basedOn w:val="TableNormal"/>
    <w:uiPriority w:val="39"/>
    <w:rsid w:val="00E71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0DF"/>
    <w:rPr>
      <w:b/>
      <w:bCs/>
      <w:sz w:val="20"/>
      <w:szCs w:val="20"/>
    </w:rPr>
  </w:style>
  <w:style w:type="table" w:customStyle="1" w:styleId="GridTable1Light">
    <w:name w:val="Grid Table 1 Light"/>
    <w:basedOn w:val="TableNormal"/>
    <w:uiPriority w:val="46"/>
    <w:rsid w:val="0086518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F5C1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5C1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3371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3371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3371C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3371C"/>
    <w:rPr>
      <w:rFonts w:ascii="Calibri" w:hAnsi="Calibri" w:cs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420532"/>
  </w:style>
  <w:style w:type="paragraph" w:styleId="Header">
    <w:name w:val="header"/>
    <w:basedOn w:val="Normal"/>
    <w:link w:val="HeaderChar"/>
    <w:uiPriority w:val="99"/>
    <w:unhideWhenUsed/>
    <w:rsid w:val="00420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532"/>
  </w:style>
  <w:style w:type="paragraph" w:styleId="Footer">
    <w:name w:val="footer"/>
    <w:basedOn w:val="Normal"/>
    <w:link w:val="FooterChar"/>
    <w:uiPriority w:val="99"/>
    <w:unhideWhenUsed/>
    <w:rsid w:val="00420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niff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3128</Words>
  <Characters>16830</Characters>
  <Application>Microsoft Office Word</Application>
  <DocSecurity>0</DocSecurity>
  <Lines>1870</Lines>
  <Paragraphs>1247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Hoedt, Emily</dc:creator>
  <cp:keywords/>
  <dc:description/>
  <cp:lastModifiedBy>E736162</cp:lastModifiedBy>
  <cp:revision>4</cp:revision>
  <dcterms:created xsi:type="dcterms:W3CDTF">2023-02-14T01:03:00Z</dcterms:created>
  <dcterms:modified xsi:type="dcterms:W3CDTF">2023-06-14T17:03:00Z</dcterms:modified>
</cp:coreProperties>
</file>