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BB93" w14:textId="4CA5EB40" w:rsidR="00967C71" w:rsidRDefault="00967C71" w:rsidP="00BF384D">
      <w:pPr>
        <w:spacing w:line="480" w:lineRule="auto"/>
        <w:rPr>
          <w:rFonts w:eastAsia="SimSun" w:cs="Times New Roman"/>
          <w:b/>
          <w:bCs/>
          <w:color w:val="000000" w:themeColor="text1"/>
          <w:sz w:val="30"/>
          <w:szCs w:val="30"/>
        </w:rPr>
      </w:pPr>
      <w:r w:rsidRPr="00923346">
        <w:rPr>
          <w:rFonts w:cs="Times New Roman"/>
          <w:b/>
          <w:bCs/>
          <w:sz w:val="32"/>
          <w:szCs w:val="36"/>
        </w:rPr>
        <w:t>Additional file 1:</w:t>
      </w:r>
    </w:p>
    <w:p w14:paraId="0AF355FA" w14:textId="77777777" w:rsidR="00967C71" w:rsidRDefault="00967C71" w:rsidP="00BF384D">
      <w:pPr>
        <w:spacing w:line="480" w:lineRule="auto"/>
        <w:rPr>
          <w:rFonts w:eastAsia="SimSun" w:cs="Times New Roman"/>
          <w:b/>
          <w:bCs/>
          <w:color w:val="000000" w:themeColor="text1"/>
          <w:sz w:val="30"/>
          <w:szCs w:val="30"/>
        </w:rPr>
      </w:pPr>
    </w:p>
    <w:p w14:paraId="2D22C139" w14:textId="77777777" w:rsidR="00A30464" w:rsidRDefault="00A30464" w:rsidP="00BF384D">
      <w:pPr>
        <w:adjustRightInd w:val="0"/>
        <w:snapToGrid w:val="0"/>
        <w:spacing w:beforeLines="50" w:before="156" w:line="480" w:lineRule="auto"/>
        <w:rPr>
          <w:rFonts w:eastAsia="SimSun" w:cs="Times New Roman"/>
          <w:b/>
          <w:bCs/>
          <w:color w:val="000000" w:themeColor="text1"/>
          <w:szCs w:val="24"/>
        </w:rPr>
      </w:pPr>
      <w:r w:rsidRPr="00A30464">
        <w:rPr>
          <w:rFonts w:eastAsia="SimSun" w:cs="Times New Roman"/>
          <w:b/>
          <w:bCs/>
          <w:color w:val="000000" w:themeColor="text1"/>
          <w:szCs w:val="24"/>
        </w:rPr>
        <w:t xml:space="preserve">Phytoplankton-derived polysaccharides and microbial peptidoglycans are key nutrients for deep-sea microbes in the Mariana Trench </w:t>
      </w:r>
    </w:p>
    <w:p w14:paraId="23ACA529" w14:textId="01156726" w:rsidR="00967C71" w:rsidRDefault="00967C71" w:rsidP="00BF384D">
      <w:pPr>
        <w:adjustRightInd w:val="0"/>
        <w:snapToGrid w:val="0"/>
        <w:spacing w:beforeLines="50" w:before="156" w:line="480" w:lineRule="auto"/>
        <w:rPr>
          <w:rFonts w:eastAsia="SimSun" w:cs="Times New Roman"/>
          <w:color w:val="000000" w:themeColor="text1"/>
          <w:szCs w:val="24"/>
          <w:vertAlign w:val="superscript"/>
        </w:rPr>
      </w:pPr>
      <w:r w:rsidRPr="00E23F66">
        <w:rPr>
          <w:rFonts w:eastAsia="SimSun" w:cs="Times New Roman"/>
          <w:color w:val="000000" w:themeColor="text1"/>
          <w:szCs w:val="24"/>
        </w:rPr>
        <w:t>Yan</w:t>
      </w:r>
      <w:r>
        <w:rPr>
          <w:rFonts w:eastAsia="SimSun" w:cs="Times New Roman"/>
          <w:color w:val="000000" w:themeColor="text1"/>
          <w:szCs w:val="24"/>
        </w:rPr>
        <w:t>-R</w:t>
      </w:r>
      <w:r w:rsidRPr="00E23F66">
        <w:rPr>
          <w:rFonts w:eastAsia="SimSun" w:cs="Times New Roman"/>
          <w:color w:val="000000" w:themeColor="text1"/>
          <w:szCs w:val="24"/>
        </w:rPr>
        <w:t>u Dang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1</w:t>
      </w:r>
      <w:r w:rsidRPr="00E23F66">
        <w:rPr>
          <w:rFonts w:eastAsia="SimSun" w:cs="Times New Roman"/>
          <w:color w:val="000000" w:themeColor="text1"/>
          <w:szCs w:val="24"/>
        </w:rPr>
        <w:t>, Qian</w:t>
      </w:r>
      <w:r>
        <w:rPr>
          <w:rFonts w:eastAsia="SimSun" w:cs="Times New Roman"/>
          <w:color w:val="000000" w:themeColor="text1"/>
          <w:szCs w:val="24"/>
        </w:rPr>
        <w:t>-Q</w:t>
      </w:r>
      <w:r w:rsidRPr="00E23F66">
        <w:rPr>
          <w:rFonts w:eastAsia="SimSun" w:cs="Times New Roman"/>
          <w:color w:val="000000" w:themeColor="text1"/>
          <w:szCs w:val="24"/>
        </w:rPr>
        <w:t>ian Cha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1</w:t>
      </w:r>
      <w:r w:rsidRPr="00E23F66">
        <w:rPr>
          <w:rFonts w:eastAsia="SimSun" w:cs="Times New Roman"/>
          <w:color w:val="000000" w:themeColor="text1"/>
          <w:szCs w:val="24"/>
        </w:rPr>
        <w:t>,</w:t>
      </w:r>
      <w:r w:rsidR="00CF55F1">
        <w:rPr>
          <w:rFonts w:eastAsia="SimSun" w:cs="Times New Roman"/>
          <w:color w:val="000000" w:themeColor="text1"/>
          <w:szCs w:val="24"/>
        </w:rPr>
        <w:t xml:space="preserve"> </w:t>
      </w:r>
      <w:r w:rsidRPr="00E23F66">
        <w:rPr>
          <w:rFonts w:eastAsia="SimSun" w:cs="Times New Roman"/>
          <w:color w:val="000000" w:themeColor="text1"/>
          <w:szCs w:val="24"/>
        </w:rPr>
        <w:t>Sha</w:t>
      </w:r>
      <w:r>
        <w:rPr>
          <w:rFonts w:eastAsia="SimSun" w:cs="Times New Roman"/>
          <w:color w:val="000000" w:themeColor="text1"/>
          <w:szCs w:val="24"/>
        </w:rPr>
        <w:t>-S</w:t>
      </w:r>
      <w:r w:rsidRPr="00E23F66">
        <w:rPr>
          <w:rFonts w:eastAsia="SimSun" w:cs="Times New Roman"/>
          <w:color w:val="000000" w:themeColor="text1"/>
          <w:szCs w:val="24"/>
        </w:rPr>
        <w:t>ha Liu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1</w:t>
      </w:r>
      <w:r w:rsidRPr="00E23F66">
        <w:rPr>
          <w:rFonts w:eastAsia="SimSun" w:cs="Times New Roman"/>
          <w:color w:val="000000" w:themeColor="text1"/>
          <w:szCs w:val="24"/>
        </w:rPr>
        <w:t xml:space="preserve">, </w:t>
      </w:r>
      <w:r>
        <w:rPr>
          <w:rFonts w:eastAsia="SimSun" w:cs="Times New Roman" w:hint="eastAsia"/>
          <w:color w:val="000000" w:themeColor="text1"/>
          <w:szCs w:val="24"/>
        </w:rPr>
        <w:t>Shu</w:t>
      </w:r>
      <w:r>
        <w:rPr>
          <w:rFonts w:eastAsia="SimSun" w:cs="Times New Roman"/>
          <w:color w:val="000000" w:themeColor="text1"/>
          <w:szCs w:val="24"/>
        </w:rPr>
        <w:t>-</w:t>
      </w:r>
      <w:r>
        <w:rPr>
          <w:rFonts w:eastAsia="SimSun" w:cs="Times New Roman" w:hint="eastAsia"/>
          <w:color w:val="000000" w:themeColor="text1"/>
          <w:szCs w:val="24"/>
        </w:rPr>
        <w:t>Yan</w:t>
      </w:r>
      <w:r>
        <w:rPr>
          <w:rFonts w:eastAsia="SimSun" w:cs="Times New Roman"/>
          <w:color w:val="000000" w:themeColor="text1"/>
          <w:szCs w:val="24"/>
        </w:rPr>
        <w:t xml:space="preserve"> </w:t>
      </w:r>
      <w:r>
        <w:rPr>
          <w:rFonts w:eastAsia="SimSun" w:cs="Times New Roman" w:hint="eastAsia"/>
          <w:color w:val="000000" w:themeColor="text1"/>
          <w:szCs w:val="24"/>
        </w:rPr>
        <w:t>Wang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2</w:t>
      </w:r>
      <w:r>
        <w:rPr>
          <w:rFonts w:eastAsia="SimSun" w:cs="Times New Roman" w:hint="eastAsia"/>
          <w:color w:val="000000" w:themeColor="text1"/>
          <w:szCs w:val="24"/>
        </w:rPr>
        <w:t>,</w:t>
      </w:r>
      <w:r>
        <w:rPr>
          <w:rFonts w:eastAsia="SimSun" w:cs="Times New Roman"/>
          <w:color w:val="000000" w:themeColor="text1"/>
          <w:szCs w:val="24"/>
        </w:rPr>
        <w:t xml:space="preserve"> </w:t>
      </w:r>
      <w:r w:rsidRPr="00E23F66">
        <w:rPr>
          <w:rFonts w:eastAsia="SimSun" w:cs="Times New Roman"/>
          <w:color w:val="000000" w:themeColor="text1"/>
          <w:szCs w:val="24"/>
        </w:rPr>
        <w:t>Ping</w:t>
      </w:r>
      <w:r>
        <w:rPr>
          <w:rFonts w:eastAsia="SimSun" w:cs="Times New Roman"/>
          <w:color w:val="000000" w:themeColor="text1"/>
          <w:szCs w:val="24"/>
        </w:rPr>
        <w:t>-Y</w:t>
      </w:r>
      <w:r w:rsidRPr="00E23F66">
        <w:rPr>
          <w:rFonts w:eastAsia="SimSun" w:cs="Times New Roman"/>
          <w:color w:val="000000" w:themeColor="text1"/>
          <w:szCs w:val="24"/>
        </w:rPr>
        <w:t>i Li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1</w:t>
      </w:r>
      <w:r>
        <w:rPr>
          <w:rFonts w:eastAsia="SimSun" w:cs="Times New Roman"/>
          <w:color w:val="000000" w:themeColor="text1"/>
          <w:szCs w:val="24"/>
          <w:vertAlign w:val="superscript"/>
        </w:rPr>
        <w:t>,3</w:t>
      </w:r>
      <w:r w:rsidRPr="00E23F66">
        <w:rPr>
          <w:rFonts w:eastAsia="SimSun" w:cs="Times New Roman"/>
          <w:color w:val="000000" w:themeColor="text1"/>
          <w:szCs w:val="24"/>
        </w:rPr>
        <w:t xml:space="preserve">, </w:t>
      </w:r>
      <w:r>
        <w:rPr>
          <w:rFonts w:eastAsia="SimSun" w:cs="Times New Roman"/>
          <w:color w:val="000000" w:themeColor="text1"/>
          <w:szCs w:val="24"/>
        </w:rPr>
        <w:t>Chun-Yang Li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2</w:t>
      </w:r>
      <w:r>
        <w:rPr>
          <w:rFonts w:eastAsia="SimSun" w:cs="Times New Roman"/>
          <w:color w:val="000000" w:themeColor="text1"/>
          <w:szCs w:val="24"/>
          <w:vertAlign w:val="superscript"/>
        </w:rPr>
        <w:t>,3</w:t>
      </w:r>
      <w:r>
        <w:rPr>
          <w:rFonts w:eastAsia="SimSun" w:cs="Times New Roman"/>
          <w:color w:val="000000" w:themeColor="text1"/>
          <w:szCs w:val="24"/>
        </w:rPr>
        <w:t xml:space="preserve">, </w:t>
      </w:r>
      <w:r w:rsidRPr="00E23F66">
        <w:rPr>
          <w:rFonts w:eastAsia="SimSun" w:cs="Times New Roman"/>
          <w:color w:val="000000" w:themeColor="text1"/>
          <w:szCs w:val="24"/>
        </w:rPr>
        <w:t>Peng Wang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2</w:t>
      </w:r>
      <w:r>
        <w:rPr>
          <w:rFonts w:eastAsia="SimSun" w:cs="Times New Roman"/>
          <w:color w:val="000000" w:themeColor="text1"/>
          <w:szCs w:val="24"/>
          <w:vertAlign w:val="superscript"/>
        </w:rPr>
        <w:t>,3</w:t>
      </w:r>
      <w:r w:rsidRPr="00E23F66">
        <w:rPr>
          <w:rFonts w:eastAsia="SimSun" w:cs="Times New Roman"/>
          <w:color w:val="000000" w:themeColor="text1"/>
          <w:szCs w:val="24"/>
        </w:rPr>
        <w:t>, Xiu</w:t>
      </w:r>
      <w:r>
        <w:rPr>
          <w:rFonts w:eastAsia="SimSun" w:cs="Times New Roman"/>
          <w:color w:val="000000" w:themeColor="text1"/>
          <w:szCs w:val="24"/>
        </w:rPr>
        <w:t>-L</w:t>
      </w:r>
      <w:r w:rsidRPr="00E23F66">
        <w:rPr>
          <w:rFonts w:eastAsia="SimSun" w:cs="Times New Roman"/>
          <w:color w:val="000000" w:themeColor="text1"/>
          <w:szCs w:val="24"/>
        </w:rPr>
        <w:t>an Chen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1</w:t>
      </w:r>
      <w:r>
        <w:rPr>
          <w:rFonts w:eastAsia="SimSun" w:cs="Times New Roman"/>
          <w:color w:val="000000" w:themeColor="text1"/>
          <w:szCs w:val="24"/>
          <w:vertAlign w:val="superscript"/>
        </w:rPr>
        <w:t>,3</w:t>
      </w:r>
      <w:r w:rsidRPr="00E23F66">
        <w:rPr>
          <w:rFonts w:eastAsia="SimSun" w:cs="Times New Roman"/>
          <w:color w:val="000000" w:themeColor="text1"/>
          <w:szCs w:val="24"/>
        </w:rPr>
        <w:t>,</w:t>
      </w:r>
      <w:r>
        <w:rPr>
          <w:rFonts w:eastAsia="SimSun" w:cs="Times New Roman"/>
          <w:color w:val="000000" w:themeColor="text1"/>
          <w:szCs w:val="24"/>
        </w:rPr>
        <w:t xml:space="preserve"> </w:t>
      </w:r>
      <w:r w:rsidR="0011012C">
        <w:rPr>
          <w:rFonts w:eastAsia="SimSun" w:cs="Times New Roman"/>
          <w:color w:val="000000" w:themeColor="text1"/>
          <w:szCs w:val="24"/>
        </w:rPr>
        <w:t>Ji-Wei Tian</w:t>
      </w:r>
      <w:r w:rsidR="0011012C" w:rsidRPr="007210AE">
        <w:rPr>
          <w:rFonts w:eastAsia="SimSun" w:cs="Times New Roman"/>
          <w:color w:val="000000" w:themeColor="text1"/>
          <w:szCs w:val="24"/>
          <w:vertAlign w:val="superscript"/>
        </w:rPr>
        <w:t>2</w:t>
      </w:r>
      <w:r w:rsidR="0011012C">
        <w:rPr>
          <w:rFonts w:eastAsia="SimSun" w:cs="Times New Roman"/>
          <w:color w:val="000000" w:themeColor="text1"/>
          <w:szCs w:val="24"/>
        </w:rPr>
        <w:t>, Yu Xin</w:t>
      </w:r>
      <w:r w:rsidR="0011012C" w:rsidRPr="007210AE">
        <w:rPr>
          <w:rFonts w:eastAsia="SimSun" w:cs="Times New Roman"/>
          <w:color w:val="000000" w:themeColor="text1"/>
          <w:szCs w:val="24"/>
          <w:vertAlign w:val="superscript"/>
        </w:rPr>
        <w:t>2</w:t>
      </w:r>
      <w:r w:rsidR="0011012C">
        <w:rPr>
          <w:rFonts w:eastAsia="SimSun" w:cs="Times New Roman"/>
          <w:color w:val="000000" w:themeColor="text1"/>
          <w:szCs w:val="24"/>
        </w:rPr>
        <w:t xml:space="preserve">, </w:t>
      </w:r>
      <w:r>
        <w:rPr>
          <w:rFonts w:eastAsia="SimSun" w:cs="Times New Roman"/>
          <w:color w:val="000000" w:themeColor="text1"/>
          <w:szCs w:val="24"/>
        </w:rPr>
        <w:t>Yin Chen</w:t>
      </w:r>
      <w:r>
        <w:rPr>
          <w:rFonts w:eastAsia="SimSun" w:cs="Times New Roman" w:hint="eastAsia"/>
          <w:color w:val="000000" w:themeColor="text1"/>
          <w:szCs w:val="24"/>
          <w:vertAlign w:val="superscript"/>
        </w:rPr>
        <w:t>2,4</w:t>
      </w:r>
      <w:r w:rsidRPr="00205C2D">
        <w:rPr>
          <w:rFonts w:cs="Times New Roman"/>
          <w:lang w:val="en-GB"/>
        </w:rPr>
        <w:t>*</w:t>
      </w:r>
      <w:r>
        <w:rPr>
          <w:rFonts w:eastAsia="SimSun" w:cs="Times New Roman" w:hint="eastAsia"/>
          <w:color w:val="000000" w:themeColor="text1"/>
          <w:szCs w:val="24"/>
        </w:rPr>
        <w:t>,</w:t>
      </w:r>
      <w:r w:rsidRPr="007210AE">
        <w:rPr>
          <w:rFonts w:eastAsia="SimSun" w:cs="Times New Roman"/>
          <w:color w:val="000000" w:themeColor="text1"/>
          <w:szCs w:val="24"/>
        </w:rPr>
        <w:t xml:space="preserve"> </w:t>
      </w:r>
      <w:r w:rsidRPr="00E23F66">
        <w:rPr>
          <w:rFonts w:eastAsia="SimSun" w:cs="Times New Roman"/>
          <w:color w:val="000000" w:themeColor="text1"/>
          <w:szCs w:val="24"/>
        </w:rPr>
        <w:t>Yu</w:t>
      </w:r>
      <w:r>
        <w:rPr>
          <w:rFonts w:eastAsia="SimSun" w:cs="Times New Roman"/>
          <w:color w:val="000000" w:themeColor="text1"/>
          <w:szCs w:val="24"/>
        </w:rPr>
        <w:t>-</w:t>
      </w:r>
      <w:r>
        <w:rPr>
          <w:rFonts w:eastAsia="SimSun" w:cs="Times New Roman" w:hint="eastAsia"/>
          <w:color w:val="000000" w:themeColor="text1"/>
          <w:szCs w:val="24"/>
        </w:rPr>
        <w:t>Z</w:t>
      </w:r>
      <w:r w:rsidRPr="00E23F66">
        <w:rPr>
          <w:rFonts w:eastAsia="SimSun" w:cs="Times New Roman"/>
          <w:color w:val="000000" w:themeColor="text1"/>
          <w:szCs w:val="24"/>
        </w:rPr>
        <w:t>hong Zhang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2</w:t>
      </w:r>
      <w:r>
        <w:rPr>
          <w:rFonts w:eastAsia="SimSun" w:cs="Times New Roman"/>
          <w:color w:val="000000" w:themeColor="text1"/>
          <w:szCs w:val="24"/>
          <w:vertAlign w:val="superscript"/>
        </w:rPr>
        <w:t>,3</w:t>
      </w:r>
      <w:r>
        <w:rPr>
          <w:rFonts w:eastAsia="SimSun" w:cs="Times New Roman" w:hint="eastAsia"/>
          <w:color w:val="000000" w:themeColor="text1"/>
          <w:szCs w:val="24"/>
          <w:vertAlign w:val="superscript"/>
        </w:rPr>
        <w:t>,5</w:t>
      </w:r>
      <w:r w:rsidRPr="00205C2D">
        <w:rPr>
          <w:rFonts w:cs="Times New Roman"/>
          <w:lang w:val="en-GB"/>
        </w:rPr>
        <w:t>*</w:t>
      </w:r>
      <w:r>
        <w:rPr>
          <w:rFonts w:eastAsia="SimSun" w:cs="Times New Roman"/>
          <w:color w:val="000000" w:themeColor="text1"/>
          <w:szCs w:val="24"/>
        </w:rPr>
        <w:t>,</w:t>
      </w:r>
      <w:r w:rsidRPr="00E23F66">
        <w:rPr>
          <w:rFonts w:eastAsia="SimSun" w:cs="Times New Roman"/>
          <w:color w:val="000000" w:themeColor="text1"/>
          <w:szCs w:val="24"/>
        </w:rPr>
        <w:t xml:space="preserve"> Qi</w:t>
      </w:r>
      <w:r>
        <w:rPr>
          <w:rFonts w:eastAsia="SimSun" w:cs="Times New Roman"/>
          <w:color w:val="000000" w:themeColor="text1"/>
          <w:szCs w:val="24"/>
        </w:rPr>
        <w:t>-</w:t>
      </w:r>
      <w:r>
        <w:rPr>
          <w:rFonts w:eastAsia="SimSun" w:cs="Times New Roman" w:hint="eastAsia"/>
          <w:color w:val="000000" w:themeColor="text1"/>
          <w:szCs w:val="24"/>
        </w:rPr>
        <w:t>L</w:t>
      </w:r>
      <w:r w:rsidRPr="00E23F66">
        <w:rPr>
          <w:rFonts w:eastAsia="SimSun" w:cs="Times New Roman"/>
          <w:color w:val="000000" w:themeColor="text1"/>
          <w:szCs w:val="24"/>
        </w:rPr>
        <w:t>ong Qin</w:t>
      </w:r>
      <w:r w:rsidRPr="007210AE">
        <w:rPr>
          <w:rFonts w:eastAsia="SimSun" w:cs="Times New Roman"/>
          <w:color w:val="000000" w:themeColor="text1"/>
          <w:szCs w:val="24"/>
          <w:vertAlign w:val="superscript"/>
        </w:rPr>
        <w:t>1</w:t>
      </w:r>
      <w:r>
        <w:rPr>
          <w:rFonts w:eastAsia="SimSun" w:cs="Times New Roman"/>
          <w:color w:val="000000" w:themeColor="text1"/>
          <w:szCs w:val="24"/>
          <w:vertAlign w:val="superscript"/>
        </w:rPr>
        <w:t>,3</w:t>
      </w:r>
      <w:r w:rsidRPr="00205C2D">
        <w:rPr>
          <w:rFonts w:cs="Times New Roman"/>
          <w:lang w:val="en-GB"/>
        </w:rPr>
        <w:t>*</w:t>
      </w:r>
    </w:p>
    <w:p w14:paraId="3148CB52" w14:textId="77777777" w:rsidR="00967C71" w:rsidRPr="00183DFF" w:rsidRDefault="00967C71" w:rsidP="00BF384D">
      <w:pPr>
        <w:adjustRightInd w:val="0"/>
        <w:snapToGrid w:val="0"/>
        <w:spacing w:beforeLines="50" w:before="156" w:line="480" w:lineRule="auto"/>
        <w:rPr>
          <w:rFonts w:eastAsia="SimSun" w:cs="Times New Roman"/>
          <w:color w:val="000000" w:themeColor="text1"/>
          <w:szCs w:val="24"/>
        </w:rPr>
      </w:pPr>
      <w:r w:rsidRPr="00183DFF">
        <w:rPr>
          <w:rFonts w:eastAsia="SimSun" w:cs="Times New Roman"/>
          <w:color w:val="000000" w:themeColor="text1"/>
          <w:szCs w:val="24"/>
          <w:vertAlign w:val="superscript"/>
        </w:rPr>
        <w:t>1</w:t>
      </w:r>
      <w:r w:rsidRPr="00183DFF">
        <w:rPr>
          <w:rFonts w:eastAsia="SimSun" w:cs="Times New Roman"/>
          <w:color w:val="000000" w:themeColor="text1"/>
          <w:szCs w:val="24"/>
        </w:rPr>
        <w:t xml:space="preserve">State Key Laboratory of Microbial Technology, Shandong University, Qingdao, China. </w:t>
      </w:r>
    </w:p>
    <w:p w14:paraId="50ACCFD2" w14:textId="77777777" w:rsidR="00967C71" w:rsidRPr="00183DFF" w:rsidRDefault="00967C71" w:rsidP="00BF384D">
      <w:pPr>
        <w:shd w:val="clear" w:color="auto" w:fill="FFFFFF"/>
        <w:adjustRightInd w:val="0"/>
        <w:snapToGrid w:val="0"/>
        <w:spacing w:line="480" w:lineRule="auto"/>
        <w:rPr>
          <w:rFonts w:cs="Times New Roman"/>
          <w:szCs w:val="24"/>
          <w:lang w:val="en-GB"/>
        </w:rPr>
      </w:pPr>
      <w:r w:rsidRPr="00183DFF">
        <w:rPr>
          <w:rFonts w:cs="Times New Roman"/>
          <w:szCs w:val="24"/>
          <w:vertAlign w:val="superscript"/>
          <w:lang w:val="en-GB"/>
        </w:rPr>
        <w:t>2</w:t>
      </w:r>
      <w:r w:rsidRPr="00183DFF">
        <w:rPr>
          <w:rFonts w:cs="Times New Roman"/>
          <w:szCs w:val="24"/>
          <w:lang w:val="en-GB"/>
        </w:rPr>
        <w:t>College of Marine Life Sciences &amp; Frontiers Science Center for Deep Ocean Multispheres and Earth System, Ocean University of China, Qingdao, China</w:t>
      </w:r>
    </w:p>
    <w:p w14:paraId="10AD8CA0" w14:textId="77777777" w:rsidR="00967C71" w:rsidRPr="00183DFF" w:rsidRDefault="00967C71" w:rsidP="00BF384D">
      <w:pPr>
        <w:adjustRightInd w:val="0"/>
        <w:snapToGrid w:val="0"/>
        <w:spacing w:line="480" w:lineRule="auto"/>
        <w:rPr>
          <w:rFonts w:eastAsia="SimSun" w:cs="Times New Roman"/>
          <w:color w:val="000000" w:themeColor="text1"/>
          <w:szCs w:val="24"/>
        </w:rPr>
      </w:pPr>
      <w:r w:rsidRPr="00183DFF">
        <w:rPr>
          <w:rFonts w:eastAsia="SimSun" w:cs="Times New Roman"/>
          <w:color w:val="000000" w:themeColor="text1"/>
          <w:szCs w:val="24"/>
          <w:vertAlign w:val="superscript"/>
        </w:rPr>
        <w:t>3</w:t>
      </w:r>
      <w:r w:rsidRPr="00183DFF">
        <w:rPr>
          <w:rFonts w:eastAsia="SimSun" w:cs="Times New Roman"/>
          <w:color w:val="000000" w:themeColor="text1"/>
          <w:szCs w:val="24"/>
        </w:rPr>
        <w:t xml:space="preserve">Laboratory for Marine Biology and Biotechnology, National Laboratory for Marine Science and Technology, Qingdao, China. </w:t>
      </w:r>
    </w:p>
    <w:p w14:paraId="6CF887BA" w14:textId="77777777" w:rsidR="00967C71" w:rsidRPr="00183DFF" w:rsidRDefault="00967C71" w:rsidP="00BF384D">
      <w:pPr>
        <w:adjustRightInd w:val="0"/>
        <w:snapToGrid w:val="0"/>
        <w:spacing w:line="480" w:lineRule="auto"/>
        <w:rPr>
          <w:rFonts w:eastAsia="SimSun" w:cs="Times New Roman"/>
          <w:color w:val="000000" w:themeColor="text1"/>
          <w:szCs w:val="24"/>
        </w:rPr>
      </w:pPr>
      <w:r w:rsidRPr="00183DFF">
        <w:rPr>
          <w:rFonts w:eastAsia="SimSun" w:cs="Times New Roman"/>
          <w:color w:val="000000" w:themeColor="text1"/>
          <w:szCs w:val="24"/>
          <w:vertAlign w:val="superscript"/>
        </w:rPr>
        <w:t>4</w:t>
      </w:r>
      <w:r w:rsidRPr="00183DFF">
        <w:rPr>
          <w:rFonts w:eastAsia="SimSun" w:cs="Times New Roman"/>
          <w:color w:val="000000" w:themeColor="text1"/>
          <w:szCs w:val="24"/>
        </w:rPr>
        <w:t>School of</w:t>
      </w:r>
      <w:r w:rsidRPr="00183DFF">
        <w:rPr>
          <w:rFonts w:eastAsia="SimSun" w:cs="Times New Roman" w:hint="eastAsia"/>
          <w:color w:val="000000" w:themeColor="text1"/>
          <w:szCs w:val="24"/>
        </w:rPr>
        <w:t xml:space="preserve"> </w:t>
      </w:r>
      <w:r w:rsidRPr="00183DFF">
        <w:rPr>
          <w:rFonts w:eastAsia="SimSun" w:cs="Times New Roman"/>
          <w:color w:val="000000" w:themeColor="text1"/>
          <w:szCs w:val="24"/>
        </w:rPr>
        <w:t xml:space="preserve">Life Sciences, University of Warwick, Coventry CV4 7AL, United Kingdom. </w:t>
      </w:r>
    </w:p>
    <w:p w14:paraId="157BCDDA" w14:textId="77777777" w:rsidR="00967C71" w:rsidRPr="00183DFF" w:rsidRDefault="00967C71" w:rsidP="00BF384D">
      <w:pPr>
        <w:shd w:val="clear" w:color="auto" w:fill="FFFFFF"/>
        <w:adjustRightInd w:val="0"/>
        <w:snapToGrid w:val="0"/>
        <w:spacing w:line="480" w:lineRule="auto"/>
        <w:rPr>
          <w:rFonts w:cs="Times New Roman"/>
          <w:szCs w:val="24"/>
        </w:rPr>
      </w:pPr>
      <w:r w:rsidRPr="00183DFF">
        <w:rPr>
          <w:rFonts w:eastAsia="SimSun" w:cs="Times New Roman" w:hint="eastAsia"/>
          <w:color w:val="000000" w:themeColor="text1"/>
          <w:szCs w:val="24"/>
          <w:vertAlign w:val="superscript"/>
        </w:rPr>
        <w:t>5</w:t>
      </w:r>
      <w:r w:rsidRPr="00183DFF">
        <w:rPr>
          <w:rFonts w:cs="Times New Roman"/>
          <w:szCs w:val="24"/>
        </w:rPr>
        <w:t>Marine Biotechnology Research Center, State Key Laboratory of Microbial Technology, Shandong University, Qingdao, China</w:t>
      </w:r>
    </w:p>
    <w:p w14:paraId="4994F199" w14:textId="77777777" w:rsidR="00967C71" w:rsidRDefault="00967C71" w:rsidP="00BF384D">
      <w:pPr>
        <w:spacing w:line="480" w:lineRule="auto"/>
        <w:rPr>
          <w:rFonts w:eastAsia="SimSun" w:cs="Times New Roman"/>
          <w:color w:val="000000" w:themeColor="text1"/>
          <w:szCs w:val="21"/>
        </w:rPr>
      </w:pPr>
    </w:p>
    <w:p w14:paraId="72054668" w14:textId="1B74B9E7" w:rsidR="00967C71" w:rsidRPr="007C25B1" w:rsidRDefault="00967C71" w:rsidP="007C25B1">
      <w:pPr>
        <w:adjustRightInd w:val="0"/>
        <w:snapToGrid w:val="0"/>
        <w:spacing w:line="480" w:lineRule="auto"/>
        <w:rPr>
          <w:color w:val="000000"/>
        </w:rPr>
      </w:pPr>
      <w:r w:rsidRPr="00183DFF">
        <w:rPr>
          <w:lang w:val="en-GB"/>
        </w:rPr>
        <w:t xml:space="preserve">* Corresponding author: </w:t>
      </w:r>
      <w:r w:rsidRPr="00183DFF">
        <w:rPr>
          <w:rFonts w:hint="eastAsia"/>
          <w:lang w:val="en-GB"/>
        </w:rPr>
        <w:t xml:space="preserve">Yin Chen, </w:t>
      </w:r>
      <w:r w:rsidR="007C25B1" w:rsidRPr="007678C0">
        <w:rPr>
          <w:color w:val="000000"/>
        </w:rPr>
        <w:t>y.chen.2</w:t>
      </w:r>
      <w:r w:rsidR="00A95089">
        <w:rPr>
          <w:color w:val="000000"/>
        </w:rPr>
        <w:t>5@warwick.ac.uk</w:t>
      </w:r>
      <w:r w:rsidRPr="00183DFF">
        <w:rPr>
          <w:rFonts w:hint="eastAsia"/>
          <w:color w:val="000000"/>
        </w:rPr>
        <w:t xml:space="preserve">; </w:t>
      </w:r>
      <w:r w:rsidRPr="00183DFF">
        <w:rPr>
          <w:bCs/>
          <w:lang w:val="en-GB"/>
        </w:rPr>
        <w:t>Yu-Zhong Zhang, zhangyz@sdu.edu.cn</w:t>
      </w:r>
      <w:r w:rsidRPr="00183DFF">
        <w:rPr>
          <w:rFonts w:hint="eastAsia"/>
          <w:bCs/>
          <w:lang w:val="en-GB"/>
        </w:rPr>
        <w:t>; Qi-Long Qin</w:t>
      </w:r>
      <w:r w:rsidRPr="00183DFF">
        <w:rPr>
          <w:lang w:val="en-GB"/>
        </w:rPr>
        <w:t xml:space="preserve">, </w:t>
      </w:r>
      <w:r w:rsidRPr="00183DFF">
        <w:rPr>
          <w:rFonts w:hint="eastAsia"/>
          <w:lang w:val="en-GB"/>
        </w:rPr>
        <w:t>qinqilong</w:t>
      </w:r>
      <w:r w:rsidRPr="00183DFF">
        <w:rPr>
          <w:lang w:val="en-GB"/>
        </w:rPr>
        <w:t>@sdu.edu.cn</w:t>
      </w:r>
      <w:r w:rsidRPr="00183DFF">
        <w:rPr>
          <w:bCs/>
          <w:lang w:val="en-GB"/>
        </w:rPr>
        <w:t xml:space="preserve"> </w:t>
      </w:r>
    </w:p>
    <w:p w14:paraId="03B9643A" w14:textId="1856E244" w:rsidR="00967C71" w:rsidRDefault="00967C71" w:rsidP="00BF384D">
      <w:pPr>
        <w:spacing w:line="480" w:lineRule="auto"/>
        <w:rPr>
          <w:rFonts w:cs="Times New Roman"/>
          <w:b/>
          <w:bCs/>
          <w:sz w:val="32"/>
          <w:szCs w:val="36"/>
          <w:lang w:val="en-GB"/>
        </w:rPr>
      </w:pPr>
    </w:p>
    <w:p w14:paraId="583307EB" w14:textId="0AD015F0" w:rsidR="00967C71" w:rsidRDefault="00967C71" w:rsidP="00BF384D">
      <w:pPr>
        <w:spacing w:line="480" w:lineRule="auto"/>
        <w:rPr>
          <w:rFonts w:cs="Times New Roman"/>
          <w:b/>
          <w:bCs/>
          <w:sz w:val="32"/>
          <w:szCs w:val="36"/>
          <w:lang w:val="en-GB"/>
        </w:rPr>
      </w:pPr>
    </w:p>
    <w:p w14:paraId="6BE6607E" w14:textId="33BC2478" w:rsidR="00967C71" w:rsidRDefault="00967C71" w:rsidP="00BF384D">
      <w:pPr>
        <w:spacing w:line="480" w:lineRule="auto"/>
        <w:rPr>
          <w:rFonts w:cs="Times New Roman"/>
          <w:b/>
          <w:bCs/>
          <w:sz w:val="32"/>
          <w:szCs w:val="36"/>
          <w:lang w:val="en-GB"/>
        </w:rPr>
      </w:pPr>
    </w:p>
    <w:p w14:paraId="53CFF0C6" w14:textId="77777777" w:rsidR="00967C71" w:rsidRPr="00967C71" w:rsidRDefault="00967C71" w:rsidP="00BF384D">
      <w:pPr>
        <w:spacing w:line="480" w:lineRule="auto"/>
        <w:rPr>
          <w:rFonts w:cs="Times New Roman"/>
          <w:b/>
          <w:bCs/>
          <w:sz w:val="32"/>
          <w:szCs w:val="36"/>
          <w:lang w:val="en-GB"/>
        </w:rPr>
      </w:pPr>
    </w:p>
    <w:p w14:paraId="5D674B2F" w14:textId="77777777" w:rsidR="00967C71" w:rsidRDefault="00967C71" w:rsidP="00BF384D">
      <w:pPr>
        <w:spacing w:line="480" w:lineRule="auto"/>
        <w:rPr>
          <w:rFonts w:cs="Times New Roman"/>
          <w:b/>
          <w:bCs/>
          <w:sz w:val="32"/>
          <w:szCs w:val="36"/>
        </w:rPr>
      </w:pPr>
    </w:p>
    <w:p w14:paraId="2F5471C5" w14:textId="19BCD517" w:rsidR="00B709A5" w:rsidRPr="00B709A5" w:rsidRDefault="00B709A5" w:rsidP="00BF384D">
      <w:pPr>
        <w:spacing w:line="480" w:lineRule="auto"/>
        <w:rPr>
          <w:rFonts w:cs="Times New Roman"/>
          <w:b/>
          <w:szCs w:val="24"/>
        </w:rPr>
      </w:pPr>
      <w:r w:rsidRPr="00804B9E">
        <w:rPr>
          <w:rFonts w:cs="Times New Roman"/>
          <w:b/>
          <w:szCs w:val="24"/>
        </w:rPr>
        <w:lastRenderedPageBreak/>
        <w:t xml:space="preserve">Supplementary Figures </w:t>
      </w:r>
    </w:p>
    <w:p w14:paraId="3F1C300F" w14:textId="68638BC2" w:rsidR="007E4FD9" w:rsidRDefault="007E4FD9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>
        <w:rPr>
          <w:rFonts w:cs="Times New Roman" w:hint="eastAsia"/>
          <w:b/>
          <w:bCs/>
          <w:color w:val="131413"/>
          <w:kern w:val="0"/>
          <w:szCs w:val="24"/>
        </w:rPr>
        <w:t>Fig.</w:t>
      </w:r>
      <w:r>
        <w:rPr>
          <w:rFonts w:cs="Times New Roman"/>
          <w:b/>
          <w:bCs/>
          <w:color w:val="131413"/>
          <w:kern w:val="0"/>
          <w:szCs w:val="24"/>
        </w:rPr>
        <w:t xml:space="preserve"> S1:</w:t>
      </w:r>
    </w:p>
    <w:p w14:paraId="21B3468D" w14:textId="3C331346" w:rsidR="007E4FD9" w:rsidRDefault="00F6122C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>
        <w:rPr>
          <w:rFonts w:cs="Times New Roman"/>
          <w:b/>
          <w:bCs/>
          <w:noProof/>
          <w:color w:val="131413"/>
          <w:kern w:val="0"/>
          <w:szCs w:val="24"/>
        </w:rPr>
        <w:drawing>
          <wp:inline distT="0" distB="0" distL="0" distR="0" wp14:anchorId="0E773282" wp14:editId="76FE3DEA">
            <wp:extent cx="5278120" cy="4032885"/>
            <wp:effectExtent l="0" t="0" r="0" b="5715"/>
            <wp:docPr id="999700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00162" name="图片 9997001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F826C" w14:textId="5C18ECAF" w:rsidR="007E4FD9" w:rsidRDefault="007E4FD9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>
        <w:rPr>
          <w:rFonts w:cs="Times New Roman" w:hint="eastAsia"/>
          <w:b/>
          <w:bCs/>
          <w:color w:val="131413"/>
          <w:kern w:val="0"/>
          <w:szCs w:val="24"/>
        </w:rPr>
        <w:t>F</w:t>
      </w:r>
      <w:r>
        <w:rPr>
          <w:rFonts w:cs="Times New Roman"/>
          <w:b/>
          <w:bCs/>
          <w:color w:val="131413"/>
          <w:kern w:val="0"/>
          <w:szCs w:val="24"/>
        </w:rPr>
        <w:t xml:space="preserve">ig. S1 </w:t>
      </w:r>
      <w:r w:rsidR="00305F5D">
        <w:rPr>
          <w:rFonts w:eastAsiaTheme="majorEastAsia" w:cs="Times New Roman"/>
          <w:color w:val="131413"/>
          <w:kern w:val="0"/>
          <w:szCs w:val="24"/>
        </w:rPr>
        <w:t>A</w:t>
      </w:r>
      <w:r w:rsidR="000C401A">
        <w:rPr>
          <w:rFonts w:eastAsiaTheme="majorEastAsia" w:cs="Times New Roman"/>
          <w:color w:val="131413"/>
          <w:kern w:val="0"/>
          <w:szCs w:val="24"/>
        </w:rPr>
        <w:t>bundance</w:t>
      </w:r>
      <w:r w:rsidR="00724819" w:rsidRPr="00E65A95">
        <w:rPr>
          <w:rFonts w:eastAsiaTheme="majorEastAsia" w:cs="Times New Roman"/>
          <w:color w:val="131413"/>
          <w:kern w:val="0"/>
          <w:szCs w:val="24"/>
        </w:rPr>
        <w:t xml:space="preserve"> profiling of the microbial community</w:t>
      </w:r>
      <w:r w:rsidR="00724819" w:rsidRPr="00E65A95">
        <w:rPr>
          <w:rFonts w:eastAsiaTheme="majorEastAsia" w:cs="Times New Roman"/>
          <w:szCs w:val="24"/>
        </w:rPr>
        <w:t xml:space="preserve"> </w:t>
      </w:r>
      <w:r w:rsidR="00324857">
        <w:rPr>
          <w:rFonts w:eastAsiaTheme="majorEastAsia" w:cs="Times New Roman"/>
          <w:szCs w:val="24"/>
        </w:rPr>
        <w:t xml:space="preserve">at class level </w:t>
      </w:r>
      <w:r w:rsidR="000C401A">
        <w:rPr>
          <w:rFonts w:eastAsiaTheme="majorEastAsia" w:cs="Times New Roman"/>
          <w:szCs w:val="24"/>
        </w:rPr>
        <w:t xml:space="preserve">based on </w:t>
      </w:r>
      <w:r w:rsidR="000C401A" w:rsidRPr="00D61600">
        <w:rPr>
          <w:rFonts w:cs="Times New Roman"/>
          <w:color w:val="000000" w:themeColor="text1"/>
          <w:szCs w:val="24"/>
        </w:rPr>
        <w:t>non-redundant gene set</w:t>
      </w:r>
      <w:r w:rsidR="00844046">
        <w:rPr>
          <w:rFonts w:cs="Times New Roman"/>
          <w:color w:val="000000" w:themeColor="text1"/>
          <w:szCs w:val="24"/>
        </w:rPr>
        <w:t xml:space="preserve"> </w:t>
      </w:r>
      <w:r w:rsidR="00324857">
        <w:rPr>
          <w:rFonts w:cs="Times New Roman"/>
          <w:color w:val="000000" w:themeColor="text1"/>
          <w:szCs w:val="24"/>
        </w:rPr>
        <w:t xml:space="preserve">and 16S </w:t>
      </w:r>
      <w:r w:rsidR="00BA1825">
        <w:rPr>
          <w:rFonts w:cs="Times New Roman"/>
          <w:color w:val="000000" w:themeColor="text1"/>
          <w:szCs w:val="24"/>
        </w:rPr>
        <w:t>miTags</w:t>
      </w:r>
      <w:r w:rsidR="00724819" w:rsidRPr="00E65A95">
        <w:rPr>
          <w:rFonts w:eastAsiaTheme="majorEastAsia" w:cs="Times New Roman"/>
          <w:color w:val="131413"/>
          <w:kern w:val="0"/>
          <w:szCs w:val="24"/>
        </w:rPr>
        <w:t xml:space="preserve">. </w:t>
      </w:r>
      <w:r w:rsidR="00724819" w:rsidRPr="00E65A95">
        <w:rPr>
          <w:rFonts w:eastAsiaTheme="majorEastAsia" w:cs="Times New Roman"/>
          <w:b/>
          <w:bCs/>
          <w:color w:val="131413"/>
          <w:kern w:val="0"/>
          <w:szCs w:val="24"/>
        </w:rPr>
        <w:t>A</w:t>
      </w:r>
      <w:r w:rsidR="00724819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305F5D">
        <w:rPr>
          <w:rFonts w:eastAsiaTheme="majorEastAsia" w:cs="Times New Roman"/>
          <w:color w:val="131413"/>
          <w:kern w:val="0"/>
          <w:szCs w:val="24"/>
        </w:rPr>
        <w:t>The relative abundance</w:t>
      </w:r>
      <w:r w:rsidR="00305F5D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2B2049">
        <w:rPr>
          <w:rFonts w:eastAsiaTheme="majorEastAsia" w:cs="Times New Roman"/>
          <w:color w:val="131413"/>
          <w:kern w:val="0"/>
          <w:szCs w:val="24"/>
        </w:rPr>
        <w:t>of m</w:t>
      </w:r>
      <w:r w:rsidR="00724819" w:rsidRPr="00E65A95">
        <w:rPr>
          <w:rFonts w:eastAsiaTheme="majorEastAsia" w:cs="Times New Roman"/>
          <w:color w:val="131413"/>
          <w:kern w:val="0"/>
          <w:szCs w:val="24"/>
        </w:rPr>
        <w:t xml:space="preserve">icrobial community at class level. </w:t>
      </w:r>
      <w:r w:rsidR="00724819" w:rsidRPr="00E65A95">
        <w:rPr>
          <w:rFonts w:eastAsiaTheme="majorEastAsia" w:cs="Times New Roman"/>
          <w:b/>
          <w:bCs/>
          <w:color w:val="131413"/>
          <w:kern w:val="0"/>
          <w:szCs w:val="24"/>
        </w:rPr>
        <w:t>B</w:t>
      </w:r>
      <w:r w:rsidR="00724819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bookmarkStart w:id="0" w:name="OLE_LINK6"/>
      <w:r w:rsidR="002B2049">
        <w:rPr>
          <w:rFonts w:eastAsiaTheme="majorEastAsia" w:cs="Times New Roman"/>
          <w:color w:val="131413"/>
          <w:kern w:val="0"/>
          <w:szCs w:val="24"/>
        </w:rPr>
        <w:t>The relative transcriptional abundance</w:t>
      </w:r>
      <w:r w:rsidR="002B2049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2B2049">
        <w:rPr>
          <w:rFonts w:eastAsiaTheme="majorEastAsia" w:cs="Times New Roman"/>
          <w:color w:val="131413"/>
          <w:kern w:val="0"/>
          <w:szCs w:val="24"/>
        </w:rPr>
        <w:t>of m</w:t>
      </w:r>
      <w:r w:rsidR="002B2049" w:rsidRPr="00E65A95">
        <w:rPr>
          <w:rFonts w:eastAsiaTheme="majorEastAsia" w:cs="Times New Roman"/>
          <w:color w:val="131413"/>
          <w:kern w:val="0"/>
          <w:szCs w:val="24"/>
        </w:rPr>
        <w:t>icrobial community at class level.</w:t>
      </w:r>
      <w:bookmarkEnd w:id="0"/>
      <w:r w:rsidR="00F6122C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F6122C" w:rsidRPr="00F6122C">
        <w:rPr>
          <w:rFonts w:eastAsiaTheme="majorEastAsia" w:cs="Times New Roman" w:hint="eastAsia"/>
          <w:b/>
          <w:bCs/>
          <w:color w:val="131413"/>
          <w:kern w:val="0"/>
          <w:szCs w:val="24"/>
        </w:rPr>
        <w:t>C</w:t>
      </w:r>
      <w:r w:rsidR="00F6122C">
        <w:rPr>
          <w:rFonts w:eastAsiaTheme="majorEastAsia" w:cs="Times New Roman"/>
          <w:b/>
          <w:bCs/>
          <w:color w:val="131413"/>
          <w:kern w:val="0"/>
          <w:szCs w:val="24"/>
        </w:rPr>
        <w:t xml:space="preserve"> </w:t>
      </w:r>
      <w:r w:rsidR="00F6122C">
        <w:rPr>
          <w:rFonts w:eastAsiaTheme="majorEastAsia" w:cs="Times New Roman"/>
          <w:color w:val="131413"/>
          <w:kern w:val="0"/>
          <w:szCs w:val="24"/>
        </w:rPr>
        <w:t>The relative abundance</w:t>
      </w:r>
      <w:r w:rsidR="00F6122C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F6122C">
        <w:rPr>
          <w:rFonts w:eastAsiaTheme="majorEastAsia" w:cs="Times New Roman"/>
          <w:color w:val="131413"/>
          <w:kern w:val="0"/>
          <w:szCs w:val="24"/>
        </w:rPr>
        <w:t>of m</w:t>
      </w:r>
      <w:r w:rsidR="00F6122C" w:rsidRPr="00E65A95">
        <w:rPr>
          <w:rFonts w:eastAsiaTheme="majorEastAsia" w:cs="Times New Roman"/>
          <w:color w:val="131413"/>
          <w:kern w:val="0"/>
          <w:szCs w:val="24"/>
        </w:rPr>
        <w:t>icrobial community at class level</w:t>
      </w:r>
      <w:r w:rsidR="00B437F5">
        <w:rPr>
          <w:rFonts w:eastAsiaTheme="majorEastAsia" w:cs="Times New Roman"/>
          <w:color w:val="131413"/>
          <w:kern w:val="0"/>
          <w:szCs w:val="24"/>
        </w:rPr>
        <w:t xml:space="preserve"> based on </w:t>
      </w:r>
      <w:r w:rsidR="00B437F5">
        <w:rPr>
          <w:rFonts w:cs="Times New Roman"/>
          <w:color w:val="000000" w:themeColor="text1"/>
          <w:szCs w:val="24"/>
        </w:rPr>
        <w:t xml:space="preserve">16S </w:t>
      </w:r>
      <w:r w:rsidR="00BA1825">
        <w:rPr>
          <w:rFonts w:cs="Times New Roman"/>
          <w:color w:val="000000" w:themeColor="text1"/>
          <w:szCs w:val="24"/>
        </w:rPr>
        <w:t>miTags</w:t>
      </w:r>
      <w:r w:rsidR="00F6122C" w:rsidRPr="00E65A95">
        <w:rPr>
          <w:rFonts w:eastAsiaTheme="majorEastAsia" w:cs="Times New Roman"/>
          <w:color w:val="131413"/>
          <w:kern w:val="0"/>
          <w:szCs w:val="24"/>
        </w:rPr>
        <w:t>.</w:t>
      </w:r>
    </w:p>
    <w:p w14:paraId="49616145" w14:textId="77777777" w:rsidR="007E4FD9" w:rsidRDefault="007E4FD9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2D9877BD" w14:textId="77777777" w:rsidR="002B2049" w:rsidRDefault="002B2049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7215A84B" w14:textId="77777777" w:rsidR="002B2049" w:rsidRDefault="002B2049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19F0A3EB" w14:textId="77777777" w:rsidR="002B2049" w:rsidRDefault="002B2049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279C82FF" w14:textId="77777777" w:rsidR="00DE337B" w:rsidRDefault="00DE337B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34518EC1" w14:textId="77777777" w:rsidR="0012235D" w:rsidRDefault="0012235D" w:rsidP="0012235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 w:rsidRPr="004B1569">
        <w:rPr>
          <w:rFonts w:cs="Times New Roman" w:hint="eastAsia"/>
          <w:b/>
          <w:bCs/>
          <w:color w:val="131413"/>
          <w:kern w:val="0"/>
          <w:szCs w:val="24"/>
        </w:rPr>
        <w:lastRenderedPageBreak/>
        <w:t>F</w:t>
      </w:r>
      <w:r w:rsidRPr="004B1569">
        <w:rPr>
          <w:rFonts w:cs="Times New Roman"/>
          <w:b/>
          <w:bCs/>
          <w:color w:val="131413"/>
          <w:kern w:val="0"/>
          <w:szCs w:val="24"/>
        </w:rPr>
        <w:t>ig.</w:t>
      </w:r>
      <w:r>
        <w:rPr>
          <w:rFonts w:cs="Times New Roman"/>
          <w:b/>
          <w:bCs/>
          <w:color w:val="131413"/>
          <w:kern w:val="0"/>
          <w:szCs w:val="24"/>
        </w:rPr>
        <w:t xml:space="preserve"> S2</w:t>
      </w:r>
      <w:r w:rsidRPr="004B1569">
        <w:rPr>
          <w:rFonts w:cs="Times New Roman"/>
          <w:b/>
          <w:bCs/>
          <w:color w:val="131413"/>
          <w:kern w:val="0"/>
          <w:szCs w:val="24"/>
        </w:rPr>
        <w:t>:</w:t>
      </w:r>
    </w:p>
    <w:p w14:paraId="5D6E9337" w14:textId="580D2394" w:rsidR="0012235D" w:rsidRDefault="0012235D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>
        <w:rPr>
          <w:rFonts w:cs="Times New Roman" w:hint="eastAsia"/>
          <w:b/>
          <w:bCs/>
          <w:noProof/>
          <w:color w:val="131413"/>
          <w:kern w:val="0"/>
          <w:szCs w:val="24"/>
        </w:rPr>
        <w:drawing>
          <wp:inline distT="0" distB="0" distL="0" distR="0" wp14:anchorId="0B1AB910" wp14:editId="75AF0F5E">
            <wp:extent cx="5278120" cy="2436495"/>
            <wp:effectExtent l="0" t="0" r="0" b="1905"/>
            <wp:docPr id="1633624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24710" name="图片 16336247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40C0" w14:textId="481F7D32" w:rsidR="0012235D" w:rsidRDefault="0012235D" w:rsidP="00BF384D">
      <w:pPr>
        <w:spacing w:line="480" w:lineRule="auto"/>
        <w:rPr>
          <w:rFonts w:cs="Times New Roman"/>
          <w:color w:val="131413"/>
          <w:kern w:val="0"/>
          <w:szCs w:val="24"/>
        </w:rPr>
      </w:pPr>
      <w:r w:rsidRPr="00DB4C84">
        <w:rPr>
          <w:rFonts w:cs="Times New Roman"/>
          <w:b/>
          <w:bCs/>
          <w:color w:val="131413"/>
          <w:kern w:val="0"/>
          <w:szCs w:val="24"/>
        </w:rPr>
        <w:t xml:space="preserve">Fig. </w:t>
      </w:r>
      <w:r>
        <w:rPr>
          <w:rFonts w:cs="Times New Roman"/>
          <w:b/>
          <w:bCs/>
          <w:color w:val="131413"/>
          <w:kern w:val="0"/>
          <w:szCs w:val="24"/>
        </w:rPr>
        <w:t>S2</w:t>
      </w:r>
      <w:r w:rsidRPr="00DB4C84"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/>
          <w:color w:val="131413"/>
          <w:kern w:val="0"/>
          <w:szCs w:val="24"/>
        </w:rPr>
        <w:t>V</w:t>
      </w:r>
      <w:r w:rsidRPr="003B317A">
        <w:rPr>
          <w:rFonts w:cs="Times New Roman"/>
          <w:color w:val="131413"/>
          <w:kern w:val="0"/>
          <w:szCs w:val="24"/>
        </w:rPr>
        <w:t>enn diagram</w:t>
      </w:r>
      <w:r>
        <w:rPr>
          <w:rFonts w:cs="Times New Roman"/>
          <w:color w:val="131413"/>
          <w:kern w:val="0"/>
          <w:szCs w:val="24"/>
        </w:rPr>
        <w:t xml:space="preserve"> of the genera that </w:t>
      </w:r>
      <w:r w:rsidRPr="00D61600">
        <w:rPr>
          <w:rFonts w:cs="Times New Roman"/>
          <w:color w:val="000000" w:themeColor="text1"/>
          <w:kern w:val="0"/>
          <w:szCs w:val="24"/>
        </w:rPr>
        <w:t>contain</w:t>
      </w:r>
      <w:r>
        <w:rPr>
          <w:rFonts w:cs="Times New Roman" w:hint="eastAsia"/>
          <w:color w:val="000000" w:themeColor="text1"/>
          <w:kern w:val="0"/>
          <w:szCs w:val="24"/>
        </w:rPr>
        <w:t>ed</w:t>
      </w:r>
      <w:r>
        <w:rPr>
          <w:rFonts w:cs="Times New Roman"/>
          <w:color w:val="000000" w:themeColor="text1"/>
          <w:kern w:val="0"/>
          <w:szCs w:val="24"/>
        </w:rPr>
        <w:t xml:space="preserve"> (deduced from metagenomic data)</w:t>
      </w:r>
      <w:r>
        <w:rPr>
          <w:rFonts w:cs="Times New Roman"/>
          <w:color w:val="131413"/>
          <w:kern w:val="0"/>
          <w:szCs w:val="24"/>
        </w:rPr>
        <w:t xml:space="preserve"> or transcribed </w:t>
      </w:r>
      <w:r>
        <w:rPr>
          <w:rFonts w:cs="Times New Roman"/>
          <w:color w:val="000000" w:themeColor="text1"/>
          <w:kern w:val="0"/>
          <w:szCs w:val="24"/>
        </w:rPr>
        <w:t>(deduced from metatranscriptomic data)</w:t>
      </w:r>
      <w:r>
        <w:rPr>
          <w:rFonts w:cs="Times New Roman"/>
          <w:color w:val="131413"/>
          <w:kern w:val="0"/>
          <w:szCs w:val="24"/>
        </w:rPr>
        <w:t xml:space="preserve"> the genes of CAZymes, peptidases and transporters. Numbers in r</w:t>
      </w:r>
      <w:r w:rsidRPr="00935B11">
        <w:rPr>
          <w:rFonts w:cs="Times New Roman"/>
          <w:color w:val="131413"/>
          <w:kern w:val="0"/>
          <w:szCs w:val="24"/>
        </w:rPr>
        <w:t>ed</w:t>
      </w:r>
      <w:r>
        <w:rPr>
          <w:rFonts w:cs="Times New Roman"/>
          <w:color w:val="131413"/>
          <w:kern w:val="0"/>
          <w:szCs w:val="24"/>
        </w:rPr>
        <w:t>,</w:t>
      </w:r>
      <w:r w:rsidRPr="00935B11">
        <w:rPr>
          <w:rFonts w:cs="Times New Roman"/>
          <w:color w:val="131413"/>
          <w:kern w:val="0"/>
          <w:szCs w:val="24"/>
        </w:rPr>
        <w:t xml:space="preserve"> blue and </w:t>
      </w:r>
      <w:r>
        <w:rPr>
          <w:rFonts w:cs="Times New Roman"/>
          <w:color w:val="131413"/>
          <w:kern w:val="0"/>
          <w:szCs w:val="24"/>
        </w:rPr>
        <w:t xml:space="preserve">yellow </w:t>
      </w:r>
      <w:r w:rsidRPr="00935B11">
        <w:rPr>
          <w:rFonts w:cs="Times New Roman"/>
          <w:color w:val="131413"/>
          <w:kern w:val="0"/>
          <w:szCs w:val="24"/>
        </w:rPr>
        <w:t>circles represent</w:t>
      </w:r>
      <w:r>
        <w:rPr>
          <w:rFonts w:cs="Times New Roman"/>
          <w:color w:val="131413"/>
          <w:kern w:val="0"/>
          <w:szCs w:val="24"/>
        </w:rPr>
        <w:t xml:space="preserve"> </w:t>
      </w:r>
      <w:r w:rsidRPr="00D23D88">
        <w:rPr>
          <w:rFonts w:cs="Times New Roman"/>
          <w:color w:val="131413"/>
          <w:kern w:val="0"/>
          <w:szCs w:val="24"/>
        </w:rPr>
        <w:t xml:space="preserve">the </w:t>
      </w:r>
      <w:r>
        <w:rPr>
          <w:rFonts w:cs="Times New Roman" w:hint="eastAsia"/>
          <w:color w:val="131413"/>
          <w:kern w:val="0"/>
          <w:szCs w:val="24"/>
        </w:rPr>
        <w:t>number</w:t>
      </w:r>
      <w:r>
        <w:rPr>
          <w:rFonts w:cs="Times New Roman"/>
          <w:color w:val="131413"/>
          <w:kern w:val="0"/>
          <w:szCs w:val="24"/>
        </w:rPr>
        <w:t xml:space="preserve">s </w:t>
      </w:r>
      <w:r>
        <w:rPr>
          <w:rFonts w:cs="Times New Roman" w:hint="eastAsia"/>
          <w:color w:val="131413"/>
          <w:kern w:val="0"/>
          <w:szCs w:val="24"/>
        </w:rPr>
        <w:t>of</w:t>
      </w:r>
      <w:r>
        <w:rPr>
          <w:rFonts w:cs="Times New Roman"/>
          <w:color w:val="131413"/>
          <w:kern w:val="0"/>
          <w:szCs w:val="24"/>
        </w:rPr>
        <w:t xml:space="preserve"> the gener</w:t>
      </w:r>
      <w:r>
        <w:rPr>
          <w:rFonts w:cs="Times New Roman"/>
          <w:color w:val="000000" w:themeColor="text1"/>
          <w:kern w:val="0"/>
          <w:szCs w:val="24"/>
        </w:rPr>
        <w:t>a that</w:t>
      </w:r>
      <w:r w:rsidRPr="0035389A">
        <w:rPr>
          <w:rFonts w:cs="Times New Roman"/>
          <w:color w:val="000000" w:themeColor="text1"/>
          <w:kern w:val="0"/>
          <w:szCs w:val="24"/>
        </w:rPr>
        <w:t xml:space="preserve"> </w:t>
      </w:r>
      <w:r w:rsidRPr="00D61600">
        <w:rPr>
          <w:rFonts w:cs="Times New Roman"/>
          <w:color w:val="000000" w:themeColor="text1"/>
          <w:kern w:val="0"/>
          <w:szCs w:val="24"/>
        </w:rPr>
        <w:t>contain</w:t>
      </w:r>
      <w:r>
        <w:rPr>
          <w:rFonts w:cs="Times New Roman" w:hint="eastAsia"/>
          <w:color w:val="000000" w:themeColor="text1"/>
          <w:kern w:val="0"/>
          <w:szCs w:val="24"/>
        </w:rPr>
        <w:t>ed</w:t>
      </w:r>
      <w:r>
        <w:rPr>
          <w:rFonts w:cs="Times New Roman"/>
          <w:color w:val="131413"/>
          <w:kern w:val="0"/>
          <w:szCs w:val="24"/>
        </w:rPr>
        <w:t>/transcribed</w:t>
      </w:r>
      <w:r w:rsidRPr="0035389A">
        <w:rPr>
          <w:rFonts w:cs="Times New Roman"/>
          <w:color w:val="000000" w:themeColor="text1"/>
          <w:kern w:val="0"/>
          <w:szCs w:val="24"/>
        </w:rPr>
        <w:t xml:space="preserve"> </w:t>
      </w:r>
      <w:r>
        <w:rPr>
          <w:rFonts w:cs="Times New Roman"/>
          <w:color w:val="000000" w:themeColor="text1"/>
          <w:kern w:val="0"/>
          <w:szCs w:val="24"/>
        </w:rPr>
        <w:t xml:space="preserve">CAZymes, peptidases and transporters genes, </w:t>
      </w:r>
      <w:r w:rsidRPr="00935B11">
        <w:rPr>
          <w:rFonts w:cs="Times New Roman"/>
          <w:color w:val="000000" w:themeColor="text1"/>
          <w:kern w:val="0"/>
          <w:szCs w:val="24"/>
        </w:rPr>
        <w:t>re</w:t>
      </w:r>
      <w:bookmarkStart w:id="1" w:name="OLE_LINK5"/>
      <w:r w:rsidRPr="00935B11">
        <w:rPr>
          <w:rFonts w:cs="Times New Roman"/>
          <w:color w:val="000000" w:themeColor="text1"/>
          <w:kern w:val="0"/>
          <w:szCs w:val="24"/>
        </w:rPr>
        <w:t>spectively</w:t>
      </w:r>
      <w:bookmarkEnd w:id="1"/>
      <w:r>
        <w:rPr>
          <w:rFonts w:cs="Times New Roman"/>
          <w:color w:val="000000" w:themeColor="text1"/>
          <w:kern w:val="0"/>
          <w:szCs w:val="24"/>
        </w:rPr>
        <w:t>.</w:t>
      </w:r>
      <w:r>
        <w:rPr>
          <w:rFonts w:cs="Times New Roman"/>
          <w:color w:val="131413"/>
          <w:kern w:val="0"/>
          <w:szCs w:val="24"/>
        </w:rPr>
        <w:t xml:space="preserve"> N</w:t>
      </w:r>
      <w:r>
        <w:rPr>
          <w:rFonts w:cs="Times New Roman" w:hint="eastAsia"/>
          <w:color w:val="131413"/>
          <w:kern w:val="0"/>
          <w:szCs w:val="24"/>
        </w:rPr>
        <w:t>umbers</w:t>
      </w:r>
      <w:r>
        <w:rPr>
          <w:rFonts w:cs="Times New Roman"/>
          <w:color w:val="131413"/>
          <w:kern w:val="0"/>
          <w:szCs w:val="24"/>
        </w:rPr>
        <w:t xml:space="preserve"> in </w:t>
      </w:r>
      <w:r w:rsidRPr="00EB6F0C">
        <w:rPr>
          <w:rFonts w:cs="Times New Roman"/>
          <w:kern w:val="0"/>
          <w:szCs w:val="24"/>
        </w:rPr>
        <w:t>circle overlaps</w:t>
      </w:r>
      <w:r w:rsidRPr="00C21245">
        <w:rPr>
          <w:rFonts w:cs="Times New Roman"/>
          <w:color w:val="131413"/>
          <w:kern w:val="0"/>
          <w:szCs w:val="24"/>
        </w:rPr>
        <w:t xml:space="preserve"> </w:t>
      </w:r>
      <w:r w:rsidRPr="00935B11">
        <w:rPr>
          <w:rFonts w:cs="Times New Roman"/>
          <w:color w:val="131413"/>
          <w:kern w:val="0"/>
          <w:szCs w:val="24"/>
        </w:rPr>
        <w:t>represent</w:t>
      </w:r>
      <w:r>
        <w:rPr>
          <w:rFonts w:cs="Times New Roman"/>
          <w:color w:val="131413"/>
          <w:kern w:val="0"/>
          <w:szCs w:val="24"/>
        </w:rPr>
        <w:t xml:space="preserve"> </w:t>
      </w:r>
      <w:r w:rsidRPr="00D23D88">
        <w:rPr>
          <w:rFonts w:cs="Times New Roman"/>
          <w:color w:val="131413"/>
          <w:kern w:val="0"/>
          <w:szCs w:val="24"/>
        </w:rPr>
        <w:t xml:space="preserve">the </w:t>
      </w:r>
      <w:r>
        <w:rPr>
          <w:rFonts w:cs="Times New Roman" w:hint="eastAsia"/>
          <w:color w:val="131413"/>
          <w:kern w:val="0"/>
          <w:szCs w:val="24"/>
        </w:rPr>
        <w:t>number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of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the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/>
          <w:color w:val="000000" w:themeColor="text1"/>
          <w:kern w:val="0"/>
          <w:szCs w:val="24"/>
        </w:rPr>
        <w:t>genera</w:t>
      </w:r>
      <w:r w:rsidRPr="00C21245">
        <w:rPr>
          <w:rFonts w:cs="Times New Roman"/>
          <w:color w:val="000000" w:themeColor="text1"/>
          <w:kern w:val="0"/>
          <w:szCs w:val="24"/>
        </w:rPr>
        <w:t xml:space="preserve"> </w:t>
      </w:r>
      <w:r>
        <w:rPr>
          <w:rFonts w:cs="Times New Roman"/>
          <w:color w:val="000000" w:themeColor="text1"/>
          <w:kern w:val="0"/>
          <w:szCs w:val="24"/>
        </w:rPr>
        <w:t>that</w:t>
      </w:r>
      <w:r w:rsidRPr="0035389A">
        <w:rPr>
          <w:rFonts w:cs="Times New Roman"/>
          <w:color w:val="000000" w:themeColor="text1"/>
          <w:kern w:val="0"/>
          <w:szCs w:val="24"/>
        </w:rPr>
        <w:t xml:space="preserve"> </w:t>
      </w:r>
      <w:r w:rsidRPr="00D61600">
        <w:rPr>
          <w:rFonts w:cs="Times New Roman"/>
          <w:color w:val="000000" w:themeColor="text1"/>
          <w:kern w:val="0"/>
          <w:szCs w:val="24"/>
        </w:rPr>
        <w:t>contain</w:t>
      </w:r>
      <w:r>
        <w:rPr>
          <w:rFonts w:cs="Times New Roman" w:hint="eastAsia"/>
          <w:color w:val="000000" w:themeColor="text1"/>
          <w:kern w:val="0"/>
          <w:szCs w:val="24"/>
        </w:rPr>
        <w:t>ed</w:t>
      </w:r>
      <w:r>
        <w:rPr>
          <w:rFonts w:cs="Times New Roman"/>
          <w:color w:val="131413"/>
          <w:kern w:val="0"/>
          <w:szCs w:val="24"/>
        </w:rPr>
        <w:t xml:space="preserve">/transcribed </w:t>
      </w:r>
      <w:r>
        <w:rPr>
          <w:rFonts w:cs="Times New Roman" w:hint="eastAsia"/>
          <w:color w:val="131413"/>
          <w:kern w:val="0"/>
          <w:szCs w:val="24"/>
        </w:rPr>
        <w:t>two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or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three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types</w:t>
      </w:r>
      <w:r>
        <w:rPr>
          <w:rFonts w:cs="Times New Roman"/>
          <w:color w:val="131413"/>
          <w:kern w:val="0"/>
          <w:szCs w:val="24"/>
        </w:rPr>
        <w:t xml:space="preserve"> of </w:t>
      </w:r>
      <w:r>
        <w:rPr>
          <w:rFonts w:cs="Times New Roman" w:hint="eastAsia"/>
          <w:color w:val="131413"/>
          <w:kern w:val="0"/>
          <w:szCs w:val="24"/>
        </w:rPr>
        <w:t>these</w:t>
      </w:r>
      <w:r>
        <w:rPr>
          <w:rFonts w:cs="Times New Roman"/>
          <w:color w:val="131413"/>
          <w:kern w:val="0"/>
          <w:szCs w:val="24"/>
        </w:rPr>
        <w:t xml:space="preserve"> genes. Numbers in </w:t>
      </w:r>
      <w:r w:rsidRPr="00EB6F0C">
        <w:rPr>
          <w:rFonts w:cs="Times New Roman"/>
          <w:kern w:val="0"/>
          <w:szCs w:val="24"/>
        </w:rPr>
        <w:t xml:space="preserve">double-headed arrows </w:t>
      </w:r>
      <w:r w:rsidRPr="00EB6F0C">
        <w:rPr>
          <w:rFonts w:cs="Times New Roman" w:hint="eastAsia"/>
          <w:kern w:val="0"/>
          <w:szCs w:val="24"/>
        </w:rPr>
        <w:t>re</w:t>
      </w:r>
      <w:r>
        <w:rPr>
          <w:rFonts w:cs="Times New Roman" w:hint="eastAsia"/>
          <w:color w:val="131413"/>
          <w:kern w:val="0"/>
          <w:szCs w:val="24"/>
        </w:rPr>
        <w:t>present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the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number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of</w:t>
      </w:r>
      <w:r>
        <w:rPr>
          <w:rFonts w:cs="Times New Roman"/>
          <w:color w:val="131413"/>
          <w:kern w:val="0"/>
          <w:szCs w:val="24"/>
        </w:rPr>
        <w:t xml:space="preserve"> the gener</w:t>
      </w:r>
      <w:r>
        <w:rPr>
          <w:rFonts w:cs="Times New Roman" w:hint="eastAsia"/>
          <w:color w:val="131413"/>
          <w:kern w:val="0"/>
          <w:szCs w:val="24"/>
        </w:rPr>
        <w:t>a</w:t>
      </w:r>
      <w:r w:rsidRPr="00935B11"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both</w:t>
      </w:r>
      <w:r>
        <w:rPr>
          <w:rFonts w:cs="Times New Roman"/>
          <w:color w:val="131413"/>
          <w:kern w:val="0"/>
          <w:szCs w:val="24"/>
        </w:rPr>
        <w:t xml:space="preserve"> </w:t>
      </w:r>
      <w:r w:rsidRPr="00D61600">
        <w:rPr>
          <w:rFonts w:cs="Times New Roman"/>
          <w:color w:val="000000" w:themeColor="text1"/>
          <w:kern w:val="0"/>
          <w:szCs w:val="24"/>
        </w:rPr>
        <w:t>contain</w:t>
      </w:r>
      <w:r>
        <w:rPr>
          <w:rFonts w:cs="Times New Roman" w:hint="eastAsia"/>
          <w:color w:val="000000" w:themeColor="text1"/>
          <w:kern w:val="0"/>
          <w:szCs w:val="24"/>
        </w:rPr>
        <w:t>ing</w:t>
      </w:r>
      <w:r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 w:hint="eastAsia"/>
          <w:color w:val="131413"/>
          <w:kern w:val="0"/>
          <w:szCs w:val="24"/>
        </w:rPr>
        <w:t>and</w:t>
      </w:r>
      <w:r>
        <w:rPr>
          <w:rFonts w:cs="Times New Roman"/>
          <w:color w:val="131413"/>
          <w:kern w:val="0"/>
          <w:szCs w:val="24"/>
        </w:rPr>
        <w:t xml:space="preserve"> transcrib</w:t>
      </w:r>
      <w:r>
        <w:rPr>
          <w:rFonts w:cs="Times New Roman" w:hint="eastAsia"/>
          <w:color w:val="131413"/>
          <w:kern w:val="0"/>
          <w:szCs w:val="24"/>
        </w:rPr>
        <w:t>ing</w:t>
      </w:r>
      <w:r>
        <w:rPr>
          <w:rFonts w:cs="Times New Roman"/>
          <w:color w:val="131413"/>
          <w:kern w:val="0"/>
          <w:szCs w:val="24"/>
        </w:rPr>
        <w:t xml:space="preserve"> the same kind of </w:t>
      </w:r>
      <w:r w:rsidRPr="0045162F">
        <w:rPr>
          <w:rFonts w:cs="Times New Roman"/>
          <w:color w:val="131413"/>
          <w:kern w:val="0"/>
          <w:szCs w:val="24"/>
        </w:rPr>
        <w:t>gene</w:t>
      </w:r>
      <w:r>
        <w:rPr>
          <w:rFonts w:cs="Times New Roman"/>
          <w:color w:val="131413"/>
          <w:kern w:val="0"/>
          <w:szCs w:val="24"/>
        </w:rPr>
        <w:t>s</w:t>
      </w:r>
      <w:r w:rsidRPr="00935B11">
        <w:rPr>
          <w:rFonts w:cs="Times New Roman"/>
          <w:color w:val="131413"/>
          <w:kern w:val="0"/>
          <w:szCs w:val="24"/>
        </w:rPr>
        <w:t>.</w:t>
      </w:r>
    </w:p>
    <w:p w14:paraId="1F82F0FB" w14:textId="77777777" w:rsidR="0012235D" w:rsidRDefault="0012235D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45616F34" w14:textId="77777777" w:rsidR="00B437F5" w:rsidRDefault="00B437F5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1F7CF607" w14:textId="77777777" w:rsidR="00B437F5" w:rsidRDefault="00B437F5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7FE65DDD" w14:textId="77777777" w:rsidR="00B437F5" w:rsidRDefault="00B437F5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6895C6C3" w14:textId="77777777" w:rsidR="00B437F5" w:rsidRDefault="00B437F5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36406D61" w14:textId="77777777" w:rsidR="00B437F5" w:rsidRDefault="00B437F5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64EA44FC" w14:textId="77777777" w:rsidR="00B437F5" w:rsidRPr="00DE337B" w:rsidRDefault="00B437F5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3C48148E" w14:textId="42549258" w:rsidR="00834AB8" w:rsidRDefault="00834AB8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 w:rsidRPr="004B1569">
        <w:rPr>
          <w:rFonts w:cs="Times New Roman" w:hint="eastAsia"/>
          <w:b/>
          <w:bCs/>
          <w:color w:val="131413"/>
          <w:kern w:val="0"/>
          <w:szCs w:val="24"/>
        </w:rPr>
        <w:lastRenderedPageBreak/>
        <w:t>F</w:t>
      </w:r>
      <w:r w:rsidRPr="004B1569">
        <w:rPr>
          <w:rFonts w:cs="Times New Roman"/>
          <w:b/>
          <w:bCs/>
          <w:color w:val="131413"/>
          <w:kern w:val="0"/>
          <w:szCs w:val="24"/>
        </w:rPr>
        <w:t>ig.</w:t>
      </w:r>
      <w:r>
        <w:rPr>
          <w:rFonts w:cs="Times New Roman"/>
          <w:b/>
          <w:bCs/>
          <w:color w:val="131413"/>
          <w:kern w:val="0"/>
          <w:szCs w:val="24"/>
        </w:rPr>
        <w:t xml:space="preserve"> S</w:t>
      </w:r>
      <w:r w:rsidR="00B437F5">
        <w:rPr>
          <w:rFonts w:cs="Times New Roman"/>
          <w:b/>
          <w:bCs/>
          <w:color w:val="131413"/>
          <w:kern w:val="0"/>
          <w:szCs w:val="24"/>
        </w:rPr>
        <w:t>3</w:t>
      </w:r>
      <w:r w:rsidRPr="004B1569">
        <w:rPr>
          <w:rFonts w:cs="Times New Roman"/>
          <w:b/>
          <w:bCs/>
          <w:color w:val="131413"/>
          <w:kern w:val="0"/>
          <w:szCs w:val="24"/>
        </w:rPr>
        <w:t>:</w:t>
      </w:r>
    </w:p>
    <w:p w14:paraId="344967D3" w14:textId="4742C276" w:rsidR="00834AB8" w:rsidRPr="007E4FD9" w:rsidRDefault="005F6FFE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>
        <w:rPr>
          <w:rFonts w:cs="Times New Roman"/>
          <w:b/>
          <w:bCs/>
          <w:noProof/>
          <w:color w:val="131413"/>
          <w:kern w:val="0"/>
          <w:szCs w:val="24"/>
        </w:rPr>
        <w:drawing>
          <wp:inline distT="0" distB="0" distL="0" distR="0" wp14:anchorId="672AFA03" wp14:editId="486189ED">
            <wp:extent cx="5278120" cy="3395980"/>
            <wp:effectExtent l="0" t="0" r="0" b="0"/>
            <wp:docPr id="15332614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61407" name="图片 15332614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38B7" w14:textId="7F3FA81E" w:rsidR="00EC7E12" w:rsidRPr="00EC7E12" w:rsidRDefault="00834AB8" w:rsidP="00BF384D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  <w:r>
        <w:rPr>
          <w:rFonts w:cs="Times New Roman" w:hint="eastAsia"/>
          <w:b/>
          <w:bCs/>
          <w:color w:val="131413"/>
          <w:kern w:val="0"/>
          <w:szCs w:val="24"/>
        </w:rPr>
        <w:t>F</w:t>
      </w:r>
      <w:r>
        <w:rPr>
          <w:rFonts w:cs="Times New Roman"/>
          <w:b/>
          <w:bCs/>
          <w:color w:val="131413"/>
          <w:kern w:val="0"/>
          <w:szCs w:val="24"/>
        </w:rPr>
        <w:t>ig. S</w:t>
      </w:r>
      <w:r w:rsidR="00B437F5">
        <w:rPr>
          <w:rFonts w:cs="Times New Roman"/>
          <w:b/>
          <w:bCs/>
          <w:color w:val="131413"/>
          <w:kern w:val="0"/>
          <w:szCs w:val="24"/>
        </w:rPr>
        <w:t>3</w:t>
      </w:r>
      <w:r>
        <w:rPr>
          <w:rFonts w:cs="Times New Roman"/>
          <w:b/>
          <w:bCs/>
          <w:color w:val="131413"/>
          <w:kern w:val="0"/>
          <w:szCs w:val="24"/>
        </w:rPr>
        <w:t xml:space="preserve"> </w:t>
      </w:r>
      <w:r w:rsidRPr="000B3B6C">
        <w:rPr>
          <w:rFonts w:cs="Times New Roman"/>
          <w:color w:val="131413"/>
          <w:kern w:val="0"/>
          <w:szCs w:val="24"/>
        </w:rPr>
        <w:t>Co</w:t>
      </w:r>
      <w:r>
        <w:rPr>
          <w:rFonts w:cs="Times New Roman"/>
          <w:color w:val="131413"/>
          <w:kern w:val="0"/>
          <w:szCs w:val="24"/>
        </w:rPr>
        <w:t>rrelation</w:t>
      </w:r>
      <w:r w:rsidRPr="000B3B6C">
        <w:rPr>
          <w:rFonts w:cs="Times New Roman"/>
          <w:color w:val="131413"/>
          <w:kern w:val="0"/>
          <w:szCs w:val="24"/>
        </w:rPr>
        <w:t xml:space="preserve"> between DNA-based and RNA-based abundance of the main active genes involved in </w:t>
      </w:r>
      <w:r w:rsidR="00725650">
        <w:rPr>
          <w:rFonts w:cs="Times New Roman"/>
          <w:color w:val="131413"/>
          <w:kern w:val="0"/>
          <w:szCs w:val="24"/>
        </w:rPr>
        <w:t>polymers</w:t>
      </w:r>
      <w:r w:rsidRPr="000B3B6C">
        <w:rPr>
          <w:rFonts w:cs="Times New Roman"/>
          <w:color w:val="131413"/>
          <w:kern w:val="0"/>
          <w:szCs w:val="24"/>
        </w:rPr>
        <w:t xml:space="preserve"> degradation and utilization at each depth.</w:t>
      </w:r>
      <w:r>
        <w:rPr>
          <w:rFonts w:cs="Times New Roman"/>
          <w:color w:val="131413"/>
          <w:kern w:val="0"/>
          <w:szCs w:val="24"/>
        </w:rPr>
        <w:t xml:space="preserve"> T</w:t>
      </w:r>
      <w:r w:rsidRPr="00D23D88">
        <w:rPr>
          <w:rFonts w:cs="Times New Roman"/>
          <w:color w:val="131413"/>
          <w:kern w:val="0"/>
          <w:szCs w:val="24"/>
        </w:rPr>
        <w:t xml:space="preserve">he </w:t>
      </w:r>
      <w:r>
        <w:rPr>
          <w:rFonts w:cs="Times New Roman" w:hint="eastAsia"/>
          <w:color w:val="000000" w:themeColor="text1"/>
          <w:kern w:val="0"/>
          <w:szCs w:val="24"/>
        </w:rPr>
        <w:t>genes</w:t>
      </w:r>
      <w:r>
        <w:rPr>
          <w:rFonts w:cs="Times New Roman"/>
          <w:color w:val="000000" w:themeColor="text1"/>
          <w:kern w:val="0"/>
          <w:szCs w:val="24"/>
        </w:rPr>
        <w:t xml:space="preserve"> in a</w:t>
      </w:r>
      <w:r w:rsidRPr="00DF28E9">
        <w:rPr>
          <w:rFonts w:cs="Times New Roman"/>
          <w:color w:val="131413"/>
          <w:kern w:val="0"/>
          <w:szCs w:val="24"/>
        </w:rPr>
        <w:t xml:space="preserve"> </w:t>
      </w:r>
      <w:r>
        <w:rPr>
          <w:rFonts w:cs="Times New Roman"/>
          <w:color w:val="131413"/>
          <w:kern w:val="0"/>
          <w:szCs w:val="24"/>
        </w:rPr>
        <w:t>h</w:t>
      </w:r>
      <w:r w:rsidRPr="00DF28E9">
        <w:rPr>
          <w:rFonts w:cs="Times New Roman"/>
          <w:color w:val="131413"/>
          <w:kern w:val="0"/>
          <w:szCs w:val="24"/>
        </w:rPr>
        <w:t xml:space="preserve">ollow </w:t>
      </w:r>
      <w:r w:rsidRPr="00935B11">
        <w:rPr>
          <w:rFonts w:cs="Times New Roman"/>
          <w:color w:val="131413"/>
          <w:kern w:val="0"/>
          <w:szCs w:val="24"/>
        </w:rPr>
        <w:t>circle</w:t>
      </w:r>
      <w:r>
        <w:rPr>
          <w:rFonts w:cs="Times New Roman"/>
          <w:color w:val="131413"/>
          <w:kern w:val="0"/>
          <w:szCs w:val="24"/>
        </w:rPr>
        <w:t xml:space="preserve"> are from</w:t>
      </w:r>
      <w:r>
        <w:rPr>
          <w:rFonts w:cs="Times New Roman"/>
          <w:color w:val="000000" w:themeColor="text1"/>
          <w:kern w:val="0"/>
          <w:szCs w:val="24"/>
        </w:rPr>
        <w:t xml:space="preserve"> the </w:t>
      </w:r>
      <w:r>
        <w:rPr>
          <w:rFonts w:cs="Times New Roman" w:hint="eastAsia"/>
          <w:color w:val="000000" w:themeColor="text1"/>
          <w:kern w:val="0"/>
          <w:szCs w:val="24"/>
        </w:rPr>
        <w:t>same</w:t>
      </w:r>
      <w:r>
        <w:rPr>
          <w:rFonts w:cs="Times New Roman"/>
          <w:color w:val="000000" w:themeColor="text1"/>
          <w:kern w:val="0"/>
          <w:szCs w:val="24"/>
        </w:rPr>
        <w:t xml:space="preserve"> genus. The</w:t>
      </w:r>
      <w:r w:rsidRPr="0091737A">
        <w:rPr>
          <w:rFonts w:cs="Times New Roman"/>
          <w:color w:val="000000" w:themeColor="text1"/>
          <w:kern w:val="0"/>
          <w:szCs w:val="24"/>
        </w:rPr>
        <w:t xml:space="preserve"> red and green</w:t>
      </w:r>
      <w:r>
        <w:rPr>
          <w:rFonts w:cs="Times New Roman"/>
          <w:color w:val="000000" w:themeColor="text1"/>
          <w:kern w:val="0"/>
          <w:szCs w:val="24"/>
        </w:rPr>
        <w:t xml:space="preserve"> </w:t>
      </w:r>
      <w:r w:rsidRPr="00C83469">
        <w:rPr>
          <w:rFonts w:cs="Times New Roman"/>
          <w:color w:val="000000" w:themeColor="text1"/>
          <w:kern w:val="0"/>
          <w:szCs w:val="24"/>
        </w:rPr>
        <w:t>digit</w:t>
      </w:r>
      <w:r>
        <w:rPr>
          <w:rFonts w:cs="Times New Roman"/>
          <w:color w:val="000000" w:themeColor="text1"/>
          <w:kern w:val="0"/>
          <w:szCs w:val="24"/>
        </w:rPr>
        <w:t>s represent the numbers of</w:t>
      </w:r>
      <w:r w:rsidRPr="00DF28E9">
        <w:rPr>
          <w:rFonts w:cs="Times New Roman"/>
          <w:color w:val="000000" w:themeColor="text1"/>
          <w:kern w:val="0"/>
          <w:szCs w:val="24"/>
        </w:rPr>
        <w:t xml:space="preserve"> </w:t>
      </w:r>
      <w:r>
        <w:rPr>
          <w:rFonts w:cs="Times New Roman"/>
          <w:color w:val="000000" w:themeColor="text1"/>
          <w:kern w:val="0"/>
          <w:szCs w:val="24"/>
        </w:rPr>
        <w:t xml:space="preserve">encoded and transcribed genes, </w:t>
      </w:r>
      <w:r w:rsidRPr="00935B11">
        <w:rPr>
          <w:rFonts w:cs="Times New Roman"/>
          <w:color w:val="000000" w:themeColor="text1"/>
          <w:kern w:val="0"/>
          <w:szCs w:val="24"/>
        </w:rPr>
        <w:t>respectively</w:t>
      </w:r>
      <w:r>
        <w:rPr>
          <w:rFonts w:cs="Times New Roman"/>
          <w:color w:val="000000" w:themeColor="text1"/>
          <w:kern w:val="0"/>
          <w:szCs w:val="24"/>
        </w:rPr>
        <w:t xml:space="preserve">. </w:t>
      </w:r>
    </w:p>
    <w:p w14:paraId="14DF15DC" w14:textId="49CA0822" w:rsidR="00EC7E12" w:rsidRDefault="00EC7E12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66A6E4E7" w14:textId="59B8E702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25831AA2" w14:textId="2D096219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5C0518FF" w14:textId="68D1DFA1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567D17C7" w14:textId="701CFBF8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22FB5327" w14:textId="1F2EF6A7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67B924E1" w14:textId="73850E1D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527B685E" w14:textId="77777777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2D6F54EF" w14:textId="2EF30384" w:rsidR="00144FDD" w:rsidRPr="00EB72F8" w:rsidRDefault="00144FDD" w:rsidP="00144FD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 w:rsidRPr="00EB72F8">
        <w:rPr>
          <w:rFonts w:cs="Times New Roman" w:hint="eastAsia"/>
          <w:b/>
          <w:bCs/>
          <w:szCs w:val="28"/>
        </w:rPr>
        <w:lastRenderedPageBreak/>
        <w:t>Fig.</w:t>
      </w:r>
      <w:r w:rsidRPr="00EB72F8">
        <w:rPr>
          <w:rFonts w:cs="Times New Roman"/>
          <w:b/>
          <w:bCs/>
          <w:szCs w:val="28"/>
        </w:rPr>
        <w:t xml:space="preserve"> S</w:t>
      </w:r>
      <w:r>
        <w:rPr>
          <w:rFonts w:cs="Times New Roman"/>
          <w:b/>
          <w:bCs/>
          <w:szCs w:val="28"/>
        </w:rPr>
        <w:t>4:</w:t>
      </w:r>
    </w:p>
    <w:p w14:paraId="4AEB409B" w14:textId="5F61A7A5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noProof/>
          <w:szCs w:val="28"/>
        </w:rPr>
        <w:drawing>
          <wp:inline distT="0" distB="0" distL="0" distR="0" wp14:anchorId="4069429A" wp14:editId="16AB90D1">
            <wp:extent cx="5278120" cy="1640840"/>
            <wp:effectExtent l="0" t="0" r="0" b="0"/>
            <wp:docPr id="2110142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42375" name="图片 21101423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7DA1E" w14:textId="0F774E59" w:rsidR="00144FDD" w:rsidRPr="00144FDD" w:rsidRDefault="00144FDD" w:rsidP="00144FDD">
      <w:pPr>
        <w:spacing w:line="480" w:lineRule="auto"/>
        <w:rPr>
          <w:rFonts w:cs="Times New Roman"/>
          <w:color w:val="000000" w:themeColor="text1"/>
          <w:kern w:val="0"/>
          <w:szCs w:val="24"/>
          <w:lang w:val="en-GB"/>
        </w:rPr>
      </w:pPr>
      <w:r w:rsidRPr="00144FDD">
        <w:rPr>
          <w:rFonts w:cs="Times New Roman"/>
          <w:b/>
          <w:bCs/>
          <w:color w:val="000000" w:themeColor="text1"/>
          <w:kern w:val="0"/>
          <w:szCs w:val="24"/>
          <w:lang w:val="en-GB"/>
        </w:rPr>
        <w:t xml:space="preserve">Fig. S4 </w:t>
      </w:r>
      <w:r w:rsidRPr="00144FDD">
        <w:rPr>
          <w:rFonts w:cs="Times New Roman"/>
          <w:color w:val="000000" w:themeColor="text1"/>
          <w:kern w:val="0"/>
          <w:szCs w:val="24"/>
          <w:lang w:val="en-GB"/>
        </w:rPr>
        <w:t>Subcellular localization prediction and gene transcriptional abundance of GH23 peptidoglycan lyase (</w:t>
      </w:r>
      <w:r w:rsidRPr="00144FDD">
        <w:rPr>
          <w:rFonts w:cs="Times New Roman"/>
          <w:b/>
          <w:bCs/>
          <w:color w:val="000000" w:themeColor="text1"/>
          <w:kern w:val="0"/>
          <w:szCs w:val="24"/>
          <w:lang w:val="en-GB"/>
        </w:rPr>
        <w:t>A</w:t>
      </w:r>
      <w:r w:rsidRPr="00144FDD">
        <w:rPr>
          <w:rFonts w:cs="Times New Roman"/>
          <w:color w:val="000000" w:themeColor="text1"/>
          <w:kern w:val="0"/>
          <w:szCs w:val="24"/>
          <w:lang w:val="en-GB"/>
        </w:rPr>
        <w:t>) and M23 peptidase (</w:t>
      </w:r>
      <w:r w:rsidRPr="00144FDD">
        <w:rPr>
          <w:rFonts w:cs="Times New Roman"/>
          <w:b/>
          <w:bCs/>
          <w:color w:val="000000" w:themeColor="text1"/>
          <w:kern w:val="0"/>
          <w:szCs w:val="24"/>
          <w:lang w:val="en-GB"/>
        </w:rPr>
        <w:t>B</w:t>
      </w:r>
      <w:r w:rsidRPr="00144FDD">
        <w:rPr>
          <w:rFonts w:cs="Times New Roman"/>
          <w:color w:val="000000" w:themeColor="text1"/>
          <w:kern w:val="0"/>
          <w:szCs w:val="24"/>
          <w:lang w:val="en-GB"/>
        </w:rPr>
        <w:t>) with signal peptide.</w:t>
      </w:r>
    </w:p>
    <w:p w14:paraId="7AF1F2D5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74F2DE82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20015441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3D102AB1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4ABF00B8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37FFCBF3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16ADA156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480FA49F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05D2B16F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675D3281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4363F15B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048FE923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68C36051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36EB55F8" w14:textId="77777777" w:rsid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74041805" w14:textId="77777777" w:rsidR="00144FDD" w:rsidRPr="00144FDD" w:rsidRDefault="00144FD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  <w:lang w:val="en-GB"/>
        </w:rPr>
      </w:pPr>
    </w:p>
    <w:p w14:paraId="0B510178" w14:textId="025859AD" w:rsidR="00EB72F8" w:rsidRPr="00EB72F8" w:rsidRDefault="00EB72F8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 w:rsidRPr="00EB72F8">
        <w:rPr>
          <w:rFonts w:cs="Times New Roman" w:hint="eastAsia"/>
          <w:b/>
          <w:bCs/>
          <w:szCs w:val="28"/>
        </w:rPr>
        <w:lastRenderedPageBreak/>
        <w:t>Fig.</w:t>
      </w:r>
      <w:r w:rsidRPr="00EB72F8">
        <w:rPr>
          <w:rFonts w:cs="Times New Roman"/>
          <w:b/>
          <w:bCs/>
          <w:szCs w:val="28"/>
        </w:rPr>
        <w:t xml:space="preserve"> S</w:t>
      </w:r>
      <w:r w:rsidR="00144FDD">
        <w:rPr>
          <w:rFonts w:cs="Times New Roman"/>
          <w:b/>
          <w:bCs/>
          <w:szCs w:val="28"/>
        </w:rPr>
        <w:t>5</w:t>
      </w:r>
      <w:r>
        <w:rPr>
          <w:rFonts w:cs="Times New Roman"/>
          <w:b/>
          <w:bCs/>
          <w:szCs w:val="28"/>
        </w:rPr>
        <w:t>:</w:t>
      </w:r>
    </w:p>
    <w:p w14:paraId="16F16245" w14:textId="02D1C91E" w:rsidR="00EB72F8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  <w:r>
        <w:rPr>
          <w:rFonts w:cs="Times New Roman"/>
          <w:b/>
          <w:bCs/>
          <w:noProof/>
          <w:sz w:val="32"/>
          <w:szCs w:val="36"/>
        </w:rPr>
        <w:drawing>
          <wp:inline distT="0" distB="0" distL="0" distR="0" wp14:anchorId="451D3414" wp14:editId="625B22F2">
            <wp:extent cx="5278120" cy="2389505"/>
            <wp:effectExtent l="0" t="0" r="0" b="0"/>
            <wp:docPr id="1272833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33516" name="图片 12728335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547F2" w14:textId="7E251321" w:rsidR="00EB72F8" w:rsidRPr="00E65A95" w:rsidRDefault="00FB1B27" w:rsidP="00EB72F8">
      <w:pPr>
        <w:spacing w:line="480" w:lineRule="auto"/>
        <w:rPr>
          <w:rFonts w:eastAsiaTheme="majorEastAsia" w:cs="Times New Roman"/>
          <w:color w:val="131413"/>
          <w:kern w:val="0"/>
          <w:szCs w:val="24"/>
        </w:rPr>
      </w:pPr>
      <w:bookmarkStart w:id="2" w:name="_Hlk120990360"/>
      <w:r w:rsidRPr="00EC7E12">
        <w:rPr>
          <w:rFonts w:cs="Times New Roman" w:hint="eastAsia"/>
          <w:b/>
          <w:bCs/>
          <w:szCs w:val="28"/>
        </w:rPr>
        <w:t>F</w:t>
      </w:r>
      <w:r w:rsidRPr="00EC7E12">
        <w:rPr>
          <w:rFonts w:cs="Times New Roman"/>
          <w:b/>
          <w:bCs/>
          <w:szCs w:val="28"/>
        </w:rPr>
        <w:t>ig. S</w:t>
      </w:r>
      <w:r w:rsidR="00144FDD">
        <w:rPr>
          <w:rFonts w:cs="Times New Roman"/>
          <w:b/>
          <w:bCs/>
          <w:szCs w:val="28"/>
        </w:rPr>
        <w:t>5</w:t>
      </w:r>
      <w:r w:rsidR="004B5625">
        <w:rPr>
          <w:rFonts w:cs="Times New Roman"/>
          <w:b/>
          <w:bCs/>
          <w:szCs w:val="28"/>
        </w:rPr>
        <w:t xml:space="preserve"> </w:t>
      </w:r>
      <w:r w:rsidR="00EB72F8" w:rsidRPr="00E65A95">
        <w:rPr>
          <w:rFonts w:eastAsiaTheme="majorEastAsia" w:cs="Times New Roman"/>
          <w:color w:val="131413"/>
          <w:kern w:val="0"/>
          <w:szCs w:val="24"/>
        </w:rPr>
        <w:t>T</w:t>
      </w:r>
      <w:r w:rsidR="00EB72F8" w:rsidRPr="00DE337B">
        <w:rPr>
          <w:rFonts w:eastAsiaTheme="majorEastAsia" w:cs="Times New Roman"/>
          <w:kern w:val="0"/>
          <w:szCs w:val="24"/>
        </w:rPr>
        <w:t xml:space="preserve">he summed transcriptional abundance of </w:t>
      </w:r>
      <w:r w:rsidR="00DE337B" w:rsidRPr="00DE337B">
        <w:rPr>
          <w:rFonts w:eastAsiaTheme="majorEastAsia" w:cs="Times New Roman" w:hint="eastAsia"/>
          <w:kern w:val="0"/>
          <w:szCs w:val="24"/>
        </w:rPr>
        <w:t>extracellular</w:t>
      </w:r>
      <w:r w:rsidR="00DE337B" w:rsidRPr="00DE337B">
        <w:rPr>
          <w:rFonts w:eastAsiaTheme="majorEastAsia" w:cs="Times New Roman"/>
          <w:kern w:val="0"/>
          <w:szCs w:val="24"/>
        </w:rPr>
        <w:t xml:space="preserve"> </w:t>
      </w:r>
      <w:r w:rsidR="00DE337B" w:rsidRPr="00DE337B">
        <w:rPr>
          <w:rFonts w:eastAsiaTheme="majorEastAsia" w:cs="Times New Roman" w:hint="eastAsia"/>
          <w:kern w:val="0"/>
          <w:szCs w:val="24"/>
        </w:rPr>
        <w:t>and</w:t>
      </w:r>
      <w:r w:rsidR="00DE337B" w:rsidRPr="00DE337B">
        <w:rPr>
          <w:rFonts w:eastAsiaTheme="majorEastAsia" w:cs="Times New Roman"/>
          <w:kern w:val="0"/>
          <w:szCs w:val="24"/>
        </w:rPr>
        <w:t xml:space="preserve"> </w:t>
      </w:r>
      <w:r w:rsidR="00DE337B" w:rsidRPr="00DE337B">
        <w:rPr>
          <w:rFonts w:eastAsiaTheme="majorEastAsia" w:cs="Times New Roman" w:hint="eastAsia"/>
          <w:kern w:val="0"/>
          <w:szCs w:val="24"/>
        </w:rPr>
        <w:t>outer-membrane-bound</w:t>
      </w:r>
      <w:r w:rsidR="00DE337B" w:rsidRPr="00DE337B">
        <w:rPr>
          <w:rFonts w:eastAsiaTheme="majorEastAsia" w:cs="Times New Roman"/>
          <w:kern w:val="0"/>
          <w:szCs w:val="24"/>
        </w:rPr>
        <w:t xml:space="preserve"> </w:t>
      </w:r>
      <w:r w:rsidR="00EB72F8" w:rsidRPr="00DE337B">
        <w:rPr>
          <w:rFonts w:eastAsiaTheme="majorEastAsia" w:cs="Times New Roman"/>
          <w:kern w:val="0"/>
          <w:szCs w:val="24"/>
        </w:rPr>
        <w:t>M23 peptidase</w:t>
      </w:r>
      <w:r w:rsidR="005171B7" w:rsidRPr="00DE337B">
        <w:rPr>
          <w:rFonts w:eastAsiaTheme="majorEastAsia" w:cs="Times New Roman"/>
          <w:kern w:val="0"/>
          <w:szCs w:val="24"/>
        </w:rPr>
        <w:t xml:space="preserve"> </w:t>
      </w:r>
      <w:r w:rsidR="00EB72F8" w:rsidRPr="00DE337B">
        <w:rPr>
          <w:rFonts w:eastAsiaTheme="majorEastAsia" w:cs="Times New Roman"/>
          <w:kern w:val="0"/>
          <w:szCs w:val="24"/>
        </w:rPr>
        <w:t xml:space="preserve">and </w:t>
      </w:r>
      <w:r w:rsidR="005171B7" w:rsidRPr="00DE337B">
        <w:rPr>
          <w:rFonts w:eastAsiaTheme="majorEastAsia" w:cs="Times New Roman" w:hint="eastAsia"/>
          <w:kern w:val="0"/>
          <w:szCs w:val="24"/>
        </w:rPr>
        <w:t>extracellular</w:t>
      </w:r>
      <w:r w:rsidR="005171B7" w:rsidRPr="00DE337B">
        <w:rPr>
          <w:rFonts w:eastAsiaTheme="majorEastAsia" w:cs="Times New Roman"/>
          <w:kern w:val="0"/>
          <w:szCs w:val="24"/>
        </w:rPr>
        <w:t xml:space="preserve"> </w:t>
      </w:r>
      <w:r w:rsidR="00EB72F8" w:rsidRPr="00DE337B">
        <w:rPr>
          <w:rFonts w:eastAsiaTheme="majorEastAsia" w:cs="Times New Roman"/>
          <w:kern w:val="0"/>
          <w:szCs w:val="24"/>
        </w:rPr>
        <w:t>GH2</w:t>
      </w:r>
      <w:r w:rsidR="00EB72F8">
        <w:rPr>
          <w:rFonts w:eastAsiaTheme="majorEastAsia" w:cs="Times New Roman"/>
          <w:color w:val="131413"/>
          <w:kern w:val="0"/>
          <w:szCs w:val="24"/>
        </w:rPr>
        <w:t>3 pepti</w:t>
      </w:r>
      <w:r>
        <w:rPr>
          <w:rFonts w:eastAsiaTheme="majorEastAsia" w:cs="Times New Roman"/>
          <w:color w:val="131413"/>
          <w:kern w:val="0"/>
          <w:szCs w:val="24"/>
        </w:rPr>
        <w:t xml:space="preserve">doglycan lyase </w:t>
      </w:r>
      <w:r w:rsidR="00EB72F8" w:rsidRPr="00E65A95">
        <w:rPr>
          <w:rFonts w:eastAsiaTheme="majorEastAsia" w:cs="Times New Roman"/>
          <w:color w:val="131413"/>
          <w:kern w:val="0"/>
          <w:szCs w:val="24"/>
        </w:rPr>
        <w:t xml:space="preserve">genes. </w:t>
      </w:r>
    </w:p>
    <w:bookmarkEnd w:id="2"/>
    <w:p w14:paraId="5D2E51D1" w14:textId="77777777" w:rsidR="00EB72F8" w:rsidRPr="00EB72F8" w:rsidRDefault="00EB72F8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13551343" w14:textId="77777777" w:rsidR="00EB72F8" w:rsidRDefault="00EB72F8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392E76DD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3C33FB92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3BDF3809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6CAEE07F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38A60358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2ECF75F0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309F01F1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54090796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534B913F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1C0AC1F9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3BF35CD2" w14:textId="77777777" w:rsidR="00EA73CB" w:rsidRDefault="00EA73CB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</w:p>
    <w:p w14:paraId="606166E7" w14:textId="09AACBD4" w:rsidR="00834AB8" w:rsidRPr="00EC7E12" w:rsidRDefault="00EC7E12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 w:rsidRPr="00EC7E12">
        <w:rPr>
          <w:rFonts w:cs="Times New Roman" w:hint="eastAsia"/>
          <w:b/>
          <w:bCs/>
          <w:szCs w:val="28"/>
        </w:rPr>
        <w:lastRenderedPageBreak/>
        <w:t>F</w:t>
      </w:r>
      <w:r w:rsidRPr="00EC7E12">
        <w:rPr>
          <w:rFonts w:cs="Times New Roman"/>
          <w:b/>
          <w:bCs/>
          <w:szCs w:val="28"/>
        </w:rPr>
        <w:t>ig. S</w:t>
      </w:r>
      <w:r w:rsidR="00144FDD">
        <w:rPr>
          <w:rFonts w:cs="Times New Roman"/>
          <w:b/>
          <w:bCs/>
          <w:szCs w:val="28"/>
        </w:rPr>
        <w:t>6</w:t>
      </w:r>
      <w:r w:rsidRPr="00EC7E12">
        <w:rPr>
          <w:rFonts w:cs="Times New Roman"/>
          <w:b/>
          <w:bCs/>
          <w:szCs w:val="28"/>
        </w:rPr>
        <w:t>:</w:t>
      </w:r>
    </w:p>
    <w:p w14:paraId="5649F79F" w14:textId="1465D272" w:rsidR="00EC7E12" w:rsidRDefault="00006605" w:rsidP="00BF384D">
      <w:pPr>
        <w:widowControl/>
        <w:spacing w:line="480" w:lineRule="auto"/>
        <w:jc w:val="left"/>
        <w:rPr>
          <w:rFonts w:cs="Times New Roman"/>
          <w:b/>
          <w:bCs/>
          <w:sz w:val="32"/>
          <w:szCs w:val="36"/>
        </w:rPr>
      </w:pPr>
      <w:r>
        <w:rPr>
          <w:rFonts w:cs="Times New Roman"/>
          <w:b/>
          <w:bCs/>
          <w:noProof/>
          <w:sz w:val="32"/>
          <w:szCs w:val="36"/>
        </w:rPr>
        <w:drawing>
          <wp:inline distT="0" distB="0" distL="0" distR="0" wp14:anchorId="21471F42" wp14:editId="04E85B06">
            <wp:extent cx="5278120" cy="5458460"/>
            <wp:effectExtent l="0" t="0" r="0" b="8890"/>
            <wp:docPr id="14670510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51052" name="图片 14670510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D5E97" w14:textId="454AF35E" w:rsidR="00EC7E12" w:rsidRPr="00ED3253" w:rsidRDefault="00EC7E12" w:rsidP="00BF384D">
      <w:pPr>
        <w:spacing w:line="480" w:lineRule="auto"/>
        <w:rPr>
          <w:rFonts w:cs="Times New Roman"/>
          <w:color w:val="131413"/>
          <w:kern w:val="0"/>
          <w:szCs w:val="24"/>
        </w:rPr>
      </w:pPr>
      <w:bookmarkStart w:id="3" w:name="OLE_LINK1"/>
      <w:r w:rsidRPr="00EC7E12">
        <w:rPr>
          <w:rFonts w:cs="Times New Roman" w:hint="eastAsia"/>
          <w:b/>
          <w:bCs/>
          <w:szCs w:val="28"/>
        </w:rPr>
        <w:t>F</w:t>
      </w:r>
      <w:r w:rsidRPr="00EC7E12">
        <w:rPr>
          <w:rFonts w:cs="Times New Roman"/>
          <w:b/>
          <w:bCs/>
          <w:szCs w:val="28"/>
        </w:rPr>
        <w:t>ig. S</w:t>
      </w:r>
      <w:r w:rsidR="00144FDD">
        <w:rPr>
          <w:rFonts w:cs="Times New Roman"/>
          <w:b/>
          <w:bCs/>
          <w:szCs w:val="28"/>
        </w:rPr>
        <w:t>6</w:t>
      </w:r>
      <w:r>
        <w:rPr>
          <w:rFonts w:cs="Times New Roman"/>
          <w:b/>
          <w:bCs/>
          <w:szCs w:val="28"/>
        </w:rPr>
        <w:t xml:space="preserve"> </w:t>
      </w:r>
      <w:r w:rsidRPr="00084082">
        <w:rPr>
          <w:rFonts w:cs="Times New Roman"/>
          <w:color w:val="131413"/>
          <w:kern w:val="0"/>
          <w:szCs w:val="24"/>
        </w:rPr>
        <w:t>The transcription</w:t>
      </w:r>
      <w:r>
        <w:rPr>
          <w:rFonts w:cs="Times New Roman" w:hint="eastAsia"/>
          <w:color w:val="131413"/>
          <w:kern w:val="0"/>
          <w:szCs w:val="24"/>
        </w:rPr>
        <w:t>al</w:t>
      </w:r>
      <w:r w:rsidRPr="00084082">
        <w:rPr>
          <w:rFonts w:cs="Times New Roman"/>
          <w:color w:val="131413"/>
          <w:kern w:val="0"/>
          <w:szCs w:val="24"/>
        </w:rPr>
        <w:t xml:space="preserve"> abundance</w:t>
      </w:r>
      <w:r w:rsidR="00BA40AE">
        <w:rPr>
          <w:rFonts w:cs="Times New Roman"/>
          <w:color w:val="131413"/>
          <w:kern w:val="0"/>
          <w:szCs w:val="24"/>
        </w:rPr>
        <w:t xml:space="preserve"> </w:t>
      </w:r>
      <w:r w:rsidR="00BA40AE">
        <w:rPr>
          <w:rFonts w:cs="Times New Roman" w:hint="eastAsia"/>
          <w:color w:val="131413"/>
          <w:kern w:val="0"/>
          <w:szCs w:val="24"/>
        </w:rPr>
        <w:t>of</w:t>
      </w:r>
      <w:r w:rsidR="00BA40AE">
        <w:rPr>
          <w:rFonts w:cs="Times New Roman"/>
          <w:color w:val="131413"/>
          <w:kern w:val="0"/>
          <w:szCs w:val="24"/>
        </w:rPr>
        <w:t xml:space="preserve"> </w:t>
      </w:r>
      <w:r w:rsidR="00BA40AE">
        <w:rPr>
          <w:rFonts w:cs="Times New Roman" w:hint="eastAsia"/>
          <w:color w:val="131413"/>
          <w:kern w:val="0"/>
          <w:szCs w:val="24"/>
        </w:rPr>
        <w:t>genes</w:t>
      </w:r>
      <w:r w:rsidR="00BA40AE">
        <w:rPr>
          <w:rFonts w:cs="Times New Roman"/>
          <w:color w:val="131413"/>
          <w:kern w:val="0"/>
          <w:szCs w:val="24"/>
        </w:rPr>
        <w:t xml:space="preserve"> </w:t>
      </w:r>
      <w:r w:rsidR="00BA40AE">
        <w:rPr>
          <w:rFonts w:cs="Times New Roman" w:hint="eastAsia"/>
          <w:color w:val="131413"/>
          <w:kern w:val="0"/>
          <w:szCs w:val="24"/>
        </w:rPr>
        <w:t>involved</w:t>
      </w:r>
      <w:r w:rsidR="00BA40AE">
        <w:rPr>
          <w:rFonts w:cs="Times New Roman"/>
          <w:color w:val="131413"/>
          <w:kern w:val="0"/>
          <w:szCs w:val="24"/>
        </w:rPr>
        <w:t xml:space="preserve"> </w:t>
      </w:r>
      <w:r w:rsidR="00BA40AE">
        <w:rPr>
          <w:rFonts w:cs="Times New Roman" w:hint="eastAsia"/>
          <w:color w:val="131413"/>
          <w:kern w:val="0"/>
          <w:szCs w:val="24"/>
        </w:rPr>
        <w:t>in</w:t>
      </w:r>
      <w:r w:rsidR="00BA40AE">
        <w:rPr>
          <w:rFonts w:cs="Times New Roman"/>
          <w:color w:val="131413"/>
          <w:kern w:val="0"/>
          <w:szCs w:val="24"/>
        </w:rPr>
        <w:t xml:space="preserve"> </w:t>
      </w:r>
      <w:r w:rsidR="00BA40AE">
        <w:rPr>
          <w:rFonts w:cs="Times New Roman" w:hint="eastAsia"/>
          <w:color w:val="131413"/>
          <w:kern w:val="0"/>
          <w:szCs w:val="24"/>
        </w:rPr>
        <w:t>N</w:t>
      </w:r>
      <w:r w:rsidR="00BA40AE">
        <w:rPr>
          <w:rFonts w:cs="Times New Roman"/>
          <w:color w:val="131413"/>
          <w:kern w:val="0"/>
          <w:szCs w:val="24"/>
        </w:rPr>
        <w:t>-</w:t>
      </w:r>
      <w:r w:rsidR="00FE2EF9">
        <w:rPr>
          <w:rFonts w:cs="Times New Roman" w:hint="eastAsia"/>
          <w:color w:val="131413"/>
          <w:kern w:val="0"/>
          <w:szCs w:val="24"/>
        </w:rPr>
        <w:t>acetylmuramic</w:t>
      </w:r>
      <w:r w:rsidR="00FE2EF9">
        <w:rPr>
          <w:rFonts w:cs="Times New Roman"/>
          <w:color w:val="131413"/>
          <w:kern w:val="0"/>
          <w:szCs w:val="24"/>
        </w:rPr>
        <w:t xml:space="preserve"> </w:t>
      </w:r>
      <w:r w:rsidR="00FE2EF9">
        <w:rPr>
          <w:rFonts w:cs="Times New Roman" w:hint="eastAsia"/>
          <w:color w:val="131413"/>
          <w:kern w:val="0"/>
          <w:szCs w:val="24"/>
        </w:rPr>
        <w:t>acid</w:t>
      </w:r>
      <w:r w:rsidR="004C2949">
        <w:rPr>
          <w:rFonts w:cs="Times New Roman"/>
          <w:color w:val="131413"/>
          <w:kern w:val="0"/>
          <w:szCs w:val="24"/>
        </w:rPr>
        <w:t xml:space="preserve"> (</w:t>
      </w:r>
      <w:r w:rsidR="00EA73CB">
        <w:rPr>
          <w:rFonts w:cs="Times New Roman"/>
          <w:color w:val="131413"/>
          <w:kern w:val="0"/>
          <w:szCs w:val="24"/>
        </w:rPr>
        <w:t>MurNAc</w:t>
      </w:r>
      <w:r w:rsidR="004C2949">
        <w:rPr>
          <w:rFonts w:cs="Times New Roman"/>
          <w:color w:val="131413"/>
          <w:kern w:val="0"/>
          <w:szCs w:val="24"/>
        </w:rPr>
        <w:t>)</w:t>
      </w:r>
      <w:r w:rsidR="00FE2EF9">
        <w:rPr>
          <w:rFonts w:cs="Times New Roman"/>
          <w:color w:val="131413"/>
          <w:kern w:val="0"/>
          <w:szCs w:val="24"/>
        </w:rPr>
        <w:t xml:space="preserve"> </w:t>
      </w:r>
      <w:r w:rsidR="00FE2EF9">
        <w:rPr>
          <w:rFonts w:cs="Times New Roman" w:hint="eastAsia"/>
          <w:color w:val="131413"/>
          <w:kern w:val="0"/>
          <w:szCs w:val="24"/>
        </w:rPr>
        <w:t>and</w:t>
      </w:r>
      <w:r w:rsidR="00FE2EF9">
        <w:rPr>
          <w:rFonts w:cs="Times New Roman"/>
          <w:color w:val="131413"/>
          <w:kern w:val="0"/>
          <w:szCs w:val="24"/>
        </w:rPr>
        <w:t xml:space="preserve"> </w:t>
      </w:r>
      <w:r w:rsidR="00FE2EF9">
        <w:rPr>
          <w:rFonts w:cs="Times New Roman" w:hint="eastAsia"/>
          <w:color w:val="131413"/>
          <w:kern w:val="0"/>
          <w:szCs w:val="24"/>
        </w:rPr>
        <w:t>N</w:t>
      </w:r>
      <w:r w:rsidR="00FE2EF9">
        <w:rPr>
          <w:rFonts w:cs="Times New Roman"/>
          <w:color w:val="131413"/>
          <w:kern w:val="0"/>
          <w:szCs w:val="24"/>
        </w:rPr>
        <w:t>-</w:t>
      </w:r>
      <w:r w:rsidR="00FE2EF9">
        <w:rPr>
          <w:rFonts w:cs="Times New Roman" w:hint="eastAsia"/>
          <w:color w:val="131413"/>
          <w:kern w:val="0"/>
          <w:szCs w:val="24"/>
        </w:rPr>
        <w:t>acetylglucosamine</w:t>
      </w:r>
      <w:r w:rsidR="004C2949">
        <w:rPr>
          <w:rFonts w:cs="Times New Roman"/>
          <w:color w:val="131413"/>
          <w:kern w:val="0"/>
          <w:szCs w:val="24"/>
        </w:rPr>
        <w:t xml:space="preserve"> (</w:t>
      </w:r>
      <w:r w:rsidR="00EA73CB">
        <w:rPr>
          <w:rFonts w:cs="Times New Roman"/>
          <w:color w:val="131413"/>
          <w:kern w:val="0"/>
          <w:szCs w:val="24"/>
        </w:rPr>
        <w:t>GlcNAc</w:t>
      </w:r>
      <w:r w:rsidR="004C2949">
        <w:rPr>
          <w:rFonts w:cs="Times New Roman"/>
          <w:color w:val="131413"/>
          <w:kern w:val="0"/>
          <w:szCs w:val="24"/>
        </w:rPr>
        <w:t>)</w:t>
      </w:r>
      <w:r w:rsidR="00FE2EF9">
        <w:rPr>
          <w:rFonts w:cs="Times New Roman"/>
          <w:color w:val="131413"/>
          <w:kern w:val="0"/>
          <w:szCs w:val="24"/>
        </w:rPr>
        <w:t xml:space="preserve"> </w:t>
      </w:r>
      <w:r w:rsidR="00FE2EF9">
        <w:rPr>
          <w:rFonts w:cs="Times New Roman" w:hint="eastAsia"/>
          <w:color w:val="131413"/>
          <w:kern w:val="0"/>
          <w:szCs w:val="24"/>
        </w:rPr>
        <w:t>utilization</w:t>
      </w:r>
      <w:r w:rsidRPr="00084082">
        <w:rPr>
          <w:rFonts w:cs="Times New Roman"/>
          <w:color w:val="131413"/>
          <w:kern w:val="0"/>
          <w:szCs w:val="24"/>
        </w:rPr>
        <w:t xml:space="preserve"> </w:t>
      </w:r>
      <w:r w:rsidR="004956F6">
        <w:rPr>
          <w:rFonts w:cs="Times New Roman"/>
          <w:color w:val="131413"/>
          <w:kern w:val="0"/>
          <w:szCs w:val="24"/>
        </w:rPr>
        <w:t>(</w:t>
      </w:r>
      <w:r w:rsidR="004956F6" w:rsidRPr="004956F6">
        <w:rPr>
          <w:rFonts w:cs="Times New Roman"/>
          <w:b/>
          <w:bCs/>
          <w:color w:val="131413"/>
          <w:kern w:val="0"/>
          <w:szCs w:val="24"/>
        </w:rPr>
        <w:t>A</w:t>
      </w:r>
      <w:r w:rsidR="004956F6">
        <w:rPr>
          <w:rFonts w:cs="Times New Roman"/>
          <w:color w:val="131413"/>
          <w:kern w:val="0"/>
          <w:szCs w:val="24"/>
        </w:rPr>
        <w:t>)</w:t>
      </w:r>
      <w:r w:rsidR="00FE2EF9">
        <w:rPr>
          <w:rFonts w:cs="Times New Roman" w:hint="eastAsia"/>
          <w:color w:val="131413"/>
          <w:kern w:val="0"/>
          <w:szCs w:val="24"/>
        </w:rPr>
        <w:t>,</w:t>
      </w:r>
      <w:r w:rsidR="00FE2EF9">
        <w:rPr>
          <w:rFonts w:cs="Times New Roman"/>
          <w:color w:val="131413"/>
          <w:kern w:val="0"/>
          <w:szCs w:val="24"/>
        </w:rPr>
        <w:t xml:space="preserve"> as well as D-amino-acids utiliz</w:t>
      </w:r>
      <w:r w:rsidR="00FE2EF9" w:rsidRPr="00006605">
        <w:rPr>
          <w:rFonts w:cs="Times New Roman"/>
          <w:kern w:val="0"/>
          <w:szCs w:val="24"/>
        </w:rPr>
        <w:t xml:space="preserve">ation </w:t>
      </w:r>
      <w:r w:rsidR="004956F6" w:rsidRPr="00006605">
        <w:rPr>
          <w:rFonts w:cs="Times New Roman"/>
          <w:kern w:val="0"/>
          <w:szCs w:val="24"/>
        </w:rPr>
        <w:t>(</w:t>
      </w:r>
      <w:r w:rsidR="004956F6" w:rsidRPr="00006605">
        <w:rPr>
          <w:rFonts w:cs="Times New Roman"/>
          <w:b/>
          <w:bCs/>
          <w:kern w:val="0"/>
          <w:szCs w:val="24"/>
        </w:rPr>
        <w:t>B</w:t>
      </w:r>
      <w:r w:rsidR="004956F6" w:rsidRPr="00006605">
        <w:rPr>
          <w:rFonts w:cs="Times New Roman"/>
          <w:kern w:val="0"/>
          <w:szCs w:val="24"/>
        </w:rPr>
        <w:t xml:space="preserve">). </w:t>
      </w:r>
      <w:r w:rsidR="00900565" w:rsidRPr="00006605">
        <w:rPr>
          <w:rFonts w:cs="Times New Roman"/>
          <w:kern w:val="0"/>
          <w:szCs w:val="24"/>
        </w:rPr>
        <w:t xml:space="preserve">The gene </w:t>
      </w:r>
      <w:r w:rsidR="00900565" w:rsidRPr="00006605">
        <w:rPr>
          <w:rFonts w:cs="Times New Roman"/>
          <w:i/>
          <w:iCs/>
          <w:kern w:val="0"/>
          <w:szCs w:val="24"/>
        </w:rPr>
        <w:t xml:space="preserve">ccr </w:t>
      </w:r>
      <w:r w:rsidR="00006605" w:rsidRPr="00006605">
        <w:rPr>
          <w:rFonts w:cs="Times New Roman" w:hint="eastAsia"/>
          <w:kern w:val="0"/>
          <w:szCs w:val="24"/>
        </w:rPr>
        <w:t>was</w:t>
      </w:r>
      <w:r w:rsidR="00006605" w:rsidRPr="00006605">
        <w:rPr>
          <w:rFonts w:cs="Times New Roman"/>
          <w:kern w:val="0"/>
          <w:szCs w:val="24"/>
        </w:rPr>
        <w:t xml:space="preserve"> </w:t>
      </w:r>
      <w:r w:rsidR="00900565" w:rsidRPr="00006605">
        <w:rPr>
          <w:rFonts w:cs="Times New Roman"/>
          <w:kern w:val="0"/>
          <w:szCs w:val="24"/>
        </w:rPr>
        <w:t xml:space="preserve">involved in </w:t>
      </w:r>
      <w:r w:rsidR="005F23A3" w:rsidRPr="00006605">
        <w:rPr>
          <w:rFonts w:cs="Times New Roman"/>
          <w:kern w:val="0"/>
          <w:szCs w:val="24"/>
        </w:rPr>
        <w:t xml:space="preserve">transport and phosphorylation of MurNAc and GlcNAc during </w:t>
      </w:r>
      <w:r w:rsidR="005F23A3" w:rsidRPr="00006605">
        <w:rPr>
          <w:rFonts w:cs="Times New Roman" w:hint="eastAsia"/>
          <w:kern w:val="0"/>
          <w:szCs w:val="24"/>
        </w:rPr>
        <w:t>utilization</w:t>
      </w:r>
      <w:r w:rsidR="00900565" w:rsidRPr="00006605">
        <w:rPr>
          <w:rFonts w:cs="Times New Roman"/>
          <w:kern w:val="0"/>
          <w:szCs w:val="24"/>
        </w:rPr>
        <w:t xml:space="preserve">. </w:t>
      </w:r>
      <w:r w:rsidR="00F819B4" w:rsidRPr="00006605">
        <w:rPr>
          <w:rFonts w:cs="Times New Roman"/>
          <w:kern w:val="0"/>
          <w:szCs w:val="24"/>
        </w:rPr>
        <w:t xml:space="preserve">The </w:t>
      </w:r>
      <w:r w:rsidR="00B86090" w:rsidRPr="00006605">
        <w:rPr>
          <w:rFonts w:cs="Times New Roman"/>
          <w:i/>
          <w:iCs/>
          <w:kern w:val="0"/>
          <w:szCs w:val="24"/>
        </w:rPr>
        <w:t>mur</w:t>
      </w:r>
      <w:r w:rsidR="00B86090" w:rsidRPr="00006605">
        <w:rPr>
          <w:rFonts w:cs="Times New Roman"/>
          <w:kern w:val="0"/>
          <w:szCs w:val="24"/>
        </w:rPr>
        <w:t xml:space="preserve"> and </w:t>
      </w:r>
      <w:r w:rsidR="00F819B4" w:rsidRPr="00006605">
        <w:rPr>
          <w:rFonts w:cs="Times New Roman"/>
          <w:i/>
          <w:iCs/>
          <w:kern w:val="0"/>
          <w:szCs w:val="24"/>
        </w:rPr>
        <w:t>nag</w:t>
      </w:r>
      <w:r w:rsidR="00F819B4" w:rsidRPr="00006605">
        <w:rPr>
          <w:rFonts w:cs="Times New Roman"/>
          <w:kern w:val="0"/>
          <w:szCs w:val="24"/>
        </w:rPr>
        <w:t xml:space="preserve"> genes cluster </w:t>
      </w:r>
      <w:r w:rsidR="00E63D11" w:rsidRPr="00006605">
        <w:rPr>
          <w:rFonts w:cs="Times New Roman"/>
          <w:kern w:val="0"/>
          <w:szCs w:val="24"/>
        </w:rPr>
        <w:t xml:space="preserve">involved in </w:t>
      </w:r>
      <w:r w:rsidR="00B86090" w:rsidRPr="00006605">
        <w:rPr>
          <w:rFonts w:cs="Times New Roman"/>
          <w:kern w:val="0"/>
          <w:szCs w:val="24"/>
        </w:rPr>
        <w:t xml:space="preserve">MurNAc and </w:t>
      </w:r>
      <w:r w:rsidR="00E63D11" w:rsidRPr="00006605">
        <w:rPr>
          <w:rFonts w:cs="Times New Roman"/>
          <w:kern w:val="0"/>
          <w:szCs w:val="24"/>
        </w:rPr>
        <w:t xml:space="preserve">GlcNAc </w:t>
      </w:r>
      <w:r w:rsidR="00E63D11" w:rsidRPr="00006605">
        <w:rPr>
          <w:rFonts w:cs="Times New Roman" w:hint="eastAsia"/>
          <w:kern w:val="0"/>
          <w:szCs w:val="24"/>
        </w:rPr>
        <w:t>utilization</w:t>
      </w:r>
      <w:r w:rsidR="00B86090" w:rsidRPr="00006605">
        <w:rPr>
          <w:rFonts w:cs="Times New Roman"/>
          <w:kern w:val="0"/>
          <w:szCs w:val="24"/>
        </w:rPr>
        <w:t>, respectively</w:t>
      </w:r>
      <w:r w:rsidR="00E63D11" w:rsidRPr="00006605">
        <w:rPr>
          <w:rFonts w:cs="Times New Roman"/>
          <w:kern w:val="0"/>
          <w:szCs w:val="24"/>
        </w:rPr>
        <w:t>.</w:t>
      </w:r>
    </w:p>
    <w:bookmarkEnd w:id="3"/>
    <w:p w14:paraId="26484054" w14:textId="77777777" w:rsidR="00AF3D9E" w:rsidRDefault="00AF3D9E" w:rsidP="00AF3D9E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44D5619F" w14:textId="77777777" w:rsidR="00AF3D9E" w:rsidRDefault="00AF3D9E" w:rsidP="00AF3D9E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7F41DDFE" w14:textId="14368FCA" w:rsidR="00AF3D9E" w:rsidRPr="00EC7E12" w:rsidRDefault="00AF3D9E" w:rsidP="00AF3D9E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 w:rsidRPr="00EC7E12">
        <w:rPr>
          <w:rFonts w:cs="Times New Roman" w:hint="eastAsia"/>
          <w:b/>
          <w:bCs/>
          <w:szCs w:val="28"/>
        </w:rPr>
        <w:lastRenderedPageBreak/>
        <w:t>F</w:t>
      </w:r>
      <w:r w:rsidRPr="00EC7E12">
        <w:rPr>
          <w:rFonts w:cs="Times New Roman"/>
          <w:b/>
          <w:bCs/>
          <w:szCs w:val="28"/>
        </w:rPr>
        <w:t>ig. S</w:t>
      </w:r>
      <w:r w:rsidR="00144FDD">
        <w:rPr>
          <w:rFonts w:cs="Times New Roman"/>
          <w:b/>
          <w:bCs/>
          <w:szCs w:val="28"/>
        </w:rPr>
        <w:t>7</w:t>
      </w:r>
      <w:r w:rsidRPr="00EC7E12">
        <w:rPr>
          <w:rFonts w:cs="Times New Roman"/>
          <w:b/>
          <w:bCs/>
          <w:szCs w:val="28"/>
        </w:rPr>
        <w:t>:</w:t>
      </w:r>
    </w:p>
    <w:p w14:paraId="39AFEDCF" w14:textId="0E6B760E" w:rsidR="00B709A5" w:rsidRDefault="007D4469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noProof/>
          <w:szCs w:val="28"/>
        </w:rPr>
        <w:drawing>
          <wp:inline distT="0" distB="0" distL="0" distR="0" wp14:anchorId="4B9CC1F0" wp14:editId="736B2020">
            <wp:extent cx="5278120" cy="4336415"/>
            <wp:effectExtent l="0" t="0" r="0" b="6985"/>
            <wp:docPr id="17011474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47453" name="图片 17011474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D832C" w14:textId="7082D430" w:rsidR="00AF3D9E" w:rsidRPr="00ED3253" w:rsidRDefault="00AF3D9E" w:rsidP="00AF3D9E">
      <w:pPr>
        <w:spacing w:line="480" w:lineRule="auto"/>
        <w:rPr>
          <w:rFonts w:cs="Times New Roman"/>
          <w:color w:val="131413"/>
          <w:kern w:val="0"/>
          <w:szCs w:val="24"/>
        </w:rPr>
      </w:pPr>
      <w:r w:rsidRPr="00EC7E12">
        <w:rPr>
          <w:rFonts w:cs="Times New Roman" w:hint="eastAsia"/>
          <w:b/>
          <w:bCs/>
          <w:szCs w:val="28"/>
        </w:rPr>
        <w:t>F</w:t>
      </w:r>
      <w:r w:rsidRPr="00EC7E12">
        <w:rPr>
          <w:rFonts w:cs="Times New Roman"/>
          <w:b/>
          <w:bCs/>
          <w:szCs w:val="28"/>
        </w:rPr>
        <w:t>ig. S</w:t>
      </w:r>
      <w:r w:rsidR="00144FDD">
        <w:rPr>
          <w:rFonts w:cs="Times New Roman"/>
          <w:b/>
          <w:bCs/>
          <w:szCs w:val="28"/>
        </w:rPr>
        <w:t>7</w:t>
      </w:r>
      <w:r>
        <w:rPr>
          <w:rFonts w:cs="Times New Roman"/>
          <w:b/>
          <w:bCs/>
          <w:szCs w:val="28"/>
        </w:rPr>
        <w:t xml:space="preserve"> </w:t>
      </w:r>
      <w:r w:rsidRPr="00084082">
        <w:rPr>
          <w:rFonts w:cs="Times New Roman"/>
          <w:color w:val="131413"/>
          <w:kern w:val="0"/>
          <w:szCs w:val="24"/>
        </w:rPr>
        <w:t>T</w:t>
      </w:r>
      <w:r w:rsidRPr="00131096">
        <w:rPr>
          <w:rFonts w:cs="Times New Roman"/>
          <w:color w:val="131413"/>
          <w:kern w:val="0"/>
          <w:szCs w:val="24"/>
        </w:rPr>
        <w:t xml:space="preserve">he </w:t>
      </w:r>
      <w:r>
        <w:rPr>
          <w:rFonts w:cs="Times New Roman"/>
          <w:color w:val="131413"/>
          <w:kern w:val="0"/>
          <w:szCs w:val="24"/>
        </w:rPr>
        <w:t>taxonomic origin</w:t>
      </w:r>
      <w:r w:rsidRPr="00EF7482">
        <w:rPr>
          <w:rFonts w:cs="Times New Roman"/>
          <w:kern w:val="0"/>
          <w:szCs w:val="24"/>
        </w:rPr>
        <w:t xml:space="preserve"> </w:t>
      </w:r>
      <w:r w:rsidR="00977098">
        <w:rPr>
          <w:rFonts w:cs="Times New Roman"/>
          <w:kern w:val="0"/>
          <w:szCs w:val="24"/>
        </w:rPr>
        <w:t xml:space="preserve">and </w:t>
      </w:r>
      <w:r w:rsidR="00977098">
        <w:rPr>
          <w:rFonts w:eastAsiaTheme="majorEastAsia" w:cs="Times New Roman"/>
          <w:color w:val="131413"/>
          <w:kern w:val="0"/>
          <w:szCs w:val="24"/>
        </w:rPr>
        <w:t>transcriptional abundance</w:t>
      </w:r>
      <w:r w:rsidR="00977098" w:rsidRPr="00EF7482">
        <w:rPr>
          <w:rFonts w:cs="Times New Roman"/>
          <w:kern w:val="0"/>
          <w:szCs w:val="24"/>
        </w:rPr>
        <w:t xml:space="preserve"> </w:t>
      </w:r>
      <w:r w:rsidRPr="00EF7482">
        <w:rPr>
          <w:rFonts w:cs="Times New Roman"/>
          <w:kern w:val="0"/>
          <w:szCs w:val="24"/>
        </w:rPr>
        <w:t xml:space="preserve">of the genes involved in </w:t>
      </w:r>
      <w:r w:rsidR="00DB4A6A" w:rsidRPr="00EF7482">
        <w:rPr>
          <w:rFonts w:cs="Times New Roman" w:hint="eastAsia"/>
          <w:kern w:val="0"/>
          <w:szCs w:val="24"/>
        </w:rPr>
        <w:t>N</w:t>
      </w:r>
      <w:r w:rsidR="00DB4A6A" w:rsidRPr="00EF7482">
        <w:rPr>
          <w:rFonts w:cs="Times New Roman"/>
          <w:kern w:val="0"/>
          <w:szCs w:val="24"/>
        </w:rPr>
        <w:t>-</w:t>
      </w:r>
      <w:r w:rsidR="00DB4A6A" w:rsidRPr="00EF7482">
        <w:rPr>
          <w:rFonts w:cs="Times New Roman" w:hint="eastAsia"/>
          <w:kern w:val="0"/>
          <w:szCs w:val="24"/>
        </w:rPr>
        <w:t>acetylmuramic</w:t>
      </w:r>
      <w:r w:rsidR="00DB4A6A" w:rsidRPr="00EF7482">
        <w:rPr>
          <w:rFonts w:cs="Times New Roman"/>
          <w:kern w:val="0"/>
          <w:szCs w:val="24"/>
        </w:rPr>
        <w:t xml:space="preserve"> </w:t>
      </w:r>
      <w:r w:rsidR="00DB4A6A" w:rsidRPr="00EF7482">
        <w:rPr>
          <w:rFonts w:cs="Times New Roman" w:hint="eastAsia"/>
          <w:kern w:val="0"/>
          <w:szCs w:val="24"/>
        </w:rPr>
        <w:t>acid</w:t>
      </w:r>
      <w:r w:rsidR="00DB4A6A" w:rsidRPr="00EF7482">
        <w:rPr>
          <w:rFonts w:cs="Times New Roman"/>
          <w:kern w:val="0"/>
          <w:szCs w:val="24"/>
        </w:rPr>
        <w:t xml:space="preserve"> (</w:t>
      </w:r>
      <w:r w:rsidR="007D4469" w:rsidRPr="00EF7482">
        <w:rPr>
          <w:rFonts w:cs="Times New Roman"/>
          <w:kern w:val="0"/>
          <w:szCs w:val="24"/>
        </w:rPr>
        <w:t xml:space="preserve">MurNAc, </w:t>
      </w:r>
      <w:r w:rsidR="00DB4A6A" w:rsidRPr="00EF7482">
        <w:rPr>
          <w:rFonts w:cs="Times New Roman"/>
          <w:b/>
          <w:bCs/>
          <w:kern w:val="0"/>
          <w:szCs w:val="24"/>
        </w:rPr>
        <w:t>A</w:t>
      </w:r>
      <w:r w:rsidR="00DB4A6A" w:rsidRPr="00EF7482">
        <w:rPr>
          <w:rFonts w:cs="Times New Roman"/>
          <w:kern w:val="0"/>
          <w:szCs w:val="24"/>
        </w:rPr>
        <w:t>)</w:t>
      </w:r>
      <w:r w:rsidR="007D4469" w:rsidRPr="00EF7482">
        <w:rPr>
          <w:rFonts w:cs="Times New Roman"/>
          <w:kern w:val="0"/>
          <w:szCs w:val="24"/>
        </w:rPr>
        <w:t>,</w:t>
      </w:r>
      <w:r w:rsidR="00DB4A6A" w:rsidRPr="00EF7482">
        <w:rPr>
          <w:rFonts w:cs="Times New Roman"/>
          <w:kern w:val="0"/>
          <w:szCs w:val="24"/>
        </w:rPr>
        <w:t xml:space="preserve"> </w:t>
      </w:r>
      <w:r w:rsidR="00DB4A6A" w:rsidRPr="00EF7482">
        <w:rPr>
          <w:rFonts w:cs="Times New Roman" w:hint="eastAsia"/>
          <w:kern w:val="0"/>
          <w:szCs w:val="24"/>
        </w:rPr>
        <w:t>N</w:t>
      </w:r>
      <w:r w:rsidR="00DB4A6A" w:rsidRPr="00EF7482">
        <w:rPr>
          <w:rFonts w:cs="Times New Roman"/>
          <w:kern w:val="0"/>
          <w:szCs w:val="24"/>
        </w:rPr>
        <w:t>-</w:t>
      </w:r>
      <w:r w:rsidR="00DB4A6A" w:rsidRPr="00EF7482">
        <w:rPr>
          <w:rFonts w:cs="Times New Roman" w:hint="eastAsia"/>
          <w:kern w:val="0"/>
          <w:szCs w:val="24"/>
        </w:rPr>
        <w:t>acetylglucosamine</w:t>
      </w:r>
      <w:r w:rsidR="00DB4A6A" w:rsidRPr="00EF7482">
        <w:rPr>
          <w:rFonts w:cs="Times New Roman"/>
          <w:kern w:val="0"/>
          <w:szCs w:val="24"/>
        </w:rPr>
        <w:t xml:space="preserve"> (</w:t>
      </w:r>
      <w:r w:rsidR="007D4469" w:rsidRPr="00EF7482">
        <w:rPr>
          <w:rFonts w:cs="Times New Roman"/>
          <w:kern w:val="0"/>
          <w:szCs w:val="24"/>
        </w:rPr>
        <w:t xml:space="preserve">GlcNAc, </w:t>
      </w:r>
      <w:r w:rsidR="00DB4A6A" w:rsidRPr="00EF7482">
        <w:rPr>
          <w:rFonts w:cs="Times New Roman"/>
          <w:b/>
          <w:bCs/>
          <w:kern w:val="0"/>
          <w:szCs w:val="24"/>
        </w:rPr>
        <w:t>B</w:t>
      </w:r>
      <w:r w:rsidR="00DB4A6A" w:rsidRPr="00EF7482">
        <w:rPr>
          <w:rFonts w:cs="Times New Roman"/>
          <w:kern w:val="0"/>
          <w:szCs w:val="24"/>
        </w:rPr>
        <w:t>) and D-amino-acids</w:t>
      </w:r>
      <w:r w:rsidR="00DB4A6A" w:rsidRPr="00EF7482">
        <w:rPr>
          <w:rFonts w:cs="Times New Roman" w:hint="eastAsia"/>
          <w:kern w:val="0"/>
          <w:szCs w:val="24"/>
        </w:rPr>
        <w:t xml:space="preserve"> </w:t>
      </w:r>
      <w:r w:rsidR="00DB4A6A" w:rsidRPr="00EF7482">
        <w:rPr>
          <w:rFonts w:cs="Times New Roman"/>
          <w:kern w:val="0"/>
          <w:szCs w:val="24"/>
        </w:rPr>
        <w:t>(</w:t>
      </w:r>
      <w:r w:rsidR="00DB4A6A" w:rsidRPr="00EF7482">
        <w:rPr>
          <w:rFonts w:cs="Times New Roman"/>
          <w:b/>
          <w:bCs/>
          <w:kern w:val="0"/>
          <w:szCs w:val="24"/>
        </w:rPr>
        <w:t>C</w:t>
      </w:r>
      <w:r w:rsidR="00DB4A6A" w:rsidRPr="00EF7482">
        <w:rPr>
          <w:rFonts w:cs="Times New Roman"/>
          <w:kern w:val="0"/>
          <w:szCs w:val="24"/>
        </w:rPr>
        <w:t xml:space="preserve">) </w:t>
      </w:r>
      <w:r w:rsidR="00DB4A6A" w:rsidRPr="00EF7482">
        <w:rPr>
          <w:rFonts w:cs="Times New Roman" w:hint="eastAsia"/>
          <w:kern w:val="0"/>
          <w:szCs w:val="24"/>
        </w:rPr>
        <w:t>utilization</w:t>
      </w:r>
      <w:r w:rsidRPr="00EF7482">
        <w:rPr>
          <w:rFonts w:cs="Times New Roman"/>
          <w:kern w:val="0"/>
          <w:szCs w:val="24"/>
        </w:rPr>
        <w:t>.</w:t>
      </w:r>
    </w:p>
    <w:p w14:paraId="148C0742" w14:textId="1DA11FA4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26587152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39C0CF01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55CC2EFC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1DA6A1F6" w14:textId="77777777" w:rsidR="00705BE5" w:rsidRDefault="00705BE5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0FB1BBC7" w14:textId="77777777" w:rsidR="00107E10" w:rsidRDefault="00107E10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49478A47" w14:textId="7AAFD4AE" w:rsidR="00BF384D" w:rsidRDefault="00BF384D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2BAFAD4B" w14:textId="0B330C57" w:rsidR="00BD475B" w:rsidRPr="00EC7E12" w:rsidRDefault="00BD475B" w:rsidP="00BD475B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 w:rsidRPr="00EC7E12">
        <w:rPr>
          <w:rFonts w:cs="Times New Roman" w:hint="eastAsia"/>
          <w:b/>
          <w:bCs/>
          <w:szCs w:val="28"/>
        </w:rPr>
        <w:lastRenderedPageBreak/>
        <w:t>F</w:t>
      </w:r>
      <w:r w:rsidRPr="00EC7E12">
        <w:rPr>
          <w:rFonts w:cs="Times New Roman"/>
          <w:b/>
          <w:bCs/>
          <w:szCs w:val="28"/>
        </w:rPr>
        <w:t>ig. S</w:t>
      </w:r>
      <w:r>
        <w:rPr>
          <w:rFonts w:cs="Times New Roman"/>
          <w:b/>
          <w:bCs/>
          <w:szCs w:val="28"/>
        </w:rPr>
        <w:t>8</w:t>
      </w:r>
      <w:r w:rsidRPr="00EC7E12">
        <w:rPr>
          <w:rFonts w:cs="Times New Roman"/>
          <w:b/>
          <w:bCs/>
          <w:szCs w:val="28"/>
        </w:rPr>
        <w:t>:</w:t>
      </w:r>
    </w:p>
    <w:p w14:paraId="2646A11F" w14:textId="6B7D44C5" w:rsidR="00BD475B" w:rsidRDefault="00D76440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noProof/>
          <w:szCs w:val="28"/>
        </w:rPr>
        <w:drawing>
          <wp:inline distT="0" distB="0" distL="0" distR="0" wp14:anchorId="3FC41E0C" wp14:editId="21D0047F">
            <wp:extent cx="5278120" cy="3184525"/>
            <wp:effectExtent l="0" t="0" r="0" b="0"/>
            <wp:docPr id="330531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31735" name="图片 3305317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2D7F5" w14:textId="113A36D5" w:rsidR="00BD475B" w:rsidRPr="00BD475B" w:rsidRDefault="00BD475B" w:rsidP="00B85D84">
      <w:pPr>
        <w:widowControl/>
        <w:spacing w:line="480" w:lineRule="auto"/>
        <w:rPr>
          <w:rFonts w:cs="Times New Roman"/>
          <w:b/>
          <w:bCs/>
          <w:szCs w:val="28"/>
        </w:rPr>
      </w:pPr>
      <w:r w:rsidRPr="00BD475B">
        <w:rPr>
          <w:rFonts w:cs="Times New Roman"/>
          <w:b/>
          <w:bCs/>
          <w:szCs w:val="28"/>
        </w:rPr>
        <w:t>Fig</w:t>
      </w:r>
      <w:r w:rsidR="009233B4" w:rsidRPr="00EC7E12">
        <w:rPr>
          <w:rFonts w:cs="Times New Roman"/>
          <w:b/>
          <w:bCs/>
          <w:szCs w:val="28"/>
        </w:rPr>
        <w:t>. S</w:t>
      </w:r>
      <w:r w:rsidR="009233B4">
        <w:rPr>
          <w:rFonts w:cs="Times New Roman"/>
          <w:b/>
          <w:bCs/>
          <w:szCs w:val="28"/>
        </w:rPr>
        <w:t>8</w:t>
      </w:r>
      <w:r w:rsidRPr="00BD475B">
        <w:rPr>
          <w:rFonts w:cs="Times New Roman"/>
          <w:b/>
          <w:bCs/>
          <w:szCs w:val="28"/>
        </w:rPr>
        <w:t xml:space="preserve"> </w:t>
      </w:r>
      <w:r w:rsidRPr="00BD475B">
        <w:rPr>
          <w:rFonts w:cs="Times New Roman"/>
          <w:szCs w:val="28"/>
        </w:rPr>
        <w:t xml:space="preserve">The number and taxonomic classification of contigs with different length </w:t>
      </w:r>
      <w:r w:rsidR="00B85D84">
        <w:rPr>
          <w:rFonts w:cs="Times New Roman" w:hint="eastAsia"/>
          <w:szCs w:val="28"/>
        </w:rPr>
        <w:t>from</w:t>
      </w:r>
      <w:r w:rsidRPr="00BD475B">
        <w:rPr>
          <w:rFonts w:cs="Times New Roman"/>
          <w:szCs w:val="28"/>
        </w:rPr>
        <w:t xml:space="preserve"> 50</w:t>
      </w:r>
      <w:r w:rsidR="00B85D84">
        <w:rPr>
          <w:rFonts w:cs="Times New Roman"/>
          <w:szCs w:val="28"/>
        </w:rPr>
        <w:t xml:space="preserve"> </w:t>
      </w:r>
      <w:r w:rsidRPr="00BD475B">
        <w:rPr>
          <w:rFonts w:cs="Times New Roman"/>
          <w:szCs w:val="28"/>
        </w:rPr>
        <w:t xml:space="preserve">m sample. </w:t>
      </w:r>
      <w:r w:rsidRPr="00BD475B">
        <w:rPr>
          <w:rFonts w:cs="Times New Roman"/>
          <w:b/>
          <w:bCs/>
          <w:szCs w:val="28"/>
        </w:rPr>
        <w:t>A</w:t>
      </w:r>
      <w:r w:rsidRPr="00BD475B">
        <w:rPr>
          <w:rFonts w:cs="Times New Roman"/>
          <w:szCs w:val="28"/>
        </w:rPr>
        <w:t xml:space="preserve"> The number of contigs with different length from each sample. </w:t>
      </w:r>
      <w:r w:rsidRPr="00BD475B">
        <w:rPr>
          <w:rFonts w:cs="Times New Roman"/>
          <w:b/>
          <w:bCs/>
          <w:szCs w:val="28"/>
        </w:rPr>
        <w:t>B</w:t>
      </w:r>
      <w:r w:rsidRPr="00BD475B">
        <w:rPr>
          <w:rFonts w:cs="Times New Roman"/>
          <w:szCs w:val="28"/>
        </w:rPr>
        <w:t xml:space="preserve"> The taxonomic classification of different length contigs from 50 m sample at Genus level.</w:t>
      </w:r>
    </w:p>
    <w:p w14:paraId="3ED15C71" w14:textId="77777777" w:rsidR="00BD475B" w:rsidRDefault="00BD475B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07126ADB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5E7BAE45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59120413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25B01789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2BC9D1C1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6EA1698D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2C762346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5EA45DAD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5648923A" w14:textId="77777777" w:rsidR="009233B4" w:rsidRDefault="009233B4" w:rsidP="00BF384D">
      <w:pPr>
        <w:widowControl/>
        <w:spacing w:line="480" w:lineRule="auto"/>
        <w:jc w:val="left"/>
        <w:rPr>
          <w:rFonts w:cs="Times New Roman"/>
          <w:b/>
          <w:bCs/>
          <w:szCs w:val="28"/>
        </w:rPr>
      </w:pPr>
    </w:p>
    <w:p w14:paraId="23FE3F80" w14:textId="1C67FE1B" w:rsidR="0087252B" w:rsidRDefault="00B709A5" w:rsidP="00FA3AC2">
      <w:pPr>
        <w:spacing w:line="480" w:lineRule="auto"/>
        <w:rPr>
          <w:rFonts w:cs="Times New Roman"/>
          <w:b/>
          <w:szCs w:val="24"/>
        </w:rPr>
      </w:pPr>
      <w:r w:rsidRPr="00804B9E">
        <w:rPr>
          <w:rFonts w:cs="Times New Roman"/>
          <w:b/>
          <w:szCs w:val="24"/>
        </w:rPr>
        <w:lastRenderedPageBreak/>
        <w:t xml:space="preserve">Supplementary </w:t>
      </w:r>
      <w:r>
        <w:rPr>
          <w:rFonts w:cs="Times New Roman"/>
          <w:b/>
          <w:szCs w:val="24"/>
        </w:rPr>
        <w:t>Table</w:t>
      </w:r>
      <w:r w:rsidRPr="00804B9E">
        <w:rPr>
          <w:rFonts w:cs="Times New Roman"/>
          <w:b/>
          <w:szCs w:val="24"/>
        </w:rPr>
        <w:t>s</w:t>
      </w:r>
    </w:p>
    <w:p w14:paraId="25D7FE2D" w14:textId="778CA0C3" w:rsidR="0087252B" w:rsidRDefault="0087252B" w:rsidP="00FA3AC2">
      <w:pPr>
        <w:spacing w:line="480" w:lineRule="auto"/>
        <w:rPr>
          <w:rFonts w:cs="Times New Roman"/>
          <w:b/>
          <w:szCs w:val="24"/>
        </w:rPr>
      </w:pPr>
      <w:r w:rsidRPr="0087252B">
        <w:rPr>
          <w:rFonts w:cs="Times New Roman"/>
          <w:b/>
          <w:szCs w:val="24"/>
        </w:rPr>
        <w:t>Table S1</w:t>
      </w:r>
      <w:r w:rsidR="004F0A46" w:rsidRPr="004F0A46">
        <w:rPr>
          <w:rFonts w:eastAsia="SimSun" w:cs="Times New Roman"/>
          <w:kern w:val="0"/>
          <w:szCs w:val="21"/>
        </w:rPr>
        <w:t xml:space="preserve"> </w:t>
      </w:r>
      <w:r w:rsidR="00EF7482" w:rsidRPr="00EF7482">
        <w:rPr>
          <w:rFonts w:eastAsia="SimSun" w:cs="Times New Roman"/>
          <w:kern w:val="0"/>
          <w:szCs w:val="21"/>
        </w:rPr>
        <w:t>Taxonomic classification and mapping information of metagenomic sequencing reads</w:t>
      </w:r>
      <w:r>
        <w:rPr>
          <w:rFonts w:cs="Times New Roman"/>
          <w:b/>
          <w:szCs w:val="24"/>
        </w:rPr>
        <w:t>.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1559"/>
        <w:gridCol w:w="1701"/>
        <w:gridCol w:w="1701"/>
      </w:tblGrid>
      <w:tr w:rsidR="0061427E" w:rsidRPr="00DA7246" w14:paraId="4DD8C1A6" w14:textId="77777777" w:rsidTr="002D2AEE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EEAAA" w14:textId="6C8BA2AE" w:rsidR="0061427E" w:rsidRPr="00DA1D98" w:rsidRDefault="0061427E" w:rsidP="00DA1D9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Depth (m)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5675" w14:textId="14354052" w:rsidR="0061427E" w:rsidRPr="00DA1D98" w:rsidRDefault="00947167" w:rsidP="00DA1D98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Number of t</w:t>
            </w:r>
            <w:r w:rsidR="0061427E" w:rsidRPr="00DA1D98">
              <w:rPr>
                <w:rFonts w:eastAsia="DengXian" w:cs="Times New Roman"/>
                <w:color w:val="000000"/>
                <w:kern w:val="0"/>
                <w:szCs w:val="24"/>
              </w:rPr>
              <w:t>otal</w:t>
            </w:r>
            <w:r w:rsidR="00301E76" w:rsidRPr="00DA7246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  <w:r w:rsidR="0061427E" w:rsidRPr="00DA1D98">
              <w:rPr>
                <w:rFonts w:eastAsia="DengXian" w:cs="Times New Roman"/>
                <w:color w:val="000000"/>
                <w:kern w:val="0"/>
                <w:szCs w:val="24"/>
              </w:rPr>
              <w:t>reads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AAEC4" w14:textId="1BCD1750" w:rsidR="0061427E" w:rsidRPr="00DA1D98" w:rsidRDefault="002D2AEE" w:rsidP="00DA1D98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EF7482">
              <w:rPr>
                <w:rFonts w:eastAsia="SimSun" w:cs="Times New Roman"/>
                <w:kern w:val="0"/>
                <w:szCs w:val="21"/>
              </w:rPr>
              <w:t>Taxonomic</w:t>
            </w:r>
            <w:r>
              <w:rPr>
                <w:rFonts w:eastAsia="SimSun" w:cs="Times New Roman"/>
                <w:kern w:val="0"/>
                <w:szCs w:val="21"/>
              </w:rPr>
              <w:t xml:space="preserve"> </w:t>
            </w:r>
            <w:r>
              <w:rPr>
                <w:rFonts w:eastAsia="DengXian" w:cs="Times New Roman"/>
                <w:color w:val="000000"/>
                <w:kern w:val="0"/>
                <w:szCs w:val="24"/>
              </w:rPr>
              <w:t>c</w:t>
            </w:r>
            <w:r w:rsidRPr="00470232">
              <w:rPr>
                <w:rFonts w:eastAsia="DengXian" w:cs="Times New Roman"/>
                <w:color w:val="000000"/>
                <w:kern w:val="0"/>
                <w:szCs w:val="24"/>
              </w:rPr>
              <w:t>lassification</w:t>
            </w:r>
            <w:r w:rsidR="0061427E" w:rsidRPr="00DA1D98">
              <w:rPr>
                <w:rFonts w:eastAsia="DengXian" w:cs="Times New Roman"/>
                <w:color w:val="000000"/>
                <w:kern w:val="0"/>
                <w:szCs w:val="24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F78C9" w14:textId="7B6F715E" w:rsidR="0061427E" w:rsidRPr="00DA1D98" w:rsidRDefault="00470232" w:rsidP="00DA1D98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G</w:t>
            </w:r>
            <w:r w:rsidRPr="00470232">
              <w:rPr>
                <w:rFonts w:eastAsia="DengXian" w:cs="Times New Roman"/>
                <w:color w:val="000000"/>
                <w:kern w:val="0"/>
                <w:szCs w:val="24"/>
              </w:rPr>
              <w:t>enus-level classification</w:t>
            </w:r>
            <w:r w:rsidR="0061427E" w:rsidRPr="00DA1D98">
              <w:rPr>
                <w:rFonts w:eastAsia="DengXian" w:cs="Times New Roman"/>
                <w:color w:val="000000"/>
                <w:kern w:val="0"/>
                <w:szCs w:val="24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979DB" w14:textId="77777777" w:rsidR="0061427E" w:rsidRPr="001E4B8E" w:rsidRDefault="0061427E" w:rsidP="00DA1D98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1E4B8E">
              <w:rPr>
                <w:rFonts w:eastAsia="DengXian" w:cs="Times New Roman"/>
                <w:color w:val="000000" w:themeColor="text1"/>
                <w:kern w:val="0"/>
                <w:szCs w:val="24"/>
              </w:rPr>
              <w:t>Reads assembled into contigs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4A14D" w14:textId="77777777" w:rsidR="0061427E" w:rsidRPr="001E4B8E" w:rsidRDefault="0061427E" w:rsidP="00DA1D98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1E4B8E">
              <w:rPr>
                <w:rFonts w:eastAsia="DengXian" w:cs="Times New Roman"/>
                <w:color w:val="000000" w:themeColor="text1"/>
                <w:kern w:val="0"/>
                <w:szCs w:val="24"/>
              </w:rPr>
              <w:t>Reads mapped to gene catalogs (%)</w:t>
            </w:r>
          </w:p>
        </w:tc>
      </w:tr>
      <w:tr w:rsidR="001E4B8E" w:rsidRPr="00DA7246" w14:paraId="4E5212BF" w14:textId="77777777" w:rsidTr="00E74EA8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D007" w14:textId="73719E51" w:rsidR="001E4B8E" w:rsidRPr="00DA1D98" w:rsidRDefault="001E4B8E" w:rsidP="001E4B8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6466" w14:textId="24BEC737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103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239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308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7E50" w14:textId="24371EF6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30.74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9410" w14:textId="484F49CD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24.22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CEADA" w14:textId="65BC5359" w:rsidR="001E4B8E" w:rsidRPr="001E4B8E" w:rsidRDefault="001E4B8E" w:rsidP="001E4B8E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1E4B8E">
              <w:rPr>
                <w:color w:val="000000" w:themeColor="text1"/>
              </w:rPr>
              <w:t>10.99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A7A26" w14:textId="2BE3835A" w:rsidR="001E4B8E" w:rsidRPr="001E4B8E" w:rsidRDefault="001E4B8E" w:rsidP="001E4B8E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1E4B8E">
              <w:rPr>
                <w:color w:val="000000" w:themeColor="text1"/>
              </w:rPr>
              <w:t>8.37</w:t>
            </w:r>
          </w:p>
        </w:tc>
      </w:tr>
      <w:tr w:rsidR="001E4B8E" w:rsidRPr="00DA7246" w14:paraId="2E1D4B58" w14:textId="77777777" w:rsidTr="00E74EA8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03E7" w14:textId="68D37F49" w:rsidR="001E4B8E" w:rsidRPr="00DA1D98" w:rsidRDefault="001E4B8E" w:rsidP="001E4B8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7895" w14:textId="39FB7D41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92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068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759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A06E" w14:textId="71AB7B09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47.94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6D8F" w14:textId="24CF0C39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43.13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0D95E" w14:textId="04D67260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38.49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FE3DB" w14:textId="5232EEE2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29.07</w:t>
            </w:r>
          </w:p>
        </w:tc>
      </w:tr>
      <w:tr w:rsidR="001E4B8E" w:rsidRPr="00DA7246" w14:paraId="259F450C" w14:textId="77777777" w:rsidTr="00E74EA8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39F9" w14:textId="14C70916" w:rsidR="001E4B8E" w:rsidRPr="00DA1D98" w:rsidRDefault="001E4B8E" w:rsidP="001E4B8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1743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D87B" w14:textId="5CDDD63F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120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417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527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A40E" w14:textId="5A9C06E6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27.42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577F" w14:textId="3614BCE0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21.84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475A2" w14:textId="31EE75B6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37.30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1B82C" w14:textId="0703301E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28.22</w:t>
            </w:r>
          </w:p>
        </w:tc>
      </w:tr>
      <w:tr w:rsidR="001E4B8E" w:rsidRPr="00DA7246" w14:paraId="639E045A" w14:textId="77777777" w:rsidTr="00E74EA8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A8E3" w14:textId="32B4443F" w:rsidR="001E4B8E" w:rsidRPr="00DA1D98" w:rsidRDefault="001E4B8E" w:rsidP="001E4B8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4700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E9E7" w14:textId="7C6FD62B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106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851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470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09CD" w14:textId="2EC17E7F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30.80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D0DF" w14:textId="549EB2DE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26.33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B4DC" w14:textId="2426A0BC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37.30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51816" w14:textId="2059A479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28.67</w:t>
            </w:r>
          </w:p>
        </w:tc>
      </w:tr>
      <w:tr w:rsidR="001E4B8E" w:rsidRPr="00DA7246" w14:paraId="4D95BA4C" w14:textId="77777777" w:rsidTr="00E74EA8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9E848" w14:textId="5E9FA96B" w:rsidR="001E4B8E" w:rsidRPr="00DA1D98" w:rsidRDefault="001E4B8E" w:rsidP="001E4B8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9305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0E819" w14:textId="1A4D665F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97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668</w:t>
            </w: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,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837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4EE0A" w14:textId="501E98EA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35.51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C98C6" w14:textId="6740D227" w:rsidR="001E4B8E" w:rsidRPr="00DA1D98" w:rsidRDefault="001E4B8E" w:rsidP="001E4B8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32.36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EDC50B" w14:textId="78F10910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41.14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CDF32" w14:textId="2A078AED" w:rsidR="001E4B8E" w:rsidRPr="002F344D" w:rsidRDefault="001E4B8E" w:rsidP="001E4B8E">
            <w:pPr>
              <w:widowControl/>
              <w:jc w:val="center"/>
              <w:rPr>
                <w:rFonts w:eastAsia="DengXian" w:cs="Times New Roman"/>
                <w:color w:val="FF0000"/>
                <w:kern w:val="0"/>
                <w:szCs w:val="24"/>
              </w:rPr>
            </w:pPr>
            <w:r w:rsidRPr="00EE3836">
              <w:t>31.64</w:t>
            </w:r>
          </w:p>
        </w:tc>
      </w:tr>
    </w:tbl>
    <w:p w14:paraId="701D04E5" w14:textId="77777777" w:rsidR="00566FC5" w:rsidRDefault="00566FC5" w:rsidP="00877D63">
      <w:pPr>
        <w:spacing w:line="480" w:lineRule="auto"/>
        <w:rPr>
          <w:rFonts w:cs="Times New Roman"/>
          <w:b/>
          <w:szCs w:val="24"/>
        </w:rPr>
      </w:pPr>
    </w:p>
    <w:p w14:paraId="28142238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4B2BA01F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0C730CD1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5C1862A1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4CAB4C71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2F14F104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37DD6324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6C117448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1A49DF90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43B03EDF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1B2561B1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28B75FD0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4F500FAE" w14:textId="77777777" w:rsidR="00B67AEB" w:rsidRDefault="00B67AEB" w:rsidP="00877D63">
      <w:pPr>
        <w:spacing w:line="480" w:lineRule="auto"/>
        <w:rPr>
          <w:rFonts w:cs="Times New Roman"/>
          <w:b/>
          <w:szCs w:val="24"/>
        </w:rPr>
      </w:pPr>
    </w:p>
    <w:p w14:paraId="1ACB8DF9" w14:textId="77777777" w:rsidR="003746B5" w:rsidRDefault="003746B5" w:rsidP="00877D63">
      <w:pPr>
        <w:spacing w:line="480" w:lineRule="auto"/>
        <w:rPr>
          <w:rFonts w:cs="Times New Roman"/>
          <w:b/>
          <w:szCs w:val="24"/>
        </w:rPr>
      </w:pPr>
    </w:p>
    <w:p w14:paraId="2DEE42A4" w14:textId="77777777" w:rsidR="00B74CC9" w:rsidRDefault="00566FC5" w:rsidP="00FA3AC2">
      <w:pPr>
        <w:spacing w:line="480" w:lineRule="auto"/>
        <w:rPr>
          <w:rFonts w:cs="Times New Roman"/>
          <w:b/>
          <w:szCs w:val="24"/>
        </w:rPr>
      </w:pPr>
      <w:r w:rsidRPr="0087252B">
        <w:rPr>
          <w:rFonts w:cs="Times New Roman"/>
          <w:b/>
          <w:szCs w:val="24"/>
        </w:rPr>
        <w:lastRenderedPageBreak/>
        <w:t>Table S</w:t>
      </w:r>
      <w:r>
        <w:rPr>
          <w:rFonts w:cs="Times New Roman"/>
          <w:b/>
          <w:szCs w:val="24"/>
        </w:rPr>
        <w:t>2</w:t>
      </w:r>
      <w:r w:rsidRPr="004F0A46">
        <w:rPr>
          <w:rFonts w:eastAsia="SimSun" w:cs="Times New Roman"/>
          <w:kern w:val="0"/>
          <w:szCs w:val="21"/>
        </w:rPr>
        <w:t xml:space="preserve"> </w:t>
      </w:r>
      <w:r w:rsidR="00B74CC9" w:rsidRPr="00EF7482">
        <w:rPr>
          <w:rFonts w:eastAsia="SimSun" w:cs="Times New Roman"/>
          <w:kern w:val="0"/>
          <w:szCs w:val="21"/>
        </w:rPr>
        <w:t>Taxonomic classification and mapping information of</w:t>
      </w:r>
      <w:r w:rsidRPr="00804B9E">
        <w:rPr>
          <w:rFonts w:eastAsia="SimSun" w:cs="Times New Roman"/>
          <w:kern w:val="0"/>
          <w:szCs w:val="21"/>
        </w:rPr>
        <w:t xml:space="preserve"> meta</w:t>
      </w:r>
      <w:r>
        <w:rPr>
          <w:rFonts w:eastAsia="SimSun" w:cs="Times New Roman"/>
          <w:kern w:val="0"/>
          <w:szCs w:val="21"/>
        </w:rPr>
        <w:t>transcriptomic</w:t>
      </w:r>
      <w:r w:rsidRPr="00804B9E">
        <w:rPr>
          <w:rFonts w:eastAsia="SimSun" w:cs="Times New Roman"/>
          <w:kern w:val="0"/>
          <w:szCs w:val="21"/>
        </w:rPr>
        <w:t xml:space="preserve"> </w:t>
      </w:r>
      <w:r w:rsidR="00B74CC9" w:rsidRPr="00EF7482">
        <w:rPr>
          <w:rFonts w:eastAsia="SimSun" w:cs="Times New Roman"/>
          <w:kern w:val="0"/>
          <w:szCs w:val="21"/>
        </w:rPr>
        <w:t>sequencing reads</w:t>
      </w:r>
      <w:r w:rsidR="00B74CC9">
        <w:rPr>
          <w:rFonts w:cs="Times New Roman"/>
          <w:b/>
          <w:szCs w:val="24"/>
        </w:rPr>
        <w:t>.</w:t>
      </w:r>
    </w:p>
    <w:tbl>
      <w:tblPr>
        <w:tblW w:w="10086" w:type="dxa"/>
        <w:tblInd w:w="-1014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418"/>
        <w:gridCol w:w="1581"/>
        <w:gridCol w:w="1559"/>
        <w:gridCol w:w="1559"/>
        <w:gridCol w:w="1701"/>
      </w:tblGrid>
      <w:tr w:rsidR="00472377" w:rsidRPr="00DA7246" w14:paraId="6E4721C1" w14:textId="77777777" w:rsidTr="009A0DAF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BD7ED" w14:textId="77777777" w:rsidR="00472377" w:rsidRPr="00DA1D98" w:rsidRDefault="00472377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kern w:val="0"/>
                <w:szCs w:val="24"/>
              </w:rPr>
              <w:t>Depth (m)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75B91" w14:textId="6AD289AB" w:rsidR="00472377" w:rsidRPr="00DA1D98" w:rsidRDefault="00947167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Number of c</w:t>
            </w:r>
            <w:r w:rsidR="00472377" w:rsidRPr="00DA7246">
              <w:rPr>
                <w:rFonts w:eastAsia="DengXian" w:cs="Times New Roman"/>
                <w:color w:val="000000"/>
                <w:szCs w:val="24"/>
              </w:rPr>
              <w:t>lean reads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804310" w14:textId="137572DA" w:rsidR="00472377" w:rsidRPr="00DA7246" w:rsidRDefault="00947167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Number of</w:t>
            </w:r>
            <w:r w:rsidRPr="00DA7246">
              <w:rPr>
                <w:rFonts w:eastAsia="DengXian" w:cs="Times New Roman"/>
                <w:color w:val="000000"/>
                <w:szCs w:val="24"/>
              </w:rPr>
              <w:t xml:space="preserve"> </w:t>
            </w:r>
            <w:r>
              <w:rPr>
                <w:rFonts w:eastAsia="DengXian" w:cs="Times New Roman"/>
                <w:color w:val="000000"/>
                <w:szCs w:val="24"/>
              </w:rPr>
              <w:t>n</w:t>
            </w:r>
            <w:r w:rsidR="00472377" w:rsidRPr="00DA7246">
              <w:rPr>
                <w:rFonts w:eastAsia="DengXian" w:cs="Times New Roman"/>
                <w:color w:val="000000"/>
                <w:szCs w:val="24"/>
              </w:rPr>
              <w:t>on</w:t>
            </w:r>
            <w:r w:rsidR="00BA636B">
              <w:rPr>
                <w:rFonts w:eastAsia="DengXian" w:cs="Times New Roman"/>
                <w:color w:val="000000"/>
                <w:szCs w:val="24"/>
              </w:rPr>
              <w:t>-</w:t>
            </w:r>
            <w:r w:rsidR="00472377" w:rsidRPr="00DA7246">
              <w:rPr>
                <w:rFonts w:eastAsia="DengXian" w:cs="Times New Roman"/>
                <w:color w:val="000000"/>
                <w:szCs w:val="24"/>
              </w:rPr>
              <w:t>rRNA reads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0938D" w14:textId="06B5C902" w:rsidR="00472377" w:rsidRPr="00DA1D98" w:rsidRDefault="002D2AEE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EF7482">
              <w:rPr>
                <w:rFonts w:eastAsia="SimSun" w:cs="Times New Roman"/>
                <w:kern w:val="0"/>
                <w:szCs w:val="21"/>
              </w:rPr>
              <w:t>Taxonomic</w:t>
            </w:r>
            <w:r>
              <w:rPr>
                <w:rFonts w:eastAsia="SimSun" w:cs="Times New Roman"/>
                <w:kern w:val="0"/>
                <w:szCs w:val="21"/>
              </w:rPr>
              <w:t xml:space="preserve"> </w:t>
            </w:r>
            <w:r>
              <w:rPr>
                <w:rFonts w:eastAsia="DengXian" w:cs="Times New Roman"/>
                <w:color w:val="000000"/>
                <w:kern w:val="0"/>
                <w:szCs w:val="24"/>
              </w:rPr>
              <w:t>c</w:t>
            </w:r>
            <w:r w:rsidRPr="00470232">
              <w:rPr>
                <w:rFonts w:eastAsia="DengXian" w:cs="Times New Roman"/>
                <w:color w:val="000000"/>
                <w:kern w:val="0"/>
                <w:szCs w:val="24"/>
              </w:rPr>
              <w:t>lassification</w:t>
            </w:r>
            <w:r w:rsidR="00472377" w:rsidRPr="00DA1D98">
              <w:rPr>
                <w:rFonts w:eastAsia="DengXian" w:cs="Times New Roman"/>
                <w:color w:val="000000"/>
                <w:kern w:val="0"/>
                <w:szCs w:val="24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98C2C" w14:textId="611E1F80" w:rsidR="00472377" w:rsidRPr="00DA1D98" w:rsidRDefault="00470232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G</w:t>
            </w:r>
            <w:r w:rsidRPr="00470232">
              <w:rPr>
                <w:rFonts w:eastAsia="DengXian" w:cs="Times New Roman"/>
                <w:color w:val="000000"/>
                <w:kern w:val="0"/>
                <w:szCs w:val="24"/>
              </w:rPr>
              <w:t>enus-level classification</w:t>
            </w:r>
            <w:r w:rsidR="00472377" w:rsidRPr="00DA1D98">
              <w:rPr>
                <w:rFonts w:eastAsia="DengXian" w:cs="Times New Roman"/>
                <w:color w:val="000000"/>
                <w:kern w:val="0"/>
                <w:szCs w:val="24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348E1" w14:textId="21310912" w:rsidR="00472377" w:rsidRPr="00DA1D98" w:rsidRDefault="00472377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 xml:space="preserve">Reads </w:t>
            </w:r>
            <w:r w:rsidR="00074C00" w:rsidRPr="00DA1D98">
              <w:rPr>
                <w:rFonts w:eastAsia="DengXian" w:cs="Times New Roman"/>
                <w:color w:val="000000"/>
                <w:kern w:val="0"/>
                <w:szCs w:val="24"/>
              </w:rPr>
              <w:t>mapped</w:t>
            </w:r>
            <w:r w:rsidR="00074C00" w:rsidRPr="00893517">
              <w:rPr>
                <w:rFonts w:eastAsia="DengXian" w:cs="Times New Roman"/>
                <w:color w:val="FF0000"/>
                <w:kern w:val="0"/>
                <w:szCs w:val="24"/>
              </w:rPr>
              <w:t xml:space="preserve"> </w:t>
            </w:r>
            <w:r w:rsidR="00074C00" w:rsidRPr="009A0DAF">
              <w:rPr>
                <w:rFonts w:eastAsia="DengXian" w:cs="Times New Roman"/>
                <w:color w:val="000000" w:themeColor="text1"/>
                <w:kern w:val="0"/>
                <w:szCs w:val="24"/>
              </w:rPr>
              <w:t>to</w:t>
            </w:r>
            <w:r w:rsidRPr="009A0DAF">
              <w:rPr>
                <w:rFonts w:eastAsia="DengXian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contigs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FB1DD" w14:textId="77777777" w:rsidR="00472377" w:rsidRPr="00DA1D98" w:rsidRDefault="00472377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Reads mapped to gene catalogs (%)</w:t>
            </w:r>
          </w:p>
        </w:tc>
      </w:tr>
      <w:tr w:rsidR="000C6876" w:rsidRPr="00DA7246" w14:paraId="469C0B9F" w14:textId="77777777" w:rsidTr="009A0DAF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EB57" w14:textId="25984CBD" w:rsidR="000C6876" w:rsidRPr="00DA1D98" w:rsidRDefault="000C6876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36C1" w14:textId="00A2E61F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116,908,235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9FDD10" w14:textId="735F7279" w:rsidR="000C6876" w:rsidRPr="00DA7246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41,039,883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7544" w14:textId="2B8077E4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6.42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5B97" w14:textId="0CBA706F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6.02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D77EF" w14:textId="50B0332F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2.16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F01FD" w14:textId="0A6F7ABF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0.85</w:t>
            </w:r>
          </w:p>
        </w:tc>
      </w:tr>
      <w:tr w:rsidR="000C6876" w:rsidRPr="00DA7246" w14:paraId="4A367836" w14:textId="77777777" w:rsidTr="009A0DAF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9BE4" w14:textId="5EC4B414" w:rsidR="000C6876" w:rsidRPr="00DA1D98" w:rsidRDefault="000C6876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5E75" w14:textId="60CD773F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120,950,687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5A64" w14:textId="0545539F" w:rsidR="000C6876" w:rsidRPr="00DA7246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95,609,337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8640" w14:textId="7A843819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78.60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ED43" w14:textId="67780400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77.17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3FD08" w14:textId="12A863D3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67.68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EDFA4" w14:textId="71C4A16A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51.60</w:t>
            </w:r>
          </w:p>
        </w:tc>
      </w:tr>
      <w:tr w:rsidR="000C6876" w:rsidRPr="00DA7246" w14:paraId="13F6AB30" w14:textId="77777777" w:rsidTr="009A0DAF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7D18" w14:textId="3B3D5B6A" w:rsidR="000C6876" w:rsidRPr="00DA1D98" w:rsidRDefault="000C6876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1743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D485" w14:textId="3E8B8BC4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133,100,926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1E45E" w14:textId="0F37B974" w:rsidR="000C6876" w:rsidRPr="00DA7246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87,933,722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9AC7" w14:textId="3D6901DB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49.01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A16E" w14:textId="023E5E41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46.71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5CA56" w14:textId="610A4FA5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64.69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002C2" w14:textId="1F7149E9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44.83</w:t>
            </w:r>
          </w:p>
        </w:tc>
      </w:tr>
      <w:tr w:rsidR="000C6876" w:rsidRPr="00DA7246" w14:paraId="583B67CA" w14:textId="77777777" w:rsidTr="009A0DAF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1AB0" w14:textId="3BE8C222" w:rsidR="000C6876" w:rsidRPr="00DA1D98" w:rsidRDefault="000C6876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4700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D25D" w14:textId="1529C2BD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119,248,295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C97A" w14:textId="0408885C" w:rsidR="000C6876" w:rsidRPr="00DA7246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46,721,324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2084" w14:textId="00790242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53.88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1C8D" w14:textId="2DB28675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51.18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93AB1" w14:textId="639E5D68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40.93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D809A" w14:textId="582D206C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26.58</w:t>
            </w:r>
          </w:p>
        </w:tc>
      </w:tr>
      <w:tr w:rsidR="000C6876" w:rsidRPr="00DA7246" w14:paraId="14EEE34A" w14:textId="77777777" w:rsidTr="009A0DAF">
        <w:trPr>
          <w:trHeight w:val="32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99409" w14:textId="6B6C56E9" w:rsidR="000C6876" w:rsidRPr="00DA1D98" w:rsidRDefault="000C6876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1D98">
              <w:rPr>
                <w:rFonts w:eastAsia="DengXian" w:cs="Times New Roman"/>
                <w:color w:val="000000"/>
                <w:kern w:val="0"/>
                <w:szCs w:val="24"/>
              </w:rPr>
              <w:t>9305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10D70" w14:textId="6BB81D93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127,802,312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F2386" w14:textId="465CBAC6" w:rsidR="000C6876" w:rsidRPr="00DA7246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54,551,812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5861" w14:textId="3D584D55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57.68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46125" w14:textId="34DCFBBE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A7246">
              <w:rPr>
                <w:rFonts w:eastAsia="DengXian" w:cs="Times New Roman"/>
                <w:color w:val="000000"/>
                <w:szCs w:val="24"/>
              </w:rPr>
              <w:t>54.60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EFB577" w14:textId="4D725145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37.51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1154CB" w14:textId="5641B297" w:rsidR="000C6876" w:rsidRPr="00DA1D98" w:rsidRDefault="000C6876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709D3">
              <w:t>22.73</w:t>
            </w:r>
          </w:p>
        </w:tc>
      </w:tr>
    </w:tbl>
    <w:p w14:paraId="185A77E0" w14:textId="77777777" w:rsidR="00472377" w:rsidRDefault="00472377" w:rsidP="0059359A">
      <w:pPr>
        <w:spacing w:line="480" w:lineRule="auto"/>
        <w:rPr>
          <w:rFonts w:cs="Times New Roman"/>
          <w:b/>
          <w:szCs w:val="24"/>
        </w:rPr>
      </w:pPr>
    </w:p>
    <w:p w14:paraId="14C8011E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07B49B2D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4E321DB7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7F533BD5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2FA72253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4685B16D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7AED2BC6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197572F2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42B8820C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5ACCA2AF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206D5A7A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15356D9F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628EADCD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3BBC39D5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31FBA97A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0091F707" w14:textId="5E23A635" w:rsidR="00B67AEB" w:rsidRPr="00FA3AC2" w:rsidRDefault="00733DCE" w:rsidP="00FA3AC2">
      <w:pPr>
        <w:spacing w:line="480" w:lineRule="auto"/>
        <w:rPr>
          <w:rFonts w:cs="Times New Roman"/>
          <w:b/>
          <w:szCs w:val="24"/>
        </w:rPr>
      </w:pPr>
      <w:r w:rsidRPr="00FA3AC2">
        <w:rPr>
          <w:rFonts w:cs="Times New Roman"/>
          <w:b/>
          <w:szCs w:val="24"/>
        </w:rPr>
        <w:lastRenderedPageBreak/>
        <w:t>Table S</w:t>
      </w:r>
      <w:r w:rsidR="000E3B7B" w:rsidRPr="00FA3AC2">
        <w:rPr>
          <w:rFonts w:cs="Times New Roman"/>
          <w:b/>
          <w:szCs w:val="24"/>
        </w:rPr>
        <w:t>3</w:t>
      </w:r>
      <w:r w:rsidRPr="00FA3AC2">
        <w:rPr>
          <w:rFonts w:eastAsia="SimSun" w:cs="Times New Roman"/>
          <w:kern w:val="0"/>
          <w:szCs w:val="24"/>
        </w:rPr>
        <w:t xml:space="preserve"> </w:t>
      </w:r>
      <w:bookmarkStart w:id="4" w:name="OLE_LINK4"/>
      <w:r w:rsidR="00B107DB" w:rsidRPr="00FA3AC2">
        <w:rPr>
          <w:rFonts w:eastAsia="SimSun" w:cs="Times New Roman"/>
          <w:kern w:val="0"/>
          <w:szCs w:val="24"/>
        </w:rPr>
        <w:t>C</w:t>
      </w:r>
      <w:r w:rsidR="00147421" w:rsidRPr="00FA3AC2">
        <w:rPr>
          <w:rFonts w:eastAsia="SimSun" w:cs="Times New Roman"/>
          <w:kern w:val="0"/>
          <w:szCs w:val="24"/>
        </w:rPr>
        <w:t>ontribution of</w:t>
      </w:r>
      <w:r w:rsidR="00B107DB" w:rsidRPr="00FA3AC2">
        <w:rPr>
          <w:rFonts w:eastAsia="SimSun" w:cs="Times New Roman"/>
          <w:kern w:val="0"/>
          <w:szCs w:val="24"/>
        </w:rPr>
        <w:t xml:space="preserve"> the </w:t>
      </w:r>
      <w:r w:rsidR="006A70C0" w:rsidRPr="00FA3AC2">
        <w:rPr>
          <w:rFonts w:eastAsia="SimSun" w:cs="Times New Roman"/>
          <w:kern w:val="0"/>
          <w:szCs w:val="24"/>
        </w:rPr>
        <w:t>sequencing</w:t>
      </w:r>
      <w:r w:rsidR="006A70C0" w:rsidRPr="00FA3AC2">
        <w:rPr>
          <w:rFonts w:eastAsia="DengXian" w:cs="Times New Roman"/>
          <w:color w:val="000000"/>
          <w:kern w:val="0"/>
          <w:szCs w:val="24"/>
        </w:rPr>
        <w:t xml:space="preserve"> reads</w:t>
      </w:r>
      <w:r w:rsidR="00B107DB" w:rsidRPr="00FA3AC2">
        <w:rPr>
          <w:rFonts w:eastAsia="SimSun" w:cs="Times New Roman"/>
          <w:kern w:val="0"/>
          <w:szCs w:val="24"/>
        </w:rPr>
        <w:t xml:space="preserve"> of</w:t>
      </w:r>
      <w:r w:rsidR="00147421" w:rsidRPr="00FA3AC2">
        <w:rPr>
          <w:rFonts w:eastAsia="SimSun" w:cs="Times New Roman"/>
          <w:kern w:val="0"/>
          <w:szCs w:val="24"/>
        </w:rPr>
        <w:t xml:space="preserve"> </w:t>
      </w:r>
      <w:r w:rsidR="000E3B7B" w:rsidRPr="00FA3AC2">
        <w:rPr>
          <w:rFonts w:cs="Times New Roman"/>
          <w:szCs w:val="24"/>
        </w:rPr>
        <w:t>the top five genera</w:t>
      </w:r>
      <w:bookmarkEnd w:id="4"/>
      <w:r w:rsidR="000E3B7B" w:rsidRPr="00FA3AC2">
        <w:rPr>
          <w:rFonts w:cs="Times New Roman"/>
          <w:szCs w:val="24"/>
        </w:rPr>
        <w:t xml:space="preserve"> </w:t>
      </w:r>
      <w:r w:rsidR="002A0AA8" w:rsidRPr="00FA3AC2">
        <w:rPr>
          <w:rFonts w:cs="Times New Roman"/>
          <w:szCs w:val="24"/>
        </w:rPr>
        <w:t>to</w:t>
      </w:r>
      <w:r w:rsidR="000E3B7B" w:rsidRPr="00FA3AC2">
        <w:rPr>
          <w:rFonts w:cs="Times New Roman"/>
          <w:szCs w:val="24"/>
        </w:rPr>
        <w:t xml:space="preserve"> </w:t>
      </w:r>
      <w:r w:rsidR="002B1115" w:rsidRPr="00FA3AC2">
        <w:rPr>
          <w:rFonts w:cs="Times New Roman"/>
          <w:szCs w:val="24"/>
        </w:rPr>
        <w:t xml:space="preserve">the </w:t>
      </w:r>
      <w:r w:rsidR="002A0AA8" w:rsidRPr="00FA3AC2">
        <w:rPr>
          <w:rFonts w:eastAsia="DengXian" w:cs="Times New Roman"/>
          <w:color w:val="000000"/>
          <w:kern w:val="0"/>
          <w:szCs w:val="24"/>
        </w:rPr>
        <w:t>taxonomic</w:t>
      </w:r>
      <w:r w:rsidR="002B1115" w:rsidRPr="00FA3AC2">
        <w:rPr>
          <w:rFonts w:eastAsia="SimSun" w:cs="Times New Roman"/>
          <w:kern w:val="0"/>
          <w:szCs w:val="24"/>
        </w:rPr>
        <w:t xml:space="preserve"> sequencing</w:t>
      </w:r>
      <w:r w:rsidR="002A0AA8" w:rsidRPr="00FA3AC2">
        <w:rPr>
          <w:rFonts w:eastAsia="DengXian" w:cs="Times New Roman"/>
          <w:color w:val="000000"/>
          <w:kern w:val="0"/>
          <w:szCs w:val="24"/>
        </w:rPr>
        <w:t xml:space="preserve"> reads</w:t>
      </w:r>
      <w:r w:rsidR="002A0AA8" w:rsidRPr="00FA3AC2">
        <w:rPr>
          <w:rFonts w:cs="Times New Roman"/>
          <w:szCs w:val="24"/>
        </w:rPr>
        <w:t xml:space="preserve"> </w:t>
      </w:r>
      <w:r w:rsidR="002B1115" w:rsidRPr="00FA3AC2">
        <w:rPr>
          <w:rFonts w:cs="Times New Roman"/>
          <w:szCs w:val="24"/>
        </w:rPr>
        <w:t xml:space="preserve">and </w:t>
      </w:r>
      <w:r w:rsidR="002B1115" w:rsidRPr="00FA3AC2">
        <w:rPr>
          <w:rFonts w:eastAsia="DengXian" w:cs="Times New Roman"/>
          <w:color w:val="000000"/>
          <w:kern w:val="0"/>
          <w:szCs w:val="24"/>
        </w:rPr>
        <w:t xml:space="preserve">total </w:t>
      </w:r>
      <w:r w:rsidR="002B1115" w:rsidRPr="00FA3AC2">
        <w:rPr>
          <w:rFonts w:eastAsia="SimSun" w:cs="Times New Roman"/>
          <w:kern w:val="0"/>
          <w:szCs w:val="24"/>
        </w:rPr>
        <w:t>sequencing</w:t>
      </w:r>
      <w:r w:rsidR="002B1115" w:rsidRPr="00FA3AC2">
        <w:rPr>
          <w:rFonts w:eastAsia="DengXian" w:cs="Times New Roman"/>
          <w:color w:val="000000"/>
          <w:kern w:val="0"/>
          <w:szCs w:val="24"/>
        </w:rPr>
        <w:t xml:space="preserve"> reads in </w:t>
      </w:r>
      <w:r w:rsidR="002B1115" w:rsidRPr="00FA3AC2">
        <w:rPr>
          <w:rFonts w:eastAsia="SimSun" w:cs="Times New Roman"/>
          <w:kern w:val="0"/>
          <w:szCs w:val="24"/>
        </w:rPr>
        <w:t>metagenomic data</w:t>
      </w:r>
      <w:r w:rsidRPr="00FA3AC2">
        <w:rPr>
          <w:rFonts w:cs="Times New Roman" w:hint="eastAsia"/>
          <w:bCs/>
          <w:szCs w:val="24"/>
        </w:rPr>
        <w:t>.</w:t>
      </w:r>
    </w:p>
    <w:tbl>
      <w:tblPr>
        <w:tblW w:w="7007" w:type="pct"/>
        <w:tblInd w:w="-1584" w:type="dxa"/>
        <w:tblLayout w:type="fixed"/>
        <w:tblLook w:val="04A0" w:firstRow="1" w:lastRow="0" w:firstColumn="1" w:lastColumn="0" w:noHBand="0" w:noVBand="1"/>
      </w:tblPr>
      <w:tblGrid>
        <w:gridCol w:w="1965"/>
        <w:gridCol w:w="751"/>
        <w:gridCol w:w="997"/>
        <w:gridCol w:w="990"/>
        <w:gridCol w:w="990"/>
        <w:gridCol w:w="999"/>
        <w:gridCol w:w="282"/>
        <w:gridCol w:w="708"/>
        <w:gridCol w:w="992"/>
        <w:gridCol w:w="992"/>
        <w:gridCol w:w="992"/>
        <w:gridCol w:w="990"/>
      </w:tblGrid>
      <w:tr w:rsidR="002B1115" w:rsidRPr="00D846BE" w14:paraId="01ED85E0" w14:textId="77777777" w:rsidTr="005C292E">
        <w:trPr>
          <w:trHeight w:val="280"/>
        </w:trPr>
        <w:tc>
          <w:tcPr>
            <w:tcW w:w="8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846A" w14:textId="77777777" w:rsidR="002B1115" w:rsidRPr="00D846BE" w:rsidRDefault="002B1115" w:rsidP="0059359A">
            <w:pPr>
              <w:widowControl/>
              <w:jc w:val="left"/>
              <w:rPr>
                <w:rFonts w:ascii="SimSun" w:eastAsia="SimSun" w:hAnsi="SimSun" w:cs="SimSun"/>
                <w:kern w:val="0"/>
                <w:sz w:val="20"/>
                <w:szCs w:val="24"/>
              </w:rPr>
            </w:pPr>
          </w:p>
        </w:tc>
        <w:tc>
          <w:tcPr>
            <w:tcW w:w="20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FD428" w14:textId="1578BECC" w:rsidR="002B1115" w:rsidRPr="00D846BE" w:rsidRDefault="002B1115" w:rsidP="0059359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% of taxonomic</w:t>
            </w:r>
            <w:r w:rsidRPr="00EF7482">
              <w:rPr>
                <w:rFonts w:eastAsia="SimSun" w:cs="Times New Roman"/>
                <w:kern w:val="0"/>
                <w:szCs w:val="21"/>
              </w:rPr>
              <w:t xml:space="preserve"> </w:t>
            </w:r>
            <w:bookmarkStart w:id="5" w:name="OLE_LINK3"/>
            <w:r w:rsidRPr="00EF7482">
              <w:rPr>
                <w:rFonts w:eastAsia="SimSun" w:cs="Times New Roman"/>
                <w:kern w:val="0"/>
                <w:szCs w:val="21"/>
              </w:rPr>
              <w:t>sequencing</w:t>
            </w: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 reads</w:t>
            </w:r>
            <w:bookmarkEnd w:id="5"/>
          </w:p>
        </w:tc>
        <w:tc>
          <w:tcPr>
            <w:tcW w:w="121" w:type="pct"/>
            <w:tcBorders>
              <w:top w:val="single" w:sz="4" w:space="0" w:color="auto"/>
              <w:left w:val="nil"/>
              <w:right w:val="nil"/>
            </w:tcBorders>
          </w:tcPr>
          <w:p w14:paraId="067EA6DE" w14:textId="77777777" w:rsidR="002B1115" w:rsidRPr="00D846BE" w:rsidRDefault="002B1115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2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E31E8" w14:textId="38E9CEA0" w:rsidR="002B1115" w:rsidRPr="00D846BE" w:rsidRDefault="002B1115" w:rsidP="0059359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% of total </w:t>
            </w:r>
            <w:r w:rsidRPr="00EF7482">
              <w:rPr>
                <w:rFonts w:eastAsia="SimSun" w:cs="Times New Roman"/>
                <w:kern w:val="0"/>
                <w:szCs w:val="21"/>
              </w:rPr>
              <w:t>sequencing</w:t>
            </w: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 reads</w:t>
            </w:r>
          </w:p>
        </w:tc>
      </w:tr>
      <w:tr w:rsidR="00733DCE" w:rsidRPr="00D846BE" w14:paraId="56BAD871" w14:textId="77777777" w:rsidTr="005C292E">
        <w:trPr>
          <w:trHeight w:val="310"/>
        </w:trPr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587C4" w14:textId="77777777" w:rsidR="002D4C9C" w:rsidRPr="00D846BE" w:rsidRDefault="002D4C9C" w:rsidP="0059359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6362E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50 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97A99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1045 m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10B09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1743 m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12EBC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4700 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AD3AA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9305 m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69D76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6F3C7" w14:textId="43D44E2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50 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2FD06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1045 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1A008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1743 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50601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4700 m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44FEC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9305 m</w:t>
            </w:r>
          </w:p>
        </w:tc>
      </w:tr>
      <w:tr w:rsidR="00733DCE" w:rsidRPr="00D846BE" w14:paraId="73FAF5FF" w14:textId="77777777" w:rsidTr="005C292E">
        <w:trPr>
          <w:trHeight w:val="280"/>
        </w:trPr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3A5F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Rhodococcus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27C1" w14:textId="17E2199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2.26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D767" w14:textId="57FD118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5E6A" w14:textId="2296F13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3.95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D3BC" w14:textId="13B09E2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21.41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BB39" w14:textId="79B0097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16.56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11FEC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5114" w14:textId="58937E4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17CE" w14:textId="44F2A1A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DB67" w14:textId="2B307C6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1.94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E6A6" w14:textId="7E20609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11.53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2BD3" w14:textId="3B275CE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9.55</w:t>
            </w:r>
          </w:p>
        </w:tc>
      </w:tr>
      <w:tr w:rsidR="00733DCE" w:rsidRPr="00D846BE" w14:paraId="34DD7DEA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2840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Nocardioides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1FC1" w14:textId="7023B2C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F65F" w14:textId="248D6FB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3.74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6A63" w14:textId="610415B3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2392" w14:textId="74C159C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1.59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5614" w14:textId="389E1AC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18DE579F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2665" w14:textId="0212734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9E19" w14:textId="452BE10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2.94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01C5" w14:textId="3F65608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B07E" w14:textId="2F33F1D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0.86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A804" w14:textId="76D232D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733DCE" w:rsidRPr="00D846BE" w14:paraId="4BB78F5A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5965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Pseudonocardia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33EF" w14:textId="78F5BC4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3329" w14:textId="0645870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95D7" w14:textId="345AD6A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5.41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5351" w14:textId="1BEA028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24.46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07B7" w14:textId="7B70263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14.54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7B8B2BCD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7A6" w14:textId="24D431E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A1FF" w14:textId="55AF22D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38B" w14:textId="3AD8227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2.65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2884" w14:textId="10AE137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13.18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34E3" w14:textId="012D312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8.39</w:t>
            </w:r>
          </w:p>
        </w:tc>
      </w:tr>
      <w:tr w:rsidR="00733DCE" w:rsidRPr="00D846BE" w14:paraId="5BD5C964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53F3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Prochlorococcus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C78" w14:textId="2200473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38.95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ED3D" w14:textId="7FB7F5E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3F77" w14:textId="4F613CE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66E8" w14:textId="6069C37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D8B5" w14:textId="547D188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4D1705AE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4622" w14:textId="251C633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2.50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70E6" w14:textId="1FBDC34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0CC8" w14:textId="4DF8665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3DB5" w14:textId="4D7BB7C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158D" w14:textId="1E463DC3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</w:tr>
      <w:tr w:rsidR="00733DCE" w:rsidRPr="00D846BE" w14:paraId="1BE7AD2E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53E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Brevundimonas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254B" w14:textId="07BC2DF9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5296" w14:textId="593C4B8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2201" w14:textId="792B2C7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59B6" w14:textId="085700E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9F70" w14:textId="0CCA154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5.77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7DFFC318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837F" w14:textId="0741AFB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89FD" w14:textId="798949D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6324" w14:textId="22E377F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0057" w14:textId="0B7DAF6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0684" w14:textId="6FBDA04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3.33</w:t>
            </w:r>
          </w:p>
        </w:tc>
      </w:tr>
      <w:tr w:rsidR="00733DCE" w:rsidRPr="00D846BE" w14:paraId="2E38B708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6C2B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Methylobacterium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78C6" w14:textId="58BAE30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24E3" w14:textId="14A3E9D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F3F4" w14:textId="6F4ED1B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A92A" w14:textId="3DCF656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7BB6" w14:textId="587285E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8.03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21B74347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CB96" w14:textId="57EC5CF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047E" w14:textId="5F05C8E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F29" w14:textId="7BF8A8D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9543" w14:textId="0D72546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FC1E" w14:textId="761C45C9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4.63</w:t>
            </w:r>
          </w:p>
        </w:tc>
      </w:tr>
      <w:tr w:rsidR="00733DCE" w:rsidRPr="00D846BE" w14:paraId="1B8B05F1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8738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Erythrobacter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5CF7" w14:textId="35AE187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3F9B" w14:textId="72ED958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4.67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E8EA" w14:textId="1F8E1F0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170C" w14:textId="2A49385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1.20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107D" w14:textId="56044C6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2EE15BB1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38D0" w14:textId="0E9CC29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869C" w14:textId="1954431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3.67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030A" w14:textId="509DC78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4D7B" w14:textId="4FFB820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4006" w14:textId="7EB7D1B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733DCE" w:rsidRPr="00D846BE" w14:paraId="578FAFFA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A746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Sphingomonas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EF2A" w14:textId="6CF4E91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E3B8" w14:textId="0A9E02A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6.08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CBEF" w14:textId="6AD778A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4B3F" w14:textId="673DB32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64F0" w14:textId="450DE60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3.28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640A71E5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5BD" w14:textId="16876A6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E999" w14:textId="78EB7D5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4.78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68D3" w14:textId="7D342DA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431D" w14:textId="55C8183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8EEC" w14:textId="7856BB6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1.89</w:t>
            </w:r>
          </w:p>
        </w:tc>
      </w:tr>
      <w:tr w:rsidR="00733DCE" w:rsidRPr="00D846BE" w14:paraId="58A25C58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E529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Sphingopyxis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197B" w14:textId="325FE65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5761" w14:textId="24153B2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F9F6" w14:textId="5D8B17F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FE0C" w14:textId="3C224B0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0E98" w14:textId="0AA5E4A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4.90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108ACA88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ADD7" w14:textId="7FC0550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FC08" w14:textId="286C43A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7A2C" w14:textId="5C6D5C2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DDD2" w14:textId="6A760EC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1.66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BA98" w14:textId="4E20C4E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2.82</w:t>
            </w:r>
          </w:p>
        </w:tc>
      </w:tr>
      <w:tr w:rsidR="00733DCE" w:rsidRPr="00D846BE" w14:paraId="739478C6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7103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Limnobacter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6025" w14:textId="5A2D992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6667" w14:textId="2258FD2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57.02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33AA" w14:textId="4AF3A8E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EE13" w14:textId="00A3EF4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17.47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4FA2" w14:textId="2C1E46B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4.09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0BACB21A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AFBA" w14:textId="378886E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3D0D" w14:textId="25A6839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44.82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E454" w14:textId="0013BB4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44BA" w14:textId="1005169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9.41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8815" w14:textId="2E411F2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2.36</w:t>
            </w:r>
          </w:p>
        </w:tc>
      </w:tr>
      <w:tr w:rsidR="00733DCE" w:rsidRPr="00D846BE" w14:paraId="4931C2A9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3A8B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Alteromonas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AEA7" w14:textId="1354D4B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11.56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136F" w14:textId="38707F3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7034" w14:textId="4ECC3C1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3D6E" w14:textId="0C2913A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63D4" w14:textId="1EE4698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5EC92968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7EB5" w14:textId="7B3942E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0.74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8C31" w14:textId="739F738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149B" w14:textId="4721078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723A" w14:textId="592A59B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CE78" w14:textId="3536A29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733DCE" w:rsidRPr="00D846BE" w14:paraId="50831DA1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AAFC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Marinobacter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3401" w14:textId="0C07997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3.92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D583" w14:textId="1A96A58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09E8" w14:textId="2058C9D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2.13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0B49" w14:textId="0945085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A8B2" w14:textId="385EB2E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31DA9F4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587B" w14:textId="6646545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0.25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4547" w14:textId="7A5E2BA3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02C" w14:textId="09BD072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E77B" w14:textId="33C8FFA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4F2B" w14:textId="41053769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733DCE" w:rsidRPr="00D846BE" w14:paraId="25C636CC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90BD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Pseudoalteromonas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880A" w14:textId="002B8D6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2.87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B841" w14:textId="21DBEB6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8089" w14:textId="0CE393F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E954" w14:textId="11B0F52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022D" w14:textId="4CBA95E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6D84D9E4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36D6" w14:textId="140DB92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0.18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9C50" w14:textId="72A8AAA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8A8C" w14:textId="4BA7868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DC65" w14:textId="74E1F749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1019" w14:textId="1BD8957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733DCE" w:rsidRPr="00D846BE" w14:paraId="41D54A94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EDED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Halomonas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7151" w14:textId="3DC3106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3.10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1090" w14:textId="7F59804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9.19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1983" w14:textId="279B444B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8F16" w14:textId="0A97A7B9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EB75" w14:textId="770A19B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741604A6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F35B" w14:textId="1CA8000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0.20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D86E" w14:textId="783B836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7.22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BCCB" w14:textId="1E2CBF5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8080" w14:textId="35B62E6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96A7" w14:textId="291FC4B2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733DCE" w:rsidRPr="00D846BE" w14:paraId="6DD492C5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D54D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Marinomonas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B408" w14:textId="42C9A3E0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4E34" w14:textId="4CA09F9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FCAE" w14:textId="49174E2E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28.76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663F" w14:textId="1E1F0AE3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39DB" w14:textId="27F1679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7A59E5CB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E87" w14:textId="0BBD5B0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1DF6" w14:textId="17996033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33B2" w14:textId="720C4A4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14.10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F886" w14:textId="5C8AB07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03C0" w14:textId="4FA1302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733DCE" w:rsidRPr="00D846BE" w14:paraId="6BF220F1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8E59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Oleispira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ACB2" w14:textId="75C04CD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03A1" w14:textId="6D508854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FE98" w14:textId="458AEF9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5.48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F586" w14:textId="7E1604B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C32A" w14:textId="2DBFB54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</w:tcPr>
          <w:p w14:paraId="358787B6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DF8C" w14:textId="65D19D2C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EE07" w14:textId="0EACAA96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592A" w14:textId="1118F19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2.68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52D5" w14:textId="04FA0BED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A686" w14:textId="07A8283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0.03</w:t>
            </w:r>
          </w:p>
        </w:tc>
      </w:tr>
      <w:tr w:rsidR="00733DCE" w:rsidRPr="00D846BE" w14:paraId="7E8CBF34" w14:textId="77777777" w:rsidTr="005C292E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6BB95" w14:textId="77777777" w:rsidR="002D4C9C" w:rsidRPr="00D846BE" w:rsidRDefault="002D4C9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  <w:t>Vibrio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70AB0" w14:textId="591A8FE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1C753" w14:textId="4D05FD8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87645" w14:textId="1A62410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15.45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E1AF9" w14:textId="6C5812F8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D7722" w14:textId="6EF887A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DE8BD" w14:textId="77777777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0216E" w14:textId="2B6E2C15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F36C7" w14:textId="325DF661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54483" w14:textId="76642D1A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7.57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235B8" w14:textId="6E72201F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3D5C5" w14:textId="66DC4803" w:rsidR="002D4C9C" w:rsidRPr="00D846BE" w:rsidRDefault="002D4C9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0.04</w:t>
            </w:r>
          </w:p>
        </w:tc>
      </w:tr>
    </w:tbl>
    <w:p w14:paraId="5E930E68" w14:textId="443F4208" w:rsidR="00B67AEB" w:rsidRPr="00A62242" w:rsidRDefault="00A62242" w:rsidP="0059359A">
      <w:pPr>
        <w:spacing w:line="480" w:lineRule="auto"/>
        <w:rPr>
          <w:rFonts w:cs="Times New Roman"/>
          <w:b/>
          <w:sz w:val="22"/>
        </w:rPr>
      </w:pPr>
      <w:r w:rsidRPr="00A62242">
        <w:rPr>
          <w:rFonts w:eastAsia="SimSun" w:cs="Times New Roman"/>
          <w:b/>
          <w:bCs/>
          <w:kern w:val="0"/>
          <w:sz w:val="22"/>
          <w:szCs w:val="20"/>
        </w:rPr>
        <w:t xml:space="preserve">Note: </w:t>
      </w:r>
      <w:r w:rsidR="005C292E" w:rsidRPr="00A62242">
        <w:rPr>
          <w:rFonts w:eastAsia="SimSun" w:cs="Times New Roman"/>
          <w:kern w:val="0"/>
          <w:sz w:val="22"/>
          <w:szCs w:val="20"/>
        </w:rPr>
        <w:t xml:space="preserve">The </w:t>
      </w:r>
      <w:r w:rsidR="002F6084" w:rsidRPr="00A62242">
        <w:rPr>
          <w:rFonts w:cs="Times New Roman"/>
          <w:sz w:val="22"/>
        </w:rPr>
        <w:t>genera</w:t>
      </w:r>
      <w:r w:rsidR="002F6084" w:rsidRPr="00A62242">
        <w:rPr>
          <w:rFonts w:eastAsia="SimSun" w:cs="Times New Roman"/>
          <w:kern w:val="0"/>
          <w:sz w:val="22"/>
          <w:szCs w:val="20"/>
        </w:rPr>
        <w:t xml:space="preserve"> </w:t>
      </w:r>
      <w:r w:rsidR="005C292E" w:rsidRPr="00A62242">
        <w:rPr>
          <w:rFonts w:eastAsia="SimSun" w:cs="Times New Roman"/>
          <w:kern w:val="0"/>
          <w:sz w:val="22"/>
          <w:szCs w:val="20"/>
        </w:rPr>
        <w:t>abundance</w:t>
      </w:r>
      <w:r w:rsidR="002F6084">
        <w:rPr>
          <w:rFonts w:eastAsia="SimSun" w:cs="Times New Roman" w:hint="eastAsia"/>
          <w:kern w:val="0"/>
          <w:sz w:val="22"/>
          <w:szCs w:val="20"/>
        </w:rPr>
        <w:t>s</w:t>
      </w:r>
      <w:r w:rsidR="005C292E" w:rsidRPr="00A62242">
        <w:rPr>
          <w:rFonts w:eastAsia="SimSun" w:cs="Times New Roman"/>
          <w:kern w:val="0"/>
          <w:sz w:val="22"/>
          <w:szCs w:val="20"/>
        </w:rPr>
        <w:t xml:space="preserve"> of </w:t>
      </w:r>
      <w:r w:rsidR="005C292E" w:rsidRPr="00A62242">
        <w:rPr>
          <w:rFonts w:cs="Times New Roman"/>
          <w:sz w:val="22"/>
        </w:rPr>
        <w:t>the top five genera</w:t>
      </w:r>
      <w:r w:rsidR="005C292E" w:rsidRPr="00A62242">
        <w:rPr>
          <w:sz w:val="22"/>
          <w:szCs w:val="21"/>
        </w:rPr>
        <w:t xml:space="preserve"> in each sample are shown in bold.</w:t>
      </w:r>
    </w:p>
    <w:p w14:paraId="01942B32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40F23D4E" w14:textId="77777777" w:rsidR="0059359A" w:rsidRDefault="0059359A" w:rsidP="0059359A">
      <w:pPr>
        <w:spacing w:line="480" w:lineRule="auto"/>
        <w:rPr>
          <w:rFonts w:cs="Times New Roman"/>
          <w:b/>
          <w:szCs w:val="24"/>
        </w:rPr>
      </w:pPr>
    </w:p>
    <w:p w14:paraId="79A1F98D" w14:textId="77777777" w:rsidR="0059359A" w:rsidRDefault="0059359A" w:rsidP="0059359A">
      <w:pPr>
        <w:spacing w:line="480" w:lineRule="auto"/>
        <w:rPr>
          <w:rFonts w:cs="Times New Roman"/>
          <w:b/>
          <w:szCs w:val="24"/>
        </w:rPr>
      </w:pPr>
    </w:p>
    <w:p w14:paraId="14DF1D9E" w14:textId="77777777" w:rsidR="0059359A" w:rsidRDefault="0059359A" w:rsidP="0059359A">
      <w:pPr>
        <w:spacing w:line="480" w:lineRule="auto"/>
        <w:rPr>
          <w:rFonts w:cs="Times New Roman"/>
          <w:b/>
          <w:szCs w:val="24"/>
        </w:rPr>
      </w:pPr>
    </w:p>
    <w:p w14:paraId="3BFD4C3E" w14:textId="77777777" w:rsidR="0059359A" w:rsidRDefault="0059359A" w:rsidP="0059359A">
      <w:pPr>
        <w:spacing w:line="480" w:lineRule="auto"/>
        <w:rPr>
          <w:rFonts w:cs="Times New Roman"/>
          <w:b/>
          <w:szCs w:val="24"/>
        </w:rPr>
      </w:pPr>
    </w:p>
    <w:p w14:paraId="64E72183" w14:textId="77777777" w:rsidR="0059359A" w:rsidRPr="006A70C0" w:rsidRDefault="0059359A" w:rsidP="0059359A">
      <w:pPr>
        <w:spacing w:line="480" w:lineRule="auto"/>
        <w:rPr>
          <w:rFonts w:cs="Times New Roman"/>
          <w:b/>
          <w:szCs w:val="24"/>
        </w:rPr>
      </w:pPr>
    </w:p>
    <w:p w14:paraId="633A2F5F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17BC5C70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108B1937" w14:textId="77777777" w:rsidR="002C5630" w:rsidRDefault="002C5630" w:rsidP="0059359A">
      <w:pPr>
        <w:spacing w:line="480" w:lineRule="auto"/>
        <w:rPr>
          <w:rFonts w:cs="Times New Roman"/>
          <w:b/>
          <w:szCs w:val="24"/>
        </w:rPr>
      </w:pPr>
    </w:p>
    <w:p w14:paraId="0EC8A62E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628E629A" w14:textId="42DAD17C" w:rsidR="00392B87" w:rsidRPr="00FA3AC2" w:rsidRDefault="00392B87" w:rsidP="00FA3AC2">
      <w:pPr>
        <w:spacing w:line="480" w:lineRule="auto"/>
        <w:rPr>
          <w:rFonts w:eastAsia="SimSun" w:cs="Times New Roman"/>
          <w:kern w:val="0"/>
          <w:szCs w:val="24"/>
        </w:rPr>
      </w:pPr>
      <w:r w:rsidRPr="00FA3AC2">
        <w:rPr>
          <w:rFonts w:cs="Times New Roman"/>
          <w:b/>
          <w:szCs w:val="24"/>
        </w:rPr>
        <w:lastRenderedPageBreak/>
        <w:t>Table S4</w:t>
      </w:r>
      <w:r w:rsidRPr="00FA3AC2">
        <w:rPr>
          <w:rFonts w:eastAsia="SimSun" w:cs="Times New Roman"/>
          <w:kern w:val="0"/>
          <w:szCs w:val="24"/>
        </w:rPr>
        <w:t xml:space="preserve"> </w:t>
      </w:r>
      <w:r w:rsidR="00B107DB" w:rsidRPr="00FA3AC2">
        <w:rPr>
          <w:rFonts w:eastAsia="SimSun" w:cs="Times New Roman"/>
          <w:kern w:val="0"/>
          <w:szCs w:val="24"/>
        </w:rPr>
        <w:t>C</w:t>
      </w:r>
      <w:r w:rsidRPr="00FA3AC2">
        <w:rPr>
          <w:rFonts w:eastAsia="SimSun" w:cs="Times New Roman"/>
          <w:kern w:val="0"/>
          <w:szCs w:val="24"/>
        </w:rPr>
        <w:t xml:space="preserve">ontribution of </w:t>
      </w:r>
      <w:r w:rsidR="00B107DB" w:rsidRPr="00FA3AC2">
        <w:rPr>
          <w:rFonts w:eastAsia="SimSun" w:cs="Times New Roman"/>
          <w:kern w:val="0"/>
          <w:szCs w:val="24"/>
        </w:rPr>
        <w:t xml:space="preserve">the </w:t>
      </w:r>
      <w:r w:rsidR="006A70C0" w:rsidRPr="00FA3AC2">
        <w:rPr>
          <w:rFonts w:eastAsia="SimSun" w:cs="Times New Roman"/>
          <w:kern w:val="0"/>
          <w:szCs w:val="24"/>
        </w:rPr>
        <w:t>sequencing</w:t>
      </w:r>
      <w:r w:rsidR="006A70C0" w:rsidRPr="00FA3AC2">
        <w:rPr>
          <w:rFonts w:eastAsia="DengXian" w:cs="Times New Roman"/>
          <w:color w:val="000000"/>
          <w:kern w:val="0"/>
          <w:szCs w:val="24"/>
        </w:rPr>
        <w:t xml:space="preserve"> reads</w:t>
      </w:r>
      <w:r w:rsidR="00AF491A" w:rsidRPr="00FA3AC2">
        <w:rPr>
          <w:rFonts w:eastAsia="SimSun" w:cs="Times New Roman"/>
          <w:kern w:val="0"/>
          <w:szCs w:val="24"/>
        </w:rPr>
        <w:t xml:space="preserve"> of </w:t>
      </w:r>
      <w:r w:rsidRPr="00FA3AC2">
        <w:rPr>
          <w:rFonts w:cs="Times New Roman"/>
          <w:szCs w:val="24"/>
        </w:rPr>
        <w:t xml:space="preserve">the top five genera to the </w:t>
      </w:r>
      <w:r w:rsidRPr="00FA3AC2">
        <w:rPr>
          <w:rFonts w:eastAsia="DengXian" w:cs="Times New Roman"/>
          <w:color w:val="000000"/>
          <w:kern w:val="0"/>
          <w:szCs w:val="24"/>
        </w:rPr>
        <w:t>taxonomic</w:t>
      </w:r>
      <w:r w:rsidRPr="00FA3AC2">
        <w:rPr>
          <w:rFonts w:eastAsia="SimSun" w:cs="Times New Roman"/>
          <w:kern w:val="0"/>
          <w:szCs w:val="24"/>
        </w:rPr>
        <w:t xml:space="preserve"> sequencing</w:t>
      </w:r>
      <w:r w:rsidRPr="00FA3AC2">
        <w:rPr>
          <w:rFonts w:eastAsia="DengXian" w:cs="Times New Roman"/>
          <w:color w:val="000000"/>
          <w:kern w:val="0"/>
          <w:szCs w:val="24"/>
        </w:rPr>
        <w:t xml:space="preserve"> reads</w:t>
      </w:r>
      <w:r w:rsidRPr="00FA3AC2">
        <w:rPr>
          <w:rFonts w:cs="Times New Roman"/>
          <w:szCs w:val="24"/>
        </w:rPr>
        <w:t xml:space="preserve"> and </w:t>
      </w:r>
      <w:r w:rsidR="00C257FF" w:rsidRPr="00FA3AC2">
        <w:rPr>
          <w:rFonts w:eastAsia="DengXian" w:cs="Times New Roman"/>
          <w:color w:val="000000"/>
          <w:kern w:val="0"/>
          <w:szCs w:val="24"/>
        </w:rPr>
        <w:t>non</w:t>
      </w:r>
      <w:r w:rsidR="00BA636B">
        <w:rPr>
          <w:rFonts w:eastAsia="DengXian" w:cs="Times New Roman"/>
          <w:color w:val="000000"/>
          <w:kern w:val="0"/>
          <w:szCs w:val="24"/>
        </w:rPr>
        <w:t>-</w:t>
      </w:r>
      <w:r w:rsidR="00C257FF" w:rsidRPr="00FA3AC2">
        <w:rPr>
          <w:rFonts w:eastAsia="DengXian" w:cs="Times New Roman"/>
          <w:color w:val="000000"/>
          <w:kern w:val="0"/>
          <w:szCs w:val="24"/>
        </w:rPr>
        <w:t>rRNA</w:t>
      </w:r>
      <w:r w:rsidRPr="00FA3AC2">
        <w:rPr>
          <w:rFonts w:eastAsia="DengXian" w:cs="Times New Roman"/>
          <w:color w:val="000000"/>
          <w:kern w:val="0"/>
          <w:szCs w:val="24"/>
        </w:rPr>
        <w:t xml:space="preserve"> </w:t>
      </w:r>
      <w:r w:rsidRPr="00FA3AC2">
        <w:rPr>
          <w:rFonts w:eastAsia="SimSun" w:cs="Times New Roman"/>
          <w:kern w:val="0"/>
          <w:szCs w:val="24"/>
        </w:rPr>
        <w:t>sequencing</w:t>
      </w:r>
      <w:r w:rsidRPr="00FA3AC2">
        <w:rPr>
          <w:rFonts w:eastAsia="DengXian" w:cs="Times New Roman"/>
          <w:color w:val="000000"/>
          <w:kern w:val="0"/>
          <w:szCs w:val="24"/>
        </w:rPr>
        <w:t xml:space="preserve"> reads in </w:t>
      </w:r>
      <w:r w:rsidRPr="00FA3AC2">
        <w:rPr>
          <w:rFonts w:eastAsia="SimSun" w:cs="Times New Roman"/>
          <w:kern w:val="0"/>
          <w:szCs w:val="24"/>
        </w:rPr>
        <w:t>metatranscriptomic data</w:t>
      </w:r>
      <w:r w:rsidRPr="00FA3AC2">
        <w:rPr>
          <w:rFonts w:cs="Times New Roman" w:hint="eastAsia"/>
          <w:bCs/>
          <w:szCs w:val="24"/>
        </w:rPr>
        <w:t>.</w:t>
      </w:r>
    </w:p>
    <w:tbl>
      <w:tblPr>
        <w:tblW w:w="7007" w:type="pct"/>
        <w:tblInd w:w="-1584" w:type="dxa"/>
        <w:tblLayout w:type="fixed"/>
        <w:tblLook w:val="04A0" w:firstRow="1" w:lastRow="0" w:firstColumn="1" w:lastColumn="0" w:noHBand="0" w:noVBand="1"/>
      </w:tblPr>
      <w:tblGrid>
        <w:gridCol w:w="1965"/>
        <w:gridCol w:w="751"/>
        <w:gridCol w:w="997"/>
        <w:gridCol w:w="990"/>
        <w:gridCol w:w="990"/>
        <w:gridCol w:w="999"/>
        <w:gridCol w:w="282"/>
        <w:gridCol w:w="708"/>
        <w:gridCol w:w="992"/>
        <w:gridCol w:w="992"/>
        <w:gridCol w:w="992"/>
        <w:gridCol w:w="990"/>
      </w:tblGrid>
      <w:tr w:rsidR="00C257FF" w:rsidRPr="00D846BE" w14:paraId="0027E25E" w14:textId="77777777" w:rsidTr="00C257FF">
        <w:trPr>
          <w:trHeight w:val="280"/>
        </w:trPr>
        <w:tc>
          <w:tcPr>
            <w:tcW w:w="8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FB1E" w14:textId="77777777" w:rsidR="00C257FF" w:rsidRPr="00D846BE" w:rsidRDefault="00C257FF" w:rsidP="0059359A">
            <w:pPr>
              <w:widowControl/>
              <w:jc w:val="left"/>
              <w:rPr>
                <w:rFonts w:ascii="SimSun" w:eastAsia="SimSun" w:hAnsi="SimSun" w:cs="SimSun"/>
                <w:kern w:val="0"/>
                <w:sz w:val="20"/>
                <w:szCs w:val="24"/>
              </w:rPr>
            </w:pPr>
          </w:p>
        </w:tc>
        <w:tc>
          <w:tcPr>
            <w:tcW w:w="20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290BA" w14:textId="77777777" w:rsidR="00C257FF" w:rsidRPr="00D846BE" w:rsidRDefault="00C257FF" w:rsidP="0059359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>% of taxonomic</w:t>
            </w:r>
            <w:r w:rsidRPr="00EF7482">
              <w:rPr>
                <w:rFonts w:eastAsia="SimSun" w:cs="Times New Roman"/>
                <w:kern w:val="0"/>
                <w:szCs w:val="21"/>
              </w:rPr>
              <w:t xml:space="preserve"> sequencing</w:t>
            </w: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 reads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right w:val="nil"/>
            </w:tcBorders>
          </w:tcPr>
          <w:p w14:paraId="12471FD1" w14:textId="77777777" w:rsidR="00C257FF" w:rsidRPr="00D846BE" w:rsidRDefault="00C257FF" w:rsidP="0059359A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200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C4C4C" w14:textId="0A5123FB" w:rsidR="00C257FF" w:rsidRPr="00D846BE" w:rsidRDefault="00C257FF" w:rsidP="0059359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% of </w:t>
            </w:r>
            <w:r>
              <w:rPr>
                <w:rFonts w:eastAsia="DengXian" w:cs="Times New Roman"/>
                <w:color w:val="000000"/>
                <w:kern w:val="0"/>
                <w:sz w:val="22"/>
              </w:rPr>
              <w:t>non</w:t>
            </w:r>
            <w:r w:rsidR="00BA636B">
              <w:rPr>
                <w:rFonts w:eastAsia="DengXian" w:cs="Times New Roman"/>
                <w:color w:val="000000"/>
                <w:kern w:val="0"/>
                <w:sz w:val="22"/>
              </w:rPr>
              <w:t>-</w:t>
            </w:r>
            <w:r>
              <w:rPr>
                <w:rFonts w:eastAsia="DengXian" w:cs="Times New Roman"/>
                <w:color w:val="000000"/>
                <w:kern w:val="0"/>
                <w:sz w:val="22"/>
              </w:rPr>
              <w:t>rRNA</w:t>
            </w: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 </w:t>
            </w:r>
            <w:r w:rsidRPr="00EF7482">
              <w:rPr>
                <w:rFonts w:eastAsia="SimSun" w:cs="Times New Roman"/>
                <w:kern w:val="0"/>
                <w:szCs w:val="21"/>
              </w:rPr>
              <w:t>sequencing</w:t>
            </w:r>
            <w:r w:rsidRPr="00D846BE">
              <w:rPr>
                <w:rFonts w:eastAsia="DengXian" w:cs="Times New Roman"/>
                <w:color w:val="000000"/>
                <w:kern w:val="0"/>
                <w:sz w:val="22"/>
              </w:rPr>
              <w:t xml:space="preserve"> reads</w:t>
            </w:r>
          </w:p>
        </w:tc>
      </w:tr>
      <w:tr w:rsidR="00C257FF" w:rsidRPr="00D846BE" w14:paraId="1E9B1468" w14:textId="77777777" w:rsidTr="00C257FF">
        <w:trPr>
          <w:trHeight w:val="310"/>
        </w:trPr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3F310" w14:textId="77777777" w:rsidR="00C257FF" w:rsidRPr="00D846BE" w:rsidRDefault="00C257FF" w:rsidP="0059359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06829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50 m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8A958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1045 m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66B8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1743 m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25AD8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4700 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3B435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9305 m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547BF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E32D8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50 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154BF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1045 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CF9C7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1743 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731B2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4700 m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A2A70" w14:textId="77777777" w:rsidR="00C257FF" w:rsidRPr="00D846BE" w:rsidRDefault="00C257FF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D846BE">
              <w:rPr>
                <w:rFonts w:eastAsia="DengXian" w:cs="Times New Roman"/>
                <w:color w:val="000000"/>
                <w:kern w:val="0"/>
                <w:szCs w:val="24"/>
              </w:rPr>
              <w:t>9305 m</w:t>
            </w:r>
          </w:p>
        </w:tc>
      </w:tr>
      <w:tr w:rsidR="000B60AC" w:rsidRPr="00D846BE" w14:paraId="7F8788AC" w14:textId="77777777" w:rsidTr="000B60AC">
        <w:trPr>
          <w:trHeight w:val="280"/>
        </w:trPr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AE3A" w14:textId="7537E708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Rhodococcus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B5BF" w14:textId="58E8611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2.26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2F96" w14:textId="65E2174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0.65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671A" w14:textId="2DA31FA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3.95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59F0" w14:textId="66016FD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21.41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3205" w14:textId="602BFA05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16.56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F79785" w14:textId="78DEE39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CC1DF" w14:textId="1AA2C74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6922F" w14:textId="71C33805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0.51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2C674" w14:textId="6948FA1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1.94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41E84" w14:textId="2FB05D1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11.53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387A4" w14:textId="1BF00F6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9.55</w:t>
            </w:r>
          </w:p>
        </w:tc>
      </w:tr>
      <w:tr w:rsidR="000B60AC" w:rsidRPr="00D846BE" w14:paraId="6E3B9EAF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367C" w14:textId="30AE3BC4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Nocardioides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DA3C" w14:textId="6A7FFDC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0990" w14:textId="4B38A35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3.74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A405" w14:textId="56DE78A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AF7" w14:textId="2FC8504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1.59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7394" w14:textId="32BD707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5EA67" w14:textId="71D37405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E5200" w14:textId="638C9AC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CA902" w14:textId="241B418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2.94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C97DB" w14:textId="44AE95F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A7624" w14:textId="78BBF31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0.86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304CB" w14:textId="5D6A2C7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0.09</w:t>
            </w:r>
          </w:p>
        </w:tc>
      </w:tr>
      <w:tr w:rsidR="000B60AC" w:rsidRPr="00D846BE" w14:paraId="53DB159D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8F99" w14:textId="1D30BFEE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Pseudonocardia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82FA" w14:textId="5D062B9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0.65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729D" w14:textId="50C2BFA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0.70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9EF7" w14:textId="5A3E6EC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5.41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50D4" w14:textId="282CF30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24.46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D2D3" w14:textId="5F75385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14.54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29B3B" w14:textId="2A75D0A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9F137" w14:textId="4D39EE4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78919" w14:textId="4278354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34DD0" w14:textId="18A19455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2.65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CF436" w14:textId="09C42DB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13.18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98AE" w14:textId="4619843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8.39</w:t>
            </w:r>
          </w:p>
        </w:tc>
      </w:tr>
      <w:tr w:rsidR="000B60AC" w:rsidRPr="00D846BE" w14:paraId="31DCCFBA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100A" w14:textId="14047B6A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Prochlorococcus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079B" w14:textId="6AD21D2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38.95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9316" w14:textId="19B68CB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7B4C" w14:textId="148BC84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F751" w14:textId="518F95C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96B2" w14:textId="0C72A7E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C1451" w14:textId="3C36EFB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1F65" w14:textId="25A0E965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2.50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559D5" w14:textId="4FE6B68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408D5" w14:textId="60F590F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3C604" w14:textId="47C8375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08435" w14:textId="66FFE0F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</w:tr>
      <w:tr w:rsidR="000B60AC" w:rsidRPr="00D846BE" w14:paraId="0BC36515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F0AD" w14:textId="7CFDD51D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Brevundimonas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2272" w14:textId="016748B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0.57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4428" w14:textId="725C6EA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1.10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9D15" w14:textId="5F0E4AB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ED58" w14:textId="42556DD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416" w14:textId="62642B7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5.77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0EAD" w14:textId="6FA2860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8BC8B" w14:textId="318FD15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5F518" w14:textId="755FEE1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0.86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4FF8" w14:textId="7C3D0A1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0A40D" w14:textId="4CB927B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26116" w14:textId="7636629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3.33</w:t>
            </w:r>
          </w:p>
        </w:tc>
      </w:tr>
      <w:tr w:rsidR="000B60AC" w:rsidRPr="00D846BE" w14:paraId="360FF3AB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932B" w14:textId="7755A1F0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Methylobacterium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CFD6" w14:textId="1F71080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F7D9" w14:textId="176A265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EEA9" w14:textId="5E4C9E6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B763" w14:textId="3C64EED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43AF" w14:textId="072B94C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8.03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D47A5" w14:textId="3F6A578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27230" w14:textId="2DF6AA7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36EFB" w14:textId="6AF6AF2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58154" w14:textId="26A7608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F4DCE" w14:textId="7E2E052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8ACF4" w14:textId="4689DCF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4.63</w:t>
            </w:r>
          </w:p>
        </w:tc>
      </w:tr>
      <w:tr w:rsidR="000B60AC" w:rsidRPr="00D846BE" w14:paraId="7FBDE5D7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B799" w14:textId="4B2640CD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Erythrobacter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1F35" w14:textId="31EFB05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0.55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F7B0" w14:textId="523999C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4.67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070F" w14:textId="06CC2BF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A869" w14:textId="61BFC56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1.20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9571" w14:textId="1504C10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4ECF6" w14:textId="5C84E2E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7C33" w14:textId="726D333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7A68" w14:textId="62533F8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3.67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4C55E" w14:textId="4281ACC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7BF8" w14:textId="11975FF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4A440" w14:textId="774A676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0.44</w:t>
            </w:r>
          </w:p>
        </w:tc>
      </w:tr>
      <w:tr w:rsidR="000B60AC" w:rsidRPr="00D846BE" w14:paraId="6FABADF7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6AF5" w14:textId="6E294C85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Sphingomonas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0A9B" w14:textId="7C6E4D0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885E" w14:textId="2024F59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6.08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507E" w14:textId="44EDD1F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E385" w14:textId="729D724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0E75" w14:textId="1D35334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3.28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4744" w14:textId="440D41B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8CE59" w14:textId="1CFD1AD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11395" w14:textId="34FA663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4.78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920A8" w14:textId="35742A5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6ABAA" w14:textId="448A59B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48269" w14:textId="0AA0040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1.89</w:t>
            </w:r>
          </w:p>
        </w:tc>
      </w:tr>
      <w:tr w:rsidR="000B60AC" w:rsidRPr="00D846BE" w14:paraId="066BBAA9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C2EF" w14:textId="05A3E825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Sphingopyxis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1B5F" w14:textId="37C7CF9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EF78" w14:textId="0772E90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8DE8" w14:textId="5E61CAD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E9C7" w14:textId="68AE8CA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3.08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51BB" w14:textId="0B564BD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4.90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A55FD" w14:textId="349D0CF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1A9B2" w14:textId="08A75B6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7E2E3" w14:textId="3401743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7F468" w14:textId="6D6DFE1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820BB" w14:textId="2FBAE1A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1.66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C95CE" w14:textId="2F6F76D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2.82</w:t>
            </w:r>
          </w:p>
        </w:tc>
      </w:tr>
      <w:tr w:rsidR="000B60AC" w:rsidRPr="00D846BE" w14:paraId="3F58EABB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890F" w14:textId="2C236C62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Limnobacter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06F6" w14:textId="622F18A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0C77" w14:textId="3ABD368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57.02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303B" w14:textId="07E1196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0.80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4324" w14:textId="619962A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17.47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91B8" w14:textId="5469BA3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4.09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3149" w14:textId="0D2AF92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B9783" w14:textId="771AAAB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035D5" w14:textId="5515538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44.82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E23E3" w14:textId="4D97977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3B0CE" w14:textId="4ABCD36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9.41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293B2" w14:textId="490645C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2.36</w:t>
            </w:r>
          </w:p>
        </w:tc>
      </w:tr>
      <w:tr w:rsidR="000B60AC" w:rsidRPr="00D846BE" w14:paraId="25BD4B87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452" w14:textId="6B5CA49A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Alteromonas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F635" w14:textId="10B06BD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11.56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0F9E" w14:textId="5B26E56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FB5D" w14:textId="7E3CBF9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0.72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FCE6" w14:textId="7B8F161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BC6E" w14:textId="3B5045F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37644" w14:textId="3B8AD02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CF248" w14:textId="11987F6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0.74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79D5B" w14:textId="0D7AA04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86CC" w14:textId="346372D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C18AC" w14:textId="6639CB5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B7327" w14:textId="523BBB8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</w:tr>
      <w:tr w:rsidR="000B60AC" w:rsidRPr="00D846BE" w14:paraId="78343619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41E6" w14:textId="5D13A147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Marinobacter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F5D0" w14:textId="2F91FBA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3.92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FD90" w14:textId="0E6F8DA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3E5A" w14:textId="689A4005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2.13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CFA6" w14:textId="0096DF6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0.85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DBAF" w14:textId="370629B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1.63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7B43F" w14:textId="1DB8F49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AAF7A" w14:textId="027C535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0.25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A5F2" w14:textId="16272C7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D31D1" w14:textId="165A6B9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1.04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D1755" w14:textId="25DE7CE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5142F" w14:textId="636AD68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0.94</w:t>
            </w:r>
          </w:p>
        </w:tc>
      </w:tr>
      <w:tr w:rsidR="000B60AC" w:rsidRPr="00D846BE" w14:paraId="684D4F44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3EC" w14:textId="21C0FC2C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Pseudoalteromonas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3B82" w14:textId="435DA65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2.87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BB99" w14:textId="4D3BC44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C077" w14:textId="7765033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2.11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D93" w14:textId="7939FBF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F105" w14:textId="40845DF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26F4" w14:textId="6D74ED7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4C2F" w14:textId="3114C25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0.18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19659" w14:textId="1A0F42D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17DB1" w14:textId="2C3B90E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1.04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FD354" w14:textId="0432C94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B2A2A" w14:textId="1A9F7BE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</w:tr>
      <w:tr w:rsidR="000B60AC" w:rsidRPr="00D846BE" w14:paraId="700F67C8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E4E0" w14:textId="4D337745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Halomonas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6B45" w14:textId="7360A6B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3.10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26AF" w14:textId="2F664E2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9.19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E1A3" w14:textId="02D002B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0.75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10CB" w14:textId="0105A95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08D9" w14:textId="513EF7B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54327" w14:textId="39FE2E2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DEC3D" w14:textId="7311557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0.20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C950F" w14:textId="104AE76B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7.22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436E" w14:textId="512B4B8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AAC7" w14:textId="1BB4A9E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669A2" w14:textId="7CE70A9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0.17</w:t>
            </w:r>
          </w:p>
        </w:tc>
      </w:tr>
      <w:tr w:rsidR="000B60AC" w:rsidRPr="00D846BE" w14:paraId="79C3B6F9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4E48" w14:textId="4B8BF799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Marinomonas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E5EB" w14:textId="468F0100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FF7" w14:textId="1182973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0.43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3E65" w14:textId="72271F7E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28.76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5F50" w14:textId="61F0183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69DD" w14:textId="52DEB28D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5090C" w14:textId="6A30381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8C8F5" w14:textId="4474B59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2304D" w14:textId="27B84724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0.34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3D6E3" w14:textId="638E08F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14.10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77EEE" w14:textId="5AF9EFB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D60B3" w14:textId="00B0918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</w:tr>
      <w:tr w:rsidR="000B60AC" w:rsidRPr="00D846BE" w14:paraId="5DA1CFBB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69B6" w14:textId="339EB529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Oleispira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63AD" w14:textId="10CAC70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0.00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C7A7" w14:textId="393BF89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296A" w14:textId="4CBCF6A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5.48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6F85" w14:textId="084F1BD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0.05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1B02" w14:textId="5DEAEEC6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0.05</w:t>
            </w: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vAlign w:val="bottom"/>
          </w:tcPr>
          <w:p w14:paraId="3857DF76" w14:textId="368DC56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249380" w14:textId="18D7179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3B62F9" w14:textId="70C85B7A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50E39F" w14:textId="516A425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2.68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8F34C" w14:textId="747F05F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0.03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DA8EB6" w14:textId="53420E62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0.03</w:t>
            </w:r>
          </w:p>
        </w:tc>
      </w:tr>
      <w:tr w:rsidR="000B60AC" w:rsidRPr="00D846BE" w14:paraId="62DAE218" w14:textId="77777777" w:rsidTr="000B60AC">
        <w:trPr>
          <w:trHeight w:val="280"/>
        </w:trPr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B1D44" w14:textId="7FD28E8B" w:rsidR="000B60AC" w:rsidRPr="00D846BE" w:rsidRDefault="000B60AC" w:rsidP="0059359A">
            <w:pPr>
              <w:widowControl/>
              <w:jc w:val="left"/>
              <w:rPr>
                <w:rFonts w:eastAsia="DengXian" w:cs="Times New Roman"/>
                <w:i/>
                <w:iCs/>
                <w:color w:val="000000"/>
                <w:kern w:val="0"/>
                <w:sz w:val="22"/>
              </w:rPr>
            </w:pPr>
            <w:r w:rsidRPr="00C257FF">
              <w:rPr>
                <w:rFonts w:eastAsia="DengXian" w:cs="Times New Roman"/>
                <w:i/>
                <w:iCs/>
                <w:color w:val="000000"/>
                <w:sz w:val="22"/>
              </w:rPr>
              <w:t>Vibrio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E757E" w14:textId="282EB40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E6107" w14:textId="4CC3C891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D25EE" w14:textId="01323EA7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15.45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4F3DF" w14:textId="59991443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CBF1B" w14:textId="242DDBF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0.06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4C237D" w14:textId="5CA102F9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A1A1F" w14:textId="391A6668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8FB72" w14:textId="2F09A97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30946" w14:textId="424F01E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2"/>
              </w:rPr>
              <w:t>7.57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7997F" w14:textId="48C343FC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87987" w14:textId="476DC1CF" w:rsidR="000B60AC" w:rsidRPr="00D846BE" w:rsidRDefault="000B60AC" w:rsidP="0059359A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2"/>
              </w:rPr>
            </w:pPr>
            <w:r>
              <w:rPr>
                <w:rFonts w:eastAsia="DengXian" w:cs="Times New Roman"/>
                <w:color w:val="000000"/>
                <w:sz w:val="22"/>
              </w:rPr>
              <w:t>0.04</w:t>
            </w:r>
          </w:p>
        </w:tc>
      </w:tr>
    </w:tbl>
    <w:p w14:paraId="57C0EBA1" w14:textId="3AD21940" w:rsidR="00A62242" w:rsidRPr="001C197A" w:rsidRDefault="00A62242" w:rsidP="0059359A">
      <w:pPr>
        <w:spacing w:line="480" w:lineRule="auto"/>
        <w:rPr>
          <w:rFonts w:cs="Times New Roman"/>
          <w:b/>
          <w:sz w:val="22"/>
        </w:rPr>
      </w:pPr>
      <w:r w:rsidRPr="001C197A">
        <w:rPr>
          <w:rFonts w:eastAsia="SimSun" w:cs="Times New Roman"/>
          <w:b/>
          <w:bCs/>
          <w:kern w:val="0"/>
          <w:sz w:val="22"/>
        </w:rPr>
        <w:t xml:space="preserve">Note: </w:t>
      </w:r>
      <w:r w:rsidRPr="001C197A">
        <w:rPr>
          <w:rFonts w:eastAsia="SimSun" w:cs="Times New Roman"/>
          <w:kern w:val="0"/>
          <w:sz w:val="22"/>
        </w:rPr>
        <w:t>The</w:t>
      </w:r>
      <w:r w:rsidR="002F6084" w:rsidRPr="002F6084">
        <w:rPr>
          <w:rFonts w:cs="Times New Roman"/>
          <w:sz w:val="22"/>
        </w:rPr>
        <w:t xml:space="preserve"> </w:t>
      </w:r>
      <w:r w:rsidR="002F6084" w:rsidRPr="00A62242">
        <w:rPr>
          <w:rFonts w:cs="Times New Roman"/>
          <w:sz w:val="22"/>
        </w:rPr>
        <w:t>genera</w:t>
      </w:r>
      <w:r w:rsidR="002F6084" w:rsidRPr="00A62242">
        <w:rPr>
          <w:rFonts w:eastAsia="SimSun" w:cs="Times New Roman"/>
          <w:kern w:val="0"/>
          <w:sz w:val="22"/>
          <w:szCs w:val="20"/>
        </w:rPr>
        <w:t xml:space="preserve"> </w:t>
      </w:r>
      <w:r w:rsidR="002F6084" w:rsidRPr="001C197A">
        <w:rPr>
          <w:rFonts w:eastAsia="SimSun" w:cs="Times New Roman"/>
          <w:kern w:val="0"/>
          <w:sz w:val="22"/>
        </w:rPr>
        <w:t>transcriptional</w:t>
      </w:r>
      <w:r w:rsidR="002F6084" w:rsidRPr="001C197A">
        <w:rPr>
          <w:rFonts w:eastAsia="SimSun" w:cs="Times New Roman" w:hint="eastAsia"/>
          <w:kern w:val="0"/>
          <w:sz w:val="22"/>
        </w:rPr>
        <w:t xml:space="preserve"> </w:t>
      </w:r>
      <w:r w:rsidR="002F6084" w:rsidRPr="00A62242">
        <w:rPr>
          <w:rFonts w:eastAsia="SimSun" w:cs="Times New Roman"/>
          <w:kern w:val="0"/>
          <w:sz w:val="22"/>
          <w:szCs w:val="20"/>
        </w:rPr>
        <w:t>abundance</w:t>
      </w:r>
      <w:r w:rsidR="002F6084">
        <w:rPr>
          <w:rFonts w:eastAsia="SimSun" w:cs="Times New Roman" w:hint="eastAsia"/>
          <w:kern w:val="0"/>
          <w:sz w:val="22"/>
          <w:szCs w:val="20"/>
        </w:rPr>
        <w:t>s</w:t>
      </w:r>
      <w:r w:rsidRPr="001C197A">
        <w:rPr>
          <w:rFonts w:eastAsia="SimSun" w:cs="Times New Roman"/>
          <w:kern w:val="0"/>
          <w:sz w:val="22"/>
        </w:rPr>
        <w:t xml:space="preserve"> of </w:t>
      </w:r>
      <w:r w:rsidRPr="001C197A">
        <w:rPr>
          <w:rFonts w:cs="Times New Roman"/>
          <w:sz w:val="22"/>
        </w:rPr>
        <w:t>the top five genera</w:t>
      </w:r>
      <w:r w:rsidRPr="001C197A">
        <w:rPr>
          <w:sz w:val="22"/>
        </w:rPr>
        <w:t xml:space="preserve"> in each sample are shown in bold.</w:t>
      </w:r>
    </w:p>
    <w:p w14:paraId="42A80E4D" w14:textId="77777777" w:rsidR="00B67AEB" w:rsidRPr="00A62242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7E8E2741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609AD93A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226A2135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36D5F5A8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3099A947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2C98121C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6F177F52" w14:textId="77777777" w:rsidR="00B67AEB" w:rsidRDefault="00B67AEB" w:rsidP="0059359A">
      <w:pPr>
        <w:spacing w:line="480" w:lineRule="auto"/>
        <w:rPr>
          <w:rFonts w:cs="Times New Roman"/>
          <w:b/>
          <w:szCs w:val="24"/>
        </w:rPr>
      </w:pPr>
    </w:p>
    <w:p w14:paraId="15E38E7E" w14:textId="77777777" w:rsidR="00D1725E" w:rsidRDefault="00D1725E" w:rsidP="0059359A">
      <w:pPr>
        <w:spacing w:line="480" w:lineRule="auto"/>
        <w:rPr>
          <w:rFonts w:cs="Times New Roman"/>
          <w:b/>
          <w:szCs w:val="24"/>
        </w:rPr>
      </w:pPr>
    </w:p>
    <w:p w14:paraId="4A4F41D2" w14:textId="5E1319ED" w:rsidR="00D1725E" w:rsidRDefault="00D1725E" w:rsidP="0059359A">
      <w:pPr>
        <w:spacing w:line="480" w:lineRule="auto"/>
        <w:rPr>
          <w:rFonts w:cs="Times New Roman"/>
          <w:b/>
          <w:szCs w:val="24"/>
        </w:rPr>
      </w:pPr>
      <w:r>
        <w:rPr>
          <w:rFonts w:cs="Times New Roman" w:hint="eastAsia"/>
          <w:b/>
          <w:szCs w:val="24"/>
        </w:rPr>
        <w:lastRenderedPageBreak/>
        <w:t>Table</w:t>
      </w:r>
      <w:r>
        <w:rPr>
          <w:rFonts w:cs="Times New Roman"/>
          <w:b/>
          <w:szCs w:val="24"/>
        </w:rPr>
        <w:t xml:space="preserve"> </w:t>
      </w:r>
      <w:r w:rsidR="009616DC">
        <w:rPr>
          <w:rFonts w:cs="Times New Roman" w:hint="eastAsia"/>
          <w:b/>
          <w:szCs w:val="24"/>
        </w:rPr>
        <w:t>S</w:t>
      </w:r>
      <w:r w:rsidR="009616DC">
        <w:rPr>
          <w:rFonts w:cs="Times New Roman"/>
          <w:b/>
          <w:szCs w:val="24"/>
        </w:rPr>
        <w:t>5</w:t>
      </w:r>
      <w:r>
        <w:rPr>
          <w:rFonts w:cs="Times New Roman"/>
          <w:b/>
          <w:szCs w:val="24"/>
        </w:rPr>
        <w:t xml:space="preserve"> </w:t>
      </w:r>
      <w:r w:rsidR="009616DC">
        <w:rPr>
          <w:rFonts w:cs="Times New Roman" w:hint="eastAsia"/>
          <w:bCs/>
          <w:szCs w:val="24"/>
        </w:rPr>
        <w:t>T</w:t>
      </w:r>
      <w:r w:rsidR="009616DC" w:rsidRPr="009616DC">
        <w:rPr>
          <w:rFonts w:cs="Times New Roman"/>
          <w:bCs/>
          <w:szCs w:val="24"/>
        </w:rPr>
        <w:t>he percent changes of DNA-based and RNA-based abundance of various genes between depths</w:t>
      </w:r>
      <w:r w:rsidR="00006390">
        <w:rPr>
          <w:rFonts w:cs="Times New Roman" w:hint="eastAsia"/>
          <w:bCs/>
          <w:szCs w:val="24"/>
        </w:rPr>
        <w:t>.</w:t>
      </w:r>
    </w:p>
    <w:tbl>
      <w:tblPr>
        <w:tblW w:w="10623" w:type="dxa"/>
        <w:tblInd w:w="-993" w:type="dxa"/>
        <w:tblLook w:val="04A0" w:firstRow="1" w:lastRow="0" w:firstColumn="1" w:lastColumn="0" w:noHBand="0" w:noVBand="1"/>
      </w:tblPr>
      <w:tblGrid>
        <w:gridCol w:w="555"/>
        <w:gridCol w:w="1336"/>
        <w:gridCol w:w="668"/>
        <w:gridCol w:w="887"/>
        <w:gridCol w:w="887"/>
        <w:gridCol w:w="887"/>
        <w:gridCol w:w="887"/>
        <w:gridCol w:w="231"/>
        <w:gridCol w:w="678"/>
        <w:gridCol w:w="899"/>
        <w:gridCol w:w="899"/>
        <w:gridCol w:w="899"/>
        <w:gridCol w:w="910"/>
      </w:tblGrid>
      <w:tr w:rsidR="00EE6AB7" w:rsidRPr="00E328D4" w14:paraId="27E589BD" w14:textId="77777777" w:rsidTr="005C13E6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6827" w14:textId="320145E5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55BE" w14:textId="3FDBF35F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C2EFF" w14:textId="77777777" w:rsidR="00BD1987" w:rsidRPr="00BD1987" w:rsidRDefault="00BD1987" w:rsidP="00BD198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Metagenome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9F5D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58B80" w14:textId="77777777" w:rsidR="00BD1987" w:rsidRPr="00BD1987" w:rsidRDefault="00BD1987" w:rsidP="00BD198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Metatranscriptome</w:t>
            </w:r>
          </w:p>
        </w:tc>
      </w:tr>
      <w:tr w:rsidR="00E328D4" w:rsidRPr="00E328D4" w14:paraId="53DD7CD9" w14:textId="77777777" w:rsidTr="00EA7F06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E224" w14:textId="33FAC98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47B0" w14:textId="113D6554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3DEC9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6B989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1045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881A0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1743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1D48F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4700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4281F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9305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4139D" w14:textId="229084C8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4C8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1660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1045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400F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1743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61B0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4700 m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711A9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9305 m</w:t>
            </w:r>
          </w:p>
        </w:tc>
      </w:tr>
      <w:tr w:rsidR="00E328D4" w:rsidRPr="00E328D4" w14:paraId="26F9A147" w14:textId="77777777" w:rsidTr="00EA7F06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14:paraId="730B85CB" w14:textId="77777777" w:rsidR="00BD1987" w:rsidRPr="00B16228" w:rsidRDefault="00BD1987" w:rsidP="00BD198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16228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CAZymes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AB58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065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1A5D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24D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621C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BEB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2815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9C2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349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ABEB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18E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45%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618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46%</w:t>
            </w:r>
          </w:p>
        </w:tc>
      </w:tr>
      <w:tr w:rsidR="00E328D4" w:rsidRPr="00E328D4" w14:paraId="77F4F93C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CEDBE" w14:textId="77777777" w:rsidR="00BD1987" w:rsidRPr="00B16228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80C4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CAE0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CDF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475C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6AF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57B4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634A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F1FC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442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BD2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3624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ED0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4%</w:t>
            </w:r>
          </w:p>
        </w:tc>
      </w:tr>
      <w:tr w:rsidR="00E328D4" w:rsidRPr="00E328D4" w14:paraId="63D65855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A6EE2" w14:textId="77777777" w:rsidR="00BD1987" w:rsidRPr="00B16228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7FCA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17E4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3F73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EC6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0C2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FAC1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75A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B88C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8D8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5680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39E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32%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1EB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30%</w:t>
            </w:r>
          </w:p>
        </w:tc>
      </w:tr>
      <w:tr w:rsidR="00E328D4" w:rsidRPr="00E328D4" w14:paraId="057A05F1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791B7" w14:textId="77777777" w:rsidR="00BD1987" w:rsidRPr="00B16228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F559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FEF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4D4D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81A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A9A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5E44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1951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FE4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0EE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A775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10CA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F4B1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20%</w:t>
            </w:r>
          </w:p>
        </w:tc>
      </w:tr>
      <w:tr w:rsidR="00E328D4" w:rsidRPr="00E328D4" w14:paraId="728376C9" w14:textId="77777777" w:rsidTr="00EA7F06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14:paraId="3542A7A6" w14:textId="2FAFFD78" w:rsidR="00BD1987" w:rsidRPr="00B16228" w:rsidRDefault="00B16228" w:rsidP="00BD1987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16228">
              <w:rPr>
                <w:rFonts w:eastAsiaTheme="majorEastAsia" w:cs="Times New Roman"/>
                <w:color w:val="131413"/>
                <w:kern w:val="0"/>
                <w:sz w:val="21"/>
                <w:szCs w:val="21"/>
              </w:rPr>
              <w:t>peptidase</w:t>
            </w:r>
            <w:r w:rsidR="00BD1987" w:rsidRPr="00B16228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4E84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F52C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5CF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801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B37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D683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4A3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E5A9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1C0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783F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C60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DCC6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1%</w:t>
            </w:r>
          </w:p>
        </w:tc>
      </w:tr>
      <w:tr w:rsidR="00E328D4" w:rsidRPr="00E328D4" w14:paraId="3E758DBD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0FB93" w14:textId="77777777" w:rsidR="00BD1987" w:rsidRPr="00B16228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084C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39E8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3B25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C75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5633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D252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6DE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0AA4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24D9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688F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F39D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77%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AA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81%</w:t>
            </w:r>
          </w:p>
        </w:tc>
      </w:tr>
      <w:tr w:rsidR="00E328D4" w:rsidRPr="00E328D4" w14:paraId="2CDE75FD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B4E1F" w14:textId="77777777" w:rsidR="00BD1987" w:rsidRPr="00B16228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D986" w14:textId="77777777" w:rsidR="00BD1987" w:rsidRPr="00BD1987" w:rsidRDefault="00BD1987" w:rsidP="00BD1987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B07D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77D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3113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61B3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C18E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40E7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8901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AFD9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F26C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E3DD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22%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6BD3" w14:textId="77777777" w:rsidR="00BD1987" w:rsidRPr="00BD1987" w:rsidRDefault="00BD1987" w:rsidP="002927C4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18%</w:t>
            </w:r>
          </w:p>
        </w:tc>
      </w:tr>
      <w:tr w:rsidR="00EA7F06" w:rsidRPr="00E328D4" w14:paraId="147BC9F9" w14:textId="77777777" w:rsidTr="00EA7F06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hideMark/>
          </w:tcPr>
          <w:p w14:paraId="6D6139F5" w14:textId="77777777" w:rsidR="00EA7F06" w:rsidRPr="00B16228" w:rsidRDefault="00EA7F06" w:rsidP="00EA7F0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16228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Transporters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5E0B" w14:textId="7C5F9A29" w:rsidR="00EA7F06" w:rsidRPr="00BD1987" w:rsidRDefault="003F72C3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S</w:t>
            </w:r>
            <w:r w:rsidR="00EA7F06"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ugar</w:t>
            </w:r>
            <w:r w:rsidR="00EA7F06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B786" w14:textId="01206908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235E5" w14:textId="23B6FDA2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A5E18" w14:textId="5EF6B2B3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898A2" w14:textId="5B6F11FE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4577D" w14:textId="045E0197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D520B" w14:textId="1E54741F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13EBF" w14:textId="591D66B4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0FB8F" w14:textId="2BB4DE67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F4C15" w14:textId="2229E801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67EC5" w14:textId="34D508E7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7%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A2DCC" w14:textId="423D3BA3" w:rsidR="00EA7F06" w:rsidRPr="00EA7F06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0"/>
              </w:rPr>
            </w:pPr>
            <w:r w:rsidRPr="00EA7F06">
              <w:rPr>
                <w:sz w:val="21"/>
                <w:szCs w:val="20"/>
              </w:rPr>
              <w:t>7%</w:t>
            </w:r>
          </w:p>
        </w:tc>
      </w:tr>
      <w:tr w:rsidR="00EA7F06" w:rsidRPr="00E328D4" w14:paraId="2FB6F2AE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00748" w14:textId="77777777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4D57" w14:textId="7AFB4B95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Amino acids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E9F0" w14:textId="403953DF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3BCF" w14:textId="030496E6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40B4" w14:textId="29740C5B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FE53" w14:textId="0B390EE2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9430" w14:textId="452E9084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CDB5" w14:textId="77777777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4B2E" w14:textId="700167F5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06EB" w14:textId="3025806B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2BBA" w14:textId="3A7FE4AA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6DEB" w14:textId="1B35FBC7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26%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80D9" w14:textId="4A7E0806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19%</w:t>
            </w:r>
          </w:p>
        </w:tc>
      </w:tr>
      <w:tr w:rsidR="00EA7F06" w:rsidRPr="00E328D4" w14:paraId="11B95606" w14:textId="77777777" w:rsidTr="00EA7F0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88BBA1" w14:textId="77777777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2CEBA" w14:textId="6006B940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BCAAs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9B1A" w14:textId="7CFDC734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7ECA4" w14:textId="2ED018DE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E3242" w14:textId="0056C39C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AF049" w14:textId="1B9AEBAD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0DFFB" w14:textId="21500193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D9A9D" w14:textId="77777777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17198" w14:textId="15592F55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B807" w14:textId="19799BEF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395EC" w14:textId="695FE14F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B4D1D" w14:textId="1E538A77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9%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A04DC" w14:textId="05F3A6E4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15%</w:t>
            </w:r>
          </w:p>
        </w:tc>
      </w:tr>
      <w:tr w:rsidR="00EA7F06" w:rsidRPr="00E328D4" w14:paraId="73B62ADD" w14:textId="77777777" w:rsidTr="005C13E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5DF74" w14:textId="77777777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FA0C40" w14:textId="6F561A05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Peptides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B4EC68" w14:textId="55311D90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DE46F9" w14:textId="5847FEF1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55753B" w14:textId="5D0C5763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7F29CE" w14:textId="3D816A20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73A7B7" w14:textId="28D11C74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F5F630" w14:textId="77777777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F2800D" w14:textId="793D44E9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27733A" w14:textId="3E899661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7C3F54" w14:textId="3F5AEB45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964965" w14:textId="1E007C5A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32%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8A4CEF" w14:textId="13AF4AB6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25%</w:t>
            </w:r>
          </w:p>
        </w:tc>
      </w:tr>
      <w:tr w:rsidR="00EA7F06" w:rsidRPr="00E328D4" w14:paraId="40590D27" w14:textId="77777777" w:rsidTr="005C13E6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74969" w14:textId="77777777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E814FC" w14:textId="46D1DC91" w:rsidR="00EA7F06" w:rsidRPr="00BD1987" w:rsidRDefault="00EA7F06" w:rsidP="00EA7F06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TonB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A1190" w14:textId="7C078635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0B1A1" w14:textId="47B48FCC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B521F" w14:textId="74FD585A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7A2091" w14:textId="36336D55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402216" w14:textId="6DF61A70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685D70" w14:textId="77777777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D57B6A" w14:textId="15611C3F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C504C" w14:textId="4985638B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155B0" w14:textId="1D48B05A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13839" w14:textId="08A232E8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26%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6C324" w14:textId="5187A953" w:rsidR="00EA7F06" w:rsidRPr="00BD1987" w:rsidRDefault="00EA7F06" w:rsidP="00EA7F06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</w:pPr>
            <w:r w:rsidRPr="00BD1987">
              <w:rPr>
                <w:rFonts w:eastAsia="DengXian" w:cs="Times New Roman"/>
                <w:color w:val="000000"/>
                <w:kern w:val="0"/>
                <w:sz w:val="21"/>
                <w:szCs w:val="21"/>
              </w:rPr>
              <w:t>35%</w:t>
            </w:r>
          </w:p>
        </w:tc>
      </w:tr>
    </w:tbl>
    <w:p w14:paraId="5BCF3899" w14:textId="4BE8172C" w:rsidR="00AE1088" w:rsidRDefault="00AE1088" w:rsidP="00AE1088">
      <w:pPr>
        <w:spacing w:line="480" w:lineRule="auto"/>
        <w:rPr>
          <w:rFonts w:eastAsiaTheme="majorEastAsia" w:cs="Times New Roman"/>
          <w:color w:val="131413"/>
          <w:kern w:val="0"/>
          <w:szCs w:val="24"/>
        </w:rPr>
      </w:pPr>
      <w:r w:rsidRPr="001C197A">
        <w:rPr>
          <w:rFonts w:eastAsia="SimSun" w:cs="Times New Roman"/>
          <w:b/>
          <w:bCs/>
          <w:kern w:val="0"/>
          <w:sz w:val="22"/>
        </w:rPr>
        <w:t>Note:</w:t>
      </w:r>
      <w:r>
        <w:rPr>
          <w:rFonts w:eastAsia="SimSun" w:cs="Times New Roman"/>
          <w:b/>
          <w:bCs/>
          <w:kern w:val="0"/>
          <w:sz w:val="22"/>
        </w:rPr>
        <w:t xml:space="preserve"> </w:t>
      </w:r>
      <w:r w:rsidRPr="00E65A95">
        <w:rPr>
          <w:rFonts w:eastAsiaTheme="majorEastAsia" w:cs="Times New Roman"/>
          <w:color w:val="131413"/>
          <w:kern w:val="0"/>
          <w:szCs w:val="24"/>
        </w:rPr>
        <w:t>GH: glycoside hydrolase; PL: polysaccharide lyase; CE: carbohydrate esterase;</w:t>
      </w:r>
      <w:r w:rsidRPr="00E65A95" w:rsidDel="00716CBD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Pr="00E65A95">
        <w:rPr>
          <w:rFonts w:eastAsiaTheme="majorEastAsia" w:cs="Times New Roman"/>
          <w:color w:val="131413"/>
          <w:kern w:val="0"/>
          <w:szCs w:val="24"/>
        </w:rPr>
        <w:t>AA: auxiliary activity</w:t>
      </w:r>
      <w:r w:rsidR="0072630B">
        <w:rPr>
          <w:rFonts w:eastAsiaTheme="majorEastAsia" w:cs="Times New Roman"/>
          <w:color w:val="131413"/>
          <w:kern w:val="0"/>
          <w:szCs w:val="24"/>
        </w:rPr>
        <w:t>;</w:t>
      </w:r>
      <w:r w:rsidRPr="00E65A95" w:rsidDel="00716CBD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>C</w:t>
      </w:r>
      <w:r w:rsidR="0072630B">
        <w:rPr>
          <w:rFonts w:eastAsiaTheme="majorEastAsia" w:cs="Times New Roman"/>
          <w:color w:val="131413"/>
          <w:kern w:val="0"/>
          <w:szCs w:val="24"/>
        </w:rPr>
        <w:t>:</w:t>
      </w:r>
      <w:r w:rsidRPr="00E65A95">
        <w:rPr>
          <w:rFonts w:eastAsiaTheme="majorEastAsia" w:cs="Times New Roman"/>
          <w:color w:val="131413"/>
          <w:kern w:val="0"/>
          <w:szCs w:val="24"/>
        </w:rPr>
        <w:t xml:space="preserve"> cysteine </w:t>
      </w:r>
      <w:r w:rsidR="0072630B">
        <w:rPr>
          <w:rFonts w:eastAsiaTheme="majorEastAsia" w:cs="Times New Roman"/>
          <w:color w:val="131413"/>
          <w:kern w:val="0"/>
          <w:szCs w:val="24"/>
        </w:rPr>
        <w:t>p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>eptidase</w:t>
      </w:r>
      <w:r w:rsidR="0072630B">
        <w:rPr>
          <w:rFonts w:eastAsiaTheme="majorEastAsia" w:cs="Times New Roman"/>
          <w:color w:val="131413"/>
          <w:kern w:val="0"/>
          <w:szCs w:val="24"/>
        </w:rPr>
        <w:t>;</w:t>
      </w:r>
      <w:r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>M</w:t>
      </w:r>
      <w:r w:rsidR="0072630B">
        <w:rPr>
          <w:rFonts w:eastAsiaTheme="majorEastAsia" w:cs="Times New Roman"/>
          <w:color w:val="131413"/>
          <w:kern w:val="0"/>
          <w:szCs w:val="24"/>
        </w:rPr>
        <w:t>: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Pr="00E65A95">
        <w:rPr>
          <w:rFonts w:eastAsiaTheme="majorEastAsia" w:cs="Times New Roman"/>
          <w:color w:val="131413"/>
          <w:kern w:val="0"/>
          <w:szCs w:val="24"/>
        </w:rPr>
        <w:t xml:space="preserve">metallo </w:t>
      </w:r>
      <w:r w:rsidR="0072630B">
        <w:rPr>
          <w:rFonts w:eastAsiaTheme="majorEastAsia" w:cs="Times New Roman"/>
          <w:color w:val="131413"/>
          <w:kern w:val="0"/>
          <w:szCs w:val="24"/>
        </w:rPr>
        <w:t>p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>eptidase</w:t>
      </w:r>
      <w:r w:rsidR="0072630B">
        <w:rPr>
          <w:rFonts w:eastAsiaTheme="majorEastAsia" w:cs="Times New Roman"/>
          <w:color w:val="131413"/>
          <w:kern w:val="0"/>
          <w:szCs w:val="24"/>
        </w:rPr>
        <w:t>;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 xml:space="preserve"> S</w:t>
      </w:r>
      <w:r w:rsidR="0072630B">
        <w:rPr>
          <w:rFonts w:eastAsiaTheme="majorEastAsia" w:cs="Times New Roman"/>
          <w:color w:val="131413"/>
          <w:kern w:val="0"/>
          <w:szCs w:val="24"/>
        </w:rPr>
        <w:t>: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Pr="00E65A95">
        <w:rPr>
          <w:rFonts w:eastAsiaTheme="majorEastAsia" w:cs="Times New Roman"/>
          <w:color w:val="131413"/>
          <w:kern w:val="0"/>
          <w:szCs w:val="24"/>
        </w:rPr>
        <w:t xml:space="preserve">serine </w:t>
      </w:r>
      <w:r w:rsidR="0072630B">
        <w:rPr>
          <w:rFonts w:eastAsiaTheme="majorEastAsia" w:cs="Times New Roman"/>
          <w:color w:val="131413"/>
          <w:kern w:val="0"/>
          <w:szCs w:val="24"/>
        </w:rPr>
        <w:t>p</w:t>
      </w:r>
      <w:r w:rsidR="0072630B" w:rsidRPr="00E65A95">
        <w:rPr>
          <w:rFonts w:eastAsiaTheme="majorEastAsia" w:cs="Times New Roman"/>
          <w:color w:val="131413"/>
          <w:kern w:val="0"/>
          <w:szCs w:val="24"/>
        </w:rPr>
        <w:t>eptidase</w:t>
      </w:r>
      <w:r w:rsidR="0072630B">
        <w:rPr>
          <w:rFonts w:eastAsiaTheme="majorEastAsia" w:cs="Times New Roman"/>
          <w:color w:val="131413"/>
          <w:kern w:val="0"/>
          <w:szCs w:val="24"/>
        </w:rPr>
        <w:t>;</w:t>
      </w:r>
      <w:r w:rsidRPr="00391F90">
        <w:rPr>
          <w:rFonts w:eastAsiaTheme="majorEastAsia" w:cs="Times New Roman"/>
          <w:color w:val="000000" w:themeColor="text1"/>
          <w:kern w:val="0"/>
          <w:szCs w:val="24"/>
        </w:rPr>
        <w:t xml:space="preserve"> </w:t>
      </w:r>
      <w:r w:rsidR="005C13E6" w:rsidRPr="00E65A95">
        <w:rPr>
          <w:rFonts w:eastAsiaTheme="majorEastAsia" w:cs="Times New Roman"/>
          <w:color w:val="131413"/>
          <w:kern w:val="0"/>
          <w:szCs w:val="24"/>
        </w:rPr>
        <w:t>BCAAs</w:t>
      </w:r>
      <w:r w:rsidR="005C13E6">
        <w:rPr>
          <w:rFonts w:eastAsiaTheme="majorEastAsia" w:cs="Times New Roman"/>
          <w:color w:val="131413"/>
          <w:kern w:val="0"/>
          <w:szCs w:val="24"/>
        </w:rPr>
        <w:t>:</w:t>
      </w:r>
      <w:r w:rsidR="005C13E6" w:rsidRPr="00E65A95">
        <w:rPr>
          <w:rFonts w:eastAsiaTheme="majorEastAsia" w:cs="Times New Roman"/>
          <w:color w:val="131413"/>
          <w:kern w:val="0"/>
          <w:szCs w:val="24"/>
        </w:rPr>
        <w:t xml:space="preserve"> </w:t>
      </w:r>
      <w:r w:rsidRPr="00E65A95">
        <w:rPr>
          <w:rFonts w:eastAsiaTheme="majorEastAsia" w:cs="Times New Roman"/>
          <w:color w:val="131413"/>
          <w:kern w:val="0"/>
          <w:szCs w:val="24"/>
        </w:rPr>
        <w:t>branch-chain amino acids</w:t>
      </w:r>
      <w:r w:rsidR="005C13E6">
        <w:rPr>
          <w:rFonts w:eastAsiaTheme="majorEastAsia" w:cs="Times New Roman"/>
          <w:color w:val="131413"/>
          <w:kern w:val="0"/>
          <w:szCs w:val="24"/>
        </w:rPr>
        <w:t>.</w:t>
      </w:r>
    </w:p>
    <w:p w14:paraId="19296EA8" w14:textId="37BB2B69" w:rsidR="00D1725E" w:rsidRPr="00AE1088" w:rsidRDefault="00D1725E" w:rsidP="0059359A">
      <w:pPr>
        <w:spacing w:line="480" w:lineRule="auto"/>
        <w:rPr>
          <w:rFonts w:cs="Times New Roman"/>
          <w:b/>
          <w:szCs w:val="24"/>
        </w:rPr>
      </w:pPr>
    </w:p>
    <w:p w14:paraId="6350B672" w14:textId="77777777" w:rsidR="00D1725E" w:rsidRDefault="00D1725E" w:rsidP="0059359A">
      <w:pPr>
        <w:spacing w:line="480" w:lineRule="auto"/>
        <w:rPr>
          <w:rFonts w:cs="Times New Roman"/>
          <w:b/>
          <w:szCs w:val="24"/>
        </w:rPr>
      </w:pPr>
    </w:p>
    <w:p w14:paraId="06D67682" w14:textId="77777777" w:rsidR="002C5630" w:rsidRDefault="002C5630" w:rsidP="00B709A5">
      <w:pPr>
        <w:spacing w:line="360" w:lineRule="auto"/>
        <w:rPr>
          <w:rFonts w:cs="Times New Roman"/>
          <w:b/>
          <w:szCs w:val="24"/>
        </w:rPr>
      </w:pPr>
    </w:p>
    <w:p w14:paraId="6F144303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68D67E57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13EFAFC3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43A93166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5DBE6F5A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2679B1BC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489BF02A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5EAF614C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4599A8D8" w14:textId="77777777" w:rsidR="00144FDD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0B0E26A7" w14:textId="77777777" w:rsidR="00144FDD" w:rsidRPr="0096093C" w:rsidRDefault="00144FDD" w:rsidP="00B709A5">
      <w:pPr>
        <w:spacing w:line="360" w:lineRule="auto"/>
        <w:rPr>
          <w:rFonts w:cs="Times New Roman"/>
          <w:b/>
          <w:szCs w:val="24"/>
        </w:rPr>
      </w:pPr>
    </w:p>
    <w:p w14:paraId="451ADC61" w14:textId="37C9D2D3" w:rsidR="00923346" w:rsidRPr="006A620A" w:rsidRDefault="00923346" w:rsidP="0059359A">
      <w:pPr>
        <w:spacing w:line="480" w:lineRule="auto"/>
        <w:rPr>
          <w:rFonts w:cs="Times New Roman"/>
          <w:color w:val="000000" w:themeColor="text1"/>
          <w:kern w:val="0"/>
          <w:szCs w:val="24"/>
        </w:rPr>
      </w:pPr>
      <w:r w:rsidRPr="006A620A">
        <w:rPr>
          <w:rFonts w:cs="Times New Roman"/>
          <w:b/>
          <w:color w:val="000000" w:themeColor="text1"/>
          <w:kern w:val="0"/>
          <w:szCs w:val="24"/>
        </w:rPr>
        <w:lastRenderedPageBreak/>
        <w:t>Table S</w:t>
      </w:r>
      <w:r w:rsidR="008B2B37">
        <w:rPr>
          <w:rFonts w:cs="Times New Roman"/>
          <w:b/>
          <w:color w:val="000000" w:themeColor="text1"/>
          <w:kern w:val="0"/>
          <w:szCs w:val="24"/>
        </w:rPr>
        <w:t>6</w:t>
      </w:r>
      <w:r w:rsidRPr="006A620A">
        <w:rPr>
          <w:rFonts w:cs="Times New Roman"/>
          <w:color w:val="000000" w:themeColor="text1"/>
          <w:kern w:val="0"/>
          <w:szCs w:val="24"/>
        </w:rPr>
        <w:t xml:space="preserve"> List of </w:t>
      </w:r>
      <w:r w:rsidRPr="006A620A">
        <w:rPr>
          <w:rFonts w:cs="Times New Roman"/>
          <w:color w:val="000000" w:themeColor="text1"/>
        </w:rPr>
        <w:t>fluorogenic substrates used in this study</w:t>
      </w:r>
      <w:r w:rsidRPr="006A620A">
        <w:rPr>
          <w:rFonts w:cs="Times New Roman"/>
          <w:color w:val="000000" w:themeColor="text1"/>
          <w:kern w:val="0"/>
          <w:szCs w:val="24"/>
        </w:rPr>
        <w:t>.</w:t>
      </w:r>
    </w:p>
    <w:tbl>
      <w:tblPr>
        <w:tblpPr w:leftFromText="180" w:rightFromText="180" w:vertAnchor="text" w:horzAnchor="margin" w:tblpY="-32"/>
        <w:tblW w:w="8897" w:type="dxa"/>
        <w:tblLook w:val="04A0" w:firstRow="1" w:lastRow="0" w:firstColumn="1" w:lastColumn="0" w:noHBand="0" w:noVBand="1"/>
      </w:tblPr>
      <w:tblGrid>
        <w:gridCol w:w="4077"/>
        <w:gridCol w:w="4820"/>
      </w:tblGrid>
      <w:tr w:rsidR="0054624F" w:rsidRPr="006A620A" w14:paraId="0727C9CC" w14:textId="77777777" w:rsidTr="0054624F">
        <w:trPr>
          <w:trHeight w:val="285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CC04B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6A620A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</w:rPr>
              <w:t>Fluorogenic substrates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9DFB5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6A620A">
              <w:rPr>
                <w:rFonts w:eastAsia="DengXian" w:cs="Times New Roman"/>
                <w:b/>
                <w:bCs/>
                <w:color w:val="000000" w:themeColor="text1"/>
                <w:kern w:val="0"/>
                <w:sz w:val="22"/>
              </w:rPr>
              <w:t>Corresponding enzymes</w:t>
            </w:r>
          </w:p>
        </w:tc>
      </w:tr>
      <w:tr w:rsidR="0054624F" w:rsidRPr="006A620A" w14:paraId="4E30BD3E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53C94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bookmarkStart w:id="6" w:name="_Hlk115131519"/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MUF-butyrate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1B1D9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SimSun" w:cs="Times New Roman" w:hint="eastAsia"/>
                <w:color w:val="000000" w:themeColor="text1"/>
                <w:szCs w:val="24"/>
              </w:rPr>
              <w:t>E</w:t>
            </w:r>
            <w:r w:rsidRPr="00BA0A5E">
              <w:rPr>
                <w:rFonts w:eastAsia="SimSun" w:cs="Times New Roman"/>
                <w:color w:val="000000" w:themeColor="text1"/>
                <w:szCs w:val="24"/>
              </w:rPr>
              <w:t>sterase/lipase</w:t>
            </w:r>
          </w:p>
        </w:tc>
      </w:tr>
      <w:tr w:rsidR="0054624F" w:rsidRPr="006A620A" w14:paraId="00473891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C8CB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MUF-α-D-galactopyranoside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E259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α-galactosidase</w:t>
            </w:r>
          </w:p>
        </w:tc>
      </w:tr>
      <w:tr w:rsidR="0054624F" w:rsidRPr="006A620A" w14:paraId="34BA7D32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CA0C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MUF-β-D-galactopyranoside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111E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β-galactosidase</w:t>
            </w:r>
          </w:p>
        </w:tc>
      </w:tr>
      <w:tr w:rsidR="0054624F" w:rsidRPr="006A620A" w14:paraId="3518C941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1C413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MUF-α-D-glucopyranoside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BEFBB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α-glucosidase</w:t>
            </w:r>
          </w:p>
        </w:tc>
      </w:tr>
      <w:tr w:rsidR="0054624F" w:rsidRPr="006A620A" w14:paraId="29F3664D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80CF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MUF-β-D-glucopyranoside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2F89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bookmarkStart w:id="7" w:name="_Hlk63850184"/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β-glucosidase</w:t>
            </w:r>
            <w:bookmarkEnd w:id="7"/>
          </w:p>
        </w:tc>
      </w:tr>
      <w:tr w:rsidR="0054624F" w:rsidRPr="006A620A" w14:paraId="51AC8C11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4F0B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MUF-N-acetyl-β-D-glucosaminide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463E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bookmarkStart w:id="8" w:name="_Hlk63851000"/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β-N-acetyl</w:t>
            </w:r>
            <w:r>
              <w:rPr>
                <w:rFonts w:eastAsia="DengXian" w:cs="Times New Roman" w:hint="eastAsia"/>
                <w:color w:val="000000" w:themeColor="text1"/>
                <w:kern w:val="0"/>
                <w:szCs w:val="24"/>
              </w:rPr>
              <w:t>hex</w:t>
            </w: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osaminidase</w:t>
            </w:r>
            <w:bookmarkEnd w:id="8"/>
          </w:p>
        </w:tc>
      </w:tr>
      <w:tr w:rsidR="0054624F" w:rsidRPr="006A620A" w14:paraId="2A816E63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5652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MUF-β-D-mannopyranoside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6214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β-mannosidase</w:t>
            </w:r>
          </w:p>
        </w:tc>
      </w:tr>
      <w:tr w:rsidR="0054624F" w:rsidRPr="006A620A" w14:paraId="201AD65B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8CA1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MUF-β-D-cellobioside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CCF7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G</w:t>
            </w:r>
            <w:r w:rsidRPr="00222CAA">
              <w:rPr>
                <w:rFonts w:eastAsia="DengXian" w:cs="Times New Roman"/>
                <w:color w:val="000000" w:themeColor="text1"/>
                <w:kern w:val="0"/>
                <w:szCs w:val="24"/>
              </w:rPr>
              <w:t>lucanase</w:t>
            </w:r>
          </w:p>
        </w:tc>
      </w:tr>
      <w:tr w:rsidR="0054624F" w:rsidRPr="006A620A" w14:paraId="06E8EC28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247F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L-Alanine-MCA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E1E6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A</w:t>
            </w: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minopeptidase</w:t>
            </w:r>
          </w:p>
        </w:tc>
      </w:tr>
      <w:tr w:rsidR="0054624F" w:rsidRPr="006A620A" w14:paraId="41FD3EE9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6577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L-Leucine-MCA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325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A</w:t>
            </w: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minopeptidase</w:t>
            </w:r>
          </w:p>
        </w:tc>
      </w:tr>
      <w:tr w:rsidR="0054624F" w:rsidRPr="006A620A" w14:paraId="72B57985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3A87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L-Serine-MCA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0445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A</w:t>
            </w: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minopeptidase</w:t>
            </w:r>
          </w:p>
        </w:tc>
      </w:tr>
      <w:tr w:rsidR="0054624F" w:rsidRPr="006A620A" w14:paraId="52302E99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D4D5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</w:t>
            </w:r>
            <w:bookmarkStart w:id="9" w:name="OLE_LINK2"/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Threonine</w:t>
            </w:r>
            <w:bookmarkEnd w:id="9"/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-MCA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D06A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A</w:t>
            </w: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minopeptidase</w:t>
            </w:r>
          </w:p>
        </w:tc>
      </w:tr>
      <w:tr w:rsidR="0054624F" w:rsidRPr="006A620A" w14:paraId="28C6E0D8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89759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L-Tyrosine-MCA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2FD29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A</w:t>
            </w: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minopeptidase</w:t>
            </w:r>
          </w:p>
        </w:tc>
      </w:tr>
      <w:tr w:rsidR="0054624F" w:rsidRPr="006A620A" w14:paraId="27A1CFB2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AC74DD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L-Lysine-Alanine-MCA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0C3D8B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>
              <w:rPr>
                <w:rFonts w:eastAsia="DengXian" w:cs="Times New Roman"/>
                <w:color w:val="000000" w:themeColor="text1"/>
                <w:kern w:val="0"/>
                <w:szCs w:val="24"/>
              </w:rPr>
              <w:t>D</w:t>
            </w:r>
            <w:r w:rsidRPr="00222CAA">
              <w:rPr>
                <w:rFonts w:eastAsia="DengXian" w:cs="Times New Roman"/>
                <w:color w:val="000000" w:themeColor="text1"/>
                <w:kern w:val="0"/>
                <w:szCs w:val="24"/>
              </w:rPr>
              <w:t>ipeptidyl aminopeptidase</w:t>
            </w:r>
          </w:p>
        </w:tc>
      </w:tr>
      <w:tr w:rsidR="0054624F" w:rsidRPr="006A620A" w14:paraId="400BAB99" w14:textId="77777777" w:rsidTr="0054624F">
        <w:trPr>
          <w:trHeight w:val="315"/>
        </w:trPr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A99D1C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6A620A">
              <w:rPr>
                <w:rFonts w:eastAsia="DengXian" w:cs="Times New Roman"/>
                <w:color w:val="000000" w:themeColor="text1"/>
                <w:kern w:val="0"/>
                <w:szCs w:val="24"/>
              </w:rPr>
              <w:t>L-N-Succinyl-Leucine-Tyrosine-MCA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FCEC8C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  <w:r w:rsidRPr="0011012C">
              <w:rPr>
                <w:rFonts w:eastAsia="DengXian" w:cs="Times New Roman"/>
                <w:color w:val="000000" w:themeColor="text1"/>
                <w:kern w:val="0"/>
                <w:szCs w:val="24"/>
              </w:rPr>
              <w:t>Calpain</w:t>
            </w:r>
          </w:p>
        </w:tc>
      </w:tr>
      <w:bookmarkEnd w:id="6"/>
      <w:tr w:rsidR="0054624F" w:rsidRPr="006A620A" w14:paraId="4208CF2A" w14:textId="77777777" w:rsidTr="0054624F">
        <w:trPr>
          <w:gridAfter w:val="1"/>
          <w:wAfter w:w="4820" w:type="dxa"/>
          <w:trHeight w:val="285"/>
        </w:trPr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E646" w14:textId="77777777" w:rsidR="0054624F" w:rsidRPr="006A620A" w:rsidRDefault="0054624F" w:rsidP="0054624F">
            <w:pPr>
              <w:widowControl/>
              <w:jc w:val="left"/>
              <w:rPr>
                <w:rFonts w:eastAsia="DengXian" w:cs="Times New Roman"/>
                <w:color w:val="000000" w:themeColor="text1"/>
                <w:kern w:val="0"/>
                <w:szCs w:val="24"/>
              </w:rPr>
            </w:pPr>
          </w:p>
        </w:tc>
      </w:tr>
    </w:tbl>
    <w:p w14:paraId="3859BFA6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13412CCA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118AD51E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258CD4A4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62BBF190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1A0D0945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0E42C37D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34EDBEC0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05249161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6E5CD7EF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58DFA744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p w14:paraId="35DFCE01" w14:textId="77777777" w:rsidR="00BF384D" w:rsidRDefault="00BF384D" w:rsidP="0059359A">
      <w:pPr>
        <w:spacing w:line="480" w:lineRule="auto"/>
        <w:rPr>
          <w:rFonts w:cs="Times New Roman"/>
          <w:b/>
          <w:color w:val="000000" w:themeColor="text1"/>
          <w:kern w:val="0"/>
          <w:szCs w:val="24"/>
        </w:rPr>
      </w:pPr>
    </w:p>
    <w:tbl>
      <w:tblPr>
        <w:tblpPr w:leftFromText="180" w:rightFromText="180" w:vertAnchor="text" w:horzAnchor="margin" w:tblpXSpec="center" w:tblpY="1931"/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992"/>
        <w:gridCol w:w="1276"/>
        <w:gridCol w:w="1134"/>
        <w:gridCol w:w="1417"/>
        <w:gridCol w:w="1559"/>
        <w:gridCol w:w="1985"/>
      </w:tblGrid>
      <w:tr w:rsidR="0037671C" w:rsidRPr="00252791" w14:paraId="1180BED6" w14:textId="77777777" w:rsidTr="0037671C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5D4D3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lastRenderedPageBreak/>
              <w:t>Depth (m)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27166" w14:textId="77777777" w:rsidR="0037671C" w:rsidRPr="00252791" w:rsidRDefault="0037671C" w:rsidP="0037671C">
            <w:pPr>
              <w:widowControl/>
              <w:jc w:val="center"/>
              <w:rPr>
                <w:rFonts w:eastAsia="SimSun" w:cs="Times New Roman"/>
                <w:color w:val="000000" w:themeColor="text1"/>
                <w:sz w:val="22"/>
              </w:rPr>
            </w:pPr>
            <w:r w:rsidRPr="00252791">
              <w:rPr>
                <w:rFonts w:eastAsia="SimSun" w:cs="Times New Roman"/>
                <w:i/>
                <w:iCs/>
                <w:color w:val="000000" w:themeColor="text1"/>
                <w:sz w:val="22"/>
              </w:rPr>
              <w:t>In</w:t>
            </w:r>
            <w:r>
              <w:rPr>
                <w:rFonts w:eastAsia="SimSun" w:cs="Times New Roman"/>
                <w:i/>
                <w:iCs/>
                <w:color w:val="000000" w:themeColor="text1"/>
                <w:sz w:val="22"/>
              </w:rPr>
              <w:t xml:space="preserve"> </w:t>
            </w:r>
            <w:r w:rsidRPr="00252791">
              <w:rPr>
                <w:rFonts w:eastAsia="SimSun" w:cs="Times New Roman"/>
                <w:i/>
                <w:iCs/>
                <w:color w:val="000000" w:themeColor="text1"/>
                <w:sz w:val="22"/>
              </w:rPr>
              <w:t>situ</w:t>
            </w:r>
            <w:r w:rsidRPr="00252791">
              <w:rPr>
                <w:rFonts w:eastAsia="SimSun" w:cs="Times New Roman"/>
                <w:color w:val="000000" w:themeColor="text1"/>
                <w:sz w:val="22"/>
              </w:rPr>
              <w:t xml:space="preserve"> temperature</w:t>
            </w:r>
          </w:p>
          <w:p w14:paraId="79855295" w14:textId="77777777" w:rsidR="0037671C" w:rsidRPr="00252791" w:rsidRDefault="0037671C" w:rsidP="0037671C">
            <w:pPr>
              <w:widowControl/>
              <w:jc w:val="center"/>
              <w:rPr>
                <w:rFonts w:eastAsia="SimSun" w:cs="Times New Roman"/>
                <w:color w:val="000000" w:themeColor="text1"/>
                <w:sz w:val="22"/>
              </w:rPr>
            </w:pPr>
            <w:r w:rsidRPr="00252791">
              <w:rPr>
                <w:rFonts w:eastAsia="SimSun" w:cs="Times New Roman"/>
                <w:color w:val="000000" w:themeColor="text1"/>
                <w:sz w:val="22"/>
              </w:rPr>
              <w:t>(℃)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E1A24" w14:textId="77777777" w:rsidR="0037671C" w:rsidRPr="00252791" w:rsidRDefault="0037671C" w:rsidP="0037671C">
            <w:pPr>
              <w:widowControl/>
              <w:jc w:val="center"/>
              <w:rPr>
                <w:rFonts w:eastAsia="SimSun" w:cs="Times New Roman"/>
                <w:color w:val="000000" w:themeColor="text1"/>
                <w:sz w:val="22"/>
              </w:rPr>
            </w:pPr>
            <w:r w:rsidRPr="00252791">
              <w:rPr>
                <w:rFonts w:eastAsia="SimSun" w:cs="Times New Roman"/>
                <w:i/>
                <w:iCs/>
                <w:color w:val="000000" w:themeColor="text1"/>
                <w:sz w:val="22"/>
              </w:rPr>
              <w:t>In</w:t>
            </w:r>
            <w:r>
              <w:rPr>
                <w:rFonts w:eastAsia="SimSun" w:cs="Times New Roman"/>
                <w:i/>
                <w:iCs/>
                <w:color w:val="000000" w:themeColor="text1"/>
                <w:sz w:val="22"/>
              </w:rPr>
              <w:t xml:space="preserve"> </w:t>
            </w:r>
            <w:r w:rsidRPr="00252791">
              <w:rPr>
                <w:rFonts w:eastAsia="SimSun" w:cs="Times New Roman"/>
                <w:i/>
                <w:iCs/>
                <w:color w:val="000000" w:themeColor="text1"/>
                <w:sz w:val="22"/>
              </w:rPr>
              <w:t>situ</w:t>
            </w:r>
            <w:r w:rsidRPr="00252791">
              <w:rPr>
                <w:rFonts w:eastAsia="SimSun" w:cs="Times New Roman"/>
                <w:color w:val="000000" w:themeColor="text1"/>
                <w:sz w:val="22"/>
              </w:rPr>
              <w:t xml:space="preserve"> 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Pressure (MPa)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D7BDE" w14:textId="77777777" w:rsidR="0037671C" w:rsidRPr="00252791" w:rsidRDefault="0037671C" w:rsidP="0037671C">
            <w:pPr>
              <w:widowControl/>
              <w:jc w:val="center"/>
              <w:rPr>
                <w:rFonts w:eastAsia="SimSun" w:cs="Times New Roman"/>
                <w:color w:val="000000" w:themeColor="text1"/>
                <w:sz w:val="22"/>
              </w:rPr>
            </w:pPr>
            <w:r w:rsidRPr="00252791">
              <w:rPr>
                <w:rFonts w:eastAsia="SimSun" w:cs="Times New Roman"/>
                <w:color w:val="000000" w:themeColor="text1"/>
                <w:sz w:val="22"/>
              </w:rPr>
              <w:t>Detection temperature (℃)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5D49B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SimSun" w:cs="Times New Roman"/>
                <w:color w:val="000000" w:themeColor="text1"/>
                <w:sz w:val="22"/>
              </w:rPr>
              <w:t>Detection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 xml:space="preserve"> Pressure (MPa)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3A19CC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Bacterial Numbers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br/>
              <w:t xml:space="preserve"> (cells ml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  <w:vertAlign w:val="superscript"/>
              </w:rPr>
              <w:t>−1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C78A1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cs="Times New Roman"/>
                <w:color w:val="000000" w:themeColor="text1"/>
                <w:kern w:val="0"/>
                <w:sz w:val="22"/>
              </w:rPr>
              <w:t>Bulk seawater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 xml:space="preserve"> </w:t>
            </w:r>
          </w:p>
          <w:p w14:paraId="50ACAA4E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 xml:space="preserve">EEAs </w:t>
            </w:r>
          </w:p>
          <w:p w14:paraId="0B0E48CF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(nmol L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  <w:vertAlign w:val="superscript"/>
              </w:rPr>
              <w:t>-1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*h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  <w:vertAlign w:val="superscript"/>
              </w:rPr>
              <w:t>-1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BD1D7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 xml:space="preserve">Cell-specific </w:t>
            </w:r>
          </w:p>
          <w:p w14:paraId="667DF820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 xml:space="preserve">EEAs </w:t>
            </w:r>
          </w:p>
          <w:p w14:paraId="09A4C75C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(10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  <w:vertAlign w:val="superscript"/>
              </w:rPr>
              <w:t>-9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nmol cell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  <w:vertAlign w:val="superscript"/>
              </w:rPr>
              <w:t>-1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*h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  <w:vertAlign w:val="superscript"/>
              </w:rPr>
              <w:t>-1</w:t>
            </w: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37671C" w:rsidRPr="00252791" w14:paraId="7731BA53" w14:textId="77777777" w:rsidTr="0037671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C3E1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D841B1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CEA8F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>
              <w:rPr>
                <w:rFonts w:eastAsia="DengXian" w:cs="Times New Roma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eastAsia="DengXian" w:cs="Times New Roman"/>
                <w:color w:val="000000" w:themeColor="text1"/>
                <w:kern w:val="0"/>
                <w:sz w:val="22"/>
              </w:rPr>
              <w:t>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9F3FD3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604D42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09B04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650,400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D194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24.63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EE9C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37.88</w:t>
            </w:r>
          </w:p>
        </w:tc>
      </w:tr>
      <w:tr w:rsidR="0037671C" w:rsidRPr="00252791" w14:paraId="5A536770" w14:textId="77777777" w:rsidTr="0037671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F278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F3CA39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A1C460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F75E48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8CDF8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26674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41,799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554B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0.45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0055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10.83</w:t>
            </w:r>
          </w:p>
        </w:tc>
      </w:tr>
      <w:tr w:rsidR="0037671C" w:rsidRPr="00252791" w14:paraId="03920C69" w14:textId="77777777" w:rsidTr="0037671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141F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74BA56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1D3D40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C38915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EB363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9EC0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68,969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1805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0.10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63C9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1.47</w:t>
            </w:r>
          </w:p>
        </w:tc>
      </w:tr>
      <w:tr w:rsidR="0037671C" w:rsidRPr="00252791" w14:paraId="7CEB3802" w14:textId="77777777" w:rsidTr="0037671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CB53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6EE4F3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522826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DB2CE5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562707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42F94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23,370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A4F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0.14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FE80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5.80</w:t>
            </w:r>
          </w:p>
        </w:tc>
      </w:tr>
      <w:tr w:rsidR="0037671C" w:rsidRPr="00252791" w14:paraId="3B1594AB" w14:textId="77777777" w:rsidTr="0037671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097D0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9305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D06C3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95EDF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9</w:t>
            </w:r>
            <w:r>
              <w:rPr>
                <w:rFonts w:eastAsia="DengXi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990EA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93D3E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F645E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20,617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A32C1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0.58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9F055" w14:textId="77777777" w:rsidR="0037671C" w:rsidRPr="00252791" w:rsidRDefault="0037671C" w:rsidP="0037671C">
            <w:pPr>
              <w:widowControl/>
              <w:jc w:val="center"/>
              <w:rPr>
                <w:rFonts w:eastAsia="DengXian" w:cs="Times New Roman"/>
                <w:color w:val="000000" w:themeColor="text1"/>
                <w:kern w:val="0"/>
                <w:sz w:val="22"/>
              </w:rPr>
            </w:pPr>
            <w:r w:rsidRPr="00252791">
              <w:rPr>
                <w:rFonts w:eastAsia="DengXian" w:cs="Times New Roman"/>
                <w:color w:val="000000" w:themeColor="text1"/>
                <w:kern w:val="0"/>
                <w:sz w:val="22"/>
              </w:rPr>
              <w:t>28.29</w:t>
            </w:r>
          </w:p>
        </w:tc>
      </w:tr>
    </w:tbl>
    <w:p w14:paraId="1D5AEF11" w14:textId="2A5D2EF7" w:rsidR="00923346" w:rsidRPr="006A620A" w:rsidRDefault="0037671C" w:rsidP="00414B01">
      <w:pPr>
        <w:spacing w:line="480" w:lineRule="auto"/>
        <w:rPr>
          <w:rFonts w:cs="Times New Roman"/>
          <w:color w:val="000000" w:themeColor="text1"/>
          <w:kern w:val="0"/>
          <w:szCs w:val="24"/>
        </w:rPr>
      </w:pPr>
      <w:r w:rsidRPr="006A620A">
        <w:rPr>
          <w:rFonts w:cs="Times New Roman"/>
          <w:b/>
          <w:color w:val="000000" w:themeColor="text1"/>
          <w:kern w:val="0"/>
          <w:szCs w:val="24"/>
        </w:rPr>
        <w:t xml:space="preserve"> </w:t>
      </w:r>
      <w:r w:rsidR="00923346" w:rsidRPr="006A620A">
        <w:rPr>
          <w:rFonts w:cs="Times New Roman"/>
          <w:b/>
          <w:color w:val="000000" w:themeColor="text1"/>
          <w:kern w:val="0"/>
          <w:szCs w:val="24"/>
        </w:rPr>
        <w:t>Table S</w:t>
      </w:r>
      <w:r w:rsidR="008B2B37">
        <w:rPr>
          <w:rFonts w:cs="Times New Roman"/>
          <w:b/>
          <w:color w:val="000000" w:themeColor="text1"/>
          <w:kern w:val="0"/>
          <w:szCs w:val="24"/>
        </w:rPr>
        <w:t>7</w:t>
      </w:r>
      <w:r w:rsidR="00923346" w:rsidRPr="006A620A">
        <w:rPr>
          <w:rFonts w:cs="Times New Roman"/>
          <w:color w:val="000000" w:themeColor="text1"/>
          <w:kern w:val="0"/>
          <w:szCs w:val="24"/>
        </w:rPr>
        <w:t xml:space="preserve"> Depth proﬁles of</w:t>
      </w:r>
      <w:r>
        <w:rPr>
          <w:rFonts w:cs="Times New Roman"/>
          <w:color w:val="000000" w:themeColor="text1"/>
          <w:kern w:val="0"/>
          <w:szCs w:val="24"/>
        </w:rPr>
        <w:t xml:space="preserve"> EEA </w:t>
      </w:r>
      <w:r w:rsidRPr="0037671C">
        <w:rPr>
          <w:rFonts w:cs="Times New Roman"/>
          <w:color w:val="000000" w:themeColor="text1"/>
          <w:kern w:val="0"/>
          <w:szCs w:val="24"/>
        </w:rPr>
        <w:t>detection parameters</w:t>
      </w:r>
      <w:r>
        <w:rPr>
          <w:rFonts w:cs="Times New Roman"/>
          <w:color w:val="000000" w:themeColor="text1"/>
          <w:kern w:val="0"/>
          <w:szCs w:val="24"/>
        </w:rPr>
        <w:t>,</w:t>
      </w:r>
      <w:r w:rsidR="00923346" w:rsidRPr="006A620A">
        <w:rPr>
          <w:rFonts w:cs="Times New Roman"/>
          <w:color w:val="000000" w:themeColor="text1"/>
          <w:kern w:val="0"/>
          <w:szCs w:val="24"/>
        </w:rPr>
        <w:t xml:space="preserve"> the bacterial cell numb</w:t>
      </w:r>
      <w:r w:rsidR="00923346" w:rsidRPr="00A86D5F">
        <w:rPr>
          <w:rFonts w:cs="Times New Roman"/>
          <w:color w:val="000000" w:themeColor="text1"/>
          <w:kern w:val="0"/>
          <w:szCs w:val="24"/>
        </w:rPr>
        <w:t xml:space="preserve">ers, </w:t>
      </w:r>
      <w:r w:rsidR="009A20B6">
        <w:rPr>
          <w:rFonts w:cs="Times New Roman"/>
          <w:color w:val="000000" w:themeColor="text1"/>
          <w:kern w:val="0"/>
          <w:szCs w:val="24"/>
        </w:rPr>
        <w:t>bulk seawater</w:t>
      </w:r>
      <w:r w:rsidR="009A20B6" w:rsidRPr="00A86D5F">
        <w:rPr>
          <w:rFonts w:cs="Times New Roman"/>
          <w:color w:val="000000" w:themeColor="text1"/>
          <w:kern w:val="0"/>
          <w:szCs w:val="24"/>
        </w:rPr>
        <w:t xml:space="preserve"> </w:t>
      </w:r>
      <w:r w:rsidR="00923346" w:rsidRPr="00A86D5F">
        <w:rPr>
          <w:rFonts w:cs="Times New Roman"/>
          <w:color w:val="000000" w:themeColor="text1"/>
          <w:kern w:val="0"/>
          <w:szCs w:val="24"/>
        </w:rPr>
        <w:t xml:space="preserve">EEAs, </w:t>
      </w:r>
      <w:r w:rsidR="00923346">
        <w:rPr>
          <w:rFonts w:cs="Times New Roman"/>
          <w:color w:val="000000" w:themeColor="text1"/>
          <w:kern w:val="0"/>
          <w:szCs w:val="24"/>
        </w:rPr>
        <w:t xml:space="preserve">and </w:t>
      </w:r>
      <w:r w:rsidR="00923346">
        <w:rPr>
          <w:rFonts w:eastAsia="DengXian" w:cs="Times New Roman"/>
          <w:color w:val="000000" w:themeColor="text1"/>
          <w:kern w:val="0"/>
          <w:szCs w:val="24"/>
        </w:rPr>
        <w:t>cell-</w:t>
      </w:r>
      <w:r w:rsidR="009A20B6" w:rsidRPr="009A20B6">
        <w:rPr>
          <w:rFonts w:eastAsia="DengXian" w:cs="Times New Roman"/>
          <w:color w:val="000000" w:themeColor="text1"/>
          <w:kern w:val="0"/>
          <w:szCs w:val="24"/>
        </w:rPr>
        <w:t xml:space="preserve">specific </w:t>
      </w:r>
      <w:r w:rsidR="00923346" w:rsidRPr="009A20B6">
        <w:rPr>
          <w:rFonts w:eastAsia="DengXian" w:cs="Times New Roman"/>
          <w:color w:val="000000" w:themeColor="text1"/>
          <w:kern w:val="0"/>
          <w:szCs w:val="24"/>
        </w:rPr>
        <w:t>E</w:t>
      </w:r>
      <w:r w:rsidR="00923346" w:rsidRPr="006A620A">
        <w:rPr>
          <w:rFonts w:eastAsia="DengXian" w:cs="Times New Roman"/>
          <w:color w:val="000000" w:themeColor="text1"/>
          <w:kern w:val="0"/>
          <w:szCs w:val="24"/>
        </w:rPr>
        <w:t>EAs</w:t>
      </w:r>
      <w:r w:rsidR="00923346" w:rsidRPr="00A86D5F">
        <w:rPr>
          <w:rFonts w:cs="Times New Roman"/>
          <w:color w:val="000000" w:themeColor="text1"/>
          <w:kern w:val="0"/>
          <w:szCs w:val="24"/>
        </w:rPr>
        <w:t xml:space="preserve"> of seawater </w:t>
      </w:r>
      <w:r w:rsidR="00923346">
        <w:rPr>
          <w:rFonts w:cs="Times New Roman"/>
          <w:color w:val="000000" w:themeColor="text1"/>
          <w:kern w:val="0"/>
          <w:szCs w:val="24"/>
        </w:rPr>
        <w:t xml:space="preserve">samples </w:t>
      </w:r>
      <w:r w:rsidR="00923346" w:rsidRPr="00A86D5F">
        <w:rPr>
          <w:rFonts w:cs="Times New Roman"/>
          <w:color w:val="000000" w:themeColor="text1"/>
          <w:kern w:val="0"/>
          <w:szCs w:val="24"/>
        </w:rPr>
        <w:t xml:space="preserve">in </w:t>
      </w:r>
      <w:r w:rsidR="00923346" w:rsidRPr="006A620A">
        <w:rPr>
          <w:rFonts w:cs="Times New Roman"/>
          <w:color w:val="000000" w:themeColor="text1"/>
          <w:kern w:val="0"/>
          <w:szCs w:val="24"/>
        </w:rPr>
        <w:t>the water column of the Mariana Trench.</w:t>
      </w:r>
    </w:p>
    <w:p w14:paraId="5DC336F0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251F8851" w14:textId="77777777" w:rsidR="00923346" w:rsidRPr="00252791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45BD559B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0B89EE68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458BD01E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1FBBDB8D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04E28319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00CC0584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2DFC4B9B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42ED4B0F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246543F2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5BEC73A1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191CC3BA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7F8D810C" w14:textId="77777777" w:rsidR="00923346" w:rsidRDefault="00923346" w:rsidP="0059359A">
      <w:pPr>
        <w:spacing w:line="480" w:lineRule="auto"/>
        <w:rPr>
          <w:rFonts w:cs="Times New Roman"/>
          <w:b/>
          <w:bCs/>
          <w:color w:val="131413"/>
          <w:kern w:val="0"/>
          <w:szCs w:val="24"/>
        </w:rPr>
      </w:pPr>
    </w:p>
    <w:p w14:paraId="745C5254" w14:textId="77777777" w:rsidR="00BF384D" w:rsidRPr="00B709A5" w:rsidRDefault="00BF384D" w:rsidP="0059359A">
      <w:pPr>
        <w:widowControl/>
        <w:spacing w:line="480" w:lineRule="auto"/>
        <w:jc w:val="left"/>
        <w:rPr>
          <w:rFonts w:eastAsia="SimSun" w:cs="Times New Roman"/>
          <w:color w:val="131413"/>
          <w:kern w:val="0"/>
          <w:szCs w:val="24"/>
        </w:rPr>
      </w:pPr>
    </w:p>
    <w:p w14:paraId="128F7D07" w14:textId="3BD4873E" w:rsidR="00923346" w:rsidRPr="00804B9E" w:rsidRDefault="00923346" w:rsidP="00BF384D">
      <w:pPr>
        <w:spacing w:afterLines="50" w:after="156" w:line="480" w:lineRule="auto"/>
        <w:jc w:val="left"/>
        <w:rPr>
          <w:rFonts w:eastAsia="SimSun" w:cs="Times New Roman"/>
          <w:kern w:val="0"/>
          <w:szCs w:val="21"/>
        </w:rPr>
      </w:pPr>
      <w:r w:rsidRPr="000B25A1">
        <w:rPr>
          <w:rFonts w:eastAsia="SimSun" w:cs="Times New Roman" w:hint="eastAsia"/>
          <w:b/>
          <w:bCs/>
          <w:kern w:val="0"/>
          <w:szCs w:val="21"/>
        </w:rPr>
        <w:lastRenderedPageBreak/>
        <w:t xml:space="preserve">Table </w:t>
      </w:r>
      <w:r w:rsidRPr="000B25A1">
        <w:rPr>
          <w:rFonts w:eastAsia="SimSun" w:cs="Times New Roman"/>
          <w:b/>
          <w:bCs/>
          <w:kern w:val="0"/>
          <w:szCs w:val="21"/>
        </w:rPr>
        <w:t>S</w:t>
      </w:r>
      <w:r w:rsidR="008B2B37">
        <w:rPr>
          <w:rFonts w:eastAsia="SimSun" w:cs="Times New Roman"/>
          <w:b/>
          <w:bCs/>
          <w:kern w:val="0"/>
          <w:szCs w:val="21"/>
        </w:rPr>
        <w:t>8</w:t>
      </w:r>
      <w:r w:rsidRPr="00804B9E">
        <w:rPr>
          <w:rFonts w:eastAsia="SimSun" w:cs="Times New Roman"/>
          <w:kern w:val="0"/>
          <w:szCs w:val="21"/>
        </w:rPr>
        <w:t xml:space="preserve"> General </w:t>
      </w:r>
      <w:r w:rsidR="00EE1349">
        <w:rPr>
          <w:rFonts w:eastAsia="SimSun" w:cs="Times New Roman"/>
          <w:kern w:val="0"/>
          <w:szCs w:val="21"/>
        </w:rPr>
        <w:t>information</w:t>
      </w:r>
      <w:r w:rsidR="00EE1349" w:rsidRPr="00804B9E">
        <w:rPr>
          <w:rFonts w:eastAsia="SimSun" w:cs="Times New Roman"/>
          <w:kern w:val="0"/>
          <w:szCs w:val="21"/>
        </w:rPr>
        <w:t xml:space="preserve"> </w:t>
      </w:r>
      <w:r w:rsidRPr="00804B9E">
        <w:rPr>
          <w:rFonts w:eastAsia="SimSun" w:cs="Times New Roman"/>
          <w:kern w:val="0"/>
          <w:szCs w:val="21"/>
        </w:rPr>
        <w:t>of the metagenomic data</w:t>
      </w:r>
      <w:r w:rsidR="004D4832">
        <w:rPr>
          <w:rFonts w:eastAsia="SimSun" w:cs="Times New Roman"/>
          <w:kern w:val="0"/>
          <w:szCs w:val="21"/>
        </w:rPr>
        <w:t>.</w:t>
      </w:r>
    </w:p>
    <w:tbl>
      <w:tblPr>
        <w:tblStyle w:val="1"/>
        <w:tblW w:w="92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2018"/>
        <w:gridCol w:w="1418"/>
        <w:gridCol w:w="1417"/>
        <w:gridCol w:w="756"/>
        <w:gridCol w:w="1559"/>
      </w:tblGrid>
      <w:tr w:rsidR="009A20B6" w:rsidRPr="00D32FA5" w14:paraId="44CAD760" w14:textId="77777777" w:rsidTr="004649E2">
        <w:trPr>
          <w:trHeight w:val="45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BC3D7A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bCs/>
                <w:kern w:val="0"/>
                <w:szCs w:val="24"/>
              </w:rPr>
            </w:pPr>
            <w:r w:rsidRPr="00D32FA5">
              <w:rPr>
                <w:rFonts w:eastAsia="SimSun" w:cs="Times New Roman"/>
                <w:bCs/>
                <w:kern w:val="0"/>
                <w:szCs w:val="24"/>
              </w:rPr>
              <w:t>Sample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8F332F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Clean data (Gb)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AB5EF4" w14:textId="7356C850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Number of contigs</w:t>
            </w:r>
            <w:r>
              <w:rPr>
                <w:rFonts w:eastAsia="SimSun" w:cs="Times New Roman"/>
                <w:kern w:val="0"/>
                <w:szCs w:val="24"/>
              </w:rPr>
              <w:t xml:space="preserve"> (&gt; 500 bp)</w:t>
            </w:r>
            <w:r w:rsidRPr="00D32FA5">
              <w:rPr>
                <w:rFonts w:eastAsia="SimSu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66780E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Assembly length (bp)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187A84" w14:textId="192C3FC0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The</w:t>
            </w:r>
            <w:r w:rsidR="004649E2">
              <w:rPr>
                <w:rFonts w:eastAsia="SimSun" w:cs="Times New Roman"/>
                <w:kern w:val="0"/>
                <w:szCs w:val="24"/>
              </w:rPr>
              <w:t xml:space="preserve"> </w:t>
            </w:r>
            <w:r>
              <w:rPr>
                <w:rFonts w:eastAsia="SimSun" w:cs="Times New Roman"/>
                <w:kern w:val="0"/>
                <w:szCs w:val="24"/>
              </w:rPr>
              <w:t>l</w:t>
            </w:r>
            <w:r w:rsidRPr="00D32FA5">
              <w:rPr>
                <w:rFonts w:eastAsia="SimSun" w:cs="Times New Roman"/>
                <w:kern w:val="0"/>
                <w:szCs w:val="24"/>
              </w:rPr>
              <w:t>ongest contig (bp)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4103E6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N50 (bp)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3F7DD2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Average G+C contents (%)</w:t>
            </w:r>
          </w:p>
        </w:tc>
      </w:tr>
      <w:tr w:rsidR="009A20B6" w:rsidRPr="00D32FA5" w14:paraId="2F126B05" w14:textId="77777777" w:rsidTr="004649E2">
        <w:trPr>
          <w:trHeight w:val="454"/>
        </w:trPr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4B561E8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bCs/>
                <w:kern w:val="0"/>
                <w:szCs w:val="24"/>
              </w:rPr>
            </w:pPr>
            <w:r w:rsidRPr="00D32FA5">
              <w:rPr>
                <w:rFonts w:eastAsia="SimSun" w:cs="Times New Roman"/>
                <w:bCs/>
                <w:kern w:val="0"/>
                <w:szCs w:val="24"/>
              </w:rPr>
              <w:t>50 m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D79C791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43.42</w:t>
            </w:r>
          </w:p>
        </w:tc>
        <w:tc>
          <w:tcPr>
            <w:tcW w:w="20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3E9C7B0" w14:textId="2C492314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234,717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9E85C1" w14:textId="0669DB5F" w:rsidR="009A20B6" w:rsidRPr="00D32FA5" w:rsidRDefault="004649E2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289,218,462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E7DF649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134,350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1E65E1F" w14:textId="72741F51" w:rsidR="009A20B6" w:rsidRPr="00D32FA5" w:rsidRDefault="00B919EA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1,288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DB5B5F6" w14:textId="07384843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37.10</w:t>
            </w:r>
          </w:p>
        </w:tc>
      </w:tr>
      <w:tr w:rsidR="009A20B6" w:rsidRPr="00D32FA5" w14:paraId="1481AB0A" w14:textId="77777777" w:rsidTr="004649E2">
        <w:trPr>
          <w:trHeight w:val="454"/>
        </w:trPr>
        <w:tc>
          <w:tcPr>
            <w:tcW w:w="959" w:type="dxa"/>
            <w:tcBorders>
              <w:top w:val="nil"/>
              <w:bottom w:val="nil"/>
            </w:tcBorders>
            <w:noWrap/>
            <w:vAlign w:val="center"/>
          </w:tcPr>
          <w:p w14:paraId="70A071AF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bCs/>
                <w:kern w:val="0"/>
                <w:szCs w:val="24"/>
              </w:rPr>
            </w:pPr>
            <w:r w:rsidRPr="00D32FA5">
              <w:rPr>
                <w:rFonts w:eastAsia="SimSun" w:cs="Times New Roman"/>
                <w:bCs/>
                <w:kern w:val="0"/>
                <w:szCs w:val="24"/>
              </w:rPr>
              <w:t>1045 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563642BB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38.10</w:t>
            </w:r>
          </w:p>
        </w:tc>
        <w:tc>
          <w:tcPr>
            <w:tcW w:w="2018" w:type="dxa"/>
            <w:tcBorders>
              <w:top w:val="nil"/>
              <w:bottom w:val="nil"/>
            </w:tcBorders>
            <w:noWrap/>
            <w:vAlign w:val="center"/>
          </w:tcPr>
          <w:p w14:paraId="7AAAD905" w14:textId="197E57DB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183,715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075493E6" w14:textId="762E9203" w:rsidR="009A20B6" w:rsidRPr="00D32FA5" w:rsidRDefault="004649E2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313,284,711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52BA946D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384,164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CE659A7" w14:textId="78C681F2" w:rsidR="009A20B6" w:rsidRPr="00D32FA5" w:rsidRDefault="00B919EA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2,159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5C0A5C3E" w14:textId="564C9844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56.60</w:t>
            </w:r>
          </w:p>
        </w:tc>
      </w:tr>
      <w:tr w:rsidR="009A20B6" w:rsidRPr="00D32FA5" w14:paraId="2B806369" w14:textId="77777777" w:rsidTr="004649E2">
        <w:trPr>
          <w:trHeight w:val="454"/>
        </w:trPr>
        <w:tc>
          <w:tcPr>
            <w:tcW w:w="959" w:type="dxa"/>
            <w:tcBorders>
              <w:top w:val="nil"/>
              <w:bottom w:val="nil"/>
            </w:tcBorders>
            <w:noWrap/>
            <w:vAlign w:val="center"/>
          </w:tcPr>
          <w:p w14:paraId="4D8B636B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bCs/>
                <w:kern w:val="0"/>
                <w:szCs w:val="24"/>
              </w:rPr>
            </w:pPr>
            <w:r w:rsidRPr="00D32FA5">
              <w:rPr>
                <w:rFonts w:eastAsia="SimSun" w:cs="Times New Roman"/>
                <w:bCs/>
                <w:kern w:val="0"/>
                <w:szCs w:val="24"/>
              </w:rPr>
              <w:t>1743 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7771CFF7" w14:textId="66AD36EF" w:rsidR="009A20B6" w:rsidRPr="00D32FA5" w:rsidRDefault="005B6911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46</w:t>
            </w:r>
            <w:r w:rsidR="009A20B6" w:rsidRPr="00D32FA5">
              <w:rPr>
                <w:rFonts w:eastAsia="SimSun" w:cs="Times New Roman"/>
                <w:kern w:val="0"/>
                <w:szCs w:val="24"/>
              </w:rPr>
              <w:t>.57</w:t>
            </w:r>
          </w:p>
        </w:tc>
        <w:tc>
          <w:tcPr>
            <w:tcW w:w="2018" w:type="dxa"/>
            <w:tcBorders>
              <w:top w:val="nil"/>
              <w:bottom w:val="nil"/>
            </w:tcBorders>
            <w:noWrap/>
            <w:vAlign w:val="center"/>
          </w:tcPr>
          <w:p w14:paraId="64443D99" w14:textId="0E88386D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202,034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28FC14FD" w14:textId="0DD2C372" w:rsidR="009A20B6" w:rsidRPr="00D32FA5" w:rsidRDefault="004649E2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447,971,208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69BDF1CB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957,770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96A30A8" w14:textId="24141FD3" w:rsidR="009A20B6" w:rsidRPr="00D32FA5" w:rsidRDefault="00B919EA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2,166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79D996F0" w14:textId="20AF2E02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55.10</w:t>
            </w:r>
          </w:p>
        </w:tc>
      </w:tr>
      <w:tr w:rsidR="009A20B6" w:rsidRPr="00D32FA5" w14:paraId="44B3FD7E" w14:textId="77777777" w:rsidTr="004649E2">
        <w:trPr>
          <w:trHeight w:val="454"/>
        </w:trPr>
        <w:tc>
          <w:tcPr>
            <w:tcW w:w="959" w:type="dxa"/>
            <w:tcBorders>
              <w:top w:val="nil"/>
              <w:bottom w:val="nil"/>
            </w:tcBorders>
            <w:noWrap/>
            <w:vAlign w:val="center"/>
          </w:tcPr>
          <w:p w14:paraId="77726E1C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bCs/>
                <w:kern w:val="0"/>
                <w:szCs w:val="24"/>
              </w:rPr>
            </w:pPr>
            <w:r w:rsidRPr="00D32FA5">
              <w:rPr>
                <w:rFonts w:eastAsia="SimSun" w:cs="Times New Roman"/>
                <w:bCs/>
                <w:kern w:val="0"/>
                <w:szCs w:val="24"/>
              </w:rPr>
              <w:t>4700 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</w:tcPr>
          <w:p w14:paraId="7BF7267F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47.60</w:t>
            </w:r>
          </w:p>
        </w:tc>
        <w:tc>
          <w:tcPr>
            <w:tcW w:w="2018" w:type="dxa"/>
            <w:tcBorders>
              <w:top w:val="nil"/>
              <w:bottom w:val="nil"/>
            </w:tcBorders>
            <w:noWrap/>
            <w:vAlign w:val="center"/>
          </w:tcPr>
          <w:p w14:paraId="538CDFEE" w14:textId="21B10596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304,865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5E7788CC" w14:textId="16BCBC5A" w:rsidR="009A20B6" w:rsidRPr="00D32FA5" w:rsidRDefault="004649E2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569,255,137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2AC7E40F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677,411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2A44C28" w14:textId="24D05D06" w:rsidR="009A20B6" w:rsidRPr="00D32FA5" w:rsidRDefault="00B919EA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2,581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240A92F1" w14:textId="301C7369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58.00</w:t>
            </w:r>
          </w:p>
        </w:tc>
      </w:tr>
      <w:tr w:rsidR="009A20B6" w:rsidRPr="00D32FA5" w14:paraId="371DB127" w14:textId="77777777" w:rsidTr="004649E2">
        <w:trPr>
          <w:trHeight w:val="454"/>
        </w:trPr>
        <w:tc>
          <w:tcPr>
            <w:tcW w:w="9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810B1BA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bCs/>
                <w:kern w:val="0"/>
                <w:szCs w:val="24"/>
              </w:rPr>
            </w:pPr>
            <w:r w:rsidRPr="00D32FA5">
              <w:rPr>
                <w:rFonts w:eastAsia="SimSun" w:cs="Times New Roman"/>
                <w:bCs/>
                <w:kern w:val="0"/>
                <w:szCs w:val="24"/>
              </w:rPr>
              <w:t>9305 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37EF613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46.72</w:t>
            </w:r>
          </w:p>
        </w:tc>
        <w:tc>
          <w:tcPr>
            <w:tcW w:w="201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8B31802" w14:textId="7696D79A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312,332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9ACEE28" w14:textId="04F2AADF" w:rsidR="009A20B6" w:rsidRPr="00D32FA5" w:rsidRDefault="004649E2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556,001,574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A391786" w14:textId="77777777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 w:rsidRPr="00D32FA5">
              <w:rPr>
                <w:rFonts w:eastAsia="SimSun" w:cs="Times New Roman"/>
                <w:kern w:val="0"/>
                <w:szCs w:val="24"/>
              </w:rPr>
              <w:t>927,100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E39707F" w14:textId="6359A8E2" w:rsidR="009A20B6" w:rsidRPr="00D32FA5" w:rsidRDefault="00B919EA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2,367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C9DA708" w14:textId="02F953A8" w:rsidR="009A20B6" w:rsidRPr="00D32FA5" w:rsidRDefault="009A20B6" w:rsidP="0059359A">
            <w:pPr>
              <w:widowControl/>
              <w:jc w:val="center"/>
              <w:rPr>
                <w:rFonts w:eastAsia="SimSun" w:cs="Times New Roman"/>
                <w:kern w:val="0"/>
                <w:szCs w:val="24"/>
              </w:rPr>
            </w:pPr>
            <w:r>
              <w:rPr>
                <w:rFonts w:eastAsia="SimSun" w:cs="Times New Roman"/>
                <w:kern w:val="0"/>
                <w:szCs w:val="24"/>
              </w:rPr>
              <w:t>59.00</w:t>
            </w:r>
          </w:p>
        </w:tc>
      </w:tr>
    </w:tbl>
    <w:p w14:paraId="5D0C9ABE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3295F95E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34430B5B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1F29F55F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418753EF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06D8B006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5CD8D0FA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12272895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6ACF4CA7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2C314062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7A6C28A8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0F3F5D75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222D1128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1BCEE382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6133DEF3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77AACDFF" w14:textId="77777777" w:rsidR="003236A9" w:rsidRDefault="003236A9" w:rsidP="0059359A">
      <w:pPr>
        <w:spacing w:line="480" w:lineRule="auto"/>
        <w:rPr>
          <w:rFonts w:cs="Times New Roman"/>
          <w:b/>
          <w:szCs w:val="24"/>
        </w:rPr>
      </w:pPr>
    </w:p>
    <w:p w14:paraId="19D0336F" w14:textId="2C429C14" w:rsidR="003236A9" w:rsidRPr="002D2AEE" w:rsidRDefault="003236A9" w:rsidP="0037671C">
      <w:pPr>
        <w:spacing w:line="480" w:lineRule="auto"/>
        <w:rPr>
          <w:rFonts w:cs="Times New Roman"/>
          <w:b/>
          <w:szCs w:val="24"/>
        </w:rPr>
      </w:pPr>
      <w:r w:rsidRPr="0087252B">
        <w:rPr>
          <w:rFonts w:cs="Times New Roman"/>
          <w:b/>
          <w:szCs w:val="24"/>
        </w:rPr>
        <w:lastRenderedPageBreak/>
        <w:t>Table S</w:t>
      </w:r>
      <w:r w:rsidR="008B2B37">
        <w:rPr>
          <w:rFonts w:cs="Times New Roman"/>
          <w:b/>
          <w:szCs w:val="24"/>
        </w:rPr>
        <w:t>9</w:t>
      </w:r>
      <w:r w:rsidRPr="004F0A46">
        <w:rPr>
          <w:rFonts w:eastAsia="SimSun" w:cs="Times New Roman"/>
          <w:kern w:val="0"/>
          <w:szCs w:val="21"/>
        </w:rPr>
        <w:t xml:space="preserve"> </w:t>
      </w:r>
      <w:r w:rsidRPr="00EF7482">
        <w:rPr>
          <w:rFonts w:eastAsia="SimSun" w:cs="Times New Roman"/>
          <w:kern w:val="0"/>
          <w:szCs w:val="21"/>
        </w:rPr>
        <w:t xml:space="preserve">Taxonomic classification </w:t>
      </w:r>
      <w:r w:rsidR="0037671C" w:rsidRPr="0037671C">
        <w:rPr>
          <w:rFonts w:eastAsia="SimSun" w:cs="Times New Roman"/>
          <w:kern w:val="0"/>
          <w:szCs w:val="21"/>
        </w:rPr>
        <w:t xml:space="preserve">percentages </w:t>
      </w:r>
      <w:r w:rsidRPr="00EF7482">
        <w:rPr>
          <w:rFonts w:eastAsia="SimSun" w:cs="Times New Roman"/>
          <w:kern w:val="0"/>
          <w:szCs w:val="21"/>
        </w:rPr>
        <w:t>of</w:t>
      </w:r>
      <w:r w:rsidRPr="00804B9E">
        <w:rPr>
          <w:rFonts w:eastAsia="SimSun" w:cs="Times New Roman"/>
          <w:kern w:val="0"/>
          <w:szCs w:val="21"/>
        </w:rPr>
        <w:t xml:space="preserve"> </w:t>
      </w:r>
      <w:r>
        <w:rPr>
          <w:rFonts w:eastAsia="SimSun" w:cs="Times New Roman"/>
          <w:kern w:val="0"/>
          <w:szCs w:val="21"/>
        </w:rPr>
        <w:t>unigenes, CAZyme, peptidase and transporter genes</w:t>
      </w:r>
      <w:r>
        <w:rPr>
          <w:rFonts w:cs="Times New Roman"/>
          <w:b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126"/>
        <w:gridCol w:w="2642"/>
      </w:tblGrid>
      <w:tr w:rsidR="003236A9" w:rsidRPr="00CB4A43" w14:paraId="6450191A" w14:textId="77777777" w:rsidTr="00CB4A43">
        <w:trPr>
          <w:trHeight w:val="280"/>
        </w:trPr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1D887" w14:textId="77777777" w:rsidR="003236A9" w:rsidRPr="00CB4A43" w:rsidRDefault="003236A9" w:rsidP="006E5431">
            <w:pPr>
              <w:widowControl/>
              <w:jc w:val="left"/>
              <w:rPr>
                <w:rFonts w:ascii="SimSun" w:eastAsia="SimSun" w:hAnsi="SimSun" w:cs="SimSun"/>
                <w:kern w:val="0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C9D84" w14:textId="0B98B5E8" w:rsidR="003236A9" w:rsidRPr="00CB4A43" w:rsidRDefault="00CF3628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Number of t</w:t>
            </w:r>
            <w:r w:rsidR="003236A9" w:rsidRPr="00CB4A43">
              <w:rPr>
                <w:rFonts w:eastAsia="DengXian" w:cs="Times New Roman"/>
                <w:color w:val="000000"/>
                <w:kern w:val="0"/>
                <w:szCs w:val="24"/>
              </w:rPr>
              <w:t>otal genes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AF0F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SimSun" w:cs="Times New Roman"/>
                <w:kern w:val="0"/>
                <w:szCs w:val="24"/>
              </w:rPr>
              <w:t xml:space="preserve">Taxonomic </w:t>
            </w: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classification (%)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FD80D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Genus-level classification (%)</w:t>
            </w:r>
          </w:p>
        </w:tc>
      </w:tr>
      <w:tr w:rsidR="003236A9" w:rsidRPr="00CB4A43" w14:paraId="3E7EE258" w14:textId="77777777" w:rsidTr="00CB4A43">
        <w:trPr>
          <w:trHeight w:val="280"/>
        </w:trPr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E4FE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Unigenes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C959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1,715,341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95CE2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26.45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D2631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23.65</w:t>
            </w:r>
          </w:p>
        </w:tc>
      </w:tr>
      <w:tr w:rsidR="003236A9" w:rsidRPr="00CB4A43" w14:paraId="4DF2DF6A" w14:textId="77777777" w:rsidTr="00CB4A43">
        <w:trPr>
          <w:trHeight w:val="28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1AD2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CAZyme genes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9D64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3,505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DDA86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37.20</w:t>
            </w:r>
          </w:p>
        </w:tc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50E50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34.78</w:t>
            </w:r>
          </w:p>
        </w:tc>
      </w:tr>
      <w:tr w:rsidR="003236A9" w:rsidRPr="00CB4A43" w14:paraId="1F9C4998" w14:textId="77777777" w:rsidTr="00CB4A43">
        <w:trPr>
          <w:trHeight w:val="280"/>
        </w:trPr>
        <w:tc>
          <w:tcPr>
            <w:tcW w:w="1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C2DE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Peptidase genes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A4EE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3,059</w:t>
            </w:r>
          </w:p>
        </w:tc>
        <w:tc>
          <w:tcPr>
            <w:tcW w:w="1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BCEFB0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49.43</w:t>
            </w:r>
          </w:p>
        </w:tc>
        <w:tc>
          <w:tcPr>
            <w:tcW w:w="15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4419BE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47.17</w:t>
            </w:r>
          </w:p>
        </w:tc>
      </w:tr>
      <w:tr w:rsidR="003236A9" w:rsidRPr="00CB4A43" w14:paraId="7142D266" w14:textId="77777777" w:rsidTr="00CB4A43">
        <w:trPr>
          <w:trHeight w:val="280"/>
        </w:trPr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00F34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Transporter genes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42690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rFonts w:eastAsia="DengXian" w:cs="Times New Roman"/>
                <w:color w:val="000000"/>
                <w:kern w:val="0"/>
                <w:szCs w:val="24"/>
              </w:rPr>
              <w:t>19,099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858FF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59.30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1B240E" w14:textId="77777777" w:rsidR="003236A9" w:rsidRPr="00CB4A43" w:rsidRDefault="003236A9" w:rsidP="006E5431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CB4A43">
              <w:rPr>
                <w:szCs w:val="24"/>
              </w:rPr>
              <w:t>53.92</w:t>
            </w:r>
          </w:p>
        </w:tc>
      </w:tr>
    </w:tbl>
    <w:p w14:paraId="2B71CEDA" w14:textId="77777777" w:rsidR="00923346" w:rsidRDefault="00923346"/>
    <w:sectPr w:rsidR="00923346" w:rsidSect="005C2027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FE37" w14:textId="77777777" w:rsidR="005C2027" w:rsidRDefault="005C2027" w:rsidP="00ED3B65">
      <w:r>
        <w:separator/>
      </w:r>
    </w:p>
  </w:endnote>
  <w:endnote w:type="continuationSeparator" w:id="0">
    <w:p w14:paraId="19209AB9" w14:textId="77777777" w:rsidR="005C2027" w:rsidRDefault="005C2027" w:rsidP="00ED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129EE" w14:textId="77777777" w:rsidR="005C2027" w:rsidRDefault="005C2027" w:rsidP="00ED3B65">
      <w:r>
        <w:separator/>
      </w:r>
    </w:p>
  </w:footnote>
  <w:footnote w:type="continuationSeparator" w:id="0">
    <w:p w14:paraId="1421B78A" w14:textId="77777777" w:rsidR="005C2027" w:rsidRDefault="005C2027" w:rsidP="00ED3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46"/>
    <w:rsid w:val="00001DF7"/>
    <w:rsid w:val="00006390"/>
    <w:rsid w:val="00006605"/>
    <w:rsid w:val="00027CFE"/>
    <w:rsid w:val="00045118"/>
    <w:rsid w:val="00053784"/>
    <w:rsid w:val="00067B35"/>
    <w:rsid w:val="00074C00"/>
    <w:rsid w:val="0008012C"/>
    <w:rsid w:val="00094790"/>
    <w:rsid w:val="000B3292"/>
    <w:rsid w:val="000B60AC"/>
    <w:rsid w:val="000B738C"/>
    <w:rsid w:val="000C06C7"/>
    <w:rsid w:val="000C401A"/>
    <w:rsid w:val="000C6876"/>
    <w:rsid w:val="000C7A96"/>
    <w:rsid w:val="000E3B7B"/>
    <w:rsid w:val="00107E10"/>
    <w:rsid w:val="0011012C"/>
    <w:rsid w:val="00120927"/>
    <w:rsid w:val="0012235D"/>
    <w:rsid w:val="00133E72"/>
    <w:rsid w:val="00144FDD"/>
    <w:rsid w:val="00147421"/>
    <w:rsid w:val="00183B32"/>
    <w:rsid w:val="001A4791"/>
    <w:rsid w:val="001C0261"/>
    <w:rsid w:val="001C197A"/>
    <w:rsid w:val="001D247B"/>
    <w:rsid w:val="001E4B8E"/>
    <w:rsid w:val="001E55FF"/>
    <w:rsid w:val="00217203"/>
    <w:rsid w:val="00220E60"/>
    <w:rsid w:val="00222CAA"/>
    <w:rsid w:val="00224DEF"/>
    <w:rsid w:val="00250F29"/>
    <w:rsid w:val="00252791"/>
    <w:rsid w:val="00275341"/>
    <w:rsid w:val="00277809"/>
    <w:rsid w:val="00280FFD"/>
    <w:rsid w:val="002927C4"/>
    <w:rsid w:val="00293D17"/>
    <w:rsid w:val="002A0AA8"/>
    <w:rsid w:val="002A260A"/>
    <w:rsid w:val="002B1115"/>
    <w:rsid w:val="002B2049"/>
    <w:rsid w:val="002B4105"/>
    <w:rsid w:val="002B513B"/>
    <w:rsid w:val="002C17F1"/>
    <w:rsid w:val="002C5630"/>
    <w:rsid w:val="002D0EAC"/>
    <w:rsid w:val="002D2AEE"/>
    <w:rsid w:val="002D4C9C"/>
    <w:rsid w:val="002F344D"/>
    <w:rsid w:val="002F6084"/>
    <w:rsid w:val="00301E76"/>
    <w:rsid w:val="00305F5D"/>
    <w:rsid w:val="00312758"/>
    <w:rsid w:val="003236A9"/>
    <w:rsid w:val="00324857"/>
    <w:rsid w:val="0033097F"/>
    <w:rsid w:val="003401B8"/>
    <w:rsid w:val="00343479"/>
    <w:rsid w:val="003507E0"/>
    <w:rsid w:val="00356A4A"/>
    <w:rsid w:val="00372E36"/>
    <w:rsid w:val="003746B5"/>
    <w:rsid w:val="0037671C"/>
    <w:rsid w:val="0038180B"/>
    <w:rsid w:val="00392B87"/>
    <w:rsid w:val="00394082"/>
    <w:rsid w:val="003A3B92"/>
    <w:rsid w:val="003F72C3"/>
    <w:rsid w:val="004031F2"/>
    <w:rsid w:val="00403281"/>
    <w:rsid w:val="00411DE0"/>
    <w:rsid w:val="00414B01"/>
    <w:rsid w:val="00422F1E"/>
    <w:rsid w:val="004649E2"/>
    <w:rsid w:val="00470232"/>
    <w:rsid w:val="00472377"/>
    <w:rsid w:val="00480BEE"/>
    <w:rsid w:val="004956F6"/>
    <w:rsid w:val="004B2FDE"/>
    <w:rsid w:val="004B5625"/>
    <w:rsid w:val="004C2949"/>
    <w:rsid w:val="004C72C4"/>
    <w:rsid w:val="004D0242"/>
    <w:rsid w:val="004D4832"/>
    <w:rsid w:val="004F0A46"/>
    <w:rsid w:val="00514D2F"/>
    <w:rsid w:val="005171B7"/>
    <w:rsid w:val="00523669"/>
    <w:rsid w:val="0054624F"/>
    <w:rsid w:val="00566FC5"/>
    <w:rsid w:val="0057380D"/>
    <w:rsid w:val="005838E2"/>
    <w:rsid w:val="0059359A"/>
    <w:rsid w:val="005A468A"/>
    <w:rsid w:val="005B57CE"/>
    <w:rsid w:val="005B5B39"/>
    <w:rsid w:val="005B6911"/>
    <w:rsid w:val="005C13E6"/>
    <w:rsid w:val="005C2027"/>
    <w:rsid w:val="005C292E"/>
    <w:rsid w:val="005E6FF4"/>
    <w:rsid w:val="005F23A3"/>
    <w:rsid w:val="005F3F36"/>
    <w:rsid w:val="005F6FFE"/>
    <w:rsid w:val="00603E5B"/>
    <w:rsid w:val="0060490C"/>
    <w:rsid w:val="0061427E"/>
    <w:rsid w:val="0062377B"/>
    <w:rsid w:val="00655785"/>
    <w:rsid w:val="00662C56"/>
    <w:rsid w:val="00671D65"/>
    <w:rsid w:val="00673FA1"/>
    <w:rsid w:val="006827E2"/>
    <w:rsid w:val="0069314B"/>
    <w:rsid w:val="006A0356"/>
    <w:rsid w:val="006A2EC8"/>
    <w:rsid w:val="006A70C0"/>
    <w:rsid w:val="006B56AD"/>
    <w:rsid w:val="006C62BD"/>
    <w:rsid w:val="006D1B7B"/>
    <w:rsid w:val="006D47C3"/>
    <w:rsid w:val="00705BE5"/>
    <w:rsid w:val="00714E8A"/>
    <w:rsid w:val="00724819"/>
    <w:rsid w:val="00725650"/>
    <w:rsid w:val="0072630B"/>
    <w:rsid w:val="00733DCE"/>
    <w:rsid w:val="00774228"/>
    <w:rsid w:val="0078395B"/>
    <w:rsid w:val="00794BFF"/>
    <w:rsid w:val="007B25DC"/>
    <w:rsid w:val="007C25B1"/>
    <w:rsid w:val="007C292E"/>
    <w:rsid w:val="007C4BDE"/>
    <w:rsid w:val="007D4469"/>
    <w:rsid w:val="007E4FD9"/>
    <w:rsid w:val="007F098D"/>
    <w:rsid w:val="00834AB8"/>
    <w:rsid w:val="00844046"/>
    <w:rsid w:val="00853355"/>
    <w:rsid w:val="0087252B"/>
    <w:rsid w:val="00877D63"/>
    <w:rsid w:val="00893517"/>
    <w:rsid w:val="008A70FB"/>
    <w:rsid w:val="008B2B37"/>
    <w:rsid w:val="008B6E32"/>
    <w:rsid w:val="008C01BF"/>
    <w:rsid w:val="008D6F7F"/>
    <w:rsid w:val="008D73B8"/>
    <w:rsid w:val="00900565"/>
    <w:rsid w:val="00904DC4"/>
    <w:rsid w:val="009071A5"/>
    <w:rsid w:val="009114E2"/>
    <w:rsid w:val="0091275A"/>
    <w:rsid w:val="00913AEE"/>
    <w:rsid w:val="00923346"/>
    <w:rsid w:val="009233B4"/>
    <w:rsid w:val="00947167"/>
    <w:rsid w:val="00955D62"/>
    <w:rsid w:val="0096093C"/>
    <w:rsid w:val="009616DC"/>
    <w:rsid w:val="00961716"/>
    <w:rsid w:val="00967C71"/>
    <w:rsid w:val="00977098"/>
    <w:rsid w:val="009A0DAF"/>
    <w:rsid w:val="009A20B6"/>
    <w:rsid w:val="009D335F"/>
    <w:rsid w:val="009E4ECB"/>
    <w:rsid w:val="009F46C1"/>
    <w:rsid w:val="00A13C98"/>
    <w:rsid w:val="00A22E76"/>
    <w:rsid w:val="00A30464"/>
    <w:rsid w:val="00A30D9A"/>
    <w:rsid w:val="00A35E08"/>
    <w:rsid w:val="00A475CF"/>
    <w:rsid w:val="00A53568"/>
    <w:rsid w:val="00A62242"/>
    <w:rsid w:val="00A64FC7"/>
    <w:rsid w:val="00A65141"/>
    <w:rsid w:val="00A74D4D"/>
    <w:rsid w:val="00A95089"/>
    <w:rsid w:val="00AC1394"/>
    <w:rsid w:val="00AE1088"/>
    <w:rsid w:val="00AF3D9E"/>
    <w:rsid w:val="00AF491A"/>
    <w:rsid w:val="00B107DB"/>
    <w:rsid w:val="00B109DC"/>
    <w:rsid w:val="00B10C13"/>
    <w:rsid w:val="00B12608"/>
    <w:rsid w:val="00B16228"/>
    <w:rsid w:val="00B23476"/>
    <w:rsid w:val="00B362F9"/>
    <w:rsid w:val="00B36FE7"/>
    <w:rsid w:val="00B437F5"/>
    <w:rsid w:val="00B5552F"/>
    <w:rsid w:val="00B633C4"/>
    <w:rsid w:val="00B67AEB"/>
    <w:rsid w:val="00B709A5"/>
    <w:rsid w:val="00B7315E"/>
    <w:rsid w:val="00B73D22"/>
    <w:rsid w:val="00B74CC9"/>
    <w:rsid w:val="00B83DFE"/>
    <w:rsid w:val="00B85D84"/>
    <w:rsid w:val="00B86090"/>
    <w:rsid w:val="00B870C1"/>
    <w:rsid w:val="00B919EA"/>
    <w:rsid w:val="00BA1825"/>
    <w:rsid w:val="00BA40AE"/>
    <w:rsid w:val="00BA636B"/>
    <w:rsid w:val="00BC0F32"/>
    <w:rsid w:val="00BC3EBC"/>
    <w:rsid w:val="00BD1987"/>
    <w:rsid w:val="00BD475B"/>
    <w:rsid w:val="00BF384D"/>
    <w:rsid w:val="00C207BA"/>
    <w:rsid w:val="00C257FF"/>
    <w:rsid w:val="00C30B94"/>
    <w:rsid w:val="00C463EE"/>
    <w:rsid w:val="00C468F5"/>
    <w:rsid w:val="00C47FA2"/>
    <w:rsid w:val="00C76A83"/>
    <w:rsid w:val="00C77C09"/>
    <w:rsid w:val="00C920B0"/>
    <w:rsid w:val="00CB21D6"/>
    <w:rsid w:val="00CB4A43"/>
    <w:rsid w:val="00CF3628"/>
    <w:rsid w:val="00CF55F1"/>
    <w:rsid w:val="00D000E0"/>
    <w:rsid w:val="00D02966"/>
    <w:rsid w:val="00D1417F"/>
    <w:rsid w:val="00D1725E"/>
    <w:rsid w:val="00D32FA5"/>
    <w:rsid w:val="00D60B26"/>
    <w:rsid w:val="00D655D1"/>
    <w:rsid w:val="00D72105"/>
    <w:rsid w:val="00D72277"/>
    <w:rsid w:val="00D76440"/>
    <w:rsid w:val="00D846BE"/>
    <w:rsid w:val="00D92A6E"/>
    <w:rsid w:val="00DA1D98"/>
    <w:rsid w:val="00DA7246"/>
    <w:rsid w:val="00DB2933"/>
    <w:rsid w:val="00DB4A6A"/>
    <w:rsid w:val="00DC5C2D"/>
    <w:rsid w:val="00DC70D3"/>
    <w:rsid w:val="00DE337B"/>
    <w:rsid w:val="00DF1410"/>
    <w:rsid w:val="00E13AA3"/>
    <w:rsid w:val="00E16F40"/>
    <w:rsid w:val="00E251D5"/>
    <w:rsid w:val="00E328D4"/>
    <w:rsid w:val="00E44C39"/>
    <w:rsid w:val="00E54DB4"/>
    <w:rsid w:val="00E60EDC"/>
    <w:rsid w:val="00E619FC"/>
    <w:rsid w:val="00E63D11"/>
    <w:rsid w:val="00E7049C"/>
    <w:rsid w:val="00E81E8E"/>
    <w:rsid w:val="00EA73CB"/>
    <w:rsid w:val="00EA7F06"/>
    <w:rsid w:val="00EB555B"/>
    <w:rsid w:val="00EB72F8"/>
    <w:rsid w:val="00EC26A2"/>
    <w:rsid w:val="00EC7E12"/>
    <w:rsid w:val="00ED3B65"/>
    <w:rsid w:val="00EE1349"/>
    <w:rsid w:val="00EE1F49"/>
    <w:rsid w:val="00EE42D4"/>
    <w:rsid w:val="00EE6AB7"/>
    <w:rsid w:val="00EF42C7"/>
    <w:rsid w:val="00EF7482"/>
    <w:rsid w:val="00F6122C"/>
    <w:rsid w:val="00F6437E"/>
    <w:rsid w:val="00F67F15"/>
    <w:rsid w:val="00F70596"/>
    <w:rsid w:val="00F819B4"/>
    <w:rsid w:val="00F86489"/>
    <w:rsid w:val="00FA2837"/>
    <w:rsid w:val="00FA3AC2"/>
    <w:rsid w:val="00FB1B27"/>
    <w:rsid w:val="00FE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F1424"/>
  <w15:chartTrackingRefBased/>
  <w15:docId w15:val="{42F7F358-A8BD-40B4-BC87-D4830C85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84D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39"/>
    <w:rsid w:val="00923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3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23346"/>
  </w:style>
  <w:style w:type="paragraph" w:styleId="Revision">
    <w:name w:val="Revision"/>
    <w:hidden/>
    <w:uiPriority w:val="99"/>
    <w:semiHidden/>
    <w:rsid w:val="00D000E0"/>
  </w:style>
  <w:style w:type="character" w:styleId="CommentReference">
    <w:name w:val="annotation reference"/>
    <w:basedOn w:val="DefaultParagraphFont"/>
    <w:uiPriority w:val="99"/>
    <w:semiHidden/>
    <w:unhideWhenUsed/>
    <w:rsid w:val="00293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D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D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D1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3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3B6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3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D3B65"/>
    <w:rPr>
      <w:sz w:val="18"/>
      <w:szCs w:val="18"/>
    </w:rPr>
  </w:style>
  <w:style w:type="paragraph" w:customStyle="1" w:styleId="AbstractSummary">
    <w:name w:val="Abstract/Summary"/>
    <w:basedOn w:val="Normal"/>
    <w:qFormat/>
    <w:rsid w:val="00967C71"/>
    <w:pPr>
      <w:widowControl/>
      <w:spacing w:before="120"/>
      <w:jc w:val="left"/>
    </w:pPr>
    <w:rPr>
      <w:rFonts w:eastAsia="Times New Roman" w:cs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8CC4-DED7-4400-BE8F-AFDA8441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18</Pages>
  <Words>1598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 延茹</dc:creator>
  <cp:keywords/>
  <dc:description/>
  <cp:lastModifiedBy>Microsoft Office User</cp:lastModifiedBy>
  <cp:revision>121</cp:revision>
  <dcterms:created xsi:type="dcterms:W3CDTF">2022-11-16T12:52:00Z</dcterms:created>
  <dcterms:modified xsi:type="dcterms:W3CDTF">2024-01-22T14:04:00Z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f0fcdda7394361420eecf4736ca3b2a20ad1c9ac48981969dcb2be7e740b7c80</vt:lpwstr>
  </property>
</Properties>
</file>