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BF8F9" w14:textId="450FBD77" w:rsidR="00405B3F" w:rsidRPr="002C3228" w:rsidRDefault="00F757D3">
      <w:pPr>
        <w:rPr>
          <w:rFonts w:ascii="Times New Roman" w:hAnsi="Times New Roman" w:cs="Times New Roman"/>
          <w:sz w:val="24"/>
          <w:szCs w:val="24"/>
        </w:rPr>
      </w:pPr>
      <w:bookmarkStart w:id="0" w:name="_Hlk154515103"/>
      <w:bookmarkEnd w:id="0"/>
      <w:r w:rsidRPr="002C3228">
        <w:rPr>
          <w:rFonts w:ascii="Times New Roman" w:hAnsi="Times New Roman" w:cs="Times New Roman"/>
          <w:noProof/>
          <w:sz w:val="24"/>
          <w:szCs w:val="24"/>
        </w:rPr>
        <w:drawing>
          <wp:inline distT="0" distB="0" distL="0" distR="0" wp14:anchorId="1AB5B5D1" wp14:editId="4B08134B">
            <wp:extent cx="5274310" cy="5173345"/>
            <wp:effectExtent l="0" t="0" r="2540" b="8255"/>
            <wp:docPr id="19761024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5173345"/>
                    </a:xfrm>
                    <a:prstGeom prst="rect">
                      <a:avLst/>
                    </a:prstGeom>
                    <a:noFill/>
                    <a:ln>
                      <a:noFill/>
                    </a:ln>
                  </pic:spPr>
                </pic:pic>
              </a:graphicData>
            </a:graphic>
          </wp:inline>
        </w:drawing>
      </w:r>
    </w:p>
    <w:p w14:paraId="68E583E9" w14:textId="62050217" w:rsidR="002C195E" w:rsidRPr="002C3228" w:rsidRDefault="002C195E" w:rsidP="002C3228">
      <w:pPr>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 xml:space="preserve">Figure S1. Data characteristics of phenotype and their relationships. </w:t>
      </w:r>
    </w:p>
    <w:p w14:paraId="0E39AADF" w14:textId="266B84D7" w:rsidR="0020048C" w:rsidRPr="002C3228" w:rsidRDefault="0020048C" w:rsidP="002C3228">
      <w:pPr>
        <w:spacing w:line="400" w:lineRule="exact"/>
        <w:rPr>
          <w:rFonts w:ascii="Times New Roman" w:hAnsi="Times New Roman" w:cs="Times New Roman"/>
          <w:sz w:val="24"/>
          <w:szCs w:val="24"/>
        </w:rPr>
      </w:pPr>
      <w:r w:rsidRPr="002C3228">
        <w:rPr>
          <w:rFonts w:ascii="Times New Roman" w:hAnsi="Times New Roman" w:cs="Times New Roman"/>
          <w:sz w:val="24"/>
          <w:szCs w:val="24"/>
        </w:rPr>
        <w:t>A-J. The data characteristics of lactation performance and rumen SCFA. MY: milk yield, MF: milk fat, MP: milk protein, ML: milk lactose, ECM: energy-corrected milk, A:P: acetate/propionate, TA: total acid. K. The relationships between rumen SCFA and lactation performance.</w:t>
      </w:r>
    </w:p>
    <w:p w14:paraId="68EB59E2" w14:textId="4C44F704" w:rsidR="005D5B4C" w:rsidRPr="002C3228" w:rsidRDefault="005D5B4C">
      <w:pPr>
        <w:widowControl/>
        <w:jc w:val="left"/>
        <w:rPr>
          <w:rFonts w:ascii="Times New Roman" w:hAnsi="Times New Roman" w:cs="Times New Roman"/>
          <w:sz w:val="24"/>
          <w:szCs w:val="24"/>
        </w:rPr>
      </w:pPr>
      <w:r w:rsidRPr="002C3228">
        <w:rPr>
          <w:rFonts w:ascii="Times New Roman" w:hAnsi="Times New Roman" w:cs="Times New Roman"/>
          <w:sz w:val="24"/>
          <w:szCs w:val="24"/>
        </w:rPr>
        <w:br w:type="page"/>
      </w:r>
    </w:p>
    <w:p w14:paraId="3FB2A8E5" w14:textId="2EDC1FD3" w:rsidR="005D5B4C" w:rsidRPr="002C3228" w:rsidRDefault="005D5B4C">
      <w:pPr>
        <w:rPr>
          <w:rFonts w:ascii="Times New Roman" w:hAnsi="Times New Roman" w:cs="Times New Roman"/>
          <w:sz w:val="24"/>
          <w:szCs w:val="24"/>
        </w:rPr>
      </w:pPr>
    </w:p>
    <w:p w14:paraId="38A2B04A" w14:textId="77777777" w:rsidR="00C32A7A" w:rsidRPr="002C3228" w:rsidRDefault="00C32A7A">
      <w:pPr>
        <w:rPr>
          <w:rFonts w:ascii="Times New Roman" w:hAnsi="Times New Roman" w:cs="Times New Roman"/>
          <w:sz w:val="24"/>
          <w:szCs w:val="24"/>
        </w:rPr>
      </w:pPr>
    </w:p>
    <w:p w14:paraId="61CB4609" w14:textId="77777777" w:rsidR="00C32A7A" w:rsidRPr="002C3228" w:rsidRDefault="00C32A7A">
      <w:pPr>
        <w:rPr>
          <w:rFonts w:ascii="Times New Roman" w:hAnsi="Times New Roman" w:cs="Times New Roman"/>
          <w:sz w:val="24"/>
          <w:szCs w:val="24"/>
        </w:rPr>
      </w:pPr>
    </w:p>
    <w:p w14:paraId="23385CA2" w14:textId="77777777" w:rsidR="00C32A7A" w:rsidRPr="002C3228" w:rsidRDefault="00C32A7A">
      <w:pPr>
        <w:rPr>
          <w:rFonts w:ascii="Times New Roman" w:hAnsi="Times New Roman" w:cs="Times New Roman"/>
          <w:sz w:val="24"/>
          <w:szCs w:val="24"/>
        </w:rPr>
      </w:pPr>
    </w:p>
    <w:p w14:paraId="3D67A580" w14:textId="59009B9B" w:rsidR="005D5B4C" w:rsidRPr="002C3228" w:rsidRDefault="00C32A7A">
      <w:pPr>
        <w:rPr>
          <w:rFonts w:ascii="Times New Roman" w:hAnsi="Times New Roman" w:cs="Times New Roman"/>
          <w:sz w:val="24"/>
          <w:szCs w:val="24"/>
        </w:rPr>
      </w:pPr>
      <w:r w:rsidRPr="002C3228">
        <w:rPr>
          <w:rFonts w:ascii="Times New Roman" w:hAnsi="Times New Roman" w:cs="Times New Roman"/>
          <w:noProof/>
          <w:sz w:val="24"/>
          <w:szCs w:val="24"/>
        </w:rPr>
        <w:drawing>
          <wp:inline distT="0" distB="0" distL="0" distR="0" wp14:anchorId="075E6F71" wp14:editId="6511833C">
            <wp:extent cx="5274310" cy="6200140"/>
            <wp:effectExtent l="0" t="0" r="2540" b="0"/>
            <wp:docPr id="6466932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6200140"/>
                    </a:xfrm>
                    <a:prstGeom prst="rect">
                      <a:avLst/>
                    </a:prstGeom>
                    <a:noFill/>
                    <a:ln>
                      <a:noFill/>
                    </a:ln>
                  </pic:spPr>
                </pic:pic>
              </a:graphicData>
            </a:graphic>
          </wp:inline>
        </w:drawing>
      </w:r>
    </w:p>
    <w:p w14:paraId="31037173" w14:textId="52C97A4A" w:rsidR="0020048C" w:rsidRPr="002C3228" w:rsidRDefault="0020048C" w:rsidP="002C3228">
      <w:pPr>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Figure S2. The differences of rumen microbial diversity and compositions at species level among low, medium and high group of ECM.</w:t>
      </w:r>
    </w:p>
    <w:p w14:paraId="1B86284E" w14:textId="220EA34C" w:rsidR="0020048C" w:rsidRPr="002C3228" w:rsidRDefault="0020048C" w:rsidP="002C3228">
      <w:pPr>
        <w:spacing w:line="400" w:lineRule="exact"/>
        <w:rPr>
          <w:rFonts w:ascii="Times New Roman" w:hAnsi="Times New Roman" w:cs="Times New Roman"/>
          <w:sz w:val="24"/>
          <w:szCs w:val="24"/>
        </w:rPr>
      </w:pPr>
      <w:r w:rsidRPr="002C3228">
        <w:rPr>
          <w:rFonts w:ascii="Times New Roman" w:hAnsi="Times New Roman" w:cs="Times New Roman"/>
          <w:sz w:val="24"/>
          <w:szCs w:val="24"/>
        </w:rPr>
        <w:t xml:space="preserve">A. The differences of rumen microbial α-diversity among low, medium and high group of ECM. B. The differences of rumen microbial β-diversity among low, medium and high group of ECM. The differences of rumen microbial compositions at species level among low, medium and high group of ECM by </w:t>
      </w:r>
      <w:proofErr w:type="spellStart"/>
      <w:r w:rsidRPr="002C3228">
        <w:rPr>
          <w:rFonts w:ascii="Times New Roman" w:hAnsi="Times New Roman" w:cs="Times New Roman"/>
          <w:sz w:val="24"/>
          <w:szCs w:val="24"/>
        </w:rPr>
        <w:t>LEfSe</w:t>
      </w:r>
      <w:proofErr w:type="spellEnd"/>
      <w:r w:rsidRPr="002C3228">
        <w:rPr>
          <w:rFonts w:ascii="Times New Roman" w:hAnsi="Times New Roman" w:cs="Times New Roman"/>
          <w:sz w:val="24"/>
          <w:szCs w:val="24"/>
        </w:rPr>
        <w:t xml:space="preserve"> analysis. The threshold set as 3.</w:t>
      </w:r>
    </w:p>
    <w:p w14:paraId="21F5C3F1" w14:textId="20FEE6FC" w:rsidR="00C25A7A" w:rsidRPr="002C3228" w:rsidRDefault="00C25A7A">
      <w:pPr>
        <w:widowControl/>
        <w:jc w:val="left"/>
        <w:rPr>
          <w:rFonts w:ascii="Times New Roman" w:hAnsi="Times New Roman" w:cs="Times New Roman"/>
          <w:sz w:val="24"/>
          <w:szCs w:val="24"/>
        </w:rPr>
      </w:pPr>
      <w:r w:rsidRPr="002C3228">
        <w:rPr>
          <w:rFonts w:ascii="Times New Roman" w:hAnsi="Times New Roman" w:cs="Times New Roman"/>
          <w:sz w:val="24"/>
          <w:szCs w:val="24"/>
        </w:rPr>
        <w:br w:type="page"/>
      </w:r>
    </w:p>
    <w:p w14:paraId="71A097F5" w14:textId="24BAA415" w:rsidR="004F30E2" w:rsidRPr="002C3228" w:rsidRDefault="00F757D3" w:rsidP="00C25A7A">
      <w:pPr>
        <w:rPr>
          <w:rFonts w:ascii="Times New Roman" w:hAnsi="Times New Roman" w:cs="Times New Roman"/>
          <w:sz w:val="24"/>
          <w:szCs w:val="24"/>
        </w:rPr>
      </w:pPr>
      <w:r w:rsidRPr="002C3228">
        <w:rPr>
          <w:rFonts w:ascii="Times New Roman" w:hAnsi="Times New Roman" w:cs="Times New Roman"/>
          <w:noProof/>
          <w:sz w:val="24"/>
          <w:szCs w:val="24"/>
        </w:rPr>
        <w:lastRenderedPageBreak/>
        <w:drawing>
          <wp:inline distT="0" distB="0" distL="0" distR="0" wp14:anchorId="66AB6D62" wp14:editId="4669E0D9">
            <wp:extent cx="5274310" cy="4131310"/>
            <wp:effectExtent l="0" t="0" r="2540" b="2540"/>
            <wp:docPr id="11141204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31310"/>
                    </a:xfrm>
                    <a:prstGeom prst="rect">
                      <a:avLst/>
                    </a:prstGeom>
                    <a:noFill/>
                    <a:ln>
                      <a:noFill/>
                    </a:ln>
                  </pic:spPr>
                </pic:pic>
              </a:graphicData>
            </a:graphic>
          </wp:inline>
        </w:drawing>
      </w:r>
    </w:p>
    <w:p w14:paraId="50D75BD4" w14:textId="5EBC0137" w:rsidR="004F30E2" w:rsidRPr="002C3228" w:rsidRDefault="004F30E2" w:rsidP="00C25A7A">
      <w:pPr>
        <w:rPr>
          <w:rFonts w:ascii="Times New Roman" w:hAnsi="Times New Roman" w:cs="Times New Roman"/>
          <w:sz w:val="24"/>
          <w:szCs w:val="24"/>
        </w:rPr>
      </w:pPr>
    </w:p>
    <w:p w14:paraId="65955179" w14:textId="55CEF145" w:rsidR="00F01A22" w:rsidRPr="002C3228" w:rsidRDefault="00F01A22" w:rsidP="00C25A7A">
      <w:pPr>
        <w:rPr>
          <w:rFonts w:ascii="Times New Roman" w:hAnsi="Times New Roman" w:cs="Times New Roman"/>
          <w:sz w:val="24"/>
          <w:szCs w:val="24"/>
        </w:rPr>
      </w:pPr>
    </w:p>
    <w:p w14:paraId="696A2A9F" w14:textId="6C8CFC12" w:rsidR="00C25A7A" w:rsidRPr="002C3228" w:rsidRDefault="00C25A7A" w:rsidP="00C25A7A">
      <w:pPr>
        <w:rPr>
          <w:rFonts w:ascii="Times New Roman" w:hAnsi="Times New Roman" w:cs="Times New Roman"/>
          <w:sz w:val="24"/>
          <w:szCs w:val="24"/>
        </w:rPr>
      </w:pPr>
    </w:p>
    <w:p w14:paraId="5B3258A6" w14:textId="30CF57E4" w:rsidR="00C25A7A" w:rsidRPr="002C3228" w:rsidRDefault="00C25A7A" w:rsidP="00C25A7A">
      <w:pPr>
        <w:spacing w:line="400" w:lineRule="exact"/>
        <w:rPr>
          <w:rFonts w:ascii="Times New Roman" w:hAnsi="Times New Roman" w:cs="Times New Roman"/>
          <w:b/>
          <w:bCs/>
          <w:sz w:val="24"/>
          <w:szCs w:val="24"/>
        </w:rPr>
      </w:pPr>
    </w:p>
    <w:tbl>
      <w:tblPr>
        <w:tblpPr w:leftFromText="180" w:rightFromText="180" w:vertAnchor="text" w:horzAnchor="page" w:tblpX="6624" w:tblpY="97"/>
        <w:tblW w:w="4614"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767"/>
        <w:gridCol w:w="1847"/>
      </w:tblGrid>
      <w:tr w:rsidR="00F01A22" w:rsidRPr="002C3228" w14:paraId="265AAE26" w14:textId="77777777" w:rsidTr="00F01A22">
        <w:trPr>
          <w:trHeight w:val="227"/>
          <w:tblHeader/>
          <w:tblCellSpacing w:w="0" w:type="dxa"/>
        </w:trPr>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36D95ECF"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Category</w:t>
            </w:r>
          </w:p>
        </w:tc>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4C16EBA3"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Count</w:t>
            </w:r>
          </w:p>
        </w:tc>
      </w:tr>
      <w:tr w:rsidR="00F01A22" w:rsidRPr="002C3228" w14:paraId="51693FD9"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7FD7AAC9" w14:textId="77777777" w:rsidR="00F01A22" w:rsidRPr="002C3228" w:rsidRDefault="00F01A22" w:rsidP="00F01A22">
            <w:pPr>
              <w:rPr>
                <w:rFonts w:ascii="Times New Roman" w:hAnsi="Times New Roman" w:cs="Times New Roman"/>
                <w:szCs w:val="21"/>
              </w:rPr>
            </w:pPr>
            <w:bookmarkStart w:id="1" w:name="_Hlk154158610"/>
            <w:r w:rsidRPr="002C3228">
              <w:rPr>
                <w:rFonts w:ascii="Times New Roman" w:hAnsi="Times New Roman" w:cs="Times New Roman"/>
                <w:szCs w:val="21"/>
              </w:rPr>
              <w:t>Variants</w:t>
            </w:r>
            <w:bookmarkEnd w:id="1"/>
            <w:r w:rsidRPr="002C3228">
              <w:rPr>
                <w:rFonts w:ascii="Times New Roman" w:hAnsi="Times New Roman" w:cs="Times New Roman"/>
                <w:szCs w:val="21"/>
              </w:rPr>
              <w:t xml:space="preserve"> processed</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0FBFF010"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57</w:t>
            </w:r>
          </w:p>
        </w:tc>
      </w:tr>
      <w:tr w:rsidR="00F01A22" w:rsidRPr="002C3228" w14:paraId="6EEC007F"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4DC33DD9"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Variants filtered out</w:t>
            </w:r>
          </w:p>
        </w:tc>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56289BC0"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0</w:t>
            </w:r>
          </w:p>
        </w:tc>
      </w:tr>
      <w:tr w:rsidR="00F01A22" w:rsidRPr="002C3228" w14:paraId="21E59CF5"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6EDBE99E" w14:textId="06F21D82"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Novel / existing variants</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059E3861"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40 (70.2) / 17 (29.8)</w:t>
            </w:r>
          </w:p>
        </w:tc>
      </w:tr>
      <w:tr w:rsidR="00F01A22" w:rsidRPr="002C3228" w14:paraId="6D77917A"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00C333EE" w14:textId="088DC9AF"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genes</w:t>
            </w:r>
          </w:p>
        </w:tc>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5BABEB87"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16</w:t>
            </w:r>
          </w:p>
        </w:tc>
      </w:tr>
      <w:tr w:rsidR="00F01A22" w:rsidRPr="002C3228" w14:paraId="662BD81E"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1F14EF28"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transcripts</w:t>
            </w:r>
          </w:p>
        </w:tc>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p w14:paraId="01279280"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36</w:t>
            </w:r>
          </w:p>
        </w:tc>
      </w:tr>
      <w:tr w:rsidR="00F01A22" w:rsidRPr="002C3228" w14:paraId="742AEDF6" w14:textId="77777777" w:rsidTr="00F01A22">
        <w:trPr>
          <w:trHeight w:val="209"/>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3B0EE9C4"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regulatory features</w:t>
            </w:r>
          </w:p>
        </w:tc>
        <w:tc>
          <w:tcPr>
            <w:tcW w:w="0" w:type="auto"/>
            <w:tcBorders>
              <w:top w:val="nil"/>
              <w:left w:val="nil"/>
              <w:bottom w:val="nil"/>
              <w:right w:val="nil"/>
            </w:tcBorders>
            <w:shd w:val="clear" w:color="auto" w:fill="F0F0F0"/>
            <w:tcMar>
              <w:top w:w="60" w:type="dxa"/>
              <w:left w:w="60" w:type="dxa"/>
              <w:bottom w:w="60" w:type="dxa"/>
              <w:right w:w="60" w:type="dxa"/>
            </w:tcMar>
            <w:vAlign w:val="center"/>
            <w:hideMark/>
          </w:tcPr>
          <w:p w14:paraId="462AD49A"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w:t>
            </w:r>
          </w:p>
        </w:tc>
      </w:tr>
    </w:tbl>
    <w:p w14:paraId="684D4CE7" w14:textId="79A6E3AD" w:rsidR="00C25A7A" w:rsidRPr="002C3228" w:rsidRDefault="00C25A7A" w:rsidP="00C25A7A">
      <w:pPr>
        <w:rPr>
          <w:rFonts w:ascii="Times New Roman" w:hAnsi="Times New Roman" w:cs="Times New Roman"/>
          <w:sz w:val="24"/>
          <w:szCs w:val="24"/>
        </w:rPr>
      </w:pPr>
    </w:p>
    <w:p w14:paraId="34C71E25" w14:textId="427EF951" w:rsidR="00C25A7A" w:rsidRPr="002C3228" w:rsidRDefault="00F01A22" w:rsidP="00C25A7A">
      <w:pPr>
        <w:rPr>
          <w:rFonts w:ascii="Times New Roman" w:hAnsi="Times New Roman" w:cs="Times New Roman"/>
          <w:sz w:val="24"/>
          <w:szCs w:val="24"/>
        </w:rPr>
      </w:pPr>
      <w:r w:rsidRPr="002C3228">
        <w:rPr>
          <w:rFonts w:ascii="Times New Roman" w:hAnsi="Times New Roman" w:cs="Times New Roman"/>
          <w:noProof/>
          <w:sz w:val="24"/>
          <w:szCs w:val="24"/>
        </w:rPr>
        <w:drawing>
          <wp:anchor distT="0" distB="0" distL="114300" distR="114300" simplePos="0" relativeHeight="251667456" behindDoc="0" locked="0" layoutInCell="1" allowOverlap="1" wp14:anchorId="2DF7E44A" wp14:editId="41821082">
            <wp:simplePos x="0" y="0"/>
            <wp:positionH relativeFrom="column">
              <wp:posOffset>-28306</wp:posOffset>
            </wp:positionH>
            <wp:positionV relativeFrom="paragraph">
              <wp:posOffset>87004</wp:posOffset>
            </wp:positionV>
            <wp:extent cx="2933065" cy="1438910"/>
            <wp:effectExtent l="0" t="0" r="635" b="8890"/>
            <wp:wrapNone/>
            <wp:docPr id="882074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07442" name=""/>
                    <pic:cNvPicPr/>
                  </pic:nvPicPr>
                  <pic:blipFill>
                    <a:blip r:embed="rId9">
                      <a:extLst>
                        <a:ext uri="{28A0092B-C50C-407E-A947-70E740481C1C}">
                          <a14:useLocalDpi xmlns:a14="http://schemas.microsoft.com/office/drawing/2010/main" val="0"/>
                        </a:ext>
                      </a:extLst>
                    </a:blip>
                    <a:stretch>
                      <a:fillRect/>
                    </a:stretch>
                  </pic:blipFill>
                  <pic:spPr>
                    <a:xfrm>
                      <a:off x="0" y="0"/>
                      <a:ext cx="2933065" cy="1438910"/>
                    </a:xfrm>
                    <a:prstGeom prst="rect">
                      <a:avLst/>
                    </a:prstGeom>
                  </pic:spPr>
                </pic:pic>
              </a:graphicData>
            </a:graphic>
            <wp14:sizeRelH relativeFrom="margin">
              <wp14:pctWidth>0</wp14:pctWidth>
            </wp14:sizeRelH>
            <wp14:sizeRelV relativeFrom="margin">
              <wp14:pctHeight>0</wp14:pctHeight>
            </wp14:sizeRelV>
          </wp:anchor>
        </w:drawing>
      </w:r>
    </w:p>
    <w:p w14:paraId="072E54E3" w14:textId="21983499" w:rsidR="00C25A7A" w:rsidRPr="002C3228" w:rsidRDefault="00CC13B9" w:rsidP="00C25A7A">
      <w:pPr>
        <w:rPr>
          <w:rFonts w:ascii="Times New Roman" w:hAnsi="Times New Roman" w:cs="Times New Roman"/>
          <w:sz w:val="24"/>
          <w:szCs w:val="24"/>
        </w:rPr>
      </w:pPr>
      <w:r w:rsidRPr="002C3228">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773DC9C2" wp14:editId="356F21CA">
                <wp:simplePos x="0" y="0"/>
                <wp:positionH relativeFrom="margin">
                  <wp:posOffset>-114797</wp:posOffset>
                </wp:positionH>
                <wp:positionV relativeFrom="paragraph">
                  <wp:posOffset>72693</wp:posOffset>
                </wp:positionV>
                <wp:extent cx="250190" cy="1404620"/>
                <wp:effectExtent l="0" t="0" r="0" b="6350"/>
                <wp:wrapNone/>
                <wp:docPr id="105449573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14:paraId="1F78FCE5" w14:textId="4E7A6336" w:rsidR="00CC13B9" w:rsidRPr="00CC13B9" w:rsidRDefault="00CC13B9" w:rsidP="00CC13B9">
                            <w:pPr>
                              <w:rPr>
                                <w:rFonts w:ascii="Arial" w:hAnsi="Arial" w:cs="Arial"/>
                                <w:sz w:val="18"/>
                                <w:szCs w:val="20"/>
                              </w:rPr>
                            </w:pPr>
                            <w:r>
                              <w:rPr>
                                <w:rFonts w:ascii="Arial" w:hAnsi="Arial" w:cs="Arial"/>
                                <w:sz w:val="18"/>
                                <w:szCs w:val="20"/>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3DC9C2" id="_x0000_t202" coordsize="21600,21600" o:spt="202" path="m,l,21600r21600,l21600,xe">
                <v:stroke joinstyle="miter"/>
                <v:path gradientshapeok="t" o:connecttype="rect"/>
              </v:shapetype>
              <v:shape id="文本框 2" o:spid="_x0000_s1026" type="#_x0000_t202" style="position:absolute;left:0;text-align:left;margin-left:-9.05pt;margin-top:5.7pt;width:19.7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" stroked="f">
                <v:textbox style="mso-fit-shape-to-text:t">
                  <w:txbxContent>
                    <w:p w14:paraId="1F78FCE5" w14:textId="4E7A6336" w:rsidR="00CC13B9" w:rsidRPr="00CC13B9" w:rsidRDefault="00CC13B9" w:rsidP="00CC13B9">
                      <w:pPr>
                        <w:rPr>
                          <w:rFonts w:ascii="Arial" w:hAnsi="Arial" w:cs="Arial"/>
                          <w:sz w:val="18"/>
                          <w:szCs w:val="20"/>
                        </w:rPr>
                      </w:pPr>
                      <w:r>
                        <w:rPr>
                          <w:rFonts w:ascii="Arial" w:hAnsi="Arial" w:cs="Arial"/>
                          <w:sz w:val="18"/>
                          <w:szCs w:val="20"/>
                        </w:rPr>
                        <w:t>D</w:t>
                      </w:r>
                    </w:p>
                  </w:txbxContent>
                </v:textbox>
                <w10:wrap anchorx="margin"/>
              </v:shape>
            </w:pict>
          </mc:Fallback>
        </mc:AlternateContent>
      </w:r>
    </w:p>
    <w:p w14:paraId="6D04207D" w14:textId="0D758408" w:rsidR="00C25A7A" w:rsidRPr="002C3228" w:rsidRDefault="00C25A7A">
      <w:pPr>
        <w:rPr>
          <w:rFonts w:ascii="Times New Roman" w:hAnsi="Times New Roman" w:cs="Times New Roman"/>
          <w:sz w:val="24"/>
          <w:szCs w:val="24"/>
        </w:rPr>
      </w:pPr>
    </w:p>
    <w:p w14:paraId="30594D28" w14:textId="77777777" w:rsidR="00C25A7A" w:rsidRPr="002C3228" w:rsidRDefault="00C25A7A">
      <w:pPr>
        <w:rPr>
          <w:rFonts w:ascii="Times New Roman" w:hAnsi="Times New Roman" w:cs="Times New Roman"/>
          <w:sz w:val="24"/>
          <w:szCs w:val="24"/>
        </w:rPr>
      </w:pPr>
    </w:p>
    <w:p w14:paraId="2F0A4E70" w14:textId="77777777" w:rsidR="00C25A7A" w:rsidRPr="002C3228" w:rsidRDefault="00C25A7A">
      <w:pPr>
        <w:rPr>
          <w:rFonts w:ascii="Times New Roman" w:hAnsi="Times New Roman" w:cs="Times New Roman"/>
          <w:sz w:val="24"/>
          <w:szCs w:val="24"/>
        </w:rPr>
      </w:pPr>
    </w:p>
    <w:p w14:paraId="16BB0EEF" w14:textId="0E6EFB98" w:rsidR="00C25A7A" w:rsidRPr="002C3228" w:rsidRDefault="00C25A7A">
      <w:pPr>
        <w:rPr>
          <w:rFonts w:ascii="Times New Roman" w:hAnsi="Times New Roman" w:cs="Times New Roman"/>
          <w:sz w:val="24"/>
          <w:szCs w:val="24"/>
        </w:rPr>
      </w:pPr>
    </w:p>
    <w:p w14:paraId="163ECE39" w14:textId="77777777" w:rsidR="00C25A7A" w:rsidRPr="002C3228" w:rsidRDefault="00C25A7A">
      <w:pPr>
        <w:rPr>
          <w:rFonts w:ascii="Times New Roman" w:hAnsi="Times New Roman" w:cs="Times New Roman"/>
          <w:sz w:val="24"/>
          <w:szCs w:val="24"/>
        </w:rPr>
      </w:pPr>
    </w:p>
    <w:p w14:paraId="1FBB8861" w14:textId="345AFC92" w:rsidR="00C25A7A" w:rsidRPr="002C3228" w:rsidRDefault="00C25A7A">
      <w:pPr>
        <w:rPr>
          <w:rFonts w:ascii="Times New Roman" w:hAnsi="Times New Roman" w:cs="Times New Roman"/>
          <w:sz w:val="24"/>
          <w:szCs w:val="24"/>
        </w:rPr>
      </w:pPr>
    </w:p>
    <w:p w14:paraId="567AF38F" w14:textId="77777777" w:rsidR="00C25A7A" w:rsidRPr="002C3228" w:rsidRDefault="00C25A7A">
      <w:pPr>
        <w:rPr>
          <w:rFonts w:ascii="Times New Roman" w:hAnsi="Times New Roman" w:cs="Times New Roman"/>
          <w:sz w:val="24"/>
          <w:szCs w:val="24"/>
        </w:rPr>
      </w:pPr>
    </w:p>
    <w:p w14:paraId="7A49D4BC" w14:textId="77777777" w:rsidR="002C3228" w:rsidRPr="002C3228" w:rsidRDefault="002C3228">
      <w:pPr>
        <w:rPr>
          <w:rFonts w:ascii="Times New Roman" w:hAnsi="Times New Roman" w:cs="Times New Roman"/>
          <w:sz w:val="24"/>
          <w:szCs w:val="24"/>
        </w:rPr>
      </w:pPr>
    </w:p>
    <w:p w14:paraId="32CF8878" w14:textId="0925F9E0" w:rsidR="0020048C" w:rsidRPr="002C3228" w:rsidRDefault="0020048C" w:rsidP="002C3228">
      <w:pPr>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 xml:space="preserve">Figure S3. </w:t>
      </w:r>
      <w:r w:rsidR="00C3524A" w:rsidRPr="002C3228">
        <w:rPr>
          <w:rFonts w:ascii="Times New Roman" w:hAnsi="Times New Roman" w:cs="Times New Roman"/>
          <w:b/>
          <w:bCs/>
          <w:sz w:val="24"/>
          <w:szCs w:val="24"/>
        </w:rPr>
        <w:t>Individual genetic information of 304 dairy cows.</w:t>
      </w:r>
    </w:p>
    <w:p w14:paraId="1DE995C2" w14:textId="72F2C1BD" w:rsidR="0020048C" w:rsidRPr="002C3228" w:rsidRDefault="00C3524A" w:rsidP="002C3228">
      <w:pPr>
        <w:spacing w:line="400" w:lineRule="exact"/>
        <w:rPr>
          <w:rFonts w:ascii="Times New Roman" w:hAnsi="Times New Roman" w:cs="Times New Roman"/>
          <w:sz w:val="24"/>
          <w:szCs w:val="24"/>
        </w:rPr>
      </w:pPr>
      <w:r w:rsidRPr="002C3228">
        <w:rPr>
          <w:rFonts w:ascii="Times New Roman" w:hAnsi="Times New Roman" w:cs="Times New Roman"/>
          <w:sz w:val="24"/>
          <w:szCs w:val="24"/>
        </w:rPr>
        <w:t xml:space="preserve">A. Genome-wide genetic variation distribution and functional annotation. B. The kinship matrix of 304 dairy cows. C. The population structure of 304 dairy cows. D. The variant effect predictor results of lactation performance and rumen SCFA by </w:t>
      </w:r>
      <w:proofErr w:type="spellStart"/>
      <w:r w:rsidRPr="002C3228">
        <w:rPr>
          <w:rFonts w:ascii="Times New Roman" w:hAnsi="Times New Roman" w:cs="Times New Roman"/>
          <w:sz w:val="24"/>
          <w:szCs w:val="24"/>
        </w:rPr>
        <w:t>Ensembl</w:t>
      </w:r>
      <w:proofErr w:type="spellEnd"/>
      <w:r w:rsidRPr="002C3228">
        <w:rPr>
          <w:rFonts w:ascii="Times New Roman" w:hAnsi="Times New Roman" w:cs="Times New Roman"/>
          <w:sz w:val="24"/>
          <w:szCs w:val="24"/>
        </w:rPr>
        <w:t xml:space="preserve"> Variant Effect Predictor</w:t>
      </w:r>
    </w:p>
    <w:p w14:paraId="7EF3C214" w14:textId="77777777" w:rsidR="00C25A7A" w:rsidRPr="002C3228" w:rsidRDefault="00C25A7A" w:rsidP="005D5B4C">
      <w:pPr>
        <w:spacing w:line="120" w:lineRule="exact"/>
        <w:rPr>
          <w:rFonts w:ascii="Times New Roman" w:hAnsi="Times New Roman" w:cs="Times New Roman"/>
          <w:sz w:val="24"/>
          <w:szCs w:val="24"/>
        </w:rPr>
      </w:pPr>
    </w:p>
    <w:p w14:paraId="38F4270A" w14:textId="7F364BD7" w:rsidR="004F30E2" w:rsidRPr="002C3228" w:rsidRDefault="004F30E2">
      <w:pPr>
        <w:widowControl/>
        <w:jc w:val="left"/>
        <w:rPr>
          <w:rFonts w:ascii="Times New Roman" w:hAnsi="Times New Roman" w:cs="Times New Roman"/>
          <w:sz w:val="24"/>
          <w:szCs w:val="24"/>
        </w:rPr>
      </w:pPr>
      <w:r w:rsidRPr="002C3228">
        <w:rPr>
          <w:rFonts w:ascii="Times New Roman" w:hAnsi="Times New Roman" w:cs="Times New Roman"/>
          <w:sz w:val="24"/>
          <w:szCs w:val="24"/>
        </w:rPr>
        <w:br w:type="page"/>
      </w:r>
    </w:p>
    <w:p w14:paraId="2657CB69" w14:textId="5A8D2A56" w:rsidR="008423B3" w:rsidRPr="002C3228" w:rsidRDefault="008423B3">
      <w:pPr>
        <w:rPr>
          <w:rFonts w:ascii="Times New Roman" w:hAnsi="Times New Roman" w:cs="Times New Roman"/>
          <w:sz w:val="24"/>
          <w:szCs w:val="24"/>
        </w:rPr>
      </w:pPr>
    </w:p>
    <w:p w14:paraId="66A17303" w14:textId="1D6B8BAA" w:rsidR="00364D1E" w:rsidRPr="002C3228" w:rsidRDefault="00364D1E" w:rsidP="00364D1E">
      <w:pPr>
        <w:spacing w:line="400" w:lineRule="exact"/>
        <w:rPr>
          <w:rFonts w:ascii="Times New Roman" w:hAnsi="Times New Roman" w:cs="Times New Roman" w:hint="eastAsia"/>
          <w:b/>
          <w:bCs/>
          <w:sz w:val="24"/>
          <w:szCs w:val="24"/>
        </w:rPr>
      </w:pPr>
    </w:p>
    <w:tbl>
      <w:tblPr>
        <w:tblpPr w:leftFromText="180" w:rightFromText="180" w:vertAnchor="text" w:horzAnchor="page" w:tblpX="6624" w:tblpY="84"/>
        <w:tblW w:w="4614"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767"/>
        <w:gridCol w:w="1847"/>
      </w:tblGrid>
      <w:tr w:rsidR="00F01A22" w:rsidRPr="002C3228" w14:paraId="445A097B" w14:textId="77777777" w:rsidTr="00F01A22">
        <w:trPr>
          <w:trHeight w:val="227"/>
          <w:tblHeader/>
          <w:tblCellSpacing w:w="0" w:type="dxa"/>
        </w:trPr>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0FD0FE37"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Category</w:t>
            </w:r>
          </w:p>
        </w:tc>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5FB52BB1"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Count</w:t>
            </w:r>
          </w:p>
        </w:tc>
      </w:tr>
      <w:tr w:rsidR="00F01A22" w:rsidRPr="002C3228" w14:paraId="3D129349"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4D2A87E7"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Variants processed</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73AC890C"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104</w:t>
            </w:r>
          </w:p>
        </w:tc>
      </w:tr>
      <w:tr w:rsidR="00F01A22" w:rsidRPr="002C3228" w14:paraId="6B5A9BDB"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0CA9302A" w14:textId="4D414E92"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Variants filtered out</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51A96A2A"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0</w:t>
            </w:r>
          </w:p>
        </w:tc>
      </w:tr>
      <w:tr w:rsidR="00F01A22" w:rsidRPr="002C3228" w14:paraId="386208AD"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0E1A0F28"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Novel / existing variants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18C428E8"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72 (69.2) / 32 (30.8)</w:t>
            </w:r>
          </w:p>
        </w:tc>
      </w:tr>
      <w:tr w:rsidR="00F01A22" w:rsidRPr="002C3228" w14:paraId="6D461284"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23F397C3"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genes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5311CF2F"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32</w:t>
            </w:r>
          </w:p>
        </w:tc>
      </w:tr>
      <w:tr w:rsidR="00F01A22" w:rsidRPr="002C3228" w14:paraId="7BA7B44F"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344146FE"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transcripts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474D4D9F"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58</w:t>
            </w:r>
          </w:p>
        </w:tc>
      </w:tr>
      <w:tr w:rsidR="00F01A22" w:rsidRPr="002C3228" w14:paraId="1F1A01AA" w14:textId="77777777" w:rsidTr="00F01A22">
        <w:trPr>
          <w:trHeight w:val="209"/>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6BBD3BF3"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regulatory features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55B1BFDA"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w:t>
            </w:r>
          </w:p>
        </w:tc>
      </w:tr>
    </w:tbl>
    <w:p w14:paraId="74EA3F8C" w14:textId="74B4051C" w:rsidR="008423B3" w:rsidRPr="002C3228" w:rsidRDefault="00CC13B9">
      <w:pPr>
        <w:rPr>
          <w:rFonts w:ascii="Times New Roman" w:hAnsi="Times New Roman" w:cs="Times New Roman"/>
          <w:sz w:val="24"/>
          <w:szCs w:val="24"/>
        </w:rPr>
      </w:pPr>
      <w:r w:rsidRPr="002C3228">
        <w:rPr>
          <w:rFonts w:ascii="Times New Roman" w:hAnsi="Times New Roman" w:cs="Times New Roman"/>
          <w:noProof/>
          <w:sz w:val="24"/>
          <w:szCs w:val="24"/>
        </w:rPr>
        <mc:AlternateContent>
          <mc:Choice Requires="wps">
            <w:drawing>
              <wp:anchor distT="45720" distB="45720" distL="114300" distR="114300" simplePos="0" relativeHeight="251674624" behindDoc="0" locked="0" layoutInCell="1" allowOverlap="1" wp14:anchorId="0AF23C11" wp14:editId="50F00F7B">
                <wp:simplePos x="0" y="0"/>
                <wp:positionH relativeFrom="margin">
                  <wp:posOffset>8586</wp:posOffset>
                </wp:positionH>
                <wp:positionV relativeFrom="paragraph">
                  <wp:posOffset>370675</wp:posOffset>
                </wp:positionV>
                <wp:extent cx="250190" cy="1404620"/>
                <wp:effectExtent l="0" t="0" r="0" b="6350"/>
                <wp:wrapNone/>
                <wp:docPr id="17576180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14:paraId="2BA493E9" w14:textId="6B8F02F7" w:rsidR="00CC13B9" w:rsidRPr="00CC13B9" w:rsidRDefault="008A2EE8" w:rsidP="00CC13B9">
                            <w:pPr>
                              <w:rPr>
                                <w:rFonts w:ascii="Arial" w:hAnsi="Arial" w:cs="Arial" w:hint="eastAsia"/>
                                <w:sz w:val="18"/>
                                <w:szCs w:val="20"/>
                              </w:rPr>
                            </w:pPr>
                            <w:r>
                              <w:rPr>
                                <w:rFonts w:ascii="Arial" w:hAnsi="Arial" w:cs="Arial" w:hint="eastAsia"/>
                                <w:sz w:val="18"/>
                                <w:szCs w:val="2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F23C11" id="_x0000_t202" coordsize="21600,21600" o:spt="202" path="m,l,21600r21600,l21600,xe">
                <v:stroke joinstyle="miter"/>
                <v:path gradientshapeok="t" o:connecttype="rect"/>
              </v:shapetype>
              <v:shape id="_x0000_s1027" type="#_x0000_t202" style="position:absolute;left:0;text-align:left;margin-left:.7pt;margin-top:29.2pt;width:19.7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" stroked="f">
                <v:textbox style="mso-fit-shape-to-text:t">
                  <w:txbxContent>
                    <w:p w14:paraId="2BA493E9" w14:textId="6B8F02F7" w:rsidR="00CC13B9" w:rsidRPr="00CC13B9" w:rsidRDefault="008A2EE8" w:rsidP="00CC13B9">
                      <w:pPr>
                        <w:rPr>
                          <w:rFonts w:ascii="Arial" w:hAnsi="Arial" w:cs="Arial" w:hint="eastAsia"/>
                          <w:sz w:val="18"/>
                          <w:szCs w:val="20"/>
                        </w:rPr>
                      </w:pPr>
                      <w:r>
                        <w:rPr>
                          <w:rFonts w:ascii="Arial" w:hAnsi="Arial" w:cs="Arial" w:hint="eastAsia"/>
                          <w:sz w:val="18"/>
                          <w:szCs w:val="20"/>
                        </w:rPr>
                        <w:t>A</w:t>
                      </w:r>
                    </w:p>
                  </w:txbxContent>
                </v:textbox>
                <w10:wrap anchorx="margin"/>
              </v:shape>
            </w:pict>
          </mc:Fallback>
        </mc:AlternateContent>
      </w:r>
      <w:r w:rsidR="00F01A22" w:rsidRPr="002C3228">
        <w:rPr>
          <w:rFonts w:ascii="Times New Roman" w:hAnsi="Times New Roman" w:cs="Times New Roman"/>
          <w:noProof/>
          <w:sz w:val="24"/>
          <w:szCs w:val="24"/>
        </w:rPr>
        <w:drawing>
          <wp:anchor distT="0" distB="0" distL="114300" distR="114300" simplePos="0" relativeHeight="251665408" behindDoc="1" locked="0" layoutInCell="1" allowOverlap="1" wp14:anchorId="6C6E2631" wp14:editId="2990E315">
            <wp:simplePos x="0" y="0"/>
            <wp:positionH relativeFrom="column">
              <wp:posOffset>168578</wp:posOffset>
            </wp:positionH>
            <wp:positionV relativeFrom="paragraph">
              <wp:posOffset>190655</wp:posOffset>
            </wp:positionV>
            <wp:extent cx="2700020" cy="1403985"/>
            <wp:effectExtent l="0" t="0" r="5080" b="5715"/>
            <wp:wrapTight wrapText="bothSides">
              <wp:wrapPolygon edited="0">
                <wp:start x="0" y="0"/>
                <wp:lineTo x="0" y="21395"/>
                <wp:lineTo x="21488" y="21395"/>
                <wp:lineTo x="21488" y="0"/>
                <wp:lineTo x="0" y="0"/>
              </wp:wrapPolygon>
            </wp:wrapTight>
            <wp:docPr id="5695248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24889" name=""/>
                    <pic:cNvPicPr/>
                  </pic:nvPicPr>
                  <pic:blipFill>
                    <a:blip r:embed="rId10">
                      <a:extLst>
                        <a:ext uri="{28A0092B-C50C-407E-A947-70E740481C1C}">
                          <a14:useLocalDpi xmlns:a14="http://schemas.microsoft.com/office/drawing/2010/main" val="0"/>
                        </a:ext>
                      </a:extLst>
                    </a:blip>
                    <a:stretch>
                      <a:fillRect/>
                    </a:stretch>
                  </pic:blipFill>
                  <pic:spPr>
                    <a:xfrm>
                      <a:off x="0" y="0"/>
                      <a:ext cx="2700020" cy="1403985"/>
                    </a:xfrm>
                    <a:prstGeom prst="rect">
                      <a:avLst/>
                    </a:prstGeom>
                  </pic:spPr>
                </pic:pic>
              </a:graphicData>
            </a:graphic>
            <wp14:sizeRelH relativeFrom="margin">
              <wp14:pctWidth>0</wp14:pctWidth>
            </wp14:sizeRelH>
            <wp14:sizeRelV relativeFrom="margin">
              <wp14:pctHeight>0</wp14:pctHeight>
            </wp14:sizeRelV>
          </wp:anchor>
        </w:drawing>
      </w:r>
    </w:p>
    <w:p w14:paraId="3E740502" w14:textId="6810FF56" w:rsidR="008423B3" w:rsidRPr="002C3228" w:rsidRDefault="008423B3" w:rsidP="008423B3">
      <w:pPr>
        <w:rPr>
          <w:rFonts w:ascii="Times New Roman" w:hAnsi="Times New Roman" w:cs="Times New Roman"/>
          <w:sz w:val="24"/>
          <w:szCs w:val="24"/>
        </w:rPr>
      </w:pPr>
    </w:p>
    <w:p w14:paraId="72D43644" w14:textId="459CE2BA" w:rsidR="00D6594F" w:rsidRPr="002C3228" w:rsidRDefault="00D6594F" w:rsidP="008423B3">
      <w:pPr>
        <w:rPr>
          <w:rFonts w:ascii="Times New Roman" w:hAnsi="Times New Roman" w:cs="Times New Roman"/>
          <w:sz w:val="24"/>
          <w:szCs w:val="24"/>
        </w:rPr>
      </w:pPr>
    </w:p>
    <w:p w14:paraId="7BB56FC1" w14:textId="77777777" w:rsidR="00C3524A" w:rsidRPr="002C3228" w:rsidRDefault="00C3524A" w:rsidP="002C3228">
      <w:pPr>
        <w:spacing w:line="400" w:lineRule="exact"/>
        <w:rPr>
          <w:rFonts w:ascii="Times New Roman" w:hAnsi="Times New Roman" w:cs="Times New Roman"/>
          <w:sz w:val="24"/>
          <w:szCs w:val="24"/>
        </w:rPr>
      </w:pPr>
    </w:p>
    <w:p w14:paraId="39103E55" w14:textId="4DAE1BF0" w:rsidR="00073602" w:rsidRPr="002C3228" w:rsidRDefault="00C3524A" w:rsidP="002C3228">
      <w:pPr>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 xml:space="preserve">Figure S4. </w:t>
      </w:r>
      <w:r w:rsidR="008F07D0">
        <w:rPr>
          <w:rFonts w:ascii="Times New Roman" w:hAnsi="Times New Roman" w:cs="Times New Roman"/>
          <w:b/>
          <w:bCs/>
          <w:sz w:val="24"/>
          <w:szCs w:val="24"/>
        </w:rPr>
        <w:t>T</w:t>
      </w:r>
      <w:r w:rsidR="008F07D0">
        <w:rPr>
          <w:rFonts w:ascii="Times New Roman" w:hAnsi="Times New Roman" w:cs="Times New Roman" w:hint="eastAsia"/>
          <w:b/>
          <w:bCs/>
          <w:sz w:val="24"/>
          <w:szCs w:val="24"/>
        </w:rPr>
        <w:t>he</w:t>
      </w:r>
      <w:r w:rsidR="008F07D0">
        <w:rPr>
          <w:rFonts w:ascii="Times New Roman" w:hAnsi="Times New Roman" w:cs="Times New Roman"/>
          <w:b/>
          <w:bCs/>
          <w:sz w:val="24"/>
          <w:szCs w:val="24"/>
        </w:rPr>
        <w:t xml:space="preserve"> heritability and </w:t>
      </w:r>
      <w:r w:rsidR="008F07D0" w:rsidRPr="002C3228">
        <w:rPr>
          <w:rFonts w:ascii="Times New Roman" w:hAnsi="Times New Roman" w:cs="Times New Roman"/>
          <w:b/>
          <w:bCs/>
          <w:sz w:val="24"/>
          <w:szCs w:val="24"/>
        </w:rPr>
        <w:t>genetic information</w:t>
      </w:r>
      <w:r w:rsidR="008F07D0">
        <w:rPr>
          <w:rFonts w:ascii="Times New Roman" w:hAnsi="Times New Roman" w:cs="Times New Roman"/>
          <w:b/>
          <w:bCs/>
          <w:sz w:val="24"/>
          <w:szCs w:val="24"/>
        </w:rPr>
        <w:t xml:space="preserve"> of rumen microbiota</w:t>
      </w:r>
    </w:p>
    <w:p w14:paraId="032ADE50" w14:textId="69E4815E" w:rsidR="00073602" w:rsidRPr="002C3228" w:rsidRDefault="008A2EE8" w:rsidP="002C3228">
      <w:pPr>
        <w:spacing w:line="400" w:lineRule="exact"/>
        <w:rPr>
          <w:rFonts w:ascii="Times New Roman" w:hAnsi="Times New Roman" w:cs="Times New Roman"/>
          <w:sz w:val="24"/>
          <w:szCs w:val="24"/>
        </w:rPr>
      </w:pPr>
      <w:r>
        <w:rPr>
          <w:rFonts w:ascii="Times New Roman" w:hAnsi="Times New Roman" w:cs="Times New Roman" w:hint="eastAsia"/>
          <w:sz w:val="24"/>
          <w:szCs w:val="24"/>
        </w:rPr>
        <w:t>A</w:t>
      </w:r>
      <w:r w:rsidR="00073602" w:rsidRPr="002C3228">
        <w:rPr>
          <w:rFonts w:ascii="Times New Roman" w:hAnsi="Times New Roman" w:cs="Times New Roman"/>
          <w:sz w:val="24"/>
          <w:szCs w:val="24"/>
        </w:rPr>
        <w:t xml:space="preserve">. </w:t>
      </w:r>
      <w:r w:rsidR="00CD628E">
        <w:rPr>
          <w:rFonts w:ascii="Times New Roman" w:hAnsi="Times New Roman" w:cs="Times New Roman"/>
          <w:sz w:val="24"/>
          <w:szCs w:val="24"/>
        </w:rPr>
        <w:t>T</w:t>
      </w:r>
      <w:r w:rsidR="00073602" w:rsidRPr="002C3228">
        <w:rPr>
          <w:rFonts w:ascii="Times New Roman" w:hAnsi="Times New Roman" w:cs="Times New Roman"/>
          <w:sz w:val="24"/>
          <w:szCs w:val="24"/>
        </w:rPr>
        <w:t>he variant effect predictor results of</w:t>
      </w:r>
      <w:r w:rsidR="00CD628E">
        <w:rPr>
          <w:rFonts w:ascii="Times New Roman" w:hAnsi="Times New Roman" w:cs="Times New Roman"/>
          <w:sz w:val="24"/>
          <w:szCs w:val="24"/>
        </w:rPr>
        <w:t xml:space="preserve"> rumen</w:t>
      </w:r>
      <w:r w:rsidR="00073602" w:rsidRPr="002C3228">
        <w:rPr>
          <w:rFonts w:ascii="Times New Roman" w:hAnsi="Times New Roman" w:cs="Times New Roman"/>
          <w:sz w:val="24"/>
          <w:szCs w:val="24"/>
        </w:rPr>
        <w:t xml:space="preserve"> highly heritable</w:t>
      </w:r>
      <w:r w:rsidR="00CD628E">
        <w:rPr>
          <w:rFonts w:ascii="Times New Roman" w:hAnsi="Times New Roman" w:cs="Times New Roman"/>
          <w:sz w:val="24"/>
          <w:szCs w:val="24"/>
        </w:rPr>
        <w:t xml:space="preserve"> subsets from top 100</w:t>
      </w:r>
      <w:r w:rsidR="00073602" w:rsidRPr="002C3228">
        <w:rPr>
          <w:rFonts w:ascii="Times New Roman" w:hAnsi="Times New Roman" w:cs="Times New Roman"/>
          <w:sz w:val="24"/>
          <w:szCs w:val="24"/>
        </w:rPr>
        <w:t xml:space="preserve"> microorganisms at species level by </w:t>
      </w:r>
      <w:proofErr w:type="spellStart"/>
      <w:r w:rsidR="00073602" w:rsidRPr="002C3228">
        <w:rPr>
          <w:rFonts w:ascii="Times New Roman" w:hAnsi="Times New Roman" w:cs="Times New Roman"/>
          <w:sz w:val="24"/>
          <w:szCs w:val="24"/>
        </w:rPr>
        <w:t>Ensembl</w:t>
      </w:r>
      <w:proofErr w:type="spellEnd"/>
      <w:r w:rsidR="00073602" w:rsidRPr="002C3228">
        <w:rPr>
          <w:rFonts w:ascii="Times New Roman" w:hAnsi="Times New Roman" w:cs="Times New Roman"/>
          <w:sz w:val="24"/>
          <w:szCs w:val="24"/>
        </w:rPr>
        <w:t xml:space="preserve"> Variant Effect Predictor.</w:t>
      </w:r>
    </w:p>
    <w:p w14:paraId="7C128D1D" w14:textId="1E9F503F" w:rsidR="00C3524A" w:rsidRPr="002C3228" w:rsidRDefault="00C3524A" w:rsidP="00C3524A">
      <w:pPr>
        <w:rPr>
          <w:rFonts w:ascii="Times New Roman" w:hAnsi="Times New Roman" w:cs="Times New Roman"/>
          <w:sz w:val="24"/>
          <w:szCs w:val="24"/>
        </w:rPr>
      </w:pPr>
    </w:p>
    <w:p w14:paraId="15085787" w14:textId="77777777" w:rsidR="00C3524A" w:rsidRPr="002C3228" w:rsidRDefault="00C3524A" w:rsidP="008423B3">
      <w:pPr>
        <w:rPr>
          <w:rFonts w:ascii="Times New Roman" w:hAnsi="Times New Roman" w:cs="Times New Roman"/>
          <w:sz w:val="24"/>
          <w:szCs w:val="24"/>
        </w:rPr>
      </w:pPr>
    </w:p>
    <w:p w14:paraId="00A5FE23" w14:textId="023C97AF" w:rsidR="00D6594F" w:rsidRPr="002C3228" w:rsidRDefault="00D6594F">
      <w:pPr>
        <w:widowControl/>
        <w:jc w:val="left"/>
        <w:rPr>
          <w:rFonts w:ascii="Times New Roman" w:hAnsi="Times New Roman" w:cs="Times New Roman"/>
          <w:sz w:val="24"/>
          <w:szCs w:val="24"/>
        </w:rPr>
      </w:pPr>
      <w:r w:rsidRPr="002C3228">
        <w:rPr>
          <w:rFonts w:ascii="Times New Roman" w:hAnsi="Times New Roman" w:cs="Times New Roman"/>
          <w:sz w:val="24"/>
          <w:szCs w:val="24"/>
        </w:rPr>
        <w:br w:type="page"/>
      </w:r>
    </w:p>
    <w:p w14:paraId="7D16D76A" w14:textId="797BE583" w:rsidR="00996174" w:rsidRPr="00A9430A" w:rsidRDefault="00F757D3" w:rsidP="00A9430A">
      <w:pPr>
        <w:widowControl/>
        <w:jc w:val="left"/>
        <w:rPr>
          <w:rFonts w:ascii="Times New Roman" w:hAnsi="Times New Roman" w:cs="Times New Roman"/>
          <w:sz w:val="24"/>
          <w:szCs w:val="24"/>
        </w:rPr>
      </w:pPr>
      <w:r w:rsidRPr="002C3228">
        <w:rPr>
          <w:rFonts w:ascii="Times New Roman" w:hAnsi="Times New Roman" w:cs="Times New Roman"/>
          <w:noProof/>
          <w:sz w:val="24"/>
          <w:szCs w:val="24"/>
        </w:rPr>
        <w:lastRenderedPageBreak/>
        <w:drawing>
          <wp:inline distT="0" distB="0" distL="0" distR="0" wp14:anchorId="58206467" wp14:editId="00057AF8">
            <wp:extent cx="4929809" cy="2139653"/>
            <wp:effectExtent l="0" t="0" r="4445" b="0"/>
            <wp:docPr id="20021482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9229" cy="2143742"/>
                    </a:xfrm>
                    <a:prstGeom prst="rect">
                      <a:avLst/>
                    </a:prstGeom>
                    <a:noFill/>
                    <a:ln>
                      <a:noFill/>
                    </a:ln>
                  </pic:spPr>
                </pic:pic>
              </a:graphicData>
            </a:graphic>
          </wp:inline>
        </w:drawing>
      </w:r>
    </w:p>
    <w:tbl>
      <w:tblPr>
        <w:tblpPr w:leftFromText="180" w:rightFromText="180" w:vertAnchor="text" w:horzAnchor="page" w:tblpX="6629" w:tblpY="134"/>
        <w:tblW w:w="4614"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767"/>
        <w:gridCol w:w="1847"/>
      </w:tblGrid>
      <w:tr w:rsidR="00F01A22" w:rsidRPr="002C3228" w14:paraId="59E662A8" w14:textId="77777777" w:rsidTr="00F01A22">
        <w:trPr>
          <w:trHeight w:val="227"/>
          <w:tblHeader/>
          <w:tblCellSpacing w:w="0" w:type="dxa"/>
        </w:trPr>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646DA347"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Category</w:t>
            </w:r>
          </w:p>
        </w:tc>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5D1DC39E" w14:textId="77777777" w:rsidR="00F01A22" w:rsidRPr="002C3228" w:rsidRDefault="00F01A22" w:rsidP="00F01A22">
            <w:pPr>
              <w:rPr>
                <w:rFonts w:ascii="Times New Roman" w:hAnsi="Times New Roman" w:cs="Times New Roman"/>
                <w:b/>
                <w:bCs/>
                <w:szCs w:val="21"/>
              </w:rPr>
            </w:pPr>
            <w:r w:rsidRPr="002C3228">
              <w:rPr>
                <w:rFonts w:ascii="Times New Roman" w:hAnsi="Times New Roman" w:cs="Times New Roman"/>
                <w:b/>
                <w:bCs/>
                <w:szCs w:val="21"/>
              </w:rPr>
              <w:t>Count</w:t>
            </w:r>
          </w:p>
        </w:tc>
      </w:tr>
      <w:tr w:rsidR="00F01A22" w:rsidRPr="002C3228" w14:paraId="5C2A36C1"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7663B433"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Variants processed</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6A04FB51"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103</w:t>
            </w:r>
          </w:p>
        </w:tc>
      </w:tr>
      <w:tr w:rsidR="00F01A22" w:rsidRPr="002C3228" w14:paraId="0F5D1552"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5A836C45" w14:textId="480697FC"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Variants filtered out</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7EDD6AF4"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0</w:t>
            </w:r>
          </w:p>
        </w:tc>
      </w:tr>
      <w:tr w:rsidR="00F01A22" w:rsidRPr="002C3228" w14:paraId="6E95B082"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010795E1"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Novel / existing variants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1B0D76DD"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63 (61.2) / 40 (38.8)</w:t>
            </w:r>
          </w:p>
        </w:tc>
      </w:tr>
      <w:tr w:rsidR="00F01A22" w:rsidRPr="002C3228" w14:paraId="325812AA"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7FA167B7"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genes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6E14E312"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9</w:t>
            </w:r>
          </w:p>
        </w:tc>
      </w:tr>
      <w:tr w:rsidR="00F01A22" w:rsidRPr="002C3228" w14:paraId="789267E5"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77D0D799"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transcripts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21EC129A"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19</w:t>
            </w:r>
          </w:p>
        </w:tc>
      </w:tr>
      <w:tr w:rsidR="00F01A22" w:rsidRPr="002C3228" w14:paraId="0A1CEF49" w14:textId="77777777" w:rsidTr="00F01A22">
        <w:trPr>
          <w:trHeight w:val="209"/>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23A8C71C"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Overlapped regulatory features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1CEB4E06" w14:textId="77777777" w:rsidR="00F01A22" w:rsidRPr="002C3228" w:rsidRDefault="00F01A22" w:rsidP="00F01A22">
            <w:pPr>
              <w:rPr>
                <w:rFonts w:ascii="Times New Roman" w:hAnsi="Times New Roman" w:cs="Times New Roman"/>
                <w:szCs w:val="21"/>
              </w:rPr>
            </w:pPr>
            <w:r w:rsidRPr="002C3228">
              <w:rPr>
                <w:rFonts w:ascii="Times New Roman" w:hAnsi="Times New Roman" w:cs="Times New Roman"/>
                <w:szCs w:val="21"/>
              </w:rPr>
              <w:t>-</w:t>
            </w:r>
          </w:p>
        </w:tc>
      </w:tr>
    </w:tbl>
    <w:p w14:paraId="367C56F5" w14:textId="661A0FD9" w:rsidR="00996174" w:rsidRPr="002C3228" w:rsidRDefault="00CC13B9" w:rsidP="00996174">
      <w:pPr>
        <w:rPr>
          <w:rFonts w:ascii="Times New Roman" w:hAnsi="Times New Roman" w:cs="Times New Roman"/>
          <w:szCs w:val="21"/>
        </w:rPr>
      </w:pPr>
      <w:r w:rsidRPr="002C3228">
        <w:rPr>
          <w:rFonts w:ascii="Times New Roman" w:hAnsi="Times New Roman" w:cs="Times New Roman"/>
          <w:noProof/>
          <w:szCs w:val="21"/>
        </w:rPr>
        <mc:AlternateContent>
          <mc:Choice Requires="wps">
            <w:drawing>
              <wp:anchor distT="45720" distB="45720" distL="114300" distR="114300" simplePos="0" relativeHeight="251672576" behindDoc="0" locked="0" layoutInCell="1" allowOverlap="1" wp14:anchorId="46D5FEF7" wp14:editId="3F03C356">
                <wp:simplePos x="0" y="0"/>
                <wp:positionH relativeFrom="margin">
                  <wp:align>left</wp:align>
                </wp:positionH>
                <wp:positionV relativeFrom="paragraph">
                  <wp:posOffset>497205</wp:posOffset>
                </wp:positionV>
                <wp:extent cx="250190" cy="1404620"/>
                <wp:effectExtent l="0" t="0" r="0" b="6350"/>
                <wp:wrapNone/>
                <wp:docPr id="108613865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14:paraId="26B115FC" w14:textId="74B14FA9" w:rsidR="00CC13B9" w:rsidRPr="00CC13B9" w:rsidRDefault="00CC13B9" w:rsidP="00CC13B9">
                            <w:pPr>
                              <w:rPr>
                                <w:rFonts w:ascii="Arial" w:hAnsi="Arial" w:cs="Arial"/>
                                <w:sz w:val="18"/>
                                <w:szCs w:val="20"/>
                              </w:rPr>
                            </w:pPr>
                            <w:r>
                              <w:rPr>
                                <w:rFonts w:ascii="Arial" w:hAnsi="Arial" w:cs="Arial"/>
                                <w:sz w:val="18"/>
                                <w:szCs w:val="2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5FEF7" id="_x0000_s1028" type="#_x0000_t202" style="position:absolute;left:0;text-align:left;margin-left:0;margin-top:39.15pt;width:19.7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" stroked="f">
                <v:textbox style="mso-fit-shape-to-text:t">
                  <w:txbxContent>
                    <w:p w14:paraId="26B115FC" w14:textId="74B14FA9" w:rsidR="00CC13B9" w:rsidRPr="00CC13B9" w:rsidRDefault="00CC13B9" w:rsidP="00CC13B9">
                      <w:pPr>
                        <w:rPr>
                          <w:rFonts w:ascii="Arial" w:hAnsi="Arial" w:cs="Arial"/>
                          <w:sz w:val="18"/>
                          <w:szCs w:val="20"/>
                        </w:rPr>
                      </w:pPr>
                      <w:r>
                        <w:rPr>
                          <w:rFonts w:ascii="Arial" w:hAnsi="Arial" w:cs="Arial"/>
                          <w:sz w:val="18"/>
                          <w:szCs w:val="20"/>
                        </w:rPr>
                        <w:t>B</w:t>
                      </w:r>
                    </w:p>
                  </w:txbxContent>
                </v:textbox>
                <w10:wrap anchorx="margin"/>
              </v:shape>
            </w:pict>
          </mc:Fallback>
        </mc:AlternateContent>
      </w:r>
      <w:r w:rsidR="00F01A22" w:rsidRPr="002C3228">
        <w:rPr>
          <w:rFonts w:ascii="Times New Roman" w:hAnsi="Times New Roman" w:cs="Times New Roman"/>
          <w:noProof/>
          <w:szCs w:val="21"/>
        </w:rPr>
        <w:drawing>
          <wp:anchor distT="0" distB="0" distL="114300" distR="114300" simplePos="0" relativeHeight="251663360" behindDoc="0" locked="0" layoutInCell="1" allowOverlap="1" wp14:anchorId="12AC5D2A" wp14:editId="79B798DF">
            <wp:simplePos x="0" y="0"/>
            <wp:positionH relativeFrom="column">
              <wp:posOffset>214538</wp:posOffset>
            </wp:positionH>
            <wp:positionV relativeFrom="paragraph">
              <wp:posOffset>304661</wp:posOffset>
            </wp:positionV>
            <wp:extent cx="2673350" cy="1371600"/>
            <wp:effectExtent l="0" t="0" r="0" b="0"/>
            <wp:wrapThrough wrapText="bothSides">
              <wp:wrapPolygon edited="0">
                <wp:start x="0" y="0"/>
                <wp:lineTo x="0" y="21300"/>
                <wp:lineTo x="21395" y="21300"/>
                <wp:lineTo x="21395" y="0"/>
                <wp:lineTo x="0" y="0"/>
              </wp:wrapPolygon>
            </wp:wrapThrough>
            <wp:docPr id="70514957" name="图片 7051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51718" name=""/>
                    <pic:cNvPicPr/>
                  </pic:nvPicPr>
                  <pic:blipFill>
                    <a:blip r:embed="rId12">
                      <a:extLst>
                        <a:ext uri="{28A0092B-C50C-407E-A947-70E740481C1C}">
                          <a14:useLocalDpi xmlns:a14="http://schemas.microsoft.com/office/drawing/2010/main" val="0"/>
                        </a:ext>
                      </a:extLst>
                    </a:blip>
                    <a:stretch>
                      <a:fillRect/>
                    </a:stretch>
                  </pic:blipFill>
                  <pic:spPr>
                    <a:xfrm>
                      <a:off x="0" y="0"/>
                      <a:ext cx="2673350" cy="1371600"/>
                    </a:xfrm>
                    <a:prstGeom prst="rect">
                      <a:avLst/>
                    </a:prstGeom>
                  </pic:spPr>
                </pic:pic>
              </a:graphicData>
            </a:graphic>
          </wp:anchor>
        </w:drawing>
      </w:r>
    </w:p>
    <w:p w14:paraId="5B20C181" w14:textId="70AD4C22" w:rsidR="00996174" w:rsidRPr="002C3228" w:rsidRDefault="006478AD" w:rsidP="00996174">
      <w:pPr>
        <w:rPr>
          <w:rFonts w:ascii="Times New Roman" w:hAnsi="Times New Roman" w:cs="Times New Roman"/>
          <w:szCs w:val="21"/>
        </w:rPr>
      </w:pPr>
      <w:r>
        <w:rPr>
          <w:noProof/>
        </w:rPr>
        <w:drawing>
          <wp:anchor distT="0" distB="0" distL="114300" distR="114300" simplePos="0" relativeHeight="251678720" behindDoc="0" locked="0" layoutInCell="1" allowOverlap="1" wp14:anchorId="4A8AB921" wp14:editId="63B3B3CC">
            <wp:simplePos x="0" y="0"/>
            <wp:positionH relativeFrom="column">
              <wp:posOffset>391160</wp:posOffset>
            </wp:positionH>
            <wp:positionV relativeFrom="paragraph">
              <wp:posOffset>1900555</wp:posOffset>
            </wp:positionV>
            <wp:extent cx="4961255" cy="2548255"/>
            <wp:effectExtent l="0" t="0" r="0" b="4445"/>
            <wp:wrapTopAndBottom/>
            <wp:docPr id="166034000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61255" cy="254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F1894F" w14:textId="518B8655" w:rsidR="00A9430A" w:rsidRPr="002C3228" w:rsidRDefault="00A9430A">
      <w:pPr>
        <w:widowControl/>
        <w:jc w:val="left"/>
        <w:rPr>
          <w:rFonts w:ascii="Times New Roman" w:hAnsi="Times New Roman" w:cs="Times New Roman"/>
          <w:szCs w:val="21"/>
        </w:rPr>
      </w:pPr>
      <w:r w:rsidRPr="002C3228">
        <w:rPr>
          <w:rFonts w:ascii="Times New Roman" w:hAnsi="Times New Roman" w:cs="Times New Roman"/>
          <w:noProof/>
          <w:szCs w:val="21"/>
        </w:rPr>
        <mc:AlternateContent>
          <mc:Choice Requires="wps">
            <w:drawing>
              <wp:anchor distT="45720" distB="45720" distL="114300" distR="114300" simplePos="0" relativeHeight="251680768" behindDoc="0" locked="0" layoutInCell="1" allowOverlap="1" wp14:anchorId="36DCFCDA" wp14:editId="20A0F2CA">
                <wp:simplePos x="0" y="0"/>
                <wp:positionH relativeFrom="margin">
                  <wp:posOffset>190500</wp:posOffset>
                </wp:positionH>
                <wp:positionV relativeFrom="paragraph">
                  <wp:posOffset>368935</wp:posOffset>
                </wp:positionV>
                <wp:extent cx="250190" cy="1404620"/>
                <wp:effectExtent l="0" t="0" r="0" b="6350"/>
                <wp:wrapNone/>
                <wp:docPr id="292232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14:paraId="14D4EE7B" w14:textId="1D330714" w:rsidR="00A9430A" w:rsidRPr="00CC13B9" w:rsidRDefault="00A9430A" w:rsidP="00A9430A">
                            <w:pPr>
                              <w:rPr>
                                <w:rFonts w:ascii="Arial" w:hAnsi="Arial" w:cs="Arial"/>
                                <w:sz w:val="18"/>
                                <w:szCs w:val="20"/>
                              </w:rPr>
                            </w:pPr>
                            <w:r>
                              <w:rPr>
                                <w:rFonts w:ascii="Arial" w:hAnsi="Arial" w:cs="Arial" w:hint="eastAsia"/>
                                <w:sz w:val="18"/>
                                <w:szCs w:val="2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DCFCDA" id="_x0000_s1029" type="#_x0000_t202" style="position:absolute;margin-left:15pt;margin-top:29.05pt;width:19.7pt;height:110.6pt;z-index:2516807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" stroked="f">
                <v:textbox style="mso-fit-shape-to-text:t">
                  <w:txbxContent>
                    <w:p w14:paraId="14D4EE7B" w14:textId="1D330714" w:rsidR="00A9430A" w:rsidRPr="00CC13B9" w:rsidRDefault="00A9430A" w:rsidP="00A9430A">
                      <w:pPr>
                        <w:rPr>
                          <w:rFonts w:ascii="Arial" w:hAnsi="Arial" w:cs="Arial"/>
                          <w:sz w:val="18"/>
                          <w:szCs w:val="20"/>
                        </w:rPr>
                      </w:pPr>
                      <w:r>
                        <w:rPr>
                          <w:rFonts w:ascii="Arial" w:hAnsi="Arial" w:cs="Arial" w:hint="eastAsia"/>
                          <w:sz w:val="18"/>
                          <w:szCs w:val="20"/>
                        </w:rPr>
                        <w:t>C</w:t>
                      </w:r>
                    </w:p>
                  </w:txbxContent>
                </v:textbox>
                <w10:wrap anchorx="margin"/>
              </v:shape>
            </w:pict>
          </mc:Fallback>
        </mc:AlternateContent>
      </w:r>
    </w:p>
    <w:p w14:paraId="7548A8D5" w14:textId="2419C4B4" w:rsidR="00073602" w:rsidRPr="00A90A55" w:rsidRDefault="00073602" w:rsidP="00A90A55">
      <w:pPr>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 xml:space="preserve">Figure S5. The variants information of highly heritable </w:t>
      </w:r>
      <w:proofErr w:type="spellStart"/>
      <w:r w:rsidRPr="002C3228">
        <w:rPr>
          <w:rFonts w:ascii="Times New Roman" w:hAnsi="Times New Roman" w:cs="Times New Roman"/>
          <w:b/>
          <w:bCs/>
          <w:sz w:val="24"/>
          <w:szCs w:val="24"/>
        </w:rPr>
        <w:t>CAZy</w:t>
      </w:r>
      <w:proofErr w:type="spellEnd"/>
      <w:r w:rsidRPr="002C3228">
        <w:rPr>
          <w:rFonts w:ascii="Times New Roman" w:hAnsi="Times New Roman" w:cs="Times New Roman"/>
          <w:b/>
          <w:bCs/>
          <w:sz w:val="24"/>
          <w:szCs w:val="24"/>
        </w:rPr>
        <w:t xml:space="preserve"> modules at family level by GWAS</w:t>
      </w:r>
      <w:r w:rsidR="008F07D0">
        <w:rPr>
          <w:rFonts w:ascii="Times New Roman" w:hAnsi="Times New Roman" w:cs="Times New Roman" w:hint="eastAsia"/>
          <w:b/>
          <w:bCs/>
          <w:sz w:val="24"/>
          <w:szCs w:val="24"/>
        </w:rPr>
        <w:t>.</w:t>
      </w:r>
    </w:p>
    <w:p w14:paraId="65E9AF24" w14:textId="3C8F621C" w:rsidR="005B0484" w:rsidRPr="002C3228" w:rsidRDefault="00073602" w:rsidP="006478AD">
      <w:pPr>
        <w:spacing w:line="400" w:lineRule="exact"/>
        <w:rPr>
          <w:rFonts w:ascii="Times New Roman" w:hAnsi="Times New Roman" w:cs="Times New Roman"/>
          <w:sz w:val="24"/>
          <w:szCs w:val="24"/>
        </w:rPr>
      </w:pPr>
      <w:r w:rsidRPr="002C3228">
        <w:rPr>
          <w:rFonts w:ascii="Times New Roman" w:hAnsi="Times New Roman" w:cs="Times New Roman"/>
          <w:sz w:val="24"/>
          <w:szCs w:val="24"/>
        </w:rPr>
        <w:t>A. The Manhattan plot of highly heritable</w:t>
      </w:r>
      <w:r w:rsidR="00CD628E">
        <w:rPr>
          <w:rFonts w:ascii="Times New Roman" w:hAnsi="Times New Roman" w:cs="Times New Roman"/>
          <w:sz w:val="24"/>
          <w:szCs w:val="24"/>
        </w:rPr>
        <w:t xml:space="preserve"> subsets from top 100</w:t>
      </w:r>
      <w:r w:rsidRPr="002C3228">
        <w:rPr>
          <w:rFonts w:ascii="Times New Roman" w:hAnsi="Times New Roman" w:cs="Times New Roman"/>
          <w:sz w:val="24"/>
          <w:szCs w:val="24"/>
        </w:rPr>
        <w:t xml:space="preserve"> </w:t>
      </w:r>
      <w:proofErr w:type="spellStart"/>
      <w:r w:rsidRPr="002C3228">
        <w:rPr>
          <w:rFonts w:ascii="Times New Roman" w:hAnsi="Times New Roman" w:cs="Times New Roman"/>
          <w:sz w:val="24"/>
          <w:szCs w:val="24"/>
        </w:rPr>
        <w:t>CAZy</w:t>
      </w:r>
      <w:proofErr w:type="spellEnd"/>
      <w:r w:rsidRPr="002C3228">
        <w:rPr>
          <w:rFonts w:ascii="Times New Roman" w:hAnsi="Times New Roman" w:cs="Times New Roman"/>
          <w:sz w:val="24"/>
          <w:szCs w:val="24"/>
        </w:rPr>
        <w:t xml:space="preserve"> modules at family level. B. The variant effect predictor results of highly heritable </w:t>
      </w:r>
      <w:r w:rsidR="00CD628E">
        <w:rPr>
          <w:rFonts w:ascii="Times New Roman" w:hAnsi="Times New Roman" w:cs="Times New Roman"/>
          <w:sz w:val="24"/>
          <w:szCs w:val="24"/>
        </w:rPr>
        <w:t>subsets from top 100</w:t>
      </w:r>
      <w:r w:rsidR="00CD628E" w:rsidRPr="002C3228">
        <w:rPr>
          <w:rFonts w:ascii="Times New Roman" w:hAnsi="Times New Roman" w:cs="Times New Roman"/>
          <w:sz w:val="24"/>
          <w:szCs w:val="24"/>
        </w:rPr>
        <w:t xml:space="preserve"> </w:t>
      </w:r>
      <w:proofErr w:type="spellStart"/>
      <w:r w:rsidR="00CD628E" w:rsidRPr="002C3228">
        <w:rPr>
          <w:rFonts w:ascii="Times New Roman" w:hAnsi="Times New Roman" w:cs="Times New Roman"/>
          <w:sz w:val="24"/>
          <w:szCs w:val="24"/>
        </w:rPr>
        <w:t>CAZy</w:t>
      </w:r>
      <w:proofErr w:type="spellEnd"/>
      <w:r w:rsidR="00CD628E" w:rsidRPr="002C3228">
        <w:rPr>
          <w:rFonts w:ascii="Times New Roman" w:hAnsi="Times New Roman" w:cs="Times New Roman"/>
          <w:sz w:val="24"/>
          <w:szCs w:val="24"/>
        </w:rPr>
        <w:t xml:space="preserve"> modules at family level</w:t>
      </w:r>
      <w:r w:rsidRPr="002C3228">
        <w:rPr>
          <w:rFonts w:ascii="Times New Roman" w:hAnsi="Times New Roman" w:cs="Times New Roman"/>
          <w:sz w:val="24"/>
          <w:szCs w:val="24"/>
        </w:rPr>
        <w:t xml:space="preserve"> by </w:t>
      </w:r>
      <w:proofErr w:type="spellStart"/>
      <w:r w:rsidRPr="002C3228">
        <w:rPr>
          <w:rFonts w:ascii="Times New Roman" w:hAnsi="Times New Roman" w:cs="Times New Roman"/>
          <w:sz w:val="24"/>
          <w:szCs w:val="24"/>
        </w:rPr>
        <w:t>Ensembl</w:t>
      </w:r>
      <w:proofErr w:type="spellEnd"/>
      <w:r w:rsidRPr="002C3228">
        <w:rPr>
          <w:rFonts w:ascii="Times New Roman" w:hAnsi="Times New Roman" w:cs="Times New Roman"/>
          <w:sz w:val="24"/>
          <w:szCs w:val="24"/>
        </w:rPr>
        <w:t xml:space="preserve"> Variant Effect Predictor.</w:t>
      </w:r>
      <w:r w:rsidR="00A9430A">
        <w:rPr>
          <w:rFonts w:ascii="Times New Roman" w:hAnsi="Times New Roman" w:cs="Times New Roman" w:hint="eastAsia"/>
          <w:sz w:val="24"/>
          <w:szCs w:val="24"/>
        </w:rPr>
        <w:t xml:space="preserve"> C.</w:t>
      </w:r>
      <w:r w:rsidR="006478AD">
        <w:rPr>
          <w:rFonts w:ascii="Times New Roman" w:hAnsi="Times New Roman" w:cs="Times New Roman" w:hint="eastAsia"/>
          <w:sz w:val="24"/>
          <w:szCs w:val="24"/>
        </w:rPr>
        <w:t xml:space="preserve"> The relative contribution (%) of top abundant species for GH95, GH115, GH10, GH13, GH43_10, GH13_38, and GH87</w:t>
      </w:r>
      <w:r w:rsidR="005B0484" w:rsidRPr="002C3228">
        <w:rPr>
          <w:rFonts w:ascii="Times New Roman" w:hAnsi="Times New Roman" w:cs="Times New Roman"/>
          <w:sz w:val="24"/>
          <w:szCs w:val="24"/>
        </w:rPr>
        <w:br w:type="page"/>
      </w:r>
    </w:p>
    <w:p w14:paraId="02A856C4" w14:textId="039C5A78" w:rsidR="00560BF2" w:rsidRPr="002C3228" w:rsidRDefault="00F757D3" w:rsidP="00560BF2">
      <w:pPr>
        <w:widowControl/>
        <w:jc w:val="left"/>
        <w:rPr>
          <w:rFonts w:ascii="Times New Roman" w:hAnsi="Times New Roman" w:cs="Times New Roman"/>
          <w:sz w:val="24"/>
          <w:szCs w:val="24"/>
        </w:rPr>
      </w:pPr>
      <w:r w:rsidRPr="002C3228">
        <w:rPr>
          <w:rFonts w:ascii="Times New Roman" w:hAnsi="Times New Roman" w:cs="Times New Roman"/>
          <w:noProof/>
          <w:sz w:val="24"/>
          <w:szCs w:val="24"/>
        </w:rPr>
        <w:lastRenderedPageBreak/>
        <w:drawing>
          <wp:inline distT="0" distB="0" distL="0" distR="0" wp14:anchorId="70D2F002" wp14:editId="6FAB46F5">
            <wp:extent cx="5274310" cy="6280785"/>
            <wp:effectExtent l="0" t="0" r="0" b="635"/>
            <wp:docPr id="20327262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6280785"/>
                    </a:xfrm>
                    <a:prstGeom prst="rect">
                      <a:avLst/>
                    </a:prstGeom>
                    <a:noFill/>
                    <a:ln>
                      <a:noFill/>
                    </a:ln>
                  </pic:spPr>
                </pic:pic>
              </a:graphicData>
            </a:graphic>
          </wp:inline>
        </w:drawing>
      </w:r>
    </w:p>
    <w:tbl>
      <w:tblPr>
        <w:tblpPr w:leftFromText="180" w:rightFromText="180" w:vertAnchor="text" w:horzAnchor="page" w:tblpX="6624" w:tblpY="516"/>
        <w:tblW w:w="4614" w:type="dxa"/>
        <w:tblCellSpacing w:w="0" w:type="dxa"/>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2766"/>
        <w:gridCol w:w="1848"/>
      </w:tblGrid>
      <w:tr w:rsidR="00F01A22" w:rsidRPr="002C3228" w14:paraId="4B0F34B1" w14:textId="77777777" w:rsidTr="00F01A22">
        <w:trPr>
          <w:trHeight w:val="227"/>
          <w:tblHeader/>
          <w:tblCellSpacing w:w="0" w:type="dxa"/>
        </w:trPr>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4F0ABDF3" w14:textId="77777777" w:rsidR="00F01A22" w:rsidRPr="002C3228" w:rsidRDefault="00F01A22" w:rsidP="00F01A22">
            <w:pPr>
              <w:rPr>
                <w:rFonts w:ascii="Times New Roman" w:hAnsi="Times New Roman" w:cs="Times New Roman"/>
                <w:b/>
                <w:bCs/>
                <w:sz w:val="20"/>
                <w:szCs w:val="20"/>
              </w:rPr>
            </w:pPr>
            <w:r w:rsidRPr="002C3228">
              <w:rPr>
                <w:rFonts w:ascii="Times New Roman" w:hAnsi="Times New Roman" w:cs="Times New Roman"/>
                <w:b/>
                <w:bCs/>
                <w:sz w:val="20"/>
                <w:szCs w:val="20"/>
              </w:rPr>
              <w:t>Category</w:t>
            </w:r>
          </w:p>
        </w:tc>
        <w:tc>
          <w:tcPr>
            <w:tcW w:w="0" w:type="auto"/>
            <w:tcBorders>
              <w:top w:val="nil"/>
              <w:left w:val="nil"/>
              <w:bottom w:val="nil"/>
              <w:right w:val="nil"/>
            </w:tcBorders>
            <w:shd w:val="clear" w:color="auto" w:fill="CCCCCC"/>
            <w:tcMar>
              <w:top w:w="60" w:type="dxa"/>
              <w:left w:w="60" w:type="dxa"/>
              <w:bottom w:w="60" w:type="dxa"/>
              <w:right w:w="60" w:type="dxa"/>
            </w:tcMar>
            <w:vAlign w:val="center"/>
            <w:hideMark/>
          </w:tcPr>
          <w:p w14:paraId="6A25E6AC" w14:textId="77777777" w:rsidR="00F01A22" w:rsidRPr="002C3228" w:rsidRDefault="00F01A22" w:rsidP="00F01A22">
            <w:pPr>
              <w:rPr>
                <w:rFonts w:ascii="Times New Roman" w:hAnsi="Times New Roman" w:cs="Times New Roman"/>
                <w:b/>
                <w:bCs/>
                <w:sz w:val="20"/>
                <w:szCs w:val="20"/>
              </w:rPr>
            </w:pPr>
            <w:r w:rsidRPr="002C3228">
              <w:rPr>
                <w:rFonts w:ascii="Times New Roman" w:hAnsi="Times New Roman" w:cs="Times New Roman"/>
                <w:b/>
                <w:bCs/>
                <w:sz w:val="20"/>
                <w:szCs w:val="20"/>
              </w:rPr>
              <w:t>Count</w:t>
            </w:r>
          </w:p>
        </w:tc>
      </w:tr>
      <w:tr w:rsidR="00F01A22" w:rsidRPr="002C3228" w14:paraId="54699C75"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21654CD5" w14:textId="61780FFD"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Variants processed</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46415BC0"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141</w:t>
            </w:r>
          </w:p>
        </w:tc>
      </w:tr>
      <w:tr w:rsidR="00F01A22" w:rsidRPr="002C3228" w14:paraId="68F4CB8D"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72A407D2"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Variants filtered out</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19CD02E5"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0</w:t>
            </w:r>
          </w:p>
        </w:tc>
      </w:tr>
      <w:tr w:rsidR="00F01A22" w:rsidRPr="002C3228" w14:paraId="7A216FD0"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1231E18D"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Novel / existing variants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1EA6A555"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131 (92.9) / 10 (7.1)</w:t>
            </w:r>
          </w:p>
        </w:tc>
      </w:tr>
      <w:tr w:rsidR="00F01A22" w:rsidRPr="002C3228" w14:paraId="4B6F9175" w14:textId="77777777" w:rsidTr="00F01A22">
        <w:trPr>
          <w:trHeight w:val="227"/>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6FCB78C5"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Overlapped genes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6BE5014B"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15</w:t>
            </w:r>
          </w:p>
        </w:tc>
      </w:tr>
      <w:tr w:rsidR="00F01A22" w:rsidRPr="002C3228" w14:paraId="134EE968" w14:textId="77777777" w:rsidTr="00F01A22">
        <w:trPr>
          <w:trHeight w:val="227"/>
          <w:tblCellSpacing w:w="0" w:type="dxa"/>
        </w:trPr>
        <w:tc>
          <w:tcPr>
            <w:tcW w:w="0" w:type="auto"/>
            <w:tcBorders>
              <w:top w:val="nil"/>
              <w:left w:val="nil"/>
              <w:bottom w:val="nil"/>
              <w:right w:val="nil"/>
            </w:tcBorders>
            <w:shd w:val="clear" w:color="auto" w:fill="FFFFFF"/>
            <w:tcMar>
              <w:top w:w="60" w:type="dxa"/>
              <w:left w:w="60" w:type="dxa"/>
              <w:bottom w:w="60" w:type="dxa"/>
              <w:right w:w="60" w:type="dxa"/>
            </w:tcMar>
            <w:hideMark/>
          </w:tcPr>
          <w:p w14:paraId="122C0F0C"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Overlapped transcripts</w:t>
            </w:r>
          </w:p>
        </w:tc>
        <w:tc>
          <w:tcPr>
            <w:tcW w:w="0" w:type="auto"/>
            <w:tcBorders>
              <w:top w:val="nil"/>
              <w:left w:val="nil"/>
              <w:bottom w:val="nil"/>
              <w:right w:val="nil"/>
            </w:tcBorders>
            <w:shd w:val="clear" w:color="auto" w:fill="FFFFFF"/>
            <w:tcMar>
              <w:top w:w="60" w:type="dxa"/>
              <w:left w:w="60" w:type="dxa"/>
              <w:bottom w:w="60" w:type="dxa"/>
              <w:right w:w="60" w:type="dxa"/>
            </w:tcMar>
            <w:hideMark/>
          </w:tcPr>
          <w:p w14:paraId="3F49F529"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19</w:t>
            </w:r>
          </w:p>
        </w:tc>
      </w:tr>
      <w:tr w:rsidR="00F01A22" w:rsidRPr="002C3228" w14:paraId="2FA1BDD9" w14:textId="77777777" w:rsidTr="00F01A22">
        <w:trPr>
          <w:trHeight w:val="209"/>
          <w:tblCellSpacing w:w="0" w:type="dxa"/>
        </w:trPr>
        <w:tc>
          <w:tcPr>
            <w:tcW w:w="0" w:type="auto"/>
            <w:tcBorders>
              <w:top w:val="nil"/>
              <w:left w:val="nil"/>
              <w:bottom w:val="nil"/>
              <w:right w:val="nil"/>
            </w:tcBorders>
            <w:shd w:val="clear" w:color="auto" w:fill="F0F0F0"/>
            <w:tcMar>
              <w:top w:w="60" w:type="dxa"/>
              <w:left w:w="60" w:type="dxa"/>
              <w:bottom w:w="60" w:type="dxa"/>
              <w:right w:w="60" w:type="dxa"/>
            </w:tcMar>
            <w:hideMark/>
          </w:tcPr>
          <w:p w14:paraId="555D0782"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Overlapped regulatory features</w:t>
            </w:r>
          </w:p>
        </w:tc>
        <w:tc>
          <w:tcPr>
            <w:tcW w:w="0" w:type="auto"/>
            <w:tcBorders>
              <w:top w:val="nil"/>
              <w:left w:val="nil"/>
              <w:bottom w:val="nil"/>
              <w:right w:val="nil"/>
            </w:tcBorders>
            <w:shd w:val="clear" w:color="auto" w:fill="F0F0F0"/>
            <w:tcMar>
              <w:top w:w="60" w:type="dxa"/>
              <w:left w:w="60" w:type="dxa"/>
              <w:bottom w:w="60" w:type="dxa"/>
              <w:right w:w="60" w:type="dxa"/>
            </w:tcMar>
            <w:hideMark/>
          </w:tcPr>
          <w:p w14:paraId="6CF5E010" w14:textId="77777777" w:rsidR="00F01A22" w:rsidRPr="002C3228" w:rsidRDefault="00F01A22" w:rsidP="00F01A22">
            <w:pPr>
              <w:rPr>
                <w:rFonts w:ascii="Times New Roman" w:hAnsi="Times New Roman" w:cs="Times New Roman"/>
                <w:sz w:val="20"/>
                <w:szCs w:val="20"/>
              </w:rPr>
            </w:pPr>
            <w:r w:rsidRPr="002C3228">
              <w:rPr>
                <w:rFonts w:ascii="Times New Roman" w:hAnsi="Times New Roman" w:cs="Times New Roman"/>
                <w:sz w:val="20"/>
                <w:szCs w:val="20"/>
              </w:rPr>
              <w:t>-</w:t>
            </w:r>
          </w:p>
        </w:tc>
      </w:tr>
    </w:tbl>
    <w:p w14:paraId="70FA87F3" w14:textId="33A06A2D" w:rsidR="00560BF2" w:rsidRPr="002C3228" w:rsidRDefault="00A90A55" w:rsidP="00560BF2">
      <w:pPr>
        <w:spacing w:line="400" w:lineRule="exact"/>
        <w:rPr>
          <w:rFonts w:ascii="Times New Roman" w:hAnsi="Times New Roman" w:cs="Times New Roman"/>
          <w:b/>
          <w:bCs/>
          <w:sz w:val="24"/>
          <w:szCs w:val="24"/>
        </w:rPr>
      </w:pPr>
      <w:r w:rsidRPr="002C3228">
        <w:rPr>
          <w:rFonts w:ascii="Times New Roman" w:hAnsi="Times New Roman" w:cs="Times New Roman"/>
          <w:noProof/>
          <w:sz w:val="24"/>
          <w:szCs w:val="24"/>
        </w:rPr>
        <w:drawing>
          <wp:anchor distT="0" distB="0" distL="114300" distR="114300" simplePos="0" relativeHeight="251664384" behindDoc="1" locked="0" layoutInCell="1" allowOverlap="1" wp14:anchorId="44304AB8" wp14:editId="18BCBB73">
            <wp:simplePos x="0" y="0"/>
            <wp:positionH relativeFrom="margin">
              <wp:posOffset>15902</wp:posOffset>
            </wp:positionH>
            <wp:positionV relativeFrom="paragraph">
              <wp:posOffset>415152</wp:posOffset>
            </wp:positionV>
            <wp:extent cx="2927985" cy="1501140"/>
            <wp:effectExtent l="0" t="0" r="5715" b="3810"/>
            <wp:wrapTight wrapText="bothSides">
              <wp:wrapPolygon edited="0">
                <wp:start x="0" y="0"/>
                <wp:lineTo x="0" y="21381"/>
                <wp:lineTo x="21502" y="21381"/>
                <wp:lineTo x="21502" y="0"/>
                <wp:lineTo x="0" y="0"/>
              </wp:wrapPolygon>
            </wp:wrapTight>
            <wp:docPr id="4279488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948868" name=""/>
                    <pic:cNvPicPr/>
                  </pic:nvPicPr>
                  <pic:blipFill>
                    <a:blip r:embed="rId15">
                      <a:extLst>
                        <a:ext uri="{28A0092B-C50C-407E-A947-70E740481C1C}">
                          <a14:useLocalDpi xmlns:a14="http://schemas.microsoft.com/office/drawing/2010/main" val="0"/>
                        </a:ext>
                      </a:extLst>
                    </a:blip>
                    <a:stretch>
                      <a:fillRect/>
                    </a:stretch>
                  </pic:blipFill>
                  <pic:spPr>
                    <a:xfrm>
                      <a:off x="0" y="0"/>
                      <a:ext cx="2927985" cy="1501140"/>
                    </a:xfrm>
                    <a:prstGeom prst="rect">
                      <a:avLst/>
                    </a:prstGeom>
                  </pic:spPr>
                </pic:pic>
              </a:graphicData>
            </a:graphic>
            <wp14:sizeRelH relativeFrom="margin">
              <wp14:pctWidth>0</wp14:pctWidth>
            </wp14:sizeRelH>
            <wp14:sizeRelV relativeFrom="margin">
              <wp14:pctHeight>0</wp14:pctHeight>
            </wp14:sizeRelV>
          </wp:anchor>
        </w:drawing>
      </w:r>
      <w:r w:rsidR="00F757D3" w:rsidRPr="002C3228">
        <w:rPr>
          <w:rFonts w:ascii="Times New Roman" w:hAnsi="Times New Roman" w:cs="Times New Roman"/>
          <w:noProof/>
          <w:sz w:val="24"/>
          <w:szCs w:val="24"/>
        </w:rPr>
        <mc:AlternateContent>
          <mc:Choice Requires="wps">
            <w:drawing>
              <wp:anchor distT="45720" distB="45720" distL="114300" distR="114300" simplePos="0" relativeHeight="251670528" behindDoc="0" locked="0" layoutInCell="1" allowOverlap="1" wp14:anchorId="3376AC0B" wp14:editId="2BD6C356">
                <wp:simplePos x="0" y="0"/>
                <wp:positionH relativeFrom="column">
                  <wp:posOffset>9028</wp:posOffset>
                </wp:positionH>
                <wp:positionV relativeFrom="paragraph">
                  <wp:posOffset>613824</wp:posOffset>
                </wp:positionV>
                <wp:extent cx="250190" cy="1404620"/>
                <wp:effectExtent l="0" t="0" r="0" b="63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1404620"/>
                        </a:xfrm>
                        <a:prstGeom prst="rect">
                          <a:avLst/>
                        </a:prstGeom>
                        <a:solidFill>
                          <a:srgbClr val="FFFFFF"/>
                        </a:solidFill>
                        <a:ln w="9525">
                          <a:noFill/>
                          <a:miter lim="800000"/>
                          <a:headEnd/>
                          <a:tailEnd/>
                        </a:ln>
                      </wps:spPr>
                      <wps:txbx>
                        <w:txbxContent>
                          <w:p w14:paraId="38763AC7" w14:textId="6F210BC9" w:rsidR="00F757D3" w:rsidRPr="00CC13B9" w:rsidRDefault="00F757D3">
                            <w:pPr>
                              <w:rPr>
                                <w:rFonts w:ascii="Arial" w:hAnsi="Arial" w:cs="Arial"/>
                                <w:sz w:val="18"/>
                                <w:szCs w:val="20"/>
                              </w:rPr>
                            </w:pPr>
                            <w:r w:rsidRPr="00CC13B9">
                              <w:rPr>
                                <w:rFonts w:ascii="Arial" w:hAnsi="Arial" w:cs="Arial"/>
                                <w:sz w:val="18"/>
                                <w:szCs w:val="20"/>
                              </w:rPr>
                              <w:t>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76AC0B" id="_x0000_s1030" type="#_x0000_t202" style="position:absolute;left:0;text-align:left;margin-left:.7pt;margin-top:48.35pt;width:19.7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" stroked="f">
                <v:textbox style="mso-fit-shape-to-text:t">
                  <w:txbxContent>
                    <w:p w14:paraId="38763AC7" w14:textId="6F210BC9" w:rsidR="00F757D3" w:rsidRPr="00CC13B9" w:rsidRDefault="00F757D3">
                      <w:pPr>
                        <w:rPr>
                          <w:rFonts w:ascii="Arial" w:hAnsi="Arial" w:cs="Arial"/>
                          <w:sz w:val="18"/>
                          <w:szCs w:val="20"/>
                        </w:rPr>
                      </w:pPr>
                      <w:r w:rsidRPr="00CC13B9">
                        <w:rPr>
                          <w:rFonts w:ascii="Arial" w:hAnsi="Arial" w:cs="Arial"/>
                          <w:sz w:val="18"/>
                          <w:szCs w:val="20"/>
                        </w:rPr>
                        <w:t>F</w:t>
                      </w:r>
                    </w:p>
                  </w:txbxContent>
                </v:textbox>
              </v:shape>
            </w:pict>
          </mc:Fallback>
        </mc:AlternateContent>
      </w:r>
    </w:p>
    <w:p w14:paraId="514BFCD7" w14:textId="2BA88C4F" w:rsidR="00692384" w:rsidRPr="00A90A55" w:rsidRDefault="00692384" w:rsidP="008423B3">
      <w:pPr>
        <w:rPr>
          <w:rFonts w:ascii="Times New Roman" w:hAnsi="Times New Roman" w:cs="Times New Roman"/>
          <w:sz w:val="24"/>
          <w:szCs w:val="24"/>
          <w:u w:val="single"/>
        </w:rPr>
      </w:pPr>
    </w:p>
    <w:p w14:paraId="536551A8" w14:textId="7979A867" w:rsidR="00560BF2" w:rsidRPr="002C3228" w:rsidRDefault="00560BF2" w:rsidP="008423B3">
      <w:pPr>
        <w:rPr>
          <w:rFonts w:ascii="Times New Roman" w:hAnsi="Times New Roman" w:cs="Times New Roman"/>
          <w:sz w:val="24"/>
          <w:szCs w:val="24"/>
        </w:rPr>
      </w:pPr>
    </w:p>
    <w:p w14:paraId="19CC55E3" w14:textId="72FD9C7F" w:rsidR="00073602" w:rsidRPr="002C3228" w:rsidRDefault="00073602" w:rsidP="002C3228">
      <w:pPr>
        <w:widowControl/>
        <w:spacing w:line="400" w:lineRule="exact"/>
        <w:jc w:val="left"/>
        <w:rPr>
          <w:rFonts w:ascii="Times New Roman" w:hAnsi="Times New Roman" w:cs="Times New Roman"/>
          <w:b/>
          <w:bCs/>
          <w:sz w:val="24"/>
          <w:szCs w:val="24"/>
        </w:rPr>
      </w:pPr>
      <w:r w:rsidRPr="002C3228">
        <w:rPr>
          <w:rFonts w:ascii="Times New Roman" w:hAnsi="Times New Roman" w:cs="Times New Roman"/>
          <w:b/>
          <w:bCs/>
          <w:sz w:val="24"/>
          <w:szCs w:val="24"/>
        </w:rPr>
        <w:lastRenderedPageBreak/>
        <w:t>Figure S</w:t>
      </w:r>
      <w:r w:rsidR="009A2570">
        <w:rPr>
          <w:rFonts w:ascii="Times New Roman" w:hAnsi="Times New Roman" w:cs="Times New Roman"/>
          <w:b/>
          <w:bCs/>
          <w:sz w:val="24"/>
          <w:szCs w:val="24"/>
        </w:rPr>
        <w:t>6</w:t>
      </w:r>
      <w:r w:rsidRPr="002C3228">
        <w:rPr>
          <w:rFonts w:ascii="Times New Roman" w:hAnsi="Times New Roman" w:cs="Times New Roman"/>
          <w:b/>
          <w:bCs/>
          <w:sz w:val="24"/>
          <w:szCs w:val="24"/>
        </w:rPr>
        <w:t>. The characteristic and variant information of rumen highly heritable metabolites.</w:t>
      </w:r>
    </w:p>
    <w:p w14:paraId="5208E718" w14:textId="00D9F393" w:rsidR="005D639A" w:rsidRPr="002C3228" w:rsidRDefault="00073602" w:rsidP="002C3228">
      <w:pPr>
        <w:spacing w:line="400" w:lineRule="exact"/>
        <w:rPr>
          <w:rFonts w:ascii="Times New Roman" w:hAnsi="Times New Roman" w:cs="Times New Roman"/>
          <w:sz w:val="24"/>
          <w:szCs w:val="24"/>
        </w:rPr>
      </w:pPr>
      <w:r w:rsidRPr="002C3228">
        <w:rPr>
          <w:rFonts w:ascii="Times New Roman" w:hAnsi="Times New Roman" w:cs="Times New Roman"/>
          <w:sz w:val="24"/>
          <w:szCs w:val="24"/>
        </w:rPr>
        <w:t>A. The PLS-DA plot of low, medium, and high group of ECM. B. the relationship between low</w:t>
      </w:r>
      <w:r w:rsidR="005D639A" w:rsidRPr="002C3228">
        <w:rPr>
          <w:rFonts w:ascii="Times New Roman" w:hAnsi="Times New Roman" w:cs="Times New Roman"/>
          <w:sz w:val="24"/>
          <w:szCs w:val="24"/>
        </w:rPr>
        <w:t xml:space="preserve">ly, highly heritable metabolites and phenotype. C. The HMDB classification of rumen highly heritable metabolites at superclass level. D. The KEGG enrichment pathways of rumen highly heritable metabolites. E. The Manhattan plot of rumen highly heritable </w:t>
      </w:r>
      <w:r w:rsidR="00CD628E">
        <w:rPr>
          <w:rFonts w:ascii="Times New Roman" w:hAnsi="Times New Roman" w:cs="Times New Roman" w:hint="eastAsia"/>
          <w:sz w:val="24"/>
          <w:szCs w:val="24"/>
        </w:rPr>
        <w:t>su</w:t>
      </w:r>
      <w:r w:rsidR="00CD628E">
        <w:rPr>
          <w:rFonts w:ascii="Times New Roman" w:hAnsi="Times New Roman" w:cs="Times New Roman"/>
          <w:sz w:val="24"/>
          <w:szCs w:val="24"/>
        </w:rPr>
        <w:t>bsets from top 50 metabolites</w:t>
      </w:r>
      <w:r w:rsidR="005D639A" w:rsidRPr="002C3228">
        <w:rPr>
          <w:rFonts w:ascii="Times New Roman" w:hAnsi="Times New Roman" w:cs="Times New Roman"/>
          <w:sz w:val="24"/>
          <w:szCs w:val="24"/>
        </w:rPr>
        <w:t xml:space="preserve">. F. The variant effect predictor results of </w:t>
      </w:r>
      <w:r w:rsidR="00CD628E" w:rsidRPr="002C3228">
        <w:rPr>
          <w:rFonts w:ascii="Times New Roman" w:hAnsi="Times New Roman" w:cs="Times New Roman"/>
          <w:sz w:val="24"/>
          <w:szCs w:val="24"/>
        </w:rPr>
        <w:t xml:space="preserve">rumen highly heritable </w:t>
      </w:r>
      <w:r w:rsidR="00CD628E">
        <w:rPr>
          <w:rFonts w:ascii="Times New Roman" w:hAnsi="Times New Roman" w:cs="Times New Roman" w:hint="eastAsia"/>
          <w:sz w:val="24"/>
          <w:szCs w:val="24"/>
        </w:rPr>
        <w:t>su</w:t>
      </w:r>
      <w:r w:rsidR="00CD628E">
        <w:rPr>
          <w:rFonts w:ascii="Times New Roman" w:hAnsi="Times New Roman" w:cs="Times New Roman"/>
          <w:sz w:val="24"/>
          <w:szCs w:val="24"/>
        </w:rPr>
        <w:t>bsets from top 50 metabolites</w:t>
      </w:r>
      <w:r w:rsidR="005D639A" w:rsidRPr="002C3228">
        <w:rPr>
          <w:rFonts w:ascii="Times New Roman" w:hAnsi="Times New Roman" w:cs="Times New Roman"/>
          <w:sz w:val="24"/>
          <w:szCs w:val="24"/>
        </w:rPr>
        <w:t xml:space="preserve"> by </w:t>
      </w:r>
      <w:proofErr w:type="spellStart"/>
      <w:r w:rsidR="005D639A" w:rsidRPr="002C3228">
        <w:rPr>
          <w:rFonts w:ascii="Times New Roman" w:hAnsi="Times New Roman" w:cs="Times New Roman"/>
          <w:sz w:val="24"/>
          <w:szCs w:val="24"/>
        </w:rPr>
        <w:t>Ensembl</w:t>
      </w:r>
      <w:proofErr w:type="spellEnd"/>
      <w:r w:rsidR="005D639A" w:rsidRPr="002C3228">
        <w:rPr>
          <w:rFonts w:ascii="Times New Roman" w:hAnsi="Times New Roman" w:cs="Times New Roman"/>
          <w:sz w:val="24"/>
          <w:szCs w:val="24"/>
        </w:rPr>
        <w:t xml:space="preserve"> Variant Effect Predictor.</w:t>
      </w:r>
    </w:p>
    <w:p w14:paraId="7DC9A6BA" w14:textId="77777777" w:rsidR="001B0DCE" w:rsidRDefault="005D639A">
      <w:pPr>
        <w:widowControl/>
        <w:jc w:val="left"/>
        <w:rPr>
          <w:rFonts w:ascii="Times New Roman" w:hAnsi="Times New Roman" w:cs="Times New Roman"/>
          <w:sz w:val="24"/>
          <w:szCs w:val="24"/>
        </w:rPr>
      </w:pPr>
      <w:r w:rsidRPr="002C3228">
        <w:rPr>
          <w:rFonts w:ascii="Times New Roman" w:hAnsi="Times New Roman" w:cs="Times New Roman"/>
          <w:sz w:val="24"/>
          <w:szCs w:val="24"/>
        </w:rPr>
        <w:br w:type="page"/>
      </w:r>
    </w:p>
    <w:p w14:paraId="078030C9" w14:textId="32EE5B42" w:rsidR="001B0DCE" w:rsidRDefault="001B0DCE">
      <w:pPr>
        <w:widowControl/>
        <w:jc w:val="left"/>
        <w:rPr>
          <w:rFonts w:ascii="Times New Roman" w:hAnsi="Times New Roman" w:cs="Times New Roman"/>
          <w:sz w:val="24"/>
          <w:szCs w:val="24"/>
        </w:rPr>
      </w:pPr>
      <w:r>
        <w:rPr>
          <w:noProof/>
        </w:rPr>
        <w:lastRenderedPageBreak/>
        <w:drawing>
          <wp:inline distT="0" distB="0" distL="0" distR="0" wp14:anchorId="71FB6E56" wp14:editId="11EF58F0">
            <wp:extent cx="5274310" cy="6443980"/>
            <wp:effectExtent l="0" t="0" r="2540" b="0"/>
            <wp:docPr id="13162507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6443980"/>
                    </a:xfrm>
                    <a:prstGeom prst="rect">
                      <a:avLst/>
                    </a:prstGeom>
                    <a:noFill/>
                    <a:ln>
                      <a:noFill/>
                    </a:ln>
                  </pic:spPr>
                </pic:pic>
              </a:graphicData>
            </a:graphic>
          </wp:inline>
        </w:drawing>
      </w:r>
    </w:p>
    <w:p w14:paraId="4129BDAE" w14:textId="1C88FDAF" w:rsidR="001B0DCE" w:rsidRPr="002C3228" w:rsidRDefault="001B0DCE" w:rsidP="00FA4C28">
      <w:pPr>
        <w:widowControl/>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Figure S</w:t>
      </w:r>
      <w:r>
        <w:rPr>
          <w:rFonts w:ascii="Times New Roman" w:hAnsi="Times New Roman" w:cs="Times New Roman" w:hint="eastAsia"/>
          <w:b/>
          <w:bCs/>
          <w:sz w:val="24"/>
          <w:szCs w:val="24"/>
        </w:rPr>
        <w:t>7</w:t>
      </w:r>
      <w:r w:rsidRPr="002C3228">
        <w:rPr>
          <w:rFonts w:ascii="Times New Roman" w:hAnsi="Times New Roman" w:cs="Times New Roman"/>
          <w:b/>
          <w:bCs/>
          <w:sz w:val="24"/>
          <w:szCs w:val="24"/>
        </w:rPr>
        <w:t xml:space="preserve">. </w:t>
      </w:r>
      <w:r w:rsidRPr="001B0DCE">
        <w:rPr>
          <w:rFonts w:ascii="Times New Roman" w:hAnsi="Times New Roman" w:cs="Times New Roman" w:hint="eastAsia"/>
          <w:b/>
          <w:bCs/>
          <w:sz w:val="24"/>
          <w:szCs w:val="24"/>
        </w:rPr>
        <w:t xml:space="preserve">Validation of key </w:t>
      </w:r>
      <w:r w:rsidR="00345E80">
        <w:rPr>
          <w:rFonts w:ascii="Times New Roman" w:hAnsi="Times New Roman" w:cs="Times New Roman" w:hint="eastAsia"/>
          <w:b/>
          <w:bCs/>
          <w:sz w:val="24"/>
          <w:szCs w:val="24"/>
        </w:rPr>
        <w:t>microbes</w:t>
      </w:r>
      <w:r w:rsidRPr="001B0DCE">
        <w:rPr>
          <w:rFonts w:ascii="Times New Roman" w:hAnsi="Times New Roman" w:cs="Times New Roman" w:hint="eastAsia"/>
          <w:b/>
          <w:bCs/>
          <w:sz w:val="24"/>
          <w:szCs w:val="24"/>
        </w:rPr>
        <w:t xml:space="preserve"> affecting phenotype</w:t>
      </w:r>
      <w:r>
        <w:rPr>
          <w:rFonts w:ascii="Times New Roman" w:hAnsi="Times New Roman" w:cs="Times New Roman" w:hint="eastAsia"/>
          <w:b/>
          <w:bCs/>
          <w:sz w:val="24"/>
          <w:szCs w:val="24"/>
        </w:rPr>
        <w:t xml:space="preserve"> by random forest</w:t>
      </w:r>
    </w:p>
    <w:p w14:paraId="2CD2E998" w14:textId="54C3E750" w:rsidR="001B0DCE" w:rsidRPr="00345E80" w:rsidRDefault="00345E80" w:rsidP="00FA4C28">
      <w:pPr>
        <w:widowControl/>
        <w:spacing w:line="400" w:lineRule="exact"/>
        <w:rPr>
          <w:rFonts w:ascii="Times New Roman" w:hAnsi="Times New Roman" w:cs="Times New Roman"/>
          <w:sz w:val="24"/>
          <w:szCs w:val="24"/>
        </w:rPr>
      </w:pPr>
      <w:r w:rsidRPr="00345E80">
        <w:rPr>
          <w:rFonts w:ascii="Times New Roman" w:hAnsi="Times New Roman" w:cs="Times New Roman" w:hint="eastAsia"/>
          <w:sz w:val="24"/>
          <w:szCs w:val="24"/>
        </w:rPr>
        <w:t xml:space="preserve">Random forest analysis was conducted on 247 rumen </w:t>
      </w:r>
      <w:r>
        <w:rPr>
          <w:rFonts w:ascii="Times New Roman" w:hAnsi="Times New Roman" w:cs="Times New Roman" w:hint="eastAsia"/>
          <w:sz w:val="24"/>
          <w:szCs w:val="24"/>
        </w:rPr>
        <w:t>microbes</w:t>
      </w:r>
      <w:r w:rsidRPr="00345E80">
        <w:rPr>
          <w:rFonts w:ascii="Times New Roman" w:hAnsi="Times New Roman" w:cs="Times New Roman" w:hint="eastAsia"/>
          <w:sz w:val="24"/>
          <w:szCs w:val="24"/>
        </w:rPr>
        <w:t xml:space="preserve"> identified through MWAS that simultaneously affect ECM and </w:t>
      </w:r>
      <w:r w:rsidR="00FA4C28">
        <w:rPr>
          <w:rFonts w:ascii="Times New Roman" w:hAnsi="Times New Roman" w:cs="Times New Roman"/>
          <w:sz w:val="24"/>
          <w:szCs w:val="24"/>
        </w:rPr>
        <w:t>rumen</w:t>
      </w:r>
      <w:r w:rsidR="00FA4C28">
        <w:rPr>
          <w:rFonts w:ascii="Times New Roman" w:hAnsi="Times New Roman" w:cs="Times New Roman" w:hint="eastAsia"/>
          <w:sz w:val="24"/>
          <w:szCs w:val="24"/>
        </w:rPr>
        <w:t xml:space="preserve"> </w:t>
      </w:r>
      <w:r w:rsidRPr="00345E80">
        <w:rPr>
          <w:rFonts w:ascii="Times New Roman" w:hAnsi="Times New Roman" w:cs="Times New Roman" w:hint="eastAsia"/>
          <w:sz w:val="24"/>
          <w:szCs w:val="24"/>
        </w:rPr>
        <w:t>A:P</w:t>
      </w:r>
      <w:r w:rsidR="00FA4C28">
        <w:rPr>
          <w:rFonts w:ascii="Times New Roman" w:hAnsi="Times New Roman" w:cs="Times New Roman" w:hint="eastAsia"/>
          <w:sz w:val="24"/>
          <w:szCs w:val="24"/>
        </w:rPr>
        <w:t xml:space="preserve"> ratio</w:t>
      </w:r>
      <w:r w:rsidRPr="00345E80">
        <w:rPr>
          <w:rFonts w:ascii="Times New Roman" w:hAnsi="Times New Roman" w:cs="Times New Roman" w:hint="eastAsia"/>
          <w:sz w:val="24"/>
          <w:szCs w:val="24"/>
        </w:rPr>
        <w:t xml:space="preserve">. The top 20 </w:t>
      </w:r>
      <w:r>
        <w:rPr>
          <w:rFonts w:ascii="Times New Roman" w:hAnsi="Times New Roman" w:cs="Times New Roman" w:hint="eastAsia"/>
          <w:sz w:val="24"/>
          <w:szCs w:val="24"/>
        </w:rPr>
        <w:t>microbes</w:t>
      </w:r>
      <w:r w:rsidRPr="00345E80">
        <w:rPr>
          <w:rFonts w:ascii="Times New Roman" w:hAnsi="Times New Roman" w:cs="Times New Roman" w:hint="eastAsia"/>
          <w:sz w:val="24"/>
          <w:szCs w:val="24"/>
        </w:rPr>
        <w:t xml:space="preserve"> with </w:t>
      </w:r>
      <w:r>
        <w:rPr>
          <w:rFonts w:ascii="Times New Roman" w:hAnsi="Times New Roman" w:cs="Times New Roman" w:hint="eastAsia"/>
          <w:sz w:val="24"/>
          <w:szCs w:val="24"/>
        </w:rPr>
        <w:t>mean decrease accuracy</w:t>
      </w:r>
      <w:r w:rsidRPr="00345E80">
        <w:rPr>
          <w:rFonts w:ascii="Times New Roman" w:hAnsi="Times New Roman" w:cs="Times New Roman" w:hint="eastAsia"/>
          <w:sz w:val="24"/>
          <w:szCs w:val="24"/>
        </w:rPr>
        <w:t xml:space="preserve"> index were identified as key biomarkers</w:t>
      </w:r>
      <w:r>
        <w:rPr>
          <w:rFonts w:ascii="Times New Roman" w:hAnsi="Times New Roman" w:cs="Times New Roman" w:hint="eastAsia"/>
          <w:sz w:val="24"/>
          <w:szCs w:val="24"/>
        </w:rPr>
        <w:t xml:space="preserve"> for </w:t>
      </w:r>
      <w:r w:rsidRPr="00345E80">
        <w:rPr>
          <w:rFonts w:ascii="Times New Roman" w:hAnsi="Times New Roman" w:cs="Times New Roman" w:hint="eastAsia"/>
          <w:sz w:val="24"/>
          <w:szCs w:val="24"/>
        </w:rPr>
        <w:t>ECM</w:t>
      </w:r>
      <w:r>
        <w:rPr>
          <w:rFonts w:ascii="Times New Roman" w:hAnsi="Times New Roman" w:cs="Times New Roman" w:hint="eastAsia"/>
          <w:sz w:val="24"/>
          <w:szCs w:val="24"/>
        </w:rPr>
        <w:t xml:space="preserve"> (A) and </w:t>
      </w:r>
      <w:r w:rsidR="00FA4C28">
        <w:rPr>
          <w:rFonts w:ascii="Times New Roman" w:hAnsi="Times New Roman" w:cs="Times New Roman"/>
          <w:sz w:val="24"/>
          <w:szCs w:val="24"/>
        </w:rPr>
        <w:t>rumen</w:t>
      </w:r>
      <w:r w:rsidR="00FA4C28">
        <w:rPr>
          <w:rFonts w:ascii="Times New Roman" w:hAnsi="Times New Roman" w:cs="Times New Roman" w:hint="eastAsia"/>
          <w:sz w:val="24"/>
          <w:szCs w:val="24"/>
        </w:rPr>
        <w:t xml:space="preserve"> </w:t>
      </w:r>
      <w:r w:rsidR="00FA4C28" w:rsidRPr="00345E80">
        <w:rPr>
          <w:rFonts w:ascii="Times New Roman" w:hAnsi="Times New Roman" w:cs="Times New Roman" w:hint="eastAsia"/>
          <w:sz w:val="24"/>
          <w:szCs w:val="24"/>
        </w:rPr>
        <w:t>A:P</w:t>
      </w:r>
      <w:r w:rsidR="00FA4C28">
        <w:rPr>
          <w:rFonts w:ascii="Times New Roman" w:hAnsi="Times New Roman" w:cs="Times New Roman" w:hint="eastAsia"/>
          <w:sz w:val="24"/>
          <w:szCs w:val="24"/>
        </w:rPr>
        <w:t xml:space="preserve"> ratio</w:t>
      </w:r>
      <w:r>
        <w:rPr>
          <w:rFonts w:ascii="Times New Roman" w:hAnsi="Times New Roman" w:cs="Times New Roman" w:hint="eastAsia"/>
          <w:sz w:val="24"/>
          <w:szCs w:val="24"/>
        </w:rPr>
        <w:t xml:space="preserve"> (C).</w:t>
      </w:r>
      <w:r w:rsidRPr="00345E80">
        <w:rPr>
          <w:rFonts w:ascii="Times New Roman" w:hAnsi="Times New Roman" w:cs="Times New Roman" w:hint="eastAsia"/>
          <w:sz w:val="24"/>
          <w:szCs w:val="24"/>
        </w:rPr>
        <w:t xml:space="preserve"> </w:t>
      </w:r>
      <w:proofErr w:type="gramStart"/>
      <w:r w:rsidRPr="00345E80">
        <w:rPr>
          <w:rFonts w:ascii="Times New Roman" w:hAnsi="Times New Roman" w:cs="Times New Roman" w:hint="eastAsia"/>
          <w:sz w:val="24"/>
          <w:szCs w:val="24"/>
        </w:rPr>
        <w:t>10 fold</w:t>
      </w:r>
      <w:proofErr w:type="gramEnd"/>
      <w:r w:rsidRPr="00345E80">
        <w:rPr>
          <w:rFonts w:ascii="Times New Roman" w:hAnsi="Times New Roman" w:cs="Times New Roman" w:hint="eastAsia"/>
          <w:sz w:val="24"/>
          <w:szCs w:val="24"/>
        </w:rPr>
        <w:t xml:space="preserve"> cross validation was used</w:t>
      </w:r>
      <w:r>
        <w:rPr>
          <w:rFonts w:ascii="Times New Roman" w:hAnsi="Times New Roman" w:cs="Times New Roman" w:hint="eastAsia"/>
          <w:sz w:val="24"/>
          <w:szCs w:val="24"/>
        </w:rPr>
        <w:t xml:space="preserve"> to </w:t>
      </w:r>
      <w:r w:rsidRPr="00345E80">
        <w:rPr>
          <w:rFonts w:ascii="Times New Roman" w:hAnsi="Times New Roman" w:cs="Times New Roman" w:hint="eastAsia"/>
          <w:sz w:val="24"/>
          <w:szCs w:val="24"/>
        </w:rPr>
        <w:t>validate</w:t>
      </w:r>
      <w:r>
        <w:rPr>
          <w:rFonts w:ascii="Times New Roman" w:hAnsi="Times New Roman" w:cs="Times New Roman" w:hint="eastAsia"/>
          <w:sz w:val="24"/>
          <w:szCs w:val="24"/>
        </w:rPr>
        <w:t xml:space="preserve"> the results of </w:t>
      </w:r>
      <w:r w:rsidRPr="00345E80">
        <w:rPr>
          <w:rFonts w:ascii="Times New Roman" w:hAnsi="Times New Roman" w:cs="Times New Roman" w:hint="eastAsia"/>
          <w:sz w:val="24"/>
          <w:szCs w:val="24"/>
        </w:rPr>
        <w:t>ECM</w:t>
      </w:r>
      <w:r>
        <w:rPr>
          <w:rFonts w:ascii="Times New Roman" w:hAnsi="Times New Roman" w:cs="Times New Roman" w:hint="eastAsia"/>
          <w:sz w:val="24"/>
          <w:szCs w:val="24"/>
        </w:rPr>
        <w:t xml:space="preserve"> (B) and </w:t>
      </w:r>
      <w:r w:rsidR="00FA4C28">
        <w:rPr>
          <w:rFonts w:ascii="Times New Roman" w:hAnsi="Times New Roman" w:cs="Times New Roman"/>
          <w:sz w:val="24"/>
          <w:szCs w:val="24"/>
        </w:rPr>
        <w:t>rumen</w:t>
      </w:r>
      <w:r w:rsidR="00FA4C28">
        <w:rPr>
          <w:rFonts w:ascii="Times New Roman" w:hAnsi="Times New Roman" w:cs="Times New Roman" w:hint="eastAsia"/>
          <w:sz w:val="24"/>
          <w:szCs w:val="24"/>
        </w:rPr>
        <w:t xml:space="preserve"> </w:t>
      </w:r>
      <w:r w:rsidR="00FA4C28" w:rsidRPr="00345E80">
        <w:rPr>
          <w:rFonts w:ascii="Times New Roman" w:hAnsi="Times New Roman" w:cs="Times New Roman" w:hint="eastAsia"/>
          <w:sz w:val="24"/>
          <w:szCs w:val="24"/>
        </w:rPr>
        <w:t>A:P</w:t>
      </w:r>
      <w:r w:rsidR="00FA4C28">
        <w:rPr>
          <w:rFonts w:ascii="Times New Roman" w:hAnsi="Times New Roman" w:cs="Times New Roman" w:hint="eastAsia"/>
          <w:sz w:val="24"/>
          <w:szCs w:val="24"/>
        </w:rPr>
        <w:t xml:space="preserve"> ratio</w:t>
      </w:r>
      <w:r>
        <w:rPr>
          <w:rFonts w:ascii="Times New Roman" w:hAnsi="Times New Roman" w:cs="Times New Roman" w:hint="eastAsia"/>
          <w:sz w:val="24"/>
          <w:szCs w:val="24"/>
        </w:rPr>
        <w:t xml:space="preserve"> (D). </w:t>
      </w:r>
      <w:r w:rsidRPr="00345E80">
        <w:rPr>
          <w:rFonts w:ascii="Times New Roman" w:hAnsi="Times New Roman" w:cs="Times New Roman" w:hint="eastAsia"/>
          <w:sz w:val="24"/>
          <w:szCs w:val="24"/>
        </w:rPr>
        <w:t xml:space="preserve">At the same time, heritability statistics were conducted on the top 20 </w:t>
      </w:r>
      <w:r>
        <w:rPr>
          <w:rFonts w:ascii="Times New Roman" w:hAnsi="Times New Roman" w:cs="Times New Roman" w:hint="eastAsia"/>
          <w:sz w:val="24"/>
          <w:szCs w:val="24"/>
        </w:rPr>
        <w:t>microbes</w:t>
      </w:r>
      <w:r w:rsidRPr="00345E80">
        <w:rPr>
          <w:rFonts w:ascii="Times New Roman" w:hAnsi="Times New Roman" w:cs="Times New Roman" w:hint="eastAsia"/>
          <w:sz w:val="24"/>
          <w:szCs w:val="24"/>
        </w:rPr>
        <w:t xml:space="preserve"> with </w:t>
      </w:r>
      <w:r>
        <w:rPr>
          <w:rFonts w:ascii="Times New Roman" w:hAnsi="Times New Roman" w:cs="Times New Roman" w:hint="eastAsia"/>
          <w:sz w:val="24"/>
          <w:szCs w:val="24"/>
        </w:rPr>
        <w:t>mean decrease accuracy (E).</w:t>
      </w:r>
    </w:p>
    <w:p w14:paraId="73A4D9BA" w14:textId="4FB5EF67" w:rsidR="00C32A7A" w:rsidRPr="002C3228" w:rsidRDefault="001B0DCE" w:rsidP="00FA4C28">
      <w:pPr>
        <w:widowControl/>
        <w:spacing w:line="400" w:lineRule="exact"/>
        <w:rPr>
          <w:rFonts w:ascii="Times New Roman" w:hAnsi="Times New Roman" w:cs="Times New Roman"/>
          <w:sz w:val="24"/>
          <w:szCs w:val="24"/>
        </w:rPr>
      </w:pPr>
      <w:r>
        <w:rPr>
          <w:rFonts w:ascii="Times New Roman" w:hAnsi="Times New Roman" w:cs="Times New Roman"/>
          <w:sz w:val="24"/>
          <w:szCs w:val="24"/>
        </w:rPr>
        <w:br w:type="page"/>
      </w:r>
    </w:p>
    <w:p w14:paraId="53B1A7CE" w14:textId="6227CD01" w:rsidR="00A071BC" w:rsidRDefault="00A071BC" w:rsidP="00A90A55">
      <w:pPr>
        <w:widowControl/>
        <w:spacing w:line="400" w:lineRule="exact"/>
        <w:rPr>
          <w:rFonts w:ascii="Times New Roman" w:hAnsi="Times New Roman" w:cs="Times New Roman"/>
          <w:b/>
          <w:bCs/>
          <w:sz w:val="24"/>
          <w:szCs w:val="24"/>
        </w:rPr>
      </w:pPr>
      <w:r w:rsidRPr="00812D94">
        <w:rPr>
          <w:noProof/>
          <w:vertAlign w:val="subscript"/>
        </w:rPr>
        <w:lastRenderedPageBreak/>
        <w:drawing>
          <wp:anchor distT="0" distB="0" distL="114300" distR="114300" simplePos="0" relativeHeight="251677696" behindDoc="0" locked="0" layoutInCell="1" allowOverlap="1" wp14:anchorId="651A991E" wp14:editId="1A83B43D">
            <wp:simplePos x="0" y="0"/>
            <wp:positionH relativeFrom="margin">
              <wp:align>right</wp:align>
            </wp:positionH>
            <wp:positionV relativeFrom="paragraph">
              <wp:posOffset>12700</wp:posOffset>
            </wp:positionV>
            <wp:extent cx="5249545" cy="8028940"/>
            <wp:effectExtent l="0" t="0" r="8255" b="0"/>
            <wp:wrapNone/>
            <wp:docPr id="18552290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49545" cy="8028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47712D" w14:textId="77777777" w:rsidR="00A071BC" w:rsidRDefault="00A071BC" w:rsidP="00A90A55">
      <w:pPr>
        <w:widowControl/>
        <w:spacing w:line="400" w:lineRule="exact"/>
        <w:rPr>
          <w:rFonts w:ascii="Times New Roman" w:hAnsi="Times New Roman" w:cs="Times New Roman"/>
          <w:b/>
          <w:bCs/>
          <w:sz w:val="24"/>
          <w:szCs w:val="24"/>
        </w:rPr>
      </w:pPr>
    </w:p>
    <w:p w14:paraId="25E45F1C" w14:textId="25318157" w:rsidR="00A071BC" w:rsidRDefault="00A071BC" w:rsidP="00A90A55">
      <w:pPr>
        <w:widowControl/>
        <w:spacing w:line="400" w:lineRule="exact"/>
        <w:rPr>
          <w:rFonts w:ascii="Times New Roman" w:hAnsi="Times New Roman" w:cs="Times New Roman"/>
          <w:b/>
          <w:bCs/>
          <w:sz w:val="24"/>
          <w:szCs w:val="24"/>
        </w:rPr>
      </w:pPr>
    </w:p>
    <w:p w14:paraId="2EE08CA8" w14:textId="0FDC27E5" w:rsidR="00A071BC" w:rsidRDefault="00A071BC" w:rsidP="00A90A55">
      <w:pPr>
        <w:widowControl/>
        <w:spacing w:line="400" w:lineRule="exact"/>
        <w:rPr>
          <w:rFonts w:ascii="Times New Roman" w:hAnsi="Times New Roman" w:cs="Times New Roman"/>
          <w:b/>
          <w:bCs/>
          <w:sz w:val="24"/>
          <w:szCs w:val="24"/>
        </w:rPr>
      </w:pPr>
    </w:p>
    <w:p w14:paraId="261C3BBB" w14:textId="77777777" w:rsidR="00A071BC" w:rsidRDefault="00A071BC" w:rsidP="00A90A55">
      <w:pPr>
        <w:widowControl/>
        <w:spacing w:line="400" w:lineRule="exact"/>
        <w:rPr>
          <w:rFonts w:ascii="Times New Roman" w:hAnsi="Times New Roman" w:cs="Times New Roman"/>
          <w:b/>
          <w:bCs/>
          <w:sz w:val="24"/>
          <w:szCs w:val="24"/>
        </w:rPr>
      </w:pPr>
    </w:p>
    <w:p w14:paraId="4E1F89EB" w14:textId="77777777" w:rsidR="00A071BC" w:rsidRDefault="00A071BC" w:rsidP="00A90A55">
      <w:pPr>
        <w:widowControl/>
        <w:spacing w:line="400" w:lineRule="exact"/>
        <w:rPr>
          <w:rFonts w:ascii="Times New Roman" w:hAnsi="Times New Roman" w:cs="Times New Roman"/>
          <w:b/>
          <w:bCs/>
          <w:sz w:val="24"/>
          <w:szCs w:val="24"/>
        </w:rPr>
      </w:pPr>
    </w:p>
    <w:p w14:paraId="7493E04D" w14:textId="36613161" w:rsidR="00A071BC" w:rsidRDefault="00A071BC" w:rsidP="00A90A55">
      <w:pPr>
        <w:widowControl/>
        <w:spacing w:line="400" w:lineRule="exact"/>
        <w:rPr>
          <w:rFonts w:ascii="Times New Roman" w:hAnsi="Times New Roman" w:cs="Times New Roman"/>
          <w:b/>
          <w:bCs/>
          <w:sz w:val="24"/>
          <w:szCs w:val="24"/>
        </w:rPr>
      </w:pPr>
    </w:p>
    <w:p w14:paraId="6D0885AD" w14:textId="77777777" w:rsidR="00A071BC" w:rsidRDefault="00A071BC" w:rsidP="00A90A55">
      <w:pPr>
        <w:widowControl/>
        <w:spacing w:line="400" w:lineRule="exact"/>
        <w:rPr>
          <w:rFonts w:ascii="Times New Roman" w:hAnsi="Times New Roman" w:cs="Times New Roman"/>
          <w:b/>
          <w:bCs/>
          <w:sz w:val="24"/>
          <w:szCs w:val="24"/>
        </w:rPr>
      </w:pPr>
    </w:p>
    <w:p w14:paraId="5F7073FC" w14:textId="33108285" w:rsidR="00A071BC" w:rsidRDefault="00A071BC" w:rsidP="00A90A55">
      <w:pPr>
        <w:widowControl/>
        <w:spacing w:line="400" w:lineRule="exact"/>
        <w:rPr>
          <w:rFonts w:ascii="Times New Roman" w:hAnsi="Times New Roman" w:cs="Times New Roman"/>
          <w:b/>
          <w:bCs/>
          <w:sz w:val="24"/>
          <w:szCs w:val="24"/>
        </w:rPr>
      </w:pPr>
    </w:p>
    <w:p w14:paraId="421D6EB4" w14:textId="77777777" w:rsidR="00A071BC" w:rsidRDefault="00A071BC" w:rsidP="00A90A55">
      <w:pPr>
        <w:widowControl/>
        <w:spacing w:line="400" w:lineRule="exact"/>
        <w:rPr>
          <w:rFonts w:ascii="Times New Roman" w:hAnsi="Times New Roman" w:cs="Times New Roman"/>
          <w:b/>
          <w:bCs/>
          <w:sz w:val="24"/>
          <w:szCs w:val="24"/>
        </w:rPr>
      </w:pPr>
    </w:p>
    <w:p w14:paraId="18A09D8E" w14:textId="091FC309" w:rsidR="00A071BC" w:rsidRDefault="00A071BC" w:rsidP="00A90A55">
      <w:pPr>
        <w:widowControl/>
        <w:spacing w:line="400" w:lineRule="exact"/>
        <w:rPr>
          <w:rFonts w:ascii="Times New Roman" w:hAnsi="Times New Roman" w:cs="Times New Roman"/>
          <w:b/>
          <w:bCs/>
          <w:sz w:val="24"/>
          <w:szCs w:val="24"/>
        </w:rPr>
      </w:pPr>
    </w:p>
    <w:p w14:paraId="10121B74" w14:textId="77777777" w:rsidR="00A071BC" w:rsidRDefault="00A071BC" w:rsidP="00A90A55">
      <w:pPr>
        <w:widowControl/>
        <w:spacing w:line="400" w:lineRule="exact"/>
        <w:rPr>
          <w:rFonts w:ascii="Times New Roman" w:hAnsi="Times New Roman" w:cs="Times New Roman"/>
          <w:b/>
          <w:bCs/>
          <w:sz w:val="24"/>
          <w:szCs w:val="24"/>
        </w:rPr>
      </w:pPr>
    </w:p>
    <w:p w14:paraId="0B6DA90F" w14:textId="77777777" w:rsidR="00A071BC" w:rsidRDefault="00A071BC" w:rsidP="00A90A55">
      <w:pPr>
        <w:widowControl/>
        <w:spacing w:line="400" w:lineRule="exact"/>
        <w:rPr>
          <w:rFonts w:ascii="Times New Roman" w:hAnsi="Times New Roman" w:cs="Times New Roman"/>
          <w:b/>
          <w:bCs/>
          <w:sz w:val="24"/>
          <w:szCs w:val="24"/>
        </w:rPr>
      </w:pPr>
    </w:p>
    <w:p w14:paraId="2ED8E038" w14:textId="77777777" w:rsidR="00A071BC" w:rsidRDefault="00A071BC" w:rsidP="00A90A55">
      <w:pPr>
        <w:widowControl/>
        <w:spacing w:line="400" w:lineRule="exact"/>
        <w:rPr>
          <w:rFonts w:ascii="Times New Roman" w:hAnsi="Times New Roman" w:cs="Times New Roman"/>
          <w:b/>
          <w:bCs/>
          <w:sz w:val="24"/>
          <w:szCs w:val="24"/>
        </w:rPr>
      </w:pPr>
    </w:p>
    <w:p w14:paraId="1A463530" w14:textId="77777777" w:rsidR="00A071BC" w:rsidRDefault="00A071BC" w:rsidP="00A90A55">
      <w:pPr>
        <w:widowControl/>
        <w:spacing w:line="400" w:lineRule="exact"/>
        <w:rPr>
          <w:rFonts w:ascii="Times New Roman" w:hAnsi="Times New Roman" w:cs="Times New Roman"/>
          <w:b/>
          <w:bCs/>
          <w:sz w:val="24"/>
          <w:szCs w:val="24"/>
        </w:rPr>
      </w:pPr>
    </w:p>
    <w:p w14:paraId="65D5DB70" w14:textId="7C4135B3" w:rsidR="00A071BC" w:rsidRDefault="00A071BC" w:rsidP="00A90A55">
      <w:pPr>
        <w:widowControl/>
        <w:spacing w:line="400" w:lineRule="exact"/>
        <w:rPr>
          <w:rFonts w:ascii="Times New Roman" w:hAnsi="Times New Roman" w:cs="Times New Roman"/>
          <w:b/>
          <w:bCs/>
          <w:sz w:val="24"/>
          <w:szCs w:val="24"/>
        </w:rPr>
      </w:pPr>
    </w:p>
    <w:p w14:paraId="49D9A5F1" w14:textId="77777777" w:rsidR="00A071BC" w:rsidRDefault="00A071BC" w:rsidP="00A90A55">
      <w:pPr>
        <w:widowControl/>
        <w:spacing w:line="400" w:lineRule="exact"/>
        <w:rPr>
          <w:rFonts w:ascii="Times New Roman" w:hAnsi="Times New Roman" w:cs="Times New Roman"/>
          <w:b/>
          <w:bCs/>
          <w:sz w:val="24"/>
          <w:szCs w:val="24"/>
        </w:rPr>
      </w:pPr>
    </w:p>
    <w:p w14:paraId="07CCE449" w14:textId="77777777" w:rsidR="00A071BC" w:rsidRDefault="00A071BC" w:rsidP="00A90A55">
      <w:pPr>
        <w:widowControl/>
        <w:spacing w:line="400" w:lineRule="exact"/>
        <w:rPr>
          <w:rFonts w:ascii="Times New Roman" w:hAnsi="Times New Roman" w:cs="Times New Roman"/>
          <w:b/>
          <w:bCs/>
          <w:sz w:val="24"/>
          <w:szCs w:val="24"/>
        </w:rPr>
      </w:pPr>
    </w:p>
    <w:p w14:paraId="76BDD154" w14:textId="77777777" w:rsidR="00A071BC" w:rsidRDefault="00A071BC" w:rsidP="00A90A55">
      <w:pPr>
        <w:widowControl/>
        <w:spacing w:line="400" w:lineRule="exact"/>
        <w:rPr>
          <w:rFonts w:ascii="Times New Roman" w:hAnsi="Times New Roman" w:cs="Times New Roman"/>
          <w:b/>
          <w:bCs/>
          <w:sz w:val="24"/>
          <w:szCs w:val="24"/>
        </w:rPr>
      </w:pPr>
    </w:p>
    <w:p w14:paraId="0D6157C5" w14:textId="77777777" w:rsidR="00A071BC" w:rsidRDefault="00A071BC" w:rsidP="00A90A55">
      <w:pPr>
        <w:widowControl/>
        <w:spacing w:line="400" w:lineRule="exact"/>
        <w:rPr>
          <w:rFonts w:ascii="Times New Roman" w:hAnsi="Times New Roman" w:cs="Times New Roman"/>
          <w:b/>
          <w:bCs/>
          <w:sz w:val="24"/>
          <w:szCs w:val="24"/>
        </w:rPr>
      </w:pPr>
    </w:p>
    <w:p w14:paraId="04CB83F3" w14:textId="77777777" w:rsidR="00A071BC" w:rsidRDefault="00A071BC" w:rsidP="00A90A55">
      <w:pPr>
        <w:widowControl/>
        <w:spacing w:line="400" w:lineRule="exact"/>
        <w:rPr>
          <w:rFonts w:ascii="Times New Roman" w:hAnsi="Times New Roman" w:cs="Times New Roman"/>
          <w:b/>
          <w:bCs/>
          <w:sz w:val="24"/>
          <w:szCs w:val="24"/>
        </w:rPr>
      </w:pPr>
    </w:p>
    <w:p w14:paraId="0606EAD7" w14:textId="77777777" w:rsidR="00A071BC" w:rsidRDefault="00A071BC" w:rsidP="00A90A55">
      <w:pPr>
        <w:widowControl/>
        <w:spacing w:line="400" w:lineRule="exact"/>
        <w:rPr>
          <w:rFonts w:ascii="Times New Roman" w:hAnsi="Times New Roman" w:cs="Times New Roman"/>
          <w:b/>
          <w:bCs/>
          <w:sz w:val="24"/>
          <w:szCs w:val="24"/>
        </w:rPr>
      </w:pPr>
    </w:p>
    <w:p w14:paraId="14719D2E" w14:textId="77777777" w:rsidR="00A071BC" w:rsidRDefault="00A071BC" w:rsidP="00A90A55">
      <w:pPr>
        <w:widowControl/>
        <w:spacing w:line="400" w:lineRule="exact"/>
        <w:rPr>
          <w:rFonts w:ascii="Times New Roman" w:hAnsi="Times New Roman" w:cs="Times New Roman"/>
          <w:b/>
          <w:bCs/>
          <w:sz w:val="24"/>
          <w:szCs w:val="24"/>
        </w:rPr>
      </w:pPr>
    </w:p>
    <w:p w14:paraId="6B35BC3A" w14:textId="77777777" w:rsidR="00A071BC" w:rsidRDefault="00A071BC" w:rsidP="00A90A55">
      <w:pPr>
        <w:widowControl/>
        <w:spacing w:line="400" w:lineRule="exact"/>
        <w:rPr>
          <w:rFonts w:ascii="Times New Roman" w:hAnsi="Times New Roman" w:cs="Times New Roman"/>
          <w:b/>
          <w:bCs/>
          <w:sz w:val="24"/>
          <w:szCs w:val="24"/>
        </w:rPr>
      </w:pPr>
    </w:p>
    <w:p w14:paraId="45E247B2" w14:textId="77777777" w:rsidR="00A071BC" w:rsidRDefault="00A071BC" w:rsidP="00A90A55">
      <w:pPr>
        <w:widowControl/>
        <w:spacing w:line="400" w:lineRule="exact"/>
        <w:rPr>
          <w:rFonts w:ascii="Times New Roman" w:hAnsi="Times New Roman" w:cs="Times New Roman"/>
          <w:b/>
          <w:bCs/>
          <w:sz w:val="24"/>
          <w:szCs w:val="24"/>
        </w:rPr>
      </w:pPr>
    </w:p>
    <w:p w14:paraId="3CCDAF87" w14:textId="77777777" w:rsidR="00A071BC" w:rsidRDefault="00A071BC" w:rsidP="00A90A55">
      <w:pPr>
        <w:widowControl/>
        <w:spacing w:line="400" w:lineRule="exact"/>
        <w:rPr>
          <w:rFonts w:ascii="Times New Roman" w:hAnsi="Times New Roman" w:cs="Times New Roman"/>
          <w:b/>
          <w:bCs/>
          <w:sz w:val="24"/>
          <w:szCs w:val="24"/>
        </w:rPr>
      </w:pPr>
    </w:p>
    <w:p w14:paraId="05E55169" w14:textId="77777777" w:rsidR="00A071BC" w:rsidRDefault="00A071BC" w:rsidP="00A90A55">
      <w:pPr>
        <w:widowControl/>
        <w:spacing w:line="400" w:lineRule="exact"/>
        <w:rPr>
          <w:rFonts w:ascii="Times New Roman" w:hAnsi="Times New Roman" w:cs="Times New Roman"/>
          <w:b/>
          <w:bCs/>
          <w:sz w:val="24"/>
          <w:szCs w:val="24"/>
        </w:rPr>
      </w:pPr>
    </w:p>
    <w:p w14:paraId="08933F89" w14:textId="77777777" w:rsidR="00A071BC" w:rsidRDefault="00A071BC" w:rsidP="00A90A55">
      <w:pPr>
        <w:widowControl/>
        <w:spacing w:line="400" w:lineRule="exact"/>
        <w:rPr>
          <w:rFonts w:ascii="Times New Roman" w:hAnsi="Times New Roman" w:cs="Times New Roman"/>
          <w:b/>
          <w:bCs/>
          <w:sz w:val="24"/>
          <w:szCs w:val="24"/>
        </w:rPr>
      </w:pPr>
    </w:p>
    <w:p w14:paraId="554C9C9A" w14:textId="77777777" w:rsidR="00A071BC" w:rsidRDefault="00A071BC" w:rsidP="00A90A55">
      <w:pPr>
        <w:widowControl/>
        <w:spacing w:line="400" w:lineRule="exact"/>
        <w:rPr>
          <w:rFonts w:ascii="Times New Roman" w:hAnsi="Times New Roman" w:cs="Times New Roman"/>
          <w:b/>
          <w:bCs/>
          <w:sz w:val="24"/>
          <w:szCs w:val="24"/>
        </w:rPr>
      </w:pPr>
    </w:p>
    <w:p w14:paraId="3C647B67" w14:textId="77777777" w:rsidR="00A071BC" w:rsidRDefault="00A071BC" w:rsidP="00A90A55">
      <w:pPr>
        <w:widowControl/>
        <w:spacing w:line="400" w:lineRule="exact"/>
        <w:rPr>
          <w:rFonts w:ascii="Times New Roman" w:hAnsi="Times New Roman" w:cs="Times New Roman"/>
          <w:b/>
          <w:bCs/>
          <w:sz w:val="24"/>
          <w:szCs w:val="24"/>
        </w:rPr>
      </w:pPr>
    </w:p>
    <w:p w14:paraId="051D96B5" w14:textId="77777777" w:rsidR="00A071BC" w:rsidRDefault="00A071BC" w:rsidP="00A90A55">
      <w:pPr>
        <w:widowControl/>
        <w:spacing w:line="400" w:lineRule="exact"/>
        <w:rPr>
          <w:rFonts w:ascii="Times New Roman" w:hAnsi="Times New Roman" w:cs="Times New Roman"/>
          <w:b/>
          <w:bCs/>
          <w:sz w:val="24"/>
          <w:szCs w:val="24"/>
        </w:rPr>
      </w:pPr>
    </w:p>
    <w:p w14:paraId="2503B6B3" w14:textId="77777777" w:rsidR="00A071BC" w:rsidRDefault="00A071BC" w:rsidP="00A90A55">
      <w:pPr>
        <w:widowControl/>
        <w:spacing w:line="400" w:lineRule="exact"/>
        <w:rPr>
          <w:rFonts w:ascii="Times New Roman" w:hAnsi="Times New Roman" w:cs="Times New Roman"/>
          <w:b/>
          <w:bCs/>
          <w:sz w:val="24"/>
          <w:szCs w:val="24"/>
        </w:rPr>
      </w:pPr>
    </w:p>
    <w:p w14:paraId="17FA0C38" w14:textId="3D89E4BC" w:rsidR="005D639A" w:rsidRPr="002C3228" w:rsidRDefault="005D639A" w:rsidP="00784DCE">
      <w:pPr>
        <w:widowControl/>
        <w:spacing w:line="400" w:lineRule="exact"/>
        <w:rPr>
          <w:rFonts w:ascii="Times New Roman" w:hAnsi="Times New Roman" w:cs="Times New Roman"/>
          <w:b/>
          <w:bCs/>
          <w:sz w:val="24"/>
          <w:szCs w:val="24"/>
        </w:rPr>
      </w:pPr>
      <w:r w:rsidRPr="002C3228">
        <w:rPr>
          <w:rFonts w:ascii="Times New Roman" w:hAnsi="Times New Roman" w:cs="Times New Roman"/>
          <w:b/>
          <w:bCs/>
          <w:sz w:val="24"/>
          <w:szCs w:val="24"/>
        </w:rPr>
        <w:t>Figure S</w:t>
      </w:r>
      <w:r w:rsidR="001B0DCE">
        <w:rPr>
          <w:rFonts w:ascii="Times New Roman" w:hAnsi="Times New Roman" w:cs="Times New Roman" w:hint="eastAsia"/>
          <w:b/>
          <w:bCs/>
          <w:sz w:val="24"/>
          <w:szCs w:val="24"/>
        </w:rPr>
        <w:t>8</w:t>
      </w:r>
      <w:r w:rsidRPr="002C3228">
        <w:rPr>
          <w:rFonts w:ascii="Times New Roman" w:hAnsi="Times New Roman" w:cs="Times New Roman"/>
          <w:b/>
          <w:bCs/>
          <w:sz w:val="24"/>
          <w:szCs w:val="24"/>
        </w:rPr>
        <w:t xml:space="preserve">. The </w:t>
      </w:r>
      <w:r w:rsidR="00812D94">
        <w:rPr>
          <w:rFonts w:ascii="Times New Roman" w:hAnsi="Times New Roman" w:cs="Times New Roman" w:hint="eastAsia"/>
          <w:b/>
          <w:bCs/>
          <w:sz w:val="24"/>
          <w:szCs w:val="24"/>
        </w:rPr>
        <w:t>relationships</w:t>
      </w:r>
      <w:r w:rsidR="002C3228" w:rsidRPr="002C3228">
        <w:rPr>
          <w:rFonts w:ascii="Times New Roman" w:hAnsi="Times New Roman" w:cs="Times New Roman"/>
          <w:b/>
          <w:bCs/>
          <w:sz w:val="24"/>
          <w:szCs w:val="24"/>
        </w:rPr>
        <w:t xml:space="preserve"> </w:t>
      </w:r>
      <w:r w:rsidR="00812D94">
        <w:rPr>
          <w:rFonts w:ascii="Times New Roman" w:hAnsi="Times New Roman" w:cs="Times New Roman"/>
          <w:b/>
          <w:bCs/>
          <w:sz w:val="24"/>
          <w:szCs w:val="24"/>
        </w:rPr>
        <w:t>among</w:t>
      </w:r>
      <w:r w:rsidR="002C3228" w:rsidRPr="002C3228">
        <w:rPr>
          <w:rFonts w:ascii="Times New Roman" w:hAnsi="Times New Roman" w:cs="Times New Roman"/>
          <w:b/>
          <w:bCs/>
          <w:sz w:val="24"/>
          <w:szCs w:val="24"/>
        </w:rPr>
        <w:t xml:space="preserve"> ECM, GH24, </w:t>
      </w:r>
      <w:proofErr w:type="spellStart"/>
      <w:r w:rsidR="002C3228" w:rsidRPr="002C3228">
        <w:rPr>
          <w:rFonts w:ascii="Times New Roman" w:hAnsi="Times New Roman" w:cs="Times New Roman"/>
          <w:b/>
          <w:bCs/>
          <w:i/>
          <w:iCs/>
          <w:sz w:val="24"/>
          <w:szCs w:val="24"/>
        </w:rPr>
        <w:t>Pseudobutryrivibrio</w:t>
      </w:r>
      <w:proofErr w:type="spellEnd"/>
      <w:r w:rsidR="002C3228" w:rsidRPr="002C3228">
        <w:rPr>
          <w:rFonts w:ascii="Times New Roman" w:hAnsi="Times New Roman" w:cs="Times New Roman"/>
          <w:b/>
          <w:bCs/>
          <w:sz w:val="24"/>
          <w:szCs w:val="24"/>
        </w:rPr>
        <w:t xml:space="preserve">, and </w:t>
      </w:r>
      <w:r w:rsidR="00812D94" w:rsidRPr="00812D94">
        <w:rPr>
          <w:rFonts w:ascii="Times New Roman" w:hAnsi="Times New Roman" w:cs="Times New Roman"/>
          <w:b/>
          <w:bCs/>
          <w:sz w:val="24"/>
          <w:szCs w:val="24"/>
          <w:lang w:val="en-GB"/>
        </w:rPr>
        <w:t>9,10,13-TriHOME</w:t>
      </w:r>
    </w:p>
    <w:p w14:paraId="17EB9D4F" w14:textId="72218DDB" w:rsidR="00812D94" w:rsidRPr="00812D94" w:rsidRDefault="002C3228" w:rsidP="00784DCE">
      <w:pPr>
        <w:spacing w:line="400" w:lineRule="exact"/>
        <w:rPr>
          <w:rFonts w:ascii="Times New Roman" w:hAnsi="Times New Roman" w:cs="Times New Roman"/>
          <w:sz w:val="24"/>
          <w:szCs w:val="24"/>
        </w:rPr>
      </w:pPr>
      <w:r w:rsidRPr="00812D94">
        <w:rPr>
          <w:rFonts w:ascii="Times New Roman" w:hAnsi="Times New Roman" w:cs="Times New Roman"/>
          <w:sz w:val="24"/>
          <w:szCs w:val="24"/>
        </w:rPr>
        <w:lastRenderedPageBreak/>
        <w:t>A</w:t>
      </w:r>
      <w:r w:rsidR="00812D94" w:rsidRPr="00812D94">
        <w:rPr>
          <w:rFonts w:ascii="Times New Roman" w:hAnsi="Times New Roman" w:cs="Times New Roman"/>
          <w:sz w:val="24"/>
          <w:szCs w:val="24"/>
        </w:rPr>
        <w:t>-D</w:t>
      </w:r>
      <w:r w:rsidRPr="00812D94">
        <w:rPr>
          <w:rFonts w:ascii="Times New Roman" w:hAnsi="Times New Roman" w:cs="Times New Roman"/>
          <w:sz w:val="24"/>
          <w:szCs w:val="24"/>
        </w:rPr>
        <w:t xml:space="preserve">. </w:t>
      </w:r>
      <w:r w:rsidR="00812D94" w:rsidRPr="00812D94">
        <w:rPr>
          <w:rFonts w:ascii="Times New Roman" w:hAnsi="Times New Roman" w:cs="Times New Roman"/>
          <w:sz w:val="24"/>
          <w:szCs w:val="24"/>
        </w:rPr>
        <w:t xml:space="preserve">The differences of ECM (A), GH24 (B), </w:t>
      </w:r>
      <w:proofErr w:type="spellStart"/>
      <w:r w:rsidR="00812D94" w:rsidRPr="00812D94">
        <w:rPr>
          <w:rFonts w:ascii="Times New Roman" w:hAnsi="Times New Roman" w:cs="Times New Roman"/>
          <w:sz w:val="24"/>
          <w:szCs w:val="24"/>
        </w:rPr>
        <w:t>Pseudobutryrivibrio</w:t>
      </w:r>
      <w:proofErr w:type="spellEnd"/>
      <w:r w:rsidR="00812D94" w:rsidRPr="00812D94">
        <w:rPr>
          <w:rFonts w:ascii="Times New Roman" w:hAnsi="Times New Roman" w:cs="Times New Roman"/>
          <w:sz w:val="24"/>
          <w:szCs w:val="24"/>
        </w:rPr>
        <w:t xml:space="preserve"> (C), and 9,10,13-TriHOME (D) </w:t>
      </w:r>
      <w:r w:rsidR="00812D94" w:rsidRPr="00812D94">
        <w:rPr>
          <w:rFonts w:ascii="Times New Roman" w:hAnsi="Times New Roman" w:cs="Times New Roman" w:hint="eastAsia"/>
          <w:sz w:val="24"/>
          <w:szCs w:val="24"/>
        </w:rPr>
        <w:t>between</w:t>
      </w:r>
      <w:r w:rsidR="00812D94" w:rsidRPr="00812D94">
        <w:rPr>
          <w:rFonts w:ascii="Times New Roman" w:hAnsi="Times New Roman" w:cs="Times New Roman"/>
          <w:sz w:val="24"/>
          <w:szCs w:val="24"/>
        </w:rPr>
        <w:t xml:space="preserve"> AG and GG genotype.</w:t>
      </w:r>
    </w:p>
    <w:p w14:paraId="5C19AE5A" w14:textId="2A8D1D6D" w:rsidR="00C32A7A" w:rsidRPr="00812D94" w:rsidRDefault="00812D94" w:rsidP="00784DCE">
      <w:pPr>
        <w:spacing w:line="400" w:lineRule="exact"/>
        <w:rPr>
          <w:rFonts w:ascii="Times New Roman" w:hAnsi="Times New Roman" w:cs="Times New Roman"/>
          <w:sz w:val="24"/>
          <w:szCs w:val="24"/>
        </w:rPr>
      </w:pPr>
      <w:r w:rsidRPr="00812D94">
        <w:rPr>
          <w:rFonts w:ascii="Times New Roman" w:hAnsi="Times New Roman" w:cs="Times New Roman" w:hint="eastAsia"/>
          <w:sz w:val="24"/>
          <w:szCs w:val="24"/>
        </w:rPr>
        <w:t>E</w:t>
      </w:r>
      <w:r w:rsidRPr="00812D94">
        <w:rPr>
          <w:rFonts w:ascii="Times New Roman" w:hAnsi="Times New Roman" w:cs="Times New Roman"/>
          <w:sz w:val="24"/>
          <w:szCs w:val="24"/>
        </w:rPr>
        <w:t>. The Spearman correlation between GH24 and highly or lowly he</w:t>
      </w:r>
      <w:r>
        <w:rPr>
          <w:rFonts w:ascii="Times New Roman" w:hAnsi="Times New Roman" w:cs="Times New Roman"/>
          <w:sz w:val="24"/>
          <w:szCs w:val="24"/>
        </w:rPr>
        <w:t>r</w:t>
      </w:r>
      <w:r w:rsidRPr="00812D94">
        <w:rPr>
          <w:rFonts w:ascii="Times New Roman" w:hAnsi="Times New Roman" w:cs="Times New Roman"/>
          <w:sz w:val="24"/>
          <w:szCs w:val="24"/>
        </w:rPr>
        <w:t>itable microbes.</w:t>
      </w:r>
      <w:r>
        <w:rPr>
          <w:rFonts w:ascii="Times New Roman" w:hAnsi="Times New Roman" w:cs="Times New Roman"/>
          <w:sz w:val="24"/>
          <w:szCs w:val="24"/>
        </w:rPr>
        <w:t xml:space="preserve"> B</w:t>
      </w:r>
      <w:r w:rsidRPr="00812D94">
        <w:rPr>
          <w:rFonts w:ascii="Times New Roman" w:hAnsi="Times New Roman" w:cs="Times New Roman"/>
          <w:sz w:val="24"/>
          <w:szCs w:val="24"/>
        </w:rPr>
        <w:t>lue circle represents lowly he</w:t>
      </w:r>
      <w:r>
        <w:rPr>
          <w:rFonts w:ascii="Times New Roman" w:hAnsi="Times New Roman" w:cs="Times New Roman"/>
          <w:sz w:val="24"/>
          <w:szCs w:val="24"/>
        </w:rPr>
        <w:t>r</w:t>
      </w:r>
      <w:r w:rsidRPr="00812D94">
        <w:rPr>
          <w:rFonts w:ascii="Times New Roman" w:hAnsi="Times New Roman" w:cs="Times New Roman"/>
          <w:sz w:val="24"/>
          <w:szCs w:val="24"/>
        </w:rPr>
        <w:t>itable microbes</w:t>
      </w:r>
      <w:r>
        <w:rPr>
          <w:rFonts w:ascii="Times New Roman" w:hAnsi="Times New Roman" w:cs="Times New Roman"/>
          <w:sz w:val="24"/>
          <w:szCs w:val="24"/>
        </w:rPr>
        <w:t>. Green</w:t>
      </w:r>
      <w:r w:rsidRPr="00812D94">
        <w:rPr>
          <w:rFonts w:ascii="Times New Roman" w:hAnsi="Times New Roman" w:cs="Times New Roman"/>
          <w:sz w:val="24"/>
          <w:szCs w:val="24"/>
        </w:rPr>
        <w:t xml:space="preserve"> circle represents lowly he</w:t>
      </w:r>
      <w:r>
        <w:rPr>
          <w:rFonts w:ascii="Times New Roman" w:hAnsi="Times New Roman" w:cs="Times New Roman"/>
          <w:sz w:val="24"/>
          <w:szCs w:val="24"/>
        </w:rPr>
        <w:t>r</w:t>
      </w:r>
      <w:r w:rsidRPr="00812D94">
        <w:rPr>
          <w:rFonts w:ascii="Times New Roman" w:hAnsi="Times New Roman" w:cs="Times New Roman"/>
          <w:sz w:val="24"/>
          <w:szCs w:val="24"/>
        </w:rPr>
        <w:t>itable microbes</w:t>
      </w:r>
      <w:r>
        <w:rPr>
          <w:rFonts w:ascii="Times New Roman" w:hAnsi="Times New Roman" w:cs="Times New Roman"/>
          <w:sz w:val="24"/>
          <w:szCs w:val="24"/>
        </w:rPr>
        <w:t xml:space="preserve">. </w:t>
      </w:r>
      <w:r w:rsidRPr="00812D94">
        <w:rPr>
          <w:rFonts w:ascii="Times New Roman" w:hAnsi="Times New Roman" w:cs="Times New Roman"/>
          <w:sz w:val="24"/>
          <w:szCs w:val="24"/>
        </w:rPr>
        <w:t>Black arrows represent</w:t>
      </w:r>
      <w:r>
        <w:rPr>
          <w:rFonts w:ascii="Times New Roman" w:hAnsi="Times New Roman" w:cs="Times New Roman"/>
          <w:sz w:val="24"/>
          <w:szCs w:val="24"/>
        </w:rPr>
        <w:t xml:space="preserve"> </w:t>
      </w:r>
      <w:r w:rsidRPr="00812D94">
        <w:rPr>
          <w:rFonts w:ascii="Times New Roman" w:hAnsi="Times New Roman" w:cs="Times New Roman"/>
          <w:sz w:val="24"/>
          <w:szCs w:val="24"/>
        </w:rPr>
        <w:t>correlation coefficient is greater than or equal to 0.6</w:t>
      </w:r>
      <w:r>
        <w:rPr>
          <w:rFonts w:ascii="Times New Roman" w:hAnsi="Times New Roman" w:cs="Times New Roman"/>
          <w:sz w:val="24"/>
          <w:szCs w:val="24"/>
        </w:rPr>
        <w:t>. G</w:t>
      </w:r>
      <w:r>
        <w:rPr>
          <w:rFonts w:ascii="Times New Roman" w:hAnsi="Times New Roman" w:cs="Times New Roman" w:hint="eastAsia"/>
          <w:sz w:val="24"/>
          <w:szCs w:val="24"/>
        </w:rPr>
        <w:t>rey</w:t>
      </w:r>
      <w:r w:rsidRPr="00812D94">
        <w:rPr>
          <w:rFonts w:ascii="Times New Roman" w:hAnsi="Times New Roman" w:cs="Times New Roman"/>
          <w:sz w:val="24"/>
          <w:szCs w:val="24"/>
        </w:rPr>
        <w:t xml:space="preserve"> arrows represent</w:t>
      </w:r>
      <w:r>
        <w:rPr>
          <w:rFonts w:ascii="Times New Roman" w:hAnsi="Times New Roman" w:cs="Times New Roman"/>
          <w:sz w:val="24"/>
          <w:szCs w:val="24"/>
        </w:rPr>
        <w:t xml:space="preserve"> </w:t>
      </w:r>
      <w:r w:rsidRPr="00812D94">
        <w:rPr>
          <w:rFonts w:ascii="Times New Roman" w:hAnsi="Times New Roman" w:cs="Times New Roman"/>
          <w:sz w:val="24"/>
          <w:szCs w:val="24"/>
        </w:rPr>
        <w:t xml:space="preserve">correlation coefficient is </w:t>
      </w:r>
      <w:r>
        <w:rPr>
          <w:rFonts w:ascii="Times New Roman" w:hAnsi="Times New Roman" w:cs="Times New Roman"/>
          <w:sz w:val="24"/>
          <w:szCs w:val="24"/>
        </w:rPr>
        <w:t>low</w:t>
      </w:r>
      <w:r w:rsidRPr="00812D94">
        <w:rPr>
          <w:rFonts w:ascii="Times New Roman" w:hAnsi="Times New Roman" w:cs="Times New Roman"/>
          <w:sz w:val="24"/>
          <w:szCs w:val="24"/>
        </w:rPr>
        <w:t>er than 0.6</w:t>
      </w:r>
      <w:r>
        <w:rPr>
          <w:rFonts w:ascii="Times New Roman" w:hAnsi="Times New Roman" w:cs="Times New Roman"/>
          <w:sz w:val="24"/>
          <w:szCs w:val="24"/>
        </w:rPr>
        <w:t>.</w:t>
      </w:r>
    </w:p>
    <w:p w14:paraId="1DBADC38" w14:textId="1C3F4839" w:rsidR="00812D94" w:rsidRPr="00812D94" w:rsidRDefault="00812D94" w:rsidP="00784DCE">
      <w:pPr>
        <w:spacing w:line="400" w:lineRule="exact"/>
        <w:rPr>
          <w:rFonts w:ascii="Times New Roman" w:hAnsi="Times New Roman" w:cs="Times New Roman"/>
          <w:sz w:val="24"/>
          <w:szCs w:val="24"/>
        </w:rPr>
      </w:pPr>
      <w:r w:rsidRPr="00812D94">
        <w:rPr>
          <w:rFonts w:ascii="Times New Roman" w:hAnsi="Times New Roman" w:cs="Times New Roman" w:hint="eastAsia"/>
          <w:sz w:val="24"/>
          <w:szCs w:val="24"/>
        </w:rPr>
        <w:t>F</w:t>
      </w:r>
      <w:r w:rsidRPr="00812D94">
        <w:rPr>
          <w:rFonts w:ascii="Times New Roman" w:hAnsi="Times New Roman" w:cs="Times New Roman"/>
          <w:sz w:val="24"/>
          <w:szCs w:val="24"/>
        </w:rPr>
        <w:t xml:space="preserve">. The </w:t>
      </w:r>
      <w:r w:rsidRPr="00812D94">
        <w:rPr>
          <w:rFonts w:ascii="Times New Roman" w:hAnsi="Times New Roman" w:cs="Times New Roman" w:hint="eastAsia"/>
          <w:sz w:val="24"/>
          <w:szCs w:val="24"/>
        </w:rPr>
        <w:t>relationships</w:t>
      </w:r>
      <w:r w:rsidRPr="00812D94">
        <w:rPr>
          <w:rFonts w:ascii="Times New Roman" w:hAnsi="Times New Roman" w:cs="Times New Roman"/>
          <w:sz w:val="24"/>
          <w:szCs w:val="24"/>
        </w:rPr>
        <w:t xml:space="preserve"> among ECM, GH24, </w:t>
      </w:r>
      <w:proofErr w:type="spellStart"/>
      <w:r w:rsidRPr="00812D94">
        <w:rPr>
          <w:rFonts w:ascii="Times New Roman" w:hAnsi="Times New Roman" w:cs="Times New Roman"/>
          <w:sz w:val="24"/>
          <w:szCs w:val="24"/>
        </w:rPr>
        <w:t>Pseudobutryrivibrio</w:t>
      </w:r>
      <w:proofErr w:type="spellEnd"/>
      <w:r w:rsidRPr="00812D94">
        <w:rPr>
          <w:rFonts w:ascii="Times New Roman" w:hAnsi="Times New Roman" w:cs="Times New Roman"/>
          <w:sz w:val="24"/>
          <w:szCs w:val="24"/>
        </w:rPr>
        <w:t>, and 9,10,13-TriHOME in SEM</w:t>
      </w:r>
      <w:r>
        <w:rPr>
          <w:rFonts w:ascii="Times New Roman" w:hAnsi="Times New Roman" w:cs="Times New Roman"/>
          <w:sz w:val="24"/>
          <w:szCs w:val="24"/>
        </w:rPr>
        <w:t xml:space="preserve">. </w:t>
      </w:r>
      <w:r w:rsidRPr="00E26112">
        <w:rPr>
          <w:rFonts w:ascii="Times New Roman" w:hAnsi="Times New Roman" w:cs="Times New Roman"/>
          <w:sz w:val="24"/>
          <w:szCs w:val="24"/>
        </w:rPr>
        <w:t>Red arrows represent positive paths</w:t>
      </w:r>
      <w:r>
        <w:rPr>
          <w:rFonts w:ascii="Times New Roman" w:hAnsi="Times New Roman" w:cs="Times New Roman"/>
          <w:sz w:val="24"/>
          <w:szCs w:val="24"/>
        </w:rPr>
        <w:t>,</w:t>
      </w:r>
      <w:r w:rsidRPr="00E26112">
        <w:rPr>
          <w:rFonts w:ascii="Times New Roman" w:hAnsi="Times New Roman" w:cs="Times New Roman"/>
          <w:sz w:val="24"/>
          <w:szCs w:val="24"/>
        </w:rPr>
        <w:t xml:space="preserve"> and green arrows represent negative paths.</w:t>
      </w:r>
    </w:p>
    <w:p w14:paraId="76973899" w14:textId="77777777" w:rsidR="00C32A7A" w:rsidRDefault="00C32A7A" w:rsidP="00A90A55">
      <w:pPr>
        <w:rPr>
          <w:rFonts w:hint="eastAsia"/>
          <w:noProof/>
        </w:rPr>
      </w:pPr>
    </w:p>
    <w:p w14:paraId="55A9DF7E" w14:textId="77777777" w:rsidR="00C32A7A" w:rsidRDefault="00C32A7A" w:rsidP="008423B3">
      <w:pPr>
        <w:rPr>
          <w:rFonts w:hint="eastAsia"/>
          <w:noProof/>
        </w:rPr>
      </w:pPr>
    </w:p>
    <w:p w14:paraId="4E62710F" w14:textId="35004B42" w:rsidR="00692384" w:rsidRDefault="00692384" w:rsidP="008423B3">
      <w:pPr>
        <w:rPr>
          <w:rFonts w:hint="eastAsia"/>
        </w:rPr>
      </w:pPr>
    </w:p>
    <w:sectPr w:rsidR="006923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1460C" w14:textId="77777777" w:rsidR="00A41E37" w:rsidRDefault="00A41E37" w:rsidP="005B4DCB">
      <w:pPr>
        <w:rPr>
          <w:rFonts w:hint="eastAsia"/>
        </w:rPr>
      </w:pPr>
      <w:r>
        <w:separator/>
      </w:r>
    </w:p>
  </w:endnote>
  <w:endnote w:type="continuationSeparator" w:id="0">
    <w:p w14:paraId="75C56A40" w14:textId="77777777" w:rsidR="00A41E37" w:rsidRDefault="00A41E37" w:rsidP="005B4DC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F9054" w14:textId="77777777" w:rsidR="00A41E37" w:rsidRDefault="00A41E37" w:rsidP="005B4DCB">
      <w:pPr>
        <w:rPr>
          <w:rFonts w:hint="eastAsia"/>
        </w:rPr>
      </w:pPr>
      <w:r>
        <w:separator/>
      </w:r>
    </w:p>
  </w:footnote>
  <w:footnote w:type="continuationSeparator" w:id="0">
    <w:p w14:paraId="79B5BE8E" w14:textId="77777777" w:rsidR="00A41E37" w:rsidRDefault="00A41E37" w:rsidP="005B4DC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C3F"/>
    <w:rsid w:val="00045203"/>
    <w:rsid w:val="00047A64"/>
    <w:rsid w:val="000503DC"/>
    <w:rsid w:val="00073602"/>
    <w:rsid w:val="00090A17"/>
    <w:rsid w:val="00192E81"/>
    <w:rsid w:val="001B0DCE"/>
    <w:rsid w:val="0020048C"/>
    <w:rsid w:val="00253F94"/>
    <w:rsid w:val="002672A5"/>
    <w:rsid w:val="002C195E"/>
    <w:rsid w:val="002C3228"/>
    <w:rsid w:val="00345E80"/>
    <w:rsid w:val="00362C4B"/>
    <w:rsid w:val="00364D1E"/>
    <w:rsid w:val="0037081F"/>
    <w:rsid w:val="003757F5"/>
    <w:rsid w:val="003C171D"/>
    <w:rsid w:val="00405B3F"/>
    <w:rsid w:val="00446DA0"/>
    <w:rsid w:val="004B6373"/>
    <w:rsid w:val="004D34EF"/>
    <w:rsid w:val="004D6D18"/>
    <w:rsid w:val="004F30E2"/>
    <w:rsid w:val="00511ABE"/>
    <w:rsid w:val="00560BF2"/>
    <w:rsid w:val="005B0484"/>
    <w:rsid w:val="005B4DCB"/>
    <w:rsid w:val="005B64D9"/>
    <w:rsid w:val="005D5B4C"/>
    <w:rsid w:val="005D5F44"/>
    <w:rsid w:val="005D639A"/>
    <w:rsid w:val="006478AD"/>
    <w:rsid w:val="00692384"/>
    <w:rsid w:val="006A45C4"/>
    <w:rsid w:val="00784DCE"/>
    <w:rsid w:val="00812D94"/>
    <w:rsid w:val="008423B3"/>
    <w:rsid w:val="008A2EE8"/>
    <w:rsid w:val="008F07D0"/>
    <w:rsid w:val="00946C8A"/>
    <w:rsid w:val="00996174"/>
    <w:rsid w:val="009A2570"/>
    <w:rsid w:val="009E5060"/>
    <w:rsid w:val="00A06E09"/>
    <w:rsid w:val="00A071BC"/>
    <w:rsid w:val="00A41E37"/>
    <w:rsid w:val="00A90A55"/>
    <w:rsid w:val="00A9430A"/>
    <w:rsid w:val="00AA3456"/>
    <w:rsid w:val="00AB5C16"/>
    <w:rsid w:val="00B1386F"/>
    <w:rsid w:val="00B92F16"/>
    <w:rsid w:val="00C25A7A"/>
    <w:rsid w:val="00C32A7A"/>
    <w:rsid w:val="00C34C51"/>
    <w:rsid w:val="00C3524A"/>
    <w:rsid w:val="00CC0E20"/>
    <w:rsid w:val="00CC13B9"/>
    <w:rsid w:val="00CC2053"/>
    <w:rsid w:val="00CD26E0"/>
    <w:rsid w:val="00CD628E"/>
    <w:rsid w:val="00D029DE"/>
    <w:rsid w:val="00D2457E"/>
    <w:rsid w:val="00D33E50"/>
    <w:rsid w:val="00D6594F"/>
    <w:rsid w:val="00DC0036"/>
    <w:rsid w:val="00DF07D2"/>
    <w:rsid w:val="00E7427E"/>
    <w:rsid w:val="00E8000B"/>
    <w:rsid w:val="00F01A22"/>
    <w:rsid w:val="00F757D3"/>
    <w:rsid w:val="00FA4C28"/>
    <w:rsid w:val="00FA4C3F"/>
    <w:rsid w:val="00FA5474"/>
    <w:rsid w:val="00FB5CEF"/>
    <w:rsid w:val="00FC23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675DA"/>
  <w15:chartTrackingRefBased/>
  <w15:docId w15:val="{482C3791-2421-4579-9C8B-27E150131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C25A7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C25A7A"/>
    <w:rPr>
      <w:rFonts w:ascii="宋体" w:eastAsia="宋体" w:hAnsi="宋体" w:cs="宋体"/>
      <w:b/>
      <w:bCs/>
      <w:kern w:val="0"/>
      <w:sz w:val="27"/>
      <w:szCs w:val="27"/>
    </w:rPr>
  </w:style>
  <w:style w:type="character" w:styleId="a3">
    <w:name w:val="Hyperlink"/>
    <w:basedOn w:val="a0"/>
    <w:uiPriority w:val="99"/>
    <w:semiHidden/>
    <w:unhideWhenUsed/>
    <w:rsid w:val="00C25A7A"/>
    <w:rPr>
      <w:color w:val="0000FF"/>
      <w:u w:val="single"/>
    </w:rPr>
  </w:style>
  <w:style w:type="table" w:styleId="a4">
    <w:name w:val="Table Grid"/>
    <w:basedOn w:val="a1"/>
    <w:uiPriority w:val="39"/>
    <w:rsid w:val="00446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B4DCB"/>
    <w:pPr>
      <w:tabs>
        <w:tab w:val="center" w:pos="4153"/>
        <w:tab w:val="right" w:pos="8306"/>
      </w:tabs>
      <w:snapToGrid w:val="0"/>
      <w:jc w:val="center"/>
    </w:pPr>
    <w:rPr>
      <w:sz w:val="18"/>
      <w:szCs w:val="18"/>
    </w:rPr>
  </w:style>
  <w:style w:type="character" w:customStyle="1" w:styleId="a6">
    <w:name w:val="页眉 字符"/>
    <w:basedOn w:val="a0"/>
    <w:link w:val="a5"/>
    <w:uiPriority w:val="99"/>
    <w:rsid w:val="005B4DCB"/>
    <w:rPr>
      <w:sz w:val="18"/>
      <w:szCs w:val="18"/>
    </w:rPr>
  </w:style>
  <w:style w:type="paragraph" w:styleId="a7">
    <w:name w:val="footer"/>
    <w:basedOn w:val="a"/>
    <w:link w:val="a8"/>
    <w:uiPriority w:val="99"/>
    <w:unhideWhenUsed/>
    <w:rsid w:val="005B4DCB"/>
    <w:pPr>
      <w:tabs>
        <w:tab w:val="center" w:pos="4153"/>
        <w:tab w:val="right" w:pos="8306"/>
      </w:tabs>
      <w:snapToGrid w:val="0"/>
      <w:jc w:val="left"/>
    </w:pPr>
    <w:rPr>
      <w:sz w:val="18"/>
      <w:szCs w:val="18"/>
    </w:rPr>
  </w:style>
  <w:style w:type="character" w:customStyle="1" w:styleId="a8">
    <w:name w:val="页脚 字符"/>
    <w:basedOn w:val="a0"/>
    <w:link w:val="a7"/>
    <w:uiPriority w:val="99"/>
    <w:rsid w:val="005B4DCB"/>
    <w:rPr>
      <w:sz w:val="18"/>
      <w:szCs w:val="18"/>
    </w:rPr>
  </w:style>
  <w:style w:type="paragraph" w:styleId="a9">
    <w:name w:val="List Paragraph"/>
    <w:basedOn w:val="a"/>
    <w:uiPriority w:val="34"/>
    <w:qFormat/>
    <w:rsid w:val="002004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16519">
      <w:bodyDiv w:val="1"/>
      <w:marLeft w:val="0"/>
      <w:marRight w:val="0"/>
      <w:marTop w:val="0"/>
      <w:marBottom w:val="0"/>
      <w:divBdr>
        <w:top w:val="none" w:sz="0" w:space="0" w:color="auto"/>
        <w:left w:val="none" w:sz="0" w:space="0" w:color="auto"/>
        <w:bottom w:val="none" w:sz="0" w:space="0" w:color="auto"/>
        <w:right w:val="none" w:sz="0" w:space="0" w:color="auto"/>
      </w:divBdr>
    </w:div>
    <w:div w:id="883565593">
      <w:bodyDiv w:val="1"/>
      <w:marLeft w:val="0"/>
      <w:marRight w:val="0"/>
      <w:marTop w:val="0"/>
      <w:marBottom w:val="0"/>
      <w:divBdr>
        <w:top w:val="none" w:sz="0" w:space="0" w:color="auto"/>
        <w:left w:val="none" w:sz="0" w:space="0" w:color="auto"/>
        <w:bottom w:val="none" w:sz="0" w:space="0" w:color="auto"/>
        <w:right w:val="none" w:sz="0" w:space="0" w:color="auto"/>
      </w:divBdr>
    </w:div>
    <w:div w:id="1229073094">
      <w:bodyDiv w:val="1"/>
      <w:marLeft w:val="0"/>
      <w:marRight w:val="0"/>
      <w:marTop w:val="0"/>
      <w:marBottom w:val="0"/>
      <w:divBdr>
        <w:top w:val="none" w:sz="0" w:space="0" w:color="auto"/>
        <w:left w:val="none" w:sz="0" w:space="0" w:color="auto"/>
        <w:bottom w:val="none" w:sz="0" w:space="0" w:color="auto"/>
        <w:right w:val="none" w:sz="0" w:space="0" w:color="auto"/>
      </w:divBdr>
    </w:div>
    <w:div w:id="123123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10</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晨光 张</dc:creator>
  <cp:keywords/>
  <dc:description/>
  <cp:lastModifiedBy>晨光 张</cp:lastModifiedBy>
  <cp:revision>25</cp:revision>
  <dcterms:created xsi:type="dcterms:W3CDTF">2023-12-23T01:46:00Z</dcterms:created>
  <dcterms:modified xsi:type="dcterms:W3CDTF">2024-07-26T03:09:00Z</dcterms:modified>
</cp:coreProperties>
</file>