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7692F1" w14:textId="3B304362" w:rsidR="00861928" w:rsidRPr="006C6609" w:rsidRDefault="00861928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Separation and purification of Bxs</w:t>
      </w:r>
    </w:p>
    <w:p w14:paraId="0E0049A5" w14:textId="4735D673" w:rsidR="009341E8" w:rsidRPr="006C6609" w:rsidRDefault="00861928" w:rsidP="00E01BD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total of 100 g of 2-leaf-stage maize seedlings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was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ground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powder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liquid nitrogen, and 1000 ml of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methanol was quickly added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This step </w:t>
      </w:r>
      <w:hyperlink r:id="rId7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inactivat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</w:t>
      </w:r>
      <w:hyperlink r:id="rId8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hydrolase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activity and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preserves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hyperlink r:id="rId9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inte</w:t>
        </w:r>
        <w:r w:rsidR="00570E9F"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e</w:t>
        </w:r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grity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hyperlink r:id="rId10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glycosylated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Bxs. After </w:t>
      </w:r>
      <w:hyperlink r:id="rId11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vibrat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ion for 10 min at 250 rpm and 10 min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of centrifugation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10,000 </w:t>
      </w:r>
      <w:r w:rsidR="00896428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 xml:space="preserve">×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g, the separated supernatant was evaporated to dryness, and 500 ml of ice-cold ultrapure water wa</w:t>
      </w:r>
      <w:bookmarkStart w:id="0" w:name="_GoBack"/>
      <w:bookmarkEnd w:id="0"/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added to </w:t>
      </w:r>
      <w:hyperlink r:id="rId12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resuspend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hyperlink r:id="rId13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precipitate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Bxs, including DIMBOA, DIMBOA-Glc, HMBOA-Glc, and HDMBOA-Glc, were then purified from the resuspended liquid using 100 g of Amberlite XAD-7 (Sigma) according to previously described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methods</w:t>
      </w:r>
      <w:r w:rsidR="00E100B2" w:rsidRPr="006C6609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fldChar w:fldCharType="begin"/>
      </w:r>
      <w:r w:rsidR="00807DA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&lt;EndNote&gt;&lt;Cite&gt;&lt;Author&gt;Macias&lt;/Author&gt;&lt;Year&gt;2006&lt;/Year&gt;&lt;RecNum&gt;749&lt;/RecNum&gt;&lt;DisplayText&gt;[1]&lt;/DisplayText&gt;&lt;record&gt;&lt;rec-number&gt;749&lt;/rec-number&gt;&lt;foreign-keys&gt;&lt;key app="EN" db-id="ttrep5d9ivpwscev5sbpw50k0za2ds5r2f0w" timestamp="1660618916"&gt;749&lt;/key&gt;&lt;/foreign-keys&gt;&lt;ref-type name="Journal Article"&gt;17&lt;/ref-type&gt;&lt;contributors&gt;&lt;authors&gt;&lt;author&gt;Macias, F. A.&lt;/author&gt;&lt;author&gt;Marin, D.&lt;/author&gt;&lt;author&gt;Oliveros-Bastidas, A.&lt;/author&gt;&lt;author&gt;Chinchilla, D.&lt;/author&gt;&lt;author&gt;Simonet, A. M.&lt;/author&gt;&lt;author&gt;Molinillo, J. M. G.&lt;/author&gt;&lt;/authors&gt;&lt;/contributors&gt;&lt;auth-address&gt;Univ Cadiz, Fac Ciencias, Dept Quim Organ, Grp Alelopatia, E-11510 Puerto Real, Cadiz, Spain&lt;/auth-address&gt;&lt;titles&gt;&lt;title&gt;Isolation and synthesis of allelochemicals from gramineae: Benzoxazinones and related compounds&lt;/title&gt;&lt;secondary-title&gt;Journal of Agricultural and Food Chemistry&lt;/secondary-title&gt;&lt;alt-title&gt;J Agr Food Chem&amp;#xD;J Agr Food Chem&lt;/alt-title&gt;&lt;/titles&gt;&lt;periodical&gt;&lt;full-title&gt;Journal of Agricultural and Food Chemistry&lt;/full-title&gt;&lt;abbr-1&gt;J Agr Food Chem&lt;/abbr-1&gt;&lt;/periodical&gt;&lt;pages&gt;991-1000&lt;/pages&gt;&lt;volume&gt;54&lt;/volume&gt;&lt;number&gt;4&lt;/number&gt;&lt;keywords&gt;&lt;keyword&gt;allelochemicals&lt;/keyword&gt;&lt;keyword&gt;dimboa&lt;/keyword&gt;&lt;keyword&gt;diboa&lt;/keyword&gt;&lt;keyword&gt;soil degradation products&lt;/keyword&gt;&lt;keyword&gt;wheat&lt;/keyword&gt;&lt;keyword&gt;isolation&lt;/keyword&gt;&lt;keyword&gt;synthesis&lt;/keyword&gt;&lt;keyword&gt;preparation&lt;/keyword&gt;&lt;keyword&gt;cyclic hydroxamic acids&lt;/keyword&gt;&lt;keyword&gt;soil degradation dynamics&lt;/keyword&gt;&lt;keyword&gt;zea-mays&lt;/keyword&gt;&lt;keyword&gt;1,4-benzoxazine derivatives&lt;/keyword&gt;&lt;keyword&gt;phytotoxic allelochemicals&lt;/keyword&gt;&lt;keyword&gt;aphelandra-tetragona&lt;/keyword&gt;&lt;keyword&gt;secale-cereale&lt;/keyword&gt;&lt;keyword&gt;precursor-ii&lt;/keyword&gt;&lt;keyword&gt;rye plants&lt;/keyword&gt;&lt;keyword&gt;benzoxazolinone&lt;/keyword&gt;&lt;/keywords&gt;&lt;dates&gt;&lt;year&gt;2006&lt;/year&gt;&lt;pub-dates&gt;&lt;date&gt;Feb 22&lt;/date&gt;&lt;/pub-dates&gt;&lt;/dates&gt;&lt;isbn&gt;0021-8561&lt;/isbn&gt;&lt;accession-num&gt;WOS:000235627800002&lt;/accession-num&gt;&lt;urls&gt;&lt;related-urls&gt;&lt;url&gt;&amp;lt;Go to ISI&amp;gt;://WOS:000235627800002&lt;/url&gt;&lt;/related-urls&gt;&lt;/urls&gt;&lt;language&gt;English&lt;/language&gt;&lt;/record&gt;&lt;/Cite&gt;&lt;/EndNote&gt;</w:instrTex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fldChar w:fldCharType="separate"/>
      </w:r>
      <w:r w:rsidR="00807DAF" w:rsidRPr="006C6609">
        <w:rPr>
          <w:rFonts w:ascii="Times New Roman" w:eastAsia="DengXian" w:hAnsi="Times New Roman" w:cs="Times New Roman"/>
          <w:noProof/>
          <w:color w:val="000000" w:themeColor="text1"/>
          <w:sz w:val="24"/>
          <w:szCs w:val="24"/>
        </w:rPr>
        <w:t>[1]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C6609">
        <w:rPr>
          <w:rStyle w:val="skip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The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crude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Bxs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extract was further purified and separated by rinsing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the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Sephadex LH-20 chromatography column with 50% methanol.</w:t>
      </w:r>
      <w:r w:rsidR="00670F8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the preparation of crude Bxs extract used as a substrate for natural endophytes and </w:t>
      </w:r>
      <w:r w:rsidR="00670F8C"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="00670F8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we added methanol at a 4:1 (v/w) ratio to the maize leaf tissue (previously ground with liquid nitrogen).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brief vortexing, methanol </w:t>
      </w:r>
      <w:r w:rsidR="00670F8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evaporated under nitrogen blowing, and 4 volumes of PBS buffer (pH 8.5, based on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the measured pH in</w:t>
      </w:r>
      <w:r w:rsidR="00670F8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gut of FAW is 8.5) were added. The mixture was then vortexed at 2000 rpm for 10 minutes and centrifuged at 12,000 × g for 10 minutes.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The supernatant, serving as a crude extract containing Bxs and proteins, was collected and filtered through a 4 µm membrane for sterilization, to be used in mimicking the nutritional conditions in FAW guts.</w:t>
      </w:r>
    </w:p>
    <w:p w14:paraId="74327D5B" w14:textId="77777777" w:rsidR="00EF0D04" w:rsidRPr="006C6609" w:rsidRDefault="00EF0D04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Screening of </w:t>
      </w:r>
      <w:r w:rsidRPr="006C6609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 xml:space="preserve">Bx-metabolizing </w:t>
      </w: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bacteria</w:t>
      </w:r>
    </w:p>
    <w:p w14:paraId="2A007966" w14:textId="00BD8794" w:rsidR="00EF0D04" w:rsidRPr="006C6609" w:rsidRDefault="00EF0D04" w:rsidP="003A34E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initially determined that the pH of the FAW gut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was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8.5 and all the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media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were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subsequently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adjusted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 of 8.5 before use.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To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explore whether there were any endophytic bacteria capable of utilizing Bxs as the sole carbon and/or nitrogen source in the digestive system of FAW, field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-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collected 5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instar FAW larvae were starved for 24 hours, and the digestive system (including gut and </w:t>
      </w:r>
      <w:bookmarkStart w:id="1" w:name="OLE_LINK3"/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Malpighian tubules)</w:t>
      </w:r>
      <w:bookmarkEnd w:id="1"/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then dissected and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ground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a </w:t>
      </w:r>
      <w:hyperlink r:id="rId14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suspension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0.4 ml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of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PBS buffer. Fifty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microlit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er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 </w:t>
      </w:r>
      <w:hyperlink r:id="rId15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suspended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digestive system solution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was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to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10 ml of each of the following media:</w:t>
      </w:r>
      <w:bookmarkStart w:id="2" w:name="_Hlk153981935"/>
      <w:r w:rsidR="00A816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081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mineral medium</w:t>
      </w:r>
      <w:bookmarkEnd w:id="2"/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(containing 9.5 mM KH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4.8 mM MgSO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0.1 mM CaCl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0.8 mM Na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HPO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plus Bxs at biological concentrations (i.e.,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Bxs extracted from 1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g fresh leaves w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ere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dissolved in 1 ml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lastRenderedPageBreak/>
        <w:t>medium), in which Bxs serv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ed as the sole carbon and nitrogen source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After 24 h of incubation (at 28 °C and 200 rpm), 0.1 ml of each of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the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cultures described above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was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transferred into new tubes containing 4 ml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of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the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corresponding liquid medium,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and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reinoculation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process was repeated for 7 rounds over a week at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28 °C under dark conditions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(Fig. 1A). After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7×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dilution/enrichment aimed at differentiating between bacterial species that cannot or can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metabolize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Bxs, 0.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1 ml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culture from each of the final tubes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was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plated on an agar plate (solidified with bacto agar) containing the corresponding medium. After 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an additional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 days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of plate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cultivation at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28 °C in the dark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individual isolates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picked, purified, grown on LB medi</w:t>
      </w:r>
      <w:r w:rsidR="0041187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 </w:t>
      </w:r>
      <w:hyperlink r:id="rId16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enlarge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7">
        <w:r w:rsidRPr="006C6609">
          <w:rPr>
            <w:rFonts w:ascii="Times New Roman" w:hAnsi="Times New Roman" w:cs="Times New Roman"/>
            <w:color w:val="000000" w:themeColor="text1"/>
            <w:sz w:val="24"/>
            <w:szCs w:val="24"/>
          </w:rPr>
          <w:t>cultivation</w:t>
        </w:r>
      </w:hyperlink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), and subsequently preserved.</w:t>
      </w:r>
      <w:r w:rsidR="00A816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To confirm the role</w:t>
      </w:r>
      <w:r w:rsidR="0041187E" w:rsidRPr="006C66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each 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isolate in the metabolism of</w:t>
      </w:r>
      <w:r w:rsidR="00A816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Bxs,</w:t>
      </w:r>
      <w:r w:rsidR="00E62B60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each single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colony with </w:t>
      </w:r>
      <w:r w:rsidR="00E62B60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an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</w:t>
      </w:r>
      <w:r w:rsidR="0041187E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ranging from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0.6-0.8 </w:t>
      </w:r>
      <w:r w:rsidR="00E62B60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was 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cultured in LB medi</w:t>
      </w:r>
      <w:r w:rsidR="0041187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centrifuged at 5000 × g for 10 min, and washed with PBS buffer four times. These isolates </w:t>
      </w:r>
      <w:r w:rsidR="00E62B60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were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then diluted 10 times</w:t>
      </w:r>
      <w:r w:rsidR="00E62B60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and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further inoculated into </w:t>
      </w:r>
      <w:r w:rsidR="00E62B60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the following 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media:</w:t>
      </w:r>
      <w:r w:rsidR="00D0081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(1) mineral medium </w:t>
      </w:r>
      <w:r w:rsidR="00E62B6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mentioned above </w:t>
      </w:r>
      <w:r w:rsidR="00D0081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(No CN), or 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(2) mineral medi</w:t>
      </w:r>
      <w:r w:rsidR="0018698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above plus 2 mM glucose and </w:t>
      </w:r>
      <w:r w:rsidR="00E96251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Bxs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96251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in which Bxs serv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ed as the sole nitrogen source</w:t>
      </w:r>
      <w:r w:rsidR="00D0081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(Plus C)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0081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(3) mineral medi</w:t>
      </w:r>
      <w:r w:rsidR="00AE3FB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 above plus 9 mM NH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4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 and </w:t>
      </w:r>
      <w:r w:rsidR="00E96251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Bxs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96251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in which Bxs serv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ed as the sole carbon source</w:t>
      </w:r>
      <w:r w:rsidR="00D0081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(Plus N)</w:t>
      </w:r>
      <w:r w:rsidR="00E9625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Thereafter, </w:t>
      </w:r>
      <w:r w:rsidR="00AE3FB3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the</w:t>
      </w:r>
      <w:r w:rsidR="00AE3FB3" w:rsidRPr="006C66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ability </w:t>
      </w:r>
      <w:r w:rsidR="00AE3FB3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 xml:space="preserve">of these strains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to metabolize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Bxs was determined </w:t>
      </w:r>
      <w:r w:rsidR="00AE3FB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via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an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LC‒MS system (LCMS8040, Shimazu) by </w:t>
      </w:r>
      <w:r w:rsidR="00AE3FB3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quantifying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remaining Bxs 3 h </w:t>
      </w:r>
      <w:r w:rsidR="00AE3FB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after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inoculation</w:t>
      </w:r>
      <w:r w:rsidR="004E0801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PEVuZE5vdGU+PENpdGU+PEF1dGhvcj5aaGFuZzwvQXV0aG9yPjxZZWFyPjIwMjE8L1llYXI+PFJl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</w:fldData>
        </w:fldChar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PEVuZE5vdGU+PENpdGU+PEF1dGhvcj5aaGFuZzwvQXV0aG9yPjxZZWFyPjIwMjE8L1llYXI+PFJl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</w:fldData>
        </w:fldChar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807DAF" w:rsidRPr="006C66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[2]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D2F54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" w:name="_Hlk177217159"/>
      <w:r w:rsidR="00ED32A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the determination of Bx levels in the gut, Malpighian tubules, frass of FAW, and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ED32A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maize tissues dissected from the FAW gut, </w:t>
      </w:r>
      <w:bookmarkStart w:id="4" w:name="_Hlk178518978"/>
      <w:r w:rsidR="00ED32A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relative </w:t>
      </w:r>
      <w:r w:rsidR="004E0801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level</w:t>
      </w:r>
      <w:r w:rsidR="004E080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2A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each Bx compound was normalized </w:t>
      </w:r>
      <w:bookmarkStart w:id="5" w:name="_Hlk178518919"/>
      <w:r w:rsidR="00ED32A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by dividing the</w:t>
      </w:r>
      <w:bookmarkEnd w:id="5"/>
      <w:r w:rsidR="00ED32A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fresh weight of each sample (except for frass, which was divided by dry weight) and the area of the external standard, as previously</w:t>
      </w:r>
      <w:bookmarkEnd w:id="4"/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described</w: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PEVuZE5vdGU+PENpdGU+PEF1dGhvcj5HdW88L0F1dGhvcj48WWVhcj4yMDIyPC9ZZWFyPjxSZWNO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PEVuZE5vdGU+PENpdGU+PEF1dGhvcj5HdW88L0F1dGhvcj48WWVhcj4yMDIyPC9ZZWFyPjxSZWNO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[3]</w: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bookmarkEnd w:id="3"/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For species identification, the 16S rRNA products were amplified using standard primers 27F (AGAGTTTGATCMTGGCTCAG) and 1492R (ACCTTGTTACGACTT), and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subsequently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sequenced. </w:t>
      </w:r>
    </w:p>
    <w:p w14:paraId="7584E1ED" w14:textId="6B252735" w:rsidR="007F33FF" w:rsidRPr="006C6609" w:rsidRDefault="007F33FF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GFP </w:t>
      </w:r>
      <w:r w:rsidRPr="006C6609">
        <w:rPr>
          <w:rFonts w:ascii="Times New Roman" w:eastAsia="DengXian" w:hAnsi="Times New Roman" w:cs="Times New Roman"/>
          <w:b/>
          <w:bCs/>
          <w:color w:val="000000" w:themeColor="text1"/>
          <w:sz w:val="24"/>
          <w:szCs w:val="24"/>
        </w:rPr>
        <w:t>labeling</w:t>
      </w: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</w:t>
      </w:r>
      <w:r w:rsidRPr="006C660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location imaging</w:t>
      </w:r>
    </w:p>
    <w:p w14:paraId="3464DE1D" w14:textId="43056D40" w:rsidR="007F33FF" w:rsidRPr="006C6609" w:rsidRDefault="007F33FF" w:rsidP="006062DD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colonization of both maize and FAW by </w:t>
      </w:r>
      <w:r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tracked utilizing a pPROBE-pTetr-TT plasmid containing the green fluorescent protein (GFP) gene, which was introduced into </w:t>
      </w:r>
      <w:r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 electroporation techniques</w:t>
      </w:r>
      <w:r w:rsidR="004E0801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PEVuZE5vdGU+PENpdGU+PEF1dGhvcj5IZTwvQXV0aG9yPjxZZWFyPjIwMjE8L1llYXI+PFJlY051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==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PEVuZE5vdGU+PENpdGU+PEF1dGhvcj5IZTwvQXV0aG9yPjxZZWFyPjIwMjE8L1llYXI+PFJlY051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==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[4]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plasmid, conferring resistance to tetracycline,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provided by the Agriculture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College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Guangxi University, Nanning, China</w:t>
      </w:r>
      <w:r w:rsidR="00AF0DBC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fldChar w:fldCharType="begin">
          <w:fldData xml:space="preserve">PEVuZE5vdGU+PENpdGU+PEF1dGhvcj5TaW5naDwvQXV0aG9yPjxZZWFyPjIwMjE8L1llYXI+PFJl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=
</w:fldData>
        </w:fldChar>
      </w:r>
      <w:r w:rsidR="004237B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4237B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PEVuZE5vdGU+PENpdGU+PEF1dGhvcj5TaW5naDwvQXV0aG9yPjxZZWFyPjIwMjE8L1llYXI+PFJl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=
</w:fldData>
        </w:fldChar>
      </w:r>
      <w:r w:rsidR="004237B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4237B1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4237B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[5]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One millilitre of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LB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-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cultured GFP-labeled </w:t>
      </w:r>
      <w:r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(OD of 0.8-1.0) was centrifuged at 5000 × g for 5 min,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and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the precipitate was resuspended in 1 ml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of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PBS buffer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and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then added to the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roots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one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-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week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-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old maize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seedlings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grown in 1 L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Hoagland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solution in 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controlled greenhouse</w:t>
      </w:r>
      <w:r w:rsidR="003C23D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or spray on maize laves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Three days later, the location of </w:t>
      </w:r>
      <w:r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P. dispersa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in the maize</w:t>
      </w:r>
      <w:r w:rsidR="00DE6337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roots and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leaves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was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imaged. Four days after inoculation, the maize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seedlings were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then transplanted into the soil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,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3-4 fully expanded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leaves </w:t>
      </w:r>
      <w:r w:rsidR="00A73EFA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(newly </w:t>
      </w:r>
      <w:r w:rsidR="009341E8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grown </w:t>
      </w:r>
      <w:r w:rsidR="00A73EFA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after</w:t>
      </w:r>
      <w:r w:rsidR="00A73EFA"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P. dispersa</w:t>
      </w:r>
      <w:r w:rsidR="00A73EFA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treatment</w:t>
      </w:r>
      <w:r w:rsidR="00A73EFA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)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were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to feed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newly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hatched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FAW larvae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until they reached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the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-6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instar. The larvae were then imaged to detect the presence of </w:t>
      </w:r>
      <w:r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Malpighian tubules (5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instar)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in the testes (</w:t>
      </w:r>
      <w:r w:rsidR="00485EBA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later 6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705CEE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instar)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All images were taken with a motorized </w:t>
      </w:r>
      <w:bookmarkStart w:id="6" w:name="_Hlk177761179"/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fluorescence stereomicroscope (SMZ-18, Nikon) equipped with a 13.5 </w:t>
      </w:r>
      <w:r w:rsidR="002541B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×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objective lens (Nikon)</w:t>
      </w:r>
      <w:bookmarkEnd w:id="6"/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as well as a research microscope equipped with fluorescence filters and light source (Leica DM5500 B).</w:t>
      </w:r>
    </w:p>
    <w:p w14:paraId="1FE97911" w14:textId="3F6A43B4" w:rsidR="007F33FF" w:rsidRPr="006C6609" w:rsidRDefault="00F04B05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Plants, </w:t>
      </w:r>
      <w:r w:rsidR="00E100B2" w:rsidRPr="006C6609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a</w:t>
      </w:r>
      <w:r w:rsidR="00E100B2"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septic </w:t>
      </w:r>
      <w:r w:rsidR="007F33FF"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insect handling and inoculation with symbiont</w:t>
      </w:r>
      <w:r w:rsidR="002541B2"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</w:p>
    <w:p w14:paraId="7BD13C7A" w14:textId="35B1E4A2" w:rsidR="009D2AE6" w:rsidRPr="006C6609" w:rsidRDefault="00F04B05" w:rsidP="009D2AE6">
      <w:pPr>
        <w:spacing w:after="160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All maize plants and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 bx2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mutant used in this study were described</w:t>
      </w:r>
      <w:r w:rsidR="004E0801" w:rsidRPr="006C660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previously</w:t>
      </w:r>
      <w:r w:rsidR="004E0801" w:rsidRPr="006C660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PEVuZE5vdGU+PENpdGU+PEF1dGhvcj5NYWxvb2s8L0F1dGhvcj48WWVhcj4yMDIxPC9ZZWFyPjxS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PEVuZE5vdGU+PENpdGU+PEF1dGhvcj5NYWxvb2s8L0F1dGhvcj48WWVhcj4yMDIxPC9ZZWFyPjxS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[6]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</w:t>
      </w:r>
      <w:r w:rsidR="007F33FF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Eggs of the herbivores used in this study were </w:t>
      </w:r>
      <w:r w:rsidR="007F33FF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obtained</w:t>
      </w:r>
      <w:r w:rsidR="007F33FF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from KeYun Pests (https://shop101732681.taobao.com). </w:t>
      </w:r>
      <w:r w:rsidR="007F33FF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To obtain</w:t>
      </w:r>
      <w:r w:rsidR="007F33FF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aseptic </w:t>
      </w:r>
      <w:r w:rsidR="007F33FF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insects</w:t>
      </w:r>
      <w:r w:rsidR="007F33FF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eggs were </w:t>
      </w:r>
      <w:r w:rsidR="009341E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surface-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sterilized using </w:t>
      </w:r>
      <w:r w:rsidR="00EA2C16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C4C1A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%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bleach for 5 min, rinsed twice with autoclaved water, and reared on</w:t>
      </w:r>
      <w:r w:rsidR="007F33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a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sterilized artificial diet composed of</w:t>
      </w:r>
      <w:r w:rsidR="007F33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50 μg/</w:t>
      </w:r>
      <w:r w:rsidR="00651CD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="007F33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gentamicin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100 μg/</w:t>
      </w:r>
      <w:r w:rsidR="00651CD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="007F33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streptomycin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, and 50 μg/</w:t>
      </w:r>
      <w:r w:rsidR="00651CD3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rifampicin at 25 °C 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for 3 days</w:t>
      </w:r>
      <w:r w:rsidR="00AC4844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AC4844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4844" w:rsidRPr="006C6609">
        <w:rPr>
          <w:rFonts w:ascii="Times New Roman" w:eastAsia="DengXian" w:hAnsi="Times New Roman" w:cs="Times New Roman" w:hint="eastAsia"/>
          <w:color w:val="000000" w:themeColor="text1"/>
          <w:sz w:val="24"/>
          <w:szCs w:val="24"/>
        </w:rPr>
        <w:t>T</w:t>
      </w:r>
      <w:r w:rsidR="00AC4844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he </w:t>
      </w:r>
      <w:r w:rsidR="009D2AE6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larvae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were further fed 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1) diets containing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tetracycline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 μg/g) for 2 days. The larval frass was </w:t>
      </w:r>
      <w:r w:rsidR="004E0801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then 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suspended in PBS to create solutions for LB plate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spreading.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The colony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count confirmed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that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larval frass from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antibiotic-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treated larvae showed 99.5 % reduction in the number of resulting colonies compared with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 xml:space="preserve"> that of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control group (larval frass from those only eating autoclaved diets without antibiotics).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These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larvae were used as aseptic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insects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2) diets containing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tetracycline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 μg/g) and GFP-labeled</w:t>
      </w:r>
      <w:r w:rsidR="00D84FD2"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P. dispersa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(10,000 CFU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/g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diet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for 2 days.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These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larvae were</w:t>
      </w:r>
      <w:r w:rsidR="00D84FD2"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P. dispersa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inoculated FAW. </w:t>
      </w:r>
      <w:r w:rsidR="009D2AE6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Both aseptic and </w:t>
      </w:r>
      <w:r w:rsidR="009D2AE6" w:rsidRPr="006C66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P. dispersa</w:t>
      </w:r>
      <w:r w:rsidR="009D2AE6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-inoculated FAW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were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used for</w:t>
      </w:r>
      <w:r w:rsidR="009D2AE6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AE6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subsequent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herbivore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bioassays (feeding on maize or diet for the next 4-5 days) or 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allowed to lay eggs for the next generation. Herbivore performance was indicated by the final </w:t>
      </w:r>
      <w:r w:rsidR="00D84FD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larval</w:t>
      </w:r>
      <w:r w:rsidR="00D84FD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mass 9-10 days after hatching as previously reported</w:t>
      </w:r>
      <w:r w:rsidR="00B812C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PEVuZE5vdGU+PENpdGU+PEF1dGhvcj5aaGFuZzwvQXV0aG9yPjxZZWFyPjIwMjE8L1llYXI+PFJl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</w:fldData>
        </w:fldChar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PEVuZE5vdGU+PENpdGU+PEF1dGhvcj5aaGFuZzwvQXV0aG9yPjxZZWFyPjIwMjE8L1llYXI+PFJl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</w:fldData>
        </w:fldChar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807DA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[2]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34A61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70F8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gut content collection, we dissected the gut (including Malpighian tubules) from FAW starved for 4 hours. The dissected gut was vortexed in 1 ml of PBS buffer three times, </w:t>
      </w:r>
      <w:r w:rsidR="009D2AE6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670F8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then filtered through a 40 µm membrane to remove gut tissues. The gut contents were collected by centrifugation at 5000 × g for 5 minutes and washed three times with PBS buffer.</w:t>
      </w:r>
      <w:r w:rsidR="009D2AE6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9D2AE6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The inoculation of these g</w:t>
      </w:r>
      <w:r w:rsidR="009D2AE6" w:rsidRPr="006C6609">
        <w:rPr>
          <w:rFonts w:ascii="Times New Roman" w:hAnsi="Times New Roman"/>
          <w:color w:val="000000" w:themeColor="text1"/>
          <w:sz w:val="24"/>
          <w:szCs w:val="24"/>
        </w:rPr>
        <w:t xml:space="preserve">ut contents, from </w:t>
      </w:r>
      <w:r w:rsidR="009D2AE6" w:rsidRPr="006C6609">
        <w:rPr>
          <w:rFonts w:ascii="Times New Roman" w:hAnsi="Times New Roman" w:hint="eastAsia"/>
          <w:color w:val="000000" w:themeColor="text1"/>
          <w:sz w:val="24"/>
          <w:szCs w:val="24"/>
        </w:rPr>
        <w:t>the</w:t>
      </w:r>
      <w:r w:rsidR="009D2AE6" w:rsidRPr="006C6609">
        <w:rPr>
          <w:rFonts w:ascii="Times New Roman" w:hAnsi="Times New Roman"/>
          <w:color w:val="000000" w:themeColor="text1"/>
          <w:sz w:val="24"/>
          <w:szCs w:val="24"/>
        </w:rPr>
        <w:t xml:space="preserve"> aseptic, </w:t>
      </w:r>
      <w:r w:rsidR="009D2AE6" w:rsidRPr="006C6609">
        <w:rPr>
          <w:rFonts w:ascii="Times New Roman" w:eastAsia="AdvOTea1a7398" w:hAnsi="Times New Roman"/>
          <w:color w:val="000000" w:themeColor="text1"/>
          <w:sz w:val="24"/>
          <w:szCs w:val="24"/>
        </w:rPr>
        <w:t>no</w:t>
      </w:r>
      <w:r w:rsidR="009D2AE6" w:rsidRPr="006C6609">
        <w:rPr>
          <w:rFonts w:ascii="Times New Roman" w:hAnsi="Times New Roman"/>
          <w:color w:val="000000" w:themeColor="text1"/>
          <w:sz w:val="24"/>
          <w:szCs w:val="24"/>
        </w:rPr>
        <w:t>rmal</w:t>
      </w:r>
      <w:r w:rsidR="009D2AE6" w:rsidRPr="006C6609">
        <w:rPr>
          <w:rFonts w:ascii="Times New Roman" w:hAnsi="Times New Roman" w:hint="eastAsia"/>
          <w:color w:val="000000" w:themeColor="text1"/>
          <w:sz w:val="24"/>
          <w:szCs w:val="24"/>
        </w:rPr>
        <w:t>,</w:t>
      </w:r>
      <w:r w:rsidR="009D2AE6" w:rsidRPr="006C660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9D2AE6" w:rsidRPr="006C6609">
        <w:rPr>
          <w:rFonts w:ascii="Times New Roman" w:hAnsi="Times New Roman"/>
          <w:i/>
          <w:iCs/>
          <w:color w:val="000000" w:themeColor="text1"/>
          <w:sz w:val="24"/>
          <w:szCs w:val="24"/>
        </w:rPr>
        <w:t>P. dispersa</w:t>
      </w:r>
      <w:r w:rsidR="009D2AE6" w:rsidRPr="006C6609">
        <w:rPr>
          <w:rFonts w:ascii="Times New Roman" w:hAnsi="Times New Roman"/>
          <w:color w:val="000000" w:themeColor="text1"/>
          <w:sz w:val="24"/>
          <w:szCs w:val="24"/>
        </w:rPr>
        <w:t>-inoculated FAW</w:t>
      </w:r>
      <w:r w:rsidR="009D2AE6" w:rsidRPr="006C6609">
        <w:rPr>
          <w:rFonts w:ascii="Times New Roman" w:eastAsia="DengXian" w:hAnsi="Times New Roman"/>
          <w:iCs/>
          <w:color w:val="000000" w:themeColor="text1"/>
          <w:sz w:val="24"/>
          <w:szCs w:val="24"/>
        </w:rPr>
        <w:t>, in crude Bxs</w:t>
      </w:r>
      <w:r w:rsidR="009D2AE6" w:rsidRPr="006C6609">
        <w:rPr>
          <w:rFonts w:ascii="Times New Roman" w:hAnsi="Times New Roman"/>
          <w:color w:val="000000" w:themeColor="text1"/>
          <w:sz w:val="24"/>
          <w:szCs w:val="24"/>
        </w:rPr>
        <w:t xml:space="preserve"> extracts was also conducted for determining Bxs metabolism.</w:t>
      </w:r>
    </w:p>
    <w:p w14:paraId="04AFAAA3" w14:textId="77777777" w:rsidR="007F33FF" w:rsidRPr="006C6609" w:rsidRDefault="007F33FF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Collection of field samples, preparation of DNA and qPCR</w:t>
      </w:r>
    </w:p>
    <w:p w14:paraId="6231DA72" w14:textId="4F7A4597" w:rsidR="007F33FF" w:rsidRPr="006C6609" w:rsidRDefault="007F33FF" w:rsidP="003A34E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verify the </w:t>
      </w:r>
      <w:r w:rsidR="0014065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presence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within both maize</w:t>
      </w:r>
      <w:r w:rsidR="00CD33F5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FAW guts in farmlands, we collected larvae and maize samples from seven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locations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33F5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China, spanning the geographical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coordinates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98.495 E to 112.332 E and 18.386 N to 24.755 N (Fig. S1) during the FAW outbreak season (August 2021 to August 2023). We collected 4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-5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instar FAW larvae </w:t>
      </w:r>
      <w:r w:rsidR="008B53DD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 well as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the maize leaves on which the FAW</w:t>
      </w:r>
      <w:r w:rsidR="008B53DD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56AB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was fed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Leaf samples were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approximately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2-3 cm in </w:t>
      </w:r>
      <w:r w:rsidR="008B53DD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length and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taken from</w:t>
      </w:r>
      <w:r w:rsidR="008B53DD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cm away from where the caterpillars had been feeding. To reduce the variation </w:t>
      </w:r>
      <w:r w:rsidR="004756AB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field samples, a minimum of 10 gut samples or maize leaf samples were combined into one biological replicate.</w:t>
      </w:r>
    </w:p>
    <w:p w14:paraId="6E3E1B81" w14:textId="52CE37C1" w:rsidR="004A5DCA" w:rsidRPr="006C6609" w:rsidRDefault="002A5203" w:rsidP="004E0801">
      <w:pPr>
        <w:spacing w:beforeLines="50" w:before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For total microbial genomic DNA extraction, s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amples were ground in liquid nitrogen, and 1.5 ml of PBS buffer was then added to the powdered material. The mixture was then shaken at 2000 rpm for </w:t>
      </w:r>
      <w:r w:rsidR="00FC3F94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minutes. The resulting blend was then passed through a 40 µm filter membrane to separate residues from the filtrate. The filtrate underwent additional centrifugation at 10,000</w:t>
      </w:r>
      <w:r w:rsidR="004756AB" w:rsidRPr="006C660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756AB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 xml:space="preserve">×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g for 10 minutes, and the supernatant was discarded, leaving the bacterial cells in the pellet. Total DNA was extracted from</w:t>
      </w:r>
      <w:r w:rsidR="00605876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different tissues of FAW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eggs of FAW, </w:t>
      </w:r>
      <w:r w:rsidR="004756AB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and the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maize leaves, using </w:t>
      </w:r>
      <w:r w:rsidR="004756AB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DNeasy PowerSoil Kit (QIAGEN, Inc., Netherlands). This extraction process was carried out individually for both residues and pellets following the manufacturer’s instructions, with the resulting DNA combined for </w:t>
      </w:r>
      <w:r w:rsidR="0040046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16S rRNA sequencing as well as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absolute quantification of </w:t>
      </w:r>
      <w:r w:rsidR="007F33FF" w:rsidRPr="006C66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P. dispersa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 Gene</w:t>
      </w:r>
      <w:r w:rsidR="007F33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-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specific primers for the </w:t>
      </w:r>
      <w:r w:rsidR="007F33FF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amplification</w:t>
      </w:r>
      <w:r w:rsidR="003C60EC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wild-type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</w:t>
      </w:r>
      <w:r w:rsidR="007F33FF" w:rsidRPr="006C66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P. dispersa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(F: GGTGAGGTTAATAACCTTG, R: GGATTTCACATCTGACTTA) and </w:t>
      </w:r>
      <w:bookmarkStart w:id="7" w:name="_Hlk177761397"/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GFP</w:t>
      </w:r>
      <w:r w:rsidR="003C60EC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-labeled </w:t>
      </w:r>
      <w:r w:rsidR="003C60EC" w:rsidRPr="006C66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P. dispersa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(F: ACCACTACCTGAGCACCCAG, R: TCCAGCAGGACCATGTGATC) were </w:t>
      </w:r>
      <w:r w:rsidR="002635CA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ed.</w:t>
      </w:r>
      <w:bookmarkEnd w:id="7"/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achieve absolute quantification of this species, </w:t>
      </w:r>
      <w:r w:rsidR="00304952" w:rsidRPr="006C6609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Escherichia coli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cells containing a plasmid </w:t>
      </w:r>
      <w:r w:rsidR="0030495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containing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 artificial DNA fragment before DNA extraction as </w:t>
      </w:r>
      <w:r w:rsidR="00304952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an 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external standard w</w:t>
      </w:r>
      <w:r w:rsidR="002635CA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added to the samples before DNA extraction according to</w:t>
      </w:r>
      <w:r w:rsidR="00C93736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our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previous studies</w:t>
      </w:r>
      <w:r w:rsidR="004E0801" w:rsidRPr="006C660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971058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&lt;EndNote&gt;&lt;Cite&gt;&lt;Author&gt;Wang&lt;/Author&gt;&lt;Year&gt;2017&lt;/Year&gt;&lt;RecNum&gt;1289&lt;/RecNum&gt;&lt;DisplayText&gt;[7]&lt;/DisplayText&gt;&lt;record&gt;&lt;rec-number&gt;1289&lt;/rec-number&gt;&lt;foreign-keys&gt;&lt;key app="EN" db-id="t0szvw59use9zqewwdvvts9kzf9tzdpeaazd" timestamp="1489299801"&gt;1289&lt;/key&gt;&lt;/foreign-keys&gt;&lt;ref-type name="Journal Article"&gt;17&lt;/ref-type&gt;&lt;contributors&gt;&lt;authors&gt;&lt;author&gt;Wang, H.&lt;/author&gt;&lt;author&gt;Qi, J. F.&lt;/author&gt;&lt;author&gt;Xiao, D. R.&lt;/author&gt;&lt;author&gt;Wang, Z. B.&lt;/author&gt;&lt;author&gt;Tian, K.&lt;/author&gt;&lt;/authors&gt;&lt;/contributors&gt;&lt;auth-address&gt;Southwest Forestry Univ, Natl Plateau Wetlands Res Ctr, Kunming, Peoples R China&amp;#xD;Zhejiang Univ, Coll Environm &amp;amp; Resource Sci, Hangzhou, Zhejiang, Peoples R China&amp;#xD;Chinese Acad Sci, Dept Econ Plants &amp;amp; Biotechnol, Yunnan Key Lab Wild Plant Resources, Kunming Inst Bot, Kunming, Peoples R China&lt;/auth-address&gt;&lt;titles&gt;&lt;title&gt;A re-evaluation of dilution for eliminating PCR inhibition in soil DNA samples&lt;/title&gt;&lt;secondary-title&gt;Soil Biology &amp;amp; Biochemistry&lt;/secondary-title&gt;&lt;alt-title&gt;Soil Biol Biochem&amp;#xD;Soil Biol Biochem&lt;/alt-title&gt;&lt;/titles&gt;&lt;periodical&gt;&lt;full-title&gt;Soil Biology &amp;amp; Biochemistry&lt;/full-title&gt;&lt;abbr-1&gt;Soil Biol Biochem&lt;/abbr-1&gt;&lt;/periodical&gt;&lt;pages&gt;109-118&lt;/pages&gt;&lt;volume&gt;106&lt;/volume&gt;&lt;keywords&gt;&lt;keyword&gt;pcr&lt;/keyword&gt;&lt;keyword&gt;inhibition&lt;/keyword&gt;&lt;keyword&gt;dilution&lt;/keyword&gt;&lt;keyword&gt;DNA extraction&lt;/keyword&gt;&lt;keyword&gt;microbe&lt;/keyword&gt;&lt;keyword&gt;humic acid&lt;/keyword&gt;&lt;keyword&gt;real-time pcr&lt;/keyword&gt;&lt;keyword&gt;environmental-samples&lt;/keyword&gt;&lt;keyword&gt;extraction&lt;/keyword&gt;&lt;keyword&gt;sediment&lt;/keyword&gt;&lt;keyword&gt;quantification&lt;/keyword&gt;&lt;keyword&gt;optimization&lt;/keyword&gt;&lt;keyword&gt;assay&lt;/keyword&gt;&lt;/keywords&gt;&lt;dates&gt;&lt;year&gt;2017&lt;/year&gt;&lt;pub-dates&gt;&lt;date&gt;Mar&lt;/date&gt;&lt;/pub-dates&gt;&lt;/dates&gt;&lt;isbn&gt;0038-0717&lt;/isbn&gt;&lt;accession-num&gt;WOS:000392685800012&lt;/accession-num&gt;&lt;urls&gt;&lt;related-urls&gt;&lt;url&gt;&amp;lt;Go to ISI&amp;gt;://WOS:000392685800012&lt;/url&gt;&lt;/related-urls&gt;&lt;/urls&gt;&lt;language&gt;English&lt;/language&gt;&lt;/record&gt;&lt;/Cite&gt;&lt;/EndNote&gt;</w:instrTex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[7]</w:t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304952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qPCR results (gene copy numbers) were calibrated using</w:t>
      </w:r>
      <w:r w:rsidR="002635CA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3FF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known concentrations of the inserted plasmid.</w:t>
      </w:r>
    </w:p>
    <w:p w14:paraId="499DA919" w14:textId="77777777" w:rsidR="004A5DCA" w:rsidRPr="006C6609" w:rsidRDefault="004A5DCA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16S rRNA sequencing of larval gut microbiota</w:t>
      </w:r>
    </w:p>
    <w:p w14:paraId="406CF77A" w14:textId="06976155" w:rsidR="004A5DCA" w:rsidRPr="006C6609" w:rsidRDefault="004A5DCA" w:rsidP="003A34EA">
      <w:pPr>
        <w:pStyle w:val="pf0"/>
        <w:spacing w:beforeAutospacing="0" w:afterAutospacing="0" w:line="360" w:lineRule="auto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 xml:space="preserve">To compare the effects of gut habitats of FAW, </w:t>
      </w:r>
      <w:r w:rsidRPr="006C6609">
        <w:rPr>
          <w:rFonts w:ascii="Times New Roman" w:hAnsi="Times New Roman" w:cs="Times New Roman"/>
          <w:i/>
          <w:iCs/>
          <w:color w:val="000000" w:themeColor="text1"/>
        </w:rPr>
        <w:t>M. separata</w:t>
      </w:r>
      <w:r w:rsidRPr="006C6609">
        <w:rPr>
          <w:rFonts w:ascii="Times New Roman" w:hAnsi="Times New Roman" w:cs="Times New Roman"/>
          <w:color w:val="000000" w:themeColor="text1"/>
        </w:rPr>
        <w:t>, and</w:t>
      </w:r>
      <w:r w:rsidRPr="006C6609">
        <w:rPr>
          <w:rFonts w:ascii="Times New Roman" w:hAnsi="Times New Roman" w:cs="Times New Roman"/>
          <w:i/>
          <w:iCs/>
          <w:color w:val="000000" w:themeColor="text1"/>
        </w:rPr>
        <w:t xml:space="preserve"> S. litura</w:t>
      </w:r>
      <w:r w:rsidRPr="006C6609">
        <w:rPr>
          <w:rFonts w:ascii="Times New Roman" w:hAnsi="Times New Roman" w:cs="Times New Roman"/>
          <w:color w:val="000000" w:themeColor="text1"/>
        </w:rPr>
        <w:t xml:space="preserve"> on th</w:t>
      </w:r>
      <w:r w:rsidRPr="006C6609">
        <w:rPr>
          <w:rFonts w:ascii="Times New Roman" w:eastAsiaTheme="minorEastAsia" w:hAnsi="Times New Roman" w:cs="Times New Roman"/>
          <w:color w:val="000000" w:themeColor="text1"/>
          <w:kern w:val="2"/>
        </w:rPr>
        <w:t xml:space="preserve">e </w:t>
      </w:r>
      <w:r w:rsidRPr="006C6609">
        <w:rPr>
          <w:rFonts w:ascii="Times New Roman" w:hAnsi="Times New Roman" w:cs="Times New Roman"/>
          <w:color w:val="000000" w:themeColor="text1"/>
        </w:rPr>
        <w:t xml:space="preserve">enrichment of certain </w:t>
      </w:r>
      <w:r w:rsidRPr="006C6609">
        <w:rPr>
          <w:rFonts w:ascii="Times New Roman" w:eastAsia="DengXian" w:hAnsi="Times New Roman" w:cs="Times New Roman"/>
          <w:color w:val="000000" w:themeColor="text1"/>
        </w:rPr>
        <w:t>microorganisms</w:t>
      </w:r>
      <w:r w:rsidRPr="006C6609">
        <w:rPr>
          <w:rFonts w:ascii="Times New Roman" w:hAnsi="Times New Roman" w:cs="Times New Roman"/>
          <w:color w:val="000000" w:themeColor="text1"/>
        </w:rPr>
        <w:t>, newly hatched larvae of these pests</w:t>
      </w:r>
      <w:r w:rsidRPr="006C6609">
        <w:rPr>
          <w:rFonts w:ascii="Times New Roman" w:eastAsia="DengXian" w:hAnsi="Times New Roman" w:cs="Times New Roman"/>
          <w:i/>
          <w:iCs/>
          <w:color w:val="000000" w:themeColor="text1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</w:rPr>
        <w:t>were raised to the 5</w:t>
      </w:r>
      <w:r w:rsidRPr="006C6609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Pr="006C6609">
        <w:rPr>
          <w:rFonts w:ascii="Times New Roman" w:hAnsi="Times New Roman" w:cs="Times New Roman"/>
          <w:color w:val="000000" w:themeColor="text1"/>
        </w:rPr>
        <w:t xml:space="preserve"> instar stage on maize leaves cultivated within a controlled greenhouse </w:t>
      </w:r>
      <w:r w:rsidRPr="006C6609">
        <w:rPr>
          <w:rFonts w:ascii="Times New Roman" w:hAnsi="Times New Roman" w:cs="Times New Roman"/>
          <w:bCs/>
          <w:color w:val="000000" w:themeColor="text1"/>
        </w:rPr>
        <w:t>(at 25 ± 4 °C/20 ± 4 °C, day/night)</w:t>
      </w:r>
      <w:r w:rsidRPr="006C6609">
        <w:rPr>
          <w:rFonts w:ascii="Times New Roman" w:hAnsi="Times New Roman" w:cs="Times New Roman"/>
          <w:color w:val="000000" w:themeColor="text1"/>
        </w:rPr>
        <w:t>. After 24 h</w:t>
      </w:r>
      <w:r w:rsidRPr="006C6609">
        <w:rPr>
          <w:rFonts w:ascii="Times New Roman" w:eastAsia="DengXian" w:hAnsi="Times New Roman" w:cs="Times New Roman"/>
          <w:color w:val="000000" w:themeColor="text1"/>
        </w:rPr>
        <w:t xml:space="preserve"> of</w:t>
      </w:r>
      <w:r w:rsidRPr="006C6609">
        <w:rPr>
          <w:rFonts w:ascii="Times New Roman" w:hAnsi="Times New Roman" w:cs="Times New Roman"/>
          <w:color w:val="000000" w:themeColor="text1"/>
        </w:rPr>
        <w:t xml:space="preserve"> starvation, the </w:t>
      </w:r>
      <w:r w:rsidRPr="006C6609">
        <w:rPr>
          <w:rFonts w:ascii="Times New Roman" w:eastAsia="DengXian" w:hAnsi="Times New Roman" w:cs="Times New Roman"/>
          <w:color w:val="000000" w:themeColor="text1"/>
        </w:rPr>
        <w:t>guts</w:t>
      </w:r>
      <w:r w:rsidRPr="006C6609">
        <w:rPr>
          <w:rFonts w:ascii="Times New Roman" w:hAnsi="Times New Roman" w:cs="Times New Roman"/>
          <w:color w:val="000000" w:themeColor="text1"/>
        </w:rPr>
        <w:t xml:space="preserve"> from larvae of these three species</w:t>
      </w:r>
      <w:r w:rsidRPr="006C6609">
        <w:rPr>
          <w:rFonts w:ascii="Times New Roman" w:eastAsia="DengXian" w:hAnsi="Times New Roman" w:cs="Times New Roman"/>
          <w:color w:val="000000" w:themeColor="text1"/>
        </w:rPr>
        <w:t xml:space="preserve"> were harvested,</w:t>
      </w:r>
      <w:r w:rsidRPr="006C6609">
        <w:rPr>
          <w:rFonts w:ascii="Times New Roman" w:hAnsi="Times New Roman" w:cs="Times New Roman"/>
          <w:color w:val="000000" w:themeColor="text1"/>
        </w:rPr>
        <w:t xml:space="preserve"> </w:t>
      </w:r>
      <w:r w:rsidR="00361817" w:rsidRPr="006C6609">
        <w:rPr>
          <w:rFonts w:ascii="Times New Roman" w:hAnsi="Times New Roman" w:cs="Times New Roman"/>
          <w:color w:val="000000" w:themeColor="text1"/>
          <w:lang w:val="en-US"/>
        </w:rPr>
        <w:t xml:space="preserve">and 20 larvae of each species were </w:t>
      </w:r>
      <w:r w:rsidRPr="006C6609">
        <w:rPr>
          <w:rFonts w:ascii="Times New Roman" w:hAnsi="Times New Roman" w:cs="Times New Roman"/>
          <w:color w:val="000000" w:themeColor="text1"/>
        </w:rPr>
        <w:t xml:space="preserve">pooled as one biological </w:t>
      </w:r>
      <w:r w:rsidRPr="006C6609">
        <w:rPr>
          <w:rFonts w:ascii="Times New Roman" w:eastAsia="DengXian" w:hAnsi="Times New Roman" w:cs="Times New Roman"/>
          <w:color w:val="000000" w:themeColor="text1"/>
        </w:rPr>
        <w:t>replicate,</w:t>
      </w:r>
      <w:r w:rsidRPr="006C6609">
        <w:rPr>
          <w:rFonts w:ascii="Times New Roman" w:hAnsi="Times New Roman" w:cs="Times New Roman"/>
          <w:color w:val="000000" w:themeColor="text1"/>
        </w:rPr>
        <w:t xml:space="preserve"> and stored </w:t>
      </w:r>
      <w:r w:rsidRPr="006C6609">
        <w:rPr>
          <w:rFonts w:ascii="Times New Roman" w:eastAsia="DengXian" w:hAnsi="Times New Roman" w:cs="Times New Roman"/>
          <w:color w:val="000000" w:themeColor="text1"/>
        </w:rPr>
        <w:t>at</w:t>
      </w:r>
      <w:r w:rsidRPr="006C6609">
        <w:rPr>
          <w:rFonts w:ascii="Times New Roman" w:hAnsi="Times New Roman" w:cs="Times New Roman"/>
          <w:color w:val="000000" w:themeColor="text1"/>
        </w:rPr>
        <w:t xml:space="preserve"> -</w:t>
      </w:r>
      <w:r w:rsidRPr="006C6609">
        <w:rPr>
          <w:rFonts w:ascii="Times New Roman" w:eastAsia="DengXian" w:hAnsi="Times New Roman" w:cs="Times New Roman"/>
          <w:color w:val="000000" w:themeColor="text1"/>
        </w:rPr>
        <w:t>80 °C</w:t>
      </w:r>
      <w:r w:rsidRPr="006C6609">
        <w:rPr>
          <w:rFonts w:ascii="Times New Roman" w:hAnsi="Times New Roman" w:cs="Times New Roman"/>
          <w:color w:val="000000" w:themeColor="text1"/>
        </w:rPr>
        <w:t>. Following the extraction of microbial genomic DNA from these guts</w:t>
      </w:r>
      <w:r w:rsidR="00D42B4E" w:rsidRPr="006C6609">
        <w:rPr>
          <w:rFonts w:ascii="Times New Roman" w:hAnsi="Times New Roman" w:cs="Times New Roman"/>
          <w:color w:val="000000" w:themeColor="text1"/>
        </w:rPr>
        <w:t xml:space="preserve"> as mentioned above</w:t>
      </w:r>
      <w:r w:rsidRPr="006C6609">
        <w:rPr>
          <w:rFonts w:ascii="Times New Roman" w:hAnsi="Times New Roman" w:cs="Times New Roman"/>
          <w:color w:val="000000" w:themeColor="text1"/>
        </w:rPr>
        <w:t>, full-length (V1-V9) bacterial 16S rRNA gene sequences were amplified using barcoded 27F (AGRGTTYGATYMTGGCTCAG) and 1492R (RGYTACCTTGTTACGACTT) primers. After</w:t>
      </w:r>
      <w:r w:rsidRPr="006C6609">
        <w:rPr>
          <w:rFonts w:ascii="Times New Roman" w:eastAsia="DengXian" w:hAnsi="Times New Roman" w:cs="Times New Roman"/>
          <w:color w:val="000000" w:themeColor="text1"/>
        </w:rPr>
        <w:t xml:space="preserve"> the construction of the clone</w:t>
      </w:r>
      <w:r w:rsidRPr="006C6609">
        <w:rPr>
          <w:rFonts w:ascii="Times New Roman" w:hAnsi="Times New Roman" w:cs="Times New Roman"/>
          <w:color w:val="000000" w:themeColor="text1"/>
        </w:rPr>
        <w:t xml:space="preserve"> library, 16S rRNA sequencing was performed on the PacBio Sequel platform at Shanghai Personal Biotechnology Co., Ltd</w:t>
      </w:r>
      <w:r w:rsidRPr="006C6609">
        <w:rPr>
          <w:rFonts w:ascii="Times New Roman" w:eastAsia="DengXian" w:hAnsi="Times New Roman" w:cs="Times New Roman"/>
          <w:color w:val="000000" w:themeColor="text1"/>
        </w:rPr>
        <w:t>.</w:t>
      </w:r>
      <w:r w:rsidRPr="006C6609">
        <w:rPr>
          <w:rFonts w:ascii="Times New Roman" w:hAnsi="Times New Roman" w:cs="Times New Roman"/>
          <w:color w:val="000000" w:themeColor="text1"/>
        </w:rPr>
        <w:t xml:space="preserve"> (Shanghai, China). A table comprising various ASVs (amplicon sequence variants) was</w:t>
      </w:r>
      <w:r w:rsidR="00361817" w:rsidRPr="006C6609">
        <w:rPr>
          <w:rFonts w:ascii="Times New Roman" w:hAnsi="Times New Roman" w:cs="Times New Roman"/>
          <w:color w:val="000000" w:themeColor="text1"/>
          <w:lang w:val="en-US"/>
        </w:rPr>
        <w:t xml:space="preserve"> generated.</w:t>
      </w:r>
    </w:p>
    <w:p w14:paraId="2F5EE388" w14:textId="472002D7" w:rsidR="004A5DCA" w:rsidRPr="006C6609" w:rsidRDefault="004A5DCA" w:rsidP="004E0801">
      <w:pPr>
        <w:spacing w:beforeLines="50" w:before="156"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To compare microbial community composition within gut samples across these three insect species,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principal coordinate analysis, hierarchical clustering analysis, and permutational analysis of variance were conducted using Vegan (version 2.5.5) within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the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statistical platform. Furthermore, a phylogenetic analysis was 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performed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MEGA11 using the </w:t>
      </w:r>
      <w:r w:rsidR="00361817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  <w:lang w:val="en-US"/>
        </w:rPr>
        <w:t>neighbor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-joining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method (1000 replicates) to depict the evolutionary relationships of </w:t>
      </w:r>
      <w:r w:rsidRPr="006C66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P. dispersa </w:t>
      </w:r>
      <w:r w:rsidRPr="006C6609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relative to other commensal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species.</w:t>
      </w:r>
    </w:p>
    <w:p w14:paraId="664B9492" w14:textId="51E2645F" w:rsidR="004A5DCA" w:rsidRPr="006C6609" w:rsidRDefault="004A5DCA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Genome sequencing of </w:t>
      </w:r>
      <w:r w:rsidRPr="006C6609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</w:rPr>
        <w:t>P. dispersa</w:t>
      </w:r>
    </w:p>
    <w:p w14:paraId="7C8F9FC5" w14:textId="116B279F" w:rsidR="004A5DCA" w:rsidRPr="006C6609" w:rsidRDefault="004A5DCA" w:rsidP="003A34E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</w:pP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Genomic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DNA of 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extracted using the Wizard </w:t>
      </w:r>
      <w:r w:rsidR="0036181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G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enomic DNA </w:t>
      </w:r>
      <w:r w:rsidR="0036181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P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urification </w:t>
      </w:r>
      <w:r w:rsidR="0036181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K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it from Promega. For whole-genome sequencing of 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, we employed the Illumina MiSeq and PacBio sequencing platforms, which were provided by Shanghai Personalbio Technology Co., Ltd. To ensure data quality,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adapter removal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and SOAPec were utilized to eliminate joint contamination and filter out low-quality reads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/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&lt;EndNote&gt;&lt;Cite&gt;&lt;Author&gt;Schubert&lt;/Author&gt;&lt;Year&gt;2016&lt;/Year&gt;&lt;RecNum&gt;804&lt;/RecNum&gt;&lt;DisplayText&gt;[8]&lt;/DisplayText&gt;&lt;record&gt;&lt;rec-number&gt;804&lt;/rec-number&gt;&lt;foreign-keys&gt;&lt;key app="EN" db-id="ttrep5d9ivpwscev5sbpw50k0za2ds5r2f0w" timestamp="1692865876"&gt;804&lt;/key&gt;&lt;/foreign-keys&gt;&lt;ref-type name="Journal Article"&gt;17&lt;/ref-type&gt;&lt;contributors&gt;&lt;authors&gt;&lt;author&gt;Schubert, M.&lt;/author&gt;&lt;author&gt;Lindgreen, S.&lt;/author&gt;&lt;author&gt;Orlando, L.&lt;/author&gt;&lt;/authors&gt;&lt;/contributors&gt;&lt;auth-address&gt;Centre for GeoGenetics, Natural History Museum of Denmark, University of Copenhagen, 1350, Copenhagen, Denmark. MikkelSch@gmail.com.&amp;#xD;Department of Biology, Section for Computational and RNA Biology, University of Copenhagen, Ole Maaloes Vej 5, 2200, Copenhagen, Denmark. stinus.lindgreen@gmail.com.&amp;#xD;Carlsberg Research Laboratory, Gamle Carlsberg Vej 4-10, 1799, Copenhagen, Denmark. stinus.lindgreen@gmail.com.&amp;#xD;Centre for GeoGenetics, Natural History Museum of Denmark, University of Copenhagen, 1350, Copenhagen, Denmark. Lorlando@snm.ku.dk.&amp;#xD;Laboratoire AMIS, Universite de Toulouse, University Paul Sabatier (UPS), CNRS UMR 5288, 37 Allees Jules Guesde, 31000, Toulouse, France. Lorlando@snm.ku.dk.&lt;/auth-address&gt;&lt;titles&gt;&lt;title&gt;AdapterRemoval v2: rapid adapter trimming, identification, and read merging&lt;/title&gt;&lt;secondary-title&gt;BMC Research Notes&lt;/secondary-title&gt;&lt;alt-title&gt;BMC Res Notes&lt;/alt-title&gt;&lt;/titles&gt;&lt;alt-periodical&gt;&lt;full-title&gt;BMC Res Notes&lt;/full-title&gt;&lt;/alt-periodical&gt;&lt;pages&gt;88&lt;/pages&gt;&lt;volume&gt;9&lt;/volume&gt;&lt;keywords&gt;&lt;keyword&gt;*Algorithms&lt;/keyword&gt;&lt;keyword&gt;Base Sequence&lt;/keyword&gt;&lt;keyword&gt;High-Throughput Nucleotide Sequencing/*methods&lt;/keyword&gt;&lt;/keywords&gt;&lt;dates&gt;&lt;year&gt;2016&lt;/year&gt;&lt;pub-dates&gt;&lt;date&gt;Feb 12&lt;/date&gt;&lt;/pub-dates&gt;&lt;/dates&gt;&lt;isbn&gt;1756-0500 (Electronic)&amp;#xD;1756-0500 (Linking)&lt;/isbn&gt;&lt;accession-num&gt;26868221&lt;/accession-num&gt;&lt;urls&gt;&lt;related-urls&gt;&lt;url&gt;https://www.ncbi.nlm.nih.gov/pubmed/26868221&lt;/url&gt;&lt;/related-urls&gt;&lt;/urls&gt;&lt;custom2&gt;PMC4751634&lt;/custom2&gt;&lt;electronic-resource-num&gt;10.1186/s13104-016-1900-2&lt;/electronic-resource-num&gt;&lt;/record&gt;&lt;/Cite&gt;&lt;/EndNote&gt;</w:instrTex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[8]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respectively. For assembly of the filtered PacBio sequencing data, HGAP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and CANU software were </w:t>
      </w:r>
      <w:r w:rsidR="0036181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us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ed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PEVuZE5vdGU+PENpdGU+PEF1dGhvcj5Lb3JlbjwvQXV0aG9yPjxZZWFyPjIwMTc8L1llYXI+PFJl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==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PEVuZE5vdGU+PENpdGU+PEF1dGhvcj5Lb3JlbjwvQXV0aG9yPjxZZWFyPjIwMTc8L1llYXI+PFJl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==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[9]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to generate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contig sequences. These contigs were further refined using</w:t>
      </w:r>
      <w:r w:rsidR="0036181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second-generation high-quality data through Pilon. We then utilized GeneMarkS software to predict protein-coding genes and tRNAscan-SE for tRNA prediction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/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&lt;EndNote&gt;&lt;Cite&gt;&lt;Author&gt;Besemer&lt;/Author&gt;&lt;Year&gt;2001&lt;/Year&gt;&lt;RecNum&gt;803&lt;/RecNum&gt;&lt;DisplayText&gt;[10]&lt;/DisplayText&gt;&lt;record&gt;&lt;rec-number&gt;803&lt;/rec-number&gt;&lt;foreign-keys&gt;&lt;key app="EN" db-id="ttrep5d9ivpwscev5sbpw50k0za2ds5r2f0w" timestamp="1692865876"&gt;803&lt;/key&gt;&lt;/foreign-keys&gt;&lt;ref-type name="Journal Article"&gt;17&lt;/ref-type&gt;&lt;contributors&gt;&lt;authors&gt;&lt;author&gt;John Besemer&lt;/author&gt;&lt;author&gt;Alexandre Lomsadze&lt;/author&gt;&lt;author&gt;Mark Borodovsky&lt;/author&gt;&lt;/authors&gt;&lt;/contributors&gt;&lt;titles&gt;&lt;title&gt;GeneMarkS: a self-training method for prediction of gene starts in microbial genomes. Implications for finding sequence motifs in regulatory regions&lt;/title&gt;&lt;secondary-title&gt;Nucleic Acids Research&lt;/secondary-title&gt;&lt;/titles&gt;&lt;periodical&gt;&lt;full-title&gt;Nucleic Acids Research&lt;/full-title&gt;&lt;/periodical&gt;&lt;pages&gt;2607–2618&lt;/pages&gt;&lt;volume&gt;29&lt;/volume&gt;&lt;number&gt;12&lt;/number&gt;&lt;dates&gt;&lt;year&gt;2001&lt;/year&gt;&lt;/dates&gt;&lt;urls&gt;&lt;/urls&gt;&lt;/record&gt;&lt;/Cite&gt;&lt;/EndNote&gt;</w:instrTex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[10]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 Furthermore, the Barrnap software (version 0.9-dev) was used for rRNA prediction and the Rfam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 xml:space="preserve"> database was used for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predicting other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noncoding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RNAs. To annotate the protein-coding genes, we </w:t>
      </w:r>
      <w:r w:rsidR="00847BD9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>used</w:t>
      </w:r>
      <w:r w:rsidR="00847BD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the NonRedundant Protein Sequence Database</w:t>
      </w:r>
      <w:r w:rsidR="00847BD9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(NR</w:t>
      </w:r>
      <w:r w:rsidR="00847BD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>), Kyoto Encyclopedia of Genes and Genomes</w:t>
      </w:r>
      <w:r w:rsidR="00847BD9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(KEGG</w:t>
      </w:r>
      <w:r w:rsidR="00847BD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>), and Nonsupervised Orthologous Groups</w:t>
      </w:r>
      <w:r w:rsidR="00847BD9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(eggNOG</w:t>
      </w:r>
      <w:r w:rsidR="00847BD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) databases, as well as </w:t>
      </w:r>
      <w:r w:rsidR="00847BD9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the </w:t>
      </w:r>
      <w:r w:rsidR="00847BD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>Swiss-Prot</w:t>
      </w:r>
      <w:r w:rsidR="00847BD9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database</w:t>
      </w:r>
      <w:r w:rsidR="00847BD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>, as described previously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PEVuZE5vdGU+PENpdGU+PEF1dGhvcj5YdTwvQXV0aG9yPjxZZWFyPjIwMjE8L1llYXI+PFJlY051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=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PEVuZE5vdGU+PENpdGU+PEF1dGhvcj5YdTwvQXV0aG9yPjxZZWFyPjIwMjE8L1llYXI+PFJlY051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=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[11]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2CF136A3" w14:textId="77777777" w:rsidR="004A5DCA" w:rsidRPr="006C6609" w:rsidRDefault="004A5DCA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Transcriptomic analysis of</w:t>
      </w:r>
      <w:r w:rsidRPr="006C6609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</w:rPr>
        <w:t xml:space="preserve"> P. dispersa</w:t>
      </w:r>
    </w:p>
    <w:p w14:paraId="3CC9DE9C" w14:textId="10E5305F" w:rsidR="004A5DCA" w:rsidRPr="006C6609" w:rsidRDefault="004A5DCA" w:rsidP="003A34E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first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cultured in liquid LB media to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an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OD of 0.8-1.0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. After centrifugation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at 5000 × g for 10 min and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washing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with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mineral medi</w:t>
      </w:r>
      <w:r w:rsidR="00721CF0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3 times, the collected 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grown in two different media: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mineral medium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(Con) and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mineral medium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plus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Bxs at</w:t>
      </w:r>
      <w:r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 xml:space="preserve"> the </w:t>
      </w:r>
      <w:r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>biological concentration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(Bx) for </w:t>
      </w:r>
      <w:r w:rsidR="00605876" w:rsidRPr="006C660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>2 h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before sample harvesting. Total RNA from 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isolated using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TRIzol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reagent (Invitrogen Life Technologies). To analy</w:t>
      </w:r>
      <w:r w:rsidR="006A70AC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z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e the RNA, we employed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next-generation sequencing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(NGS) on an Illumina sequencing platform, which was carried out by Shanghai Personal </w:t>
      </w:r>
      <w:r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</w:rPr>
        <w:t>Biotechnology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Co., Ltd. To ensure data quality, Cutadapt was used to remove 3' joints and filter out low-quality reads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/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&lt;EndNote&gt;&lt;Cite&gt;&lt;Author&gt;Schubert&lt;/Author&gt;&lt;Year&gt;2016&lt;/Year&gt;&lt;RecNum&gt;804&lt;/RecNum&gt;&lt;DisplayText&gt;[8]&lt;/DisplayText&gt;&lt;record&gt;&lt;rec-number&gt;804&lt;/rec-number&gt;&lt;foreign-keys&gt;&lt;key app="EN" db-id="ttrep5d9ivpwscev5sbpw50k0za2ds5r2f0w" timestamp="1692865876"&gt;804&lt;/key&gt;&lt;/foreign-keys&gt;&lt;ref-type name="Journal Article"&gt;17&lt;/ref-type&gt;&lt;contributors&gt;&lt;authors&gt;&lt;author&gt;Schubert, M.&lt;/author&gt;&lt;author&gt;Lindgreen, S.&lt;/author&gt;&lt;author&gt;Orlando, L.&lt;/author&gt;&lt;/authors&gt;&lt;/contributors&gt;&lt;auth-address&gt;Centre for GeoGenetics, Natural History Museum of Denmark, University of Copenhagen, 1350, Copenhagen, Denmark. MikkelSch@gmail.com.&amp;#xD;Department of Biology, Section for Computational and RNA Biology, University of Copenhagen, Ole Maaloes Vej 5, 2200, Copenhagen, Denmark. stinus.lindgreen@gmail.com.&amp;#xD;Carlsberg Research Laboratory, Gamle Carlsberg Vej 4-10, 1799, Copenhagen, Denmark. stinus.lindgreen@gmail.com.&amp;#xD;Centre for GeoGenetics, Natural History Museum of Denmark, University of Copenhagen, 1350, Copenhagen, Denmark. Lorlando@snm.ku.dk.&amp;#xD;Laboratoire AMIS, Universite de Toulouse, University Paul Sabatier (UPS), CNRS UMR 5288, 37 Allees Jules Guesde, 31000, Toulouse, France. Lorlando@snm.ku.dk.&lt;/auth-address&gt;&lt;titles&gt;&lt;title&gt;AdapterRemoval v2: rapid adapter trimming, identification, and read merging&lt;/title&gt;&lt;secondary-title&gt;BMC Research Notes&lt;/secondary-title&gt;&lt;alt-title&gt;BMC Res Notes&lt;/alt-title&gt;&lt;/titles&gt;&lt;alt-periodical&gt;&lt;full-title&gt;BMC Res Notes&lt;/full-title&gt;&lt;/alt-periodical&gt;&lt;pages&gt;88&lt;/pages&gt;&lt;volume&gt;9&lt;/volume&gt;&lt;keywords&gt;&lt;keyword&gt;*Algorithms&lt;/keyword&gt;&lt;keyword&gt;Base Sequence&lt;/keyword&gt;&lt;keyword&gt;High-Throughput Nucleotide Sequencing/*methods&lt;/keyword&gt;&lt;/keywords&gt;&lt;dates&gt;&lt;year&gt;2016&lt;/year&gt;&lt;pub-dates&gt;&lt;date&gt;Feb 12&lt;/date&gt;&lt;/pub-dates&gt;&lt;/dates&gt;&lt;isbn&gt;1756-0500 (Electronic)&amp;#xD;1756-0500 (Linking)&lt;/isbn&gt;&lt;accession-num&gt;26868221&lt;/accession-num&gt;&lt;urls&gt;&lt;related-urls&gt;&lt;url&gt;https://www.ncbi.nlm.nih.gov/pubmed/26868221&lt;/url&gt;&lt;/related-urls&gt;&lt;/urls&gt;&lt;custom2&gt;PMC4751634&lt;/custom2&gt;&lt;electronic-resource-num&gt;10.1186/s13104-016-1900-2&lt;/electronic-resource-num&gt;&lt;/record&gt;&lt;/Cite&gt;&lt;/EndNote&gt;</w:instrTex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[8]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. Subsequently, Bowtie2 was utilized to compare the filtered reads against the reference genome of 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 For gene expression quantification, HTSeq 0.6.1p2</w:t>
      </w:r>
      <w:r w:rsidR="006A70AC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</w:t>
      </w:r>
      <w:r w:rsidR="006A70AC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</w:t>
      </w:r>
      <w:r w:rsidR="006A70AC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>used</w:t>
      </w:r>
      <w:r w:rsidR="006A70AC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to </w:t>
      </w:r>
      <w:r w:rsidR="006A70AC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>determine</w:t>
      </w:r>
      <w:r w:rsidR="006A70AC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the expression of genes. Then, DESeq (version 1.18.0) was used to identify </w:t>
      </w:r>
      <w:r w:rsidR="006A70AC" w:rsidRPr="006C6609">
        <w:rPr>
          <w:rFonts w:ascii="Times New Roman" w:eastAsia="DengXian" w:hAnsi="Times New Roman" w:cs="Times New Roman"/>
          <w:color w:val="000000" w:themeColor="text1"/>
          <w:kern w:val="0"/>
          <w:sz w:val="24"/>
          <w:szCs w:val="24"/>
          <w:lang w:val="en-US"/>
        </w:rPr>
        <w:t>DEGs</w:t>
      </w:r>
      <w:r w:rsidR="006A70AC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PEVuZE5vdGU+PENpdGU+PEF1dGhvcj5YdTwvQXV0aG9yPjxZZWFyPjIwMjE8L1llYXI+PFJlY051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=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PEVuZE5vdGU+PENpdGU+PEF1dGhvcj5YdTwvQXV0aG9yPjxZZWFyPjIwMjE8L1llYXI+PFJlY051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=
</w:fldData>
        </w:fldCha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="0097105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971058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[11]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</w:t>
      </w:r>
    </w:p>
    <w:p w14:paraId="276DE6E2" w14:textId="77777777" w:rsidR="004A5DCA" w:rsidRPr="006C6609" w:rsidRDefault="004A5DCA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Enzyme activity experiment</w:t>
      </w:r>
    </w:p>
    <w:p w14:paraId="3E3F2845" w14:textId="13EC7D4B" w:rsidR="004A5DCA" w:rsidRPr="006C6609" w:rsidRDefault="004A5DCA" w:rsidP="004A5DCA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Target gene cloning was carried out by using purified </w:t>
      </w:r>
      <w:r w:rsidR="00AB0780"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P. dispersa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plasmid DNA (1 ng) as a template. Cloning was performed following the instructions using Phanta® Max Super-Fidelity DNA Polymerase (Vazyme Biotech Co., Ltd.). Corresponding gene ID and primers used are listed in Table S3. After obtaining PCR products with enzyme-cutting adapters, double digestion with BamH1 and Sal1 was performed, and the products were ligated into the pet32a+ vector and sequenced. The resulting subcloning vectors were subsequently introduced into the BL21 strain.</w:t>
      </w:r>
    </w:p>
    <w:p w14:paraId="17F8B370" w14:textId="46C661FC" w:rsidR="004A5DCA" w:rsidRPr="006C6609" w:rsidRDefault="004A5DCA" w:rsidP="004E0801">
      <w:pPr>
        <w:spacing w:beforeLines="50" w:before="156" w:line="360" w:lineRule="auto"/>
        <w:jc w:val="left"/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pP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After overnight shaking at 37</w:t>
      </w:r>
      <w:r w:rsidR="00E5213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E5213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en-US"/>
        </w:rPr>
        <w:t>°C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, the culture was expanded 1:200 when the OD reached 0.4-0.6, followed by the addition of 1 mM IPTG. Induction was carried out at 16</w:t>
      </w:r>
      <w:r w:rsidR="00E5213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°C and 130 rpm for 24 hours. Bacterial cells were then collected by centrifugation and washed twice with sterile water. A portion of the enriched bacterial cells was lysed with lysozyme, and the target protein was purified with a His-tag Protein Purification Kit (Beyotime Biotechnology) </w:t>
      </w:r>
      <w:bookmarkStart w:id="8" w:name="_Hlk154586100"/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and further </w:t>
      </w:r>
      <w:r w:rsidR="006C475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analysed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via PEAG gel electrophoresis and western blotting with a His-tag antibody (Abmart).</w:t>
      </w:r>
      <w:bookmarkEnd w:id="8"/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Another portion of the enriched bacteria was cultured at 28</w:t>
      </w:r>
      <w:r w:rsidR="00E5213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°C for 3 hours in mineral medi</w:t>
      </w:r>
      <w:r w:rsidR="00E5213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a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supplemented with 1 mM IPTG and a biological</w:t>
      </w:r>
      <w:r w:rsidR="0021525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concentration of Bxs. BL21 strains expressing the pet32a+ empty vector </w:t>
      </w:r>
      <w:r w:rsidR="006C475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was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used as negative control, while </w:t>
      </w:r>
      <w:r w:rsidRPr="006C6609">
        <w:rPr>
          <w:rFonts w:ascii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P. dispersa </w:t>
      </w:r>
      <w:r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strains served as positive control. </w:t>
      </w:r>
      <w:r w:rsidR="00411BF0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Moreover, </w:t>
      </w:r>
      <w:hyperlink r:id="rId18" w:history="1">
        <w:r w:rsidR="00411BF0" w:rsidRPr="006C6609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enzyme</w:t>
        </w:r>
      </w:hyperlink>
      <w:r w:rsidR="00411BF0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 </w:t>
      </w:r>
      <w:hyperlink r:id="rId19" w:history="1">
        <w:r w:rsidR="00411BF0" w:rsidRPr="006C6609">
          <w:rPr>
            <w:rFonts w:ascii="Times New Roman" w:hAnsi="Times New Roman" w:cs="Times New Roman"/>
            <w:color w:val="000000" w:themeColor="text1"/>
            <w:kern w:val="0"/>
            <w:sz w:val="24"/>
            <w:szCs w:val="24"/>
          </w:rPr>
          <w:t>activity</w:t>
        </w:r>
      </w:hyperlink>
      <w:r w:rsidR="00411BF0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was also performed by incubating the purified target proteins</w:t>
      </w:r>
      <w:r w:rsidR="00A9256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0B038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(</w:t>
      </w:r>
      <w:r w:rsidR="009B30B9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1</w:t>
      </w:r>
      <w:r w:rsidR="00332EF6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µM, </w:t>
      </w:r>
      <w:r w:rsidR="000B038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with protein</w:t>
      </w:r>
      <w:r w:rsidR="0059123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E15B5F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purified </w:t>
      </w:r>
      <w:r w:rsidR="00591237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from empty vector</w:t>
      </w:r>
      <w:r w:rsidR="000B038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as </w:t>
      </w:r>
      <w:r w:rsidR="00D46A4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a </w:t>
      </w:r>
      <w:r w:rsidR="000B0381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control) </w:t>
      </w:r>
      <w:r w:rsidR="00411BF0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with Bxs </w:t>
      </w:r>
      <w:bookmarkStart w:id="9" w:name="_Hlk178514043"/>
      <w:r w:rsidR="00411BF0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in the </w:t>
      </w:r>
      <w:r w:rsidR="00CF5718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25 mM </w:t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Hepes buffer (pH 7.0) as previously reported </w:t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PEVuZE5vdGU+PENpdGU+PEF1dGhvcj5GZW5nPC9BdXRob3I+PFllYXI+MjAyMDwvWWVhcj48UmVj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</w:fldData>
        </w:fldChar>
      </w:r>
      <w:r w:rsidR="00EB40D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 </w:instrText>
      </w:r>
      <w:r w:rsidR="00EB40D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begin">
          <w:fldData xml:space="preserve">PEVuZE5vdGU+PENpdGU+PEF1dGhvcj5GZW5nPC9BdXRob3I+PFllYXI+MjAyMDwvWWVhcj48UmVj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</w:fldData>
        </w:fldChar>
      </w:r>
      <w:r w:rsidR="00EB40D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instrText xml:space="preserve"> ADDIN EN.CITE.DATA </w:instrText>
      </w:r>
      <w:r w:rsidR="00EB40D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="00EB40DE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separate"/>
      </w:r>
      <w:r w:rsidR="00EB40DE" w:rsidRPr="006C6609">
        <w:rPr>
          <w:rFonts w:ascii="Times New Roman" w:hAnsi="Times New Roman" w:cs="Times New Roman"/>
          <w:noProof/>
          <w:color w:val="000000" w:themeColor="text1"/>
          <w:kern w:val="0"/>
          <w:sz w:val="24"/>
          <w:szCs w:val="24"/>
        </w:rPr>
        <w:t>[12]</w:t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fldChar w:fldCharType="end"/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. The Bx</w:t>
      </w:r>
      <w:r w:rsidR="004E0801" w:rsidRPr="006C6609">
        <w:rPr>
          <w:rFonts w:ascii="Times New Roman" w:hAnsi="Times New Roman" w:cs="Times New Roman" w:hint="eastAsia"/>
          <w:color w:val="000000" w:themeColor="text1"/>
          <w:kern w:val="0"/>
          <w:sz w:val="24"/>
          <w:szCs w:val="24"/>
        </w:rPr>
        <w:t xml:space="preserve"> levels were</w:t>
      </w:r>
      <w:r w:rsidR="002F6184" w:rsidRPr="006C6609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determined </w:t>
      </w:r>
      <w:r w:rsidR="002F6184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via </w:t>
      </w:r>
      <w:r w:rsidR="002F6184" w:rsidRPr="006C6609">
        <w:rPr>
          <w:rFonts w:ascii="Times New Roman" w:eastAsia="DengXian" w:hAnsi="Times New Roman" w:cs="Times New Roman"/>
          <w:color w:val="000000" w:themeColor="text1"/>
          <w:sz w:val="24"/>
          <w:szCs w:val="24"/>
        </w:rPr>
        <w:t>an</w:t>
      </w:r>
      <w:r w:rsidR="002F6184" w:rsidRPr="006C66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LC‒MS system.</w:t>
      </w:r>
      <w:bookmarkEnd w:id="9"/>
    </w:p>
    <w:p w14:paraId="567EC19A" w14:textId="77777777" w:rsidR="00F04B05" w:rsidRPr="006C6609" w:rsidRDefault="00F04B05">
      <w:pPr>
        <w:rPr>
          <w:rFonts w:ascii="Times New Roman" w:hAnsi="Times New Roman" w:cs="Times New Roman"/>
          <w:color w:val="000000" w:themeColor="text1"/>
        </w:rPr>
      </w:pPr>
    </w:p>
    <w:p w14:paraId="4896BC22" w14:textId="15F5B2BC" w:rsidR="00F04B05" w:rsidRPr="006C6609" w:rsidRDefault="00054451" w:rsidP="004C2B2A">
      <w:pPr>
        <w:spacing w:beforeLines="50" w:before="156" w:afterLines="50" w:after="156" w:line="360" w:lineRule="auto"/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6C6609">
        <w:rPr>
          <w:rFonts w:ascii="Times New Roman" w:hAnsi="Times New Roman" w:cs="Times New Roman"/>
          <w:b/>
          <w:bCs/>
          <w:color w:val="000000" w:themeColor="text1"/>
          <w:sz w:val="22"/>
          <w:szCs w:val="24"/>
        </w:rPr>
        <w:t>References</w:t>
      </w:r>
    </w:p>
    <w:p w14:paraId="558638A4" w14:textId="77777777" w:rsidR="00932D99" w:rsidRPr="006C6609" w:rsidRDefault="00F04B05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fldChar w:fldCharType="begin"/>
      </w:r>
      <w:r w:rsidRPr="006C6609">
        <w:rPr>
          <w:rFonts w:ascii="Times New Roman" w:hAnsi="Times New Roman" w:cs="Times New Roman"/>
          <w:color w:val="000000" w:themeColor="text1"/>
        </w:rPr>
        <w:instrText xml:space="preserve"> ADDIN EN.REFLIST </w:instrText>
      </w:r>
      <w:r w:rsidRPr="006C6609">
        <w:rPr>
          <w:rFonts w:ascii="Times New Roman" w:hAnsi="Times New Roman" w:cs="Times New Roman"/>
          <w:color w:val="000000" w:themeColor="text1"/>
        </w:rPr>
        <w:fldChar w:fldCharType="separate"/>
      </w:r>
      <w:r w:rsidR="00932D99" w:rsidRPr="006C6609">
        <w:rPr>
          <w:rFonts w:ascii="Times New Roman" w:hAnsi="Times New Roman" w:cs="Times New Roman"/>
          <w:color w:val="000000" w:themeColor="text1"/>
        </w:rPr>
        <w:t>1.</w:t>
      </w:r>
      <w:r w:rsidR="00932D99" w:rsidRPr="006C6609">
        <w:rPr>
          <w:rFonts w:ascii="Times New Roman" w:hAnsi="Times New Roman" w:cs="Times New Roman"/>
          <w:color w:val="000000" w:themeColor="text1"/>
        </w:rPr>
        <w:tab/>
        <w:t>Macias FA, Marin D, Oliveros-Bastidas A, Chinchilla D, Simonet AM et al. Isolation and synthesis of allelochemicals from gramineae: Benzoxazinones and related compounds. J Agr Food Chem 2006;54(4):991-1000.</w:t>
      </w:r>
    </w:p>
    <w:p w14:paraId="3CDB1F7C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2.</w:t>
      </w:r>
      <w:r w:rsidRPr="006C6609">
        <w:rPr>
          <w:rFonts w:ascii="Times New Roman" w:hAnsi="Times New Roman" w:cs="Times New Roman"/>
          <w:color w:val="000000" w:themeColor="text1"/>
        </w:rPr>
        <w:tab/>
        <w:t>Zhang CP, Li J, Li S, Ma CR, Liu H et al. ZmMPK6 and ethylene signalling negatively regulate the accumulation of anti-insect metabolites DIMBOA and DIMBOA-Glc in maize inbred line A188. New Phytol 2021;229(4):2273-2287.</w:t>
      </w:r>
    </w:p>
    <w:p w14:paraId="570CC704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3.</w:t>
      </w:r>
      <w:r w:rsidRPr="006C6609">
        <w:rPr>
          <w:rFonts w:ascii="Times New Roman" w:hAnsi="Times New Roman" w:cs="Times New Roman"/>
          <w:color w:val="000000" w:themeColor="text1"/>
        </w:rPr>
        <w:tab/>
        <w:t>Guo JF, Liu S, Jing DP, He KL, Zhang YJ et al. Genotypic variation in field-grown maize eliminates trade-offs between resistance, tolerance and growth in response to high pressure from the Asian corn borer. Plant Cell Environ 2022;46(10):3072-3089.</w:t>
      </w:r>
    </w:p>
    <w:p w14:paraId="1F186755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4.</w:t>
      </w:r>
      <w:r w:rsidRPr="006C6609">
        <w:rPr>
          <w:rFonts w:ascii="Times New Roman" w:hAnsi="Times New Roman" w:cs="Times New Roman"/>
          <w:color w:val="000000" w:themeColor="text1"/>
        </w:rPr>
        <w:tab/>
        <w:t xml:space="preserve">He P, Li S, Xu S, Fan H, Wang Y et al. Monitoring tritrophic biocontrol interactions between </w:t>
      </w:r>
      <w:r w:rsidRPr="006C6609">
        <w:rPr>
          <w:rFonts w:ascii="Times New Roman" w:hAnsi="Times New Roman" w:cs="Times New Roman"/>
          <w:i/>
          <w:color w:val="000000" w:themeColor="text1"/>
        </w:rPr>
        <w:t>Bacillus</w:t>
      </w:r>
      <w:r w:rsidRPr="006C6609">
        <w:rPr>
          <w:rFonts w:ascii="Times New Roman" w:hAnsi="Times New Roman" w:cs="Times New Roman"/>
          <w:color w:val="000000" w:themeColor="text1"/>
        </w:rPr>
        <w:t xml:space="preserve"> spp., </w:t>
      </w:r>
      <w:r w:rsidRPr="006C6609">
        <w:rPr>
          <w:rFonts w:ascii="Times New Roman" w:hAnsi="Times New Roman" w:cs="Times New Roman"/>
          <w:i/>
          <w:color w:val="000000" w:themeColor="text1"/>
        </w:rPr>
        <w:t>Fusarium oxysporum</w:t>
      </w:r>
      <w:r w:rsidRPr="006C6609">
        <w:rPr>
          <w:rFonts w:ascii="Times New Roman" w:hAnsi="Times New Roman" w:cs="Times New Roman"/>
          <w:color w:val="000000" w:themeColor="text1"/>
        </w:rPr>
        <w:t xml:space="preserve"> f. sp. cubense, tropical race 4, and banana plants </w:t>
      </w:r>
      <w:r w:rsidRPr="006C6609">
        <w:rPr>
          <w:rFonts w:ascii="Times New Roman" w:hAnsi="Times New Roman" w:cs="Times New Roman"/>
          <w:i/>
          <w:color w:val="000000" w:themeColor="text1"/>
        </w:rPr>
        <w:t>in vivo</w:t>
      </w:r>
      <w:r w:rsidRPr="006C6609">
        <w:rPr>
          <w:rFonts w:ascii="Times New Roman" w:hAnsi="Times New Roman" w:cs="Times New Roman"/>
          <w:color w:val="000000" w:themeColor="text1"/>
        </w:rPr>
        <w:t xml:space="preserve"> based on fluorescent transformation system. Front Microbiol 2021;12:754918.</w:t>
      </w:r>
    </w:p>
    <w:p w14:paraId="64AF6E19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5.</w:t>
      </w:r>
      <w:r w:rsidRPr="006C6609">
        <w:rPr>
          <w:rFonts w:ascii="Times New Roman" w:hAnsi="Times New Roman" w:cs="Times New Roman"/>
          <w:color w:val="000000" w:themeColor="text1"/>
        </w:rPr>
        <w:tab/>
        <w:t xml:space="preserve">Singh P, Singh RK, Li HB, Guo DJ, Sharma A et al. Diazotrophic bacteria </w:t>
      </w:r>
      <w:r w:rsidRPr="006C6609">
        <w:rPr>
          <w:rFonts w:ascii="Times New Roman" w:hAnsi="Times New Roman" w:cs="Times New Roman"/>
          <w:i/>
          <w:color w:val="000000" w:themeColor="text1"/>
        </w:rPr>
        <w:t xml:space="preserve">Pantoea dispersa </w:t>
      </w:r>
      <w:r w:rsidRPr="006C6609">
        <w:rPr>
          <w:rFonts w:ascii="Times New Roman" w:hAnsi="Times New Roman" w:cs="Times New Roman"/>
          <w:color w:val="000000" w:themeColor="text1"/>
        </w:rPr>
        <w:t>and enterobacter asburiae promote sugarcane growth by inducing nitrogen uptake and defense-related gene expression. Front Microbiol 2021;11:600417.</w:t>
      </w:r>
    </w:p>
    <w:p w14:paraId="005FA9F9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6.</w:t>
      </w:r>
      <w:r w:rsidRPr="006C6609">
        <w:rPr>
          <w:rFonts w:ascii="Times New Roman" w:hAnsi="Times New Roman" w:cs="Times New Roman"/>
          <w:color w:val="000000" w:themeColor="text1"/>
        </w:rPr>
        <w:tab/>
        <w:t xml:space="preserve">Malook SU, Xu Y, Qi J, Li J, Wang L et al. </w:t>
      </w:r>
      <w:r w:rsidRPr="006C6609">
        <w:rPr>
          <w:rFonts w:ascii="Times New Roman" w:hAnsi="Times New Roman" w:cs="Times New Roman"/>
          <w:i/>
          <w:color w:val="000000" w:themeColor="text1"/>
        </w:rPr>
        <w:t>Mythimna separata</w:t>
      </w:r>
      <w:r w:rsidRPr="006C6609">
        <w:rPr>
          <w:rFonts w:ascii="Times New Roman" w:hAnsi="Times New Roman" w:cs="Times New Roman"/>
          <w:color w:val="000000" w:themeColor="text1"/>
        </w:rPr>
        <w:t xml:space="preserve"> herbivory primes maize resistance in systemic leaves. Journal of Experimental Botany 2021;72(10):3792-3805.</w:t>
      </w:r>
    </w:p>
    <w:p w14:paraId="679DADCD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7.</w:t>
      </w:r>
      <w:r w:rsidRPr="006C6609">
        <w:rPr>
          <w:rFonts w:ascii="Times New Roman" w:hAnsi="Times New Roman" w:cs="Times New Roman"/>
          <w:color w:val="000000" w:themeColor="text1"/>
        </w:rPr>
        <w:tab/>
        <w:t>Wang H, Qi JF, Xiao DR, Wang ZB, Tian K. A re-evaluation of dilution for eliminating PCR inhibition in soil DNA samples. Soil Biol Biochem 2017;106:109-118.</w:t>
      </w:r>
    </w:p>
    <w:p w14:paraId="595A4BFB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8.</w:t>
      </w:r>
      <w:r w:rsidRPr="006C6609">
        <w:rPr>
          <w:rFonts w:ascii="Times New Roman" w:hAnsi="Times New Roman" w:cs="Times New Roman"/>
          <w:color w:val="000000" w:themeColor="text1"/>
        </w:rPr>
        <w:tab/>
        <w:t>Schubert M, Lindgreen S, Orlando L. AdapterRemoval v2: rapid adapter trimming, identification, and read merging. BMC Research Notes 2016;9:88.</w:t>
      </w:r>
    </w:p>
    <w:p w14:paraId="7FE39305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9.</w:t>
      </w:r>
      <w:r w:rsidRPr="006C6609">
        <w:rPr>
          <w:rFonts w:ascii="Times New Roman" w:hAnsi="Times New Roman" w:cs="Times New Roman"/>
          <w:color w:val="000000" w:themeColor="text1"/>
        </w:rPr>
        <w:tab/>
        <w:t>Koren S, Walenz BP, Berlin K, Miller JR, Bergman NH et al. Canu: scalable and accurate long-read assembly via adaptive k-mer weighting and repeat separation. Genome Research 2017;27(5):722-736.</w:t>
      </w:r>
    </w:p>
    <w:p w14:paraId="6F2CD65E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10.</w:t>
      </w:r>
      <w:r w:rsidRPr="006C6609">
        <w:rPr>
          <w:rFonts w:ascii="Times New Roman" w:hAnsi="Times New Roman" w:cs="Times New Roman"/>
          <w:color w:val="000000" w:themeColor="text1"/>
        </w:rPr>
        <w:tab/>
        <w:t>Besemer J, Lomsadze A, Borodovsky M. GeneMarkS: a self-training method for prediction of gene starts in microbial genomes. Implications for finding sequence motifs in regulatory regions. Nucleic Acids Research 2001;29(12):2607–2618.</w:t>
      </w:r>
    </w:p>
    <w:p w14:paraId="6EABD840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11.</w:t>
      </w:r>
      <w:r w:rsidRPr="006C6609">
        <w:rPr>
          <w:rFonts w:ascii="Times New Roman" w:hAnsi="Times New Roman" w:cs="Times New Roman"/>
          <w:color w:val="000000" w:themeColor="text1"/>
        </w:rPr>
        <w:tab/>
        <w:t>Xu YX, Lei YT, Su ZX, Zhao M, Zhang JX et al. A chromosome-scale</w:t>
      </w:r>
      <w:r w:rsidRPr="006C6609">
        <w:rPr>
          <w:rFonts w:ascii="Times New Roman" w:hAnsi="Times New Roman" w:cs="Times New Roman"/>
          <w:i/>
          <w:color w:val="000000" w:themeColor="text1"/>
        </w:rPr>
        <w:t xml:space="preserve"> Gastrodia elata </w:t>
      </w:r>
      <w:r w:rsidRPr="006C6609">
        <w:rPr>
          <w:rFonts w:ascii="Times New Roman" w:hAnsi="Times New Roman" w:cs="Times New Roman"/>
          <w:color w:val="000000" w:themeColor="text1"/>
        </w:rPr>
        <w:t>genome and large-scale comparative genomic analysis indicate convergent evolution by gene loss in mycoheterotrophic and parasitic plants. Plant J 2021;108(6):1609-1623.</w:t>
      </w:r>
    </w:p>
    <w:p w14:paraId="345052DC" w14:textId="77777777" w:rsidR="00932D99" w:rsidRPr="006C6609" w:rsidRDefault="00932D99" w:rsidP="00932D99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t>12.</w:t>
      </w:r>
      <w:r w:rsidRPr="006C6609">
        <w:rPr>
          <w:rFonts w:ascii="Times New Roman" w:hAnsi="Times New Roman" w:cs="Times New Roman"/>
          <w:color w:val="000000" w:themeColor="text1"/>
        </w:rPr>
        <w:tab/>
        <w:t>Feng KN, Yang YL, Xu YX, Zhang Y, Feng T et al. A Hydrolase-Catalyzed Cyclization Forms the Fused Bicyclic β-Lactone in Vibralactone. Angew Chem Int Edit 2020;59(18):7209-7213.</w:t>
      </w:r>
    </w:p>
    <w:p w14:paraId="4B48F9A2" w14:textId="471103F3" w:rsidR="004A5DCA" w:rsidRPr="006C6609" w:rsidRDefault="00F04B05" w:rsidP="00082851">
      <w:pPr>
        <w:pStyle w:val="EndNoteBibliography"/>
        <w:rPr>
          <w:rFonts w:ascii="Times New Roman" w:hAnsi="Times New Roman" w:cs="Times New Roman"/>
          <w:color w:val="000000" w:themeColor="text1"/>
        </w:rPr>
      </w:pPr>
      <w:r w:rsidRPr="006C6609">
        <w:rPr>
          <w:rFonts w:ascii="Times New Roman" w:hAnsi="Times New Roman" w:cs="Times New Roman"/>
          <w:color w:val="000000" w:themeColor="text1"/>
        </w:rPr>
        <w:fldChar w:fldCharType="end"/>
      </w:r>
      <w:r w:rsidR="004F4433" w:rsidRPr="006C6609">
        <w:rPr>
          <w:rFonts w:ascii="Times New Roman" w:hAnsi="Times New Roman" w:cs="Times New Roman"/>
          <w:color w:val="000000" w:themeColor="text1"/>
        </w:rPr>
        <w:fldChar w:fldCharType="begin"/>
      </w:r>
      <w:r w:rsidR="004F4433" w:rsidRPr="006C6609">
        <w:rPr>
          <w:rFonts w:ascii="Times New Roman" w:hAnsi="Times New Roman" w:cs="Times New Roman"/>
          <w:color w:val="000000" w:themeColor="text1"/>
        </w:rPr>
        <w:instrText xml:space="preserve"> ADDIN </w:instrText>
      </w:r>
      <w:r w:rsidR="004F4433" w:rsidRPr="006C6609">
        <w:rPr>
          <w:rFonts w:ascii="Times New Roman" w:hAnsi="Times New Roman" w:cs="Times New Roman"/>
          <w:color w:val="000000" w:themeColor="text1"/>
        </w:rPr>
        <w:fldChar w:fldCharType="end"/>
      </w:r>
    </w:p>
    <w:sectPr w:rsidR="004A5DCA" w:rsidRPr="006C6609" w:rsidSect="007519C6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AAB11" w14:textId="77777777" w:rsidR="00025CDE" w:rsidRDefault="00025CDE" w:rsidP="00075E55">
      <w:r>
        <w:separator/>
      </w:r>
    </w:p>
  </w:endnote>
  <w:endnote w:type="continuationSeparator" w:id="0">
    <w:p w14:paraId="469BDE36" w14:textId="77777777" w:rsidR="00025CDE" w:rsidRDefault="00025CDE" w:rsidP="0007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OTea1a7398">
    <w:altName w:val="Microsoft YaHei"/>
    <w:charset w:val="86"/>
    <w:family w:val="auto"/>
    <w:pitch w:val="default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C5E5C" w14:textId="77777777" w:rsidR="00025CDE" w:rsidRDefault="00025CDE" w:rsidP="00075E55">
      <w:r>
        <w:separator/>
      </w:r>
    </w:p>
  </w:footnote>
  <w:footnote w:type="continuationSeparator" w:id="0">
    <w:p w14:paraId="37E2B8BD" w14:textId="77777777" w:rsidR="00025CDE" w:rsidRDefault="00025CDE" w:rsidP="00075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ology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0szvw59use9zqewwdvvts9kzf9tzdpeaazd&quot;&gt;mazie&lt;record-ids&gt;&lt;item&gt;1289&lt;/item&gt;&lt;item&gt;1836&lt;/item&gt;&lt;item&gt;1843&lt;/item&gt;&lt;item&gt;1917&lt;/item&gt;&lt;/record-ids&gt;&lt;/item&gt;&lt;item db-id=&quot;ttrep5d9ivpwscev5sbpw50k0za2ds5r2f0w&quot;&gt;Plant microbiota&lt;record-ids&gt;&lt;item&gt;322&lt;/item&gt;&lt;item&gt;749&lt;/item&gt;&lt;item&gt;785&lt;/item&gt;&lt;item&gt;798&lt;/item&gt;&lt;item&gt;803&lt;/item&gt;&lt;item&gt;804&lt;/item&gt;&lt;item&gt;805&lt;/item&gt;&lt;item&gt;842&lt;/item&gt;&lt;/record-ids&gt;&lt;/item&gt;&lt;/Libraries&gt;"/>
  </w:docVars>
  <w:rsids>
    <w:rsidRoot w:val="00091501"/>
    <w:rsid w:val="00025CDE"/>
    <w:rsid w:val="00042C82"/>
    <w:rsid w:val="000443FD"/>
    <w:rsid w:val="00054451"/>
    <w:rsid w:val="00075E55"/>
    <w:rsid w:val="00082851"/>
    <w:rsid w:val="00087EE2"/>
    <w:rsid w:val="00091501"/>
    <w:rsid w:val="00092414"/>
    <w:rsid w:val="0009281F"/>
    <w:rsid w:val="00096B38"/>
    <w:rsid w:val="000B0381"/>
    <w:rsid w:val="000B6811"/>
    <w:rsid w:val="000D5B28"/>
    <w:rsid w:val="00121298"/>
    <w:rsid w:val="001216D5"/>
    <w:rsid w:val="001221E6"/>
    <w:rsid w:val="0012502A"/>
    <w:rsid w:val="0012779A"/>
    <w:rsid w:val="001308C3"/>
    <w:rsid w:val="00137051"/>
    <w:rsid w:val="0014065F"/>
    <w:rsid w:val="00144EEF"/>
    <w:rsid w:val="0018698F"/>
    <w:rsid w:val="00190AE2"/>
    <w:rsid w:val="001F4017"/>
    <w:rsid w:val="001F4830"/>
    <w:rsid w:val="00204B8C"/>
    <w:rsid w:val="0021525E"/>
    <w:rsid w:val="00223436"/>
    <w:rsid w:val="0023054C"/>
    <w:rsid w:val="00231163"/>
    <w:rsid w:val="002541B2"/>
    <w:rsid w:val="002635CA"/>
    <w:rsid w:val="0026447D"/>
    <w:rsid w:val="0027564A"/>
    <w:rsid w:val="002A2CEE"/>
    <w:rsid w:val="002A5203"/>
    <w:rsid w:val="002D272C"/>
    <w:rsid w:val="002E46A6"/>
    <w:rsid w:val="002E5570"/>
    <w:rsid w:val="002F6184"/>
    <w:rsid w:val="00304083"/>
    <w:rsid w:val="00304952"/>
    <w:rsid w:val="0031093D"/>
    <w:rsid w:val="00315A66"/>
    <w:rsid w:val="00317846"/>
    <w:rsid w:val="00325445"/>
    <w:rsid w:val="00326F7C"/>
    <w:rsid w:val="00332140"/>
    <w:rsid w:val="00332EF6"/>
    <w:rsid w:val="0036071B"/>
    <w:rsid w:val="00361817"/>
    <w:rsid w:val="00365463"/>
    <w:rsid w:val="00371541"/>
    <w:rsid w:val="00397740"/>
    <w:rsid w:val="003A21BB"/>
    <w:rsid w:val="003A34EA"/>
    <w:rsid w:val="003C23D3"/>
    <w:rsid w:val="003C60EC"/>
    <w:rsid w:val="00400468"/>
    <w:rsid w:val="00402716"/>
    <w:rsid w:val="0041187E"/>
    <w:rsid w:val="00411BF0"/>
    <w:rsid w:val="004237B1"/>
    <w:rsid w:val="00436446"/>
    <w:rsid w:val="00442815"/>
    <w:rsid w:val="004731E5"/>
    <w:rsid w:val="004756AB"/>
    <w:rsid w:val="004819A2"/>
    <w:rsid w:val="00485EBA"/>
    <w:rsid w:val="0049026A"/>
    <w:rsid w:val="004A4C39"/>
    <w:rsid w:val="004A5DCA"/>
    <w:rsid w:val="004C2B2A"/>
    <w:rsid w:val="004D17E0"/>
    <w:rsid w:val="004D2612"/>
    <w:rsid w:val="004D61B8"/>
    <w:rsid w:val="004D76A5"/>
    <w:rsid w:val="004E0801"/>
    <w:rsid w:val="004E6EFF"/>
    <w:rsid w:val="004F34B0"/>
    <w:rsid w:val="004F4433"/>
    <w:rsid w:val="004F6DC4"/>
    <w:rsid w:val="0050592B"/>
    <w:rsid w:val="005106FA"/>
    <w:rsid w:val="00517C61"/>
    <w:rsid w:val="00521474"/>
    <w:rsid w:val="00534A61"/>
    <w:rsid w:val="00560395"/>
    <w:rsid w:val="00562661"/>
    <w:rsid w:val="00566504"/>
    <w:rsid w:val="00570E9F"/>
    <w:rsid w:val="005771F4"/>
    <w:rsid w:val="00586753"/>
    <w:rsid w:val="00591237"/>
    <w:rsid w:val="005914CC"/>
    <w:rsid w:val="00593829"/>
    <w:rsid w:val="005951C5"/>
    <w:rsid w:val="005C3716"/>
    <w:rsid w:val="005C7A25"/>
    <w:rsid w:val="005D0423"/>
    <w:rsid w:val="005D6A59"/>
    <w:rsid w:val="005F021B"/>
    <w:rsid w:val="005F1A2A"/>
    <w:rsid w:val="00601619"/>
    <w:rsid w:val="006026BE"/>
    <w:rsid w:val="00605876"/>
    <w:rsid w:val="00605D08"/>
    <w:rsid w:val="006062DD"/>
    <w:rsid w:val="00615288"/>
    <w:rsid w:val="00635994"/>
    <w:rsid w:val="00651CD3"/>
    <w:rsid w:val="00660836"/>
    <w:rsid w:val="0066357A"/>
    <w:rsid w:val="00670F8C"/>
    <w:rsid w:val="00674CE4"/>
    <w:rsid w:val="0067564F"/>
    <w:rsid w:val="006758CF"/>
    <w:rsid w:val="00677E5A"/>
    <w:rsid w:val="006A31E5"/>
    <w:rsid w:val="006A70AC"/>
    <w:rsid w:val="006C475E"/>
    <w:rsid w:val="006C6609"/>
    <w:rsid w:val="006D73C0"/>
    <w:rsid w:val="006F3DD3"/>
    <w:rsid w:val="006F78E8"/>
    <w:rsid w:val="00705CEE"/>
    <w:rsid w:val="0071285E"/>
    <w:rsid w:val="00721CF0"/>
    <w:rsid w:val="00725119"/>
    <w:rsid w:val="007519C6"/>
    <w:rsid w:val="00753CC5"/>
    <w:rsid w:val="00763194"/>
    <w:rsid w:val="00784BE4"/>
    <w:rsid w:val="00794A02"/>
    <w:rsid w:val="007A6F0C"/>
    <w:rsid w:val="007C2273"/>
    <w:rsid w:val="007D5AEA"/>
    <w:rsid w:val="007F33FF"/>
    <w:rsid w:val="00807DAF"/>
    <w:rsid w:val="00812BA6"/>
    <w:rsid w:val="008132DD"/>
    <w:rsid w:val="00847BD9"/>
    <w:rsid w:val="008616D5"/>
    <w:rsid w:val="00861928"/>
    <w:rsid w:val="00862A64"/>
    <w:rsid w:val="008719DD"/>
    <w:rsid w:val="00872CE1"/>
    <w:rsid w:val="008762E1"/>
    <w:rsid w:val="008873A8"/>
    <w:rsid w:val="00896428"/>
    <w:rsid w:val="008B53DD"/>
    <w:rsid w:val="008C4C1A"/>
    <w:rsid w:val="008C4DA4"/>
    <w:rsid w:val="008C4F43"/>
    <w:rsid w:val="008D087E"/>
    <w:rsid w:val="008D6CBA"/>
    <w:rsid w:val="008E3C57"/>
    <w:rsid w:val="008E426D"/>
    <w:rsid w:val="008F3947"/>
    <w:rsid w:val="009017A8"/>
    <w:rsid w:val="0092065E"/>
    <w:rsid w:val="009218D7"/>
    <w:rsid w:val="00925EFB"/>
    <w:rsid w:val="00926B2B"/>
    <w:rsid w:val="00932D99"/>
    <w:rsid w:val="009341E8"/>
    <w:rsid w:val="00937335"/>
    <w:rsid w:val="00942FB7"/>
    <w:rsid w:val="00961AE5"/>
    <w:rsid w:val="00971058"/>
    <w:rsid w:val="009716AC"/>
    <w:rsid w:val="00986EAA"/>
    <w:rsid w:val="0099504B"/>
    <w:rsid w:val="009A295B"/>
    <w:rsid w:val="009A7A47"/>
    <w:rsid w:val="009B0E81"/>
    <w:rsid w:val="009B30B9"/>
    <w:rsid w:val="009D2AE6"/>
    <w:rsid w:val="009D4402"/>
    <w:rsid w:val="009E26D3"/>
    <w:rsid w:val="009E5387"/>
    <w:rsid w:val="009F1827"/>
    <w:rsid w:val="00A151FA"/>
    <w:rsid w:val="00A338D0"/>
    <w:rsid w:val="00A55B66"/>
    <w:rsid w:val="00A662CE"/>
    <w:rsid w:val="00A71B88"/>
    <w:rsid w:val="00A73E69"/>
    <w:rsid w:val="00A73EFA"/>
    <w:rsid w:val="00A74867"/>
    <w:rsid w:val="00A816FF"/>
    <w:rsid w:val="00A9256E"/>
    <w:rsid w:val="00A95A5B"/>
    <w:rsid w:val="00AA1540"/>
    <w:rsid w:val="00AA6237"/>
    <w:rsid w:val="00AB0780"/>
    <w:rsid w:val="00AC4844"/>
    <w:rsid w:val="00AC5647"/>
    <w:rsid w:val="00AE37B5"/>
    <w:rsid w:val="00AE3FB3"/>
    <w:rsid w:val="00AE4EF5"/>
    <w:rsid w:val="00AF0DBC"/>
    <w:rsid w:val="00B130AE"/>
    <w:rsid w:val="00B36697"/>
    <w:rsid w:val="00B5079A"/>
    <w:rsid w:val="00B6309B"/>
    <w:rsid w:val="00B74949"/>
    <w:rsid w:val="00B809A7"/>
    <w:rsid w:val="00B812C1"/>
    <w:rsid w:val="00B96F76"/>
    <w:rsid w:val="00BA51EC"/>
    <w:rsid w:val="00BB2F88"/>
    <w:rsid w:val="00BB7D43"/>
    <w:rsid w:val="00BD2F54"/>
    <w:rsid w:val="00BD3C3D"/>
    <w:rsid w:val="00BE19BB"/>
    <w:rsid w:val="00BE4847"/>
    <w:rsid w:val="00BE5204"/>
    <w:rsid w:val="00BF4810"/>
    <w:rsid w:val="00C01B9E"/>
    <w:rsid w:val="00C11393"/>
    <w:rsid w:val="00C45814"/>
    <w:rsid w:val="00C45A9D"/>
    <w:rsid w:val="00C519A3"/>
    <w:rsid w:val="00C70381"/>
    <w:rsid w:val="00C706A8"/>
    <w:rsid w:val="00C85A14"/>
    <w:rsid w:val="00C93736"/>
    <w:rsid w:val="00C95E8F"/>
    <w:rsid w:val="00CD269D"/>
    <w:rsid w:val="00CD33F5"/>
    <w:rsid w:val="00CF3F42"/>
    <w:rsid w:val="00CF5718"/>
    <w:rsid w:val="00CF6F25"/>
    <w:rsid w:val="00D00810"/>
    <w:rsid w:val="00D05F70"/>
    <w:rsid w:val="00D24F58"/>
    <w:rsid w:val="00D264B5"/>
    <w:rsid w:val="00D337A0"/>
    <w:rsid w:val="00D42B4E"/>
    <w:rsid w:val="00D46A41"/>
    <w:rsid w:val="00D477AF"/>
    <w:rsid w:val="00D604A9"/>
    <w:rsid w:val="00D76FF1"/>
    <w:rsid w:val="00D819FC"/>
    <w:rsid w:val="00D84FD2"/>
    <w:rsid w:val="00DE368F"/>
    <w:rsid w:val="00DE6337"/>
    <w:rsid w:val="00DE7BEA"/>
    <w:rsid w:val="00E01BDD"/>
    <w:rsid w:val="00E04081"/>
    <w:rsid w:val="00E100B2"/>
    <w:rsid w:val="00E15B5F"/>
    <w:rsid w:val="00E266DB"/>
    <w:rsid w:val="00E2715B"/>
    <w:rsid w:val="00E3049D"/>
    <w:rsid w:val="00E35E75"/>
    <w:rsid w:val="00E40237"/>
    <w:rsid w:val="00E4146E"/>
    <w:rsid w:val="00E45DC9"/>
    <w:rsid w:val="00E52131"/>
    <w:rsid w:val="00E62B60"/>
    <w:rsid w:val="00E63B9A"/>
    <w:rsid w:val="00E96251"/>
    <w:rsid w:val="00EA0F77"/>
    <w:rsid w:val="00EA2C16"/>
    <w:rsid w:val="00EB20CC"/>
    <w:rsid w:val="00EB3CBA"/>
    <w:rsid w:val="00EB40DE"/>
    <w:rsid w:val="00EB5843"/>
    <w:rsid w:val="00EC5EB0"/>
    <w:rsid w:val="00EC5FF2"/>
    <w:rsid w:val="00EC60EA"/>
    <w:rsid w:val="00ED32A2"/>
    <w:rsid w:val="00ED6B7E"/>
    <w:rsid w:val="00EF0D04"/>
    <w:rsid w:val="00EF3989"/>
    <w:rsid w:val="00F02064"/>
    <w:rsid w:val="00F02E37"/>
    <w:rsid w:val="00F04B05"/>
    <w:rsid w:val="00F20879"/>
    <w:rsid w:val="00F271ED"/>
    <w:rsid w:val="00F4072A"/>
    <w:rsid w:val="00F53799"/>
    <w:rsid w:val="00FA3C8A"/>
    <w:rsid w:val="00FA55A3"/>
    <w:rsid w:val="00FA5FF3"/>
    <w:rsid w:val="00FB2FF6"/>
    <w:rsid w:val="00FB766F"/>
    <w:rsid w:val="00FC3F94"/>
    <w:rsid w:val="00FE4A4C"/>
    <w:rsid w:val="00FE50AC"/>
    <w:rsid w:val="00FE5D90"/>
    <w:rsid w:val="00FF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1F0EA7"/>
  <w15:chartTrackingRefBased/>
  <w15:docId w15:val="{103CDD1D-68B7-4E20-A4EA-5AB297CD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928"/>
    <w:pPr>
      <w:widowControl w:val="0"/>
      <w:suppressAutoHyphens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1501"/>
    <w:pPr>
      <w:keepNext/>
      <w:keepLines/>
      <w:suppressAutoHyphens w:val="0"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501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501"/>
    <w:pPr>
      <w:keepNext/>
      <w:keepLines/>
      <w:suppressAutoHyphens w:val="0"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501"/>
    <w:pPr>
      <w:keepNext/>
      <w:keepLines/>
      <w:suppressAutoHyphens w:val="0"/>
      <w:spacing w:before="80" w:after="40"/>
      <w:outlineLvl w:val="3"/>
    </w:pPr>
    <w:rPr>
      <w:rFonts w:cstheme="majorBidi"/>
      <w:color w:val="0F4761" w:themeColor="accent1" w:themeShade="BF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501"/>
    <w:pPr>
      <w:keepNext/>
      <w:keepLines/>
      <w:suppressAutoHyphens w:val="0"/>
      <w:spacing w:before="80" w:after="40"/>
      <w:outlineLvl w:val="4"/>
    </w:pPr>
    <w:rPr>
      <w:rFonts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501"/>
    <w:pPr>
      <w:keepNext/>
      <w:keepLines/>
      <w:suppressAutoHyphens w:val="0"/>
      <w:spacing w:before="40"/>
      <w:outlineLvl w:val="5"/>
    </w:pPr>
    <w:rPr>
      <w:rFonts w:cstheme="majorBidi"/>
      <w:b/>
      <w:bCs/>
      <w:color w:val="0F4761" w:themeColor="accent1" w:themeShade="B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501"/>
    <w:pPr>
      <w:keepNext/>
      <w:keepLines/>
      <w:suppressAutoHyphens w:val="0"/>
      <w:spacing w:before="40"/>
      <w:outlineLvl w:val="6"/>
    </w:pPr>
    <w:rPr>
      <w:rFonts w:cstheme="majorBidi"/>
      <w:b/>
      <w:bCs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501"/>
    <w:pPr>
      <w:keepNext/>
      <w:keepLines/>
      <w:suppressAutoHyphens w:val="0"/>
      <w:outlineLvl w:val="7"/>
    </w:pPr>
    <w:rPr>
      <w:rFonts w:cstheme="majorBidi"/>
      <w:color w:val="595959" w:themeColor="text1" w:themeTint="A6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501"/>
    <w:pPr>
      <w:keepNext/>
      <w:keepLines/>
      <w:suppressAutoHyphens w:val="0"/>
      <w:outlineLvl w:val="8"/>
    </w:pPr>
    <w:rPr>
      <w:rFonts w:eastAsiaTheme="majorEastAsia" w:cstheme="majorBidi"/>
      <w:color w:val="595959" w:themeColor="text1" w:themeTint="A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5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5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5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501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501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501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501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501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501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91501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915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501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915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501"/>
    <w:pPr>
      <w:suppressAutoHyphens w:val="0"/>
      <w:spacing w:before="160" w:after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0915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501"/>
    <w:pPr>
      <w:suppressAutoHyphens w:val="0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0915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5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5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5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75E55"/>
    <w:pPr>
      <w:tabs>
        <w:tab w:val="center" w:pos="4153"/>
        <w:tab w:val="right" w:pos="8306"/>
      </w:tabs>
      <w:suppressAutoHyphens w:val="0"/>
      <w:snapToGrid w:val="0"/>
      <w:jc w:val="center"/>
    </w:pPr>
    <w:rPr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75E5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5E55"/>
    <w:pPr>
      <w:tabs>
        <w:tab w:val="center" w:pos="4153"/>
        <w:tab w:val="right" w:pos="8306"/>
      </w:tabs>
      <w:suppressAutoHyphens w:val="0"/>
      <w:snapToGrid w:val="0"/>
      <w:jc w:val="left"/>
    </w:pPr>
    <w:rPr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E55"/>
    <w:rPr>
      <w:sz w:val="18"/>
      <w:szCs w:val="18"/>
    </w:rPr>
  </w:style>
  <w:style w:type="character" w:customStyle="1" w:styleId="skip">
    <w:name w:val="skip"/>
    <w:basedOn w:val="DefaultParagraphFont"/>
    <w:qFormat/>
    <w:rsid w:val="00861928"/>
  </w:style>
  <w:style w:type="paragraph" w:customStyle="1" w:styleId="pf0">
    <w:name w:val="pf0"/>
    <w:basedOn w:val="Normal"/>
    <w:qFormat/>
    <w:rsid w:val="004A5DCA"/>
    <w:pPr>
      <w:widowControl/>
      <w:spacing w:beforeAutospacing="1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F04B05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04B05"/>
    <w:rPr>
      <w:rFonts w:ascii="DengXian" w:eastAsia="DengXian" w:hAnsi="DengXian"/>
      <w:noProof/>
      <w:sz w:val="20"/>
      <w:lang w:val="en-GB"/>
    </w:rPr>
  </w:style>
  <w:style w:type="paragraph" w:customStyle="1" w:styleId="EndNoteBibliography">
    <w:name w:val="EndNote Bibliography"/>
    <w:basedOn w:val="Normal"/>
    <w:link w:val="EndNoteBibliography0"/>
    <w:rsid w:val="00F04B05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F04B05"/>
    <w:rPr>
      <w:rFonts w:ascii="DengXian" w:eastAsia="DengXian" w:hAnsi="DengXian"/>
      <w:noProof/>
      <w:sz w:val="20"/>
      <w:lang w:val="en-GB"/>
    </w:rPr>
  </w:style>
  <w:style w:type="paragraph" w:styleId="Revision">
    <w:name w:val="Revision"/>
    <w:hidden/>
    <w:uiPriority w:val="99"/>
    <w:semiHidden/>
    <w:rsid w:val="00B36697"/>
    <w:rPr>
      <w:lang w:val="en-GB"/>
    </w:rPr>
  </w:style>
  <w:style w:type="character" w:styleId="Hyperlink">
    <w:name w:val="Hyperlink"/>
    <w:basedOn w:val="DefaultParagraphFont"/>
    <w:uiPriority w:val="99"/>
    <w:unhideWhenUsed/>
    <w:rsid w:val="00411BF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11B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986EAA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986EAA"/>
    <w:pPr>
      <w:jc w:val="left"/>
    </w:pPr>
    <w:rPr>
      <w:lang w:val="en-US"/>
    </w:rPr>
  </w:style>
  <w:style w:type="character" w:customStyle="1" w:styleId="a">
    <w:name w:val="批注文字 字符"/>
    <w:basedOn w:val="DefaultParagraphFont"/>
    <w:uiPriority w:val="99"/>
    <w:semiHidden/>
    <w:rsid w:val="00986EAA"/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EAA"/>
  </w:style>
  <w:style w:type="character" w:styleId="LineNumber">
    <w:name w:val="line number"/>
    <w:basedOn w:val="DefaultParagraphFont"/>
    <w:uiPriority w:val="99"/>
    <w:semiHidden/>
    <w:unhideWhenUsed/>
    <w:rsid w:val="00F407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D40CE-1F64-4132-AB3E-DAC12D05F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4144</Words>
  <Characters>23627</Characters>
  <Application>Microsoft Office Word</Application>
  <DocSecurity>0</DocSecurity>
  <Lines>196</Lines>
  <Paragraphs>55</Paragraphs>
  <ScaleCrop>false</ScaleCrop>
  <Company/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金峰 齐</dc:creator>
  <cp:keywords/>
  <dc:description/>
  <cp:lastModifiedBy>Mary Rose Caro</cp:lastModifiedBy>
  <cp:revision>3</cp:revision>
  <dcterms:created xsi:type="dcterms:W3CDTF">2024-09-30T11:03:00Z</dcterms:created>
  <dcterms:modified xsi:type="dcterms:W3CDTF">2024-11-15T03:44:00Z</dcterms:modified>
</cp:coreProperties>
</file>