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D0" w:rsidRPr="00B602CD" w:rsidRDefault="001671D0" w:rsidP="001671D0">
      <w:pPr>
        <w:spacing w:line="240" w:lineRule="auto"/>
      </w:pPr>
      <w:r>
        <w:rPr>
          <w:noProof/>
          <w:lang w:val="en-PH" w:eastAsia="en-PH"/>
        </w:rPr>
        <w:drawing>
          <wp:inline distT="0" distB="0" distL="0" distR="0" wp14:anchorId="77C9666E" wp14:editId="046B71BE">
            <wp:extent cx="5153025" cy="7127549"/>
            <wp:effectExtent l="0" t="0" r="0" b="0"/>
            <wp:docPr id="4541015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6" cy="714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D0" w:rsidRDefault="001671D0" w:rsidP="001671D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Figure S1. Significantly different OTUs between diagnosis in </w:t>
      </w:r>
      <w:r w:rsidRPr="00575FC6">
        <w:rPr>
          <w:rFonts w:ascii="Arial" w:eastAsia="Arial" w:hAnsi="Arial" w:cs="Arial"/>
          <w:b/>
          <w:bCs/>
          <w:i/>
        </w:rPr>
        <w:t>Dmbt1</w:t>
      </w:r>
      <w:r w:rsidRPr="00575FC6">
        <w:rPr>
          <w:rFonts w:ascii="Arial" w:eastAsia="Arial" w:hAnsi="Arial" w:cs="Arial"/>
          <w:b/>
          <w:bCs/>
          <w:i/>
          <w:vertAlign w:val="superscript"/>
        </w:rPr>
        <w:t>+/+</w:t>
      </w:r>
      <w:r w:rsidRPr="00575FC6">
        <w:rPr>
          <w:rFonts w:ascii="Arial" w:eastAsia="Arial" w:hAnsi="Arial" w:cs="Arial"/>
          <w:b/>
          <w:bCs/>
        </w:rPr>
        <w:t xml:space="preserve"> and </w:t>
      </w:r>
      <w:r w:rsidRPr="00575FC6">
        <w:rPr>
          <w:rFonts w:ascii="Arial" w:eastAsia="Arial" w:hAnsi="Arial" w:cs="Arial"/>
          <w:b/>
          <w:bCs/>
          <w:i/>
        </w:rPr>
        <w:t>Dmbt1</w:t>
      </w:r>
      <w:r w:rsidRPr="00575FC6">
        <w:rPr>
          <w:rFonts w:ascii="Arial" w:eastAsia="Arial" w:hAnsi="Arial" w:cs="Arial"/>
          <w:b/>
          <w:bCs/>
          <w:i/>
          <w:vertAlign w:val="superscript"/>
        </w:rPr>
        <w:t>-/-</w:t>
      </w:r>
      <w:r w:rsidRPr="00575FC6">
        <w:rPr>
          <w:rFonts w:ascii="Arial" w:eastAsia="Arial" w:hAnsi="Arial" w:cs="Arial"/>
          <w:b/>
          <w:bCs/>
        </w:rPr>
        <w:t xml:space="preserve"> mice at any </w:t>
      </w:r>
      <w:proofErr w:type="spellStart"/>
      <w:r w:rsidRPr="00575FC6">
        <w:rPr>
          <w:rFonts w:ascii="Arial" w:eastAsia="Arial" w:hAnsi="Arial" w:cs="Arial"/>
          <w:b/>
          <w:bCs/>
        </w:rPr>
        <w:t>timepoint</w:t>
      </w:r>
      <w:proofErr w:type="spellEnd"/>
      <w:r w:rsidRPr="00575FC6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</w:rPr>
        <w:t xml:space="preserve">  A) Fitted average values (CLR-transformed) for significant OTUs between OSCC and ED/CIS over time in </w:t>
      </w:r>
      <w:r>
        <w:rPr>
          <w:rFonts w:ascii="Arial" w:eastAsia="Arial" w:hAnsi="Arial" w:cs="Arial"/>
          <w:i/>
        </w:rPr>
        <w:t>Dmbt1</w:t>
      </w:r>
      <w:r>
        <w:rPr>
          <w:rFonts w:ascii="Arial" w:eastAsia="Arial" w:hAnsi="Arial" w:cs="Arial"/>
          <w:i/>
          <w:vertAlign w:val="superscript"/>
        </w:rPr>
        <w:t>+/+</w:t>
      </w:r>
      <w:r>
        <w:rPr>
          <w:rFonts w:ascii="Arial" w:eastAsia="Arial" w:hAnsi="Arial" w:cs="Arial"/>
        </w:rPr>
        <w:t xml:space="preserve"> and </w:t>
      </w:r>
      <w:r>
        <w:rPr>
          <w:rFonts w:ascii="Arial" w:eastAsia="Arial" w:hAnsi="Arial" w:cs="Arial"/>
          <w:i/>
        </w:rPr>
        <w:t>Dmbt1</w:t>
      </w:r>
      <w:r>
        <w:rPr>
          <w:rFonts w:ascii="Arial" w:eastAsia="Arial" w:hAnsi="Arial" w:cs="Arial"/>
          <w:i/>
          <w:vertAlign w:val="superscript"/>
        </w:rPr>
        <w:t>-/-</w:t>
      </w:r>
      <w:r>
        <w:rPr>
          <w:rFonts w:ascii="Arial" w:eastAsia="Arial" w:hAnsi="Arial" w:cs="Arial"/>
        </w:rPr>
        <w:t xml:space="preserve"> as analyzed by LSVCMM. B) </w:t>
      </w:r>
      <w:proofErr w:type="spellStart"/>
      <w:r>
        <w:rPr>
          <w:rFonts w:ascii="Arial" w:eastAsia="Arial" w:hAnsi="Arial" w:cs="Arial"/>
        </w:rPr>
        <w:t>Heatmap</w:t>
      </w:r>
      <w:proofErr w:type="spellEnd"/>
      <w:r>
        <w:rPr>
          <w:rFonts w:ascii="Arial" w:eastAsia="Arial" w:hAnsi="Arial" w:cs="Arial"/>
        </w:rPr>
        <w:t xml:space="preserve"> summarizing comparisons between </w:t>
      </w:r>
      <w:r>
        <w:rPr>
          <w:rFonts w:ascii="Arial" w:eastAsia="Arial" w:hAnsi="Arial" w:cs="Arial"/>
          <w:i/>
        </w:rPr>
        <w:t>Dmbt1</w:t>
      </w:r>
      <w:r>
        <w:rPr>
          <w:rFonts w:ascii="Arial" w:eastAsia="Arial" w:hAnsi="Arial" w:cs="Arial"/>
          <w:i/>
          <w:vertAlign w:val="superscript"/>
        </w:rPr>
        <w:t>+/+</w:t>
      </w:r>
      <w:r>
        <w:rPr>
          <w:rFonts w:ascii="Arial" w:eastAsia="Arial" w:hAnsi="Arial" w:cs="Arial"/>
        </w:rPr>
        <w:t xml:space="preserve"> and </w:t>
      </w:r>
      <w:r>
        <w:rPr>
          <w:rFonts w:ascii="Arial" w:eastAsia="Arial" w:hAnsi="Arial" w:cs="Arial"/>
          <w:i/>
        </w:rPr>
        <w:t>Dmbt1</w:t>
      </w:r>
      <w:r>
        <w:rPr>
          <w:rFonts w:ascii="Arial" w:eastAsia="Arial" w:hAnsi="Arial" w:cs="Arial"/>
          <w:i/>
          <w:vertAlign w:val="superscript"/>
        </w:rPr>
        <w:t>-/-</w:t>
      </w:r>
      <w:r>
        <w:rPr>
          <w:rFonts w:ascii="Arial" w:eastAsia="Arial" w:hAnsi="Arial" w:cs="Arial"/>
        </w:rPr>
        <w:t xml:space="preserve">. </w:t>
      </w:r>
    </w:p>
    <w:p w:rsidR="00E40A0E" w:rsidRDefault="00E40A0E">
      <w:bookmarkStart w:id="0" w:name="_GoBack"/>
      <w:bookmarkEnd w:id="0"/>
    </w:p>
    <w:sectPr w:rsidR="00E40A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D0"/>
    <w:rsid w:val="000116E1"/>
    <w:rsid w:val="00011B89"/>
    <w:rsid w:val="00013CCD"/>
    <w:rsid w:val="0001753D"/>
    <w:rsid w:val="00023D71"/>
    <w:rsid w:val="000243A9"/>
    <w:rsid w:val="00024C34"/>
    <w:rsid w:val="0004695A"/>
    <w:rsid w:val="000500DF"/>
    <w:rsid w:val="00055236"/>
    <w:rsid w:val="0008284D"/>
    <w:rsid w:val="0008462A"/>
    <w:rsid w:val="00096FA1"/>
    <w:rsid w:val="000978CD"/>
    <w:rsid w:val="000A13D4"/>
    <w:rsid w:val="000B67EC"/>
    <w:rsid w:val="000C322B"/>
    <w:rsid w:val="000D0DA5"/>
    <w:rsid w:val="000F58E0"/>
    <w:rsid w:val="000F64A5"/>
    <w:rsid w:val="00104BCC"/>
    <w:rsid w:val="001218B1"/>
    <w:rsid w:val="00157E09"/>
    <w:rsid w:val="001653EE"/>
    <w:rsid w:val="001671D0"/>
    <w:rsid w:val="001679E8"/>
    <w:rsid w:val="0017671E"/>
    <w:rsid w:val="001869C1"/>
    <w:rsid w:val="00192731"/>
    <w:rsid w:val="001A33A1"/>
    <w:rsid w:val="001C3A4F"/>
    <w:rsid w:val="001D4CD7"/>
    <w:rsid w:val="001E4373"/>
    <w:rsid w:val="001F236C"/>
    <w:rsid w:val="001F2E4C"/>
    <w:rsid w:val="00233000"/>
    <w:rsid w:val="00243ABC"/>
    <w:rsid w:val="002579FB"/>
    <w:rsid w:val="00257A23"/>
    <w:rsid w:val="00297083"/>
    <w:rsid w:val="002A26A7"/>
    <w:rsid w:val="002C14AA"/>
    <w:rsid w:val="002C277F"/>
    <w:rsid w:val="002C291A"/>
    <w:rsid w:val="002E22C3"/>
    <w:rsid w:val="002E6EDD"/>
    <w:rsid w:val="002F72FC"/>
    <w:rsid w:val="00303299"/>
    <w:rsid w:val="00304EEE"/>
    <w:rsid w:val="00316795"/>
    <w:rsid w:val="003176A8"/>
    <w:rsid w:val="00321B4A"/>
    <w:rsid w:val="003223C2"/>
    <w:rsid w:val="00324926"/>
    <w:rsid w:val="00343EF4"/>
    <w:rsid w:val="00364645"/>
    <w:rsid w:val="00376613"/>
    <w:rsid w:val="00383EBE"/>
    <w:rsid w:val="00383EFD"/>
    <w:rsid w:val="003A220F"/>
    <w:rsid w:val="003C73FC"/>
    <w:rsid w:val="003D09AF"/>
    <w:rsid w:val="003D1C52"/>
    <w:rsid w:val="003E083C"/>
    <w:rsid w:val="003E2054"/>
    <w:rsid w:val="003F0098"/>
    <w:rsid w:val="003F0C7D"/>
    <w:rsid w:val="00414364"/>
    <w:rsid w:val="00417809"/>
    <w:rsid w:val="00421779"/>
    <w:rsid w:val="0042700C"/>
    <w:rsid w:val="00430103"/>
    <w:rsid w:val="00457510"/>
    <w:rsid w:val="00482299"/>
    <w:rsid w:val="00492C2C"/>
    <w:rsid w:val="004956ED"/>
    <w:rsid w:val="00495E6F"/>
    <w:rsid w:val="00497230"/>
    <w:rsid w:val="004B302A"/>
    <w:rsid w:val="004C65CD"/>
    <w:rsid w:val="004D60C0"/>
    <w:rsid w:val="004E24A2"/>
    <w:rsid w:val="004E7627"/>
    <w:rsid w:val="004F30AC"/>
    <w:rsid w:val="004F30B3"/>
    <w:rsid w:val="004F46B1"/>
    <w:rsid w:val="00501AF4"/>
    <w:rsid w:val="00506A8E"/>
    <w:rsid w:val="00522972"/>
    <w:rsid w:val="00525396"/>
    <w:rsid w:val="00526385"/>
    <w:rsid w:val="00540177"/>
    <w:rsid w:val="005625E9"/>
    <w:rsid w:val="005669D8"/>
    <w:rsid w:val="00570439"/>
    <w:rsid w:val="00581691"/>
    <w:rsid w:val="00596891"/>
    <w:rsid w:val="005B0BDF"/>
    <w:rsid w:val="005B2310"/>
    <w:rsid w:val="005B3A1D"/>
    <w:rsid w:val="005D7110"/>
    <w:rsid w:val="005E06FB"/>
    <w:rsid w:val="005F28EE"/>
    <w:rsid w:val="005F6E5A"/>
    <w:rsid w:val="005F77AD"/>
    <w:rsid w:val="006051C0"/>
    <w:rsid w:val="006101C9"/>
    <w:rsid w:val="006146D2"/>
    <w:rsid w:val="00624B50"/>
    <w:rsid w:val="00627E0D"/>
    <w:rsid w:val="0063005E"/>
    <w:rsid w:val="00642E3F"/>
    <w:rsid w:val="006527C9"/>
    <w:rsid w:val="00663930"/>
    <w:rsid w:val="00665474"/>
    <w:rsid w:val="0067103D"/>
    <w:rsid w:val="006771AF"/>
    <w:rsid w:val="006805F3"/>
    <w:rsid w:val="006B3B5A"/>
    <w:rsid w:val="006B3F9C"/>
    <w:rsid w:val="006C412D"/>
    <w:rsid w:val="006D1009"/>
    <w:rsid w:val="006D59FF"/>
    <w:rsid w:val="006F6778"/>
    <w:rsid w:val="007001F8"/>
    <w:rsid w:val="00701DE3"/>
    <w:rsid w:val="00705B5D"/>
    <w:rsid w:val="00712D6C"/>
    <w:rsid w:val="0072559C"/>
    <w:rsid w:val="00733D54"/>
    <w:rsid w:val="007509BF"/>
    <w:rsid w:val="00751109"/>
    <w:rsid w:val="00754701"/>
    <w:rsid w:val="00762D74"/>
    <w:rsid w:val="00773F0A"/>
    <w:rsid w:val="00775561"/>
    <w:rsid w:val="00775718"/>
    <w:rsid w:val="00781D0A"/>
    <w:rsid w:val="00782BAF"/>
    <w:rsid w:val="00790FB9"/>
    <w:rsid w:val="00792D09"/>
    <w:rsid w:val="007953AF"/>
    <w:rsid w:val="007A5822"/>
    <w:rsid w:val="007B255F"/>
    <w:rsid w:val="007C1A46"/>
    <w:rsid w:val="007C2EDA"/>
    <w:rsid w:val="007C3F7D"/>
    <w:rsid w:val="007D4054"/>
    <w:rsid w:val="008117D6"/>
    <w:rsid w:val="0081181C"/>
    <w:rsid w:val="00832449"/>
    <w:rsid w:val="00841C76"/>
    <w:rsid w:val="00865F30"/>
    <w:rsid w:val="00880B31"/>
    <w:rsid w:val="0089021B"/>
    <w:rsid w:val="00891B11"/>
    <w:rsid w:val="008928C9"/>
    <w:rsid w:val="008964AE"/>
    <w:rsid w:val="008A1435"/>
    <w:rsid w:val="008B4947"/>
    <w:rsid w:val="008B619E"/>
    <w:rsid w:val="008E17DE"/>
    <w:rsid w:val="008E6150"/>
    <w:rsid w:val="008F6E83"/>
    <w:rsid w:val="00906A23"/>
    <w:rsid w:val="0091005A"/>
    <w:rsid w:val="00911578"/>
    <w:rsid w:val="00925A46"/>
    <w:rsid w:val="009701F3"/>
    <w:rsid w:val="00980A82"/>
    <w:rsid w:val="00994B53"/>
    <w:rsid w:val="00995151"/>
    <w:rsid w:val="00997325"/>
    <w:rsid w:val="009C58D1"/>
    <w:rsid w:val="009D5706"/>
    <w:rsid w:val="009F002E"/>
    <w:rsid w:val="009F138A"/>
    <w:rsid w:val="009F6DD2"/>
    <w:rsid w:val="00A04B41"/>
    <w:rsid w:val="00A264AF"/>
    <w:rsid w:val="00A5104D"/>
    <w:rsid w:val="00A52455"/>
    <w:rsid w:val="00A55311"/>
    <w:rsid w:val="00A60F07"/>
    <w:rsid w:val="00AA0814"/>
    <w:rsid w:val="00AB189D"/>
    <w:rsid w:val="00AC0F37"/>
    <w:rsid w:val="00AC1C12"/>
    <w:rsid w:val="00AC2287"/>
    <w:rsid w:val="00AD268A"/>
    <w:rsid w:val="00AD5B50"/>
    <w:rsid w:val="00AD78C4"/>
    <w:rsid w:val="00AF13CD"/>
    <w:rsid w:val="00AF3B6E"/>
    <w:rsid w:val="00AF3F5C"/>
    <w:rsid w:val="00B007B7"/>
    <w:rsid w:val="00B01E42"/>
    <w:rsid w:val="00B07767"/>
    <w:rsid w:val="00B13026"/>
    <w:rsid w:val="00B22E69"/>
    <w:rsid w:val="00B50A84"/>
    <w:rsid w:val="00B755FC"/>
    <w:rsid w:val="00B81024"/>
    <w:rsid w:val="00B818A5"/>
    <w:rsid w:val="00BA4334"/>
    <w:rsid w:val="00BC0FD5"/>
    <w:rsid w:val="00BC32E2"/>
    <w:rsid w:val="00BC7E5E"/>
    <w:rsid w:val="00BD008F"/>
    <w:rsid w:val="00C00A16"/>
    <w:rsid w:val="00C0132D"/>
    <w:rsid w:val="00C17D95"/>
    <w:rsid w:val="00C33435"/>
    <w:rsid w:val="00C35D03"/>
    <w:rsid w:val="00C40A60"/>
    <w:rsid w:val="00C451F4"/>
    <w:rsid w:val="00C5439E"/>
    <w:rsid w:val="00C65343"/>
    <w:rsid w:val="00C77987"/>
    <w:rsid w:val="00C8222D"/>
    <w:rsid w:val="00C83FB9"/>
    <w:rsid w:val="00C86DDC"/>
    <w:rsid w:val="00C91C80"/>
    <w:rsid w:val="00CA3E01"/>
    <w:rsid w:val="00CA5473"/>
    <w:rsid w:val="00CC5587"/>
    <w:rsid w:val="00CC7472"/>
    <w:rsid w:val="00CD68D4"/>
    <w:rsid w:val="00CF0EC8"/>
    <w:rsid w:val="00CF19C4"/>
    <w:rsid w:val="00CF3727"/>
    <w:rsid w:val="00D167E0"/>
    <w:rsid w:val="00D174E8"/>
    <w:rsid w:val="00D222E0"/>
    <w:rsid w:val="00D25A3A"/>
    <w:rsid w:val="00D26DC7"/>
    <w:rsid w:val="00D2789D"/>
    <w:rsid w:val="00D60964"/>
    <w:rsid w:val="00D6676D"/>
    <w:rsid w:val="00D744B7"/>
    <w:rsid w:val="00D928E1"/>
    <w:rsid w:val="00DA00B5"/>
    <w:rsid w:val="00DA1DE2"/>
    <w:rsid w:val="00DA2DA7"/>
    <w:rsid w:val="00DC1C4E"/>
    <w:rsid w:val="00DD4E11"/>
    <w:rsid w:val="00DF50F0"/>
    <w:rsid w:val="00E0438A"/>
    <w:rsid w:val="00E1208E"/>
    <w:rsid w:val="00E255AE"/>
    <w:rsid w:val="00E2640A"/>
    <w:rsid w:val="00E31801"/>
    <w:rsid w:val="00E34550"/>
    <w:rsid w:val="00E40A0E"/>
    <w:rsid w:val="00E454E6"/>
    <w:rsid w:val="00E56094"/>
    <w:rsid w:val="00E57F8D"/>
    <w:rsid w:val="00E6006A"/>
    <w:rsid w:val="00E90311"/>
    <w:rsid w:val="00E93B59"/>
    <w:rsid w:val="00EA204A"/>
    <w:rsid w:val="00EA4445"/>
    <w:rsid w:val="00EA5607"/>
    <w:rsid w:val="00EB2C36"/>
    <w:rsid w:val="00EE1EEC"/>
    <w:rsid w:val="00EF64F5"/>
    <w:rsid w:val="00EF68B3"/>
    <w:rsid w:val="00F05E07"/>
    <w:rsid w:val="00F069B1"/>
    <w:rsid w:val="00F2011C"/>
    <w:rsid w:val="00F22178"/>
    <w:rsid w:val="00F33D79"/>
    <w:rsid w:val="00F4160A"/>
    <w:rsid w:val="00F4616C"/>
    <w:rsid w:val="00F52666"/>
    <w:rsid w:val="00F56E6B"/>
    <w:rsid w:val="00F65560"/>
    <w:rsid w:val="00F70F82"/>
    <w:rsid w:val="00F84F47"/>
    <w:rsid w:val="00F9314E"/>
    <w:rsid w:val="00F96788"/>
    <w:rsid w:val="00FA56AF"/>
    <w:rsid w:val="00FA58EA"/>
    <w:rsid w:val="00FA68EE"/>
    <w:rsid w:val="00FC0CAE"/>
    <w:rsid w:val="00FC637F"/>
    <w:rsid w:val="00FD1F9E"/>
    <w:rsid w:val="00FE1B71"/>
    <w:rsid w:val="00FE269C"/>
    <w:rsid w:val="00FE3434"/>
    <w:rsid w:val="00FE6E8D"/>
    <w:rsid w:val="00FF1CE1"/>
    <w:rsid w:val="00FF3538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D0"/>
    <w:pPr>
      <w:spacing w:after="160" w:line="259" w:lineRule="auto"/>
    </w:pPr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D0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D0"/>
    <w:pPr>
      <w:spacing w:after="160" w:line="259" w:lineRule="auto"/>
    </w:pPr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D0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Ledirose Tampepe Amado</dc:creator>
  <cp:lastModifiedBy>Ledirose Tampepe Amado</cp:lastModifiedBy>
  <cp:revision>1</cp:revision>
  <dcterms:created xsi:type="dcterms:W3CDTF">2026-01-08T22:59:00Z</dcterms:created>
  <dcterms:modified xsi:type="dcterms:W3CDTF">2026-01-08T23:00:00Z</dcterms:modified>
</cp:coreProperties>
</file>