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484FC" w14:textId="4F881CDF" w:rsidR="00013C79" w:rsidRPr="00013C79" w:rsidRDefault="008D1507" w:rsidP="00013C79">
      <w:pPr>
        <w:spacing w:afterLines="50" w:after="156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93F3C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="001942D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C93F3C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C93F3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</w:p>
    <w:p w14:paraId="69546408" w14:textId="54C10D49" w:rsidR="00364C10" w:rsidRDefault="002660C4" w:rsidP="008D1507">
      <w:pPr>
        <w:spacing w:before="240" w:line="360" w:lineRule="auto"/>
        <w:jc w:val="center"/>
        <w:rPr>
          <w:rFonts w:ascii="Times New Roman" w:hAnsi="Times New Roman"/>
          <w:b/>
          <w:bCs/>
          <w:color w:val="000000"/>
          <w:kern w:val="0"/>
          <w:sz w:val="22"/>
        </w:rPr>
      </w:pPr>
      <w:r>
        <w:rPr>
          <w:noProof/>
        </w:rPr>
        <w:drawing>
          <wp:inline distT="0" distB="0" distL="0" distR="0" wp14:anchorId="3636B38E" wp14:editId="700D818A">
            <wp:extent cx="5274310" cy="3206115"/>
            <wp:effectExtent l="0" t="0" r="2540" b="0"/>
            <wp:docPr id="10315112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D4997" w14:textId="1860704B" w:rsidR="001652FC" w:rsidRPr="00C01D2E" w:rsidRDefault="00364C10" w:rsidP="000730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C3FD1">
        <w:rPr>
          <w:rFonts w:ascii="Times New Roman" w:hAnsi="Times New Roman" w:cs="Times New Roman" w:hint="eastAsia"/>
          <w:b/>
          <w:bCs/>
          <w:sz w:val="24"/>
          <w:szCs w:val="24"/>
        </w:rPr>
        <w:t>Supplementary F</w:t>
      </w:r>
      <w:r w:rsidRPr="009C3FD1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Pr="009C3FD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1 </w:t>
      </w:r>
      <w:r w:rsidRPr="009C3FD1">
        <w:rPr>
          <w:rFonts w:ascii="Times New Roman" w:hAnsi="Times New Roman"/>
          <w:color w:val="000000"/>
          <w:kern w:val="0"/>
          <w:sz w:val="24"/>
          <w:szCs w:val="24"/>
        </w:rPr>
        <w:t xml:space="preserve">Validation of </w:t>
      </w:r>
      <w:r w:rsidRPr="009C3FD1">
        <w:rPr>
          <w:rFonts w:ascii="Times New Roman" w:hAnsi="Times New Roman"/>
          <w:i/>
          <w:iCs/>
          <w:color w:val="000000"/>
          <w:kern w:val="0"/>
          <w:sz w:val="24"/>
          <w:szCs w:val="24"/>
        </w:rPr>
        <w:t>Ggt1</w:t>
      </w:r>
      <w:r w:rsidRPr="009C3FD1">
        <w:rPr>
          <w:rFonts w:ascii="Times New Roman" w:hAnsi="Times New Roman"/>
          <w:color w:val="000000"/>
          <w:kern w:val="0"/>
          <w:sz w:val="24"/>
          <w:szCs w:val="24"/>
        </w:rPr>
        <w:t xml:space="preserve"> knockout efficiency</w:t>
      </w:r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. </w:t>
      </w:r>
      <w:r w:rsidRPr="009C3FD1">
        <w:rPr>
          <w:rFonts w:ascii="Times New Roman" w:hAnsi="Times New Roman" w:cs="Times New Roman" w:hint="eastAsia"/>
          <w:sz w:val="24"/>
          <w:szCs w:val="24"/>
        </w:rPr>
        <w:t>(</w:t>
      </w:r>
      <w:r w:rsidRPr="009C3FD1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9C3FD1">
        <w:rPr>
          <w:rFonts w:ascii="Times New Roman" w:hAnsi="Times New Roman"/>
          <w:color w:val="000000"/>
          <w:kern w:val="0"/>
          <w:sz w:val="24"/>
          <w:szCs w:val="24"/>
        </w:rPr>
        <w:t xml:space="preserve">Schematic using CRISPR/Cas9-mediated deletion of </w:t>
      </w:r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bases on </w:t>
      </w:r>
      <w:r w:rsidRPr="009C3FD1">
        <w:rPr>
          <w:rFonts w:ascii="Times New Roman" w:hAnsi="Times New Roman"/>
          <w:color w:val="000000"/>
          <w:kern w:val="0"/>
          <w:sz w:val="24"/>
          <w:szCs w:val="24"/>
        </w:rPr>
        <w:t xml:space="preserve">exon </w:t>
      </w:r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2 of </w:t>
      </w:r>
      <w:r w:rsidRPr="009C3FD1">
        <w:rPr>
          <w:rFonts w:ascii="Times New Roman" w:hAnsi="Times New Roman" w:hint="eastAsia"/>
          <w:i/>
          <w:iCs/>
          <w:color w:val="000000"/>
          <w:kern w:val="0"/>
          <w:sz w:val="24"/>
          <w:szCs w:val="24"/>
        </w:rPr>
        <w:t>Ggt1</w:t>
      </w:r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. </w:t>
      </w:r>
      <w:r w:rsidRPr="009C3FD1">
        <w:rPr>
          <w:rFonts w:ascii="Times New Roman" w:hAnsi="Times New Roman" w:cs="Times New Roman" w:hint="eastAsia"/>
          <w:sz w:val="24"/>
          <w:szCs w:val="24"/>
        </w:rPr>
        <w:t>(</w:t>
      </w:r>
      <w:r w:rsidRPr="009C3FD1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9C3FD1">
        <w:rPr>
          <w:rFonts w:ascii="Times New Roman" w:hAnsi="Times New Roman"/>
          <w:color w:val="000000"/>
          <w:kern w:val="0"/>
          <w:sz w:val="24"/>
          <w:szCs w:val="24"/>
        </w:rPr>
        <w:t xml:space="preserve">Western blot analysis of GGT1 </w:t>
      </w:r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>in kidney tissues of</w:t>
      </w:r>
      <w:r w:rsidRPr="009C3FD1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Pr="009C3FD1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9C3FD1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Pr="009C3FD1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Pr="009C3FD1">
        <w:rPr>
          <w:rFonts w:ascii="Times New Roman" w:hAnsi="Times New Roman" w:cs="Times New Roman"/>
          <w:sz w:val="24"/>
          <w:szCs w:val="24"/>
        </w:rPr>
        <w:t xml:space="preserve"> male mice</w:t>
      </w:r>
      <w:r w:rsidRPr="009C3FD1">
        <w:rPr>
          <w:rFonts w:ascii="Times New Roman" w:hAnsi="Times New Roman" w:cs="Times New Roman" w:hint="eastAsia"/>
          <w:sz w:val="24"/>
          <w:szCs w:val="24"/>
        </w:rPr>
        <w:t>.</w:t>
      </w:r>
      <w:r w:rsidR="006D77EE" w:rsidRPr="006D77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D77EE">
        <w:rPr>
          <w:rFonts w:ascii="Times New Roman" w:hAnsi="Times New Roman" w:cs="Times New Roman" w:hint="eastAsia"/>
          <w:sz w:val="24"/>
          <w:szCs w:val="24"/>
        </w:rPr>
        <w:t>ACTB</w:t>
      </w:r>
      <w:r w:rsidR="006D77EE">
        <w:rPr>
          <w:rFonts w:ascii="Times New Roman" w:hAnsi="Times New Roman" w:cs="Times New Roman"/>
          <w:sz w:val="24"/>
          <w:szCs w:val="24"/>
        </w:rPr>
        <w:t xml:space="preserve"> </w:t>
      </w:r>
      <w:r w:rsidR="006D77EE">
        <w:rPr>
          <w:rFonts w:ascii="Times New Roman" w:hAnsi="Times New Roman" w:cs="Times New Roman" w:hint="eastAsia"/>
          <w:sz w:val="24"/>
          <w:szCs w:val="24"/>
        </w:rPr>
        <w:t>is the control.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9C3FD1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) ELISA analysis of GGT1 level in serum of </w:t>
      </w:r>
      <w:r w:rsidRPr="009C3FD1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Pr="009C3FD1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9C3FD1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Pr="009C3FD1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male mice (</w:t>
      </w:r>
      <w:r w:rsidRPr="009C3FD1">
        <w:rPr>
          <w:rFonts w:ascii="Times New Roman" w:hAnsi="Times New Roman" w:cs="Times New Roman"/>
          <w:sz w:val="24"/>
          <w:szCs w:val="24"/>
        </w:rPr>
        <w:t>n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3FD1">
        <w:rPr>
          <w:rFonts w:ascii="Times New Roman" w:hAnsi="Times New Roman" w:cs="Times New Roman"/>
          <w:sz w:val="24"/>
          <w:szCs w:val="24"/>
        </w:rPr>
        <w:t>=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3). </w:t>
      </w:r>
      <w:r w:rsidR="00013C79">
        <w:rPr>
          <w:rFonts w:ascii="Times New Roman" w:hAnsi="Times New Roman" w:cs="Times New Roman" w:hint="eastAsia"/>
          <w:sz w:val="24"/>
          <w:szCs w:val="24"/>
        </w:rPr>
        <w:t>(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)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 Western blot </w:t>
      </w:r>
      <w:r w:rsidR="00013C79" w:rsidRPr="001C5860">
        <w:rPr>
          <w:rFonts w:ascii="Times New Roman" w:hAnsi="Times New Roman" w:cs="Times New Roman" w:hint="eastAsia"/>
          <w:sz w:val="24"/>
          <w:szCs w:val="24"/>
        </w:rPr>
        <w:t xml:space="preserve">analysis </w:t>
      </w:r>
      <w:r w:rsidR="00013C79" w:rsidRPr="001C5860">
        <w:rPr>
          <w:rFonts w:ascii="Times New Roman" w:hAnsi="Times New Roman" w:cs="Times New Roman"/>
          <w:sz w:val="24"/>
          <w:szCs w:val="24"/>
        </w:rPr>
        <w:t>of</w:t>
      </w:r>
      <w:r w:rsidR="00013C79" w:rsidRPr="001C58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13C79">
        <w:rPr>
          <w:rFonts w:ascii="Times New Roman" w:hAnsi="Times New Roman" w:cs="Times New Roman" w:hint="eastAsia"/>
          <w:sz w:val="24"/>
          <w:szCs w:val="24"/>
        </w:rPr>
        <w:t>GGT1</w:t>
      </w:r>
      <w:r w:rsidR="00013C79" w:rsidRPr="001C58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13C79" w:rsidRPr="001C5860">
        <w:rPr>
          <w:rFonts w:ascii="Times New Roman" w:hAnsi="Times New Roman" w:cs="Times New Roman"/>
          <w:sz w:val="24"/>
          <w:szCs w:val="24"/>
        </w:rPr>
        <w:t xml:space="preserve">in the </w:t>
      </w:r>
      <w:r w:rsidR="00013C79" w:rsidRPr="001C5860">
        <w:rPr>
          <w:rFonts w:ascii="Times New Roman" w:hAnsi="Times New Roman" w:cs="Times New Roman" w:hint="eastAsia"/>
          <w:sz w:val="24"/>
          <w:szCs w:val="24"/>
        </w:rPr>
        <w:t>testis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="00013C79" w:rsidRPr="001C5860">
        <w:rPr>
          <w:rFonts w:ascii="Times New Roman" w:hAnsi="Times New Roman" w:cs="Times New Roman"/>
          <w:sz w:val="24"/>
          <w:szCs w:val="24"/>
        </w:rPr>
        <w:t xml:space="preserve"> </w:t>
      </w:r>
      <w:r w:rsidR="00013C79" w:rsidRPr="00C330AD">
        <w:rPr>
          <w:rFonts w:ascii="Times New Roman" w:hAnsi="Times New Roman" w:cs="Times New Roman" w:hint="eastAsia"/>
          <w:sz w:val="24"/>
          <w:szCs w:val="24"/>
        </w:rPr>
        <w:t>epididymis</w:t>
      </w:r>
      <w:r w:rsidR="00013C79" w:rsidRPr="001C5860">
        <w:rPr>
          <w:rFonts w:ascii="Times New Roman" w:hAnsi="Times New Roman" w:cs="Times New Roman"/>
          <w:sz w:val="24"/>
          <w:szCs w:val="24"/>
        </w:rPr>
        <w:t xml:space="preserve"> tissues </w:t>
      </w:r>
      <w:r w:rsidR="00013C79">
        <w:rPr>
          <w:rFonts w:ascii="Times New Roman" w:hAnsi="Times New Roman" w:cs="Times New Roman" w:hint="eastAsia"/>
          <w:sz w:val="24"/>
          <w:szCs w:val="24"/>
        </w:rPr>
        <w:t>from</w:t>
      </w:r>
      <w:r w:rsidR="00013C79" w:rsidRPr="001C5860">
        <w:rPr>
          <w:rFonts w:ascii="Times New Roman" w:hAnsi="Times New Roman" w:cs="Times New Roman"/>
          <w:sz w:val="24"/>
          <w:szCs w:val="24"/>
        </w:rPr>
        <w:t xml:space="preserve"> </w:t>
      </w:r>
      <w:r w:rsidR="00013C79" w:rsidRPr="006B1EFE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="00013C79" w:rsidRPr="006B1EFE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="00013C79" w:rsidRPr="006B1EFE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="00013C79" w:rsidRPr="006B1EFE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="00013C79" w:rsidRPr="006B1EFE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="00013C79" w:rsidRPr="006B1EFE"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="00013C79">
        <w:rPr>
          <w:rFonts w:ascii="Times New Roman" w:hAnsi="Times New Roman" w:cs="Times New Roman" w:hint="eastAsia"/>
          <w:sz w:val="24"/>
          <w:szCs w:val="24"/>
        </w:rPr>
        <w:t>.</w:t>
      </w:r>
      <w:r w:rsidR="002A2B36" w:rsidRPr="002A2B3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13C79">
        <w:rPr>
          <w:rFonts w:ascii="Times New Roman" w:hAnsi="Times New Roman" w:cs="Times New Roman" w:hint="eastAsia"/>
          <w:sz w:val="24"/>
          <w:szCs w:val="24"/>
        </w:rPr>
        <w:t>(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)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 I</w:t>
      </w:r>
      <w:r w:rsidR="00013C79" w:rsidRPr="00C330AD">
        <w:rPr>
          <w:rFonts w:ascii="Times New Roman" w:hAnsi="Times New Roman" w:cs="Times New Roman" w:hint="eastAsia"/>
          <w:sz w:val="24"/>
          <w:szCs w:val="24"/>
        </w:rPr>
        <w:t xml:space="preserve">mmunohistochemistry staining for </w:t>
      </w:r>
      <w:r w:rsidR="00013C79">
        <w:rPr>
          <w:rFonts w:ascii="Times New Roman" w:hAnsi="Times New Roman" w:cs="Times New Roman" w:hint="eastAsia"/>
          <w:sz w:val="24"/>
          <w:szCs w:val="24"/>
        </w:rPr>
        <w:t>GGT</w:t>
      </w:r>
      <w:r w:rsidR="00013C79" w:rsidRPr="00C330AD">
        <w:rPr>
          <w:rFonts w:ascii="Times New Roman" w:hAnsi="Times New Roman" w:cs="Times New Roman" w:hint="eastAsia"/>
          <w:sz w:val="24"/>
          <w:szCs w:val="24"/>
        </w:rPr>
        <w:t xml:space="preserve">1 </w:t>
      </w:r>
      <w:r w:rsidR="00013C79" w:rsidRPr="001C5860">
        <w:rPr>
          <w:rFonts w:ascii="Times New Roman" w:hAnsi="Times New Roman" w:cs="Times New Roman"/>
          <w:sz w:val="24"/>
          <w:szCs w:val="24"/>
        </w:rPr>
        <w:t xml:space="preserve">in the </w:t>
      </w:r>
      <w:r w:rsidR="00013C79" w:rsidRPr="001C5860">
        <w:rPr>
          <w:rFonts w:ascii="Times New Roman" w:hAnsi="Times New Roman" w:cs="Times New Roman" w:hint="eastAsia"/>
          <w:sz w:val="24"/>
          <w:szCs w:val="24"/>
        </w:rPr>
        <w:t>testis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="00013C79" w:rsidRPr="001C5860">
        <w:rPr>
          <w:rFonts w:ascii="Times New Roman" w:hAnsi="Times New Roman" w:cs="Times New Roman"/>
          <w:sz w:val="24"/>
          <w:szCs w:val="24"/>
        </w:rPr>
        <w:t xml:space="preserve"> </w:t>
      </w:r>
      <w:r w:rsidR="00013C79" w:rsidRPr="00C330AD">
        <w:rPr>
          <w:rFonts w:ascii="Times New Roman" w:hAnsi="Times New Roman" w:cs="Times New Roman" w:hint="eastAsia"/>
          <w:sz w:val="24"/>
          <w:szCs w:val="24"/>
        </w:rPr>
        <w:t>epididymis</w:t>
      </w:r>
      <w:r w:rsidR="00013C79" w:rsidRPr="001C5860">
        <w:rPr>
          <w:rFonts w:ascii="Times New Roman" w:hAnsi="Times New Roman" w:cs="Times New Roman"/>
          <w:sz w:val="24"/>
          <w:szCs w:val="24"/>
        </w:rPr>
        <w:t xml:space="preserve"> tissues </w:t>
      </w:r>
      <w:r w:rsidR="00013C79">
        <w:rPr>
          <w:rFonts w:ascii="Times New Roman" w:hAnsi="Times New Roman" w:cs="Times New Roman" w:hint="eastAsia"/>
          <w:sz w:val="24"/>
          <w:szCs w:val="24"/>
        </w:rPr>
        <w:t>from</w:t>
      </w:r>
      <w:r w:rsidR="00013C79" w:rsidRPr="001C5860">
        <w:rPr>
          <w:rFonts w:ascii="Times New Roman" w:hAnsi="Times New Roman" w:cs="Times New Roman"/>
          <w:sz w:val="24"/>
          <w:szCs w:val="24"/>
        </w:rPr>
        <w:t xml:space="preserve"> </w:t>
      </w:r>
      <w:r w:rsidR="00013C79" w:rsidRPr="006B1EFE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="00013C79" w:rsidRPr="006B1EFE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="00013C79" w:rsidRPr="006B1EFE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="00013C79" w:rsidRPr="006B1EFE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="00013C79" w:rsidRPr="006B1EFE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="00013C79" w:rsidRPr="006B1EFE"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="00013C79" w:rsidRPr="00C330AD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PBS was used as </w:t>
      </w:r>
      <w:r w:rsidR="00013C79" w:rsidRPr="000402E3">
        <w:rPr>
          <w:rFonts w:ascii="Times New Roman" w:hAnsi="Times New Roman" w:cs="Times New Roman" w:hint="eastAsia"/>
          <w:sz w:val="24"/>
          <w:szCs w:val="24"/>
        </w:rPr>
        <w:t>primary antibody-negative control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013C79" w:rsidRPr="00C330AD">
        <w:rPr>
          <w:rFonts w:ascii="Times New Roman" w:hAnsi="Times New Roman" w:cs="Times New Roman" w:hint="eastAsia"/>
          <w:sz w:val="24"/>
          <w:szCs w:val="24"/>
        </w:rPr>
        <w:t xml:space="preserve">Scale bars = </w:t>
      </w:r>
      <w:r w:rsidR="00013C79">
        <w:rPr>
          <w:rFonts w:ascii="Times New Roman" w:hAnsi="Times New Roman" w:cs="Times New Roman" w:hint="eastAsia"/>
          <w:sz w:val="24"/>
          <w:szCs w:val="24"/>
        </w:rPr>
        <w:t>50</w:t>
      </w:r>
      <w:r w:rsidR="00013C79" w:rsidRPr="00C330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13C79" w:rsidRPr="00C330AD">
        <w:rPr>
          <w:rFonts w:ascii="Times New Roman" w:hAnsi="Times New Roman" w:cs="Times New Roman"/>
          <w:sz w:val="24"/>
          <w:szCs w:val="24"/>
        </w:rPr>
        <w:t>μ</w:t>
      </w:r>
      <w:r w:rsidR="00013C79" w:rsidRPr="00C330AD">
        <w:rPr>
          <w:rFonts w:ascii="Times New Roman" w:hAnsi="Times New Roman" w:cs="Times New Roman" w:hint="eastAsia"/>
          <w:sz w:val="24"/>
          <w:szCs w:val="24"/>
        </w:rPr>
        <w:t>m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9C3FD1">
        <w:rPr>
          <w:rFonts w:ascii="Times New Roman" w:hAnsi="Times New Roman" w:cs="Times New Roman" w:hint="eastAsia"/>
          <w:sz w:val="24"/>
          <w:szCs w:val="24"/>
        </w:rPr>
        <w:t>D</w:t>
      </w:r>
      <w:r w:rsidRPr="009C3FD1">
        <w:rPr>
          <w:rFonts w:ascii="Times New Roman" w:hAnsi="Times New Roman" w:cs="Times New Roman"/>
          <w:sz w:val="24"/>
          <w:szCs w:val="24"/>
        </w:rPr>
        <w:t>ata are presented as mean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3FD1">
        <w:rPr>
          <w:rFonts w:ascii="Times New Roman" w:hAnsi="Times New Roman" w:cs="Times New Roman"/>
          <w:sz w:val="24"/>
          <w:szCs w:val="24"/>
        </w:rPr>
        <w:t>± SEM. *</w:t>
      </w:r>
      <w:r w:rsidRPr="009C3FD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C3FD1">
        <w:rPr>
          <w:rFonts w:ascii="Times New Roman" w:hAnsi="Times New Roman" w:cs="Times New Roman"/>
          <w:sz w:val="24"/>
          <w:szCs w:val="24"/>
        </w:rPr>
        <w:t xml:space="preserve"> &lt; 0.05</w:t>
      </w:r>
      <w:r w:rsidR="0085174A">
        <w:rPr>
          <w:rFonts w:ascii="Times New Roman" w:hAnsi="Times New Roman" w:cs="Times New Roman" w:hint="eastAsia"/>
          <w:sz w:val="24"/>
          <w:szCs w:val="24"/>
        </w:rPr>
        <w:t>.</w:t>
      </w:r>
      <w:r w:rsidR="00C01D2E">
        <w:rPr>
          <w:rFonts w:ascii="Times New Roman" w:hAnsi="Times New Roman" w:cs="Times New Roman"/>
          <w:sz w:val="24"/>
          <w:szCs w:val="24"/>
        </w:rPr>
        <w:br w:type="page"/>
      </w:r>
    </w:p>
    <w:p w14:paraId="7ACEE906" w14:textId="74AED2BA" w:rsidR="001652FC" w:rsidRDefault="001652FC" w:rsidP="00A0604E">
      <w:pPr>
        <w:spacing w:before="240" w:line="360" w:lineRule="auto"/>
        <w:rPr>
          <w:rFonts w:ascii="Times New Roman" w:hAnsi="Times New Roman"/>
          <w:b/>
          <w:bCs/>
          <w:color w:val="000000"/>
          <w:kern w:val="0"/>
          <w:sz w:val="22"/>
        </w:rPr>
      </w:pPr>
      <w:r>
        <w:rPr>
          <w:noProof/>
        </w:rPr>
        <w:lastRenderedPageBreak/>
        <w:drawing>
          <wp:inline distT="0" distB="0" distL="0" distR="0" wp14:anchorId="2D260D2F" wp14:editId="48C42C0F">
            <wp:extent cx="5274310" cy="4273062"/>
            <wp:effectExtent l="0" t="0" r="2540" b="0"/>
            <wp:docPr id="1127617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7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8F3CB5" w14:textId="359E273B" w:rsidR="00013C79" w:rsidRPr="00D6684B" w:rsidRDefault="001652FC" w:rsidP="00D6684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C3FD1">
        <w:rPr>
          <w:rFonts w:ascii="Times New Roman" w:hAnsi="Times New Roman" w:cs="Times New Roman" w:hint="eastAsia"/>
          <w:b/>
          <w:bCs/>
          <w:sz w:val="24"/>
          <w:szCs w:val="24"/>
        </w:rPr>
        <w:t>Supplementary F</w:t>
      </w:r>
      <w:r w:rsidRPr="009C3FD1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Pr="009C3FD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2 </w:t>
      </w:r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>PAS staining of testicular tissue sections</w:t>
      </w:r>
      <w:r w:rsidR="009C3FD1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of </w:t>
      </w:r>
      <w:r w:rsidR="009C3FD1" w:rsidRPr="009C3FD1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="009C3FD1" w:rsidRPr="009C3FD1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="009C3FD1" w:rsidRPr="009C3FD1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="009C3FD1" w:rsidRPr="009C3FD1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="009C3FD1" w:rsidRPr="009C3FD1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="009C3FD1" w:rsidRPr="009C3FD1"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>.</w:t>
      </w:r>
      <w:bookmarkStart w:id="0" w:name="OLE_LINK64"/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 w:rsidRPr="009C3FD1">
        <w:rPr>
          <w:rFonts w:ascii="Times New Roman" w:hAnsi="Times New Roman" w:cs="Times New Roman" w:hint="eastAsia"/>
          <w:sz w:val="24"/>
          <w:szCs w:val="24"/>
        </w:rPr>
        <w:t>(</w:t>
      </w:r>
      <w:r w:rsidRPr="009C3FD1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9C3FD1" w:rsidRPr="009C3FD1">
        <w:rPr>
          <w:rFonts w:ascii="Times New Roman" w:hAnsi="Times New Roman" w:cs="Times New Roman" w:hint="eastAsia"/>
          <w:sz w:val="24"/>
          <w:szCs w:val="24"/>
        </w:rPr>
        <w:t xml:space="preserve">Representative image </w:t>
      </w:r>
      <w:r w:rsidR="009C3FD1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>PA</w:t>
      </w:r>
      <w:bookmarkEnd w:id="0"/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>S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staining </w:t>
      </w:r>
      <w:r w:rsidR="009C3FD1">
        <w:rPr>
          <w:rFonts w:ascii="Times New Roman" w:hAnsi="Times New Roman" w:cs="Times New Roman" w:hint="eastAsia"/>
          <w:sz w:val="24"/>
          <w:szCs w:val="24"/>
        </w:rPr>
        <w:t>for</w:t>
      </w:r>
      <w:r w:rsidRPr="009C3FD1">
        <w:rPr>
          <w:rFonts w:ascii="Times New Roman" w:hAnsi="Times New Roman" w:cs="Times New Roman"/>
          <w:sz w:val="24"/>
          <w:szCs w:val="24"/>
        </w:rPr>
        <w:t xml:space="preserve"> test</w:t>
      </w:r>
      <w:r w:rsidRPr="009C3FD1">
        <w:rPr>
          <w:rFonts w:ascii="Times New Roman" w:hAnsi="Times New Roman" w:cs="Times New Roman" w:hint="eastAsia"/>
          <w:sz w:val="24"/>
          <w:szCs w:val="24"/>
        </w:rPr>
        <w:t>i</w:t>
      </w:r>
      <w:r w:rsidRPr="009C3FD1">
        <w:rPr>
          <w:rFonts w:ascii="Times New Roman" w:hAnsi="Times New Roman" w:cs="Times New Roman"/>
          <w:sz w:val="24"/>
          <w:szCs w:val="24"/>
        </w:rPr>
        <w:t>s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s</w:t>
      </w:r>
      <w:r w:rsidRPr="009C3FD1">
        <w:rPr>
          <w:rFonts w:ascii="Times New Roman" w:hAnsi="Times New Roman" w:cs="Times New Roman"/>
          <w:sz w:val="24"/>
          <w:szCs w:val="24"/>
        </w:rPr>
        <w:t xml:space="preserve">ections </w:t>
      </w:r>
      <w:r w:rsidRPr="009C3FD1">
        <w:rPr>
          <w:rFonts w:ascii="Times New Roman" w:hAnsi="Times New Roman" w:cs="Times New Roman" w:hint="eastAsia"/>
          <w:sz w:val="24"/>
          <w:szCs w:val="24"/>
        </w:rPr>
        <w:t>from</w:t>
      </w:r>
      <w:r w:rsidRP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9C3FD1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Pr="009C3FD1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9C3FD1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Pr="009C3FD1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mice. Scale bar = 50 </w:t>
      </w:r>
      <w:r w:rsidRPr="009C3FD1">
        <w:rPr>
          <w:rFonts w:ascii="Times New Roman" w:hAnsi="Times New Roman" w:cs="Times New Roman"/>
          <w:sz w:val="24"/>
          <w:szCs w:val="24"/>
        </w:rPr>
        <w:t>μ</w:t>
      </w:r>
      <w:r w:rsidRPr="009C3FD1">
        <w:rPr>
          <w:rFonts w:ascii="Times New Roman" w:hAnsi="Times New Roman" w:cs="Times New Roman" w:hint="eastAsia"/>
          <w:sz w:val="24"/>
          <w:szCs w:val="24"/>
        </w:rPr>
        <w:t>m</w:t>
      </w:r>
      <w:r w:rsidRPr="009C3FD1">
        <w:rPr>
          <w:rFonts w:ascii="Times New Roman" w:hAnsi="Times New Roman" w:cs="Times New Roman"/>
          <w:sz w:val="24"/>
          <w:szCs w:val="24"/>
        </w:rPr>
        <w:t>.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9C3FD1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Different stages of seminiferous tubules in PAS-stained </w:t>
      </w:r>
      <w:r w:rsidRPr="009C3FD1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Pr="009C3FD1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9C3FD1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Pr="009C3FD1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testes. 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Scale bar = 20 </w:t>
      </w:r>
      <w:r w:rsidRPr="009C3FD1">
        <w:rPr>
          <w:rFonts w:ascii="Times New Roman" w:hAnsi="Times New Roman" w:cs="Times New Roman"/>
          <w:sz w:val="24"/>
          <w:szCs w:val="24"/>
        </w:rPr>
        <w:t>μ</w:t>
      </w:r>
      <w:r w:rsidRPr="009C3FD1">
        <w:rPr>
          <w:rFonts w:ascii="Times New Roman" w:hAnsi="Times New Roman" w:cs="Times New Roman" w:hint="eastAsia"/>
          <w:sz w:val="24"/>
          <w:szCs w:val="24"/>
        </w:rPr>
        <w:t>m</w:t>
      </w:r>
      <w:r w:rsidRPr="009C3FD1">
        <w:rPr>
          <w:rFonts w:ascii="Times New Roman" w:hAnsi="Times New Roman" w:cs="Times New Roman"/>
          <w:sz w:val="24"/>
          <w:szCs w:val="24"/>
        </w:rPr>
        <w:t>.</w:t>
      </w:r>
    </w:p>
    <w:p w14:paraId="318A7017" w14:textId="36E4048C" w:rsidR="001652FC" w:rsidRDefault="00013C79" w:rsidP="001652FC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9681CD" wp14:editId="32B37DE4">
            <wp:extent cx="5274310" cy="6865620"/>
            <wp:effectExtent l="0" t="0" r="2540" b="0"/>
            <wp:docPr id="2031330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6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CE733" w14:textId="0B3E3415" w:rsidR="00C330AD" w:rsidRPr="00C01D2E" w:rsidRDefault="001652FC" w:rsidP="000730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7A4C">
        <w:rPr>
          <w:rFonts w:ascii="Times New Roman" w:hAnsi="Times New Roman" w:cs="Times New Roman" w:hint="eastAsia"/>
          <w:b/>
          <w:bCs/>
          <w:sz w:val="24"/>
          <w:szCs w:val="24"/>
        </w:rPr>
        <w:t>Supplementary F</w:t>
      </w:r>
      <w:r w:rsidRPr="002E7A4C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3 </w:t>
      </w:r>
      <w:bookmarkStart w:id="1" w:name="_Hlk201263220"/>
      <w:r w:rsidR="00013C79">
        <w:rPr>
          <w:rFonts w:ascii="Times New Roman" w:hAnsi="Times New Roman" w:cs="Times New Roman" w:hint="eastAsia"/>
          <w:sz w:val="24"/>
          <w:szCs w:val="24"/>
        </w:rPr>
        <w:t>Re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analys</w:t>
      </w:r>
      <w:r w:rsidR="00013C79">
        <w:rPr>
          <w:rFonts w:ascii="Times New Roman" w:hAnsi="Times New Roman" w:cs="Times New Roman" w:hint="eastAsia"/>
          <w:sz w:val="24"/>
          <w:szCs w:val="24"/>
        </w:rPr>
        <w:t>e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 xml:space="preserve">s </w:t>
      </w:r>
      <w:r w:rsidR="00013C79">
        <w:rPr>
          <w:rFonts w:ascii="Times New Roman" w:hAnsi="Times New Roman" w:cs="Times New Roman" w:hint="eastAsia"/>
          <w:sz w:val="24"/>
          <w:szCs w:val="24"/>
        </w:rPr>
        <w:t>for the scRNA-seq data of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="00013C79" w:rsidRPr="001A6BB3">
        <w:rPr>
          <w:rFonts w:ascii="Times New Roman" w:hAnsi="Times New Roman" w:cs="Times New Roman" w:hint="eastAsia"/>
          <w:sz w:val="24"/>
          <w:szCs w:val="24"/>
        </w:rPr>
        <w:t>hypothalamus</w:t>
      </w:r>
      <w:r w:rsidR="00013C79">
        <w:rPr>
          <w:rFonts w:ascii="Times New Roman" w:hAnsi="Times New Roman" w:cs="Times New Roman" w:hint="eastAsia"/>
          <w:sz w:val="24"/>
          <w:szCs w:val="24"/>
        </w:rPr>
        <w:t>, p</w:t>
      </w:r>
      <w:r w:rsidR="00013C79" w:rsidRPr="001A6BB3">
        <w:rPr>
          <w:rFonts w:ascii="Times New Roman" w:hAnsi="Times New Roman" w:cs="Times New Roman" w:hint="eastAsia"/>
          <w:sz w:val="24"/>
          <w:szCs w:val="24"/>
        </w:rPr>
        <w:t>ituitary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, and 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testes from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="00013C79" w:rsidRPr="002E7A4C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="00013C79" w:rsidRPr="002E7A4C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 xml:space="preserve"> mice.</w:t>
      </w:r>
      <w:bookmarkEnd w:id="1"/>
      <w:r w:rsidR="00013C79" w:rsidRPr="002E7A4C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OLE_LINK1"/>
      <w:r w:rsidR="00013C79">
        <w:rPr>
          <w:rFonts w:ascii="Times New Roman" w:hAnsi="Times New Roman" w:cs="Times New Roman" w:hint="eastAsia"/>
          <w:sz w:val="24"/>
          <w:szCs w:val="24"/>
        </w:rPr>
        <w:t>(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)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="00013C79">
        <w:rPr>
          <w:rFonts w:ascii="Times New Roman" w:hAnsi="Times New Roman" w:cs="Times New Roman" w:hint="eastAsia"/>
          <w:sz w:val="24"/>
          <w:szCs w:val="24"/>
        </w:rPr>
        <w:t>U</w:t>
      </w:r>
      <w:r w:rsidR="00013C79" w:rsidRPr="00BC622B">
        <w:rPr>
          <w:rFonts w:ascii="Times New Roman" w:hAnsi="Times New Roman" w:cs="Times New Roman" w:hint="eastAsia"/>
          <w:sz w:val="24"/>
          <w:szCs w:val="24"/>
        </w:rPr>
        <w:t xml:space="preserve">niform </w:t>
      </w:r>
      <w:r w:rsidR="00013C79">
        <w:rPr>
          <w:rFonts w:ascii="Times New Roman" w:hAnsi="Times New Roman" w:cs="Times New Roman" w:hint="eastAsia"/>
          <w:sz w:val="24"/>
          <w:szCs w:val="24"/>
        </w:rPr>
        <w:t>m</w:t>
      </w:r>
      <w:r w:rsidR="00013C79" w:rsidRPr="00BC622B">
        <w:rPr>
          <w:rFonts w:ascii="Times New Roman" w:hAnsi="Times New Roman" w:cs="Times New Roman" w:hint="eastAsia"/>
          <w:sz w:val="24"/>
          <w:szCs w:val="24"/>
        </w:rPr>
        <w:t xml:space="preserve">anifold </w:t>
      </w:r>
      <w:r w:rsidR="00013C79">
        <w:rPr>
          <w:rFonts w:ascii="Times New Roman" w:hAnsi="Times New Roman" w:cs="Times New Roman" w:hint="eastAsia"/>
          <w:sz w:val="24"/>
          <w:szCs w:val="24"/>
        </w:rPr>
        <w:t>a</w:t>
      </w:r>
      <w:r w:rsidR="00013C79" w:rsidRPr="00BC622B">
        <w:rPr>
          <w:rFonts w:ascii="Times New Roman" w:hAnsi="Times New Roman" w:cs="Times New Roman" w:hint="eastAsia"/>
          <w:sz w:val="24"/>
          <w:szCs w:val="24"/>
        </w:rPr>
        <w:t xml:space="preserve">pproximation and </w:t>
      </w:r>
      <w:r w:rsidR="00013C79">
        <w:rPr>
          <w:rFonts w:ascii="Times New Roman" w:hAnsi="Times New Roman" w:cs="Times New Roman" w:hint="eastAsia"/>
          <w:sz w:val="24"/>
          <w:szCs w:val="24"/>
        </w:rPr>
        <w:t>p</w:t>
      </w:r>
      <w:r w:rsidR="00013C79" w:rsidRPr="00BC622B">
        <w:rPr>
          <w:rFonts w:ascii="Times New Roman" w:hAnsi="Times New Roman" w:cs="Times New Roman" w:hint="eastAsia"/>
          <w:sz w:val="24"/>
          <w:szCs w:val="24"/>
        </w:rPr>
        <w:t>rojection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 (UMAP)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plot of </w:t>
      </w:r>
      <w:r w:rsidR="00013C79">
        <w:rPr>
          <w:rFonts w:ascii="Times New Roman" w:hAnsi="Times New Roman" w:cs="Times New Roman" w:hint="eastAsia"/>
          <w:sz w:val="24"/>
          <w:szCs w:val="24"/>
        </w:rPr>
        <w:t>h</w:t>
      </w:r>
      <w:r w:rsidR="00013C79" w:rsidRPr="001A6BB3">
        <w:rPr>
          <w:rFonts w:ascii="Times New Roman" w:hAnsi="Times New Roman" w:cs="Times New Roman" w:hint="eastAsia"/>
          <w:sz w:val="24"/>
          <w:szCs w:val="24"/>
        </w:rPr>
        <w:t>ypothalamic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cell clusters in </w:t>
      </w:r>
      <w:r w:rsidR="00013C79" w:rsidRPr="001A6BB3">
        <w:rPr>
          <w:rFonts w:ascii="Times New Roman" w:hAnsi="Times New Roman" w:cs="Times New Roman" w:hint="eastAsia"/>
          <w:sz w:val="24"/>
          <w:szCs w:val="24"/>
        </w:rPr>
        <w:t>hypothalamus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defined by 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re</w:t>
      </w:r>
      <w:r w:rsidR="00013C79" w:rsidRPr="002E7A4C">
        <w:rPr>
          <w:rFonts w:ascii="Times New Roman" w:hAnsi="Times New Roman" w:cs="Times New Roman"/>
          <w:sz w:val="24"/>
          <w:szCs w:val="24"/>
        </w:rPr>
        <w:t>analy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zing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scRNA-seq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 xml:space="preserve"> data from </w:t>
      </w:r>
      <w:r w:rsidR="00013C79" w:rsidRPr="00AA2116">
        <w:rPr>
          <w:rFonts w:ascii="Times New Roman" w:hAnsi="Times New Roman" w:cs="Times New Roman"/>
          <w:sz w:val="24"/>
          <w:szCs w:val="24"/>
        </w:rPr>
        <w:t>GEO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013C79" w:rsidRPr="00AA2116">
        <w:rPr>
          <w:rFonts w:ascii="Times New Roman" w:hAnsi="Times New Roman" w:cs="Times New Roman" w:hint="eastAsia"/>
          <w:sz w:val="24"/>
          <w:szCs w:val="24"/>
        </w:rPr>
        <w:t>GSE212068</w:t>
      </w:r>
      <w:r w:rsidR="00013C79">
        <w:rPr>
          <w:rFonts w:ascii="Times New Roman" w:hAnsi="Times New Roman" w:cs="Times New Roman" w:hint="eastAsia"/>
          <w:sz w:val="24"/>
          <w:szCs w:val="24"/>
        </w:rPr>
        <w:t>)</w:t>
      </w:r>
      <w:r w:rsidR="00013C79" w:rsidRPr="002E7A4C">
        <w:rPr>
          <w:rFonts w:ascii="Times New Roman" w:hAnsi="Times New Roman" w:cs="Times New Roman"/>
          <w:sz w:val="24"/>
          <w:szCs w:val="24"/>
        </w:rPr>
        <w:t>.</w:t>
      </w:r>
      <w:r w:rsidR="00013C79" w:rsidRPr="002E7A4C">
        <w:rPr>
          <w:sz w:val="24"/>
          <w:szCs w:val="24"/>
        </w:rPr>
        <w:t xml:space="preserve"> </w:t>
      </w:r>
      <w:r w:rsidR="00013C79">
        <w:rPr>
          <w:rFonts w:ascii="Times New Roman" w:hAnsi="Times New Roman" w:cs="Times New Roman" w:hint="eastAsia"/>
          <w:sz w:val="24"/>
          <w:szCs w:val="24"/>
        </w:rPr>
        <w:t>(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Expression patterns of </w:t>
      </w:r>
      <w:r w:rsidR="00013C79" w:rsidRPr="002E7A4C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013C79" w:rsidRPr="001A6BB3">
        <w:rPr>
          <w:rFonts w:ascii="Times New Roman" w:hAnsi="Times New Roman" w:cs="Times New Roman" w:hint="eastAsia"/>
          <w:sz w:val="24"/>
          <w:szCs w:val="24"/>
        </w:rPr>
        <w:t>hypothalamus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cast on the </w:t>
      </w:r>
      <w:r w:rsidR="00013C79">
        <w:rPr>
          <w:rFonts w:ascii="Times New Roman" w:hAnsi="Times New Roman" w:cs="Times New Roman" w:hint="eastAsia"/>
          <w:sz w:val="24"/>
          <w:szCs w:val="24"/>
        </w:rPr>
        <w:t>UMAP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plot.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)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="00013C79">
        <w:rPr>
          <w:rFonts w:ascii="Times New Roman" w:hAnsi="Times New Roman" w:cs="Times New Roman" w:hint="eastAsia"/>
          <w:sz w:val="24"/>
          <w:szCs w:val="24"/>
        </w:rPr>
        <w:t>UMAP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plot of </w:t>
      </w:r>
      <w:r w:rsidR="00013C79" w:rsidRPr="001A6BB3">
        <w:rPr>
          <w:rFonts w:ascii="Times New Roman" w:hAnsi="Times New Roman" w:cs="Times New Roman" w:hint="eastAsia"/>
          <w:sz w:val="24"/>
          <w:szCs w:val="24"/>
        </w:rPr>
        <w:t>pituitary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cell clusters in </w:t>
      </w:r>
      <w:r w:rsidR="00013C79" w:rsidRPr="001A6BB3">
        <w:rPr>
          <w:rFonts w:ascii="Times New Roman" w:hAnsi="Times New Roman" w:cs="Times New Roman" w:hint="eastAsia"/>
          <w:sz w:val="24"/>
          <w:szCs w:val="24"/>
        </w:rPr>
        <w:t>pituitary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defined by 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re</w:t>
      </w:r>
      <w:r w:rsidR="00013C79" w:rsidRPr="002E7A4C">
        <w:rPr>
          <w:rFonts w:ascii="Times New Roman" w:hAnsi="Times New Roman" w:cs="Times New Roman"/>
          <w:sz w:val="24"/>
          <w:szCs w:val="24"/>
        </w:rPr>
        <w:t>analy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zing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scRNA-seq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 xml:space="preserve"> data from </w:t>
      </w:r>
      <w:r w:rsidR="00013C79" w:rsidRPr="00AA2116">
        <w:rPr>
          <w:rFonts w:ascii="Times New Roman" w:hAnsi="Times New Roman" w:cs="Times New Roman"/>
          <w:sz w:val="24"/>
          <w:szCs w:val="24"/>
        </w:rPr>
        <w:t>GEO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013C79" w:rsidRPr="00AA2116">
        <w:rPr>
          <w:rFonts w:ascii="Times New Roman" w:hAnsi="Times New Roman" w:cs="Times New Roman" w:hint="eastAsia"/>
          <w:sz w:val="24"/>
          <w:szCs w:val="24"/>
        </w:rPr>
        <w:t>GSE146619</w:t>
      </w:r>
      <w:r w:rsidR="00013C79">
        <w:rPr>
          <w:rFonts w:ascii="Times New Roman" w:hAnsi="Times New Roman" w:cs="Times New Roman" w:hint="eastAsia"/>
          <w:sz w:val="24"/>
          <w:szCs w:val="24"/>
        </w:rPr>
        <w:t>)</w:t>
      </w:r>
      <w:r w:rsidR="00013C79" w:rsidRPr="002E7A4C">
        <w:rPr>
          <w:rFonts w:ascii="Times New Roman" w:hAnsi="Times New Roman" w:cs="Times New Roman"/>
          <w:sz w:val="24"/>
          <w:szCs w:val="24"/>
        </w:rPr>
        <w:t>.</w:t>
      </w:r>
      <w:r w:rsidR="00013C79" w:rsidRPr="002E7A4C">
        <w:rPr>
          <w:sz w:val="24"/>
          <w:szCs w:val="24"/>
        </w:rPr>
        <w:t xml:space="preserve"> </w:t>
      </w:r>
      <w:r w:rsidR="00013C79">
        <w:rPr>
          <w:rFonts w:ascii="Times New Roman" w:hAnsi="Times New Roman" w:cs="Times New Roman" w:hint="eastAsia"/>
          <w:sz w:val="24"/>
          <w:szCs w:val="24"/>
        </w:rPr>
        <w:t>(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Expression patterns of </w:t>
      </w:r>
      <w:r w:rsidR="00013C79" w:rsidRPr="002E7A4C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013C79" w:rsidRPr="001A6BB3">
        <w:rPr>
          <w:rFonts w:ascii="Times New Roman" w:hAnsi="Times New Roman" w:cs="Times New Roman" w:hint="eastAsia"/>
          <w:sz w:val="24"/>
          <w:szCs w:val="24"/>
        </w:rPr>
        <w:t>pituitary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cast on the </w:t>
      </w:r>
      <w:r w:rsidR="00013C79">
        <w:rPr>
          <w:rFonts w:ascii="Times New Roman" w:hAnsi="Times New Roman" w:cs="Times New Roman" w:hint="eastAsia"/>
          <w:sz w:val="24"/>
          <w:szCs w:val="24"/>
        </w:rPr>
        <w:t>UMAP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plot.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)</w:t>
      </w:r>
      <w:bookmarkEnd w:id="2"/>
      <w:r w:rsidR="00013C79" w:rsidRPr="002E7A4C">
        <w:rPr>
          <w:rFonts w:ascii="Times New Roman" w:hAnsi="Times New Roman" w:cs="Times New Roman"/>
          <w:sz w:val="24"/>
          <w:szCs w:val="24"/>
        </w:rPr>
        <w:t xml:space="preserve"> t-distributed 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s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tochastic 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n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eighbor 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e</w:t>
      </w:r>
      <w:r w:rsidR="00013C79" w:rsidRPr="002E7A4C">
        <w:rPr>
          <w:rFonts w:ascii="Times New Roman" w:hAnsi="Times New Roman" w:cs="Times New Roman"/>
          <w:sz w:val="24"/>
          <w:szCs w:val="24"/>
        </w:rPr>
        <w:t>mbedding (t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-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SNE) plot of 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testicular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cell clusters in testes defined </w:t>
      </w:r>
      <w:r w:rsidR="00013C79" w:rsidRPr="002E7A4C">
        <w:rPr>
          <w:rFonts w:ascii="Times New Roman" w:hAnsi="Times New Roman" w:cs="Times New Roman"/>
          <w:sz w:val="24"/>
          <w:szCs w:val="24"/>
        </w:rPr>
        <w:lastRenderedPageBreak/>
        <w:t xml:space="preserve">by 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re</w:t>
      </w:r>
      <w:r w:rsidR="00013C79" w:rsidRPr="002E7A4C">
        <w:rPr>
          <w:rFonts w:ascii="Times New Roman" w:hAnsi="Times New Roman" w:cs="Times New Roman"/>
          <w:sz w:val="24"/>
          <w:szCs w:val="24"/>
        </w:rPr>
        <w:t>analy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zing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scRNA-seq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 xml:space="preserve"> data from </w:t>
      </w:r>
      <w:r w:rsidR="00013C79" w:rsidRPr="002E7A4C">
        <w:rPr>
          <w:rFonts w:ascii="Times New Roman" w:hAnsi="Times New Roman" w:cs="Times New Roman"/>
          <w:sz w:val="24"/>
          <w:szCs w:val="24"/>
        </w:rPr>
        <w:t>OMIX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 (OMIX1000)</w:t>
      </w:r>
      <w:r w:rsidR="00013C79" w:rsidRPr="002E7A4C">
        <w:rPr>
          <w:rFonts w:ascii="Times New Roman" w:hAnsi="Times New Roman" w:cs="Times New Roman"/>
          <w:sz w:val="24"/>
          <w:szCs w:val="24"/>
        </w:rPr>
        <w:t>.</w:t>
      </w:r>
      <w:r w:rsidR="00013C79" w:rsidRPr="002E7A4C">
        <w:rPr>
          <w:sz w:val="24"/>
          <w:szCs w:val="24"/>
        </w:rPr>
        <w:t xml:space="preserve"> </w:t>
      </w:r>
      <w:r w:rsidR="00013C79">
        <w:rPr>
          <w:rFonts w:ascii="Times New Roman" w:hAnsi="Times New Roman" w:cs="Times New Roman" w:hint="eastAsia"/>
          <w:sz w:val="24"/>
          <w:szCs w:val="24"/>
        </w:rPr>
        <w:t>(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Expression patterns of </w:t>
      </w:r>
      <w:r w:rsidR="00013C79" w:rsidRPr="002E7A4C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013C79" w:rsidRPr="002E7A4C">
        <w:rPr>
          <w:rFonts w:ascii="Times New Roman" w:hAnsi="Times New Roman" w:cs="Times New Roman"/>
          <w:sz w:val="24"/>
          <w:szCs w:val="24"/>
        </w:rPr>
        <w:t xml:space="preserve"> cast on the t</w:t>
      </w:r>
      <w:r w:rsidR="00013C79" w:rsidRPr="002E7A4C">
        <w:rPr>
          <w:rFonts w:ascii="Times New Roman" w:hAnsi="Times New Roman" w:cs="Times New Roman" w:hint="eastAsia"/>
          <w:sz w:val="24"/>
          <w:szCs w:val="24"/>
        </w:rPr>
        <w:t>-</w:t>
      </w:r>
      <w:r w:rsidR="00013C79" w:rsidRPr="002E7A4C">
        <w:rPr>
          <w:rFonts w:ascii="Times New Roman" w:hAnsi="Times New Roman" w:cs="Times New Roman"/>
          <w:sz w:val="24"/>
          <w:szCs w:val="24"/>
        </w:rPr>
        <w:t>SNE plot. Purple (or gray) represents a high (or low) expression level as shown on the color key at the right</w:t>
      </w:r>
      <w:r w:rsidR="008247D1">
        <w:rPr>
          <w:rFonts w:ascii="Times New Roman" w:hAnsi="Times New Roman" w:cs="Times New Roman" w:hint="eastAsia"/>
          <w:sz w:val="24"/>
          <w:szCs w:val="24"/>
        </w:rPr>
        <w:t>.</w:t>
      </w:r>
      <w:r w:rsidR="00013C79">
        <w:rPr>
          <w:rFonts w:ascii="Times New Roman" w:hAnsi="Times New Roman" w:cs="Times New Roman"/>
          <w:sz w:val="24"/>
          <w:szCs w:val="24"/>
        </w:rPr>
        <w:br w:type="page"/>
      </w:r>
    </w:p>
    <w:p w14:paraId="7D94CEC3" w14:textId="3F56948F" w:rsidR="00C330AD" w:rsidRDefault="00A63D33" w:rsidP="001652FC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BD8189" wp14:editId="6137B724">
            <wp:extent cx="5274310" cy="5545016"/>
            <wp:effectExtent l="0" t="0" r="2540" b="0"/>
            <wp:docPr id="46653690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4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4CDE3" w14:textId="1E41F8F3" w:rsidR="00C330AD" w:rsidRDefault="009C3FD1" w:rsidP="000730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7A4C">
        <w:rPr>
          <w:rFonts w:ascii="Times New Roman" w:hAnsi="Times New Roman" w:cs="Times New Roman" w:hint="eastAsia"/>
          <w:b/>
          <w:bCs/>
          <w:sz w:val="24"/>
          <w:szCs w:val="24"/>
        </w:rPr>
        <w:t>Supplementary F</w:t>
      </w:r>
      <w:r w:rsidRPr="002E7A4C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H&amp;E</w:t>
      </w:r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staining of testicular tissue sections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of PAGly treated mice. </w:t>
      </w:r>
      <w:bookmarkStart w:id="3" w:name="_Hlk213964073"/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Different stages of seminiferous tubules in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H&amp;E</w:t>
      </w:r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>-stained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>testes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of PAGly treated mice</w:t>
      </w:r>
      <w:r w:rsidRPr="009C3FD1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. </w:t>
      </w:r>
      <w:r w:rsidR="00C01D2E" w:rsidRPr="00C01D2E">
        <w:rPr>
          <w:rFonts w:ascii="Times New Roman" w:hAnsi="Times New Roman"/>
          <w:color w:val="000000"/>
          <w:kern w:val="0"/>
          <w:sz w:val="24"/>
          <w:szCs w:val="24"/>
        </w:rPr>
        <w:t>A</w:t>
      </w:r>
      <w:r w:rsidR="00C01D2E">
        <w:rPr>
          <w:rFonts w:ascii="Times New Roman" w:hAnsi="Times New Roman" w:hint="eastAsia"/>
          <w:color w:val="000000"/>
          <w:kern w:val="0"/>
          <w:sz w:val="24"/>
          <w:szCs w:val="24"/>
        </w:rPr>
        <w:t>rrow</w:t>
      </w:r>
      <w:r w:rsidR="00C01D2E" w:rsidRPr="00C01D2E">
        <w:rPr>
          <w:rFonts w:ascii="Times New Roman" w:hAnsi="Times New Roman"/>
          <w:color w:val="000000"/>
          <w:kern w:val="0"/>
          <w:sz w:val="24"/>
          <w:szCs w:val="24"/>
        </w:rPr>
        <w:t>s indicate abnormal seminiferous tubules</w:t>
      </w:r>
      <w:r w:rsidR="00C01D2E">
        <w:rPr>
          <w:rFonts w:ascii="Times New Roman" w:hAnsi="Times New Roman" w:hint="eastAsia"/>
          <w:color w:val="000000"/>
          <w:kern w:val="0"/>
          <w:sz w:val="24"/>
          <w:szCs w:val="24"/>
        </w:rPr>
        <w:t>, and s</w:t>
      </w:r>
      <w:r w:rsidR="00C01D2E" w:rsidRPr="00C01D2E">
        <w:rPr>
          <w:rFonts w:ascii="Times New Roman" w:hAnsi="Times New Roman"/>
          <w:color w:val="000000"/>
          <w:kern w:val="0"/>
          <w:sz w:val="24"/>
          <w:szCs w:val="24"/>
        </w:rPr>
        <w:t>tars indicate the abnormal interstitial spaces of seminiferous tubules</w:t>
      </w:r>
      <w:r w:rsidR="00C01D2E">
        <w:rPr>
          <w:rFonts w:ascii="Times New Roman" w:hAnsi="Times New Roman" w:hint="eastAsia"/>
          <w:color w:val="000000"/>
          <w:kern w:val="0"/>
          <w:sz w:val="24"/>
          <w:szCs w:val="24"/>
        </w:rPr>
        <w:t>.</w:t>
      </w:r>
      <w:bookmarkEnd w:id="3"/>
      <w:r w:rsidR="00C01D2E" w:rsidRPr="00C01D2E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Scale bar = 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0 </w:t>
      </w:r>
      <w:r w:rsidRPr="009C3FD1">
        <w:rPr>
          <w:rFonts w:ascii="Times New Roman" w:hAnsi="Times New Roman" w:cs="Times New Roman"/>
          <w:sz w:val="24"/>
          <w:szCs w:val="24"/>
        </w:rPr>
        <w:t>μ</w:t>
      </w:r>
      <w:r w:rsidRPr="009C3FD1">
        <w:rPr>
          <w:rFonts w:ascii="Times New Roman" w:hAnsi="Times New Roman" w:cs="Times New Roman" w:hint="eastAsia"/>
          <w:sz w:val="24"/>
          <w:szCs w:val="24"/>
        </w:rPr>
        <w:t>m</w:t>
      </w:r>
      <w:r w:rsidRPr="009C3FD1">
        <w:rPr>
          <w:rFonts w:ascii="Times New Roman" w:hAnsi="Times New Roman" w:cs="Times New Roman"/>
          <w:sz w:val="24"/>
          <w:szCs w:val="24"/>
        </w:rPr>
        <w:t>.</w:t>
      </w:r>
    </w:p>
    <w:p w14:paraId="22A6C1B9" w14:textId="546488AE" w:rsidR="00C01D2E" w:rsidRDefault="0030181A" w:rsidP="001652FC">
      <w:pPr>
        <w:spacing w:before="240" w:line="360" w:lineRule="auto"/>
        <w:rPr>
          <w:rFonts w:ascii="Times New Roman" w:hAnsi="Times New Roman"/>
          <w:color w:val="000000"/>
          <w:kern w:val="0"/>
          <w:sz w:val="22"/>
        </w:rPr>
      </w:pPr>
      <w:r>
        <w:rPr>
          <w:noProof/>
        </w:rPr>
        <w:lastRenderedPageBreak/>
        <w:drawing>
          <wp:inline distT="0" distB="0" distL="0" distR="0" wp14:anchorId="2FDC54D4" wp14:editId="743908CF">
            <wp:extent cx="5274310" cy="3441700"/>
            <wp:effectExtent l="0" t="0" r="2540" b="6350"/>
            <wp:docPr id="7894545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2636D1" w14:textId="0423787F" w:rsidR="00013C79" w:rsidRPr="00013C79" w:rsidRDefault="00C01D2E" w:rsidP="00013C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7A4C">
        <w:rPr>
          <w:rFonts w:ascii="Times New Roman" w:hAnsi="Times New Roman" w:cs="Times New Roman" w:hint="eastAsia"/>
          <w:b/>
          <w:bCs/>
          <w:sz w:val="24"/>
          <w:szCs w:val="24"/>
        </w:rPr>
        <w:t>Supplementary F</w:t>
      </w:r>
      <w:r w:rsidRPr="002E7A4C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C01D2E">
        <w:rPr>
          <w:rFonts w:ascii="Times New Roman" w:hAnsi="Times New Roman"/>
          <w:color w:val="000000"/>
          <w:kern w:val="0"/>
          <w:sz w:val="24"/>
          <w:szCs w:val="24"/>
        </w:rPr>
        <w:t xml:space="preserve">Propranolol treatment alleviates spermatogenic impairment in </w:t>
      </w:r>
      <w:r w:rsidRPr="006B1EFE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Pr="006B1EFE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1D2E">
        <w:rPr>
          <w:rFonts w:ascii="Times New Roman" w:hAnsi="Times New Roman"/>
          <w:color w:val="000000"/>
          <w:kern w:val="0"/>
          <w:sz w:val="24"/>
          <w:szCs w:val="24"/>
        </w:rPr>
        <w:t>male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Pr="00C01D2E">
        <w:rPr>
          <w:rFonts w:ascii="Times New Roman" w:hAnsi="Times New Roman"/>
          <w:color w:val="000000"/>
          <w:kern w:val="0"/>
          <w:sz w:val="24"/>
          <w:szCs w:val="24"/>
        </w:rPr>
        <w:t>.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bookmarkStart w:id="4" w:name="_Hlk214302835"/>
      <w:r w:rsidR="006D77EE" w:rsidRPr="000861C0">
        <w:rPr>
          <w:rFonts w:ascii="Times New Roman" w:hAnsi="Times New Roman" w:cs="Times New Roman"/>
          <w:sz w:val="24"/>
          <w:szCs w:val="24"/>
        </w:rPr>
        <w:t>Male</w:t>
      </w:r>
      <w:r w:rsidR="006D77EE" w:rsidRPr="000861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D77EE" w:rsidRPr="000861C0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D77EE" w:rsidRPr="000861C0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6D77EE" w:rsidRPr="000861C0">
        <w:rPr>
          <w:rFonts w:ascii="Times New Roman" w:hAnsi="Times New Roman" w:cs="Times New Roman"/>
          <w:sz w:val="24"/>
          <w:szCs w:val="24"/>
        </w:rPr>
        <w:t xml:space="preserve"> </w:t>
      </w:r>
      <w:r w:rsidR="006D77EE" w:rsidRPr="000861C0">
        <w:rPr>
          <w:rFonts w:ascii="Times New Roman" w:hAnsi="Times New Roman" w:cs="Times New Roman" w:hint="eastAsia"/>
          <w:sz w:val="24"/>
          <w:szCs w:val="24"/>
        </w:rPr>
        <w:t>mice at age 7 weeks</w:t>
      </w:r>
      <w:r w:rsidR="006D77EE" w:rsidRPr="000861C0">
        <w:rPr>
          <w:rFonts w:ascii="Times New Roman" w:hAnsi="Times New Roman" w:cs="Times New Roman"/>
          <w:sz w:val="24"/>
          <w:szCs w:val="24"/>
        </w:rPr>
        <w:t xml:space="preserve"> were randomly divided into </w:t>
      </w:r>
      <w:r w:rsidR="006D77EE" w:rsidRPr="000861C0">
        <w:rPr>
          <w:rFonts w:ascii="Times New Roman" w:hAnsi="Times New Roman" w:cs="Times New Roman" w:hint="eastAsia"/>
          <w:sz w:val="24"/>
          <w:szCs w:val="24"/>
        </w:rPr>
        <w:t>two</w:t>
      </w:r>
      <w:r w:rsidR="006D77EE" w:rsidRPr="000861C0">
        <w:rPr>
          <w:rFonts w:ascii="Times New Roman" w:hAnsi="Times New Roman" w:cs="Times New Roman"/>
          <w:sz w:val="24"/>
          <w:szCs w:val="24"/>
        </w:rPr>
        <w:t xml:space="preserve"> groups</w:t>
      </w:r>
      <w:r w:rsidR="006D77EE">
        <w:rPr>
          <w:rFonts w:ascii="Times New Roman" w:hAnsi="Times New Roman" w:cs="Times New Roman" w:hint="eastAsia"/>
          <w:sz w:val="24"/>
          <w:szCs w:val="24"/>
        </w:rPr>
        <w:t xml:space="preserve">, and </w:t>
      </w:r>
      <w:r w:rsidR="006D77EE" w:rsidRPr="000861C0">
        <w:rPr>
          <w:rFonts w:ascii="Times New Roman" w:hAnsi="Times New Roman" w:cs="Times New Roman" w:hint="eastAsia"/>
          <w:sz w:val="24"/>
          <w:szCs w:val="24"/>
        </w:rPr>
        <w:t xml:space="preserve">the two groups were injected with propranolol (a PAGly blocker) </w:t>
      </w:r>
      <w:r w:rsidR="006D77EE" w:rsidRPr="000861C0">
        <w:rPr>
          <w:rFonts w:ascii="Times New Roman" w:hAnsi="Times New Roman" w:cs="Times New Roman"/>
          <w:sz w:val="24"/>
          <w:szCs w:val="24"/>
        </w:rPr>
        <w:t xml:space="preserve">at 5 PM every day for </w:t>
      </w:r>
      <w:r w:rsidR="006D77EE" w:rsidRPr="000861C0">
        <w:rPr>
          <w:rFonts w:ascii="Times New Roman" w:hAnsi="Times New Roman" w:cs="Times New Roman" w:hint="eastAsia"/>
          <w:sz w:val="24"/>
          <w:szCs w:val="24"/>
        </w:rPr>
        <w:t>35</w:t>
      </w:r>
      <w:r w:rsidR="006D77EE" w:rsidRPr="000861C0">
        <w:rPr>
          <w:rFonts w:ascii="Times New Roman" w:hAnsi="Times New Roman" w:cs="Times New Roman"/>
          <w:sz w:val="24"/>
          <w:szCs w:val="24"/>
        </w:rPr>
        <w:t xml:space="preserve"> consecutive days</w:t>
      </w:r>
      <w:r w:rsidR="006D77EE" w:rsidRPr="000861C0">
        <w:rPr>
          <w:rFonts w:ascii="Times New Roman" w:hAnsi="Times New Roman" w:cs="Times New Roman" w:hint="eastAsia"/>
          <w:sz w:val="24"/>
          <w:szCs w:val="24"/>
        </w:rPr>
        <w:t xml:space="preserve"> at doses of 0 mg/kg (</w:t>
      </w:r>
      <w:r w:rsidR="006D77EE">
        <w:rPr>
          <w:rFonts w:ascii="Times New Roman" w:hAnsi="Times New Roman" w:cs="Times New Roman" w:hint="eastAsia"/>
          <w:sz w:val="24"/>
          <w:szCs w:val="24"/>
        </w:rPr>
        <w:t>NC</w:t>
      </w:r>
      <w:r w:rsidR="006D77EE" w:rsidRPr="000861C0">
        <w:rPr>
          <w:rFonts w:ascii="Times New Roman" w:hAnsi="Times New Roman" w:cs="Times New Roman" w:hint="eastAsia"/>
          <w:sz w:val="24"/>
          <w:szCs w:val="24"/>
        </w:rPr>
        <w:t>) and 5 mg/kg</w:t>
      </w:r>
      <w:r w:rsidR="006D77EE">
        <w:rPr>
          <w:rFonts w:ascii="Times New Roman" w:hAnsi="Times New Roman" w:cs="Times New Roman" w:hint="eastAsia"/>
          <w:sz w:val="24"/>
          <w:szCs w:val="24"/>
        </w:rPr>
        <w:t xml:space="preserve"> (Pro</w:t>
      </w:r>
      <w:r w:rsidR="006D77EE" w:rsidRPr="000861C0">
        <w:rPr>
          <w:rFonts w:ascii="Times New Roman" w:hAnsi="Times New Roman" w:cs="Times New Roman" w:hint="eastAsia"/>
          <w:sz w:val="24"/>
          <w:szCs w:val="24"/>
        </w:rPr>
        <w:t>pranolol</w:t>
      </w:r>
      <w:r w:rsidR="006D77EE">
        <w:rPr>
          <w:rFonts w:ascii="Times New Roman" w:hAnsi="Times New Roman" w:cs="Times New Roman" w:hint="eastAsia"/>
          <w:sz w:val="24"/>
          <w:szCs w:val="24"/>
        </w:rPr>
        <w:t>)</w:t>
      </w:r>
      <w:r w:rsidR="006D77EE" w:rsidRPr="000861C0">
        <w:rPr>
          <w:rFonts w:ascii="Times New Roman" w:hAnsi="Times New Roman" w:cs="Times New Roman" w:hint="eastAsia"/>
          <w:sz w:val="24"/>
          <w:szCs w:val="24"/>
        </w:rPr>
        <w:t>, respectively.</w:t>
      </w:r>
      <w:r w:rsidR="006D77EE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6B1EFE">
        <w:rPr>
          <w:rFonts w:ascii="Times New Roman" w:hAnsi="Times New Roman" w:cs="Times New Roman" w:hint="eastAsia"/>
          <w:sz w:val="24"/>
          <w:szCs w:val="24"/>
        </w:rPr>
        <w:t>) S</w:t>
      </w:r>
      <w:r w:rsidRPr="006B1EFE">
        <w:rPr>
          <w:rFonts w:ascii="Times New Roman" w:hAnsi="Times New Roman" w:cs="Times New Roman"/>
          <w:sz w:val="24"/>
          <w:szCs w:val="24"/>
        </w:rPr>
        <w:t>perm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 co</w:t>
      </w:r>
      <w:r>
        <w:rPr>
          <w:rFonts w:ascii="Times New Roman" w:hAnsi="Times New Roman" w:cs="Times New Roman" w:hint="eastAsia"/>
          <w:sz w:val="24"/>
          <w:szCs w:val="24"/>
        </w:rPr>
        <w:t xml:space="preserve">ncentration 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6B1EFE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Pr="006B1EFE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 male mice </w:t>
      </w:r>
      <w:r>
        <w:rPr>
          <w:rFonts w:ascii="Times New Roman" w:hAnsi="Times New Roman" w:cs="Times New Roman" w:hint="eastAsia"/>
          <w:sz w:val="24"/>
          <w:szCs w:val="24"/>
        </w:rPr>
        <w:t xml:space="preserve">treated with propranolol </w:t>
      </w:r>
      <w:r w:rsidRPr="006B1EFE">
        <w:rPr>
          <w:rFonts w:ascii="Times New Roman" w:hAnsi="Times New Roman" w:cs="Times New Roman"/>
          <w:sz w:val="24"/>
          <w:szCs w:val="24"/>
        </w:rPr>
        <w:t>(n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B1EFE">
        <w:rPr>
          <w:rFonts w:ascii="Times New Roman" w:hAnsi="Times New Roman" w:cs="Times New Roman"/>
          <w:sz w:val="24"/>
          <w:szCs w:val="24"/>
        </w:rPr>
        <w:t>=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 w:rsidRPr="006B1EF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. 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6B1EFE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5" w:name="_Hlk191462028"/>
      <w:r>
        <w:rPr>
          <w:rFonts w:ascii="Times New Roman" w:hAnsi="Times New Roman" w:cs="Times New Roman" w:hint="eastAsia"/>
          <w:sz w:val="24"/>
          <w:szCs w:val="24"/>
        </w:rPr>
        <w:t xml:space="preserve">ELISA analysis of </w:t>
      </w:r>
      <w:r w:rsidR="008247D1">
        <w:rPr>
          <w:rFonts w:ascii="Times New Roman" w:hAnsi="Times New Roman" w:cs="Times New Roman" w:hint="eastAsia"/>
          <w:sz w:val="24"/>
          <w:szCs w:val="24"/>
        </w:rPr>
        <w:t xml:space="preserve">total </w:t>
      </w:r>
      <w:r>
        <w:rPr>
          <w:rFonts w:ascii="Times New Roman" w:hAnsi="Times New Roman" w:cs="Times New Roman" w:hint="eastAsia"/>
          <w:sz w:val="24"/>
          <w:szCs w:val="24"/>
        </w:rPr>
        <w:t xml:space="preserve">testosterone level in serum of </w:t>
      </w:r>
      <w:bookmarkEnd w:id="5"/>
      <w:r w:rsidRPr="006B1EFE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Pr="006B1EFE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 male mice </w:t>
      </w:r>
      <w:r>
        <w:rPr>
          <w:rFonts w:ascii="Times New Roman" w:hAnsi="Times New Roman" w:cs="Times New Roman" w:hint="eastAsia"/>
          <w:sz w:val="24"/>
          <w:szCs w:val="24"/>
        </w:rPr>
        <w:t xml:space="preserve">treated with propranolol </w:t>
      </w:r>
      <w:r w:rsidRPr="006B1EFE">
        <w:rPr>
          <w:rFonts w:ascii="Times New Roman" w:hAnsi="Times New Roman" w:cs="Times New Roman"/>
          <w:sz w:val="24"/>
          <w:szCs w:val="24"/>
        </w:rPr>
        <w:t>(n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B1EFE">
        <w:rPr>
          <w:rFonts w:ascii="Times New Roman" w:hAnsi="Times New Roman" w:cs="Times New Roman"/>
          <w:sz w:val="24"/>
          <w:szCs w:val="24"/>
        </w:rPr>
        <w:t>=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 w:rsidRPr="006B1EF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. (</w:t>
      </w:r>
      <w:r w:rsidR="00C16E18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</w:rPr>
        <w:t xml:space="preserve">The rates of abnormal sperm 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6B1EFE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Pr="006B1EFE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 male mice </w:t>
      </w:r>
      <w:r>
        <w:rPr>
          <w:rFonts w:ascii="Times New Roman" w:hAnsi="Times New Roman" w:cs="Times New Roman" w:hint="eastAsia"/>
          <w:sz w:val="24"/>
          <w:szCs w:val="24"/>
        </w:rPr>
        <w:t xml:space="preserve">treated with propranolol </w:t>
      </w:r>
      <w:r w:rsidRPr="006B1EFE">
        <w:rPr>
          <w:rFonts w:ascii="Times New Roman" w:hAnsi="Times New Roman" w:cs="Times New Roman"/>
          <w:sz w:val="24"/>
          <w:szCs w:val="24"/>
        </w:rPr>
        <w:t>(n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B1EFE">
        <w:rPr>
          <w:rFonts w:ascii="Times New Roman" w:hAnsi="Times New Roman" w:cs="Times New Roman"/>
          <w:sz w:val="24"/>
          <w:szCs w:val="24"/>
        </w:rPr>
        <w:t>=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 w:rsidRPr="006B1EF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AF5F5E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6" w:name="_Hlk170677188"/>
      <w:r w:rsidR="00C16E18">
        <w:rPr>
          <w:rFonts w:ascii="Times New Roman" w:hAnsi="Times New Roman" w:cs="Times New Roman" w:hint="eastAsia"/>
          <w:sz w:val="24"/>
          <w:szCs w:val="24"/>
        </w:rPr>
        <w:t>(</w:t>
      </w:r>
      <w:r w:rsidR="00C16E1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C16E18" w:rsidRPr="006B1EFE">
        <w:rPr>
          <w:rFonts w:ascii="Times New Roman" w:hAnsi="Times New Roman" w:cs="Times New Roman" w:hint="eastAsia"/>
          <w:sz w:val="24"/>
          <w:szCs w:val="24"/>
        </w:rPr>
        <w:t xml:space="preserve">) </w:t>
      </w:r>
      <w:bookmarkStart w:id="7" w:name="_Hlk213959295"/>
      <w:r w:rsidR="00C16E18" w:rsidRPr="006B1EFE">
        <w:rPr>
          <w:rFonts w:ascii="Times New Roman" w:hAnsi="Times New Roman" w:cs="Times New Roman"/>
          <w:sz w:val="24"/>
          <w:szCs w:val="24"/>
        </w:rPr>
        <w:t>H&amp;E</w:t>
      </w:r>
      <w:r w:rsidR="00C16E18" w:rsidRPr="006B1EFE">
        <w:rPr>
          <w:rFonts w:ascii="Times New Roman" w:hAnsi="Times New Roman" w:cs="Times New Roman" w:hint="eastAsia"/>
          <w:sz w:val="24"/>
          <w:szCs w:val="24"/>
        </w:rPr>
        <w:t xml:space="preserve"> staining of</w:t>
      </w:r>
      <w:r w:rsidR="00C16E18" w:rsidRPr="006B1EFE">
        <w:rPr>
          <w:rFonts w:ascii="Times New Roman" w:hAnsi="Times New Roman" w:cs="Times New Roman"/>
          <w:sz w:val="24"/>
          <w:szCs w:val="24"/>
        </w:rPr>
        <w:t xml:space="preserve"> test</w:t>
      </w:r>
      <w:r w:rsidR="00C16E18" w:rsidRPr="006B1EFE">
        <w:rPr>
          <w:rFonts w:ascii="Times New Roman" w:hAnsi="Times New Roman" w:cs="Times New Roman" w:hint="eastAsia"/>
          <w:sz w:val="24"/>
          <w:szCs w:val="24"/>
        </w:rPr>
        <w:t>i</w:t>
      </w:r>
      <w:r w:rsidR="00C16E18" w:rsidRPr="006B1EFE">
        <w:rPr>
          <w:rFonts w:ascii="Times New Roman" w:hAnsi="Times New Roman" w:cs="Times New Roman"/>
          <w:sz w:val="24"/>
          <w:szCs w:val="24"/>
        </w:rPr>
        <w:t>s</w:t>
      </w:r>
      <w:r w:rsidR="00C16E18" w:rsidRPr="006B1EFE">
        <w:rPr>
          <w:rFonts w:ascii="Times New Roman" w:hAnsi="Times New Roman" w:cs="Times New Roman" w:hint="eastAsia"/>
          <w:sz w:val="24"/>
          <w:szCs w:val="24"/>
        </w:rPr>
        <w:t xml:space="preserve"> s</w:t>
      </w:r>
      <w:r w:rsidR="00C16E18" w:rsidRPr="006B1EFE">
        <w:rPr>
          <w:rFonts w:ascii="Times New Roman" w:hAnsi="Times New Roman" w:cs="Times New Roman"/>
          <w:sz w:val="24"/>
          <w:szCs w:val="24"/>
        </w:rPr>
        <w:t xml:space="preserve">ections </w:t>
      </w:r>
      <w:r w:rsidR="00C16E18" w:rsidRPr="006B1EFE">
        <w:rPr>
          <w:rFonts w:ascii="Times New Roman" w:hAnsi="Times New Roman" w:cs="Times New Roman" w:hint="eastAsia"/>
          <w:sz w:val="24"/>
          <w:szCs w:val="24"/>
        </w:rPr>
        <w:t>from</w:t>
      </w:r>
      <w:r w:rsidR="00C16E18" w:rsidRPr="006B1EFE">
        <w:rPr>
          <w:rFonts w:ascii="Times New Roman" w:hAnsi="Times New Roman" w:cs="Times New Roman"/>
          <w:sz w:val="24"/>
          <w:szCs w:val="24"/>
        </w:rPr>
        <w:t xml:space="preserve"> </w:t>
      </w:r>
      <w:r w:rsidR="00C16E18" w:rsidRPr="006B1EFE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="00C16E18" w:rsidRPr="006B1EFE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="00C16E18" w:rsidRPr="006B1EFE">
        <w:rPr>
          <w:rFonts w:ascii="Times New Roman" w:hAnsi="Times New Roman" w:cs="Times New Roman" w:hint="eastAsia"/>
          <w:sz w:val="24"/>
          <w:szCs w:val="24"/>
        </w:rPr>
        <w:t xml:space="preserve"> male mice </w:t>
      </w:r>
      <w:r w:rsidR="00C16E18">
        <w:rPr>
          <w:rFonts w:ascii="Times New Roman" w:hAnsi="Times New Roman" w:cs="Times New Roman" w:hint="eastAsia"/>
          <w:sz w:val="24"/>
          <w:szCs w:val="24"/>
        </w:rPr>
        <w:t>treated with propranolol</w:t>
      </w:r>
      <w:r w:rsidR="00C16E18" w:rsidRPr="006B1EFE">
        <w:rPr>
          <w:rFonts w:ascii="Times New Roman" w:hAnsi="Times New Roman" w:cs="Times New Roman" w:hint="eastAsia"/>
          <w:sz w:val="24"/>
          <w:szCs w:val="24"/>
        </w:rPr>
        <w:t>.</w:t>
      </w:r>
      <w:bookmarkEnd w:id="7"/>
      <w:r w:rsidR="00C16E18" w:rsidRPr="006B1EFE">
        <w:rPr>
          <w:rFonts w:ascii="Times New Roman" w:hAnsi="Times New Roman" w:cs="Times New Roman" w:hint="eastAsia"/>
          <w:sz w:val="24"/>
          <w:szCs w:val="24"/>
        </w:rPr>
        <w:t xml:space="preserve"> Scale bar = </w:t>
      </w:r>
      <w:r w:rsidR="00C16E18">
        <w:rPr>
          <w:rFonts w:ascii="Times New Roman" w:hAnsi="Times New Roman" w:cs="Times New Roman" w:hint="eastAsia"/>
          <w:sz w:val="24"/>
          <w:szCs w:val="24"/>
        </w:rPr>
        <w:t>5</w:t>
      </w:r>
      <w:r w:rsidR="00C16E18" w:rsidRPr="006B1EFE">
        <w:rPr>
          <w:rFonts w:ascii="Times New Roman" w:hAnsi="Times New Roman" w:cs="Times New Roman" w:hint="eastAsia"/>
          <w:sz w:val="24"/>
          <w:szCs w:val="24"/>
        </w:rPr>
        <w:t xml:space="preserve">0 </w:t>
      </w:r>
      <w:r w:rsidR="00C16E18" w:rsidRPr="006B1EFE">
        <w:rPr>
          <w:rFonts w:ascii="Times New Roman" w:hAnsi="Times New Roman" w:cs="Times New Roman"/>
          <w:sz w:val="24"/>
          <w:szCs w:val="24"/>
        </w:rPr>
        <w:t>μ</w:t>
      </w:r>
      <w:r w:rsidR="00C16E18" w:rsidRPr="006B1EFE">
        <w:rPr>
          <w:rFonts w:ascii="Times New Roman" w:hAnsi="Times New Roman" w:cs="Times New Roman" w:hint="eastAsia"/>
          <w:sz w:val="24"/>
          <w:szCs w:val="24"/>
        </w:rPr>
        <w:t>m</w:t>
      </w:r>
      <w:r w:rsidR="00C16E18" w:rsidRPr="006B1EFE">
        <w:rPr>
          <w:rFonts w:ascii="Times New Roman" w:hAnsi="Times New Roman" w:cs="Times New Roman"/>
          <w:sz w:val="24"/>
          <w:szCs w:val="24"/>
        </w:rPr>
        <w:t>.</w:t>
      </w:r>
      <w:r w:rsidR="00C16E18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C16E18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C16E18" w:rsidRPr="006B1EFE">
        <w:rPr>
          <w:rFonts w:ascii="Times New Roman" w:hAnsi="Times New Roman" w:cs="Times New Roman" w:hint="eastAsia"/>
          <w:sz w:val="24"/>
          <w:szCs w:val="24"/>
        </w:rPr>
        <w:t>)</w:t>
      </w:r>
      <w:r w:rsidR="00C16E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F5F5E" w:rsidRPr="00AF5F5E">
        <w:rPr>
          <w:rFonts w:ascii="Times New Roman" w:hAnsi="Times New Roman" w:cs="Times New Roman" w:hint="eastAsia"/>
          <w:sz w:val="24"/>
          <w:szCs w:val="24"/>
        </w:rPr>
        <w:t>I</w:t>
      </w:r>
      <w:r w:rsidR="00AF5F5E" w:rsidRPr="00AF5F5E">
        <w:rPr>
          <w:rFonts w:ascii="Times New Roman" w:hAnsi="Times New Roman" w:cs="Times New Roman"/>
          <w:sz w:val="24"/>
          <w:szCs w:val="24"/>
        </w:rPr>
        <w:t xml:space="preserve">mmunofluorescence staining </w:t>
      </w:r>
      <w:r w:rsidR="00AF5F5E" w:rsidRPr="00AF5F5E">
        <w:rPr>
          <w:rFonts w:ascii="Times New Roman" w:hAnsi="Times New Roman" w:cs="Times New Roman" w:hint="eastAsia"/>
          <w:sz w:val="24"/>
          <w:szCs w:val="24"/>
        </w:rPr>
        <w:t>for SYCP3 (</w:t>
      </w:r>
      <w:r w:rsidR="00AF5F5E" w:rsidRPr="00AF5F5E">
        <w:rPr>
          <w:rFonts w:ascii="Times New Roman" w:hAnsi="Times New Roman" w:cs="Times New Roman"/>
          <w:sz w:val="24"/>
          <w:szCs w:val="24"/>
        </w:rPr>
        <w:t>spermatocyte marker</w:t>
      </w:r>
      <w:r w:rsidR="00AF5F5E" w:rsidRPr="00AF5F5E">
        <w:rPr>
          <w:rFonts w:ascii="Times New Roman" w:hAnsi="Times New Roman" w:cs="Times New Roman" w:hint="eastAsia"/>
          <w:sz w:val="24"/>
          <w:szCs w:val="24"/>
        </w:rPr>
        <w:t xml:space="preserve">), and </w:t>
      </w:r>
      <w:r w:rsidR="00AF5F5E" w:rsidRPr="00AF5F5E">
        <w:rPr>
          <w:rFonts w:ascii="Times New Roman" w:hAnsi="Times New Roman" w:cs="Times New Roman"/>
          <w:sz w:val="24"/>
          <w:szCs w:val="24"/>
        </w:rPr>
        <w:t xml:space="preserve">immunohistochemistry </w:t>
      </w:r>
      <w:r w:rsidR="00AF5F5E" w:rsidRPr="00AF5F5E">
        <w:rPr>
          <w:rFonts w:ascii="Times New Roman" w:hAnsi="Times New Roman" w:cs="Times New Roman" w:hint="eastAsia"/>
          <w:sz w:val="24"/>
          <w:szCs w:val="24"/>
        </w:rPr>
        <w:t xml:space="preserve">staining </w:t>
      </w:r>
      <w:bookmarkEnd w:id="6"/>
      <w:r w:rsidR="00AF5F5E" w:rsidRPr="00AF5F5E">
        <w:rPr>
          <w:rFonts w:ascii="Times New Roman" w:hAnsi="Times New Roman" w:cs="Times New Roman" w:hint="eastAsia"/>
          <w:sz w:val="24"/>
          <w:szCs w:val="24"/>
        </w:rPr>
        <w:t xml:space="preserve">for CYP11A1 (Leydig cell marker) in </w:t>
      </w:r>
      <w:r w:rsidR="00AF5F5E" w:rsidRPr="00AF5F5E">
        <w:rPr>
          <w:rFonts w:ascii="Times New Roman" w:hAnsi="Times New Roman" w:cs="Times New Roman"/>
          <w:sz w:val="24"/>
          <w:szCs w:val="24"/>
        </w:rPr>
        <w:t>testis tissues</w:t>
      </w:r>
      <w:r w:rsidR="00AF5F5E" w:rsidRPr="00AF5F5E">
        <w:rPr>
          <w:rFonts w:ascii="Times New Roman" w:hAnsi="Times New Roman" w:cs="Times New Roman" w:hint="eastAsia"/>
          <w:sz w:val="24"/>
          <w:szCs w:val="24"/>
        </w:rPr>
        <w:t xml:space="preserve">. Scale bars = 25 </w:t>
      </w:r>
      <w:r w:rsidR="00AF5F5E" w:rsidRPr="00AF5F5E">
        <w:rPr>
          <w:rFonts w:ascii="Times New Roman" w:hAnsi="Times New Roman" w:cs="Times New Roman"/>
          <w:sz w:val="24"/>
          <w:szCs w:val="24"/>
        </w:rPr>
        <w:t>μ</w:t>
      </w:r>
      <w:r w:rsidR="00AF5F5E" w:rsidRPr="00AF5F5E">
        <w:rPr>
          <w:rFonts w:ascii="Times New Roman" w:hAnsi="Times New Roman" w:cs="Times New Roman" w:hint="eastAsia"/>
          <w:sz w:val="24"/>
          <w:szCs w:val="24"/>
        </w:rPr>
        <w:t xml:space="preserve">m, 50 </w:t>
      </w:r>
      <w:r w:rsidR="00AF5F5E" w:rsidRPr="00AF5F5E">
        <w:rPr>
          <w:rFonts w:ascii="Times New Roman" w:hAnsi="Times New Roman" w:cs="Times New Roman"/>
          <w:sz w:val="24"/>
          <w:szCs w:val="24"/>
        </w:rPr>
        <w:t>μ</w:t>
      </w:r>
      <w:r w:rsidR="00AF5F5E" w:rsidRPr="00AF5F5E">
        <w:rPr>
          <w:rFonts w:ascii="Times New Roman" w:hAnsi="Times New Roman" w:cs="Times New Roman" w:hint="eastAsia"/>
          <w:sz w:val="24"/>
          <w:szCs w:val="24"/>
        </w:rPr>
        <w:t>m. (</w:t>
      </w:r>
      <w:r w:rsidR="00C16E1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AF5F5E" w:rsidRPr="00AF5F5E">
        <w:rPr>
          <w:rFonts w:ascii="Times New Roman" w:hAnsi="Times New Roman" w:cs="Times New Roman" w:hint="eastAsia"/>
          <w:sz w:val="24"/>
          <w:szCs w:val="24"/>
        </w:rPr>
        <w:t xml:space="preserve">) </w:t>
      </w:r>
      <w:bookmarkStart w:id="8" w:name="_Hlk214006299"/>
      <w:r w:rsidR="006141D6" w:rsidRPr="006141D6">
        <w:rPr>
          <w:rFonts w:ascii="Times New Roman" w:hAnsi="Times New Roman" w:cs="Times New Roman"/>
          <w:sz w:val="24"/>
          <w:szCs w:val="24"/>
        </w:rPr>
        <w:t xml:space="preserve">Statistical analysis </w:t>
      </w:r>
      <w:r w:rsidR="006141D6" w:rsidRPr="006141D6">
        <w:rPr>
          <w:rFonts w:ascii="Times New Roman" w:hAnsi="Times New Roman" w:cs="Times New Roman" w:hint="eastAsia"/>
          <w:sz w:val="24"/>
          <w:szCs w:val="24"/>
        </w:rPr>
        <w:t xml:space="preserve">of the ratio of the </w:t>
      </w:r>
      <w:bookmarkStart w:id="9" w:name="_Hlk214010410"/>
      <w:r w:rsidR="006141D6" w:rsidRPr="006141D6">
        <w:rPr>
          <w:rFonts w:ascii="Times New Roman" w:hAnsi="Times New Roman" w:cs="Times New Roman" w:hint="eastAsia"/>
          <w:sz w:val="24"/>
          <w:szCs w:val="24"/>
        </w:rPr>
        <w:t xml:space="preserve">numbers </w:t>
      </w:r>
      <w:r w:rsidR="006141D6" w:rsidRPr="006141D6">
        <w:rPr>
          <w:rFonts w:ascii="Times New Roman" w:hAnsi="Times New Roman" w:cs="Times New Roman"/>
          <w:sz w:val="24"/>
          <w:szCs w:val="24"/>
        </w:rPr>
        <w:t>of spermatocytes and Leydig cells</w:t>
      </w:r>
      <w:bookmarkEnd w:id="9"/>
      <w:r w:rsidR="006141D6" w:rsidRPr="006141D6">
        <w:rPr>
          <w:rFonts w:ascii="Times New Roman" w:hAnsi="Times New Roman" w:cs="Times New Roman" w:hint="eastAsia"/>
          <w:sz w:val="24"/>
          <w:szCs w:val="24"/>
        </w:rPr>
        <w:t xml:space="preserve"> to the diameter of the seminiferous tubules</w:t>
      </w:r>
      <w:r w:rsidR="006141D6" w:rsidRPr="006141D6">
        <w:rPr>
          <w:rFonts w:ascii="Times New Roman" w:hAnsi="Times New Roman" w:cs="Times New Roman"/>
          <w:sz w:val="24"/>
          <w:szCs w:val="24"/>
        </w:rPr>
        <w:t>.</w:t>
      </w:r>
      <w:bookmarkEnd w:id="8"/>
      <w:r w:rsidR="00AF5F5E" w:rsidRPr="00AF5F5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F5F5E" w:rsidRPr="00AF5F5E">
        <w:rPr>
          <w:rFonts w:ascii="Times New Roman" w:hAnsi="Times New Roman" w:cs="Times New Roman"/>
          <w:sz w:val="24"/>
          <w:szCs w:val="24"/>
        </w:rPr>
        <w:t xml:space="preserve">The number of positive cells was quantified in </w:t>
      </w:r>
      <w:r w:rsidR="00AF5F5E" w:rsidRPr="00AF5F5E">
        <w:rPr>
          <w:rFonts w:ascii="Times New Roman" w:hAnsi="Times New Roman" w:cs="Times New Roman" w:hint="eastAsia"/>
          <w:sz w:val="24"/>
          <w:szCs w:val="24"/>
        </w:rPr>
        <w:t>8</w:t>
      </w:r>
      <w:r w:rsidR="00AF5F5E" w:rsidRPr="00AF5F5E">
        <w:rPr>
          <w:rFonts w:ascii="Times New Roman" w:hAnsi="Times New Roman" w:cs="Times New Roman"/>
          <w:sz w:val="24"/>
          <w:szCs w:val="24"/>
        </w:rPr>
        <w:t xml:space="preserve">0 seminiferous tubules from </w:t>
      </w:r>
      <w:r w:rsidR="00AF5F5E" w:rsidRPr="00AF5F5E">
        <w:rPr>
          <w:rFonts w:ascii="Times New Roman" w:hAnsi="Times New Roman" w:cs="Times New Roman" w:hint="eastAsia"/>
          <w:sz w:val="24"/>
          <w:szCs w:val="24"/>
        </w:rPr>
        <w:t>4</w:t>
      </w:r>
      <w:r w:rsidR="00AF5F5E" w:rsidRPr="00AF5F5E">
        <w:rPr>
          <w:rFonts w:ascii="Times New Roman" w:hAnsi="Times New Roman" w:cs="Times New Roman"/>
          <w:sz w:val="24"/>
          <w:szCs w:val="24"/>
        </w:rPr>
        <w:t xml:space="preserve"> mice</w:t>
      </w:r>
      <w:r w:rsidR="00AF5F5E" w:rsidRPr="00AF5F5E">
        <w:rPr>
          <w:rFonts w:ascii="Times New Roman" w:hAnsi="Times New Roman" w:cs="Times New Roman" w:hint="eastAsia"/>
          <w:sz w:val="24"/>
          <w:szCs w:val="24"/>
        </w:rPr>
        <w:t>.</w:t>
      </w:r>
      <w:bookmarkEnd w:id="4"/>
      <w:r w:rsidR="00AF5F5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F5F5E" w:rsidRPr="009C3FD1">
        <w:rPr>
          <w:rFonts w:ascii="Times New Roman" w:hAnsi="Times New Roman" w:cs="Times New Roman" w:hint="eastAsia"/>
          <w:sz w:val="24"/>
          <w:szCs w:val="24"/>
        </w:rPr>
        <w:t>D</w:t>
      </w:r>
      <w:r w:rsidR="00AF5F5E" w:rsidRPr="009C3FD1">
        <w:rPr>
          <w:rFonts w:ascii="Times New Roman" w:hAnsi="Times New Roman" w:cs="Times New Roman"/>
          <w:sz w:val="24"/>
          <w:szCs w:val="24"/>
        </w:rPr>
        <w:t>ata are presented as mean</w:t>
      </w:r>
      <w:r w:rsidR="00AF5F5E" w:rsidRPr="009C3F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F5F5E" w:rsidRPr="009C3FD1">
        <w:rPr>
          <w:rFonts w:ascii="Times New Roman" w:hAnsi="Times New Roman" w:cs="Times New Roman"/>
          <w:sz w:val="24"/>
          <w:szCs w:val="24"/>
        </w:rPr>
        <w:t>± SEM. *</w:t>
      </w:r>
      <w:r w:rsidR="00AF5F5E" w:rsidRPr="009C3FD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AF5F5E" w:rsidRPr="009C3FD1">
        <w:rPr>
          <w:rFonts w:ascii="Times New Roman" w:hAnsi="Times New Roman" w:cs="Times New Roman"/>
          <w:sz w:val="24"/>
          <w:szCs w:val="24"/>
        </w:rPr>
        <w:t xml:space="preserve"> &lt; 0.05</w:t>
      </w:r>
      <w:r w:rsidR="00AF5F5E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AF5F5E" w:rsidRPr="000964BD">
        <w:rPr>
          <w:rFonts w:ascii="Times New Roman" w:hAnsi="Times New Roman" w:cs="Times New Roman"/>
          <w:sz w:val="24"/>
          <w:szCs w:val="24"/>
        </w:rPr>
        <w:t>**</w:t>
      </w:r>
      <w:r w:rsidR="00AF5F5E" w:rsidRPr="000964BD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AF5F5E" w:rsidRPr="000964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F5F5E" w:rsidRPr="000964BD">
        <w:rPr>
          <w:rFonts w:ascii="Times New Roman" w:hAnsi="Times New Roman" w:cs="Times New Roman"/>
          <w:sz w:val="24"/>
          <w:szCs w:val="24"/>
        </w:rPr>
        <w:t>&lt; 0.01</w:t>
      </w:r>
      <w:r w:rsidR="00AF5F5E" w:rsidRPr="000964BD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AF5F5E" w:rsidRPr="000964BD">
        <w:rPr>
          <w:rFonts w:ascii="Times New Roman" w:hAnsi="Times New Roman" w:cs="Times New Roman"/>
          <w:sz w:val="24"/>
          <w:szCs w:val="24"/>
        </w:rPr>
        <w:t>**</w:t>
      </w:r>
      <w:r w:rsidR="00AF5F5E">
        <w:rPr>
          <w:rFonts w:ascii="Times New Roman" w:hAnsi="Times New Roman" w:cs="Times New Roman" w:hint="eastAsia"/>
          <w:sz w:val="24"/>
          <w:szCs w:val="24"/>
        </w:rPr>
        <w:t>*</w:t>
      </w:r>
      <w:r w:rsidR="00AF5F5E" w:rsidRPr="000964BD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AF5F5E" w:rsidRPr="000964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F5F5E" w:rsidRPr="000964BD">
        <w:rPr>
          <w:rFonts w:ascii="Times New Roman" w:hAnsi="Times New Roman" w:cs="Times New Roman"/>
          <w:sz w:val="24"/>
          <w:szCs w:val="24"/>
        </w:rPr>
        <w:t>&lt; 0.0</w:t>
      </w:r>
      <w:r w:rsidR="00AF5F5E">
        <w:rPr>
          <w:rFonts w:ascii="Times New Roman" w:hAnsi="Times New Roman" w:cs="Times New Roman" w:hint="eastAsia"/>
          <w:sz w:val="24"/>
          <w:szCs w:val="24"/>
        </w:rPr>
        <w:t>0</w:t>
      </w:r>
      <w:r w:rsidR="00AF5F5E" w:rsidRPr="000964BD">
        <w:rPr>
          <w:rFonts w:ascii="Times New Roman" w:hAnsi="Times New Roman" w:cs="Times New Roman"/>
          <w:sz w:val="24"/>
          <w:szCs w:val="24"/>
        </w:rPr>
        <w:t>1</w:t>
      </w:r>
      <w:r w:rsidR="00AF5F5E" w:rsidRPr="000964BD">
        <w:rPr>
          <w:rFonts w:ascii="Times New Roman" w:hAnsi="Times New Roman" w:cs="Times New Roman" w:hint="eastAsia"/>
          <w:sz w:val="24"/>
          <w:szCs w:val="24"/>
        </w:rPr>
        <w:t>;</w:t>
      </w:r>
      <w:r w:rsidR="00AF5F5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F5F5E" w:rsidRPr="000964BD">
        <w:rPr>
          <w:rFonts w:ascii="Times New Roman" w:hAnsi="Times New Roman" w:cs="Times New Roman" w:hint="eastAsia"/>
          <w:sz w:val="24"/>
          <w:szCs w:val="24"/>
        </w:rPr>
        <w:t xml:space="preserve">ns </w:t>
      </w:r>
      <w:r w:rsidR="00AF5F5E" w:rsidRPr="000964BD">
        <w:rPr>
          <w:rFonts w:ascii="Times New Roman" w:hAnsi="Times New Roman" w:cs="Times New Roman"/>
          <w:sz w:val="24"/>
          <w:szCs w:val="24"/>
        </w:rPr>
        <w:t>nonsignificant</w:t>
      </w:r>
      <w:r w:rsidR="00AF5F5E">
        <w:rPr>
          <w:rFonts w:ascii="Times New Roman" w:hAnsi="Times New Roman" w:cs="Times New Roman" w:hint="eastAsia"/>
          <w:sz w:val="24"/>
          <w:szCs w:val="24"/>
        </w:rPr>
        <w:t>.</w:t>
      </w:r>
      <w:r w:rsidR="00013C79">
        <w:rPr>
          <w:rFonts w:ascii="Times New Roman" w:hAnsi="Times New Roman" w:cs="Times New Roman"/>
          <w:sz w:val="24"/>
          <w:szCs w:val="24"/>
        </w:rPr>
        <w:br w:type="page"/>
      </w:r>
    </w:p>
    <w:p w14:paraId="446AD6BE" w14:textId="75773481" w:rsidR="00013C79" w:rsidRDefault="00013C79" w:rsidP="00013C7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97CEE8" wp14:editId="228767AB">
            <wp:extent cx="5274310" cy="1722120"/>
            <wp:effectExtent l="0" t="0" r="2540" b="0"/>
            <wp:docPr id="14053685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9FFAE7" w14:textId="1F02A98D" w:rsidR="00013C79" w:rsidRDefault="00013C79" w:rsidP="00013C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7A4C">
        <w:rPr>
          <w:rFonts w:ascii="Times New Roman" w:hAnsi="Times New Roman" w:cs="Times New Roman" w:hint="eastAsia"/>
          <w:b/>
          <w:bCs/>
          <w:sz w:val="24"/>
          <w:szCs w:val="24"/>
        </w:rPr>
        <w:t>Supplementary F</w:t>
      </w:r>
      <w:r w:rsidRPr="002E7A4C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E7A4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2E7A4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Detection of </w:t>
      </w:r>
      <w:r w:rsidR="008247D1" w:rsidRPr="008247D1">
        <w:rPr>
          <w:rFonts w:ascii="Times New Roman" w:hAnsi="Times New Roman" w:cs="Times New Roman"/>
          <w:sz w:val="24"/>
          <w:szCs w:val="24"/>
        </w:rPr>
        <w:t>hepatic acyl-CoA synthetase</w:t>
      </w:r>
      <w:r w:rsidR="008247D1" w:rsidRPr="008247D1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8247D1" w:rsidRPr="008247D1">
        <w:rPr>
          <w:rFonts w:ascii="Times New Roman" w:hAnsi="Times New Roman" w:cs="Times New Roman"/>
          <w:sz w:val="24"/>
          <w:szCs w:val="24"/>
        </w:rPr>
        <w:t>Glycine N-acyltransferase</w:t>
      </w:r>
      <w:r w:rsidRPr="008247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53A21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6B1EFE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Pr="006B1EFE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Pr="006B1EFE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6B1EFE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Pr="006B1EFE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Pr="006B1EFE">
        <w:rPr>
          <w:rFonts w:ascii="Times New Roman" w:hAnsi="Times New Roman" w:cs="Times New Roman"/>
          <w:sz w:val="24"/>
          <w:szCs w:val="24"/>
        </w:rPr>
        <w:t xml:space="preserve"> male mice.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1B6DC5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1B6DC5">
        <w:rPr>
          <w:rFonts w:ascii="Times New Roman" w:hAnsi="Times New Roman" w:cs="Times New Roman" w:hint="eastAsia"/>
          <w:sz w:val="24"/>
          <w:szCs w:val="24"/>
        </w:rPr>
        <w:t>Colorimetric quantification of Acyl-CoA synthetase activity</w:t>
      </w:r>
      <w:r w:rsidR="008247D1" w:rsidRPr="008247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247D1">
        <w:rPr>
          <w:rFonts w:ascii="Times New Roman" w:hAnsi="Times New Roman" w:cs="Times New Roman" w:hint="eastAsia"/>
          <w:sz w:val="24"/>
          <w:szCs w:val="24"/>
        </w:rPr>
        <w:t>in liver tissues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1507">
        <w:rPr>
          <w:rFonts w:ascii="Times New Roman" w:hAnsi="Times New Roman" w:cs="Times New Roman" w:hint="eastAsia"/>
          <w:sz w:val="24"/>
          <w:szCs w:val="24"/>
        </w:rPr>
        <w:t>(</w:t>
      </w:r>
      <w:r w:rsidRPr="008D1507">
        <w:rPr>
          <w:rFonts w:ascii="Times New Roman" w:hAnsi="Times New Roman" w:cs="Times New Roman"/>
          <w:sz w:val="24"/>
          <w:szCs w:val="24"/>
        </w:rPr>
        <w:t xml:space="preserve">n = </w:t>
      </w:r>
      <w:r>
        <w:rPr>
          <w:rFonts w:ascii="Times New Roman" w:hAnsi="Times New Roman" w:cs="Times New Roman" w:hint="eastAsia"/>
          <w:sz w:val="24"/>
          <w:szCs w:val="24"/>
        </w:rPr>
        <w:t>8</w:t>
      </w:r>
      <w:r w:rsidRPr="008D1507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. (</w:t>
      </w:r>
      <w:r w:rsidRPr="001B6DC5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1B6DC5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1B6DC5">
        <w:rPr>
          <w:rFonts w:ascii="Times New Roman" w:hAnsi="Times New Roman" w:cs="Times New Roman"/>
          <w:sz w:val="24"/>
          <w:szCs w:val="24"/>
        </w:rPr>
        <w:t>Western blot 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1B6DC5">
        <w:rPr>
          <w:rFonts w:ascii="Times New Roman" w:hAnsi="Times New Roman" w:cs="Times New Roman"/>
          <w:sz w:val="24"/>
          <w:szCs w:val="24"/>
        </w:rPr>
        <w:t>) and quantification (</w:t>
      </w:r>
      <w:r w:rsidRPr="001B6DC5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1B6DC5">
        <w:rPr>
          <w:rFonts w:ascii="Times New Roman" w:hAnsi="Times New Roman" w:cs="Times New Roman"/>
          <w:sz w:val="24"/>
          <w:szCs w:val="24"/>
        </w:rPr>
        <w:t>) analysis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247D1" w:rsidRPr="008247D1">
        <w:rPr>
          <w:rFonts w:ascii="Times New Roman" w:hAnsi="Times New Roman" w:cs="Times New Roman"/>
          <w:sz w:val="24"/>
          <w:szCs w:val="24"/>
        </w:rPr>
        <w:t>Glycine N-acyltransferase</w:t>
      </w:r>
      <w:r w:rsidR="008247D1" w:rsidRPr="008247D1">
        <w:rPr>
          <w:rFonts w:ascii="Times New Roman" w:hAnsi="Times New Roman" w:cs="Times New Roman" w:hint="eastAsia"/>
          <w:sz w:val="24"/>
          <w:szCs w:val="24"/>
        </w:rPr>
        <w:t xml:space="preserve"> (GLYAT) and </w:t>
      </w:r>
      <w:r w:rsidR="008247D1" w:rsidRPr="008247D1">
        <w:rPr>
          <w:rFonts w:ascii="Times New Roman" w:hAnsi="Times New Roman" w:cs="Times New Roman"/>
          <w:sz w:val="24"/>
          <w:szCs w:val="24"/>
        </w:rPr>
        <w:t>acyl-CoA synthetase</w:t>
      </w:r>
      <w:r w:rsidR="008247D1" w:rsidRPr="008247D1">
        <w:rPr>
          <w:rFonts w:ascii="Times New Roman" w:hAnsi="Times New Roman" w:cs="Times New Roman" w:hint="eastAsia"/>
          <w:sz w:val="24"/>
          <w:szCs w:val="24"/>
        </w:rPr>
        <w:t xml:space="preserve"> (ACS)</w:t>
      </w:r>
      <w:r w:rsidRPr="008247D1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in liver tissues from </w:t>
      </w:r>
      <w:r w:rsidRPr="001B6DC5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Pr="001B6DC5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Pr="001B6DC5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Pr="001B6DC5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Pr="001B6DC5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Pr="001B6DC5">
        <w:rPr>
          <w:rFonts w:ascii="Times New Roman" w:hAnsi="Times New Roman" w:cs="Times New Roman"/>
          <w:sz w:val="24"/>
          <w:szCs w:val="24"/>
        </w:rPr>
        <w:t xml:space="preserve"> mice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1507">
        <w:rPr>
          <w:rFonts w:ascii="Times New Roman" w:hAnsi="Times New Roman" w:cs="Times New Roman" w:hint="eastAsia"/>
          <w:sz w:val="24"/>
          <w:szCs w:val="24"/>
        </w:rPr>
        <w:t>(</w:t>
      </w:r>
      <w:r w:rsidRPr="008D1507">
        <w:rPr>
          <w:rFonts w:ascii="Times New Roman" w:hAnsi="Times New Roman" w:cs="Times New Roman"/>
          <w:sz w:val="24"/>
          <w:szCs w:val="24"/>
        </w:rPr>
        <w:t xml:space="preserve">n = </w:t>
      </w:r>
      <w:r>
        <w:rPr>
          <w:rFonts w:ascii="Times New Roman" w:hAnsi="Times New Roman" w:cs="Times New Roman" w:hint="eastAsia"/>
          <w:sz w:val="24"/>
          <w:szCs w:val="24"/>
        </w:rPr>
        <w:t>6</w:t>
      </w:r>
      <w:r w:rsidRPr="008D1507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9C3FD1">
        <w:rPr>
          <w:rFonts w:ascii="Times New Roman" w:hAnsi="Times New Roman" w:cs="Times New Roman" w:hint="eastAsia"/>
          <w:sz w:val="24"/>
          <w:szCs w:val="24"/>
        </w:rPr>
        <w:t>D</w:t>
      </w:r>
      <w:r w:rsidRPr="009C3FD1">
        <w:rPr>
          <w:rFonts w:ascii="Times New Roman" w:hAnsi="Times New Roman" w:cs="Times New Roman"/>
          <w:sz w:val="24"/>
          <w:szCs w:val="24"/>
        </w:rPr>
        <w:t>ata are presented as mean</w:t>
      </w:r>
      <w:r w:rsidRPr="009C3F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3FD1">
        <w:rPr>
          <w:rFonts w:ascii="Times New Roman" w:hAnsi="Times New Roman" w:cs="Times New Roman"/>
          <w:sz w:val="24"/>
          <w:szCs w:val="24"/>
        </w:rPr>
        <w:t>± SEM. *</w:t>
      </w:r>
      <w:r w:rsidR="00D6684B">
        <w:rPr>
          <w:rFonts w:ascii="Times New Roman" w:hAnsi="Times New Roman" w:cs="Times New Roman" w:hint="eastAsia"/>
          <w:sz w:val="24"/>
          <w:szCs w:val="24"/>
        </w:rPr>
        <w:t>*</w:t>
      </w:r>
      <w:r w:rsidRPr="009C3FD1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9C3FD1">
        <w:rPr>
          <w:rFonts w:ascii="Times New Roman" w:hAnsi="Times New Roman" w:cs="Times New Roman"/>
          <w:sz w:val="24"/>
          <w:szCs w:val="24"/>
        </w:rPr>
        <w:t xml:space="preserve"> &lt; 0.0</w:t>
      </w:r>
      <w:r w:rsidR="00D6684B"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0964BD"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 w:hint="eastAsia"/>
          <w:sz w:val="24"/>
          <w:szCs w:val="24"/>
        </w:rPr>
        <w:t>*</w:t>
      </w:r>
      <w:r w:rsidRPr="000964BD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964BD">
        <w:rPr>
          <w:rFonts w:ascii="Times New Roman" w:hAnsi="Times New Roman" w:cs="Times New Roman"/>
          <w:sz w:val="24"/>
          <w:szCs w:val="24"/>
        </w:rPr>
        <w:t>&lt; 0.0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 w:rsidRPr="000964BD">
        <w:rPr>
          <w:rFonts w:ascii="Times New Roman" w:hAnsi="Times New Roman" w:cs="Times New Roman"/>
          <w:sz w:val="24"/>
          <w:szCs w:val="24"/>
        </w:rPr>
        <w:t>1</w:t>
      </w:r>
      <w:r w:rsidRPr="000964BD">
        <w:rPr>
          <w:rFonts w:ascii="Times New Roman" w:hAnsi="Times New Roman" w:cs="Times New Roman" w:hint="eastAsia"/>
          <w:sz w:val="24"/>
          <w:szCs w:val="24"/>
        </w:rPr>
        <w:t>;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ns </w:t>
      </w:r>
      <w:r w:rsidRPr="000964BD">
        <w:rPr>
          <w:rFonts w:ascii="Times New Roman" w:hAnsi="Times New Roman" w:cs="Times New Roman"/>
          <w:sz w:val="24"/>
          <w:szCs w:val="24"/>
        </w:rPr>
        <w:t>nonsignificant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5CE4993A" w14:textId="1371C25D" w:rsidR="00546904" w:rsidRPr="00AF5F5E" w:rsidRDefault="00AF5F5E" w:rsidP="00AF5F5E">
      <w:pPr>
        <w:spacing w:before="240" w:line="360" w:lineRule="auto"/>
        <w:rPr>
          <w:rFonts w:ascii="Times New Roman" w:hAnsi="Times New Roman"/>
          <w:color w:val="000000"/>
          <w:kern w:val="0"/>
          <w:sz w:val="22"/>
        </w:rPr>
      </w:pPr>
      <w:r>
        <w:rPr>
          <w:noProof/>
        </w:rPr>
        <w:lastRenderedPageBreak/>
        <w:drawing>
          <wp:inline distT="0" distB="0" distL="0" distR="0" wp14:anchorId="42E3C321" wp14:editId="5D6899C2">
            <wp:extent cx="5274310" cy="7457440"/>
            <wp:effectExtent l="0" t="0" r="2540" b="0"/>
            <wp:docPr id="2264855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66CC3" w14:textId="63FB986E" w:rsidR="00753A21" w:rsidRPr="00753A21" w:rsidRDefault="00546904" w:rsidP="00753A2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7A4C">
        <w:rPr>
          <w:rFonts w:ascii="Times New Roman" w:hAnsi="Times New Roman" w:cs="Times New Roman" w:hint="eastAsia"/>
          <w:b/>
          <w:bCs/>
          <w:sz w:val="24"/>
          <w:szCs w:val="24"/>
        </w:rPr>
        <w:t>Supplementary F</w:t>
      </w:r>
      <w:r w:rsidRPr="002E7A4C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E7A4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10" w:name="_Hlk201263515"/>
      <w:r w:rsidRPr="000964BD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knockout disturbs</w:t>
      </w:r>
      <w:r w:rsidRPr="000964BD">
        <w:rPr>
          <w:rFonts w:ascii="Times New Roman" w:hAnsi="Times New Roman" w:cs="Times New Roman"/>
          <w:sz w:val="24"/>
          <w:szCs w:val="24"/>
        </w:rPr>
        <w:t xml:space="preserve"> intestinal barrier function and increase</w:t>
      </w:r>
      <w:r w:rsidRPr="000964BD">
        <w:rPr>
          <w:rFonts w:ascii="Times New Roman" w:hAnsi="Times New Roman" w:cs="Times New Roman" w:hint="eastAsia"/>
          <w:sz w:val="24"/>
          <w:szCs w:val="24"/>
        </w:rPr>
        <w:t>s</w:t>
      </w:r>
      <w:r w:rsidRPr="000964BD">
        <w:rPr>
          <w:rFonts w:ascii="Times New Roman" w:hAnsi="Times New Roman" w:cs="Times New Roman"/>
          <w:sz w:val="24"/>
          <w:szCs w:val="24"/>
        </w:rPr>
        <w:t xml:space="preserve"> gut inflammation in mice.</w:t>
      </w:r>
      <w:bookmarkEnd w:id="10"/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0964BD">
        <w:rPr>
          <w:rFonts w:ascii="Times New Roman" w:hAnsi="Times New Roman" w:cs="Times New Roman"/>
          <w:sz w:val="24"/>
          <w:szCs w:val="24"/>
        </w:rPr>
        <w:t xml:space="preserve">H&amp;E </w:t>
      </w:r>
      <w:r w:rsidRPr="000964BD">
        <w:rPr>
          <w:rFonts w:ascii="Times New Roman" w:hAnsi="Times New Roman" w:cs="Times New Roman" w:hint="eastAsia"/>
          <w:sz w:val="24"/>
          <w:szCs w:val="24"/>
        </w:rPr>
        <w:t>staining of</w:t>
      </w:r>
      <w:r w:rsidRPr="000964BD">
        <w:rPr>
          <w:rFonts w:ascii="Times New Roman" w:hAnsi="Times New Roman" w:cs="Times New Roman"/>
          <w:sz w:val="24"/>
          <w:szCs w:val="24"/>
        </w:rPr>
        <w:t xml:space="preserve"> </w:t>
      </w:r>
      <w:r w:rsidRPr="000964BD">
        <w:rPr>
          <w:rFonts w:ascii="Times New Roman" w:hAnsi="Times New Roman" w:cs="Times New Roman" w:hint="eastAsia"/>
          <w:sz w:val="24"/>
          <w:szCs w:val="24"/>
        </w:rPr>
        <w:t>intestine</w:t>
      </w:r>
      <w:r w:rsidRPr="000964BD">
        <w:rPr>
          <w:rFonts w:ascii="Times New Roman" w:hAnsi="Times New Roman" w:cs="Times New Roman"/>
          <w:sz w:val="24"/>
          <w:szCs w:val="24"/>
        </w:rPr>
        <w:t xml:space="preserve"> sections </w:t>
      </w:r>
      <w:r w:rsidRPr="000964BD">
        <w:rPr>
          <w:rFonts w:ascii="Times New Roman" w:hAnsi="Times New Roman" w:cs="Times New Roman" w:hint="eastAsia"/>
          <w:sz w:val="24"/>
          <w:szCs w:val="24"/>
        </w:rPr>
        <w:t>from</w:t>
      </w:r>
      <w:r w:rsidRPr="000964BD">
        <w:rPr>
          <w:rFonts w:ascii="Times New Roman" w:hAnsi="Times New Roman" w:cs="Times New Roman"/>
          <w:sz w:val="24"/>
          <w:szCs w:val="24"/>
        </w:rPr>
        <w:t xml:space="preserve"> </w:t>
      </w:r>
      <w:r w:rsidRPr="000964BD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Pr="000964BD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0964BD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Pr="000964BD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mice.</w:t>
      </w:r>
      <w:r w:rsidRPr="000964BD">
        <w:rPr>
          <w:rFonts w:ascii="Times New Roman" w:hAnsi="Times New Roman" w:cs="Times New Roman"/>
          <w:sz w:val="24"/>
          <w:szCs w:val="24"/>
        </w:rPr>
        <w:t xml:space="preserve"> </w:t>
      </w:r>
      <w:r w:rsidRPr="000964BD">
        <w:rPr>
          <w:rFonts w:ascii="Times New Roman" w:hAnsi="Times New Roman" w:cs="Times New Roman" w:hint="eastAsia"/>
          <w:sz w:val="24"/>
          <w:szCs w:val="24"/>
        </w:rPr>
        <w:t>B</w:t>
      </w:r>
      <w:r w:rsidRPr="000964BD">
        <w:rPr>
          <w:rFonts w:ascii="Times New Roman" w:hAnsi="Times New Roman" w:cs="Times New Roman"/>
          <w:sz w:val="24"/>
          <w:szCs w:val="24"/>
        </w:rPr>
        <w:t>lack asterisks indicat</w:t>
      </w:r>
      <w:r w:rsidRPr="000964BD">
        <w:rPr>
          <w:rFonts w:ascii="Times New Roman" w:hAnsi="Times New Roman" w:cs="Times New Roman" w:hint="eastAsia"/>
          <w:sz w:val="24"/>
          <w:szCs w:val="24"/>
        </w:rPr>
        <w:t>e</w:t>
      </w:r>
      <w:r w:rsidRPr="000964BD">
        <w:rPr>
          <w:rFonts w:ascii="Times New Roman" w:hAnsi="Times New Roman" w:cs="Times New Roman"/>
          <w:sz w:val="24"/>
          <w:szCs w:val="24"/>
        </w:rPr>
        <w:t xml:space="preserve"> inflammatory cell infiltration</w:t>
      </w:r>
      <w:r w:rsidRPr="000964BD">
        <w:rPr>
          <w:rFonts w:ascii="Times New Roman" w:hAnsi="Times New Roman" w:cs="Times New Roman" w:hint="eastAsia"/>
          <w:sz w:val="24"/>
          <w:szCs w:val="24"/>
        </w:rPr>
        <w:t>. Scale bar = 1 mm.</w:t>
      </w:r>
      <w:r w:rsidRPr="00546904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546904">
        <w:rPr>
          <w:rFonts w:ascii="Times New Roman" w:hAnsi="Times New Roman" w:cs="Times New Roman"/>
          <w:sz w:val="24"/>
          <w:szCs w:val="24"/>
        </w:rPr>
        <w:t>Statistical analysis of small intestinal villus length and crypt depth</w:t>
      </w:r>
      <w:r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Pr="000964BD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Pr="000964BD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0964BD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Pr="000964BD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mice</w:t>
      </w:r>
      <w:r>
        <w:rPr>
          <w:rFonts w:ascii="Times New Roman" w:hAnsi="Times New Roman" w:cs="Times New Roman" w:hint="eastAsia"/>
          <w:sz w:val="24"/>
          <w:szCs w:val="24"/>
        </w:rPr>
        <w:t xml:space="preserve"> (n = 47)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7D45E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C </w:t>
      </w:r>
      <w:r w:rsidRPr="007D45E2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7D45E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</w:t>
      </w:r>
      <w:r w:rsidRPr="000964BD">
        <w:rPr>
          <w:rFonts w:ascii="Times New Roman" w:hAnsi="Times New Roman" w:cs="Times New Roman" w:hint="eastAsia"/>
          <w:sz w:val="24"/>
          <w:szCs w:val="24"/>
        </w:rPr>
        <w:t>) I</w:t>
      </w:r>
      <w:r w:rsidRPr="000964BD">
        <w:rPr>
          <w:rFonts w:ascii="Times New Roman" w:hAnsi="Times New Roman" w:cs="Times New Roman"/>
          <w:sz w:val="24"/>
          <w:szCs w:val="24"/>
        </w:rPr>
        <w:t xml:space="preserve">mmunofluorescence staining 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of IL-6 </w:t>
      </w:r>
      <w:r w:rsidRPr="000964BD">
        <w:rPr>
          <w:rFonts w:ascii="Times New Roman" w:hAnsi="Times New Roman" w:cs="Times New Roman"/>
          <w:sz w:val="24"/>
          <w:szCs w:val="24"/>
        </w:rPr>
        <w:t xml:space="preserve">and </w:t>
      </w:r>
      <w:r w:rsidRPr="000964BD">
        <w:rPr>
          <w:rFonts w:ascii="Times New Roman" w:hAnsi="Times New Roman" w:cs="Times New Roman"/>
          <w:sz w:val="24"/>
          <w:szCs w:val="24"/>
        </w:rPr>
        <w:lastRenderedPageBreak/>
        <w:t xml:space="preserve">immunohistochemistry staining </w:t>
      </w:r>
      <w:r w:rsidRPr="000964BD">
        <w:rPr>
          <w:rFonts w:ascii="Times New Roman" w:hAnsi="Times New Roman" w:cs="Times New Roman" w:hint="eastAsia"/>
          <w:sz w:val="24"/>
          <w:szCs w:val="24"/>
        </w:rPr>
        <w:t>of Occludin and ZO1 in</w:t>
      </w:r>
      <w:r w:rsidRPr="000964BD">
        <w:rPr>
          <w:rFonts w:ascii="Times New Roman" w:hAnsi="Times New Roman" w:cs="Times New Roman"/>
          <w:sz w:val="24"/>
          <w:szCs w:val="24"/>
        </w:rPr>
        <w:t xml:space="preserve"> </w:t>
      </w:r>
      <w:r w:rsidRPr="000964BD">
        <w:rPr>
          <w:rFonts w:ascii="Times New Roman" w:hAnsi="Times New Roman" w:cs="Times New Roman" w:hint="eastAsia"/>
          <w:sz w:val="24"/>
          <w:szCs w:val="24"/>
        </w:rPr>
        <w:t>small intestine (</w:t>
      </w:r>
      <w:r w:rsidRPr="007D45E2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7D45E2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0964BD">
        <w:rPr>
          <w:rFonts w:ascii="Times New Roman" w:hAnsi="Times New Roman" w:cs="Times New Roman" w:hint="eastAsia"/>
          <w:sz w:val="24"/>
          <w:szCs w:val="24"/>
        </w:rPr>
        <w:t>)</w:t>
      </w:r>
      <w:r w:rsidRPr="000964BD">
        <w:rPr>
          <w:rFonts w:ascii="Times New Roman" w:hAnsi="Times New Roman" w:cs="Times New Roman"/>
          <w:sz w:val="24"/>
          <w:szCs w:val="24"/>
        </w:rPr>
        <w:t xml:space="preserve"> </w:t>
      </w:r>
      <w:r w:rsidRPr="000964BD">
        <w:rPr>
          <w:rFonts w:ascii="Times New Roman" w:hAnsi="Times New Roman" w:cs="Times New Roman" w:hint="eastAsia"/>
          <w:sz w:val="24"/>
          <w:szCs w:val="24"/>
        </w:rPr>
        <w:t>and colon (</w:t>
      </w:r>
      <w:r w:rsidRPr="007D45E2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7D45E2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0964BD">
        <w:rPr>
          <w:rFonts w:ascii="Times New Roman" w:hAnsi="Times New Roman" w:cs="Times New Roman"/>
          <w:sz w:val="24"/>
          <w:szCs w:val="24"/>
        </w:rPr>
        <w:t>tissues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from </w:t>
      </w:r>
      <w:r w:rsidRPr="000964BD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Pr="000964BD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0964BD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Pr="000964BD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Pr="000964BD">
        <w:rPr>
          <w:rFonts w:ascii="Times New Roman" w:hAnsi="Times New Roman" w:cs="Times New Roman"/>
          <w:sz w:val="24"/>
          <w:szCs w:val="24"/>
        </w:rPr>
        <w:t>.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964BD">
        <w:rPr>
          <w:rFonts w:ascii="Times New Roman" w:hAnsi="Times New Roman" w:cs="Times New Roman"/>
          <w:sz w:val="24"/>
          <w:szCs w:val="24"/>
        </w:rPr>
        <w:t>Fluorescence intensity from immunofluorescence</w:t>
      </w:r>
      <w:r w:rsidR="00EB0DD5">
        <w:rPr>
          <w:rFonts w:ascii="Times New Roman" w:hAnsi="Times New Roman" w:cs="Times New Roman" w:hint="eastAsia"/>
          <w:sz w:val="24"/>
          <w:szCs w:val="24"/>
        </w:rPr>
        <w:t xml:space="preserve"> was</w:t>
      </w:r>
      <w:r w:rsidR="00EB0DD5" w:rsidRPr="00EB0DD5">
        <w:rPr>
          <w:rFonts w:ascii="Times New Roman" w:hAnsi="Times New Roman" w:cs="Times New Roman"/>
          <w:sz w:val="24"/>
          <w:szCs w:val="24"/>
        </w:rPr>
        <w:t xml:space="preserve"> </w:t>
      </w:r>
      <w:r w:rsidR="00EB0DD5" w:rsidRPr="000964BD">
        <w:rPr>
          <w:rFonts w:ascii="Times New Roman" w:hAnsi="Times New Roman" w:cs="Times New Roman"/>
          <w:sz w:val="24"/>
          <w:szCs w:val="24"/>
        </w:rPr>
        <w:t>quantified using Image</w:t>
      </w:r>
      <w:r w:rsidR="00EB0DD5">
        <w:rPr>
          <w:rFonts w:ascii="Times New Roman" w:hAnsi="Times New Roman" w:cs="Times New Roman" w:hint="eastAsia"/>
          <w:sz w:val="24"/>
          <w:szCs w:val="24"/>
        </w:rPr>
        <w:t>J</w:t>
      </w:r>
      <w:r w:rsidRPr="000964BD">
        <w:rPr>
          <w:rFonts w:ascii="Times New Roman" w:hAnsi="Times New Roman" w:cs="Times New Roman"/>
          <w:sz w:val="24"/>
          <w:szCs w:val="24"/>
        </w:rPr>
        <w:t xml:space="preserve"> and </w:t>
      </w:r>
      <w:r w:rsidRPr="000964BD">
        <w:rPr>
          <w:rFonts w:ascii="Times New Roman" w:hAnsi="Times New Roman" w:cs="Times New Roman" w:hint="eastAsia"/>
          <w:sz w:val="24"/>
          <w:szCs w:val="24"/>
        </w:rPr>
        <w:t>mean optical density</w:t>
      </w:r>
      <w:r w:rsidRPr="000964BD">
        <w:rPr>
          <w:rFonts w:ascii="Times New Roman" w:hAnsi="Times New Roman" w:cs="Times New Roman"/>
          <w:sz w:val="24"/>
          <w:szCs w:val="24"/>
        </w:rPr>
        <w:t xml:space="preserve"> </w:t>
      </w:r>
      <w:r w:rsidRPr="000964BD">
        <w:rPr>
          <w:rFonts w:ascii="Times New Roman" w:hAnsi="Times New Roman" w:cs="Times New Roman" w:hint="eastAsia"/>
          <w:sz w:val="24"/>
          <w:szCs w:val="24"/>
        </w:rPr>
        <w:t>(</w:t>
      </w:r>
      <w:r w:rsidRPr="000964BD">
        <w:rPr>
          <w:rFonts w:ascii="Times New Roman" w:hAnsi="Times New Roman" w:cs="Times New Roman"/>
          <w:sz w:val="24"/>
          <w:szCs w:val="24"/>
        </w:rPr>
        <w:t>MOD</w:t>
      </w:r>
      <w:r w:rsidRPr="000964BD">
        <w:rPr>
          <w:rFonts w:ascii="Times New Roman" w:hAnsi="Times New Roman" w:cs="Times New Roman" w:hint="eastAsia"/>
          <w:sz w:val="24"/>
          <w:szCs w:val="24"/>
        </w:rPr>
        <w:t>)</w:t>
      </w:r>
      <w:r w:rsidRPr="000964BD">
        <w:rPr>
          <w:rFonts w:ascii="Times New Roman" w:hAnsi="Times New Roman" w:cs="Times New Roman"/>
          <w:sz w:val="24"/>
          <w:szCs w:val="24"/>
        </w:rPr>
        <w:t xml:space="preserve"> from immunohistochemistry w</w:t>
      </w:r>
      <w:r w:rsidR="00EB0DD5">
        <w:rPr>
          <w:rFonts w:ascii="Times New Roman" w:hAnsi="Times New Roman" w:cs="Times New Roman" w:hint="eastAsia"/>
          <w:sz w:val="24"/>
          <w:szCs w:val="24"/>
        </w:rPr>
        <w:t>as</w:t>
      </w:r>
      <w:r w:rsidRPr="000964BD">
        <w:rPr>
          <w:rFonts w:ascii="Times New Roman" w:hAnsi="Times New Roman" w:cs="Times New Roman"/>
          <w:sz w:val="24"/>
          <w:szCs w:val="24"/>
        </w:rPr>
        <w:t xml:space="preserve"> quantified using Image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-Pro Plus. Scale bars = 200 </w:t>
      </w:r>
      <w:r w:rsidRPr="000964BD">
        <w:rPr>
          <w:rFonts w:ascii="Times New Roman" w:hAnsi="Times New Roman" w:cs="Times New Roman"/>
          <w:sz w:val="24"/>
          <w:szCs w:val="24"/>
        </w:rPr>
        <w:t>μ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m, 100 </w:t>
      </w:r>
      <w:r w:rsidRPr="000964BD">
        <w:rPr>
          <w:rFonts w:ascii="Times New Roman" w:hAnsi="Times New Roman" w:cs="Times New Roman"/>
          <w:sz w:val="24"/>
          <w:szCs w:val="24"/>
        </w:rPr>
        <w:t>μ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m, 100 </w:t>
      </w:r>
      <w:r w:rsidRPr="000964BD">
        <w:rPr>
          <w:rFonts w:ascii="Times New Roman" w:hAnsi="Times New Roman" w:cs="Times New Roman"/>
          <w:sz w:val="24"/>
          <w:szCs w:val="24"/>
        </w:rPr>
        <w:t>μ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m.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7D45E2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0964BD">
        <w:rPr>
          <w:rFonts w:ascii="Times New Roman" w:hAnsi="Times New Roman" w:cs="Times New Roman"/>
          <w:sz w:val="24"/>
          <w:szCs w:val="24"/>
        </w:rPr>
        <w:t>Ultrastructural analysis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0964BD">
        <w:rPr>
          <w:rFonts w:ascii="Times New Roman" w:hAnsi="Times New Roman" w:cs="Times New Roman" w:hint="eastAsia"/>
          <w:sz w:val="24"/>
          <w:szCs w:val="24"/>
        </w:rPr>
        <w:t>intestines from</w:t>
      </w:r>
      <w:r w:rsidRPr="000964BD">
        <w:rPr>
          <w:rFonts w:ascii="Times New Roman" w:hAnsi="Times New Roman" w:cs="Times New Roman"/>
          <w:sz w:val="24"/>
          <w:szCs w:val="24"/>
        </w:rPr>
        <w:t xml:space="preserve"> </w:t>
      </w:r>
      <w:r w:rsidRPr="000964BD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Pr="000964BD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0964BD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Pr="000964BD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mice by t</w:t>
      </w:r>
      <w:r w:rsidRPr="000964BD">
        <w:rPr>
          <w:rFonts w:ascii="Times New Roman" w:hAnsi="Times New Roman" w:cs="Times New Roman"/>
          <w:sz w:val="24"/>
          <w:szCs w:val="24"/>
        </w:rPr>
        <w:t>ransmission electron microscopy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(TEM)</w:t>
      </w:r>
      <w:r w:rsidRPr="000964BD">
        <w:rPr>
          <w:rFonts w:ascii="Times New Roman" w:hAnsi="Times New Roman" w:cs="Times New Roman"/>
          <w:sz w:val="24"/>
          <w:szCs w:val="24"/>
        </w:rPr>
        <w:t xml:space="preserve"> and scanning electron microscopy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(SEM). The r</w:t>
      </w:r>
      <w:r w:rsidRPr="000964BD">
        <w:rPr>
          <w:rFonts w:ascii="Times New Roman" w:hAnsi="Times New Roman" w:cs="Times New Roman"/>
          <w:sz w:val="24"/>
          <w:szCs w:val="24"/>
        </w:rPr>
        <w:t>ed arrows indicat</w:t>
      </w:r>
      <w:r w:rsidRPr="000964BD">
        <w:rPr>
          <w:rFonts w:ascii="Times New Roman" w:hAnsi="Times New Roman" w:cs="Times New Roman" w:hint="eastAsia"/>
          <w:sz w:val="24"/>
          <w:szCs w:val="24"/>
        </w:rPr>
        <w:t>e</w:t>
      </w:r>
      <w:r w:rsidRPr="000964BD">
        <w:rPr>
          <w:rFonts w:ascii="Times New Roman" w:hAnsi="Times New Roman" w:cs="Times New Roman"/>
          <w:sz w:val="24"/>
          <w:szCs w:val="24"/>
        </w:rPr>
        <w:t xml:space="preserve"> intestinal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damage</w:t>
      </w:r>
      <w:r w:rsidRPr="000964BD">
        <w:rPr>
          <w:rFonts w:ascii="Times New Roman" w:hAnsi="Times New Roman" w:cs="Times New Roman"/>
          <w:sz w:val="24"/>
          <w:szCs w:val="24"/>
        </w:rPr>
        <w:t xml:space="preserve">, and 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0964BD">
        <w:rPr>
          <w:rFonts w:ascii="Times New Roman" w:hAnsi="Times New Roman" w:cs="Times New Roman"/>
          <w:sz w:val="24"/>
          <w:szCs w:val="24"/>
        </w:rPr>
        <w:t>yellow arrows indicat</w:t>
      </w:r>
      <w:r w:rsidRPr="000964BD">
        <w:rPr>
          <w:rFonts w:ascii="Times New Roman" w:hAnsi="Times New Roman" w:cs="Times New Roman" w:hint="eastAsia"/>
          <w:sz w:val="24"/>
          <w:szCs w:val="24"/>
        </w:rPr>
        <w:t>e</w:t>
      </w:r>
      <w:r w:rsidRPr="000964BD">
        <w:rPr>
          <w:rFonts w:ascii="Times New Roman" w:hAnsi="Times New Roman" w:cs="Times New Roman"/>
          <w:sz w:val="24"/>
          <w:szCs w:val="24"/>
        </w:rPr>
        <w:t xml:space="preserve"> tight junctions.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7D45E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H </w:t>
      </w:r>
      <w:bookmarkStart w:id="11" w:name="OLE_LINK60"/>
      <w:r w:rsidRPr="007D45E2">
        <w:rPr>
          <w:rFonts w:ascii="Times New Roman" w:hAnsi="Times New Roman" w:cs="Times New Roman"/>
          <w:b/>
          <w:bCs/>
          <w:sz w:val="24"/>
          <w:szCs w:val="24"/>
        </w:rPr>
        <w:t>–</w:t>
      </w:r>
      <w:bookmarkEnd w:id="11"/>
      <w:r w:rsidRPr="007D45E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K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) </w:t>
      </w:r>
      <w:bookmarkStart w:id="12" w:name="OLE_LINK61"/>
      <w:r w:rsidRPr="000964BD">
        <w:rPr>
          <w:rFonts w:ascii="Times New Roman" w:hAnsi="Times New Roman" w:cs="Times New Roman" w:hint="eastAsia"/>
          <w:sz w:val="24"/>
          <w:szCs w:val="24"/>
        </w:rPr>
        <w:t>Western blot (</w:t>
      </w:r>
      <w:r w:rsidRPr="007D45E2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7D45E2">
        <w:rPr>
          <w:rFonts w:ascii="Times New Roman" w:hAnsi="Times New Roman" w:cs="Times New Roman" w:hint="eastAsia"/>
          <w:b/>
          <w:bCs/>
          <w:sz w:val="24"/>
          <w:szCs w:val="24"/>
        </w:rPr>
        <w:t>J</w:t>
      </w:r>
      <w:r w:rsidRPr="000964BD">
        <w:rPr>
          <w:rFonts w:ascii="Times New Roman" w:hAnsi="Times New Roman" w:cs="Times New Roman" w:hint="eastAsia"/>
          <w:sz w:val="24"/>
          <w:szCs w:val="24"/>
        </w:rPr>
        <w:t>) and quantification (</w:t>
      </w:r>
      <w:r w:rsidRPr="007D45E2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7D45E2">
        <w:rPr>
          <w:rFonts w:ascii="Times New Roman" w:hAnsi="Times New Roman" w:cs="Times New Roman" w:hint="eastAsia"/>
          <w:b/>
          <w:bCs/>
          <w:sz w:val="24"/>
          <w:szCs w:val="24"/>
        </w:rPr>
        <w:t>K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) analysis </w:t>
      </w:r>
      <w:r w:rsidRPr="000964BD">
        <w:rPr>
          <w:rFonts w:ascii="Times New Roman" w:hAnsi="Times New Roman" w:cs="Times New Roman"/>
          <w:sz w:val="24"/>
          <w:szCs w:val="24"/>
        </w:rPr>
        <w:t>of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ZO1, GJA1, IL-10 and IL-6 </w:t>
      </w:r>
      <w:r w:rsidRPr="000964BD">
        <w:rPr>
          <w:rFonts w:ascii="Times New Roman" w:hAnsi="Times New Roman" w:cs="Times New Roman"/>
          <w:sz w:val="24"/>
          <w:szCs w:val="24"/>
        </w:rPr>
        <w:t xml:space="preserve">in the </w:t>
      </w:r>
      <w:r w:rsidRPr="000964BD">
        <w:rPr>
          <w:rFonts w:ascii="Times New Roman" w:hAnsi="Times New Roman" w:cs="Times New Roman" w:hint="eastAsia"/>
          <w:sz w:val="24"/>
          <w:szCs w:val="24"/>
        </w:rPr>
        <w:t>intestine</w:t>
      </w:r>
      <w:r w:rsidRPr="000964BD">
        <w:rPr>
          <w:rFonts w:ascii="Times New Roman" w:hAnsi="Times New Roman" w:cs="Times New Roman"/>
          <w:sz w:val="24"/>
          <w:szCs w:val="24"/>
        </w:rPr>
        <w:t xml:space="preserve">s </w:t>
      </w:r>
      <w:r w:rsidRPr="000964BD">
        <w:rPr>
          <w:rFonts w:ascii="Times New Roman" w:hAnsi="Times New Roman" w:cs="Times New Roman" w:hint="eastAsia"/>
          <w:sz w:val="24"/>
          <w:szCs w:val="24"/>
        </w:rPr>
        <w:t>from</w:t>
      </w:r>
      <w:r w:rsidRPr="000964BD">
        <w:rPr>
          <w:rFonts w:ascii="Times New Roman" w:hAnsi="Times New Roman" w:cs="Times New Roman"/>
          <w:sz w:val="24"/>
          <w:szCs w:val="24"/>
        </w:rPr>
        <w:t xml:space="preserve"> the </w:t>
      </w:r>
      <w:r w:rsidRPr="000964BD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Pr="000964BD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0964BD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Pr="000964BD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Pr="000964BD">
        <w:rPr>
          <w:rFonts w:ascii="Times New Roman" w:hAnsi="Times New Roman" w:cs="Times New Roman"/>
          <w:sz w:val="24"/>
          <w:szCs w:val="24"/>
        </w:rPr>
        <w:t xml:space="preserve"> (n = </w:t>
      </w:r>
      <w:r w:rsidRPr="000964BD">
        <w:rPr>
          <w:rFonts w:ascii="Times New Roman" w:hAnsi="Times New Roman" w:cs="Times New Roman" w:hint="eastAsia"/>
          <w:sz w:val="24"/>
          <w:szCs w:val="24"/>
        </w:rPr>
        <w:t>3</w:t>
      </w:r>
      <w:r w:rsidRPr="000964BD">
        <w:rPr>
          <w:rFonts w:ascii="Times New Roman" w:hAnsi="Times New Roman" w:cs="Times New Roman"/>
          <w:sz w:val="24"/>
          <w:szCs w:val="24"/>
        </w:rPr>
        <w:t xml:space="preserve">). </w:t>
      </w:r>
      <w:bookmarkEnd w:id="12"/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7D45E2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) ELISA analysis of serum </w:t>
      </w:r>
      <w:r w:rsidRPr="000964BD">
        <w:rPr>
          <w:rFonts w:ascii="Times New Roman" w:hAnsi="Times New Roman" w:cs="Times New Roman"/>
          <w:sz w:val="24"/>
          <w:szCs w:val="24"/>
        </w:rPr>
        <w:t>lipopolysaccharides (LPS)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levels in </w:t>
      </w:r>
      <w:r w:rsidRPr="000964BD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Pr="000964BD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0964BD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Pr="000964BD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mice (</w:t>
      </w:r>
      <w:r w:rsidRPr="000964BD">
        <w:rPr>
          <w:rFonts w:ascii="Times New Roman" w:hAnsi="Times New Roman" w:cs="Times New Roman"/>
          <w:sz w:val="24"/>
          <w:szCs w:val="24"/>
        </w:rPr>
        <w:t xml:space="preserve">n = </w:t>
      </w:r>
      <w:r>
        <w:rPr>
          <w:rFonts w:ascii="Times New Roman" w:hAnsi="Times New Roman" w:cs="Times New Roman" w:hint="eastAsia"/>
          <w:sz w:val="24"/>
          <w:szCs w:val="24"/>
        </w:rPr>
        <w:t>6</w:t>
      </w:r>
      <w:r w:rsidRPr="000964BD">
        <w:rPr>
          <w:rFonts w:ascii="Times New Roman" w:hAnsi="Times New Roman" w:cs="Times New Roman" w:hint="eastAsia"/>
          <w:sz w:val="24"/>
          <w:szCs w:val="24"/>
        </w:rPr>
        <w:t>). D</w:t>
      </w:r>
      <w:r w:rsidRPr="000964BD">
        <w:rPr>
          <w:rFonts w:ascii="Times New Roman" w:hAnsi="Times New Roman" w:cs="Times New Roman"/>
          <w:sz w:val="24"/>
          <w:szCs w:val="24"/>
        </w:rPr>
        <w:t>ata are presented as mean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964BD">
        <w:rPr>
          <w:rFonts w:ascii="Times New Roman" w:hAnsi="Times New Roman" w:cs="Times New Roman"/>
          <w:sz w:val="24"/>
          <w:szCs w:val="24"/>
        </w:rPr>
        <w:t>± SEM. *</w:t>
      </w:r>
      <w:r w:rsidRPr="000964BD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0964BD">
        <w:rPr>
          <w:rFonts w:ascii="Times New Roman" w:hAnsi="Times New Roman" w:cs="Times New Roman"/>
          <w:sz w:val="24"/>
          <w:szCs w:val="24"/>
        </w:rPr>
        <w:t xml:space="preserve"> &lt; 0.05; **</w:t>
      </w:r>
      <w:r w:rsidRPr="000964BD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964BD">
        <w:rPr>
          <w:rFonts w:ascii="Times New Roman" w:hAnsi="Times New Roman" w:cs="Times New Roman"/>
          <w:sz w:val="24"/>
          <w:szCs w:val="24"/>
        </w:rPr>
        <w:t>&lt; 0.01</w:t>
      </w:r>
      <w:r w:rsidRPr="000964BD">
        <w:rPr>
          <w:rFonts w:ascii="Times New Roman" w:hAnsi="Times New Roman" w:cs="Times New Roman" w:hint="eastAsia"/>
          <w:sz w:val="24"/>
          <w:szCs w:val="24"/>
        </w:rPr>
        <w:t xml:space="preserve">; ns </w:t>
      </w:r>
      <w:r w:rsidRPr="000964BD">
        <w:rPr>
          <w:rFonts w:ascii="Times New Roman" w:hAnsi="Times New Roman" w:cs="Times New Roman"/>
          <w:sz w:val="24"/>
          <w:szCs w:val="24"/>
        </w:rPr>
        <w:t>nonsignificant</w:t>
      </w:r>
      <w:r w:rsidR="00753A21">
        <w:rPr>
          <w:rFonts w:ascii="Times New Roman" w:hAnsi="Times New Roman" w:cs="Times New Roman" w:hint="eastAsia"/>
          <w:sz w:val="24"/>
          <w:szCs w:val="24"/>
        </w:rPr>
        <w:t>.</w:t>
      </w:r>
      <w:r w:rsidR="00644A04">
        <w:rPr>
          <w:rFonts w:ascii="Times New Roman" w:hAnsi="Times New Roman"/>
          <w:b/>
          <w:bCs/>
          <w:color w:val="000000"/>
          <w:kern w:val="0"/>
          <w:sz w:val="22"/>
        </w:rPr>
        <w:br w:type="page"/>
      </w:r>
    </w:p>
    <w:p w14:paraId="5522B471" w14:textId="3E5E48AA" w:rsidR="00F3043D" w:rsidRDefault="00753A21" w:rsidP="008D1507">
      <w:pPr>
        <w:spacing w:before="240" w:line="360" w:lineRule="auto"/>
        <w:jc w:val="center"/>
        <w:rPr>
          <w:rFonts w:ascii="Times New Roman" w:hAnsi="Times New Roman"/>
          <w:b/>
          <w:bCs/>
          <w:color w:val="000000"/>
          <w:kern w:val="0"/>
          <w:sz w:val="22"/>
        </w:rPr>
      </w:pPr>
      <w:r>
        <w:rPr>
          <w:noProof/>
        </w:rPr>
        <w:lastRenderedPageBreak/>
        <w:drawing>
          <wp:inline distT="0" distB="0" distL="0" distR="0" wp14:anchorId="0A6927BB" wp14:editId="2645DCE8">
            <wp:extent cx="5274310" cy="4689231"/>
            <wp:effectExtent l="0" t="0" r="2540" b="0"/>
            <wp:docPr id="19610878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8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E483B" w14:textId="3A13143C" w:rsidR="00A01143" w:rsidRPr="00A01143" w:rsidRDefault="002E7A4C" w:rsidP="00A011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3" w:name="_Hlk175743559"/>
      <w:r w:rsidRPr="002E7A4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</w:t>
      </w:r>
      <w:r w:rsidR="00C51C7C" w:rsidRPr="002E7A4C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A902B6" w:rsidRPr="002E7A4C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177CB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C51C7C" w:rsidRPr="002E7A4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F5F5E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="00C51C7C" w:rsidRPr="002E7A4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8431B7">
        <w:rPr>
          <w:rFonts w:ascii="Times New Roman" w:hAnsi="Times New Roman" w:cs="Times New Roman" w:hint="eastAsia"/>
          <w:sz w:val="24"/>
          <w:szCs w:val="24"/>
        </w:rPr>
        <w:t>M</w:t>
      </w:r>
      <w:r w:rsidR="008431B7" w:rsidRPr="00620AAC">
        <w:rPr>
          <w:rFonts w:ascii="Times New Roman" w:hAnsi="Times New Roman" w:cs="Times New Roman" w:hint="eastAsia"/>
          <w:sz w:val="24"/>
          <w:szCs w:val="24"/>
        </w:rPr>
        <w:t>etabolomics</w:t>
      </w:r>
      <w:r w:rsidR="008431B7" w:rsidRPr="006B1EFE">
        <w:rPr>
          <w:rFonts w:ascii="Times New Roman" w:hAnsi="Times New Roman" w:cs="Times New Roman" w:hint="eastAsia"/>
          <w:sz w:val="24"/>
          <w:szCs w:val="24"/>
        </w:rPr>
        <w:t xml:space="preserve"> analysis conducted </w:t>
      </w:r>
      <w:r w:rsidR="008431B7">
        <w:rPr>
          <w:rFonts w:ascii="Times New Roman" w:hAnsi="Times New Roman" w:cs="Times New Roman" w:hint="eastAsia"/>
          <w:sz w:val="24"/>
          <w:szCs w:val="24"/>
        </w:rPr>
        <w:t>on</w:t>
      </w:r>
      <w:r w:rsidR="008431B7" w:rsidRPr="006B1EFE">
        <w:rPr>
          <w:rFonts w:ascii="Times New Roman" w:hAnsi="Times New Roman" w:cs="Times New Roman" w:hint="eastAsia"/>
          <w:sz w:val="24"/>
          <w:szCs w:val="24"/>
        </w:rPr>
        <w:t xml:space="preserve"> fecal samples from </w:t>
      </w:r>
      <w:r w:rsidR="008431B7" w:rsidRPr="006B1EFE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="008431B7" w:rsidRPr="006B1EFE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="008431B7" w:rsidRPr="006B1EFE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="008431B7" w:rsidRPr="006B1EFE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="008431B7" w:rsidRPr="006B1EFE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="008431B7" w:rsidRPr="006B1EFE">
        <w:rPr>
          <w:rFonts w:ascii="Times New Roman" w:hAnsi="Times New Roman" w:cs="Times New Roman"/>
          <w:sz w:val="24"/>
          <w:szCs w:val="24"/>
        </w:rPr>
        <w:t xml:space="preserve"> male mice.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1CCD">
        <w:rPr>
          <w:rFonts w:ascii="Times New Roman" w:hAnsi="Times New Roman" w:cs="Times New Roman" w:hint="eastAsia"/>
          <w:sz w:val="24"/>
          <w:szCs w:val="24"/>
        </w:rPr>
        <w:t>(</w:t>
      </w:r>
      <w:r w:rsidR="00C51C7C"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8431B7" w:rsidRPr="00620AAC">
        <w:rPr>
          <w:rFonts w:ascii="Times New Roman" w:hAnsi="Times New Roman" w:cs="Times New Roman"/>
          <w:sz w:val="24"/>
          <w:szCs w:val="24"/>
        </w:rPr>
        <w:t xml:space="preserve">Unsupervised </w:t>
      </w:r>
      <w:r w:rsidR="008431B7" w:rsidRPr="00620AAC">
        <w:rPr>
          <w:rFonts w:ascii="Times New Roman" w:hAnsi="Times New Roman" w:cs="Times New Roman" w:hint="eastAsia"/>
          <w:sz w:val="24"/>
          <w:szCs w:val="24"/>
        </w:rPr>
        <w:t>p</w:t>
      </w:r>
      <w:r w:rsidR="008431B7" w:rsidRPr="00620AAC">
        <w:rPr>
          <w:rFonts w:ascii="Times New Roman" w:hAnsi="Times New Roman" w:cs="Times New Roman"/>
          <w:sz w:val="24"/>
          <w:szCs w:val="24"/>
        </w:rPr>
        <w:t xml:space="preserve">rincipal </w:t>
      </w:r>
      <w:r w:rsidR="008431B7" w:rsidRPr="00620AAC">
        <w:rPr>
          <w:rFonts w:ascii="Times New Roman" w:hAnsi="Times New Roman" w:cs="Times New Roman" w:hint="eastAsia"/>
          <w:sz w:val="24"/>
          <w:szCs w:val="24"/>
        </w:rPr>
        <w:t>c</w:t>
      </w:r>
      <w:r w:rsidR="008431B7" w:rsidRPr="00620AAC">
        <w:rPr>
          <w:rFonts w:ascii="Times New Roman" w:hAnsi="Times New Roman" w:cs="Times New Roman"/>
          <w:sz w:val="24"/>
          <w:szCs w:val="24"/>
        </w:rPr>
        <w:t xml:space="preserve">omponent </w:t>
      </w:r>
      <w:r w:rsidR="008431B7" w:rsidRPr="00620AAC">
        <w:rPr>
          <w:rFonts w:ascii="Times New Roman" w:hAnsi="Times New Roman" w:cs="Times New Roman" w:hint="eastAsia"/>
          <w:sz w:val="24"/>
          <w:szCs w:val="24"/>
        </w:rPr>
        <w:t>a</w:t>
      </w:r>
      <w:r w:rsidR="008431B7" w:rsidRPr="00620AAC">
        <w:rPr>
          <w:rFonts w:ascii="Times New Roman" w:hAnsi="Times New Roman" w:cs="Times New Roman"/>
          <w:sz w:val="24"/>
          <w:szCs w:val="24"/>
        </w:rPr>
        <w:t>nalysis</w:t>
      </w:r>
      <w:r w:rsidR="008431B7" w:rsidRPr="00620AAC">
        <w:rPr>
          <w:rFonts w:ascii="Times New Roman" w:hAnsi="Times New Roman" w:cs="Times New Roman" w:hint="eastAsia"/>
          <w:sz w:val="24"/>
          <w:szCs w:val="24"/>
        </w:rPr>
        <w:t xml:space="preserve"> (PCA) </w:t>
      </w:r>
      <w:r w:rsidR="008431B7" w:rsidRPr="00620AAC">
        <w:rPr>
          <w:rFonts w:ascii="Times New Roman" w:hAnsi="Times New Roman" w:cs="Times New Roman"/>
          <w:sz w:val="24"/>
          <w:szCs w:val="24"/>
        </w:rPr>
        <w:t>based on metabolic profiles</w:t>
      </w:r>
      <w:r w:rsidR="008431B7" w:rsidRPr="00620AAC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="008431B7">
        <w:rPr>
          <w:rFonts w:ascii="Times New Roman" w:hAnsi="Times New Roman" w:cs="Times New Roman" w:hint="eastAsia"/>
          <w:sz w:val="24"/>
          <w:szCs w:val="24"/>
        </w:rPr>
        <w:t>fecal</w:t>
      </w:r>
      <w:r w:rsidR="008431B7" w:rsidRPr="00620AAC">
        <w:rPr>
          <w:rFonts w:ascii="Times New Roman" w:hAnsi="Times New Roman" w:cs="Times New Roman" w:hint="eastAsia"/>
          <w:sz w:val="24"/>
          <w:szCs w:val="24"/>
        </w:rPr>
        <w:t xml:space="preserve"> samples </w:t>
      </w:r>
      <w:r w:rsidR="008431B7">
        <w:rPr>
          <w:rFonts w:ascii="Times New Roman" w:hAnsi="Times New Roman" w:cs="Times New Roman" w:hint="eastAsia"/>
          <w:sz w:val="24"/>
          <w:szCs w:val="24"/>
        </w:rPr>
        <w:t>from</w:t>
      </w:r>
      <w:r w:rsidR="008431B7" w:rsidRPr="00620A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431B7" w:rsidRPr="00620AAC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="008431B7" w:rsidRPr="00620AAC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="008431B7" w:rsidRPr="00620AAC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="008431B7" w:rsidRPr="00620AAC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="008431B7" w:rsidRPr="00620AAC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="008431B7" w:rsidRPr="00620AAC">
        <w:rPr>
          <w:rFonts w:ascii="Times New Roman" w:hAnsi="Times New Roman" w:cs="Times New Roman" w:hint="eastAsia"/>
          <w:sz w:val="24"/>
          <w:szCs w:val="24"/>
        </w:rPr>
        <w:t xml:space="preserve"> mice (</w:t>
      </w:r>
      <w:r w:rsidR="008431B7" w:rsidRPr="00620AAC">
        <w:rPr>
          <w:rFonts w:ascii="Times New Roman" w:hAnsi="Times New Roman" w:cs="Times New Roman"/>
          <w:sz w:val="24"/>
          <w:szCs w:val="24"/>
        </w:rPr>
        <w:t xml:space="preserve">n = </w:t>
      </w:r>
      <w:r w:rsidR="008431B7" w:rsidRPr="00620AAC">
        <w:rPr>
          <w:rFonts w:ascii="Times New Roman" w:hAnsi="Times New Roman" w:cs="Times New Roman" w:hint="eastAsia"/>
          <w:sz w:val="24"/>
          <w:szCs w:val="24"/>
        </w:rPr>
        <w:t>6).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1CCD">
        <w:rPr>
          <w:rFonts w:ascii="Times New Roman" w:hAnsi="Times New Roman" w:cs="Times New Roman" w:hint="eastAsia"/>
          <w:sz w:val="24"/>
          <w:szCs w:val="24"/>
        </w:rPr>
        <w:t>(</w:t>
      </w:r>
      <w:r w:rsidR="00C51C7C"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) </w:t>
      </w:r>
      <w:bookmarkEnd w:id="13"/>
      <w:r w:rsidR="008431B7" w:rsidRPr="008D1507">
        <w:rPr>
          <w:rFonts w:ascii="Times New Roman" w:hAnsi="Times New Roman" w:cs="Times New Roman"/>
          <w:sz w:val="24"/>
          <w:szCs w:val="24"/>
        </w:rPr>
        <w:t>The volcano plot</w:t>
      </w:r>
      <w:r w:rsidR="008431B7" w:rsidRPr="008D150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8431B7" w:rsidRPr="008D1507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="008431B7" w:rsidRPr="008D1507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="008431B7" w:rsidRPr="008D1507">
        <w:rPr>
          <w:rFonts w:ascii="Times New Roman" w:hAnsi="Times New Roman" w:cs="Times New Roman" w:hint="eastAsia"/>
          <w:sz w:val="24"/>
          <w:szCs w:val="24"/>
        </w:rPr>
        <w:t xml:space="preserve"> vs </w:t>
      </w:r>
      <w:r w:rsidR="008431B7" w:rsidRPr="008D1507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="008431B7" w:rsidRPr="008D1507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="008431B7" w:rsidRPr="008D1507">
        <w:rPr>
          <w:rFonts w:ascii="Times New Roman" w:hAnsi="Times New Roman" w:cs="Times New Roman" w:hint="eastAsia"/>
          <w:sz w:val="24"/>
          <w:szCs w:val="24"/>
        </w:rPr>
        <w:t>)</w:t>
      </w:r>
      <w:r w:rsidR="008431B7" w:rsidRPr="008D1507">
        <w:rPr>
          <w:rFonts w:ascii="Times New Roman" w:hAnsi="Times New Roman" w:cs="Times New Roman"/>
          <w:sz w:val="24"/>
          <w:szCs w:val="24"/>
        </w:rPr>
        <w:t xml:space="preserve"> of </w:t>
      </w:r>
      <w:r w:rsidR="008431B7">
        <w:rPr>
          <w:rFonts w:ascii="Times New Roman" w:hAnsi="Times New Roman" w:cs="Times New Roman" w:hint="eastAsia"/>
          <w:sz w:val="24"/>
          <w:szCs w:val="24"/>
        </w:rPr>
        <w:t>fecal</w:t>
      </w:r>
      <w:r w:rsidR="008431B7" w:rsidRPr="008D150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431B7" w:rsidRPr="008D1507">
        <w:rPr>
          <w:rFonts w:ascii="Times New Roman" w:hAnsi="Times New Roman" w:cs="Times New Roman"/>
          <w:sz w:val="24"/>
          <w:szCs w:val="24"/>
        </w:rPr>
        <w:t>metabolites</w:t>
      </w:r>
      <w:r w:rsidR="008431B7" w:rsidRPr="008D1507">
        <w:rPr>
          <w:rFonts w:ascii="Times New Roman" w:hAnsi="Times New Roman" w:cs="Times New Roman" w:hint="eastAsia"/>
          <w:sz w:val="24"/>
          <w:szCs w:val="24"/>
        </w:rPr>
        <w:t xml:space="preserve"> between </w:t>
      </w:r>
      <w:r w:rsidR="008431B7" w:rsidRPr="008D1507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="008431B7" w:rsidRPr="008D1507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="008431B7" w:rsidRPr="008D1507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="008431B7" w:rsidRPr="008D1507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="008431B7" w:rsidRPr="008D1507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="008431B7" w:rsidRPr="008D1507">
        <w:rPr>
          <w:rFonts w:ascii="Times New Roman" w:hAnsi="Times New Roman" w:cs="Times New Roman" w:hint="eastAsia"/>
          <w:sz w:val="24"/>
          <w:szCs w:val="24"/>
        </w:rPr>
        <w:t xml:space="preserve"> mice (</w:t>
      </w:r>
      <w:r w:rsidR="008431B7" w:rsidRPr="008D1507">
        <w:rPr>
          <w:rFonts w:ascii="Times New Roman" w:hAnsi="Times New Roman" w:cs="Times New Roman"/>
          <w:sz w:val="24"/>
          <w:szCs w:val="24"/>
        </w:rPr>
        <w:t xml:space="preserve">n = </w:t>
      </w:r>
      <w:r w:rsidR="008431B7" w:rsidRPr="008D1507">
        <w:rPr>
          <w:rFonts w:ascii="Times New Roman" w:hAnsi="Times New Roman" w:cs="Times New Roman" w:hint="eastAsia"/>
          <w:sz w:val="24"/>
          <w:szCs w:val="24"/>
        </w:rPr>
        <w:t>6).</w:t>
      </w:r>
      <w:r w:rsidR="008431B7" w:rsidRPr="008431B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431B7">
        <w:rPr>
          <w:rFonts w:ascii="Times New Roman" w:hAnsi="Times New Roman" w:cs="Times New Roman" w:hint="eastAsia"/>
          <w:sz w:val="24"/>
          <w:szCs w:val="24"/>
        </w:rPr>
        <w:t>(</w:t>
      </w:r>
      <w:r w:rsidR="008431B7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626AB7">
        <w:rPr>
          <w:rFonts w:ascii="Times New Roman" w:hAnsi="Times New Roman" w:cs="Times New Roman" w:hint="eastAsia"/>
          <w:b/>
          <w:bCs/>
          <w:sz w:val="24"/>
          <w:szCs w:val="24"/>
        </w:rPr>
        <w:t>, D</w:t>
      </w:r>
      <w:r w:rsidR="008431B7" w:rsidRPr="000964BD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8431B7">
        <w:rPr>
          <w:rFonts w:ascii="Times New Roman" w:hAnsi="Times New Roman" w:cs="Times New Roman" w:hint="eastAsia"/>
          <w:sz w:val="24"/>
          <w:szCs w:val="24"/>
        </w:rPr>
        <w:t>P</w:t>
      </w:r>
      <w:r w:rsidR="008431B7" w:rsidRPr="00620AAC">
        <w:rPr>
          <w:rFonts w:ascii="Times New Roman" w:hAnsi="Times New Roman" w:cs="Times New Roman"/>
          <w:sz w:val="24"/>
          <w:szCs w:val="24"/>
        </w:rPr>
        <w:t>henyla</w:t>
      </w:r>
      <w:r w:rsidR="008431B7">
        <w:rPr>
          <w:rFonts w:ascii="Times New Roman" w:hAnsi="Times New Roman" w:cs="Times New Roman" w:hint="eastAsia"/>
          <w:sz w:val="24"/>
          <w:szCs w:val="24"/>
        </w:rPr>
        <w:t>lanine</w:t>
      </w:r>
      <w:r w:rsidR="00626AB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626AB7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626AB7" w:rsidRPr="000964BD">
        <w:rPr>
          <w:rFonts w:ascii="Times New Roman" w:hAnsi="Times New Roman" w:cs="Times New Roman" w:hint="eastAsia"/>
          <w:sz w:val="24"/>
          <w:szCs w:val="24"/>
        </w:rPr>
        <w:t>)</w:t>
      </w:r>
      <w:r w:rsidR="00626AB7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A0604E">
        <w:rPr>
          <w:rFonts w:ascii="Times New Roman" w:hAnsi="Times New Roman" w:cs="Times New Roman" w:hint="eastAsia"/>
          <w:sz w:val="24"/>
          <w:szCs w:val="24"/>
        </w:rPr>
        <w:t>p</w:t>
      </w:r>
      <w:r w:rsidR="00626AB7" w:rsidRPr="00620AAC">
        <w:rPr>
          <w:rFonts w:ascii="Times New Roman" w:hAnsi="Times New Roman" w:cs="Times New Roman"/>
          <w:sz w:val="24"/>
          <w:szCs w:val="24"/>
        </w:rPr>
        <w:t>henylacet</w:t>
      </w:r>
      <w:r w:rsidR="00626AB7">
        <w:rPr>
          <w:rFonts w:ascii="Times New Roman" w:hAnsi="Times New Roman" w:cs="Times New Roman" w:hint="eastAsia"/>
          <w:sz w:val="24"/>
          <w:szCs w:val="24"/>
        </w:rPr>
        <w:t>ic acid (</w:t>
      </w:r>
      <w:r w:rsidR="00626AB7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626AB7" w:rsidRPr="000964BD">
        <w:rPr>
          <w:rFonts w:ascii="Times New Roman" w:hAnsi="Times New Roman" w:cs="Times New Roman" w:hint="eastAsia"/>
          <w:sz w:val="24"/>
          <w:szCs w:val="24"/>
        </w:rPr>
        <w:t>)</w:t>
      </w:r>
      <w:r w:rsidR="008431B7" w:rsidRPr="008D1507">
        <w:rPr>
          <w:rFonts w:ascii="Times New Roman" w:hAnsi="Times New Roman" w:cs="Times New Roman" w:hint="eastAsia"/>
          <w:sz w:val="24"/>
          <w:szCs w:val="24"/>
        </w:rPr>
        <w:t xml:space="preserve"> level in</w:t>
      </w:r>
      <w:r w:rsidR="008431B7">
        <w:rPr>
          <w:rFonts w:ascii="Times New Roman" w:hAnsi="Times New Roman" w:cs="Times New Roman" w:hint="eastAsia"/>
          <w:sz w:val="24"/>
          <w:szCs w:val="24"/>
        </w:rPr>
        <w:t xml:space="preserve"> fecal samples of</w:t>
      </w:r>
      <w:r w:rsidR="008431B7" w:rsidRPr="008D150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431B7" w:rsidRPr="008D1507">
        <w:rPr>
          <w:rFonts w:ascii="Times New Roman" w:hAnsi="Times New Roman" w:cs="Times New Roman"/>
          <w:i/>
          <w:iCs/>
          <w:sz w:val="24"/>
          <w:szCs w:val="24"/>
        </w:rPr>
        <w:t>Ggt1</w:t>
      </w:r>
      <w:r w:rsidR="008431B7" w:rsidRPr="008D1507">
        <w:rPr>
          <w:rFonts w:ascii="Times New Roman" w:hAnsi="Times New Roman" w:cs="Times New Roman" w:hint="eastAsia"/>
          <w:sz w:val="24"/>
          <w:szCs w:val="24"/>
          <w:vertAlign w:val="superscript"/>
        </w:rPr>
        <w:t>+/+</w:t>
      </w:r>
      <w:r w:rsidR="008431B7" w:rsidRPr="008D1507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="008431B7" w:rsidRPr="008D1507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="008431B7" w:rsidRPr="008D1507">
        <w:rPr>
          <w:rFonts w:ascii="Times New Roman" w:hAnsi="Times New Roman" w:cs="Times New Roman" w:hint="eastAsia"/>
          <w:sz w:val="24"/>
          <w:szCs w:val="24"/>
          <w:vertAlign w:val="superscript"/>
        </w:rPr>
        <w:t>-/-</w:t>
      </w:r>
      <w:r w:rsidR="008431B7" w:rsidRPr="008D1507">
        <w:rPr>
          <w:rFonts w:ascii="Times New Roman" w:hAnsi="Times New Roman" w:cs="Times New Roman" w:hint="eastAsia"/>
          <w:sz w:val="24"/>
          <w:szCs w:val="24"/>
        </w:rPr>
        <w:t xml:space="preserve"> mice (</w:t>
      </w:r>
      <w:r w:rsidR="008431B7" w:rsidRPr="008D1507">
        <w:rPr>
          <w:rFonts w:ascii="Times New Roman" w:hAnsi="Times New Roman" w:cs="Times New Roman"/>
          <w:sz w:val="24"/>
          <w:szCs w:val="24"/>
        </w:rPr>
        <w:t xml:space="preserve">n = </w:t>
      </w:r>
      <w:r w:rsidR="008431B7" w:rsidRPr="008D1507">
        <w:rPr>
          <w:rFonts w:ascii="Times New Roman" w:hAnsi="Times New Roman" w:cs="Times New Roman" w:hint="eastAsia"/>
          <w:sz w:val="24"/>
          <w:szCs w:val="24"/>
        </w:rPr>
        <w:t>6).</w:t>
      </w:r>
      <w:r w:rsidR="008431B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8431B7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8431B7" w:rsidRPr="000964BD">
        <w:rPr>
          <w:rFonts w:ascii="Times New Roman" w:hAnsi="Times New Roman" w:cs="Times New Roman" w:hint="eastAsia"/>
          <w:sz w:val="24"/>
          <w:szCs w:val="24"/>
        </w:rPr>
        <w:t>)</w:t>
      </w:r>
      <w:r w:rsidR="008431B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431B7" w:rsidRPr="008D1507">
        <w:rPr>
          <w:rFonts w:ascii="Times New Roman" w:hAnsi="Times New Roman" w:cs="Times New Roman"/>
          <w:sz w:val="24"/>
          <w:szCs w:val="24"/>
        </w:rPr>
        <w:t xml:space="preserve">Spearman correlation analysis of </w:t>
      </w:r>
      <w:r w:rsidR="008431B7">
        <w:rPr>
          <w:rFonts w:ascii="Times New Roman" w:hAnsi="Times New Roman" w:cs="Times New Roman" w:hint="eastAsia"/>
          <w:sz w:val="24"/>
          <w:szCs w:val="24"/>
        </w:rPr>
        <w:t>p</w:t>
      </w:r>
      <w:r w:rsidR="008431B7" w:rsidRPr="00620AAC">
        <w:rPr>
          <w:rFonts w:ascii="Times New Roman" w:hAnsi="Times New Roman" w:cs="Times New Roman"/>
          <w:sz w:val="24"/>
          <w:szCs w:val="24"/>
        </w:rPr>
        <w:t>henyla</w:t>
      </w:r>
      <w:r w:rsidR="008431B7">
        <w:rPr>
          <w:rFonts w:ascii="Times New Roman" w:hAnsi="Times New Roman" w:cs="Times New Roman" w:hint="eastAsia"/>
          <w:sz w:val="24"/>
          <w:szCs w:val="24"/>
        </w:rPr>
        <w:t>lanine</w:t>
      </w:r>
      <w:r w:rsidR="008431B7" w:rsidRPr="008D1507">
        <w:rPr>
          <w:rFonts w:ascii="Times New Roman" w:hAnsi="Times New Roman" w:cs="Times New Roman"/>
          <w:sz w:val="24"/>
          <w:szCs w:val="24"/>
        </w:rPr>
        <w:t xml:space="preserve"> </w:t>
      </w:r>
      <w:r w:rsidR="008431B7">
        <w:rPr>
          <w:rFonts w:ascii="Times New Roman" w:hAnsi="Times New Roman" w:cs="Times New Roman" w:hint="eastAsia"/>
          <w:sz w:val="24"/>
          <w:szCs w:val="24"/>
        </w:rPr>
        <w:t>and p</w:t>
      </w:r>
      <w:r w:rsidR="008431B7" w:rsidRPr="00620AAC">
        <w:rPr>
          <w:rFonts w:ascii="Times New Roman" w:hAnsi="Times New Roman" w:cs="Times New Roman"/>
          <w:sz w:val="24"/>
          <w:szCs w:val="24"/>
        </w:rPr>
        <w:t>henylacet</w:t>
      </w:r>
      <w:r w:rsidR="008431B7">
        <w:rPr>
          <w:rFonts w:ascii="Times New Roman" w:hAnsi="Times New Roman" w:cs="Times New Roman" w:hint="eastAsia"/>
          <w:sz w:val="24"/>
          <w:szCs w:val="24"/>
        </w:rPr>
        <w:t xml:space="preserve">ic acid </w:t>
      </w:r>
      <w:r w:rsidR="008431B7" w:rsidRPr="008D1507">
        <w:rPr>
          <w:rFonts w:ascii="Times New Roman" w:hAnsi="Times New Roman" w:cs="Times New Roman"/>
          <w:sz w:val="24"/>
          <w:szCs w:val="24"/>
        </w:rPr>
        <w:t xml:space="preserve">levels in </w:t>
      </w:r>
      <w:r w:rsidR="008431B7">
        <w:rPr>
          <w:rFonts w:ascii="Times New Roman" w:hAnsi="Times New Roman" w:cs="Times New Roman" w:hint="eastAsia"/>
          <w:sz w:val="24"/>
          <w:szCs w:val="24"/>
        </w:rPr>
        <w:t>fecal samples</w:t>
      </w:r>
      <w:r w:rsidR="008431B7" w:rsidRPr="008D1507">
        <w:rPr>
          <w:rFonts w:ascii="Times New Roman" w:hAnsi="Times New Roman" w:cs="Times New Roman"/>
          <w:sz w:val="24"/>
          <w:szCs w:val="24"/>
        </w:rPr>
        <w:t xml:space="preserve"> from</w:t>
      </w:r>
      <w:r w:rsidR="008431B7" w:rsidRPr="008D1507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="008431B7" w:rsidRPr="008D1507">
        <w:rPr>
          <w:rFonts w:ascii="Times New Roman" w:hAnsi="Times New Roman" w:cs="Times New Roman"/>
          <w:sz w:val="24"/>
          <w:szCs w:val="24"/>
          <w:vertAlign w:val="superscript"/>
        </w:rPr>
        <w:t>+/+</w:t>
      </w:r>
      <w:r w:rsidR="008431B7" w:rsidRPr="008D1507">
        <w:rPr>
          <w:rFonts w:ascii="Times New Roman" w:hAnsi="Times New Roman" w:cs="Times New Roman"/>
          <w:sz w:val="24"/>
          <w:szCs w:val="24"/>
        </w:rPr>
        <w:t xml:space="preserve"> and</w:t>
      </w:r>
      <w:r w:rsidR="008431B7" w:rsidRPr="008D1507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="008431B7" w:rsidRPr="008D1507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="008431B7" w:rsidRPr="008D1507">
        <w:rPr>
          <w:rFonts w:ascii="Times New Roman" w:hAnsi="Times New Roman" w:cs="Times New Roman"/>
          <w:sz w:val="24"/>
          <w:szCs w:val="24"/>
        </w:rPr>
        <w:t xml:space="preserve"> mice with </w:t>
      </w:r>
      <w:r w:rsidR="008431B7">
        <w:rPr>
          <w:rFonts w:ascii="Times New Roman" w:hAnsi="Times New Roman" w:cs="Times New Roman" w:hint="eastAsia"/>
          <w:sz w:val="24"/>
          <w:szCs w:val="24"/>
        </w:rPr>
        <w:t xml:space="preserve">several </w:t>
      </w:r>
      <w:r w:rsidR="00976C7A" w:rsidRPr="00976C7A">
        <w:rPr>
          <w:rFonts w:ascii="Times New Roman" w:hAnsi="Times New Roman" w:cs="Times New Roman"/>
          <w:sz w:val="24"/>
          <w:szCs w:val="24"/>
        </w:rPr>
        <w:t>microbial abundances</w:t>
      </w:r>
      <w:r w:rsidR="008431B7" w:rsidRPr="008D1507">
        <w:rPr>
          <w:rFonts w:ascii="Times New Roman" w:hAnsi="Times New Roman" w:cs="Times New Roman"/>
          <w:sz w:val="24"/>
          <w:szCs w:val="24"/>
        </w:rPr>
        <w:t xml:space="preserve"> in</w:t>
      </w:r>
      <w:r w:rsidR="00976C7A" w:rsidRPr="00976C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76C7A">
        <w:rPr>
          <w:rFonts w:ascii="Times New Roman" w:hAnsi="Times New Roman" w:cs="Times New Roman" w:hint="eastAsia"/>
          <w:sz w:val="24"/>
          <w:szCs w:val="24"/>
        </w:rPr>
        <w:t>fecal samples</w:t>
      </w:r>
      <w:r w:rsidR="008431B7" w:rsidRPr="008D1507">
        <w:rPr>
          <w:rFonts w:ascii="Times New Roman" w:hAnsi="Times New Roman" w:cs="Times New Roman"/>
          <w:sz w:val="24"/>
          <w:szCs w:val="24"/>
        </w:rPr>
        <w:t xml:space="preserve"> from</w:t>
      </w:r>
      <w:r w:rsidR="008431B7" w:rsidRPr="008D1507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="008431B7" w:rsidRPr="008D1507">
        <w:rPr>
          <w:rFonts w:ascii="Times New Roman" w:hAnsi="Times New Roman" w:cs="Times New Roman"/>
          <w:sz w:val="24"/>
          <w:szCs w:val="24"/>
          <w:vertAlign w:val="superscript"/>
        </w:rPr>
        <w:t>+/+</w:t>
      </w:r>
      <w:r w:rsidR="008431B7" w:rsidRPr="008D1507">
        <w:rPr>
          <w:rFonts w:ascii="Times New Roman" w:hAnsi="Times New Roman" w:cs="Times New Roman"/>
          <w:sz w:val="24"/>
          <w:szCs w:val="24"/>
        </w:rPr>
        <w:t xml:space="preserve"> and</w:t>
      </w:r>
      <w:r w:rsidR="008431B7" w:rsidRPr="008D1507">
        <w:rPr>
          <w:rFonts w:ascii="Times New Roman" w:hAnsi="Times New Roman" w:cs="Times New Roman"/>
          <w:i/>
          <w:iCs/>
          <w:sz w:val="24"/>
          <w:szCs w:val="24"/>
        </w:rPr>
        <w:t xml:space="preserve"> Ggt1</w:t>
      </w:r>
      <w:r w:rsidR="008431B7" w:rsidRPr="008D1507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="008431B7" w:rsidRPr="008D1507">
        <w:rPr>
          <w:rFonts w:ascii="Times New Roman" w:hAnsi="Times New Roman" w:cs="Times New Roman"/>
          <w:sz w:val="24"/>
          <w:szCs w:val="24"/>
        </w:rPr>
        <w:t xml:space="preserve"> mice.</w:t>
      </w:r>
      <w:r w:rsidR="008431B7" w:rsidRPr="00620A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431B7">
        <w:rPr>
          <w:rFonts w:ascii="Times New Roman" w:hAnsi="Times New Roman" w:cs="Times New Roman" w:hint="eastAsia"/>
          <w:sz w:val="24"/>
          <w:szCs w:val="24"/>
        </w:rPr>
        <w:t>Red</w:t>
      </w:r>
      <w:r w:rsidR="008431B7" w:rsidRPr="008D1507">
        <w:rPr>
          <w:rFonts w:ascii="Times New Roman" w:hAnsi="Times New Roman" w:cs="Times New Roman"/>
          <w:sz w:val="24"/>
          <w:szCs w:val="24"/>
        </w:rPr>
        <w:t xml:space="preserve"> indicates a positive correlation, and </w:t>
      </w:r>
      <w:r w:rsidR="008431B7">
        <w:rPr>
          <w:rFonts w:ascii="Times New Roman" w:hAnsi="Times New Roman" w:cs="Times New Roman" w:hint="eastAsia"/>
          <w:sz w:val="24"/>
          <w:szCs w:val="24"/>
        </w:rPr>
        <w:t>blue</w:t>
      </w:r>
      <w:r w:rsidR="008431B7" w:rsidRPr="008D1507">
        <w:rPr>
          <w:rFonts w:ascii="Times New Roman" w:hAnsi="Times New Roman" w:cs="Times New Roman"/>
          <w:sz w:val="24"/>
          <w:szCs w:val="24"/>
        </w:rPr>
        <w:t xml:space="preserve"> indicates a negative correlation. Thresholds for significance are set as |r²| &gt; 0.75 and </w:t>
      </w:r>
      <w:r w:rsidR="008431B7" w:rsidRPr="008D150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286190">
        <w:rPr>
          <w:rFonts w:ascii="Times New Roman" w:hAnsi="Times New Roman" w:cs="Times New Roman" w:hint="eastAsia"/>
          <w:sz w:val="24"/>
          <w:szCs w:val="24"/>
        </w:rPr>
        <w:t>-</w:t>
      </w:r>
      <w:r w:rsidR="00A0604E" w:rsidRPr="00620AAC">
        <w:rPr>
          <w:rFonts w:ascii="Times New Roman" w:hAnsi="Times New Roman" w:cs="Times New Roman"/>
          <w:sz w:val="24"/>
          <w:szCs w:val="24"/>
        </w:rPr>
        <w:t>value</w:t>
      </w:r>
      <w:r w:rsidR="00A0604E" w:rsidRPr="008D1507">
        <w:rPr>
          <w:rFonts w:ascii="Times New Roman" w:hAnsi="Times New Roman" w:cs="Times New Roman"/>
          <w:sz w:val="24"/>
          <w:szCs w:val="24"/>
        </w:rPr>
        <w:t xml:space="preserve"> </w:t>
      </w:r>
      <w:r w:rsidR="008431B7" w:rsidRPr="008D1507">
        <w:rPr>
          <w:rFonts w:ascii="Times New Roman" w:hAnsi="Times New Roman" w:cs="Times New Roman"/>
          <w:sz w:val="24"/>
          <w:szCs w:val="24"/>
        </w:rPr>
        <w:t>&lt; 0.05.</w:t>
      </w:r>
      <w:r w:rsidR="00976C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76C7A" w:rsidRPr="00620AAC">
        <w:rPr>
          <w:rFonts w:ascii="Times New Roman" w:hAnsi="Times New Roman" w:cs="Times New Roman"/>
          <w:sz w:val="24"/>
          <w:szCs w:val="24"/>
        </w:rPr>
        <w:t xml:space="preserve">Significantly regulated metabolites between groups were determined by 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>VIP</w:t>
      </w:r>
      <w:r w:rsidR="00976C7A" w:rsidRPr="00620AAC">
        <w:rPr>
          <w:rFonts w:ascii="Times New Roman" w:hAnsi="Times New Roman" w:cs="Times New Roman"/>
          <w:sz w:val="24"/>
          <w:szCs w:val="24"/>
        </w:rPr>
        <w:t xml:space="preserve"> ≥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 xml:space="preserve"> 1</w:t>
      </w:r>
      <w:r w:rsidR="00976C7A" w:rsidRPr="00620AAC">
        <w:rPr>
          <w:rFonts w:ascii="Times New Roman" w:hAnsi="Times New Roman" w:cs="Times New Roman"/>
          <w:sz w:val="24"/>
          <w:szCs w:val="24"/>
        </w:rPr>
        <w:t xml:space="preserve"> and </w:t>
      </w:r>
      <w:r w:rsidR="00976C7A" w:rsidRPr="00FC07C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286190">
        <w:rPr>
          <w:rFonts w:ascii="Times New Roman" w:hAnsi="Times New Roman" w:cs="Times New Roman" w:hint="eastAsia"/>
          <w:sz w:val="24"/>
          <w:szCs w:val="24"/>
        </w:rPr>
        <w:t>-</w:t>
      </w:r>
      <w:r w:rsidR="00976C7A" w:rsidRPr="00620AAC">
        <w:rPr>
          <w:rFonts w:ascii="Times New Roman" w:hAnsi="Times New Roman" w:cs="Times New Roman"/>
          <w:sz w:val="24"/>
          <w:szCs w:val="24"/>
        </w:rPr>
        <w:t>value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76C7A" w:rsidRPr="00620AAC">
        <w:rPr>
          <w:rFonts w:ascii="Times New Roman" w:hAnsi="Times New Roman" w:cs="Times New Roman"/>
          <w:sz w:val="24"/>
          <w:szCs w:val="24"/>
        </w:rPr>
        <w:t>&lt; 0.05</w:t>
      </w:r>
      <w:r w:rsidR="00976C7A">
        <w:rPr>
          <w:rFonts w:ascii="Times New Roman" w:hAnsi="Times New Roman" w:cs="Times New Roman" w:hint="eastAsia"/>
          <w:sz w:val="24"/>
          <w:szCs w:val="24"/>
        </w:rPr>
        <w:t>.</w:t>
      </w:r>
      <w:r w:rsidR="00976C7A" w:rsidRPr="00620AAC">
        <w:t xml:space="preserve"> </w:t>
      </w:r>
      <w:r w:rsidR="00976C7A" w:rsidRPr="00620AAC">
        <w:rPr>
          <w:rFonts w:ascii="Times New Roman" w:hAnsi="Times New Roman" w:cs="Times New Roman"/>
          <w:sz w:val="24"/>
          <w:szCs w:val="24"/>
        </w:rPr>
        <w:t>Variable importance in the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76C7A" w:rsidRPr="00620AAC">
        <w:rPr>
          <w:rFonts w:ascii="Times New Roman" w:hAnsi="Times New Roman" w:cs="Times New Roman"/>
          <w:sz w:val="24"/>
          <w:szCs w:val="24"/>
        </w:rPr>
        <w:t>project</w:t>
      </w:r>
      <w:r w:rsidR="00976C7A">
        <w:rPr>
          <w:rFonts w:ascii="Times New Roman" w:hAnsi="Times New Roman" w:cs="Times New Roman" w:hint="eastAsia"/>
          <w:sz w:val="24"/>
          <w:szCs w:val="24"/>
        </w:rPr>
        <w:t>i</w:t>
      </w:r>
      <w:r w:rsidR="00976C7A" w:rsidRPr="00620AAC">
        <w:rPr>
          <w:rFonts w:ascii="Times New Roman" w:hAnsi="Times New Roman" w:cs="Times New Roman"/>
          <w:sz w:val="24"/>
          <w:szCs w:val="24"/>
        </w:rPr>
        <w:t xml:space="preserve">on (VIP) 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 xml:space="preserve">was </w:t>
      </w:r>
      <w:r w:rsidR="00976C7A" w:rsidRPr="00620AAC">
        <w:rPr>
          <w:rFonts w:ascii="Times New Roman" w:hAnsi="Times New Roman" w:cs="Times New Roman"/>
          <w:sz w:val="24"/>
          <w:szCs w:val="24"/>
        </w:rPr>
        <w:t xml:space="preserve">obtained by the OPLS-DA model and the </w:t>
      </w:r>
      <w:r w:rsidR="00976C7A" w:rsidRPr="00F212B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76C7A" w:rsidRPr="00620AAC">
        <w:rPr>
          <w:rFonts w:ascii="Times New Roman" w:hAnsi="Times New Roman" w:cs="Times New Roman"/>
          <w:sz w:val="24"/>
          <w:szCs w:val="24"/>
        </w:rPr>
        <w:t xml:space="preserve">-value 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 xml:space="preserve">was </w:t>
      </w:r>
      <w:r w:rsidR="00976C7A" w:rsidRPr="00620AAC">
        <w:rPr>
          <w:rFonts w:ascii="Times New Roman" w:hAnsi="Times New Roman" w:cs="Times New Roman"/>
          <w:sz w:val="24"/>
          <w:szCs w:val="24"/>
        </w:rPr>
        <w:t>generated by student’s t test.</w:t>
      </w:r>
      <w:r w:rsidR="00976C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76C7A" w:rsidRPr="000964BD">
        <w:rPr>
          <w:rFonts w:ascii="Times New Roman" w:hAnsi="Times New Roman" w:cs="Times New Roman" w:hint="eastAsia"/>
          <w:sz w:val="24"/>
          <w:szCs w:val="24"/>
        </w:rPr>
        <w:t>D</w:t>
      </w:r>
      <w:r w:rsidR="00976C7A" w:rsidRPr="000964BD">
        <w:rPr>
          <w:rFonts w:ascii="Times New Roman" w:hAnsi="Times New Roman" w:cs="Times New Roman"/>
          <w:sz w:val="24"/>
          <w:szCs w:val="24"/>
        </w:rPr>
        <w:t>ata are presented as mean</w:t>
      </w:r>
      <w:r w:rsidR="00976C7A" w:rsidRPr="000964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76C7A" w:rsidRPr="000964BD">
        <w:rPr>
          <w:rFonts w:ascii="Times New Roman" w:hAnsi="Times New Roman" w:cs="Times New Roman"/>
          <w:sz w:val="24"/>
          <w:szCs w:val="24"/>
        </w:rPr>
        <w:t xml:space="preserve">± SEM. </w:t>
      </w:r>
      <w:r w:rsidR="00976C7A">
        <w:rPr>
          <w:rFonts w:ascii="Times New Roman" w:hAnsi="Times New Roman" w:cs="Times New Roman" w:hint="eastAsia"/>
          <w:sz w:val="24"/>
          <w:szCs w:val="24"/>
        </w:rPr>
        <w:t>*</w:t>
      </w:r>
      <w:r w:rsidR="00976C7A" w:rsidRPr="000964BD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976C7A" w:rsidRPr="000964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76C7A" w:rsidRPr="000964BD">
        <w:rPr>
          <w:rFonts w:ascii="Times New Roman" w:hAnsi="Times New Roman" w:cs="Times New Roman"/>
          <w:sz w:val="24"/>
          <w:szCs w:val="24"/>
        </w:rPr>
        <w:t>&lt; 0.0</w:t>
      </w:r>
      <w:r w:rsidR="00976C7A">
        <w:rPr>
          <w:rFonts w:ascii="Times New Roman" w:hAnsi="Times New Roman" w:cs="Times New Roman" w:hint="eastAsia"/>
          <w:sz w:val="24"/>
          <w:szCs w:val="24"/>
        </w:rPr>
        <w:t xml:space="preserve">5; </w:t>
      </w:r>
      <w:r w:rsidR="00976C7A" w:rsidRPr="000964BD">
        <w:rPr>
          <w:rFonts w:ascii="Times New Roman" w:hAnsi="Times New Roman" w:cs="Times New Roman"/>
          <w:sz w:val="24"/>
          <w:szCs w:val="24"/>
        </w:rPr>
        <w:t>*</w:t>
      </w:r>
      <w:r w:rsidR="00976C7A">
        <w:rPr>
          <w:rFonts w:ascii="Times New Roman" w:hAnsi="Times New Roman" w:cs="Times New Roman" w:hint="eastAsia"/>
          <w:sz w:val="24"/>
          <w:szCs w:val="24"/>
        </w:rPr>
        <w:t>*</w:t>
      </w:r>
      <w:r w:rsidR="00976C7A" w:rsidRPr="000964BD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976C7A" w:rsidRPr="000964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76C7A" w:rsidRPr="000964BD">
        <w:rPr>
          <w:rFonts w:ascii="Times New Roman" w:hAnsi="Times New Roman" w:cs="Times New Roman"/>
          <w:sz w:val="24"/>
          <w:szCs w:val="24"/>
        </w:rPr>
        <w:t>&lt; 0.01</w:t>
      </w:r>
      <w:r w:rsidR="00753A21">
        <w:rPr>
          <w:rFonts w:ascii="Times New Roman" w:hAnsi="Times New Roman" w:cs="Times New Roman" w:hint="eastAsia"/>
          <w:sz w:val="24"/>
          <w:szCs w:val="24"/>
        </w:rPr>
        <w:t>.</w:t>
      </w:r>
      <w:r w:rsidR="00A01143">
        <w:rPr>
          <w:rFonts w:ascii="Times New Roman" w:hAnsi="Times New Roman" w:cs="Times New Roman"/>
          <w:sz w:val="24"/>
          <w:szCs w:val="24"/>
        </w:rPr>
        <w:br w:type="page"/>
      </w:r>
    </w:p>
    <w:p w14:paraId="20C86A1D" w14:textId="6A442577" w:rsidR="00F3043D" w:rsidRDefault="00A01143" w:rsidP="002E7A4C">
      <w:pPr>
        <w:spacing w:before="240" w:line="360" w:lineRule="auto"/>
        <w:jc w:val="center"/>
        <w:rPr>
          <w:rFonts w:ascii="Times New Roman" w:hAnsi="Times New Roman"/>
          <w:b/>
          <w:bCs/>
          <w:color w:val="000000"/>
          <w:kern w:val="0"/>
          <w:sz w:val="22"/>
        </w:rPr>
      </w:pPr>
      <w:r>
        <w:rPr>
          <w:noProof/>
        </w:rPr>
        <w:lastRenderedPageBreak/>
        <w:drawing>
          <wp:inline distT="0" distB="0" distL="0" distR="0" wp14:anchorId="3A471F7F" wp14:editId="6A459FD7">
            <wp:extent cx="5274310" cy="2235200"/>
            <wp:effectExtent l="0" t="0" r="2540" b="0"/>
            <wp:docPr id="1131399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F5C6DD" w14:textId="5DD45492" w:rsidR="004821E1" w:rsidRDefault="002E7A4C" w:rsidP="000730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4" w:name="_Hlk213940386"/>
      <w:bookmarkStart w:id="15" w:name="_Hlk175743609"/>
      <w:r w:rsidRPr="002E7A4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</w:t>
      </w:r>
      <w:r w:rsidR="00C51C7C" w:rsidRPr="002E7A4C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A902B6" w:rsidRPr="002E7A4C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177CB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C51C7C" w:rsidRPr="002E7A4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="00C51C7C" w:rsidRPr="002E7A4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976C7A">
        <w:rPr>
          <w:rFonts w:ascii="Times New Roman" w:hAnsi="Times New Roman" w:cs="Times New Roman" w:hint="eastAsia"/>
          <w:sz w:val="24"/>
          <w:szCs w:val="24"/>
        </w:rPr>
        <w:t>M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>etabolomics</w:t>
      </w:r>
      <w:r w:rsidR="00976C7A" w:rsidRPr="006B1EFE">
        <w:rPr>
          <w:rFonts w:ascii="Times New Roman" w:hAnsi="Times New Roman" w:cs="Times New Roman" w:hint="eastAsia"/>
          <w:sz w:val="24"/>
          <w:szCs w:val="24"/>
        </w:rPr>
        <w:t xml:space="preserve"> analysis conducted </w:t>
      </w:r>
      <w:r w:rsidR="00976C7A">
        <w:rPr>
          <w:rFonts w:ascii="Times New Roman" w:hAnsi="Times New Roman" w:cs="Times New Roman" w:hint="eastAsia"/>
          <w:sz w:val="24"/>
          <w:szCs w:val="24"/>
        </w:rPr>
        <w:t>on</w:t>
      </w:r>
      <w:r w:rsidR="00976C7A" w:rsidRPr="006B1EF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76C7A">
        <w:rPr>
          <w:rFonts w:ascii="Times New Roman" w:hAnsi="Times New Roman" w:cs="Times New Roman" w:hint="eastAsia"/>
          <w:sz w:val="24"/>
          <w:szCs w:val="24"/>
        </w:rPr>
        <w:t>serum</w:t>
      </w:r>
      <w:r w:rsidR="00976C7A" w:rsidRPr="006B1EFE">
        <w:rPr>
          <w:rFonts w:ascii="Times New Roman" w:hAnsi="Times New Roman" w:cs="Times New Roman" w:hint="eastAsia"/>
          <w:sz w:val="24"/>
          <w:szCs w:val="24"/>
        </w:rPr>
        <w:t xml:space="preserve"> samples from </w:t>
      </w:r>
      <w:bookmarkStart w:id="16" w:name="_Hlk201331930"/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976C7A" w:rsidRPr="00771236">
        <w:rPr>
          <w:rFonts w:ascii="Times New Roman" w:hAnsi="Times New Roman" w:cs="Times New Roman"/>
          <w:sz w:val="24"/>
          <w:szCs w:val="24"/>
        </w:rPr>
        <w:t xml:space="preserve"> and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644A04" w:rsidRPr="00771236">
        <w:rPr>
          <w:rFonts w:ascii="Times New Roman" w:hAnsi="Times New Roman" w:cs="Times New Roman"/>
          <w:sz w:val="24"/>
          <w:szCs w:val="24"/>
        </w:rPr>
        <w:t>FMT</w:t>
      </w:r>
      <w:bookmarkEnd w:id="16"/>
      <w:r w:rsidR="00976C7A" w:rsidRPr="00771236"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="00976C7A" w:rsidRPr="006B1EFE">
        <w:rPr>
          <w:rFonts w:ascii="Times New Roman" w:hAnsi="Times New Roman" w:cs="Times New Roman"/>
          <w:sz w:val="24"/>
          <w:szCs w:val="24"/>
        </w:rPr>
        <w:t>.</w:t>
      </w:r>
      <w:bookmarkEnd w:id="14"/>
      <w:r w:rsidR="00976C7A"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76C7A">
        <w:rPr>
          <w:rFonts w:ascii="Times New Roman" w:hAnsi="Times New Roman" w:cs="Times New Roman" w:hint="eastAsia"/>
          <w:sz w:val="24"/>
          <w:szCs w:val="24"/>
        </w:rPr>
        <w:t>(</w:t>
      </w:r>
      <w:r w:rsidR="00976C7A"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976C7A" w:rsidRPr="002E7A4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976C7A" w:rsidRPr="00620AAC">
        <w:rPr>
          <w:rFonts w:ascii="Times New Roman" w:hAnsi="Times New Roman" w:cs="Times New Roman"/>
          <w:sz w:val="24"/>
          <w:szCs w:val="24"/>
        </w:rPr>
        <w:t xml:space="preserve">Unsupervised 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>p</w:t>
      </w:r>
      <w:r w:rsidR="00976C7A" w:rsidRPr="00620AAC">
        <w:rPr>
          <w:rFonts w:ascii="Times New Roman" w:hAnsi="Times New Roman" w:cs="Times New Roman"/>
          <w:sz w:val="24"/>
          <w:szCs w:val="24"/>
        </w:rPr>
        <w:t xml:space="preserve">rincipal 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>c</w:t>
      </w:r>
      <w:r w:rsidR="00976C7A" w:rsidRPr="00620AAC">
        <w:rPr>
          <w:rFonts w:ascii="Times New Roman" w:hAnsi="Times New Roman" w:cs="Times New Roman"/>
          <w:sz w:val="24"/>
          <w:szCs w:val="24"/>
        </w:rPr>
        <w:t xml:space="preserve">omponent 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>a</w:t>
      </w:r>
      <w:r w:rsidR="00976C7A" w:rsidRPr="00620AAC">
        <w:rPr>
          <w:rFonts w:ascii="Times New Roman" w:hAnsi="Times New Roman" w:cs="Times New Roman"/>
          <w:sz w:val="24"/>
          <w:szCs w:val="24"/>
        </w:rPr>
        <w:t>nalysis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 xml:space="preserve"> (PCA) </w:t>
      </w:r>
      <w:r w:rsidR="00976C7A" w:rsidRPr="00620AAC">
        <w:rPr>
          <w:rFonts w:ascii="Times New Roman" w:hAnsi="Times New Roman" w:cs="Times New Roman"/>
          <w:sz w:val="24"/>
          <w:szCs w:val="24"/>
        </w:rPr>
        <w:t>based on metabolic profiles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="00976C7A">
        <w:rPr>
          <w:rFonts w:ascii="Times New Roman" w:hAnsi="Times New Roman" w:cs="Times New Roman" w:hint="eastAsia"/>
          <w:sz w:val="24"/>
          <w:szCs w:val="24"/>
        </w:rPr>
        <w:t>serum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76C7A">
        <w:rPr>
          <w:rFonts w:ascii="Times New Roman" w:hAnsi="Times New Roman" w:cs="Times New Roman" w:hint="eastAsia"/>
          <w:sz w:val="24"/>
          <w:szCs w:val="24"/>
        </w:rPr>
        <w:t>from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644A04" w:rsidRPr="00771236">
        <w:rPr>
          <w:rFonts w:ascii="Times New Roman" w:hAnsi="Times New Roman" w:cs="Times New Roman"/>
          <w:sz w:val="24"/>
          <w:szCs w:val="24"/>
        </w:rPr>
        <w:t xml:space="preserve"> and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644A04" w:rsidRPr="00771236">
        <w:rPr>
          <w:rFonts w:ascii="Times New Roman" w:hAnsi="Times New Roman" w:cs="Times New Roman"/>
          <w:sz w:val="24"/>
          <w:szCs w:val="24"/>
        </w:rPr>
        <w:t>FMT</w:t>
      </w:r>
      <w:r w:rsidR="00976C7A" w:rsidRPr="00771236"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76C7A" w:rsidRPr="00620AAC">
        <w:rPr>
          <w:rFonts w:ascii="Times New Roman" w:hAnsi="Times New Roman" w:cs="Times New Roman"/>
          <w:sz w:val="24"/>
          <w:szCs w:val="24"/>
        </w:rPr>
        <w:t xml:space="preserve">n = </w:t>
      </w:r>
      <w:r w:rsidR="00976C7A" w:rsidRPr="00620AAC">
        <w:rPr>
          <w:rFonts w:ascii="Times New Roman" w:hAnsi="Times New Roman" w:cs="Times New Roman" w:hint="eastAsia"/>
          <w:sz w:val="24"/>
          <w:szCs w:val="24"/>
        </w:rPr>
        <w:t>6).</w:t>
      </w:r>
      <w:r w:rsidR="00976C7A"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76C7A">
        <w:rPr>
          <w:rFonts w:ascii="Times New Roman" w:hAnsi="Times New Roman" w:cs="Times New Roman" w:hint="eastAsia"/>
          <w:sz w:val="24"/>
          <w:szCs w:val="24"/>
        </w:rPr>
        <w:t>(</w:t>
      </w:r>
      <w:r w:rsidR="00976C7A"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976C7A" w:rsidRPr="002E7A4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976C7A" w:rsidRPr="008D1507">
        <w:rPr>
          <w:rFonts w:ascii="Times New Roman" w:hAnsi="Times New Roman" w:cs="Times New Roman"/>
          <w:sz w:val="24"/>
          <w:szCs w:val="24"/>
        </w:rPr>
        <w:t>The volcano plot</w:t>
      </w:r>
      <w:r w:rsidR="00976C7A" w:rsidRPr="008D150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76C7A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976C7A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976C7A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976C7A" w:rsidRPr="00771236">
        <w:rPr>
          <w:rFonts w:ascii="Times New Roman" w:hAnsi="Times New Roman" w:cs="Times New Roman"/>
          <w:sz w:val="24"/>
          <w:szCs w:val="24"/>
        </w:rPr>
        <w:t>FMT</w:t>
      </w:r>
      <w:r w:rsidR="00976C7A" w:rsidRPr="008D1507">
        <w:rPr>
          <w:rFonts w:ascii="Times New Roman" w:hAnsi="Times New Roman" w:cs="Times New Roman" w:hint="eastAsia"/>
          <w:sz w:val="24"/>
          <w:szCs w:val="24"/>
        </w:rPr>
        <w:t xml:space="preserve"> vs </w:t>
      </w:r>
      <w:r w:rsidR="00976C7A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976C7A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976C7A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976C7A" w:rsidRPr="008D1507">
        <w:rPr>
          <w:rFonts w:ascii="Times New Roman" w:hAnsi="Times New Roman" w:cs="Times New Roman" w:hint="eastAsia"/>
          <w:sz w:val="24"/>
          <w:szCs w:val="24"/>
        </w:rPr>
        <w:t>)</w:t>
      </w:r>
      <w:r w:rsidR="00976C7A" w:rsidRPr="008D1507">
        <w:rPr>
          <w:rFonts w:ascii="Times New Roman" w:hAnsi="Times New Roman" w:cs="Times New Roman"/>
          <w:sz w:val="24"/>
          <w:szCs w:val="24"/>
        </w:rPr>
        <w:t xml:space="preserve"> of </w:t>
      </w:r>
      <w:r w:rsidR="00976C7A">
        <w:rPr>
          <w:rFonts w:ascii="Times New Roman" w:hAnsi="Times New Roman" w:cs="Times New Roman" w:hint="eastAsia"/>
          <w:sz w:val="24"/>
          <w:szCs w:val="24"/>
        </w:rPr>
        <w:t>serum</w:t>
      </w:r>
      <w:r w:rsidR="00976C7A" w:rsidRPr="008D150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76C7A" w:rsidRPr="008D1507">
        <w:rPr>
          <w:rFonts w:ascii="Times New Roman" w:hAnsi="Times New Roman" w:cs="Times New Roman"/>
          <w:sz w:val="24"/>
          <w:szCs w:val="24"/>
        </w:rPr>
        <w:t>metabolites</w:t>
      </w:r>
      <w:r w:rsidR="00976C7A" w:rsidRPr="008D1507">
        <w:rPr>
          <w:rFonts w:ascii="Times New Roman" w:hAnsi="Times New Roman" w:cs="Times New Roman" w:hint="eastAsia"/>
          <w:sz w:val="24"/>
          <w:szCs w:val="24"/>
        </w:rPr>
        <w:t xml:space="preserve"> between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644A04" w:rsidRPr="00771236">
        <w:rPr>
          <w:rFonts w:ascii="Times New Roman" w:hAnsi="Times New Roman" w:cs="Times New Roman"/>
          <w:sz w:val="24"/>
          <w:szCs w:val="24"/>
        </w:rPr>
        <w:t xml:space="preserve"> and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644A04" w:rsidRPr="00771236">
        <w:rPr>
          <w:rFonts w:ascii="Times New Roman" w:hAnsi="Times New Roman" w:cs="Times New Roman"/>
          <w:sz w:val="24"/>
          <w:szCs w:val="24"/>
        </w:rPr>
        <w:t>FMT</w:t>
      </w:r>
      <w:r w:rsidR="00976C7A" w:rsidRPr="00771236"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="00976C7A" w:rsidRPr="008D150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76C7A" w:rsidRPr="008D1507">
        <w:rPr>
          <w:rFonts w:ascii="Times New Roman" w:hAnsi="Times New Roman" w:cs="Times New Roman"/>
          <w:sz w:val="24"/>
          <w:szCs w:val="24"/>
        </w:rPr>
        <w:t xml:space="preserve">n = </w:t>
      </w:r>
      <w:r w:rsidR="00976C7A" w:rsidRPr="008D1507">
        <w:rPr>
          <w:rFonts w:ascii="Times New Roman" w:hAnsi="Times New Roman" w:cs="Times New Roman" w:hint="eastAsia"/>
          <w:sz w:val="24"/>
          <w:szCs w:val="24"/>
        </w:rPr>
        <w:t>6).</w:t>
      </w:r>
      <w:r w:rsidR="00976C7A" w:rsidRPr="008431B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76C7A">
        <w:rPr>
          <w:rFonts w:ascii="Times New Roman" w:hAnsi="Times New Roman" w:cs="Times New Roman" w:hint="eastAsia"/>
          <w:sz w:val="24"/>
          <w:szCs w:val="24"/>
        </w:rPr>
        <w:t>(</w:t>
      </w:r>
      <w:r w:rsidR="00976C7A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976C7A" w:rsidRPr="000964BD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976C7A">
        <w:rPr>
          <w:rFonts w:ascii="Times New Roman" w:hAnsi="Times New Roman" w:cs="Times New Roman" w:hint="eastAsia"/>
          <w:sz w:val="24"/>
          <w:szCs w:val="24"/>
        </w:rPr>
        <w:t>P</w:t>
      </w:r>
      <w:r w:rsidR="00976C7A" w:rsidRPr="00620AAC">
        <w:rPr>
          <w:rFonts w:ascii="Times New Roman" w:hAnsi="Times New Roman" w:cs="Times New Roman"/>
          <w:sz w:val="24"/>
          <w:szCs w:val="24"/>
        </w:rPr>
        <w:t>henyla</w:t>
      </w:r>
      <w:r w:rsidR="00976C7A">
        <w:rPr>
          <w:rFonts w:ascii="Times New Roman" w:hAnsi="Times New Roman" w:cs="Times New Roman" w:hint="eastAsia"/>
          <w:sz w:val="24"/>
          <w:szCs w:val="24"/>
        </w:rPr>
        <w:t>cetylglycine</w:t>
      </w:r>
      <w:r w:rsidR="002648FA">
        <w:rPr>
          <w:rFonts w:ascii="Times New Roman" w:hAnsi="Times New Roman" w:cs="Times New Roman" w:hint="eastAsia"/>
          <w:sz w:val="24"/>
          <w:szCs w:val="24"/>
        </w:rPr>
        <w:t xml:space="preserve"> (PAGly)</w:t>
      </w:r>
      <w:r w:rsidR="00976C7A" w:rsidRPr="008D1507">
        <w:rPr>
          <w:rFonts w:ascii="Times New Roman" w:hAnsi="Times New Roman" w:cs="Times New Roman" w:hint="eastAsia"/>
          <w:sz w:val="24"/>
          <w:szCs w:val="24"/>
        </w:rPr>
        <w:t xml:space="preserve"> level in</w:t>
      </w:r>
      <w:r w:rsidR="00976C7A">
        <w:rPr>
          <w:rFonts w:ascii="Times New Roman" w:hAnsi="Times New Roman" w:cs="Times New Roman" w:hint="eastAsia"/>
          <w:sz w:val="24"/>
          <w:szCs w:val="24"/>
        </w:rPr>
        <w:t xml:space="preserve"> serum of</w:t>
      </w:r>
      <w:r w:rsidR="00976C7A" w:rsidRPr="008D150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644A04" w:rsidRPr="00771236">
        <w:rPr>
          <w:rFonts w:ascii="Times New Roman" w:hAnsi="Times New Roman" w:cs="Times New Roman"/>
          <w:sz w:val="24"/>
          <w:szCs w:val="24"/>
        </w:rPr>
        <w:t xml:space="preserve"> and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644A04" w:rsidRPr="00771236">
        <w:rPr>
          <w:rFonts w:ascii="Times New Roman" w:hAnsi="Times New Roman" w:cs="Times New Roman"/>
          <w:sz w:val="24"/>
          <w:szCs w:val="24"/>
        </w:rPr>
        <w:t>FMT</w:t>
      </w:r>
      <w:r w:rsidR="00976C7A" w:rsidRPr="008D1507">
        <w:rPr>
          <w:rFonts w:ascii="Times New Roman" w:hAnsi="Times New Roman" w:cs="Times New Roman" w:hint="eastAsia"/>
          <w:sz w:val="24"/>
          <w:szCs w:val="24"/>
        </w:rPr>
        <w:t xml:space="preserve"> mice (</w:t>
      </w:r>
      <w:r w:rsidR="00976C7A" w:rsidRPr="008D1507">
        <w:rPr>
          <w:rFonts w:ascii="Times New Roman" w:hAnsi="Times New Roman" w:cs="Times New Roman"/>
          <w:sz w:val="24"/>
          <w:szCs w:val="24"/>
        </w:rPr>
        <w:t xml:space="preserve">n = </w:t>
      </w:r>
      <w:r w:rsidR="00976C7A" w:rsidRPr="008D1507">
        <w:rPr>
          <w:rFonts w:ascii="Times New Roman" w:hAnsi="Times New Roman" w:cs="Times New Roman" w:hint="eastAsia"/>
          <w:sz w:val="24"/>
          <w:szCs w:val="24"/>
        </w:rPr>
        <w:t>6).</w:t>
      </w:r>
      <w:r w:rsidR="00976C7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1518F" w:rsidRPr="002E7A4C">
        <w:rPr>
          <w:rFonts w:ascii="Times New Roman" w:hAnsi="Times New Roman" w:cs="Times New Roman" w:hint="eastAsia"/>
          <w:sz w:val="24"/>
          <w:szCs w:val="24"/>
        </w:rPr>
        <w:t>D</w:t>
      </w:r>
      <w:r w:rsidR="00C51C7C" w:rsidRPr="002E7A4C">
        <w:rPr>
          <w:rFonts w:ascii="Times New Roman" w:hAnsi="Times New Roman" w:cs="Times New Roman"/>
          <w:sz w:val="24"/>
          <w:szCs w:val="24"/>
        </w:rPr>
        <w:t>ata are presented as mean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51C7C" w:rsidRPr="002E7A4C">
        <w:rPr>
          <w:rFonts w:ascii="Times New Roman" w:hAnsi="Times New Roman" w:cs="Times New Roman"/>
          <w:sz w:val="24"/>
          <w:szCs w:val="24"/>
        </w:rPr>
        <w:t>± SEM. *</w:t>
      </w:r>
      <w:r w:rsidR="00C51C7C" w:rsidRPr="002E7A4C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C51C7C" w:rsidRPr="002E7A4C">
        <w:rPr>
          <w:rFonts w:ascii="Times New Roman" w:hAnsi="Times New Roman" w:cs="Times New Roman"/>
          <w:sz w:val="24"/>
          <w:szCs w:val="24"/>
        </w:rPr>
        <w:t xml:space="preserve"> &lt; 0.05</w:t>
      </w:r>
      <w:bookmarkEnd w:id="15"/>
      <w:r w:rsidR="004821E1">
        <w:rPr>
          <w:rFonts w:ascii="Times New Roman" w:hAnsi="Times New Roman" w:cs="Times New Roman" w:hint="eastAsia"/>
          <w:sz w:val="24"/>
          <w:szCs w:val="24"/>
        </w:rPr>
        <w:t>.</w:t>
      </w:r>
    </w:p>
    <w:p w14:paraId="0FF2A2AF" w14:textId="7D9DD173" w:rsidR="00546904" w:rsidRDefault="00546904" w:rsidP="002E7A4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A7D8413" wp14:editId="102F418C">
            <wp:extent cx="5274310" cy="7457440"/>
            <wp:effectExtent l="0" t="0" r="2540" b="0"/>
            <wp:docPr id="15996424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FC579" w14:textId="730F74BE" w:rsidR="00013C79" w:rsidRPr="00013C79" w:rsidRDefault="00546904" w:rsidP="00013C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7" w:name="_Hlk213940454"/>
      <w:r w:rsidRPr="002E7A4C">
        <w:rPr>
          <w:rFonts w:ascii="Times New Roman" w:hAnsi="Times New Roman" w:cs="Times New Roman" w:hint="eastAsia"/>
          <w:b/>
          <w:bCs/>
          <w:sz w:val="24"/>
          <w:szCs w:val="24"/>
        </w:rPr>
        <w:t>Supplementary F</w:t>
      </w:r>
      <w:r w:rsidRPr="002E7A4C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E7A4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18" w:name="_Hlk175754677"/>
      <w:r w:rsidR="004821E1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0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19" w:name="_Hlk201263713"/>
      <w:r w:rsidRPr="002E7A4C">
        <w:rPr>
          <w:rFonts w:ascii="Times New Roman" w:hAnsi="Times New Roman" w:cs="Times New Roman"/>
          <w:sz w:val="24"/>
          <w:szCs w:val="24"/>
        </w:rPr>
        <w:t xml:space="preserve">Fecal microbiota transplanted from </w:t>
      </w:r>
      <w:r w:rsidRPr="002E7A4C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Pr="002E7A4C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Pr="002E7A4C">
        <w:rPr>
          <w:rFonts w:ascii="Times New Roman" w:hAnsi="Times New Roman" w:cs="Times New Roman"/>
          <w:sz w:val="24"/>
          <w:szCs w:val="24"/>
        </w:rPr>
        <w:t xml:space="preserve"> mice impair</w:t>
      </w:r>
      <w:r w:rsidRPr="002E7A4C">
        <w:rPr>
          <w:rFonts w:ascii="Times New Roman" w:hAnsi="Times New Roman" w:cs="Times New Roman" w:hint="eastAsia"/>
          <w:sz w:val="24"/>
          <w:szCs w:val="24"/>
        </w:rPr>
        <w:t>s</w:t>
      </w:r>
      <w:r w:rsidRPr="002E7A4C">
        <w:rPr>
          <w:rFonts w:ascii="Times New Roman" w:hAnsi="Times New Roman" w:cs="Times New Roman"/>
          <w:sz w:val="24"/>
          <w:szCs w:val="24"/>
        </w:rPr>
        <w:t xml:space="preserve"> </w:t>
      </w:r>
      <w:bookmarkStart w:id="20" w:name="_Hlk171017812"/>
      <w:r w:rsidRPr="002E7A4C">
        <w:rPr>
          <w:rFonts w:ascii="Times New Roman" w:hAnsi="Times New Roman" w:cs="Times New Roman"/>
          <w:sz w:val="24"/>
          <w:szCs w:val="24"/>
        </w:rPr>
        <w:t>intestinal</w:t>
      </w:r>
      <w:bookmarkEnd w:id="20"/>
      <w:r w:rsidRPr="002E7A4C">
        <w:rPr>
          <w:rFonts w:ascii="Times New Roman" w:hAnsi="Times New Roman" w:cs="Times New Roman"/>
          <w:sz w:val="24"/>
          <w:szCs w:val="24"/>
        </w:rPr>
        <w:t xml:space="preserve"> barrier function and increase</w:t>
      </w:r>
      <w:r w:rsidRPr="002E7A4C">
        <w:rPr>
          <w:rFonts w:ascii="Times New Roman" w:hAnsi="Times New Roman" w:cs="Times New Roman" w:hint="eastAsia"/>
          <w:sz w:val="24"/>
          <w:szCs w:val="24"/>
        </w:rPr>
        <w:t>s</w:t>
      </w:r>
      <w:r w:rsidRPr="002E7A4C">
        <w:rPr>
          <w:rFonts w:ascii="Times New Roman" w:hAnsi="Times New Roman" w:cs="Times New Roman"/>
          <w:sz w:val="24"/>
          <w:szCs w:val="24"/>
        </w:rPr>
        <w:t xml:space="preserve"> gut inflammation in recipient mice.</w:t>
      </w:r>
      <w:bookmarkEnd w:id="17"/>
      <w:bookmarkEnd w:id="18"/>
      <w:bookmarkEnd w:id="19"/>
      <w:r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2E7A4C">
        <w:rPr>
          <w:rFonts w:ascii="Times New Roman" w:hAnsi="Times New Roman" w:cs="Times New Roman"/>
          <w:sz w:val="24"/>
          <w:szCs w:val="24"/>
        </w:rPr>
        <w:t xml:space="preserve">H&amp;E </w:t>
      </w:r>
      <w:r w:rsidRPr="002E7A4C">
        <w:rPr>
          <w:rFonts w:ascii="Times New Roman" w:hAnsi="Times New Roman" w:cs="Times New Roman" w:hint="eastAsia"/>
          <w:sz w:val="24"/>
          <w:szCs w:val="24"/>
        </w:rPr>
        <w:t>staining of</w:t>
      </w:r>
      <w:r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Pr="002E7A4C">
        <w:rPr>
          <w:rFonts w:ascii="Times New Roman" w:hAnsi="Times New Roman" w:cs="Times New Roman" w:hint="eastAsia"/>
          <w:sz w:val="24"/>
          <w:szCs w:val="24"/>
        </w:rPr>
        <w:t>intestine</w:t>
      </w:r>
      <w:r w:rsidRPr="002E7A4C">
        <w:rPr>
          <w:rFonts w:ascii="Times New Roman" w:hAnsi="Times New Roman" w:cs="Times New Roman"/>
          <w:sz w:val="24"/>
          <w:szCs w:val="24"/>
        </w:rPr>
        <w:t xml:space="preserve"> sections </w:t>
      </w:r>
      <w:r w:rsidRPr="002E7A4C">
        <w:rPr>
          <w:rFonts w:ascii="Times New Roman" w:hAnsi="Times New Roman" w:cs="Times New Roman" w:hint="eastAsia"/>
          <w:sz w:val="24"/>
          <w:szCs w:val="24"/>
        </w:rPr>
        <w:t>from</w:t>
      </w:r>
      <w:r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644A04" w:rsidRPr="00771236">
        <w:rPr>
          <w:rFonts w:ascii="Times New Roman" w:hAnsi="Times New Roman" w:cs="Times New Roman"/>
          <w:sz w:val="24"/>
          <w:szCs w:val="24"/>
        </w:rPr>
        <w:t xml:space="preserve"> and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644A04" w:rsidRPr="00771236">
        <w:rPr>
          <w:rFonts w:ascii="Times New Roman" w:hAnsi="Times New Roman" w:cs="Times New Roman"/>
          <w:sz w:val="24"/>
          <w:szCs w:val="24"/>
        </w:rPr>
        <w:t>FMT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 mice.</w:t>
      </w:r>
      <w:r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Pr="002E7A4C">
        <w:rPr>
          <w:rFonts w:ascii="Times New Roman" w:hAnsi="Times New Roman" w:cs="Times New Roman" w:hint="eastAsia"/>
          <w:sz w:val="24"/>
          <w:szCs w:val="24"/>
        </w:rPr>
        <w:t>B</w:t>
      </w:r>
      <w:r w:rsidRPr="002E7A4C">
        <w:rPr>
          <w:rFonts w:ascii="Times New Roman" w:hAnsi="Times New Roman" w:cs="Times New Roman"/>
          <w:sz w:val="24"/>
          <w:szCs w:val="24"/>
        </w:rPr>
        <w:t xml:space="preserve">lack </w:t>
      </w:r>
      <w:r w:rsidRPr="002E7A4C">
        <w:rPr>
          <w:rFonts w:ascii="Times New Roman" w:hAnsi="Times New Roman" w:cs="Times New Roman" w:hint="eastAsia"/>
          <w:sz w:val="24"/>
          <w:szCs w:val="24"/>
        </w:rPr>
        <w:t>arrow</w:t>
      </w:r>
      <w:r w:rsidRPr="002E7A4C">
        <w:rPr>
          <w:rFonts w:ascii="Times New Roman" w:hAnsi="Times New Roman" w:cs="Times New Roman"/>
          <w:sz w:val="24"/>
          <w:szCs w:val="24"/>
        </w:rPr>
        <w:t>s indicat</w:t>
      </w:r>
      <w:r w:rsidRPr="002E7A4C">
        <w:rPr>
          <w:rFonts w:ascii="Times New Roman" w:hAnsi="Times New Roman" w:cs="Times New Roman" w:hint="eastAsia"/>
          <w:sz w:val="24"/>
          <w:szCs w:val="24"/>
        </w:rPr>
        <w:t>e</w:t>
      </w:r>
      <w:r w:rsidRPr="002E7A4C">
        <w:rPr>
          <w:rFonts w:ascii="Times New Roman" w:hAnsi="Times New Roman" w:cs="Times New Roman"/>
          <w:sz w:val="24"/>
          <w:szCs w:val="24"/>
        </w:rPr>
        <w:t xml:space="preserve"> inflammatory cell infiltration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. Scale bar = 1 mm.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F1CCD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2E7A4C">
        <w:rPr>
          <w:rFonts w:ascii="Times New Roman" w:hAnsi="Times New Roman" w:cs="Times New Roman" w:hint="eastAsia"/>
          <w:sz w:val="24"/>
          <w:szCs w:val="24"/>
        </w:rPr>
        <w:t>) I</w:t>
      </w:r>
      <w:r w:rsidRPr="002E7A4C">
        <w:rPr>
          <w:rFonts w:ascii="Times New Roman" w:hAnsi="Times New Roman" w:cs="Times New Roman"/>
          <w:sz w:val="24"/>
          <w:szCs w:val="24"/>
        </w:rPr>
        <w:t xml:space="preserve">mmunofluorescence staining 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of IL-6 </w:t>
      </w:r>
      <w:r w:rsidRPr="002E7A4C">
        <w:rPr>
          <w:rFonts w:ascii="Times New Roman" w:hAnsi="Times New Roman" w:cs="Times New Roman"/>
          <w:sz w:val="24"/>
          <w:szCs w:val="24"/>
        </w:rPr>
        <w:t xml:space="preserve">and immunohistochemistry staining </w:t>
      </w:r>
      <w:r w:rsidRPr="002E7A4C">
        <w:rPr>
          <w:rFonts w:ascii="Times New Roman" w:hAnsi="Times New Roman" w:cs="Times New Roman" w:hint="eastAsia"/>
          <w:sz w:val="24"/>
          <w:szCs w:val="24"/>
        </w:rPr>
        <w:t>of Occludin and ZO1 in</w:t>
      </w:r>
      <w:r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small </w:t>
      </w:r>
      <w:r w:rsidRPr="002E7A4C">
        <w:rPr>
          <w:rFonts w:ascii="Times New Roman" w:hAnsi="Times New Roman" w:cs="Times New Roman" w:hint="eastAsia"/>
          <w:sz w:val="24"/>
          <w:szCs w:val="24"/>
        </w:rPr>
        <w:lastRenderedPageBreak/>
        <w:t>intestine (</w:t>
      </w:r>
      <w:r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2E7A4C">
        <w:rPr>
          <w:rFonts w:ascii="Times New Roman" w:hAnsi="Times New Roman" w:cs="Times New Roman" w:hint="eastAsia"/>
          <w:sz w:val="24"/>
          <w:szCs w:val="24"/>
        </w:rPr>
        <w:t>)</w:t>
      </w:r>
      <w:r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Pr="002E7A4C">
        <w:rPr>
          <w:rFonts w:ascii="Times New Roman" w:hAnsi="Times New Roman" w:cs="Times New Roman" w:hint="eastAsia"/>
          <w:sz w:val="24"/>
          <w:szCs w:val="24"/>
        </w:rPr>
        <w:t>and colon (</w:t>
      </w:r>
      <w:r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2E7A4C">
        <w:rPr>
          <w:rFonts w:ascii="Times New Roman" w:hAnsi="Times New Roman" w:cs="Times New Roman"/>
          <w:sz w:val="24"/>
          <w:szCs w:val="24"/>
        </w:rPr>
        <w:t xml:space="preserve">from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644A04" w:rsidRPr="00771236">
        <w:rPr>
          <w:rFonts w:ascii="Times New Roman" w:hAnsi="Times New Roman" w:cs="Times New Roman"/>
          <w:sz w:val="24"/>
          <w:szCs w:val="24"/>
        </w:rPr>
        <w:t xml:space="preserve"> and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644A04" w:rsidRPr="00771236">
        <w:rPr>
          <w:rFonts w:ascii="Times New Roman" w:hAnsi="Times New Roman" w:cs="Times New Roman"/>
          <w:sz w:val="24"/>
          <w:szCs w:val="24"/>
        </w:rPr>
        <w:t>FMT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 mice.</w:t>
      </w:r>
      <w:r w:rsidRPr="002E7A4C">
        <w:rPr>
          <w:rFonts w:ascii="Times New Roman" w:hAnsi="Times New Roman" w:cs="Times New Roman"/>
          <w:sz w:val="24"/>
          <w:szCs w:val="24"/>
        </w:rPr>
        <w:t xml:space="preserve"> Fluorescence intensity from immunofluorescence </w:t>
      </w:r>
      <w:r w:rsidR="00EB0DD5">
        <w:rPr>
          <w:rFonts w:ascii="Times New Roman" w:hAnsi="Times New Roman" w:cs="Times New Roman" w:hint="eastAsia"/>
          <w:sz w:val="24"/>
          <w:szCs w:val="24"/>
        </w:rPr>
        <w:t xml:space="preserve">was quantified using ImageJ, </w:t>
      </w:r>
      <w:r w:rsidRPr="002E7A4C">
        <w:rPr>
          <w:rFonts w:ascii="Times New Roman" w:hAnsi="Times New Roman" w:cs="Times New Roman"/>
          <w:sz w:val="24"/>
          <w:szCs w:val="24"/>
        </w:rPr>
        <w:t>and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 mean optical density</w:t>
      </w:r>
      <w:r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Pr="002E7A4C">
        <w:rPr>
          <w:rFonts w:ascii="Times New Roman" w:hAnsi="Times New Roman" w:cs="Times New Roman" w:hint="eastAsia"/>
          <w:sz w:val="24"/>
          <w:szCs w:val="24"/>
        </w:rPr>
        <w:t>(</w:t>
      </w:r>
      <w:r w:rsidRPr="002E7A4C">
        <w:rPr>
          <w:rFonts w:ascii="Times New Roman" w:hAnsi="Times New Roman" w:cs="Times New Roman"/>
          <w:sz w:val="24"/>
          <w:szCs w:val="24"/>
        </w:rPr>
        <w:t>MOD</w:t>
      </w:r>
      <w:r w:rsidRPr="002E7A4C">
        <w:rPr>
          <w:rFonts w:ascii="Times New Roman" w:hAnsi="Times New Roman" w:cs="Times New Roman" w:hint="eastAsia"/>
          <w:sz w:val="24"/>
          <w:szCs w:val="24"/>
        </w:rPr>
        <w:t>)</w:t>
      </w:r>
      <w:r w:rsidRPr="002E7A4C">
        <w:rPr>
          <w:rFonts w:ascii="Times New Roman" w:hAnsi="Times New Roman" w:cs="Times New Roman"/>
          <w:sz w:val="24"/>
          <w:szCs w:val="24"/>
        </w:rPr>
        <w:t xml:space="preserve"> from immunohistochemistry w</w:t>
      </w:r>
      <w:r w:rsidR="00EB0DD5">
        <w:rPr>
          <w:rFonts w:ascii="Times New Roman" w:hAnsi="Times New Roman" w:cs="Times New Roman" w:hint="eastAsia"/>
          <w:sz w:val="24"/>
          <w:szCs w:val="24"/>
        </w:rPr>
        <w:t>as</w:t>
      </w:r>
      <w:r w:rsidRPr="002E7A4C">
        <w:rPr>
          <w:rFonts w:ascii="Times New Roman" w:hAnsi="Times New Roman" w:cs="Times New Roman"/>
          <w:sz w:val="24"/>
          <w:szCs w:val="24"/>
        </w:rPr>
        <w:t xml:space="preserve"> quantified using Image-Pro Plus.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 Scale bars = 200 </w:t>
      </w:r>
      <w:r w:rsidRPr="002E7A4C">
        <w:rPr>
          <w:rFonts w:ascii="Times New Roman" w:hAnsi="Times New Roman" w:cs="Times New Roman"/>
          <w:sz w:val="24"/>
          <w:szCs w:val="24"/>
        </w:rPr>
        <w:t>μ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m, 100 </w:t>
      </w:r>
      <w:r w:rsidRPr="002E7A4C">
        <w:rPr>
          <w:rFonts w:ascii="Times New Roman" w:hAnsi="Times New Roman" w:cs="Times New Roman"/>
          <w:sz w:val="24"/>
          <w:szCs w:val="24"/>
        </w:rPr>
        <w:t>μ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m, 100 </w:t>
      </w:r>
      <w:r w:rsidRPr="002E7A4C">
        <w:rPr>
          <w:rFonts w:ascii="Times New Roman" w:hAnsi="Times New Roman" w:cs="Times New Roman"/>
          <w:sz w:val="24"/>
          <w:szCs w:val="24"/>
        </w:rPr>
        <w:t>μ</w:t>
      </w:r>
      <w:r w:rsidRPr="002E7A4C">
        <w:rPr>
          <w:rFonts w:ascii="Times New Roman" w:hAnsi="Times New Roman" w:cs="Times New Roman" w:hint="eastAsia"/>
          <w:sz w:val="24"/>
          <w:szCs w:val="24"/>
        </w:rPr>
        <w:t>m.</w:t>
      </w:r>
      <w:r w:rsidRPr="002E7A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8F1CC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 </w:t>
      </w:r>
      <w:r w:rsidRPr="008F1CCD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8F1CC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</w:t>
      </w:r>
      <w:r w:rsidRPr="002E7A4C">
        <w:rPr>
          <w:rFonts w:ascii="Times New Roman" w:hAnsi="Times New Roman" w:cs="Times New Roman" w:hint="eastAsia"/>
          <w:sz w:val="24"/>
          <w:szCs w:val="24"/>
        </w:rPr>
        <w:t>) Western blot (</w:t>
      </w:r>
      <w:r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Pr="002E7A4C">
        <w:rPr>
          <w:rFonts w:ascii="Times New Roman" w:hAnsi="Times New Roman" w:cs="Times New Roman" w:hint="eastAsia"/>
          <w:sz w:val="24"/>
          <w:szCs w:val="24"/>
        </w:rPr>
        <w:t>) and quantification (</w:t>
      </w:r>
      <w:r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) </w:t>
      </w:r>
      <w:bookmarkStart w:id="21" w:name="OLE_LINK67"/>
      <w:r w:rsidRPr="002E7A4C">
        <w:rPr>
          <w:rFonts w:ascii="Times New Roman" w:hAnsi="Times New Roman" w:cs="Times New Roman" w:hint="eastAsia"/>
          <w:sz w:val="24"/>
          <w:szCs w:val="24"/>
        </w:rPr>
        <w:t>analysis</w:t>
      </w:r>
      <w:bookmarkEnd w:id="21"/>
      <w:r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E7A4C">
        <w:rPr>
          <w:rFonts w:ascii="Times New Roman" w:hAnsi="Times New Roman" w:cs="Times New Roman"/>
          <w:sz w:val="24"/>
          <w:szCs w:val="24"/>
        </w:rPr>
        <w:t>of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 ZO1, GJA1, TNF</w:t>
      </w:r>
      <w:r w:rsidRPr="002E7A4C">
        <w:rPr>
          <w:rFonts w:ascii="Times New Roman" w:hAnsi="Times New Roman" w:cs="Times New Roman"/>
          <w:sz w:val="24"/>
          <w:szCs w:val="24"/>
        </w:rPr>
        <w:t>α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, IL-10 and IL-6 </w:t>
      </w:r>
      <w:r w:rsidRPr="002E7A4C">
        <w:rPr>
          <w:rFonts w:ascii="Times New Roman" w:hAnsi="Times New Roman" w:cs="Times New Roman"/>
          <w:sz w:val="24"/>
          <w:szCs w:val="24"/>
        </w:rPr>
        <w:t xml:space="preserve">in the </w:t>
      </w:r>
      <w:r w:rsidRPr="002E7A4C">
        <w:rPr>
          <w:rFonts w:ascii="Times New Roman" w:hAnsi="Times New Roman" w:cs="Times New Roman" w:hint="eastAsia"/>
          <w:sz w:val="24"/>
          <w:szCs w:val="24"/>
        </w:rPr>
        <w:t>small intestine and colon</w:t>
      </w:r>
      <w:r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Pr="002E7A4C">
        <w:rPr>
          <w:rFonts w:ascii="Times New Roman" w:hAnsi="Times New Roman" w:cs="Times New Roman" w:hint="eastAsia"/>
          <w:sz w:val="24"/>
          <w:szCs w:val="24"/>
        </w:rPr>
        <w:t>from</w:t>
      </w:r>
      <w:r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644A04" w:rsidRPr="00771236">
        <w:rPr>
          <w:rFonts w:ascii="Times New Roman" w:hAnsi="Times New Roman" w:cs="Times New Roman"/>
          <w:sz w:val="24"/>
          <w:szCs w:val="24"/>
        </w:rPr>
        <w:t xml:space="preserve"> and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644A04" w:rsidRPr="00771236">
        <w:rPr>
          <w:rFonts w:ascii="Times New Roman" w:hAnsi="Times New Roman" w:cs="Times New Roman"/>
          <w:sz w:val="24"/>
          <w:szCs w:val="24"/>
        </w:rPr>
        <w:t>FMT</w:t>
      </w:r>
      <w:r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Pr="002E7A4C">
        <w:rPr>
          <w:rFonts w:ascii="Times New Roman" w:hAnsi="Times New Roman" w:cs="Times New Roman" w:hint="eastAsia"/>
          <w:sz w:val="24"/>
          <w:szCs w:val="24"/>
        </w:rPr>
        <w:t>mice</w:t>
      </w:r>
      <w:r w:rsidRPr="002E7A4C">
        <w:rPr>
          <w:rFonts w:ascii="Times New Roman" w:hAnsi="Times New Roman" w:cs="Times New Roman"/>
          <w:sz w:val="24"/>
          <w:szCs w:val="24"/>
        </w:rPr>
        <w:t xml:space="preserve"> (n = </w:t>
      </w:r>
      <w:r w:rsidRPr="002E7A4C">
        <w:rPr>
          <w:rFonts w:ascii="Times New Roman" w:hAnsi="Times New Roman" w:cs="Times New Roman" w:hint="eastAsia"/>
          <w:sz w:val="24"/>
          <w:szCs w:val="24"/>
        </w:rPr>
        <w:t>3</w:t>
      </w:r>
      <w:r w:rsidRPr="002E7A4C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J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2E7A4C">
        <w:rPr>
          <w:rFonts w:ascii="Times New Roman" w:hAnsi="Times New Roman" w:cs="Times New Roman"/>
          <w:sz w:val="24"/>
          <w:szCs w:val="24"/>
        </w:rPr>
        <w:t xml:space="preserve">ELISA analysis of serum LPS levels in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644A04" w:rsidRPr="00771236">
        <w:rPr>
          <w:rFonts w:ascii="Times New Roman" w:hAnsi="Times New Roman" w:cs="Times New Roman"/>
          <w:sz w:val="24"/>
          <w:szCs w:val="24"/>
        </w:rPr>
        <w:t xml:space="preserve"> and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644A04" w:rsidRPr="00771236">
        <w:rPr>
          <w:rFonts w:ascii="Times New Roman" w:hAnsi="Times New Roman" w:cs="Times New Roman"/>
          <w:sz w:val="24"/>
          <w:szCs w:val="24"/>
        </w:rPr>
        <w:t>FMT</w:t>
      </w:r>
      <w:r w:rsidRPr="002E7A4C">
        <w:rPr>
          <w:rFonts w:ascii="Times New Roman" w:hAnsi="Times New Roman" w:cs="Times New Roman"/>
          <w:sz w:val="24"/>
          <w:szCs w:val="24"/>
        </w:rPr>
        <w:t xml:space="preserve"> mice (n = </w:t>
      </w:r>
      <w:r w:rsidRPr="002E7A4C">
        <w:rPr>
          <w:rFonts w:ascii="Times New Roman" w:hAnsi="Times New Roman" w:cs="Times New Roman" w:hint="eastAsia"/>
          <w:sz w:val="24"/>
          <w:szCs w:val="24"/>
        </w:rPr>
        <w:t>5</w:t>
      </w:r>
      <w:r w:rsidRPr="002E7A4C">
        <w:rPr>
          <w:rFonts w:ascii="Times New Roman" w:hAnsi="Times New Roman" w:cs="Times New Roman"/>
          <w:sz w:val="24"/>
          <w:szCs w:val="24"/>
        </w:rPr>
        <w:t xml:space="preserve">). </w:t>
      </w:r>
      <w:r w:rsidRPr="002E7A4C">
        <w:rPr>
          <w:rFonts w:ascii="Times New Roman" w:hAnsi="Times New Roman" w:cs="Times New Roman" w:hint="eastAsia"/>
          <w:sz w:val="24"/>
          <w:szCs w:val="24"/>
        </w:rPr>
        <w:t>D</w:t>
      </w:r>
      <w:r w:rsidRPr="002E7A4C">
        <w:rPr>
          <w:rFonts w:ascii="Times New Roman" w:hAnsi="Times New Roman" w:cs="Times New Roman"/>
          <w:sz w:val="24"/>
          <w:szCs w:val="24"/>
        </w:rPr>
        <w:t>ata are presented as mean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E7A4C">
        <w:rPr>
          <w:rFonts w:ascii="Times New Roman" w:hAnsi="Times New Roman" w:cs="Times New Roman"/>
          <w:sz w:val="24"/>
          <w:szCs w:val="24"/>
        </w:rPr>
        <w:t>± SEM. *</w:t>
      </w:r>
      <w:r w:rsidRPr="002E7A4C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2E7A4C">
        <w:rPr>
          <w:rFonts w:ascii="Times New Roman" w:hAnsi="Times New Roman" w:cs="Times New Roman"/>
          <w:sz w:val="24"/>
          <w:szCs w:val="24"/>
        </w:rPr>
        <w:t xml:space="preserve"> &lt; 0.05; **</w:t>
      </w:r>
      <w:r w:rsidRPr="002E7A4C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E7A4C">
        <w:rPr>
          <w:rFonts w:ascii="Times New Roman" w:hAnsi="Times New Roman" w:cs="Times New Roman"/>
          <w:sz w:val="24"/>
          <w:szCs w:val="24"/>
        </w:rPr>
        <w:t>&lt; 0.01; ***</w:t>
      </w:r>
      <w:r w:rsidRPr="002E7A4C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E7A4C">
        <w:rPr>
          <w:rFonts w:ascii="Times New Roman" w:hAnsi="Times New Roman" w:cs="Times New Roman"/>
          <w:sz w:val="24"/>
          <w:szCs w:val="24"/>
        </w:rPr>
        <w:t>&lt; 0.001; ns nonsignificant</w:t>
      </w:r>
      <w:r w:rsidR="004821E1">
        <w:rPr>
          <w:rFonts w:ascii="Times New Roman" w:hAnsi="Times New Roman" w:cs="Times New Roman" w:hint="eastAsia"/>
          <w:sz w:val="24"/>
          <w:szCs w:val="24"/>
        </w:rPr>
        <w:t>.</w:t>
      </w:r>
      <w:r w:rsidR="00644A04">
        <w:rPr>
          <w:rFonts w:ascii="Times New Roman" w:hAnsi="Times New Roman"/>
          <w:b/>
          <w:bCs/>
          <w:color w:val="000000"/>
          <w:kern w:val="0"/>
          <w:sz w:val="22"/>
        </w:rPr>
        <w:br w:type="page"/>
      </w:r>
    </w:p>
    <w:p w14:paraId="331E0979" w14:textId="50F3F1CA" w:rsidR="00F3043D" w:rsidRDefault="00013C79" w:rsidP="008D1507">
      <w:pPr>
        <w:spacing w:before="240" w:line="360" w:lineRule="auto"/>
        <w:jc w:val="center"/>
        <w:rPr>
          <w:rFonts w:ascii="Times New Roman" w:hAnsi="Times New Roman"/>
          <w:b/>
          <w:bCs/>
          <w:color w:val="000000"/>
          <w:kern w:val="0"/>
          <w:sz w:val="22"/>
        </w:rPr>
      </w:pPr>
      <w:r>
        <w:rPr>
          <w:noProof/>
        </w:rPr>
        <w:lastRenderedPageBreak/>
        <w:drawing>
          <wp:inline distT="0" distB="0" distL="0" distR="0" wp14:anchorId="52A94C02" wp14:editId="23EDEB8E">
            <wp:extent cx="5274310" cy="6149340"/>
            <wp:effectExtent l="0" t="0" r="2540" b="3810"/>
            <wp:docPr id="7580246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EBDB8" w14:textId="4173283A" w:rsidR="00800495" w:rsidRPr="00800495" w:rsidRDefault="002E7A4C" w:rsidP="0080049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22" w:name="_Hlk213940479"/>
      <w:bookmarkStart w:id="23" w:name="_Hlk175743662"/>
      <w:r w:rsidRPr="002E7A4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</w:t>
      </w:r>
      <w:r w:rsidR="00C51C7C" w:rsidRPr="002E7A4C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A902B6" w:rsidRPr="002E7A4C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177CB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C51C7C" w:rsidRPr="002E7A4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4821E1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C51C7C" w:rsidRPr="002E7A4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24" w:name="_Hlk175754700"/>
      <w:r w:rsidR="00DE6333" w:rsidRPr="002E7A4C">
        <w:rPr>
          <w:rFonts w:ascii="Times New Roman" w:hAnsi="Times New Roman" w:cs="Times New Roman" w:hint="eastAsia"/>
          <w:sz w:val="24"/>
          <w:szCs w:val="24"/>
        </w:rPr>
        <w:t xml:space="preserve">Transcriptomic analysis </w:t>
      </w:r>
      <w:r w:rsidR="00DE6333">
        <w:rPr>
          <w:rFonts w:ascii="Times New Roman" w:hAnsi="Times New Roman" w:cs="Times New Roman" w:hint="eastAsia"/>
          <w:sz w:val="24"/>
          <w:szCs w:val="24"/>
        </w:rPr>
        <w:t>of</w:t>
      </w:r>
      <w:r w:rsidR="00DE6333" w:rsidRPr="002E7A4C">
        <w:rPr>
          <w:rFonts w:ascii="Times New Roman" w:hAnsi="Times New Roman" w:cs="Times New Roman" w:hint="eastAsia"/>
          <w:sz w:val="24"/>
          <w:szCs w:val="24"/>
        </w:rPr>
        <w:t xml:space="preserve"> the testes from</w:t>
      </w:r>
      <w:r w:rsidR="00DE6333"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644A04" w:rsidRPr="00771236">
        <w:rPr>
          <w:rFonts w:ascii="Times New Roman" w:hAnsi="Times New Roman" w:cs="Times New Roman"/>
          <w:sz w:val="24"/>
          <w:szCs w:val="24"/>
        </w:rPr>
        <w:t xml:space="preserve"> and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644A04" w:rsidRPr="00771236">
        <w:rPr>
          <w:rFonts w:ascii="Times New Roman" w:hAnsi="Times New Roman" w:cs="Times New Roman"/>
          <w:sz w:val="24"/>
          <w:szCs w:val="24"/>
        </w:rPr>
        <w:t>FMT</w:t>
      </w:r>
      <w:r w:rsidR="00DE6333" w:rsidRPr="00771236"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>.</w:t>
      </w:r>
      <w:bookmarkEnd w:id="22"/>
      <w:bookmarkEnd w:id="24"/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1CCD">
        <w:rPr>
          <w:rFonts w:ascii="Times New Roman" w:hAnsi="Times New Roman" w:cs="Times New Roman" w:hint="eastAsia"/>
          <w:sz w:val="24"/>
          <w:szCs w:val="24"/>
        </w:rPr>
        <w:t>(</w:t>
      </w:r>
      <w:r w:rsidR="00C51C7C"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DE6333" w:rsidRPr="006B1EFE">
        <w:rPr>
          <w:rFonts w:ascii="Times New Roman" w:hAnsi="Times New Roman" w:cs="Times New Roman"/>
          <w:sz w:val="24"/>
          <w:szCs w:val="24"/>
        </w:rPr>
        <w:t>The volcano plot</w:t>
      </w:r>
      <w:r w:rsidR="00DE633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E6333" w:rsidRPr="008D1507">
        <w:rPr>
          <w:rFonts w:ascii="Times New Roman" w:hAnsi="Times New Roman" w:cs="Times New Roman" w:hint="eastAsia"/>
          <w:sz w:val="24"/>
          <w:szCs w:val="24"/>
        </w:rPr>
        <w:t>(</w:t>
      </w:r>
      <w:r w:rsidR="00DE6333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DE6333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DE6333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DE6333" w:rsidRPr="00771236">
        <w:rPr>
          <w:rFonts w:ascii="Times New Roman" w:hAnsi="Times New Roman" w:cs="Times New Roman"/>
          <w:sz w:val="24"/>
          <w:szCs w:val="24"/>
        </w:rPr>
        <w:t>FMT</w:t>
      </w:r>
      <w:r w:rsidR="00DE6333" w:rsidRPr="008D1507">
        <w:rPr>
          <w:rFonts w:ascii="Times New Roman" w:hAnsi="Times New Roman" w:cs="Times New Roman" w:hint="eastAsia"/>
          <w:sz w:val="24"/>
          <w:szCs w:val="24"/>
        </w:rPr>
        <w:t xml:space="preserve"> vs </w:t>
      </w:r>
      <w:r w:rsidR="00DE6333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DE6333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DE6333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DE6333" w:rsidRPr="008D1507">
        <w:rPr>
          <w:rFonts w:ascii="Times New Roman" w:hAnsi="Times New Roman" w:cs="Times New Roman" w:hint="eastAsia"/>
          <w:sz w:val="24"/>
          <w:szCs w:val="24"/>
        </w:rPr>
        <w:t>)</w:t>
      </w:r>
      <w:r w:rsidR="00DE6333" w:rsidRPr="006B1EFE">
        <w:rPr>
          <w:rFonts w:ascii="Times New Roman" w:hAnsi="Times New Roman" w:cs="Times New Roman"/>
          <w:sz w:val="24"/>
          <w:szCs w:val="24"/>
        </w:rPr>
        <w:t xml:space="preserve"> of </w:t>
      </w:r>
      <w:r w:rsidR="00DE6333" w:rsidRPr="006B1EFE">
        <w:rPr>
          <w:rFonts w:ascii="Times New Roman" w:hAnsi="Times New Roman" w:cs="Times New Roman" w:hint="eastAsia"/>
          <w:sz w:val="24"/>
          <w:szCs w:val="24"/>
        </w:rPr>
        <w:t xml:space="preserve">transcriptomic analysis of </w:t>
      </w:r>
      <w:r w:rsidR="00DE6333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DE6333" w:rsidRPr="006B1EFE">
        <w:rPr>
          <w:rFonts w:ascii="Times New Roman" w:hAnsi="Times New Roman" w:cs="Times New Roman" w:hint="eastAsia"/>
          <w:sz w:val="24"/>
          <w:szCs w:val="24"/>
        </w:rPr>
        <w:t xml:space="preserve">testes from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644A04" w:rsidRPr="00771236">
        <w:rPr>
          <w:rFonts w:ascii="Times New Roman" w:hAnsi="Times New Roman" w:cs="Times New Roman"/>
          <w:sz w:val="24"/>
          <w:szCs w:val="24"/>
        </w:rPr>
        <w:t xml:space="preserve"> and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644A04" w:rsidRPr="00771236">
        <w:rPr>
          <w:rFonts w:ascii="Times New Roman" w:hAnsi="Times New Roman" w:cs="Times New Roman"/>
          <w:sz w:val="24"/>
          <w:szCs w:val="24"/>
        </w:rPr>
        <w:t>FMT</w:t>
      </w:r>
      <w:r w:rsidR="00DE6333" w:rsidRPr="00771236"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="00DE6333" w:rsidRPr="006B1EFE">
        <w:rPr>
          <w:rFonts w:ascii="Times New Roman" w:hAnsi="Times New Roman" w:cs="Times New Roman"/>
          <w:sz w:val="24"/>
          <w:szCs w:val="24"/>
        </w:rPr>
        <w:t xml:space="preserve"> (n = </w:t>
      </w:r>
      <w:r w:rsidR="00DE6333" w:rsidRPr="006B1EFE">
        <w:rPr>
          <w:rFonts w:ascii="Times New Roman" w:hAnsi="Times New Roman" w:cs="Times New Roman" w:hint="eastAsia"/>
          <w:sz w:val="24"/>
          <w:szCs w:val="24"/>
        </w:rPr>
        <w:t>3</w:t>
      </w:r>
      <w:r w:rsidR="00DE6333" w:rsidRPr="006B1EFE">
        <w:rPr>
          <w:rFonts w:ascii="Times New Roman" w:hAnsi="Times New Roman" w:cs="Times New Roman"/>
          <w:sz w:val="24"/>
          <w:szCs w:val="24"/>
        </w:rPr>
        <w:t>)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>.</w:t>
      </w:r>
      <w:r w:rsidR="00C51C7C"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>DEGs</w:t>
      </w:r>
      <w:r w:rsidR="0013464A"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51C7C" w:rsidRPr="002E7A4C">
        <w:rPr>
          <w:rFonts w:ascii="Times New Roman" w:hAnsi="Times New Roman" w:cs="Times New Roman"/>
          <w:sz w:val="24"/>
          <w:szCs w:val="24"/>
        </w:rPr>
        <w:t xml:space="preserve">between groups were determined by absolute 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>log</w:t>
      </w:r>
      <w:r w:rsidR="00C51C7C" w:rsidRPr="002E7A4C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C51C7C" w:rsidRPr="002E7A4C">
        <w:rPr>
          <w:rFonts w:ascii="Times New Roman" w:hAnsi="Times New Roman" w:cs="Times New Roman"/>
          <w:sz w:val="24"/>
          <w:szCs w:val="24"/>
        </w:rPr>
        <w:t xml:space="preserve">FC (fold change) &gt; 1 and </w:t>
      </w:r>
      <w:bookmarkStart w:id="25" w:name="OLE_LINK59"/>
      <w:r w:rsidR="00C51C7C" w:rsidRPr="002E7A4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>-adjust</w:t>
      </w:r>
      <w:bookmarkEnd w:id="25"/>
      <w:r w:rsidR="00C51C7C" w:rsidRPr="002E7A4C">
        <w:rPr>
          <w:rFonts w:ascii="Times New Roman" w:hAnsi="Times New Roman" w:cs="Times New Roman"/>
          <w:sz w:val="24"/>
          <w:szCs w:val="24"/>
        </w:rPr>
        <w:t xml:space="preserve"> &lt; 0.05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8F1CCD">
        <w:rPr>
          <w:rFonts w:ascii="Times New Roman" w:hAnsi="Times New Roman" w:cs="Times New Roman" w:hint="eastAsia"/>
          <w:sz w:val="24"/>
          <w:szCs w:val="24"/>
        </w:rPr>
        <w:t>(</w:t>
      </w:r>
      <w:r w:rsidR="00C51C7C"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>)</w:t>
      </w:r>
      <w:r w:rsidR="00C51C7C" w:rsidRPr="002E7A4C">
        <w:rPr>
          <w:rFonts w:ascii="Times New Roman" w:hAnsi="Times New Roman" w:cs="Times New Roman"/>
          <w:sz w:val="24"/>
          <w:szCs w:val="24"/>
        </w:rPr>
        <w:t xml:space="preserve"> Gene Ontology (GO) enrichment analysis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 of DEGs </w:t>
      </w:r>
      <w:r w:rsidR="00C51C7C" w:rsidRPr="002E7A4C">
        <w:rPr>
          <w:rFonts w:ascii="Times New Roman" w:hAnsi="Times New Roman" w:cs="Times New Roman"/>
          <w:sz w:val="24"/>
          <w:szCs w:val="24"/>
        </w:rPr>
        <w:t xml:space="preserve">in </w:t>
      </w:r>
      <w:r w:rsidR="00EE4AB3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>testes</w:t>
      </w:r>
      <w:r w:rsidR="00C51C7C" w:rsidRPr="002E7A4C">
        <w:rPr>
          <w:rFonts w:ascii="Times New Roman" w:hAnsi="Times New Roman" w:cs="Times New Roman"/>
          <w:sz w:val="24"/>
          <w:szCs w:val="24"/>
        </w:rPr>
        <w:t xml:space="preserve"> between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644A04" w:rsidRPr="00771236">
        <w:rPr>
          <w:rFonts w:ascii="Times New Roman" w:hAnsi="Times New Roman" w:cs="Times New Roman"/>
          <w:sz w:val="24"/>
          <w:szCs w:val="24"/>
        </w:rPr>
        <w:t xml:space="preserve"> and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644A04" w:rsidRPr="00771236">
        <w:rPr>
          <w:rFonts w:ascii="Times New Roman" w:hAnsi="Times New Roman" w:cs="Times New Roman"/>
          <w:sz w:val="24"/>
          <w:szCs w:val="24"/>
        </w:rPr>
        <w:t>FMT</w:t>
      </w:r>
      <w:r w:rsidR="00C51C7C" w:rsidRPr="002E7A4C">
        <w:rPr>
          <w:rFonts w:ascii="Times New Roman" w:hAnsi="Times New Roman" w:cs="Times New Roman"/>
          <w:sz w:val="24"/>
          <w:szCs w:val="24"/>
        </w:rPr>
        <w:t xml:space="preserve"> mice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8F1CCD">
        <w:rPr>
          <w:rFonts w:ascii="Times New Roman" w:hAnsi="Times New Roman" w:cs="Times New Roman" w:hint="eastAsia"/>
          <w:sz w:val="24"/>
          <w:szCs w:val="24"/>
        </w:rPr>
        <w:t>(</w:t>
      </w:r>
      <w:r w:rsidR="00C51C7C"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C51C7C" w:rsidRPr="002E7A4C">
        <w:rPr>
          <w:rFonts w:ascii="Times New Roman" w:hAnsi="Times New Roman" w:cs="Times New Roman"/>
          <w:sz w:val="24"/>
          <w:szCs w:val="24"/>
        </w:rPr>
        <w:t>GSEA analysis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="00C51C7C" w:rsidRPr="002E7A4C">
        <w:rPr>
          <w:rFonts w:ascii="Times New Roman" w:hAnsi="Times New Roman" w:cs="Times New Roman"/>
          <w:sz w:val="24"/>
          <w:szCs w:val="24"/>
        </w:rPr>
        <w:t xml:space="preserve"> spermatogenesis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-specific </w:t>
      </w:r>
      <w:r w:rsidR="00C51C7C" w:rsidRPr="002E7A4C">
        <w:rPr>
          <w:rFonts w:ascii="Times New Roman" w:hAnsi="Times New Roman" w:cs="Times New Roman"/>
          <w:sz w:val="24"/>
          <w:szCs w:val="24"/>
        </w:rPr>
        <w:t>gene sets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51C7C" w:rsidRPr="002E7A4C">
        <w:rPr>
          <w:rFonts w:ascii="Times New Roman" w:hAnsi="Times New Roman" w:cs="Times New Roman"/>
          <w:sz w:val="24"/>
          <w:szCs w:val="24"/>
        </w:rPr>
        <w:t>in RNA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51C7C" w:rsidRPr="002E7A4C">
        <w:rPr>
          <w:rFonts w:ascii="Times New Roman" w:hAnsi="Times New Roman" w:cs="Times New Roman"/>
          <w:sz w:val="24"/>
          <w:szCs w:val="24"/>
        </w:rPr>
        <w:t>sequencing data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C51C7C" w:rsidRPr="002E7A4C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C51C7C" w:rsidRPr="002E7A4C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>-</w:t>
      </w:r>
      <w:r w:rsidR="00C51C7C" w:rsidRPr="002E7A4C">
        <w:rPr>
          <w:rFonts w:ascii="Times New Roman" w:hAnsi="Times New Roman" w:cs="Times New Roman"/>
          <w:sz w:val="24"/>
          <w:szCs w:val="24"/>
        </w:rPr>
        <w:t xml:space="preserve">FMT 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>vs</w:t>
      </w:r>
      <w:r w:rsidR="00C51C7C" w:rsidRPr="002E7A4C">
        <w:rPr>
          <w:rFonts w:ascii="Times New Roman" w:hAnsi="Times New Roman" w:cs="Times New Roman"/>
          <w:sz w:val="24"/>
          <w:szCs w:val="24"/>
        </w:rPr>
        <w:t xml:space="preserve"> </w:t>
      </w:r>
      <w:r w:rsidR="00C51C7C" w:rsidRPr="002E7A4C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C51C7C" w:rsidRPr="002E7A4C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-FMT). </w:t>
      </w:r>
      <w:r w:rsidR="008F1CCD">
        <w:rPr>
          <w:rFonts w:ascii="Times New Roman" w:hAnsi="Times New Roman" w:cs="Times New Roman" w:hint="eastAsia"/>
          <w:sz w:val="24"/>
          <w:szCs w:val="24"/>
        </w:rPr>
        <w:t>(</w:t>
      </w:r>
      <w:r w:rsidR="00C51C7C"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C51C7C" w:rsidRPr="002E7A4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DE6333" w:rsidRPr="008D1507">
        <w:rPr>
          <w:rFonts w:ascii="Times New Roman" w:hAnsi="Times New Roman" w:cs="Times New Roman"/>
          <w:sz w:val="24"/>
          <w:szCs w:val="24"/>
        </w:rPr>
        <w:t xml:space="preserve">Spearman correlation analysis of mRNA expression levels in </w:t>
      </w:r>
      <w:r w:rsidR="00DE6333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DE6333" w:rsidRPr="008D1507">
        <w:rPr>
          <w:rFonts w:ascii="Times New Roman" w:hAnsi="Times New Roman" w:cs="Times New Roman"/>
          <w:sz w:val="24"/>
          <w:szCs w:val="24"/>
        </w:rPr>
        <w:t>testes from</w:t>
      </w:r>
      <w:r w:rsidR="00DE6333" w:rsidRPr="008D15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644A04" w:rsidRPr="00771236">
        <w:rPr>
          <w:rFonts w:ascii="Times New Roman" w:hAnsi="Times New Roman" w:cs="Times New Roman"/>
          <w:sz w:val="24"/>
          <w:szCs w:val="24"/>
        </w:rPr>
        <w:t xml:space="preserve"> and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644A04" w:rsidRPr="00771236">
        <w:rPr>
          <w:rFonts w:ascii="Times New Roman" w:hAnsi="Times New Roman" w:cs="Times New Roman"/>
          <w:sz w:val="24"/>
          <w:szCs w:val="24"/>
        </w:rPr>
        <w:t>FMT</w:t>
      </w:r>
      <w:r w:rsidR="00DE6333" w:rsidRPr="008D1507">
        <w:rPr>
          <w:rFonts w:ascii="Times New Roman" w:hAnsi="Times New Roman" w:cs="Times New Roman"/>
          <w:sz w:val="24"/>
          <w:szCs w:val="24"/>
        </w:rPr>
        <w:t xml:space="preserve"> mice with </w:t>
      </w:r>
      <w:r w:rsidR="00DF02C0">
        <w:rPr>
          <w:rFonts w:ascii="Times New Roman" w:hAnsi="Times New Roman" w:cs="Times New Roman" w:hint="eastAsia"/>
          <w:sz w:val="24"/>
          <w:szCs w:val="24"/>
        </w:rPr>
        <w:t>testicular p</w:t>
      </w:r>
      <w:r w:rsidR="00DF02C0" w:rsidRPr="008D1507">
        <w:rPr>
          <w:rFonts w:ascii="Times New Roman" w:hAnsi="Times New Roman" w:cs="Times New Roman"/>
          <w:sz w:val="24"/>
          <w:szCs w:val="24"/>
        </w:rPr>
        <w:t>henylacetylglycine</w:t>
      </w:r>
      <w:r w:rsidR="00DF0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E6333">
        <w:rPr>
          <w:rFonts w:ascii="Times New Roman" w:hAnsi="Times New Roman" w:cs="Times New Roman" w:hint="eastAsia"/>
          <w:sz w:val="24"/>
          <w:szCs w:val="24"/>
        </w:rPr>
        <w:t xml:space="preserve">and serum </w:t>
      </w:r>
      <w:r w:rsidR="008247D1">
        <w:rPr>
          <w:rFonts w:ascii="Times New Roman" w:hAnsi="Times New Roman" w:cs="Times New Roman" w:hint="eastAsia"/>
          <w:sz w:val="24"/>
          <w:szCs w:val="24"/>
        </w:rPr>
        <w:t xml:space="preserve">total </w:t>
      </w:r>
      <w:r w:rsidR="00DE6333">
        <w:rPr>
          <w:rFonts w:ascii="Times New Roman" w:hAnsi="Times New Roman" w:cs="Times New Roman" w:hint="eastAsia"/>
          <w:sz w:val="24"/>
          <w:szCs w:val="24"/>
        </w:rPr>
        <w:t xml:space="preserve">testosterone </w:t>
      </w:r>
      <w:r w:rsidR="00DE6333" w:rsidRPr="008D1507">
        <w:rPr>
          <w:rFonts w:ascii="Times New Roman" w:hAnsi="Times New Roman" w:cs="Times New Roman"/>
          <w:sz w:val="24"/>
          <w:szCs w:val="24"/>
        </w:rPr>
        <w:t xml:space="preserve">level </w:t>
      </w:r>
      <w:r w:rsidR="00DF02C0">
        <w:rPr>
          <w:rFonts w:ascii="Times New Roman" w:hAnsi="Times New Roman" w:cs="Times New Roman" w:hint="eastAsia"/>
          <w:sz w:val="24"/>
          <w:szCs w:val="24"/>
        </w:rPr>
        <w:t>of</w:t>
      </w:r>
      <w:r w:rsidR="00DE6333" w:rsidRPr="008D1507">
        <w:rPr>
          <w:rFonts w:ascii="Times New Roman" w:hAnsi="Times New Roman" w:cs="Times New Roman"/>
          <w:sz w:val="24"/>
          <w:szCs w:val="24"/>
        </w:rPr>
        <w:t xml:space="preserve">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644A04" w:rsidRPr="00771236">
        <w:rPr>
          <w:rFonts w:ascii="Times New Roman" w:hAnsi="Times New Roman" w:cs="Times New Roman"/>
          <w:sz w:val="24"/>
          <w:szCs w:val="24"/>
        </w:rPr>
        <w:t xml:space="preserve"> and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644A04" w:rsidRPr="00771236">
        <w:rPr>
          <w:rFonts w:ascii="Times New Roman" w:hAnsi="Times New Roman" w:cs="Times New Roman"/>
          <w:sz w:val="24"/>
          <w:szCs w:val="24"/>
        </w:rPr>
        <w:t>FMT</w:t>
      </w:r>
      <w:r w:rsidR="00DE6333" w:rsidRPr="008D1507">
        <w:rPr>
          <w:rFonts w:ascii="Times New Roman" w:hAnsi="Times New Roman" w:cs="Times New Roman"/>
          <w:sz w:val="24"/>
          <w:szCs w:val="24"/>
        </w:rPr>
        <w:t xml:space="preserve"> mice.</w:t>
      </w:r>
      <w:r w:rsidR="00DE6333" w:rsidRPr="00620A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E6333">
        <w:rPr>
          <w:rFonts w:ascii="Times New Roman" w:hAnsi="Times New Roman" w:cs="Times New Roman" w:hint="eastAsia"/>
          <w:sz w:val="24"/>
          <w:szCs w:val="24"/>
        </w:rPr>
        <w:t>Red</w:t>
      </w:r>
      <w:r w:rsidR="00DE6333" w:rsidRPr="008D1507">
        <w:rPr>
          <w:rFonts w:ascii="Times New Roman" w:hAnsi="Times New Roman" w:cs="Times New Roman"/>
          <w:sz w:val="24"/>
          <w:szCs w:val="24"/>
        </w:rPr>
        <w:t xml:space="preserve"> indicates a positive correlation, and </w:t>
      </w:r>
      <w:r w:rsidR="00DE6333">
        <w:rPr>
          <w:rFonts w:ascii="Times New Roman" w:hAnsi="Times New Roman" w:cs="Times New Roman" w:hint="eastAsia"/>
          <w:sz w:val="24"/>
          <w:szCs w:val="24"/>
        </w:rPr>
        <w:t>blue</w:t>
      </w:r>
      <w:r w:rsidR="00DE6333" w:rsidRPr="008D1507">
        <w:rPr>
          <w:rFonts w:ascii="Times New Roman" w:hAnsi="Times New Roman" w:cs="Times New Roman"/>
          <w:sz w:val="24"/>
          <w:szCs w:val="24"/>
        </w:rPr>
        <w:t xml:space="preserve"> indicates a negative correlation. Thresholds for significance are </w:t>
      </w:r>
      <w:r w:rsidR="00DE6333" w:rsidRPr="008D1507">
        <w:rPr>
          <w:rFonts w:ascii="Times New Roman" w:hAnsi="Times New Roman" w:cs="Times New Roman"/>
          <w:sz w:val="24"/>
          <w:szCs w:val="24"/>
        </w:rPr>
        <w:lastRenderedPageBreak/>
        <w:t xml:space="preserve">set as |r²| &gt; 0.75 and </w:t>
      </w:r>
      <w:r w:rsidR="00DE6333" w:rsidRPr="008D150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286190">
        <w:rPr>
          <w:rFonts w:ascii="Times New Roman" w:hAnsi="Times New Roman" w:cs="Times New Roman" w:hint="eastAsia"/>
          <w:sz w:val="24"/>
          <w:szCs w:val="24"/>
        </w:rPr>
        <w:t>-</w:t>
      </w:r>
      <w:r w:rsidR="00A0604E">
        <w:rPr>
          <w:rFonts w:ascii="Times New Roman" w:hAnsi="Times New Roman" w:cs="Times New Roman" w:hint="eastAsia"/>
          <w:sz w:val="24"/>
          <w:szCs w:val="24"/>
        </w:rPr>
        <w:t xml:space="preserve">value </w:t>
      </w:r>
      <w:r w:rsidR="00DE6333" w:rsidRPr="008D1507">
        <w:rPr>
          <w:rFonts w:ascii="Times New Roman" w:hAnsi="Times New Roman" w:cs="Times New Roman"/>
          <w:sz w:val="24"/>
          <w:szCs w:val="24"/>
        </w:rPr>
        <w:t>&lt; 0.05.</w:t>
      </w:r>
      <w:r w:rsidR="00DF02C0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DF02C0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DF02C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DF02C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>) Western blot</w:t>
      </w:r>
      <w:r w:rsidR="00DF02C0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DF02C0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DF02C0">
        <w:rPr>
          <w:rFonts w:ascii="Times New Roman" w:hAnsi="Times New Roman" w:cs="Times New Roman" w:hint="eastAsia"/>
          <w:sz w:val="24"/>
          <w:szCs w:val="24"/>
        </w:rPr>
        <w:t>)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 and quantification</w:t>
      </w:r>
      <w:r w:rsidR="00DF02C0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DF02C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DF02C0">
        <w:rPr>
          <w:rFonts w:ascii="Times New Roman" w:hAnsi="Times New Roman" w:cs="Times New Roman" w:hint="eastAsia"/>
          <w:sz w:val="24"/>
          <w:szCs w:val="24"/>
        </w:rPr>
        <w:t>)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 analysis </w:t>
      </w:r>
      <w:r w:rsidR="00DF02C0" w:rsidRPr="001C5860">
        <w:rPr>
          <w:rFonts w:ascii="Times New Roman" w:hAnsi="Times New Roman" w:cs="Times New Roman"/>
          <w:sz w:val="24"/>
          <w:szCs w:val="24"/>
        </w:rPr>
        <w:t>of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02C0">
        <w:rPr>
          <w:rFonts w:ascii="Times New Roman" w:hAnsi="Times New Roman" w:cs="Times New Roman" w:hint="eastAsia"/>
          <w:sz w:val="24"/>
          <w:szCs w:val="24"/>
        </w:rPr>
        <w:t>KLK1B2</w:t>
      </w:r>
      <w:r w:rsidR="008247D1">
        <w:rPr>
          <w:rFonts w:ascii="Times New Roman" w:hAnsi="Times New Roman" w:cs="Times New Roman" w:hint="eastAsia"/>
          <w:sz w:val="24"/>
          <w:szCs w:val="24"/>
        </w:rPr>
        <w:t>7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DF02C0">
        <w:rPr>
          <w:rFonts w:ascii="Times New Roman" w:hAnsi="Times New Roman" w:cs="Times New Roman" w:hint="eastAsia"/>
          <w:sz w:val="24"/>
          <w:szCs w:val="24"/>
        </w:rPr>
        <w:t>KLK1B2</w:t>
      </w:r>
      <w:r w:rsidR="008247D1">
        <w:rPr>
          <w:rFonts w:ascii="Times New Roman" w:hAnsi="Times New Roman" w:cs="Times New Roman" w:hint="eastAsia"/>
          <w:sz w:val="24"/>
          <w:szCs w:val="24"/>
        </w:rPr>
        <w:t>2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in the 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>testis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 tissues </w:t>
      </w:r>
      <w:r w:rsidR="00DF02C0">
        <w:rPr>
          <w:rFonts w:ascii="Times New Roman" w:hAnsi="Times New Roman" w:cs="Times New Roman" w:hint="eastAsia"/>
          <w:sz w:val="24"/>
          <w:szCs w:val="24"/>
        </w:rPr>
        <w:t>from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+/+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-FMT</w:t>
      </w:r>
      <w:r w:rsidR="00644A04" w:rsidRPr="00771236">
        <w:rPr>
          <w:rFonts w:ascii="Times New Roman" w:hAnsi="Times New Roman" w:cs="Times New Roman"/>
          <w:sz w:val="24"/>
          <w:szCs w:val="24"/>
        </w:rPr>
        <w:t xml:space="preserve"> and 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</w:rPr>
        <w:t>Ggt1</w:t>
      </w:r>
      <w:r w:rsidR="00644A04" w:rsidRPr="00771236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644A04" w:rsidRPr="00771236">
        <w:rPr>
          <w:rFonts w:ascii="Times New Roman" w:hAnsi="Times New Roman" w:cs="Times New Roman" w:hint="eastAsia"/>
          <w:sz w:val="24"/>
          <w:szCs w:val="24"/>
        </w:rPr>
        <w:t>-</w:t>
      </w:r>
      <w:r w:rsidR="00644A04" w:rsidRPr="00771236">
        <w:rPr>
          <w:rFonts w:ascii="Times New Roman" w:hAnsi="Times New Roman" w:cs="Times New Roman"/>
          <w:sz w:val="24"/>
          <w:szCs w:val="24"/>
        </w:rPr>
        <w:t>FMT</w:t>
      </w:r>
      <w:r w:rsidR="00DF02C0" w:rsidRPr="006B1EFE"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 (n = </w:t>
      </w:r>
      <w:r w:rsidR="00013C79">
        <w:rPr>
          <w:rFonts w:ascii="Times New Roman" w:hAnsi="Times New Roman" w:cs="Times New Roman" w:hint="eastAsia"/>
          <w:sz w:val="24"/>
          <w:szCs w:val="24"/>
        </w:rPr>
        <w:t>6</w:t>
      </w:r>
      <w:r w:rsidR="00DF02C0" w:rsidRPr="001C5860">
        <w:rPr>
          <w:rFonts w:ascii="Times New Roman" w:hAnsi="Times New Roman" w:cs="Times New Roman"/>
          <w:sz w:val="24"/>
          <w:szCs w:val="24"/>
        </w:rPr>
        <w:t>).</w:t>
      </w:r>
      <w:r w:rsidR="00DF02C0">
        <w:rPr>
          <w:rFonts w:ascii="Times New Roman" w:hAnsi="Times New Roman" w:cs="Times New Roman" w:hint="eastAsia"/>
          <w:sz w:val="24"/>
          <w:szCs w:val="24"/>
        </w:rPr>
        <w:t xml:space="preserve"> D</w:t>
      </w:r>
      <w:r w:rsidR="00DF02C0" w:rsidRPr="006B1EFE">
        <w:rPr>
          <w:rFonts w:ascii="Times New Roman" w:hAnsi="Times New Roman" w:cs="Times New Roman"/>
          <w:sz w:val="24"/>
          <w:szCs w:val="24"/>
        </w:rPr>
        <w:t>ata are presented as mean</w:t>
      </w:r>
      <w:r w:rsidR="00DF02C0" w:rsidRPr="006B1EF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02C0" w:rsidRPr="006B1EFE">
        <w:rPr>
          <w:rFonts w:ascii="Times New Roman" w:hAnsi="Times New Roman" w:cs="Times New Roman"/>
          <w:sz w:val="24"/>
          <w:szCs w:val="24"/>
        </w:rPr>
        <w:t>± SEM.</w:t>
      </w:r>
      <w:r w:rsidR="00DF0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02C0" w:rsidRPr="006B1EFE">
        <w:rPr>
          <w:rFonts w:ascii="Times New Roman" w:hAnsi="Times New Roman" w:cs="Times New Roman"/>
          <w:sz w:val="24"/>
          <w:szCs w:val="24"/>
        </w:rPr>
        <w:t>*</w:t>
      </w:r>
      <w:r w:rsidR="00013C79">
        <w:rPr>
          <w:rFonts w:ascii="Times New Roman" w:hAnsi="Times New Roman" w:cs="Times New Roman" w:hint="eastAsia"/>
          <w:sz w:val="24"/>
          <w:szCs w:val="24"/>
        </w:rPr>
        <w:t>*</w:t>
      </w:r>
      <w:r w:rsidR="00DF02C0" w:rsidRPr="00990326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DF02C0" w:rsidRPr="006B1EFE">
        <w:rPr>
          <w:rFonts w:ascii="Times New Roman" w:hAnsi="Times New Roman" w:cs="Times New Roman"/>
          <w:sz w:val="24"/>
          <w:szCs w:val="24"/>
        </w:rPr>
        <w:t xml:space="preserve"> &lt; 0.0</w:t>
      </w:r>
      <w:bookmarkEnd w:id="23"/>
      <w:r w:rsidR="00013C79">
        <w:rPr>
          <w:rFonts w:ascii="Times New Roman" w:hAnsi="Times New Roman" w:cs="Times New Roman" w:hint="eastAsia"/>
          <w:sz w:val="24"/>
          <w:szCs w:val="24"/>
        </w:rPr>
        <w:t xml:space="preserve">1; </w:t>
      </w:r>
      <w:r w:rsidR="00013C79" w:rsidRPr="006B1EFE">
        <w:rPr>
          <w:rFonts w:ascii="Times New Roman" w:hAnsi="Times New Roman" w:cs="Times New Roman"/>
          <w:sz w:val="24"/>
          <w:szCs w:val="24"/>
        </w:rPr>
        <w:t>*</w:t>
      </w:r>
      <w:r w:rsidR="00013C79">
        <w:rPr>
          <w:rFonts w:ascii="Times New Roman" w:hAnsi="Times New Roman" w:cs="Times New Roman" w:hint="eastAsia"/>
          <w:sz w:val="24"/>
          <w:szCs w:val="24"/>
        </w:rPr>
        <w:t>**</w:t>
      </w:r>
      <w:r w:rsidR="00013C79" w:rsidRPr="00990326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013C79" w:rsidRPr="006B1EFE">
        <w:rPr>
          <w:rFonts w:ascii="Times New Roman" w:hAnsi="Times New Roman" w:cs="Times New Roman"/>
          <w:sz w:val="24"/>
          <w:szCs w:val="24"/>
        </w:rPr>
        <w:t xml:space="preserve"> &lt; 0.</w:t>
      </w:r>
      <w:r w:rsidR="00013C79">
        <w:rPr>
          <w:rFonts w:ascii="Times New Roman" w:hAnsi="Times New Roman" w:cs="Times New Roman" w:hint="eastAsia"/>
          <w:sz w:val="24"/>
          <w:szCs w:val="24"/>
        </w:rPr>
        <w:t>0</w:t>
      </w:r>
      <w:r w:rsidR="00013C79" w:rsidRPr="006B1EFE">
        <w:rPr>
          <w:rFonts w:ascii="Times New Roman" w:hAnsi="Times New Roman" w:cs="Times New Roman"/>
          <w:sz w:val="24"/>
          <w:szCs w:val="24"/>
        </w:rPr>
        <w:t>0</w:t>
      </w:r>
      <w:r w:rsidR="00013C79">
        <w:rPr>
          <w:rFonts w:ascii="Times New Roman" w:hAnsi="Times New Roman" w:cs="Times New Roman" w:hint="eastAsia"/>
          <w:sz w:val="24"/>
          <w:szCs w:val="24"/>
        </w:rPr>
        <w:t>1</w:t>
      </w:r>
      <w:r w:rsidR="004821E1">
        <w:rPr>
          <w:rFonts w:ascii="Times New Roman" w:hAnsi="Times New Roman" w:cs="Times New Roman" w:hint="eastAsia"/>
          <w:sz w:val="24"/>
          <w:szCs w:val="24"/>
        </w:rPr>
        <w:t>.</w:t>
      </w:r>
      <w:r w:rsidR="00415575">
        <w:rPr>
          <w:rFonts w:ascii="Times New Roman" w:hAnsi="Times New Roman"/>
          <w:b/>
          <w:bCs/>
          <w:color w:val="000000"/>
          <w:kern w:val="0"/>
          <w:sz w:val="22"/>
        </w:rPr>
        <w:br w:type="page"/>
      </w:r>
    </w:p>
    <w:p w14:paraId="785B6744" w14:textId="56E91606" w:rsidR="00F3043D" w:rsidRDefault="00800495" w:rsidP="008D1507">
      <w:pPr>
        <w:spacing w:before="240" w:line="360" w:lineRule="auto"/>
        <w:jc w:val="center"/>
        <w:rPr>
          <w:rFonts w:ascii="Times New Roman" w:hAnsi="Times New Roman"/>
          <w:b/>
          <w:bCs/>
          <w:color w:val="000000"/>
          <w:kern w:val="0"/>
          <w:sz w:val="22"/>
        </w:rPr>
      </w:pPr>
      <w:r>
        <w:rPr>
          <w:noProof/>
        </w:rPr>
        <w:lastRenderedPageBreak/>
        <w:drawing>
          <wp:inline distT="0" distB="0" distL="0" distR="0" wp14:anchorId="63C37958" wp14:editId="11FD5726">
            <wp:extent cx="5274310" cy="3911600"/>
            <wp:effectExtent l="0" t="0" r="2540" b="0"/>
            <wp:docPr id="7163787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5D8AE9" w14:textId="1EF326D6" w:rsidR="00EB0DD5" w:rsidRDefault="008D1507" w:rsidP="000730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26" w:name="_Hlk213940506"/>
      <w:bookmarkStart w:id="27" w:name="_Hlk175743717"/>
      <w:r w:rsidRPr="008D150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</w:t>
      </w:r>
      <w:r w:rsidR="00C51C7C" w:rsidRPr="008D1507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A902B6" w:rsidRPr="008D1507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177CB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C51C7C" w:rsidRPr="008D150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4821E1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C51C7C" w:rsidRPr="008D150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28" w:name="_Hlk175754720"/>
      <w:r w:rsidR="00286190">
        <w:rPr>
          <w:rFonts w:ascii="Times New Roman" w:hAnsi="Times New Roman" w:cs="Times New Roman" w:hint="eastAsia"/>
          <w:i/>
          <w:iCs/>
          <w:sz w:val="24"/>
          <w:szCs w:val="24"/>
        </w:rPr>
        <w:t>Klk1bs</w:t>
      </w:r>
      <w:r w:rsidR="00286190">
        <w:rPr>
          <w:rFonts w:ascii="Times New Roman" w:hAnsi="Times New Roman" w:cs="Times New Roman" w:hint="eastAsia"/>
          <w:sz w:val="24"/>
          <w:szCs w:val="24"/>
        </w:rPr>
        <w:t xml:space="preserve"> expression</w:t>
      </w:r>
      <w:r w:rsidR="002A2B36">
        <w:rPr>
          <w:rFonts w:ascii="Times New Roman" w:hAnsi="Times New Roman" w:cs="Times New Roman" w:hint="eastAsia"/>
          <w:sz w:val="24"/>
          <w:szCs w:val="24"/>
        </w:rPr>
        <w:t xml:space="preserve"> analysis</w:t>
      </w:r>
      <w:r w:rsidR="00286190">
        <w:rPr>
          <w:rFonts w:ascii="Times New Roman" w:hAnsi="Times New Roman" w:cs="Times New Roman" w:hint="eastAsia"/>
          <w:sz w:val="24"/>
          <w:szCs w:val="24"/>
        </w:rPr>
        <w:t xml:space="preserve"> in</w:t>
      </w:r>
      <w:r w:rsidR="00DF0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the 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>testis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 tissues </w:t>
      </w:r>
      <w:r w:rsidR="00DF02C0">
        <w:rPr>
          <w:rFonts w:ascii="Times New Roman" w:hAnsi="Times New Roman" w:cs="Times New Roman" w:hint="eastAsia"/>
          <w:sz w:val="24"/>
          <w:szCs w:val="24"/>
        </w:rPr>
        <w:t>from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 </w:t>
      </w:r>
      <w:r w:rsidR="00286190">
        <w:rPr>
          <w:rFonts w:ascii="Times New Roman" w:hAnsi="Times New Roman" w:cs="Times New Roman" w:hint="eastAsia"/>
          <w:sz w:val="24"/>
          <w:szCs w:val="24"/>
        </w:rPr>
        <w:t>PAGly treated</w:t>
      </w:r>
      <w:r w:rsidR="00286190" w:rsidRPr="001C58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>male mice</w:t>
      </w:r>
      <w:r w:rsidR="00DF02C0">
        <w:rPr>
          <w:rFonts w:ascii="Times New Roman" w:hAnsi="Times New Roman" w:cs="Times New Roman" w:hint="eastAsia"/>
          <w:sz w:val="24"/>
          <w:szCs w:val="24"/>
        </w:rPr>
        <w:t>.</w:t>
      </w:r>
      <w:bookmarkEnd w:id="26"/>
      <w:r w:rsidR="00C51C7C" w:rsidRPr="008D1507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28"/>
      <w:r w:rsidR="008F1CCD">
        <w:rPr>
          <w:rFonts w:ascii="Times New Roman" w:hAnsi="Times New Roman" w:cs="Times New Roman" w:hint="eastAsia"/>
          <w:sz w:val="24"/>
          <w:szCs w:val="24"/>
        </w:rPr>
        <w:t>(</w:t>
      </w:r>
      <w:r w:rsidR="00C51C7C" w:rsidRPr="008F1CCD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C51C7C" w:rsidRPr="008D1507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qRT-PCR </w:t>
      </w:r>
      <w:r w:rsidR="00DF02C0">
        <w:rPr>
          <w:rFonts w:ascii="Times New Roman" w:hAnsi="Times New Roman" w:cs="Times New Roman" w:hint="eastAsia"/>
          <w:sz w:val="24"/>
          <w:szCs w:val="24"/>
        </w:rPr>
        <w:t>analysis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 of </w:t>
      </w:r>
      <w:r w:rsidR="00DF02C0" w:rsidRPr="001C5860">
        <w:rPr>
          <w:rFonts w:ascii="Times New Roman" w:hAnsi="Times New Roman" w:cs="Times New Roman" w:hint="eastAsia"/>
          <w:i/>
          <w:iCs/>
          <w:sz w:val="24"/>
          <w:szCs w:val="24"/>
        </w:rPr>
        <w:t>Klk1b21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DF02C0" w:rsidRPr="001C5860">
        <w:rPr>
          <w:rFonts w:ascii="Times New Roman" w:hAnsi="Times New Roman" w:cs="Times New Roman" w:hint="eastAsia"/>
          <w:i/>
          <w:iCs/>
          <w:sz w:val="24"/>
          <w:szCs w:val="24"/>
        </w:rPr>
        <w:t>Klk1b22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DF02C0" w:rsidRPr="001C5860">
        <w:rPr>
          <w:rFonts w:ascii="Times New Roman" w:hAnsi="Times New Roman" w:cs="Times New Roman" w:hint="eastAsia"/>
          <w:i/>
          <w:iCs/>
          <w:sz w:val="24"/>
          <w:szCs w:val="24"/>
        </w:rPr>
        <w:t>Klk1b24</w:t>
      </w:r>
      <w:r w:rsidR="00A0604E" w:rsidRPr="00A0604E">
        <w:rPr>
          <w:rFonts w:ascii="Times New Roman" w:hAnsi="Times New Roman" w:cs="Times New Roman" w:hint="eastAsia"/>
          <w:sz w:val="24"/>
          <w:szCs w:val="24"/>
        </w:rPr>
        <w:t>,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DF02C0" w:rsidRPr="001C5860">
        <w:rPr>
          <w:rFonts w:ascii="Times New Roman" w:hAnsi="Times New Roman" w:cs="Times New Roman" w:hint="eastAsia"/>
          <w:i/>
          <w:iCs/>
          <w:sz w:val="24"/>
          <w:szCs w:val="24"/>
        </w:rPr>
        <w:t>Klk1b27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mRNA expression in the testis 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tissues </w:t>
      </w:r>
      <w:r w:rsidR="00DF02C0">
        <w:rPr>
          <w:rFonts w:ascii="Times New Roman" w:hAnsi="Times New Roman" w:cs="Times New Roman" w:hint="eastAsia"/>
          <w:sz w:val="24"/>
          <w:szCs w:val="24"/>
        </w:rPr>
        <w:t>from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 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male mice treated with PAGly 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(n = 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>4</w:t>
      </w:r>
      <w:r w:rsidR="00DF02C0" w:rsidRPr="001C5860">
        <w:rPr>
          <w:rFonts w:ascii="Times New Roman" w:hAnsi="Times New Roman" w:cs="Times New Roman"/>
          <w:sz w:val="24"/>
          <w:szCs w:val="24"/>
        </w:rPr>
        <w:t>)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>.</w:t>
      </w:r>
      <w:r w:rsidR="00C51C7C" w:rsidRPr="008D1507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29" w:name="OLE_LINK56"/>
      <w:bookmarkEnd w:id="27"/>
      <w:r w:rsidR="00DF02C0">
        <w:rPr>
          <w:rFonts w:ascii="Times New Roman" w:hAnsi="Times New Roman" w:cs="Times New Roman" w:hint="eastAsia"/>
          <w:sz w:val="24"/>
          <w:szCs w:val="24"/>
        </w:rPr>
        <w:t>(</w:t>
      </w:r>
      <w:r w:rsidR="00DF02C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DF02C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DF02C0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) </w:t>
      </w:r>
      <w:bookmarkStart w:id="30" w:name="_Hlk171967649"/>
      <w:r w:rsidR="00DF02C0" w:rsidRPr="001C5860">
        <w:rPr>
          <w:rFonts w:ascii="Times New Roman" w:hAnsi="Times New Roman" w:cs="Times New Roman" w:hint="eastAsia"/>
          <w:sz w:val="24"/>
          <w:szCs w:val="24"/>
        </w:rPr>
        <w:t>Western blot</w:t>
      </w:r>
      <w:r w:rsidR="00DF02C0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DF02C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DF02C0">
        <w:rPr>
          <w:rFonts w:ascii="Times New Roman" w:hAnsi="Times New Roman" w:cs="Times New Roman" w:hint="eastAsia"/>
          <w:sz w:val="24"/>
          <w:szCs w:val="24"/>
        </w:rPr>
        <w:t>)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 and quantification</w:t>
      </w:r>
      <w:r w:rsidR="00DF02C0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DF02C0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DF02C0">
        <w:rPr>
          <w:rFonts w:ascii="Times New Roman" w:hAnsi="Times New Roman" w:cs="Times New Roman" w:hint="eastAsia"/>
          <w:sz w:val="24"/>
          <w:szCs w:val="24"/>
        </w:rPr>
        <w:t>)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 analysis </w:t>
      </w:r>
      <w:r w:rsidR="00DF02C0" w:rsidRPr="001C5860">
        <w:rPr>
          <w:rFonts w:ascii="Times New Roman" w:hAnsi="Times New Roman" w:cs="Times New Roman"/>
          <w:sz w:val="24"/>
          <w:szCs w:val="24"/>
        </w:rPr>
        <w:t>of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 KLK1B2</w:t>
      </w:r>
      <w:r w:rsidR="008247D1">
        <w:rPr>
          <w:rFonts w:ascii="Times New Roman" w:hAnsi="Times New Roman" w:cs="Times New Roman" w:hint="eastAsia"/>
          <w:sz w:val="24"/>
          <w:szCs w:val="24"/>
        </w:rPr>
        <w:t>7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 and KLK1B2</w:t>
      </w:r>
      <w:r w:rsidR="008247D1">
        <w:rPr>
          <w:rFonts w:ascii="Times New Roman" w:hAnsi="Times New Roman" w:cs="Times New Roman" w:hint="eastAsia"/>
          <w:sz w:val="24"/>
          <w:szCs w:val="24"/>
        </w:rPr>
        <w:t>2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in the 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>testis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 tissues </w:t>
      </w:r>
      <w:r w:rsidR="00DF02C0">
        <w:rPr>
          <w:rFonts w:ascii="Times New Roman" w:hAnsi="Times New Roman" w:cs="Times New Roman" w:hint="eastAsia"/>
          <w:sz w:val="24"/>
          <w:szCs w:val="24"/>
        </w:rPr>
        <w:t>from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 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>male mice treated with PAGly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 (n = </w:t>
      </w:r>
      <w:r w:rsidR="00013C79">
        <w:rPr>
          <w:rFonts w:ascii="Times New Roman" w:hAnsi="Times New Roman" w:cs="Times New Roman" w:hint="eastAsia"/>
          <w:sz w:val="24"/>
          <w:szCs w:val="24"/>
        </w:rPr>
        <w:t>6</w:t>
      </w:r>
      <w:r w:rsidR="00DF02C0" w:rsidRPr="001C5860">
        <w:rPr>
          <w:rFonts w:ascii="Times New Roman" w:hAnsi="Times New Roman" w:cs="Times New Roman"/>
          <w:sz w:val="24"/>
          <w:szCs w:val="24"/>
        </w:rPr>
        <w:t>).</w:t>
      </w:r>
      <w:bookmarkEnd w:id="30"/>
      <w:r w:rsidR="00DF02C0" w:rsidRPr="001C5860">
        <w:rPr>
          <w:rFonts w:ascii="Times New Roman" w:hAnsi="Times New Roman" w:cs="Times New Roman"/>
          <w:sz w:val="24"/>
          <w:szCs w:val="24"/>
        </w:rPr>
        <w:t xml:space="preserve"> </w:t>
      </w:r>
      <w:bookmarkStart w:id="31" w:name="OLE_LINK82"/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The mice were given </w:t>
      </w:r>
      <w:r w:rsidR="00DF02C0">
        <w:rPr>
          <w:rFonts w:ascii="Times New Roman" w:hAnsi="Times New Roman" w:cs="Times New Roman" w:hint="eastAsia"/>
          <w:sz w:val="24"/>
          <w:szCs w:val="24"/>
        </w:rPr>
        <w:t xml:space="preserve">to </w:t>
      </w:r>
      <w:r w:rsidR="00DF02C0" w:rsidRPr="001C5860">
        <w:rPr>
          <w:rFonts w:ascii="Times New Roman" w:hAnsi="Times New Roman" w:cs="Times New Roman"/>
          <w:sz w:val="24"/>
          <w:szCs w:val="24"/>
        </w:rPr>
        <w:t>intraperitoneal injections of P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>AGly solution at concentrations</w:t>
      </w:r>
      <w:r w:rsidR="00DF02C0" w:rsidRPr="001C5860">
        <w:rPr>
          <w:rFonts w:ascii="Times New Roman" w:hAnsi="Times New Roman" w:cs="Times New Roman"/>
          <w:sz w:val="24"/>
          <w:szCs w:val="24"/>
        </w:rPr>
        <w:t xml:space="preserve"> 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of 0 mg/kg, 50 mg/kg, 100 mg/kg, </w:t>
      </w:r>
      <w:r w:rsidR="00A0604E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>150 mg/kg</w:t>
      </w:r>
      <w:bookmarkEnd w:id="31"/>
      <w:r w:rsidR="00DF02C0" w:rsidRPr="001C5860">
        <w:rPr>
          <w:rFonts w:ascii="Times New Roman" w:hAnsi="Times New Roman" w:cs="Times New Roman"/>
          <w:sz w:val="24"/>
          <w:szCs w:val="24"/>
        </w:rPr>
        <w:t>.</w:t>
      </w:r>
      <w:r w:rsidR="00DF02C0" w:rsidRPr="001C5860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29"/>
      <w:r w:rsidR="00DF02C0">
        <w:rPr>
          <w:rFonts w:ascii="Times New Roman" w:hAnsi="Times New Roman" w:cs="Times New Roman" w:hint="eastAsia"/>
          <w:sz w:val="24"/>
          <w:szCs w:val="24"/>
        </w:rPr>
        <w:t>D</w:t>
      </w:r>
      <w:r w:rsidR="00DF02C0" w:rsidRPr="006B1EFE">
        <w:rPr>
          <w:rFonts w:ascii="Times New Roman" w:hAnsi="Times New Roman" w:cs="Times New Roman"/>
          <w:sz w:val="24"/>
          <w:szCs w:val="24"/>
        </w:rPr>
        <w:t>ata are presented as mean</w:t>
      </w:r>
      <w:r w:rsidR="00DF02C0" w:rsidRPr="006B1EF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02C0" w:rsidRPr="006B1EFE">
        <w:rPr>
          <w:rFonts w:ascii="Times New Roman" w:hAnsi="Times New Roman" w:cs="Times New Roman"/>
          <w:sz w:val="24"/>
          <w:szCs w:val="24"/>
        </w:rPr>
        <w:t>± SEM. *</w:t>
      </w:r>
      <w:r w:rsidR="00DF02C0" w:rsidRPr="00990326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DF02C0" w:rsidRPr="006B1EFE">
        <w:rPr>
          <w:rFonts w:ascii="Times New Roman" w:hAnsi="Times New Roman" w:cs="Times New Roman"/>
          <w:sz w:val="24"/>
          <w:szCs w:val="24"/>
        </w:rPr>
        <w:t xml:space="preserve"> &lt; 0.05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013C79" w:rsidRPr="006B1EFE">
        <w:rPr>
          <w:rFonts w:ascii="Times New Roman" w:hAnsi="Times New Roman" w:cs="Times New Roman"/>
          <w:sz w:val="24"/>
          <w:szCs w:val="24"/>
        </w:rPr>
        <w:t>*</w:t>
      </w:r>
      <w:r w:rsidR="00013C79">
        <w:rPr>
          <w:rFonts w:ascii="Times New Roman" w:hAnsi="Times New Roman" w:cs="Times New Roman" w:hint="eastAsia"/>
          <w:sz w:val="24"/>
          <w:szCs w:val="24"/>
        </w:rPr>
        <w:t>*</w:t>
      </w:r>
      <w:r w:rsidR="00013C79" w:rsidRPr="00990326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013C79" w:rsidRPr="006B1EFE">
        <w:rPr>
          <w:rFonts w:ascii="Times New Roman" w:hAnsi="Times New Roman" w:cs="Times New Roman"/>
          <w:sz w:val="24"/>
          <w:szCs w:val="24"/>
        </w:rPr>
        <w:t xml:space="preserve"> &lt; 0.0</w:t>
      </w:r>
      <w:r w:rsidR="00013C79">
        <w:rPr>
          <w:rFonts w:ascii="Times New Roman" w:hAnsi="Times New Roman" w:cs="Times New Roman" w:hint="eastAsia"/>
          <w:sz w:val="24"/>
          <w:szCs w:val="24"/>
        </w:rPr>
        <w:t xml:space="preserve">1; </w:t>
      </w:r>
      <w:r w:rsidR="00013C79" w:rsidRPr="006B1EFE">
        <w:rPr>
          <w:rFonts w:ascii="Times New Roman" w:hAnsi="Times New Roman" w:cs="Times New Roman"/>
          <w:sz w:val="24"/>
          <w:szCs w:val="24"/>
        </w:rPr>
        <w:t>*</w:t>
      </w:r>
      <w:r w:rsidR="00013C79">
        <w:rPr>
          <w:rFonts w:ascii="Times New Roman" w:hAnsi="Times New Roman" w:cs="Times New Roman" w:hint="eastAsia"/>
          <w:sz w:val="24"/>
          <w:szCs w:val="24"/>
        </w:rPr>
        <w:t>**</w:t>
      </w:r>
      <w:r w:rsidR="00013C79" w:rsidRPr="00990326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013C79" w:rsidRPr="006B1EFE">
        <w:rPr>
          <w:rFonts w:ascii="Times New Roman" w:hAnsi="Times New Roman" w:cs="Times New Roman"/>
          <w:sz w:val="24"/>
          <w:szCs w:val="24"/>
        </w:rPr>
        <w:t xml:space="preserve"> &lt; 0.</w:t>
      </w:r>
      <w:r w:rsidR="00013C79">
        <w:rPr>
          <w:rFonts w:ascii="Times New Roman" w:hAnsi="Times New Roman" w:cs="Times New Roman" w:hint="eastAsia"/>
          <w:sz w:val="24"/>
          <w:szCs w:val="24"/>
        </w:rPr>
        <w:t>0</w:t>
      </w:r>
      <w:r w:rsidR="00013C79" w:rsidRPr="006B1EFE">
        <w:rPr>
          <w:rFonts w:ascii="Times New Roman" w:hAnsi="Times New Roman" w:cs="Times New Roman"/>
          <w:sz w:val="24"/>
          <w:szCs w:val="24"/>
        </w:rPr>
        <w:t>0</w:t>
      </w:r>
      <w:r w:rsidR="00013C79">
        <w:rPr>
          <w:rFonts w:ascii="Times New Roman" w:hAnsi="Times New Roman" w:cs="Times New Roman" w:hint="eastAsia"/>
          <w:sz w:val="24"/>
          <w:szCs w:val="24"/>
        </w:rPr>
        <w:t>1</w:t>
      </w:r>
      <w:r w:rsidR="00DF02C0" w:rsidRPr="006B1EFE">
        <w:rPr>
          <w:rFonts w:ascii="Times New Roman" w:hAnsi="Times New Roman" w:cs="Times New Roman"/>
          <w:sz w:val="24"/>
          <w:szCs w:val="24"/>
        </w:rPr>
        <w:t xml:space="preserve">; </w:t>
      </w:r>
      <w:r w:rsidR="00DF02C0" w:rsidRPr="006B1EFE">
        <w:rPr>
          <w:rFonts w:ascii="Times New Roman" w:hAnsi="Times New Roman" w:cs="Times New Roman" w:hint="eastAsia"/>
          <w:sz w:val="24"/>
          <w:szCs w:val="24"/>
        </w:rPr>
        <w:t xml:space="preserve">ns </w:t>
      </w:r>
      <w:r w:rsidR="00DF02C0" w:rsidRPr="006B1EFE">
        <w:rPr>
          <w:rFonts w:ascii="Times New Roman" w:hAnsi="Times New Roman" w:cs="Times New Roman"/>
          <w:sz w:val="24"/>
          <w:szCs w:val="24"/>
        </w:rPr>
        <w:t>nonsignificant</w:t>
      </w:r>
      <w:r w:rsidR="004821E1">
        <w:rPr>
          <w:rFonts w:ascii="Times New Roman" w:hAnsi="Times New Roman" w:cs="Times New Roman" w:hint="eastAsia"/>
          <w:sz w:val="24"/>
          <w:szCs w:val="24"/>
        </w:rPr>
        <w:t>.</w:t>
      </w:r>
      <w:r w:rsidR="004821E1">
        <w:rPr>
          <w:rFonts w:ascii="Times New Roman" w:hAnsi="Times New Roman" w:cs="Times New Roman"/>
          <w:sz w:val="24"/>
          <w:szCs w:val="24"/>
        </w:rPr>
        <w:br w:type="page"/>
      </w:r>
    </w:p>
    <w:p w14:paraId="2836DD0F" w14:textId="59B15B4D" w:rsidR="00E273A6" w:rsidRPr="009F3B8C" w:rsidRDefault="00E273A6" w:rsidP="000730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AD1AAC4" wp14:editId="7F8609F4">
            <wp:extent cx="5274310" cy="5302885"/>
            <wp:effectExtent l="0" t="0" r="2540" b="0"/>
            <wp:docPr id="10722245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0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F1D9F" w14:textId="0D0A1349" w:rsidR="00800495" w:rsidRPr="00800495" w:rsidRDefault="009F3B8C" w:rsidP="0080049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32" w:name="_Hlk213940558"/>
      <w:r w:rsidRPr="008D1507">
        <w:rPr>
          <w:rFonts w:ascii="Times New Roman" w:hAnsi="Times New Roman" w:cs="Times New Roman" w:hint="eastAsia"/>
          <w:b/>
          <w:bCs/>
          <w:sz w:val="24"/>
          <w:szCs w:val="24"/>
        </w:rPr>
        <w:t>Supplementary F</w:t>
      </w:r>
      <w:r w:rsidRPr="008D1507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8D150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013C79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F3B8C">
        <w:rPr>
          <w:rFonts w:ascii="Times New Roman" w:hAnsi="Times New Roman" w:cs="Times New Roman"/>
          <w:sz w:val="24"/>
          <w:szCs w:val="24"/>
        </w:rPr>
        <w:t xml:space="preserve">Identification of </w:t>
      </w:r>
      <w:r w:rsidRPr="009F3B8C">
        <w:rPr>
          <w:rFonts w:ascii="Times New Roman" w:hAnsi="Times New Roman" w:cs="Times New Roman" w:hint="eastAsia"/>
          <w:sz w:val="24"/>
          <w:szCs w:val="24"/>
        </w:rPr>
        <w:t xml:space="preserve">the primary </w:t>
      </w:r>
      <w:r w:rsidR="00E273A6">
        <w:rPr>
          <w:rFonts w:ascii="Times New Roman" w:hAnsi="Times New Roman" w:cs="Times New Roman" w:hint="eastAsia"/>
          <w:sz w:val="24"/>
          <w:szCs w:val="24"/>
        </w:rPr>
        <w:t xml:space="preserve">mouse </w:t>
      </w:r>
      <w:r w:rsidRPr="009F3B8C">
        <w:rPr>
          <w:rFonts w:ascii="Times New Roman" w:hAnsi="Times New Roman" w:cs="Times New Roman"/>
          <w:sz w:val="24"/>
          <w:szCs w:val="24"/>
        </w:rPr>
        <w:t>Leydig cell purity</w:t>
      </w:r>
      <w:r w:rsidRPr="009F3B8C">
        <w:rPr>
          <w:rFonts w:ascii="Times New Roman" w:hAnsi="Times New Roman" w:cs="Times New Roman" w:hint="eastAsia"/>
          <w:sz w:val="24"/>
          <w:szCs w:val="24"/>
        </w:rPr>
        <w:t>.</w:t>
      </w:r>
      <w:bookmarkEnd w:id="32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1655">
        <w:rPr>
          <w:rFonts w:ascii="Times New Roman" w:hAnsi="Times New Roman" w:cs="Times New Roman" w:hint="eastAsia"/>
          <w:sz w:val="24"/>
          <w:szCs w:val="24"/>
        </w:rPr>
        <w:t>(</w:t>
      </w:r>
      <w:r w:rsidRPr="009F3B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C1655">
        <w:rPr>
          <w:rFonts w:ascii="Times New Roman" w:hAnsi="Times New Roman" w:cs="Times New Roman"/>
          <w:sz w:val="24"/>
          <w:szCs w:val="24"/>
        </w:rPr>
        <w:t>) Immunofluorescence</w:t>
      </w:r>
      <w:r w:rsidRPr="009C1655" w:rsidDel="00824DF0">
        <w:rPr>
          <w:rFonts w:ascii="Times New Roman" w:hAnsi="Times New Roman" w:cs="Times New Roman"/>
          <w:sz w:val="24"/>
          <w:szCs w:val="24"/>
        </w:rPr>
        <w:t xml:space="preserve"> </w:t>
      </w:r>
      <w:r w:rsidRPr="009C1655">
        <w:rPr>
          <w:rFonts w:ascii="Times New Roman" w:hAnsi="Times New Roman" w:cs="Times New Roman" w:hint="eastAsia"/>
          <w:sz w:val="24"/>
          <w:szCs w:val="24"/>
        </w:rPr>
        <w:t>o</w:t>
      </w:r>
      <w:r w:rsidRPr="009C1655">
        <w:rPr>
          <w:rFonts w:ascii="Times New Roman" w:hAnsi="Times New Roman" w:cs="Times New Roman"/>
          <w:sz w:val="24"/>
          <w:szCs w:val="24"/>
        </w:rPr>
        <w:t xml:space="preserve">f </w:t>
      </w:r>
      <w:r w:rsidR="00E273A6" w:rsidRPr="009C1655">
        <w:rPr>
          <w:rFonts w:ascii="Times New Roman" w:hAnsi="Times New Roman" w:cs="Times New Roman"/>
          <w:sz w:val="24"/>
          <w:szCs w:val="24"/>
        </w:rPr>
        <w:t>HDS3B</w:t>
      </w:r>
      <w:r w:rsidR="00E273A6" w:rsidRPr="009C1655">
        <w:rPr>
          <w:rFonts w:ascii="Times New Roman" w:hAnsi="Times New Roman" w:cs="Times New Roman" w:hint="eastAsia"/>
          <w:sz w:val="24"/>
          <w:szCs w:val="24"/>
        </w:rPr>
        <w:t>1</w:t>
      </w:r>
      <w:r w:rsidRPr="009C1655">
        <w:rPr>
          <w:rFonts w:ascii="Times New Roman" w:hAnsi="Times New Roman" w:cs="Times New Roman"/>
          <w:sz w:val="24"/>
          <w:szCs w:val="24"/>
        </w:rPr>
        <w:t xml:space="preserve"> and </w:t>
      </w:r>
      <w:r w:rsidR="00E273A6" w:rsidRPr="009C1655">
        <w:rPr>
          <w:rFonts w:ascii="Times New Roman" w:hAnsi="Times New Roman" w:cs="Times New Roman"/>
          <w:sz w:val="24"/>
          <w:szCs w:val="24"/>
        </w:rPr>
        <w:t>CYP17A</w:t>
      </w:r>
      <w:r w:rsidR="00E273A6" w:rsidRPr="009C1655">
        <w:rPr>
          <w:rFonts w:ascii="Times New Roman" w:hAnsi="Times New Roman" w:cs="Times New Roman" w:hint="eastAsia"/>
          <w:sz w:val="24"/>
          <w:szCs w:val="24"/>
        </w:rPr>
        <w:t>1</w:t>
      </w:r>
      <w:r w:rsidR="00E273A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1655">
        <w:rPr>
          <w:rFonts w:ascii="Times New Roman" w:hAnsi="Times New Roman" w:cs="Times New Roman"/>
          <w:sz w:val="24"/>
          <w:szCs w:val="24"/>
        </w:rPr>
        <w:t>in isolated primary mouse Leydig cells. DAPI (blue) stains the nucleus (n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1655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1655">
        <w:rPr>
          <w:rFonts w:ascii="Times New Roman" w:hAnsi="Times New Roman" w:cs="Times New Roman"/>
          <w:sz w:val="24"/>
          <w:szCs w:val="24"/>
        </w:rPr>
        <w:t xml:space="preserve">3). Scale bar: 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 w:rsidRPr="009C1655">
        <w:rPr>
          <w:rFonts w:ascii="Times New Roman" w:hAnsi="Times New Roman" w:cs="Times New Roman"/>
          <w:sz w:val="24"/>
          <w:szCs w:val="24"/>
        </w:rPr>
        <w:t>00 μm</w:t>
      </w:r>
      <w:r w:rsidRPr="009C1655">
        <w:rPr>
          <w:rFonts w:ascii="Times New Roman" w:hAnsi="Times New Roman" w:cs="Times New Roman" w:hint="eastAsia"/>
          <w:sz w:val="24"/>
          <w:szCs w:val="24"/>
        </w:rPr>
        <w:t>.</w:t>
      </w:r>
      <w:r w:rsidRPr="009C1655">
        <w:rPr>
          <w:rFonts w:ascii="Times New Roman" w:hAnsi="Times New Roman" w:cs="Times New Roman"/>
          <w:sz w:val="24"/>
          <w:szCs w:val="24"/>
        </w:rPr>
        <w:t xml:space="preserve"> </w:t>
      </w:r>
      <w:r w:rsidRPr="009C1655">
        <w:rPr>
          <w:rFonts w:ascii="Times New Roman" w:hAnsi="Times New Roman" w:cs="Times New Roman" w:hint="eastAsia"/>
          <w:sz w:val="24"/>
          <w:szCs w:val="24"/>
        </w:rPr>
        <w:t>(</w:t>
      </w:r>
      <w:r w:rsidRPr="009F3B8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C1655">
        <w:rPr>
          <w:rFonts w:ascii="Times New Roman" w:hAnsi="Times New Roman" w:cs="Times New Roman"/>
          <w:sz w:val="24"/>
          <w:szCs w:val="24"/>
        </w:rPr>
        <w:t xml:space="preserve">) The ratio of mouse Leydig cells </w:t>
      </w:r>
      <w:r w:rsidRPr="009C1655">
        <w:rPr>
          <w:rFonts w:ascii="Times New Roman" w:hAnsi="Times New Roman" w:cs="Times New Roman" w:hint="eastAsia"/>
          <w:sz w:val="24"/>
          <w:szCs w:val="24"/>
        </w:rPr>
        <w:t>in</w:t>
      </w:r>
      <w:r w:rsidRPr="009C1655">
        <w:rPr>
          <w:rFonts w:ascii="Times New Roman" w:hAnsi="Times New Roman" w:cs="Times New Roman"/>
          <w:sz w:val="24"/>
          <w:szCs w:val="24"/>
        </w:rPr>
        <w:t xml:space="preserve"> </w:t>
      </w:r>
      <w:r w:rsidRPr="009C1655">
        <w:rPr>
          <w:rFonts w:ascii="Times New Roman" w:hAnsi="Times New Roman" w:cs="Times New Roman" w:hint="eastAsia"/>
          <w:sz w:val="24"/>
          <w:szCs w:val="24"/>
        </w:rPr>
        <w:t>(</w:t>
      </w:r>
      <w:r w:rsidRPr="00E10D5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C1655">
        <w:rPr>
          <w:rFonts w:ascii="Times New Roman" w:hAnsi="Times New Roman" w:cs="Times New Roman"/>
          <w:sz w:val="24"/>
          <w:szCs w:val="24"/>
        </w:rPr>
        <w:t>) (n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1655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1655">
        <w:rPr>
          <w:rFonts w:ascii="Times New Roman" w:hAnsi="Times New Roman" w:cs="Times New Roman"/>
          <w:sz w:val="24"/>
          <w:szCs w:val="24"/>
        </w:rPr>
        <w:t xml:space="preserve">3). </w:t>
      </w:r>
      <w:r w:rsidRPr="009C1655">
        <w:rPr>
          <w:rFonts w:ascii="Times New Roman" w:hAnsi="Times New Roman" w:cs="Times New Roman" w:hint="eastAsia"/>
          <w:sz w:val="24"/>
          <w:szCs w:val="24"/>
        </w:rPr>
        <w:t>(</w:t>
      </w:r>
      <w:r w:rsidRPr="009F3B8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C1655">
        <w:rPr>
          <w:rFonts w:ascii="Times New Roman" w:hAnsi="Times New Roman" w:cs="Times New Roman"/>
          <w:sz w:val="24"/>
          <w:szCs w:val="24"/>
        </w:rPr>
        <w:t xml:space="preserve">) Semi-quantitative PCR of </w:t>
      </w:r>
      <w:r w:rsidR="00E273A6" w:rsidRPr="009C1655">
        <w:rPr>
          <w:rFonts w:ascii="Times New Roman" w:hAnsi="Times New Roman" w:cs="Times New Roman"/>
          <w:i/>
          <w:iCs/>
          <w:sz w:val="24"/>
          <w:szCs w:val="24"/>
        </w:rPr>
        <w:t>Hds3b1</w:t>
      </w:r>
      <w:r w:rsidR="00E273A6" w:rsidRPr="00E273A6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9C1655">
        <w:rPr>
          <w:rFonts w:ascii="Times New Roman" w:hAnsi="Times New Roman" w:cs="Times New Roman"/>
          <w:i/>
          <w:iCs/>
          <w:sz w:val="24"/>
          <w:szCs w:val="24"/>
        </w:rPr>
        <w:t>Cyp17a1</w:t>
      </w:r>
      <w:r w:rsidRPr="009C1655">
        <w:rPr>
          <w:rFonts w:ascii="Times New Roman" w:hAnsi="Times New Roman" w:cs="Times New Roman" w:hint="eastAsia"/>
          <w:sz w:val="24"/>
          <w:szCs w:val="24"/>
        </w:rPr>
        <w:t>,</w:t>
      </w:r>
      <w:r w:rsidRPr="009C1655">
        <w:rPr>
          <w:rFonts w:ascii="Times New Roman" w:hAnsi="Times New Roman" w:cs="Times New Roman"/>
          <w:sz w:val="24"/>
          <w:szCs w:val="24"/>
        </w:rPr>
        <w:t xml:space="preserve"> and </w:t>
      </w:r>
      <w:r w:rsidRPr="009C1655">
        <w:rPr>
          <w:rFonts w:ascii="Times New Roman" w:hAnsi="Times New Roman" w:cs="Times New Roman"/>
          <w:i/>
          <w:iCs/>
          <w:sz w:val="24"/>
          <w:szCs w:val="24"/>
        </w:rPr>
        <w:t>Cyp11a1</w:t>
      </w:r>
      <w:r w:rsidRPr="009C1655">
        <w:rPr>
          <w:rFonts w:ascii="Times New Roman" w:hAnsi="Times New Roman" w:cs="Times New Roman"/>
          <w:sz w:val="24"/>
          <w:szCs w:val="24"/>
        </w:rPr>
        <w:t xml:space="preserve"> genes in isolated mouse primary mouse Leydig cells (n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1655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1655">
        <w:rPr>
          <w:rFonts w:ascii="Times New Roman" w:hAnsi="Times New Roman" w:cs="Times New Roman"/>
          <w:sz w:val="24"/>
          <w:szCs w:val="24"/>
        </w:rPr>
        <w:t xml:space="preserve">3). </w:t>
      </w:r>
      <w:r w:rsidR="002A2B36" w:rsidRPr="002A2B36">
        <w:rPr>
          <w:rFonts w:ascii="Times New Roman" w:eastAsia="宋体" w:hAnsi="Times New Roman"/>
          <w:i/>
          <w:iCs/>
          <w:kern w:val="44"/>
          <w:sz w:val="24"/>
          <w:szCs w:val="24"/>
        </w:rPr>
        <w:t>Actb</w:t>
      </w:r>
      <w:r w:rsidR="002A2B36" w:rsidRPr="002A2B36">
        <w:rPr>
          <w:rFonts w:ascii="Times New Roman" w:eastAsia="宋体" w:hAnsi="Times New Roman"/>
          <w:kern w:val="44"/>
          <w:sz w:val="24"/>
          <w:szCs w:val="24"/>
        </w:rPr>
        <w:t xml:space="preserve"> gene </w:t>
      </w:r>
      <w:r w:rsidR="002A2B36">
        <w:rPr>
          <w:rFonts w:ascii="Times New Roman" w:hAnsi="Times New Roman" w:cs="Times New Roman" w:hint="eastAsia"/>
          <w:sz w:val="24"/>
          <w:szCs w:val="24"/>
        </w:rPr>
        <w:t xml:space="preserve">is </w:t>
      </w:r>
      <w:r w:rsidR="002A2B36">
        <w:rPr>
          <w:rFonts w:ascii="Times New Roman" w:hAnsi="Times New Roman" w:cs="Times New Roman" w:hint="eastAsia"/>
          <w:color w:val="212121"/>
          <w:sz w:val="24"/>
          <w:szCs w:val="24"/>
          <w:shd w:val="clear" w:color="auto" w:fill="FFFFFF"/>
        </w:rPr>
        <w:t>the</w:t>
      </w:r>
      <w:r w:rsidR="002A2B36">
        <w:rPr>
          <w:rFonts w:ascii="Times New Roman" w:eastAsia="Georgia" w:hAnsi="Times New Roman" w:cs="Times New Roman"/>
          <w:color w:val="212121"/>
          <w:sz w:val="24"/>
          <w:szCs w:val="24"/>
          <w:shd w:val="clear" w:color="auto" w:fill="FFFFFF"/>
        </w:rPr>
        <w:t xml:space="preserve"> internal control</w:t>
      </w:r>
      <w:r w:rsidR="002A2B36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="002A2B36" w:rsidRPr="009C1655">
        <w:rPr>
          <w:rFonts w:ascii="Times New Roman" w:hAnsi="Times New Roman" w:cs="Times New Roman"/>
          <w:sz w:val="24"/>
          <w:szCs w:val="24"/>
        </w:rPr>
        <w:t xml:space="preserve"> </w:t>
      </w:r>
      <w:r w:rsidRPr="009C1655">
        <w:rPr>
          <w:rFonts w:ascii="Times New Roman" w:hAnsi="Times New Roman" w:cs="Times New Roman"/>
          <w:sz w:val="24"/>
          <w:szCs w:val="24"/>
        </w:rPr>
        <w:t xml:space="preserve">PBS </w:t>
      </w:r>
      <w:r w:rsidR="002A2B36">
        <w:rPr>
          <w:rFonts w:ascii="Times New Roman" w:hAnsi="Times New Roman" w:cs="Times New Roman" w:hint="eastAsia"/>
          <w:sz w:val="24"/>
          <w:szCs w:val="24"/>
        </w:rPr>
        <w:t>is</w:t>
      </w:r>
      <w:r w:rsidRPr="009C1655">
        <w:rPr>
          <w:rFonts w:ascii="Times New Roman" w:hAnsi="Times New Roman" w:cs="Times New Roman"/>
          <w:sz w:val="24"/>
          <w:szCs w:val="24"/>
        </w:rPr>
        <w:t xml:space="preserve"> negative control.</w:t>
      </w:r>
    </w:p>
    <w:p w14:paraId="60A1345F" w14:textId="2075E14F" w:rsidR="00546904" w:rsidRDefault="00E273A6" w:rsidP="008D150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A0B12B" wp14:editId="371A7842">
            <wp:extent cx="5274310" cy="6361430"/>
            <wp:effectExtent l="0" t="0" r="2540" b="1270"/>
            <wp:docPr id="17391700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6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D9A40" w14:textId="5C1E39F1" w:rsidR="00800495" w:rsidRPr="00284C39" w:rsidRDefault="00092CC8" w:rsidP="000730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33" w:name="_Hlk201264181"/>
      <w:bookmarkStart w:id="34" w:name="_Hlk213940581"/>
      <w:r w:rsidRPr="008D1507">
        <w:rPr>
          <w:rFonts w:ascii="Times New Roman" w:hAnsi="Times New Roman" w:cs="Times New Roman" w:hint="eastAsia"/>
          <w:b/>
          <w:bCs/>
          <w:sz w:val="24"/>
          <w:szCs w:val="24"/>
        </w:rPr>
        <w:t>Supplementary F</w:t>
      </w:r>
      <w:r w:rsidRPr="008D1507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8D150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9F3B8C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D6684B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C5860">
        <w:rPr>
          <w:rFonts w:ascii="Times New Roman" w:hAnsi="Times New Roman" w:cs="Times New Roman"/>
          <w:sz w:val="24"/>
          <w:szCs w:val="24"/>
        </w:rPr>
        <w:t xml:space="preserve">qRT-PCR </w:t>
      </w:r>
      <w:r>
        <w:rPr>
          <w:rFonts w:ascii="Times New Roman" w:hAnsi="Times New Roman" w:cs="Times New Roman" w:hint="eastAsia"/>
          <w:sz w:val="24"/>
          <w:szCs w:val="24"/>
        </w:rPr>
        <w:t xml:space="preserve">analysis of </w:t>
      </w:r>
      <w:r w:rsidRPr="00092CC8">
        <w:rPr>
          <w:rFonts w:ascii="Times New Roman" w:hAnsi="Times New Roman" w:cs="Times New Roman"/>
          <w:sz w:val="24"/>
          <w:szCs w:val="24"/>
        </w:rPr>
        <w:t>transcription factor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092CC8">
        <w:rPr>
          <w:rFonts w:ascii="Times New Roman" w:hAnsi="Times New Roman" w:cs="Times New Roman"/>
          <w:sz w:val="24"/>
          <w:szCs w:val="24"/>
        </w:rPr>
        <w:t xml:space="preserve"> and </w:t>
      </w:r>
      <w:r w:rsidRPr="00A0604E">
        <w:rPr>
          <w:rFonts w:ascii="Times New Roman" w:hAnsi="Times New Roman" w:cs="Times New Roman"/>
          <w:i/>
          <w:iCs/>
          <w:sz w:val="24"/>
          <w:szCs w:val="24"/>
        </w:rPr>
        <w:t>Klk1bs</w:t>
      </w:r>
      <w:r w:rsidRPr="00092CC8">
        <w:rPr>
          <w:rFonts w:ascii="Times New Roman" w:hAnsi="Times New Roman" w:cs="Times New Roman"/>
          <w:sz w:val="24"/>
          <w:szCs w:val="24"/>
        </w:rPr>
        <w:t xml:space="preserve"> expression </w:t>
      </w:r>
      <w:r>
        <w:rPr>
          <w:rFonts w:ascii="Times New Roman" w:hAnsi="Times New Roman" w:cs="Times New Roman" w:hint="eastAsia"/>
          <w:sz w:val="24"/>
          <w:szCs w:val="24"/>
        </w:rPr>
        <w:t>level</w:t>
      </w:r>
      <w:r w:rsidRPr="00092CC8">
        <w:rPr>
          <w:rFonts w:ascii="Times New Roman" w:hAnsi="Times New Roman" w:cs="Times New Roman"/>
          <w:sz w:val="24"/>
          <w:szCs w:val="24"/>
        </w:rPr>
        <w:t>s</w:t>
      </w:r>
      <w:bookmarkEnd w:id="33"/>
      <w:r w:rsidR="009F3B8C">
        <w:rPr>
          <w:rFonts w:ascii="Times New Roman" w:hAnsi="Times New Roman" w:cs="Times New Roman" w:hint="eastAsia"/>
          <w:sz w:val="24"/>
          <w:szCs w:val="24"/>
        </w:rPr>
        <w:t>.</w:t>
      </w:r>
      <w:bookmarkEnd w:id="34"/>
      <w:r w:rsidR="00E00DC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00DCE" w:rsidRPr="00E00DCE">
        <w:rPr>
          <w:rFonts w:ascii="Times New Roman" w:hAnsi="Times New Roman" w:cs="Times New Roman"/>
          <w:sz w:val="24"/>
          <w:szCs w:val="24"/>
        </w:rPr>
        <w:t xml:space="preserve">Quantitative analysis of the knockdown efficiency of transcription factors in the downstream of GPCR signaling and </w:t>
      </w:r>
      <w:r w:rsidR="00E00DCE" w:rsidRPr="00A0604E">
        <w:rPr>
          <w:rFonts w:ascii="Times New Roman" w:hAnsi="Times New Roman" w:cs="Times New Roman"/>
          <w:i/>
          <w:iCs/>
          <w:sz w:val="24"/>
          <w:szCs w:val="24"/>
        </w:rPr>
        <w:t>Klk1bs</w:t>
      </w:r>
      <w:r w:rsidR="00E00DCE" w:rsidRPr="00E00DCE">
        <w:rPr>
          <w:rFonts w:ascii="Times New Roman" w:hAnsi="Times New Roman" w:cs="Times New Roman"/>
          <w:sz w:val="24"/>
          <w:szCs w:val="24"/>
        </w:rPr>
        <w:t xml:space="preserve"> expression levels was performed using qRT-PCR.</w:t>
      </w:r>
      <w:r w:rsidR="00A0604E">
        <w:rPr>
          <w:rFonts w:ascii="Times New Roman" w:hAnsi="Times New Roman" w:cs="Times New Roman" w:hint="eastAsia"/>
          <w:sz w:val="24"/>
          <w:szCs w:val="24"/>
        </w:rPr>
        <w:t xml:space="preserve"> The primary </w:t>
      </w:r>
      <w:r w:rsidR="003D4429">
        <w:rPr>
          <w:rFonts w:ascii="Times New Roman" w:hAnsi="Times New Roman" w:cs="Times New Roman" w:hint="eastAsia"/>
          <w:sz w:val="24"/>
          <w:szCs w:val="24"/>
        </w:rPr>
        <w:t xml:space="preserve">mouse </w:t>
      </w:r>
      <w:r w:rsidR="00A0604E">
        <w:rPr>
          <w:rFonts w:ascii="Times New Roman" w:hAnsi="Times New Roman" w:cs="Times New Roman" w:hint="eastAsia"/>
          <w:sz w:val="24"/>
          <w:szCs w:val="24"/>
        </w:rPr>
        <w:t xml:space="preserve">Leydig cells were infected with lentivirus expressing </w:t>
      </w:r>
      <w:r w:rsidR="003D4429">
        <w:rPr>
          <w:rFonts w:ascii="Times New Roman" w:hAnsi="Times New Roman" w:cs="Times New Roman" w:hint="eastAsia"/>
          <w:sz w:val="24"/>
          <w:szCs w:val="24"/>
        </w:rPr>
        <w:t>(</w:t>
      </w:r>
      <w:r w:rsidR="003D4429" w:rsidRPr="003D4429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3D4429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411DD5">
        <w:rPr>
          <w:rFonts w:ascii="Times New Roman" w:hAnsi="Times New Roman" w:cs="Times New Roman" w:hint="eastAsia"/>
          <w:sz w:val="24"/>
          <w:szCs w:val="24"/>
        </w:rPr>
        <w:t>shRNA-Creb1 (sh</w:t>
      </w:r>
      <w:r w:rsidR="00411DD5">
        <w:rPr>
          <w:rFonts w:ascii="Times New Roman" w:hAnsi="Times New Roman" w:cs="Times New Roman" w:hint="eastAsia"/>
          <w:i/>
          <w:iCs/>
          <w:sz w:val="24"/>
          <w:szCs w:val="24"/>
        </w:rPr>
        <w:t>Creb1</w:t>
      </w:r>
      <w:r w:rsidR="00411DD5">
        <w:rPr>
          <w:rFonts w:ascii="Times New Roman" w:hAnsi="Times New Roman" w:cs="Times New Roman" w:hint="eastAsia"/>
          <w:sz w:val="24"/>
          <w:szCs w:val="24"/>
        </w:rPr>
        <w:t xml:space="preserve">), </w:t>
      </w:r>
      <w:r w:rsidR="003D4429">
        <w:rPr>
          <w:rFonts w:ascii="Times New Roman" w:hAnsi="Times New Roman" w:cs="Times New Roman" w:hint="eastAsia"/>
          <w:sz w:val="24"/>
          <w:szCs w:val="24"/>
        </w:rPr>
        <w:t>(</w:t>
      </w:r>
      <w:r w:rsidR="003D4429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3D4429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411DD5">
        <w:rPr>
          <w:rFonts w:ascii="Times New Roman" w:hAnsi="Times New Roman" w:cs="Times New Roman" w:hint="eastAsia"/>
          <w:sz w:val="24"/>
          <w:szCs w:val="24"/>
        </w:rPr>
        <w:t>shRNA-Creb3l2 (sh</w:t>
      </w:r>
      <w:r w:rsidR="00411DD5">
        <w:rPr>
          <w:rFonts w:ascii="Times New Roman" w:hAnsi="Times New Roman" w:cs="Times New Roman" w:hint="eastAsia"/>
          <w:i/>
          <w:iCs/>
          <w:sz w:val="24"/>
          <w:szCs w:val="24"/>
        </w:rPr>
        <w:t>Creb3l2</w:t>
      </w:r>
      <w:r w:rsidR="00411DD5">
        <w:rPr>
          <w:rFonts w:ascii="Times New Roman" w:hAnsi="Times New Roman" w:cs="Times New Roman" w:hint="eastAsia"/>
          <w:sz w:val="24"/>
          <w:szCs w:val="24"/>
        </w:rPr>
        <w:t xml:space="preserve">), </w:t>
      </w:r>
      <w:r w:rsidR="003D4429">
        <w:rPr>
          <w:rFonts w:ascii="Times New Roman" w:hAnsi="Times New Roman" w:cs="Times New Roman" w:hint="eastAsia"/>
          <w:sz w:val="24"/>
          <w:szCs w:val="24"/>
        </w:rPr>
        <w:t>(</w:t>
      </w:r>
      <w:r w:rsidR="003D4429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3D4429">
        <w:rPr>
          <w:rFonts w:ascii="Times New Roman" w:hAnsi="Times New Roman" w:cs="Times New Roman" w:hint="eastAsia"/>
          <w:sz w:val="24"/>
          <w:szCs w:val="24"/>
        </w:rPr>
        <w:t>) shRNA-Fos (sh</w:t>
      </w:r>
      <w:r w:rsidR="003D4429">
        <w:rPr>
          <w:rFonts w:ascii="Times New Roman" w:hAnsi="Times New Roman" w:cs="Times New Roman" w:hint="eastAsia"/>
          <w:i/>
          <w:iCs/>
          <w:sz w:val="24"/>
          <w:szCs w:val="24"/>
        </w:rPr>
        <w:t>Fos</w:t>
      </w:r>
      <w:r w:rsidR="003D4429">
        <w:rPr>
          <w:rFonts w:ascii="Times New Roman" w:hAnsi="Times New Roman" w:cs="Times New Roman" w:hint="eastAsia"/>
          <w:sz w:val="24"/>
          <w:szCs w:val="24"/>
        </w:rPr>
        <w:t>), (</w:t>
      </w:r>
      <w:r w:rsidR="003D4429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3D4429">
        <w:rPr>
          <w:rFonts w:ascii="Times New Roman" w:hAnsi="Times New Roman" w:cs="Times New Roman" w:hint="eastAsia"/>
          <w:sz w:val="24"/>
          <w:szCs w:val="24"/>
        </w:rPr>
        <w:t>) shRNA-Jun (sh</w:t>
      </w:r>
      <w:r w:rsidR="003D4429">
        <w:rPr>
          <w:rFonts w:ascii="Times New Roman" w:hAnsi="Times New Roman" w:cs="Times New Roman" w:hint="eastAsia"/>
          <w:i/>
          <w:iCs/>
          <w:sz w:val="24"/>
          <w:szCs w:val="24"/>
        </w:rPr>
        <w:t>Jun</w:t>
      </w:r>
      <w:r w:rsidR="003D4429">
        <w:rPr>
          <w:rFonts w:ascii="Times New Roman" w:hAnsi="Times New Roman" w:cs="Times New Roman" w:hint="eastAsia"/>
          <w:sz w:val="24"/>
          <w:szCs w:val="24"/>
        </w:rPr>
        <w:t>), (</w:t>
      </w:r>
      <w:r w:rsidR="003D4429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3D4429">
        <w:rPr>
          <w:rFonts w:ascii="Times New Roman" w:hAnsi="Times New Roman" w:cs="Times New Roman" w:hint="eastAsia"/>
          <w:sz w:val="24"/>
          <w:szCs w:val="24"/>
        </w:rPr>
        <w:t>) shRNA-Junb (sh</w:t>
      </w:r>
      <w:r w:rsidR="003D4429">
        <w:rPr>
          <w:rFonts w:ascii="Times New Roman" w:hAnsi="Times New Roman" w:cs="Times New Roman" w:hint="eastAsia"/>
          <w:i/>
          <w:iCs/>
          <w:sz w:val="24"/>
          <w:szCs w:val="24"/>
        </w:rPr>
        <w:t>Junb</w:t>
      </w:r>
      <w:r w:rsidR="003D4429">
        <w:rPr>
          <w:rFonts w:ascii="Times New Roman" w:hAnsi="Times New Roman" w:cs="Times New Roman" w:hint="eastAsia"/>
          <w:sz w:val="24"/>
          <w:szCs w:val="24"/>
        </w:rPr>
        <w:t>), (</w:t>
      </w:r>
      <w:r w:rsidR="003D4429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3D4429">
        <w:rPr>
          <w:rFonts w:ascii="Times New Roman" w:hAnsi="Times New Roman" w:cs="Times New Roman" w:hint="eastAsia"/>
          <w:sz w:val="24"/>
          <w:szCs w:val="24"/>
        </w:rPr>
        <w:t>) shRNA-Jund (sh</w:t>
      </w:r>
      <w:r w:rsidR="003D4429">
        <w:rPr>
          <w:rFonts w:ascii="Times New Roman" w:hAnsi="Times New Roman" w:cs="Times New Roman" w:hint="eastAsia"/>
          <w:i/>
          <w:iCs/>
          <w:sz w:val="24"/>
          <w:szCs w:val="24"/>
        </w:rPr>
        <w:t>Jund</w:t>
      </w:r>
      <w:r w:rsidR="003D4429">
        <w:rPr>
          <w:rFonts w:ascii="Times New Roman" w:hAnsi="Times New Roman" w:cs="Times New Roman" w:hint="eastAsia"/>
          <w:sz w:val="24"/>
          <w:szCs w:val="24"/>
        </w:rPr>
        <w:t>), (</w:t>
      </w:r>
      <w:r w:rsidR="003D4429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="003D4429">
        <w:rPr>
          <w:rFonts w:ascii="Times New Roman" w:hAnsi="Times New Roman" w:cs="Times New Roman" w:hint="eastAsia"/>
          <w:sz w:val="24"/>
          <w:szCs w:val="24"/>
        </w:rPr>
        <w:t>) shRNA-Nfat5 (sh</w:t>
      </w:r>
      <w:r w:rsidR="003D4429">
        <w:rPr>
          <w:rFonts w:ascii="Times New Roman" w:hAnsi="Times New Roman" w:cs="Times New Roman" w:hint="eastAsia"/>
          <w:i/>
          <w:iCs/>
          <w:sz w:val="24"/>
          <w:szCs w:val="24"/>
        </w:rPr>
        <w:t>Nfat5</w:t>
      </w:r>
      <w:r w:rsidR="003D4429">
        <w:rPr>
          <w:rFonts w:ascii="Times New Roman" w:hAnsi="Times New Roman" w:cs="Times New Roman" w:hint="eastAsia"/>
          <w:sz w:val="24"/>
          <w:szCs w:val="24"/>
        </w:rPr>
        <w:t>), (</w:t>
      </w:r>
      <w:r w:rsidR="003D4429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="003D4429">
        <w:rPr>
          <w:rFonts w:ascii="Times New Roman" w:hAnsi="Times New Roman" w:cs="Times New Roman" w:hint="eastAsia"/>
          <w:sz w:val="24"/>
          <w:szCs w:val="24"/>
        </w:rPr>
        <w:t>) shRNA-Nfkb1 (sh</w:t>
      </w:r>
      <w:r w:rsidR="003D4429">
        <w:rPr>
          <w:rFonts w:ascii="Times New Roman" w:hAnsi="Times New Roman" w:cs="Times New Roman" w:hint="eastAsia"/>
          <w:i/>
          <w:iCs/>
          <w:sz w:val="24"/>
          <w:szCs w:val="24"/>
        </w:rPr>
        <w:t>Nfkb1</w:t>
      </w:r>
      <w:r w:rsidR="003D4429">
        <w:rPr>
          <w:rFonts w:ascii="Times New Roman" w:hAnsi="Times New Roman" w:cs="Times New Roman" w:hint="eastAsia"/>
          <w:sz w:val="24"/>
          <w:szCs w:val="24"/>
        </w:rPr>
        <w:t>), (</w:t>
      </w:r>
      <w:r w:rsidR="003D4429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="003D4429">
        <w:rPr>
          <w:rFonts w:ascii="Times New Roman" w:hAnsi="Times New Roman" w:cs="Times New Roman" w:hint="eastAsia"/>
          <w:sz w:val="24"/>
          <w:szCs w:val="24"/>
        </w:rPr>
        <w:t>) shRNA-Nfkb2 (sh</w:t>
      </w:r>
      <w:r w:rsidR="003D4429">
        <w:rPr>
          <w:rFonts w:ascii="Times New Roman" w:hAnsi="Times New Roman" w:cs="Times New Roman" w:hint="eastAsia"/>
          <w:i/>
          <w:iCs/>
          <w:sz w:val="24"/>
          <w:szCs w:val="24"/>
        </w:rPr>
        <w:t>Nfkb2</w:t>
      </w:r>
      <w:r w:rsidR="003D4429">
        <w:rPr>
          <w:rFonts w:ascii="Times New Roman" w:hAnsi="Times New Roman" w:cs="Times New Roman" w:hint="eastAsia"/>
          <w:sz w:val="24"/>
          <w:szCs w:val="24"/>
        </w:rPr>
        <w:t>), (</w:t>
      </w:r>
      <w:r w:rsidR="003D4429">
        <w:rPr>
          <w:rFonts w:ascii="Times New Roman" w:hAnsi="Times New Roman" w:cs="Times New Roman" w:hint="eastAsia"/>
          <w:b/>
          <w:bCs/>
          <w:sz w:val="24"/>
          <w:szCs w:val="24"/>
        </w:rPr>
        <w:t>J</w:t>
      </w:r>
      <w:r w:rsidR="003D4429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411DD5">
        <w:rPr>
          <w:rFonts w:ascii="Times New Roman" w:hAnsi="Times New Roman" w:cs="Times New Roman" w:hint="eastAsia"/>
          <w:sz w:val="24"/>
          <w:szCs w:val="24"/>
        </w:rPr>
        <w:t>shRNA-Stat1 (sh</w:t>
      </w:r>
      <w:r w:rsidR="00411DD5">
        <w:rPr>
          <w:rFonts w:ascii="Times New Roman" w:hAnsi="Times New Roman" w:cs="Times New Roman" w:hint="eastAsia"/>
          <w:i/>
          <w:iCs/>
          <w:sz w:val="24"/>
          <w:szCs w:val="24"/>
        </w:rPr>
        <w:t>Stat1</w:t>
      </w:r>
      <w:r w:rsidR="00411DD5">
        <w:rPr>
          <w:rFonts w:ascii="Times New Roman" w:hAnsi="Times New Roman" w:cs="Times New Roman" w:hint="eastAsia"/>
          <w:sz w:val="24"/>
          <w:szCs w:val="24"/>
        </w:rPr>
        <w:t xml:space="preserve">), </w:t>
      </w:r>
      <w:r w:rsidR="003D4429">
        <w:rPr>
          <w:rFonts w:ascii="Times New Roman" w:hAnsi="Times New Roman" w:cs="Times New Roman" w:hint="eastAsia"/>
          <w:sz w:val="24"/>
          <w:szCs w:val="24"/>
        </w:rPr>
        <w:t>(</w:t>
      </w:r>
      <w:r w:rsidR="003D4429">
        <w:rPr>
          <w:rFonts w:ascii="Times New Roman" w:hAnsi="Times New Roman" w:cs="Times New Roman" w:hint="eastAsia"/>
          <w:b/>
          <w:bCs/>
          <w:sz w:val="24"/>
          <w:szCs w:val="24"/>
        </w:rPr>
        <w:t>K</w:t>
      </w:r>
      <w:r w:rsidR="003D4429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411DD5">
        <w:rPr>
          <w:rFonts w:ascii="Times New Roman" w:hAnsi="Times New Roman" w:cs="Times New Roman" w:hint="eastAsia"/>
          <w:sz w:val="24"/>
          <w:szCs w:val="24"/>
        </w:rPr>
        <w:t>shRNA-Stat2 (sh</w:t>
      </w:r>
      <w:r w:rsidR="00411DD5">
        <w:rPr>
          <w:rFonts w:ascii="Times New Roman" w:hAnsi="Times New Roman" w:cs="Times New Roman" w:hint="eastAsia"/>
          <w:i/>
          <w:iCs/>
          <w:sz w:val="24"/>
          <w:szCs w:val="24"/>
        </w:rPr>
        <w:t>Stat2</w:t>
      </w:r>
      <w:r w:rsidR="00411DD5">
        <w:rPr>
          <w:rFonts w:ascii="Times New Roman" w:hAnsi="Times New Roman" w:cs="Times New Roman" w:hint="eastAsia"/>
          <w:sz w:val="24"/>
          <w:szCs w:val="24"/>
        </w:rPr>
        <w:t xml:space="preserve">), </w:t>
      </w:r>
      <w:r w:rsidR="003D4429">
        <w:rPr>
          <w:rFonts w:ascii="Times New Roman" w:hAnsi="Times New Roman" w:cs="Times New Roman" w:hint="eastAsia"/>
          <w:sz w:val="24"/>
          <w:szCs w:val="24"/>
        </w:rPr>
        <w:t>(</w:t>
      </w:r>
      <w:r w:rsidR="003D4429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="003D4429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411DD5">
        <w:rPr>
          <w:rFonts w:ascii="Times New Roman" w:hAnsi="Times New Roman" w:cs="Times New Roman" w:hint="eastAsia"/>
          <w:sz w:val="24"/>
          <w:szCs w:val="24"/>
        </w:rPr>
        <w:t>shRNA-Stat3 (sh</w:t>
      </w:r>
      <w:r w:rsidR="00411DD5">
        <w:rPr>
          <w:rFonts w:ascii="Times New Roman" w:hAnsi="Times New Roman" w:cs="Times New Roman" w:hint="eastAsia"/>
          <w:i/>
          <w:iCs/>
          <w:sz w:val="24"/>
          <w:szCs w:val="24"/>
        </w:rPr>
        <w:t>Stat3</w:t>
      </w:r>
      <w:r w:rsidR="00411DD5">
        <w:rPr>
          <w:rFonts w:ascii="Times New Roman" w:hAnsi="Times New Roman" w:cs="Times New Roman" w:hint="eastAsia"/>
          <w:sz w:val="24"/>
          <w:szCs w:val="24"/>
        </w:rPr>
        <w:t xml:space="preserve">), </w:t>
      </w:r>
      <w:r w:rsidR="003D4429">
        <w:rPr>
          <w:rFonts w:ascii="Times New Roman" w:hAnsi="Times New Roman" w:cs="Times New Roman" w:hint="eastAsia"/>
          <w:sz w:val="24"/>
          <w:szCs w:val="24"/>
        </w:rPr>
        <w:t>(</w:t>
      </w:r>
      <w:r w:rsidR="003D4429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="003D4429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411DD5">
        <w:rPr>
          <w:rFonts w:ascii="Times New Roman" w:hAnsi="Times New Roman" w:cs="Times New Roman" w:hint="eastAsia"/>
          <w:sz w:val="24"/>
          <w:szCs w:val="24"/>
        </w:rPr>
        <w:t>shRNA-Stat5a (sh</w:t>
      </w:r>
      <w:r w:rsidR="00411DD5">
        <w:rPr>
          <w:rFonts w:ascii="Times New Roman" w:hAnsi="Times New Roman" w:cs="Times New Roman" w:hint="eastAsia"/>
          <w:i/>
          <w:iCs/>
          <w:sz w:val="24"/>
          <w:szCs w:val="24"/>
        </w:rPr>
        <w:t>Stat5a</w:t>
      </w:r>
      <w:r w:rsidR="00411DD5">
        <w:rPr>
          <w:rFonts w:ascii="Times New Roman" w:hAnsi="Times New Roman" w:cs="Times New Roman" w:hint="eastAsia"/>
          <w:sz w:val="24"/>
          <w:szCs w:val="24"/>
        </w:rPr>
        <w:t xml:space="preserve">), </w:t>
      </w:r>
      <w:r w:rsidR="003D4429">
        <w:rPr>
          <w:rFonts w:ascii="Times New Roman" w:hAnsi="Times New Roman" w:cs="Times New Roman" w:hint="eastAsia"/>
          <w:sz w:val="24"/>
          <w:szCs w:val="24"/>
        </w:rPr>
        <w:t>(</w:t>
      </w:r>
      <w:r w:rsidR="003D4429">
        <w:rPr>
          <w:rFonts w:ascii="Times New Roman" w:hAnsi="Times New Roman" w:cs="Times New Roman" w:hint="eastAsia"/>
          <w:b/>
          <w:bCs/>
          <w:sz w:val="24"/>
          <w:szCs w:val="24"/>
        </w:rPr>
        <w:t>N</w:t>
      </w:r>
      <w:r w:rsidR="003D4429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411DD5">
        <w:rPr>
          <w:rFonts w:ascii="Times New Roman" w:hAnsi="Times New Roman" w:cs="Times New Roman" w:hint="eastAsia"/>
          <w:sz w:val="24"/>
          <w:szCs w:val="24"/>
        </w:rPr>
        <w:t>shRNA-Stat6 (sh</w:t>
      </w:r>
      <w:r w:rsidR="00411DD5">
        <w:rPr>
          <w:rFonts w:ascii="Times New Roman" w:hAnsi="Times New Roman" w:cs="Times New Roman" w:hint="eastAsia"/>
          <w:i/>
          <w:iCs/>
          <w:sz w:val="24"/>
          <w:szCs w:val="24"/>
        </w:rPr>
        <w:t>Stat6</w:t>
      </w:r>
      <w:r w:rsidR="00411DD5">
        <w:rPr>
          <w:rFonts w:ascii="Times New Roman" w:hAnsi="Times New Roman" w:cs="Times New Roman" w:hint="eastAsia"/>
          <w:sz w:val="24"/>
          <w:szCs w:val="24"/>
        </w:rPr>
        <w:t xml:space="preserve">), and </w:t>
      </w:r>
      <w:r w:rsidR="00411DD5" w:rsidRPr="00F058B8">
        <w:rPr>
          <w:rFonts w:ascii="Times New Roman" w:hAnsi="Times New Roman" w:cs="Times New Roman"/>
          <w:sz w:val="24"/>
          <w:szCs w:val="24"/>
        </w:rPr>
        <w:t>scrambled shRNA</w:t>
      </w:r>
      <w:r w:rsidR="00411DD5">
        <w:rPr>
          <w:rFonts w:ascii="Times New Roman" w:hAnsi="Times New Roman" w:cs="Times New Roman" w:hint="eastAsia"/>
          <w:sz w:val="24"/>
          <w:szCs w:val="24"/>
        </w:rPr>
        <w:t xml:space="preserve"> (NC), </w:t>
      </w:r>
      <w:r w:rsidR="00411DD5" w:rsidRPr="001C5860">
        <w:rPr>
          <w:rFonts w:ascii="Times New Roman" w:hAnsi="Times New Roman" w:cs="Times New Roman" w:hint="eastAsia"/>
          <w:sz w:val="24"/>
          <w:szCs w:val="24"/>
        </w:rPr>
        <w:t>respectively</w:t>
      </w:r>
      <w:r w:rsidR="00411D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11DD5" w:rsidRPr="001C5860">
        <w:rPr>
          <w:rFonts w:ascii="Times New Roman" w:hAnsi="Times New Roman" w:cs="Times New Roman" w:hint="eastAsia"/>
          <w:sz w:val="24"/>
          <w:szCs w:val="24"/>
        </w:rPr>
        <w:t>(n = 3)</w:t>
      </w:r>
      <w:r w:rsidR="00411DD5">
        <w:rPr>
          <w:rFonts w:ascii="Times New Roman" w:hAnsi="Times New Roman" w:cs="Times New Roman" w:hint="eastAsia"/>
          <w:sz w:val="24"/>
          <w:szCs w:val="24"/>
        </w:rPr>
        <w:t>.</w:t>
      </w:r>
      <w:r w:rsidR="00E00DCE" w:rsidRPr="00E00DC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00DCE">
        <w:rPr>
          <w:rFonts w:ascii="Times New Roman" w:hAnsi="Times New Roman" w:cs="Times New Roman" w:hint="eastAsia"/>
          <w:sz w:val="24"/>
          <w:szCs w:val="24"/>
        </w:rPr>
        <w:t>D</w:t>
      </w:r>
      <w:r w:rsidR="00E00DCE" w:rsidRPr="006B1EFE">
        <w:rPr>
          <w:rFonts w:ascii="Times New Roman" w:hAnsi="Times New Roman" w:cs="Times New Roman"/>
          <w:sz w:val="24"/>
          <w:szCs w:val="24"/>
        </w:rPr>
        <w:t>ata are presented as mean</w:t>
      </w:r>
      <w:r w:rsidR="00E00DCE" w:rsidRPr="006B1EF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00DCE" w:rsidRPr="006B1EFE">
        <w:rPr>
          <w:rFonts w:ascii="Times New Roman" w:hAnsi="Times New Roman" w:cs="Times New Roman"/>
          <w:sz w:val="24"/>
          <w:szCs w:val="24"/>
        </w:rPr>
        <w:t xml:space="preserve">± SEM. </w:t>
      </w:r>
      <w:r w:rsidR="00E00DCE" w:rsidRPr="006B1EFE"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E00DCE" w:rsidRPr="00990326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E00DCE" w:rsidRPr="006B1EFE">
        <w:rPr>
          <w:rFonts w:ascii="Times New Roman" w:hAnsi="Times New Roman" w:cs="Times New Roman"/>
          <w:sz w:val="24"/>
          <w:szCs w:val="24"/>
        </w:rPr>
        <w:t xml:space="preserve"> &lt; 0.05;</w:t>
      </w:r>
      <w:r w:rsidR="00E00DCE" w:rsidRPr="00E00DCE">
        <w:rPr>
          <w:rFonts w:ascii="Times New Roman" w:hAnsi="Times New Roman" w:cs="Times New Roman"/>
          <w:sz w:val="24"/>
          <w:szCs w:val="24"/>
        </w:rPr>
        <w:t xml:space="preserve"> </w:t>
      </w:r>
      <w:r w:rsidR="00E00DCE" w:rsidRPr="006B1EFE">
        <w:rPr>
          <w:rFonts w:ascii="Times New Roman" w:hAnsi="Times New Roman" w:cs="Times New Roman"/>
          <w:sz w:val="24"/>
          <w:szCs w:val="24"/>
        </w:rPr>
        <w:t>*</w:t>
      </w:r>
      <w:r w:rsidR="00E00DCE">
        <w:rPr>
          <w:rFonts w:ascii="Times New Roman" w:hAnsi="Times New Roman" w:cs="Times New Roman" w:hint="eastAsia"/>
          <w:sz w:val="24"/>
          <w:szCs w:val="24"/>
        </w:rPr>
        <w:t>*</w:t>
      </w:r>
      <w:r w:rsidR="00E00DCE" w:rsidRPr="00990326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E00DCE" w:rsidRPr="006B1EFE">
        <w:rPr>
          <w:rFonts w:ascii="Times New Roman" w:hAnsi="Times New Roman" w:cs="Times New Roman"/>
          <w:sz w:val="24"/>
          <w:szCs w:val="24"/>
        </w:rPr>
        <w:t xml:space="preserve"> &lt; 0.0</w:t>
      </w:r>
      <w:r w:rsidR="00E00DCE">
        <w:rPr>
          <w:rFonts w:ascii="Times New Roman" w:hAnsi="Times New Roman" w:cs="Times New Roman" w:hint="eastAsia"/>
          <w:sz w:val="24"/>
          <w:szCs w:val="24"/>
        </w:rPr>
        <w:t>1</w:t>
      </w:r>
      <w:r w:rsidR="00E00DCE" w:rsidRPr="006B1EFE">
        <w:rPr>
          <w:rFonts w:ascii="Times New Roman" w:hAnsi="Times New Roman" w:cs="Times New Roman"/>
          <w:sz w:val="24"/>
          <w:szCs w:val="24"/>
        </w:rPr>
        <w:t xml:space="preserve">; </w:t>
      </w:r>
      <w:r w:rsidR="00E00DCE" w:rsidRPr="006B1EFE">
        <w:rPr>
          <w:rFonts w:ascii="Times New Roman" w:hAnsi="Times New Roman" w:cs="Times New Roman" w:hint="eastAsia"/>
          <w:sz w:val="24"/>
          <w:szCs w:val="24"/>
        </w:rPr>
        <w:t xml:space="preserve">ns </w:t>
      </w:r>
      <w:r w:rsidR="00E00DCE" w:rsidRPr="006B1EFE">
        <w:rPr>
          <w:rFonts w:ascii="Times New Roman" w:hAnsi="Times New Roman" w:cs="Times New Roman"/>
          <w:sz w:val="24"/>
          <w:szCs w:val="24"/>
        </w:rPr>
        <w:t>nonsignificant</w:t>
      </w:r>
      <w:r w:rsidR="006015C4">
        <w:rPr>
          <w:rFonts w:ascii="Times New Roman" w:hAnsi="Times New Roman" w:cs="Times New Roman" w:hint="eastAsia"/>
          <w:sz w:val="24"/>
          <w:szCs w:val="24"/>
        </w:rPr>
        <w:t>.</w:t>
      </w:r>
      <w:r w:rsidR="00284C39">
        <w:rPr>
          <w:rFonts w:ascii="Times New Roman" w:hAnsi="Times New Roman" w:cs="Times New Roman"/>
          <w:sz w:val="24"/>
          <w:szCs w:val="24"/>
        </w:rPr>
        <w:br w:type="page"/>
      </w:r>
    </w:p>
    <w:p w14:paraId="7BF21F90" w14:textId="540F7A09" w:rsidR="00800495" w:rsidRDefault="00800495" w:rsidP="000730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C4937B7" wp14:editId="439858A4">
            <wp:extent cx="5274310" cy="1504950"/>
            <wp:effectExtent l="0" t="0" r="2540" b="0"/>
            <wp:docPr id="85704060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C7A2C" w14:textId="16739AFF" w:rsidR="00800495" w:rsidRPr="00B4548B" w:rsidRDefault="00284C39" w:rsidP="00284C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1507">
        <w:rPr>
          <w:rFonts w:ascii="Times New Roman" w:hAnsi="Times New Roman" w:cs="Times New Roman" w:hint="eastAsia"/>
          <w:b/>
          <w:bCs/>
          <w:sz w:val="24"/>
          <w:szCs w:val="24"/>
        </w:rPr>
        <w:t>Supplementary F</w:t>
      </w:r>
      <w:r w:rsidRPr="008D1507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8D150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15</w:t>
      </w:r>
      <w:r w:rsidRPr="00284C3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00495" w:rsidRPr="006E0F2C">
        <w:rPr>
          <w:rFonts w:ascii="Times New Roman" w:hAnsi="Times New Roman" w:cs="Times New Roman"/>
          <w:sz w:val="24"/>
          <w:szCs w:val="24"/>
        </w:rPr>
        <w:t xml:space="preserve">Visualization of </w:t>
      </w:r>
      <w:r w:rsidR="00800495">
        <w:rPr>
          <w:rFonts w:ascii="Times New Roman" w:hAnsi="Times New Roman" w:cs="Times New Roman" w:hint="eastAsia"/>
          <w:sz w:val="24"/>
          <w:szCs w:val="24"/>
        </w:rPr>
        <w:t>CUT&amp;Tag</w:t>
      </w:r>
      <w:r w:rsidR="00800495" w:rsidRPr="006E0F2C">
        <w:rPr>
          <w:rFonts w:ascii="Times New Roman" w:hAnsi="Times New Roman" w:cs="Times New Roman"/>
          <w:sz w:val="24"/>
          <w:szCs w:val="24"/>
        </w:rPr>
        <w:t xml:space="preserve"> peaks</w:t>
      </w:r>
      <w:r w:rsidR="00800495">
        <w:rPr>
          <w:rFonts w:ascii="Times New Roman" w:hAnsi="Times New Roman" w:cs="Times New Roman" w:hint="eastAsia"/>
          <w:sz w:val="24"/>
          <w:szCs w:val="24"/>
        </w:rPr>
        <w:t>.</w:t>
      </w:r>
      <w:r w:rsidR="00800495" w:rsidRPr="006E0F2C">
        <w:rPr>
          <w:rFonts w:ascii="Times New Roman" w:hAnsi="Times New Roman" w:cs="Times New Roman"/>
          <w:sz w:val="24"/>
          <w:szCs w:val="24"/>
        </w:rPr>
        <w:t xml:space="preserve"> Visualization of </w:t>
      </w:r>
      <w:r w:rsidR="00800495">
        <w:rPr>
          <w:rFonts w:ascii="Times New Roman" w:hAnsi="Times New Roman" w:cs="Times New Roman" w:hint="eastAsia"/>
          <w:sz w:val="24"/>
          <w:szCs w:val="24"/>
        </w:rPr>
        <w:t>CUT&amp;Tag</w:t>
      </w:r>
      <w:r w:rsidR="00800495" w:rsidRPr="006E0F2C">
        <w:rPr>
          <w:rFonts w:ascii="Times New Roman" w:hAnsi="Times New Roman" w:cs="Times New Roman"/>
          <w:sz w:val="24"/>
          <w:szCs w:val="24"/>
        </w:rPr>
        <w:t xml:space="preserve"> peaks within ± 3 kb of the TSS for </w:t>
      </w:r>
      <w:r w:rsidR="00800495" w:rsidRPr="006E0F2C">
        <w:rPr>
          <w:rFonts w:ascii="Times New Roman" w:hAnsi="Times New Roman" w:cs="Times New Roman"/>
          <w:i/>
          <w:iCs/>
          <w:sz w:val="24"/>
          <w:szCs w:val="24"/>
        </w:rPr>
        <w:t>Klk1b21</w:t>
      </w:r>
      <w:r w:rsidR="00800495" w:rsidRPr="006E0F2C">
        <w:rPr>
          <w:rFonts w:ascii="Times New Roman" w:hAnsi="Times New Roman" w:cs="Times New Roman"/>
          <w:sz w:val="24"/>
          <w:szCs w:val="24"/>
        </w:rPr>
        <w:t xml:space="preserve">, </w:t>
      </w:r>
      <w:r w:rsidR="00800495" w:rsidRPr="006E0F2C">
        <w:rPr>
          <w:rFonts w:ascii="Times New Roman" w:hAnsi="Times New Roman" w:cs="Times New Roman"/>
          <w:i/>
          <w:iCs/>
          <w:sz w:val="24"/>
          <w:szCs w:val="24"/>
        </w:rPr>
        <w:t>Klk1b22</w:t>
      </w:r>
      <w:r w:rsidR="00800495" w:rsidRPr="006E0F2C">
        <w:rPr>
          <w:rFonts w:ascii="Times New Roman" w:hAnsi="Times New Roman" w:cs="Times New Roman"/>
          <w:sz w:val="24"/>
          <w:szCs w:val="24"/>
        </w:rPr>
        <w:t xml:space="preserve">, </w:t>
      </w:r>
      <w:r w:rsidR="00800495" w:rsidRPr="006E0F2C">
        <w:rPr>
          <w:rFonts w:ascii="Times New Roman" w:hAnsi="Times New Roman" w:cs="Times New Roman"/>
          <w:i/>
          <w:iCs/>
          <w:sz w:val="24"/>
          <w:szCs w:val="24"/>
        </w:rPr>
        <w:t>Klk1b24</w:t>
      </w:r>
      <w:r w:rsidR="00800495" w:rsidRPr="006E0F2C">
        <w:rPr>
          <w:rFonts w:ascii="Times New Roman" w:hAnsi="Times New Roman" w:cs="Times New Roman"/>
          <w:sz w:val="24"/>
          <w:szCs w:val="24"/>
        </w:rPr>
        <w:t xml:space="preserve">, and </w:t>
      </w:r>
      <w:r w:rsidR="00800495" w:rsidRPr="006E0F2C">
        <w:rPr>
          <w:rFonts w:ascii="Times New Roman" w:hAnsi="Times New Roman" w:cs="Times New Roman"/>
          <w:i/>
          <w:iCs/>
          <w:sz w:val="24"/>
          <w:szCs w:val="24"/>
        </w:rPr>
        <w:t>Klk1b27</w:t>
      </w:r>
      <w:r w:rsidR="00800495" w:rsidRPr="006E0F2C">
        <w:rPr>
          <w:rFonts w:ascii="Times New Roman" w:hAnsi="Times New Roman" w:cs="Times New Roman"/>
          <w:sz w:val="24"/>
          <w:szCs w:val="24"/>
        </w:rPr>
        <w:t xml:space="preserve"> using the</w:t>
      </w:r>
      <w:r w:rsidR="00800495">
        <w:rPr>
          <w:rFonts w:ascii="Times New Roman" w:hAnsi="Times New Roman" w:cs="Times New Roman" w:hint="eastAsia"/>
          <w:sz w:val="24"/>
          <w:szCs w:val="24"/>
        </w:rPr>
        <w:t xml:space="preserve"> IGV. IgG was </w:t>
      </w:r>
      <w:r w:rsidR="002A2B36">
        <w:rPr>
          <w:rFonts w:ascii="Times New Roman" w:hAnsi="Times New Roman" w:cs="Times New Roman" w:hint="eastAsia"/>
          <w:sz w:val="24"/>
          <w:szCs w:val="24"/>
        </w:rPr>
        <w:t xml:space="preserve">used </w:t>
      </w:r>
      <w:r w:rsidR="00800495">
        <w:rPr>
          <w:rFonts w:ascii="Times New Roman" w:hAnsi="Times New Roman" w:cs="Times New Roman" w:hint="eastAsia"/>
          <w:sz w:val="24"/>
          <w:szCs w:val="24"/>
        </w:rPr>
        <w:t xml:space="preserve">as </w:t>
      </w:r>
      <w:r w:rsidR="002A2B36">
        <w:rPr>
          <w:rFonts w:ascii="Times New Roman" w:hAnsi="Times New Roman" w:cs="Times New Roman" w:hint="eastAsia"/>
          <w:sz w:val="24"/>
          <w:szCs w:val="24"/>
        </w:rPr>
        <w:t xml:space="preserve">a </w:t>
      </w:r>
      <w:r w:rsidR="00800495" w:rsidRPr="0086309A">
        <w:rPr>
          <w:rFonts w:ascii="Times New Roman" w:hAnsi="Times New Roman" w:cs="Times New Roman" w:hint="eastAsia"/>
          <w:sz w:val="24"/>
          <w:szCs w:val="24"/>
        </w:rPr>
        <w:t>negative control</w:t>
      </w:r>
      <w:r w:rsidR="00800495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800495" w:rsidRPr="00B4548B" w:rsidSect="00493C49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21918" w14:textId="77777777" w:rsidR="00A95885" w:rsidRDefault="00A95885" w:rsidP="00493C49">
      <w:pPr>
        <w:rPr>
          <w:rFonts w:hint="eastAsia"/>
        </w:rPr>
      </w:pPr>
      <w:r>
        <w:separator/>
      </w:r>
    </w:p>
  </w:endnote>
  <w:endnote w:type="continuationSeparator" w:id="0">
    <w:p w14:paraId="1428B6A8" w14:textId="77777777" w:rsidR="00A95885" w:rsidRDefault="00A95885" w:rsidP="00493C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8193" w14:textId="77777777" w:rsidR="00A95885" w:rsidRDefault="00A95885" w:rsidP="00493C49">
      <w:pPr>
        <w:rPr>
          <w:rFonts w:hint="eastAsia"/>
        </w:rPr>
      </w:pPr>
      <w:r>
        <w:separator/>
      </w:r>
    </w:p>
  </w:footnote>
  <w:footnote w:type="continuationSeparator" w:id="0">
    <w:p w14:paraId="1CF93E30" w14:textId="77777777" w:rsidR="00A95885" w:rsidRDefault="00A95885" w:rsidP="00493C4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Microbiom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11230"/>
    <w:rsid w:val="00013C79"/>
    <w:rsid w:val="00060861"/>
    <w:rsid w:val="0006757C"/>
    <w:rsid w:val="0007304D"/>
    <w:rsid w:val="00092CC8"/>
    <w:rsid w:val="000971E7"/>
    <w:rsid w:val="000E3C8F"/>
    <w:rsid w:val="000F740A"/>
    <w:rsid w:val="00106F14"/>
    <w:rsid w:val="00107D1C"/>
    <w:rsid w:val="00111FB4"/>
    <w:rsid w:val="00123F0E"/>
    <w:rsid w:val="00127CDD"/>
    <w:rsid w:val="0013464A"/>
    <w:rsid w:val="001408F1"/>
    <w:rsid w:val="00163642"/>
    <w:rsid w:val="001652FC"/>
    <w:rsid w:val="00175F3B"/>
    <w:rsid w:val="0017731E"/>
    <w:rsid w:val="00177CBD"/>
    <w:rsid w:val="00183CF2"/>
    <w:rsid w:val="00186C15"/>
    <w:rsid w:val="001942D8"/>
    <w:rsid w:val="001A6BB3"/>
    <w:rsid w:val="001B19C7"/>
    <w:rsid w:val="001D548F"/>
    <w:rsid w:val="001E5BE1"/>
    <w:rsid w:val="0020118E"/>
    <w:rsid w:val="00202C10"/>
    <w:rsid w:val="0022444D"/>
    <w:rsid w:val="0023026D"/>
    <w:rsid w:val="002648FA"/>
    <w:rsid w:val="002660C4"/>
    <w:rsid w:val="00284C39"/>
    <w:rsid w:val="00286190"/>
    <w:rsid w:val="002A2B36"/>
    <w:rsid w:val="002A44B6"/>
    <w:rsid w:val="002E4043"/>
    <w:rsid w:val="002E7A4C"/>
    <w:rsid w:val="002F74AC"/>
    <w:rsid w:val="00300A1C"/>
    <w:rsid w:val="0030181A"/>
    <w:rsid w:val="00302A92"/>
    <w:rsid w:val="0031617C"/>
    <w:rsid w:val="00333F77"/>
    <w:rsid w:val="00343039"/>
    <w:rsid w:val="00361F5F"/>
    <w:rsid w:val="0036271E"/>
    <w:rsid w:val="00364C10"/>
    <w:rsid w:val="00373101"/>
    <w:rsid w:val="00390945"/>
    <w:rsid w:val="003D4429"/>
    <w:rsid w:val="003E2044"/>
    <w:rsid w:val="00411DD5"/>
    <w:rsid w:val="00415575"/>
    <w:rsid w:val="00443A88"/>
    <w:rsid w:val="0046319C"/>
    <w:rsid w:val="004821E1"/>
    <w:rsid w:val="0048348A"/>
    <w:rsid w:val="00492F2D"/>
    <w:rsid w:val="00493C49"/>
    <w:rsid w:val="004B3328"/>
    <w:rsid w:val="004F000B"/>
    <w:rsid w:val="00546904"/>
    <w:rsid w:val="00552051"/>
    <w:rsid w:val="00560A14"/>
    <w:rsid w:val="00562644"/>
    <w:rsid w:val="00565566"/>
    <w:rsid w:val="005A4337"/>
    <w:rsid w:val="005A4E7F"/>
    <w:rsid w:val="005B0B3D"/>
    <w:rsid w:val="005D0A0E"/>
    <w:rsid w:val="005F475C"/>
    <w:rsid w:val="006015C4"/>
    <w:rsid w:val="0061046C"/>
    <w:rsid w:val="006141D6"/>
    <w:rsid w:val="006214B3"/>
    <w:rsid w:val="00626AB7"/>
    <w:rsid w:val="006314A1"/>
    <w:rsid w:val="00644A04"/>
    <w:rsid w:val="00670A1E"/>
    <w:rsid w:val="006720BC"/>
    <w:rsid w:val="00686A34"/>
    <w:rsid w:val="006B662C"/>
    <w:rsid w:val="006C41F4"/>
    <w:rsid w:val="006C53D4"/>
    <w:rsid w:val="006C78CB"/>
    <w:rsid w:val="006D344C"/>
    <w:rsid w:val="006D77B1"/>
    <w:rsid w:val="006D77EE"/>
    <w:rsid w:val="006E0887"/>
    <w:rsid w:val="00706B35"/>
    <w:rsid w:val="00714FE0"/>
    <w:rsid w:val="007214B9"/>
    <w:rsid w:val="00750DF8"/>
    <w:rsid w:val="00753A21"/>
    <w:rsid w:val="00763D2C"/>
    <w:rsid w:val="0079182E"/>
    <w:rsid w:val="007A6031"/>
    <w:rsid w:val="007D0F36"/>
    <w:rsid w:val="007D77EB"/>
    <w:rsid w:val="007E21AA"/>
    <w:rsid w:val="007F4CFF"/>
    <w:rsid w:val="007F6EBB"/>
    <w:rsid w:val="00800495"/>
    <w:rsid w:val="0081518F"/>
    <w:rsid w:val="008247D1"/>
    <w:rsid w:val="00827411"/>
    <w:rsid w:val="008417A6"/>
    <w:rsid w:val="008431B7"/>
    <w:rsid w:val="0085174A"/>
    <w:rsid w:val="00852AFF"/>
    <w:rsid w:val="0086176A"/>
    <w:rsid w:val="00895FBD"/>
    <w:rsid w:val="008C15AD"/>
    <w:rsid w:val="008D1122"/>
    <w:rsid w:val="008D1507"/>
    <w:rsid w:val="008E59D2"/>
    <w:rsid w:val="008F1CCD"/>
    <w:rsid w:val="00942A42"/>
    <w:rsid w:val="00946F79"/>
    <w:rsid w:val="00956680"/>
    <w:rsid w:val="00976C7A"/>
    <w:rsid w:val="00992A39"/>
    <w:rsid w:val="009C3FD1"/>
    <w:rsid w:val="009D00BA"/>
    <w:rsid w:val="009D2D30"/>
    <w:rsid w:val="009F3B8C"/>
    <w:rsid w:val="00A01143"/>
    <w:rsid w:val="00A0604E"/>
    <w:rsid w:val="00A10499"/>
    <w:rsid w:val="00A32D68"/>
    <w:rsid w:val="00A63D33"/>
    <w:rsid w:val="00A77BB5"/>
    <w:rsid w:val="00A902B6"/>
    <w:rsid w:val="00A95885"/>
    <w:rsid w:val="00AD02B7"/>
    <w:rsid w:val="00AE12E4"/>
    <w:rsid w:val="00AF536C"/>
    <w:rsid w:val="00AF5F5E"/>
    <w:rsid w:val="00B13260"/>
    <w:rsid w:val="00B25DDB"/>
    <w:rsid w:val="00B4548B"/>
    <w:rsid w:val="00B53635"/>
    <w:rsid w:val="00B81AE8"/>
    <w:rsid w:val="00B823A4"/>
    <w:rsid w:val="00BD3570"/>
    <w:rsid w:val="00BE5D62"/>
    <w:rsid w:val="00BF6863"/>
    <w:rsid w:val="00C01D2E"/>
    <w:rsid w:val="00C06070"/>
    <w:rsid w:val="00C16E18"/>
    <w:rsid w:val="00C3167E"/>
    <w:rsid w:val="00C330AD"/>
    <w:rsid w:val="00C406FE"/>
    <w:rsid w:val="00C45DD8"/>
    <w:rsid w:val="00C51C7C"/>
    <w:rsid w:val="00C52362"/>
    <w:rsid w:val="00C74538"/>
    <w:rsid w:val="00C80C96"/>
    <w:rsid w:val="00C866EC"/>
    <w:rsid w:val="00C93F3C"/>
    <w:rsid w:val="00CA71A6"/>
    <w:rsid w:val="00CD1EA4"/>
    <w:rsid w:val="00D10D87"/>
    <w:rsid w:val="00D4637C"/>
    <w:rsid w:val="00D658D0"/>
    <w:rsid w:val="00D6684B"/>
    <w:rsid w:val="00DC16D0"/>
    <w:rsid w:val="00DE6333"/>
    <w:rsid w:val="00DF02C0"/>
    <w:rsid w:val="00E00DCE"/>
    <w:rsid w:val="00E10D57"/>
    <w:rsid w:val="00E11230"/>
    <w:rsid w:val="00E273A6"/>
    <w:rsid w:val="00E6128E"/>
    <w:rsid w:val="00E619FF"/>
    <w:rsid w:val="00E877AD"/>
    <w:rsid w:val="00E878E5"/>
    <w:rsid w:val="00EA0277"/>
    <w:rsid w:val="00EB0DD5"/>
    <w:rsid w:val="00EB6012"/>
    <w:rsid w:val="00EE4AB3"/>
    <w:rsid w:val="00F05300"/>
    <w:rsid w:val="00F16ACB"/>
    <w:rsid w:val="00F3043D"/>
    <w:rsid w:val="00F81DC5"/>
    <w:rsid w:val="00F828FE"/>
    <w:rsid w:val="00F8381D"/>
    <w:rsid w:val="00F9721C"/>
    <w:rsid w:val="00FA7D53"/>
    <w:rsid w:val="00FD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E88B81"/>
  <w14:defaultImageDpi w14:val="32767"/>
  <w15:chartTrackingRefBased/>
  <w15:docId w15:val="{8EF3D1E1-9580-40DC-93FA-1CA584C3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C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3C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3C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3C49"/>
    <w:rPr>
      <w:sz w:val="18"/>
      <w:szCs w:val="18"/>
    </w:rPr>
  </w:style>
  <w:style w:type="character" w:styleId="a7">
    <w:name w:val="Hyperlink"/>
    <w:autoRedefine/>
    <w:uiPriority w:val="99"/>
    <w:unhideWhenUsed/>
    <w:qFormat/>
    <w:rsid w:val="00493C49"/>
    <w:rPr>
      <w:color w:val="0563C1"/>
      <w:u w:val="single"/>
    </w:rPr>
  </w:style>
  <w:style w:type="character" w:styleId="a8">
    <w:name w:val="line number"/>
    <w:basedOn w:val="a0"/>
    <w:uiPriority w:val="99"/>
    <w:semiHidden/>
    <w:unhideWhenUsed/>
    <w:rsid w:val="00493C49"/>
  </w:style>
  <w:style w:type="paragraph" w:customStyle="1" w:styleId="EndNoteBibliographyTitle">
    <w:name w:val="EndNote Bibliography Title"/>
    <w:basedOn w:val="a"/>
    <w:link w:val="EndNoteBibliographyTitle0"/>
    <w:rsid w:val="00B5363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5363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5363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53635"/>
    <w:rPr>
      <w:rFonts w:ascii="等线" w:eastAsia="等线" w:hAnsi="等线"/>
      <w:noProof/>
      <w:sz w:val="20"/>
    </w:rPr>
  </w:style>
  <w:style w:type="character" w:styleId="a9">
    <w:name w:val="annotation reference"/>
    <w:basedOn w:val="a0"/>
    <w:uiPriority w:val="99"/>
    <w:semiHidden/>
    <w:unhideWhenUsed/>
    <w:rsid w:val="00123F0E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123F0E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123F0E"/>
  </w:style>
  <w:style w:type="paragraph" w:styleId="ac">
    <w:name w:val="annotation subject"/>
    <w:basedOn w:val="aa"/>
    <w:next w:val="aa"/>
    <w:link w:val="ad"/>
    <w:uiPriority w:val="99"/>
    <w:semiHidden/>
    <w:unhideWhenUsed/>
    <w:rsid w:val="00123F0E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12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2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20</Pages>
  <Words>1754</Words>
  <Characters>9352</Characters>
  <Application>Microsoft Office Word</Application>
  <DocSecurity>0</DocSecurity>
  <Lines>155</Lines>
  <Paragraphs>19</Paragraphs>
  <ScaleCrop>false</ScaleCrop>
  <Company/>
  <LinksUpToDate>false</LinksUpToDate>
  <CharactersWithSpaces>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金华</dc:creator>
  <cp:keywords/>
  <dc:description/>
  <cp:lastModifiedBy>金华</cp:lastModifiedBy>
  <cp:revision>56</cp:revision>
  <cp:lastPrinted>2024-08-30T03:04:00Z</cp:lastPrinted>
  <dcterms:created xsi:type="dcterms:W3CDTF">2024-08-28T02:49:00Z</dcterms:created>
  <dcterms:modified xsi:type="dcterms:W3CDTF">2026-02-09T09:24:00Z</dcterms:modified>
</cp:coreProperties>
</file>