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92BE" w14:textId="77777777" w:rsidR="006113F5" w:rsidRDefault="006113F5" w:rsidP="00E42318">
      <w:pPr>
        <w:spacing w:line="360" w:lineRule="auto"/>
        <w:rPr>
          <w:rFonts w:ascii="Times New Roman" w:eastAsia="宋体" w:hAnsi="Times New Roman"/>
          <w:b/>
          <w:bCs/>
          <w:sz w:val="28"/>
          <w:szCs w:val="28"/>
        </w:rPr>
      </w:pPr>
      <w:bookmarkStart w:id="0" w:name="OLE_LINK38"/>
      <w:r w:rsidRPr="006113F5">
        <w:rPr>
          <w:rFonts w:ascii="Times New Roman" w:eastAsia="宋体" w:hAnsi="Times New Roman"/>
          <w:b/>
          <w:bCs/>
          <w:sz w:val="28"/>
          <w:szCs w:val="28"/>
        </w:rPr>
        <w:t>Supplementary Information for</w:t>
      </w:r>
    </w:p>
    <w:p w14:paraId="1843BC5C" w14:textId="5D0840B2" w:rsidR="00E42318" w:rsidRPr="009F42A9" w:rsidRDefault="00FC5755" w:rsidP="00E42318">
      <w:pPr>
        <w:spacing w:line="360" w:lineRule="auto"/>
        <w:rPr>
          <w:rFonts w:ascii="Times New Roman" w:eastAsia="宋体" w:hAnsi="Times New Roman"/>
          <w:b/>
          <w:bCs/>
          <w:sz w:val="28"/>
          <w:szCs w:val="28"/>
        </w:rPr>
      </w:pPr>
      <w:r>
        <w:rPr>
          <w:rFonts w:ascii="Times New Roman" w:eastAsia="宋体" w:hAnsi="Times New Roman" w:hint="eastAsia"/>
          <w:b/>
          <w:bCs/>
          <w:sz w:val="28"/>
          <w:szCs w:val="28"/>
        </w:rPr>
        <w:t>In</w:t>
      </w:r>
      <w:r w:rsidR="00E42318" w:rsidRPr="009F42A9">
        <w:rPr>
          <w:rFonts w:ascii="Times New Roman" w:eastAsia="宋体" w:hAnsi="Times New Roman"/>
          <w:b/>
          <w:bCs/>
          <w:sz w:val="28"/>
          <w:szCs w:val="28"/>
        </w:rPr>
        <w:t>vertebrate gut viromes mediate microbial adaptation to pharmaceutical diversity under warming</w:t>
      </w:r>
    </w:p>
    <w:p w14:paraId="58C7F091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bookmarkStart w:id="1" w:name="OLE_LINK148"/>
      <w:bookmarkStart w:id="2" w:name="OLE_LINK150"/>
      <w:bookmarkEnd w:id="0"/>
      <w:r w:rsidRPr="00AF0170">
        <w:rPr>
          <w:rFonts w:ascii="Times New Roman" w:eastAsia="宋体" w:hAnsi="Times New Roman"/>
          <w:sz w:val="24"/>
        </w:rPr>
        <w:t>Ya-Ning Wang</w:t>
      </w:r>
      <w:r w:rsidRPr="00AF0170">
        <w:rPr>
          <w:rFonts w:ascii="Times New Roman" w:eastAsia="宋体" w:hAnsi="Times New Roman"/>
          <w:sz w:val="24"/>
          <w:vertAlign w:val="superscript"/>
        </w:rPr>
        <w:t>1,2</w:t>
      </w:r>
      <w:r w:rsidRPr="00AF0170">
        <w:rPr>
          <w:rFonts w:ascii="Times New Roman" w:eastAsia="宋体" w:hAnsi="Times New Roman"/>
          <w:sz w:val="24"/>
        </w:rPr>
        <w:t>, Jin-Ting Zheng</w:t>
      </w:r>
      <w:r w:rsidRPr="00AF0170">
        <w:rPr>
          <w:rFonts w:ascii="Times New Roman" w:eastAsia="宋体" w:hAnsi="Times New Roman"/>
          <w:sz w:val="24"/>
          <w:vertAlign w:val="superscript"/>
        </w:rPr>
        <w:t>1,3</w:t>
      </w:r>
      <w:r w:rsidRPr="00AF0170">
        <w:rPr>
          <w:rFonts w:ascii="Times New Roman" w:eastAsia="宋体" w:hAnsi="Times New Roman"/>
          <w:sz w:val="24"/>
        </w:rPr>
        <w:t>, Xue-Peng Chen</w:t>
      </w:r>
      <w:r w:rsidRPr="00AF0170">
        <w:rPr>
          <w:rFonts w:ascii="Times New Roman" w:eastAsia="宋体" w:hAnsi="Times New Roman"/>
          <w:sz w:val="24"/>
          <w:vertAlign w:val="superscript"/>
        </w:rPr>
        <w:t>1,4</w:t>
      </w:r>
      <w:r w:rsidRPr="00AF0170">
        <w:rPr>
          <w:rFonts w:ascii="Times New Roman" w:eastAsia="宋体" w:hAnsi="Times New Roman"/>
          <w:sz w:val="24"/>
        </w:rPr>
        <w:t>, Luo-Qin Shen</w:t>
      </w:r>
      <w:r w:rsidRPr="00AF0170">
        <w:rPr>
          <w:rFonts w:ascii="Times New Roman" w:eastAsia="宋体" w:hAnsi="Times New Roman"/>
          <w:sz w:val="24"/>
          <w:vertAlign w:val="superscript"/>
        </w:rPr>
        <w:t>1,2</w:t>
      </w:r>
      <w:r w:rsidRPr="00AF0170">
        <w:rPr>
          <w:rFonts w:ascii="Times New Roman" w:eastAsia="宋体" w:hAnsi="Times New Roman"/>
          <w:sz w:val="24"/>
        </w:rPr>
        <w:t>, Ming-Ming Sun</w:t>
      </w:r>
      <w:r w:rsidRPr="00AF0170">
        <w:rPr>
          <w:rFonts w:ascii="Times New Roman" w:eastAsia="宋体" w:hAnsi="Times New Roman"/>
          <w:sz w:val="24"/>
          <w:vertAlign w:val="superscript"/>
        </w:rPr>
        <w:t>5</w:t>
      </w:r>
      <w:r w:rsidRPr="00AF0170">
        <w:rPr>
          <w:rFonts w:ascii="Times New Roman" w:eastAsia="宋体" w:hAnsi="Times New Roman"/>
          <w:sz w:val="24"/>
        </w:rPr>
        <w:t>, Mao Ye</w:t>
      </w:r>
      <w:r w:rsidRPr="00AF0170">
        <w:rPr>
          <w:rFonts w:ascii="Times New Roman" w:eastAsia="宋体" w:hAnsi="Times New Roman"/>
          <w:sz w:val="24"/>
          <w:vertAlign w:val="superscript"/>
        </w:rPr>
        <w:t>6</w:t>
      </w:r>
      <w:r w:rsidRPr="00AF0170">
        <w:rPr>
          <w:rFonts w:ascii="Times New Roman" w:eastAsia="宋体" w:hAnsi="Times New Roman"/>
          <w:sz w:val="24"/>
        </w:rPr>
        <w:t>, Yi-Fei Wang</w:t>
      </w:r>
      <w:r w:rsidRPr="00AF0170">
        <w:rPr>
          <w:rFonts w:ascii="Times New Roman" w:eastAsia="宋体" w:hAnsi="Times New Roman"/>
          <w:sz w:val="24"/>
          <w:vertAlign w:val="superscript"/>
        </w:rPr>
        <w:t>1,7</w:t>
      </w:r>
      <w:r w:rsidRPr="00AF0170">
        <w:rPr>
          <w:rFonts w:ascii="Times New Roman" w:eastAsia="宋体" w:hAnsi="Times New Roman"/>
          <w:sz w:val="24"/>
        </w:rPr>
        <w:t>*, Roy Neilson</w:t>
      </w:r>
      <w:r w:rsidRPr="00AF0170">
        <w:rPr>
          <w:rFonts w:ascii="Times New Roman" w:eastAsia="宋体" w:hAnsi="Times New Roman"/>
          <w:sz w:val="24"/>
          <w:vertAlign w:val="superscript"/>
        </w:rPr>
        <w:t>8</w:t>
      </w:r>
      <w:r w:rsidRPr="00AF0170">
        <w:rPr>
          <w:rFonts w:ascii="Times New Roman" w:eastAsia="宋体" w:hAnsi="Times New Roman"/>
          <w:sz w:val="24"/>
        </w:rPr>
        <w:t>, Dong Zhu</w:t>
      </w:r>
      <w:r w:rsidRPr="00AF0170">
        <w:rPr>
          <w:rFonts w:ascii="Times New Roman" w:eastAsia="宋体" w:hAnsi="Times New Roman"/>
          <w:sz w:val="24"/>
          <w:vertAlign w:val="superscript"/>
        </w:rPr>
        <w:t>1,7</w:t>
      </w:r>
      <w:r w:rsidRPr="00AF0170">
        <w:rPr>
          <w:rFonts w:ascii="Times New Roman" w:eastAsia="宋体" w:hAnsi="Times New Roman"/>
          <w:sz w:val="24"/>
        </w:rPr>
        <w:t>*</w:t>
      </w:r>
    </w:p>
    <w:bookmarkEnd w:id="1"/>
    <w:p w14:paraId="0964DCF2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1</w:t>
      </w:r>
      <w:r w:rsidRPr="00AF0170">
        <w:rPr>
          <w:rFonts w:ascii="Times New Roman" w:eastAsia="宋体" w:hAnsi="Times New Roman"/>
          <w:sz w:val="24"/>
        </w:rPr>
        <w:t xml:space="preserve"> State Key Laboratory of Regional and Urban Ecology, Ningbo Observation and Research Station, Institute of Urban Environment, Chinese Academy of Sciences, Xiamen 361021, China</w:t>
      </w:r>
    </w:p>
    <w:p w14:paraId="7D7CE376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2</w:t>
      </w:r>
      <w:r w:rsidRPr="00AF0170">
        <w:rPr>
          <w:rFonts w:ascii="Times New Roman" w:eastAsia="宋体" w:hAnsi="Times New Roman"/>
          <w:sz w:val="24"/>
        </w:rPr>
        <w:t xml:space="preserve"> University of Chinese Academy of Sciences, 19A Yuquan Road, Beijing, 100049, China</w:t>
      </w:r>
    </w:p>
    <w:p w14:paraId="3B2F24DF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3</w:t>
      </w:r>
      <w:r w:rsidRPr="00AF0170">
        <w:rPr>
          <w:rFonts w:ascii="Times New Roman" w:eastAsia="宋体" w:hAnsi="Times New Roman"/>
          <w:sz w:val="24"/>
        </w:rPr>
        <w:t xml:space="preserve"> College of JunCao Science and Ecology (College of Carbon Neutrality), Fujian Agriculture and Forestry University, Fuzhou 350002, China</w:t>
      </w:r>
    </w:p>
    <w:p w14:paraId="1AA6545C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4</w:t>
      </w:r>
      <w:r w:rsidRPr="00AF0170">
        <w:rPr>
          <w:rFonts w:ascii="Times New Roman" w:eastAsia="宋体" w:hAnsi="Times New Roman"/>
          <w:sz w:val="24"/>
        </w:rPr>
        <w:t xml:space="preserve"> Department of Environmental Science and Engineering, University of Science and Technology of China, Hefei 230026, China</w:t>
      </w:r>
    </w:p>
    <w:p w14:paraId="79FEFCA0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5</w:t>
      </w:r>
      <w:r w:rsidRPr="00AF0170">
        <w:rPr>
          <w:rFonts w:ascii="Times New Roman" w:eastAsia="宋体" w:hAnsi="Times New Roman"/>
          <w:sz w:val="24"/>
        </w:rPr>
        <w:t xml:space="preserve"> Soil Ecology Laboratory, College of Resources and Environmental Sciences, Nanjing Agricultural University, Nanjing 210095, China</w:t>
      </w:r>
    </w:p>
    <w:p w14:paraId="462E7099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6</w:t>
      </w:r>
      <w:r w:rsidRPr="00AF0170">
        <w:rPr>
          <w:rFonts w:ascii="Times New Roman" w:eastAsia="宋体" w:hAnsi="Times New Roman"/>
          <w:sz w:val="24"/>
        </w:rPr>
        <w:t xml:space="preserve"> National Engineering Research Center for Soil Nutrient Management and Pollution Remediation, Institute of Soil Science, Chinese Academy of Sciences, Nanjing 210008, China</w:t>
      </w:r>
    </w:p>
    <w:p w14:paraId="7EA27BC3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7</w:t>
      </w:r>
      <w:r w:rsidRPr="00AF0170">
        <w:rPr>
          <w:rFonts w:ascii="Times New Roman" w:eastAsia="宋体" w:hAnsi="Times New Roman"/>
          <w:sz w:val="24"/>
        </w:rPr>
        <w:t xml:space="preserve"> Zhejiang Key Laboratory of Pollution Control for Port-Petrochemical Industry, CAS Haixi Industrial Technology Innovation Center in Beilun, Ningbo 315830, China</w:t>
      </w:r>
    </w:p>
    <w:p w14:paraId="3A72F468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r w:rsidRPr="00AF0170">
        <w:rPr>
          <w:rFonts w:ascii="Times New Roman" w:eastAsia="宋体" w:hAnsi="Times New Roman"/>
          <w:sz w:val="24"/>
          <w:vertAlign w:val="superscript"/>
        </w:rPr>
        <w:t>8</w:t>
      </w:r>
      <w:r w:rsidRPr="00AF0170">
        <w:rPr>
          <w:rFonts w:ascii="Times New Roman" w:eastAsia="宋体" w:hAnsi="Times New Roman"/>
          <w:sz w:val="24"/>
        </w:rPr>
        <w:t xml:space="preserve"> Ecological Sciences, The James Hutton Institute, Dundee, DD2, 5DA, Scotland, UK</w:t>
      </w:r>
    </w:p>
    <w:p w14:paraId="67170A54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</w:p>
    <w:p w14:paraId="79F41C77" w14:textId="77777777" w:rsidR="000A3FA7" w:rsidRPr="00AF0170" w:rsidRDefault="000A3FA7" w:rsidP="000A3FA7">
      <w:pPr>
        <w:spacing w:line="360" w:lineRule="auto"/>
        <w:rPr>
          <w:rFonts w:ascii="Times New Roman" w:eastAsia="宋体" w:hAnsi="Times New Roman"/>
          <w:sz w:val="24"/>
        </w:rPr>
      </w:pPr>
      <w:bookmarkStart w:id="3" w:name="OLE_LINK74"/>
      <w:r w:rsidRPr="00AF0170">
        <w:rPr>
          <w:rFonts w:ascii="Times New Roman" w:eastAsia="宋体" w:hAnsi="Times New Roman"/>
          <w:sz w:val="24"/>
        </w:rPr>
        <w:t xml:space="preserve">* </w:t>
      </w:r>
      <w:bookmarkEnd w:id="3"/>
      <w:r w:rsidRPr="00AF0170">
        <w:rPr>
          <w:rFonts w:ascii="Times New Roman" w:eastAsia="宋体" w:hAnsi="Times New Roman"/>
          <w:sz w:val="24"/>
        </w:rPr>
        <w:t>Corresponding Author: Dong Zhu and Yi-Fei Wang</w:t>
      </w:r>
    </w:p>
    <w:p w14:paraId="274DFC4D" w14:textId="24F50D46" w:rsidR="007B3077" w:rsidRDefault="000A3FA7" w:rsidP="000A3FA7">
      <w:pPr>
        <w:spacing w:line="480" w:lineRule="auto"/>
        <w:rPr>
          <w:rFonts w:ascii="Times New Roman" w:eastAsia="宋体" w:hAnsi="Times New Roman"/>
          <w:b/>
          <w:bCs/>
          <w:sz w:val="28"/>
          <w:szCs w:val="24"/>
        </w:rPr>
      </w:pPr>
      <w:r w:rsidRPr="00AF0170">
        <w:rPr>
          <w:rFonts w:ascii="Times New Roman" w:eastAsia="宋体" w:hAnsi="Times New Roman"/>
          <w:sz w:val="24"/>
        </w:rPr>
        <w:t xml:space="preserve">Email address: dzhu@iue.ac.cn and </w:t>
      </w:r>
      <w:r w:rsidRPr="00F61CA0">
        <w:rPr>
          <w:rFonts w:ascii="Times New Roman" w:eastAsia="宋体" w:hAnsi="Times New Roman"/>
          <w:sz w:val="24"/>
        </w:rPr>
        <w:t>yfwang@iue.ac.cn</w:t>
      </w:r>
      <w:bookmarkEnd w:id="2"/>
    </w:p>
    <w:p w14:paraId="04A7B43F" w14:textId="77777777" w:rsidR="007B3077" w:rsidRDefault="007B3077" w:rsidP="007C5FEB">
      <w:pPr>
        <w:spacing w:line="480" w:lineRule="auto"/>
        <w:rPr>
          <w:rFonts w:ascii="Times New Roman" w:eastAsia="宋体" w:hAnsi="Times New Roman"/>
          <w:b/>
          <w:bCs/>
          <w:sz w:val="28"/>
          <w:szCs w:val="24"/>
        </w:rPr>
      </w:pPr>
    </w:p>
    <w:p w14:paraId="7C32D82D" w14:textId="77777777" w:rsidR="007B3077" w:rsidRPr="00D50547" w:rsidRDefault="007B3077" w:rsidP="007C5FEB">
      <w:pPr>
        <w:spacing w:line="480" w:lineRule="auto"/>
        <w:rPr>
          <w:rFonts w:ascii="Times New Roman" w:eastAsia="宋体" w:hAnsi="Times New Roman" w:cs="Arial"/>
          <w:b/>
          <w:bCs/>
          <w:sz w:val="24"/>
          <w:szCs w:val="24"/>
        </w:rPr>
      </w:pPr>
    </w:p>
    <w:p w14:paraId="78B5FD26" w14:textId="77777777" w:rsidR="007C5FEB" w:rsidRPr="00D50547" w:rsidRDefault="007C5FEB" w:rsidP="007C5FEB">
      <w:pPr>
        <w:spacing w:line="480" w:lineRule="auto"/>
        <w:rPr>
          <w:rFonts w:ascii="Times New Roman" w:eastAsia="宋体" w:hAnsi="Times New Roman" w:cs="Arial"/>
          <w:b/>
          <w:bCs/>
          <w:sz w:val="24"/>
          <w:szCs w:val="24"/>
        </w:rPr>
      </w:pPr>
      <w:r w:rsidRPr="00D50547">
        <w:rPr>
          <w:rFonts w:ascii="Times New Roman" w:eastAsia="宋体" w:hAnsi="Times New Roman" w:cs="Arial"/>
          <w:b/>
          <w:bCs/>
          <w:sz w:val="24"/>
          <w:szCs w:val="24"/>
        </w:rPr>
        <w:t>This file includes:</w:t>
      </w:r>
    </w:p>
    <w:p w14:paraId="1A0ACED8" w14:textId="770B03C1" w:rsidR="007C5FEB" w:rsidRPr="00D50547" w:rsidRDefault="007C5FEB" w:rsidP="007C5FEB">
      <w:pPr>
        <w:spacing w:line="480" w:lineRule="auto"/>
        <w:rPr>
          <w:rFonts w:ascii="Times New Roman" w:eastAsia="宋体" w:hAnsi="Times New Roman" w:cs="Arial"/>
          <w:b/>
          <w:bCs/>
          <w:sz w:val="24"/>
          <w:szCs w:val="24"/>
        </w:rPr>
        <w:sectPr w:rsidR="007C5FEB" w:rsidRPr="00D50547" w:rsidSect="007C5FEB">
          <w:pgSz w:w="11906" w:h="16838"/>
          <w:pgMar w:top="1134" w:right="1418" w:bottom="1134" w:left="1418" w:header="851" w:footer="992" w:gutter="0"/>
          <w:cols w:space="425"/>
          <w:docGrid w:type="lines" w:linePitch="312"/>
        </w:sectPr>
      </w:pPr>
      <w:r w:rsidRPr="00D50547">
        <w:rPr>
          <w:rFonts w:ascii="Times New Roman" w:eastAsia="宋体" w:hAnsi="Times New Roman" w:cs="Arial"/>
          <w:b/>
          <w:bCs/>
          <w:sz w:val="24"/>
          <w:szCs w:val="24"/>
        </w:rPr>
        <w:t xml:space="preserve">Supplementary Fig. 1 to </w:t>
      </w:r>
      <w:r w:rsidR="00E364F2">
        <w:rPr>
          <w:rFonts w:ascii="Times New Roman" w:eastAsia="宋体" w:hAnsi="Times New Roman" w:cs="Arial" w:hint="eastAsia"/>
          <w:b/>
          <w:bCs/>
          <w:sz w:val="24"/>
          <w:szCs w:val="24"/>
        </w:rPr>
        <w:t>9</w:t>
      </w:r>
    </w:p>
    <w:p w14:paraId="4D94E2B8" w14:textId="7086BD16" w:rsidR="00373EFD" w:rsidRDefault="005F65A5" w:rsidP="005F65A5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noProof/>
          <w:sz w:val="24"/>
          <w:szCs w:val="28"/>
          <w14:ligatures w14:val="standardContextual"/>
        </w:rPr>
        <w:lastRenderedPageBreak/>
        <w:drawing>
          <wp:inline distT="0" distB="0" distL="0" distR="0" wp14:anchorId="7709CA99" wp14:editId="052A2A2C">
            <wp:extent cx="5104435" cy="5728404"/>
            <wp:effectExtent l="0" t="0" r="1270" b="5715"/>
            <wp:docPr id="140370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0650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2529" cy="57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CB023" w14:textId="09756E42" w:rsidR="001D2466" w:rsidRDefault="0014002F" w:rsidP="00E16A0C">
      <w:pPr>
        <w:spacing w:line="360" w:lineRule="auto"/>
        <w:rPr>
          <w:rFonts w:ascii="Times New Roman" w:eastAsia="宋体" w:hAnsi="Times New Roman"/>
          <w:sz w:val="24"/>
        </w:rPr>
      </w:pPr>
      <w:bookmarkStart w:id="4" w:name="OLE_LINK1"/>
      <w:bookmarkStart w:id="5" w:name="OLE_LINK11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bookmarkEnd w:id="4"/>
      <w:r w:rsidR="002F44A6">
        <w:rPr>
          <w:rFonts w:ascii="Times New Roman" w:eastAsia="宋体" w:hAnsi="Times New Roman" w:hint="eastAsia"/>
          <w:b/>
          <w:bCs/>
          <w:sz w:val="24"/>
        </w:rPr>
        <w:t>1</w:t>
      </w:r>
      <w:r w:rsidR="008431C2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9B656C" w:rsidRPr="003E0283">
        <w:rPr>
          <w:rFonts w:ascii="Times New Roman" w:eastAsia="宋体" w:hAnsi="Times New Roman"/>
          <w:b/>
          <w:bCs/>
          <w:sz w:val="24"/>
        </w:rPr>
        <w:t xml:space="preserve">Composition of viral communities in soil and </w:t>
      </w:r>
      <w:r w:rsidR="00716FF0">
        <w:rPr>
          <w:rFonts w:ascii="Times New Roman" w:eastAsia="宋体" w:hAnsi="Times New Roman"/>
          <w:b/>
          <w:bCs/>
          <w:sz w:val="24"/>
        </w:rPr>
        <w:t xml:space="preserve">the </w:t>
      </w:r>
      <w:r w:rsidR="009B656C" w:rsidRPr="003E0283">
        <w:rPr>
          <w:rFonts w:ascii="Times New Roman" w:eastAsia="宋体" w:hAnsi="Times New Roman"/>
          <w:b/>
          <w:bCs/>
          <w:sz w:val="24"/>
        </w:rPr>
        <w:t>collembolan gut.</w:t>
      </w:r>
      <w:r w:rsidR="00E36066">
        <w:rPr>
          <w:rFonts w:ascii="Times New Roman" w:eastAsia="宋体" w:hAnsi="Times New Roman" w:hint="eastAsia"/>
          <w:sz w:val="24"/>
        </w:rPr>
        <w:t xml:space="preserve"> </w:t>
      </w:r>
      <w:r w:rsidR="009B656C" w:rsidRPr="00FF73BF">
        <w:rPr>
          <w:rFonts w:ascii="Times New Roman" w:eastAsia="宋体" w:hAnsi="Times New Roman"/>
          <w:b/>
          <w:bCs/>
          <w:sz w:val="24"/>
        </w:rPr>
        <w:t>a, b</w:t>
      </w:r>
      <w:r w:rsidR="00D32A0D">
        <w:rPr>
          <w:rFonts w:ascii="Times New Roman" w:eastAsia="宋体" w:hAnsi="Times New Roman" w:hint="eastAsia"/>
          <w:b/>
          <w:bCs/>
          <w:sz w:val="24"/>
        </w:rPr>
        <w:t>,</w:t>
      </w:r>
      <w:r w:rsidR="009B656C" w:rsidRPr="009B656C">
        <w:rPr>
          <w:rFonts w:ascii="Times New Roman" w:eastAsia="宋体" w:hAnsi="Times New Roman"/>
          <w:sz w:val="24"/>
        </w:rPr>
        <w:t xml:space="preserve"> Taxonomic composition of viral communities at the family level in soil </w:t>
      </w:r>
      <w:r w:rsidR="009B656C" w:rsidRPr="00F61656">
        <w:rPr>
          <w:rFonts w:ascii="Times New Roman" w:eastAsia="宋体" w:hAnsi="Times New Roman"/>
          <w:b/>
          <w:bCs/>
          <w:sz w:val="24"/>
        </w:rPr>
        <w:t>(a)</w:t>
      </w:r>
      <w:r w:rsidR="009B656C" w:rsidRPr="009B656C">
        <w:rPr>
          <w:rFonts w:ascii="Times New Roman" w:eastAsia="宋体" w:hAnsi="Times New Roman"/>
          <w:sz w:val="24"/>
        </w:rPr>
        <w:t xml:space="preserve"> and </w:t>
      </w:r>
      <w:r w:rsidR="00B1012A">
        <w:rPr>
          <w:rFonts w:ascii="Times New Roman" w:eastAsia="宋体" w:hAnsi="Times New Roman"/>
          <w:sz w:val="24"/>
        </w:rPr>
        <w:t xml:space="preserve">the </w:t>
      </w:r>
      <w:r w:rsidR="009B656C" w:rsidRPr="009B656C">
        <w:rPr>
          <w:rFonts w:ascii="Times New Roman" w:eastAsia="宋体" w:hAnsi="Times New Roman"/>
          <w:sz w:val="24"/>
        </w:rPr>
        <w:t xml:space="preserve">collembolan gut </w:t>
      </w:r>
      <w:r w:rsidR="009B656C" w:rsidRPr="00F61656">
        <w:rPr>
          <w:rFonts w:ascii="Times New Roman" w:eastAsia="宋体" w:hAnsi="Times New Roman"/>
          <w:b/>
          <w:bCs/>
          <w:sz w:val="24"/>
        </w:rPr>
        <w:t>(b)</w:t>
      </w:r>
      <w:r w:rsidR="009B656C" w:rsidRPr="009B656C">
        <w:rPr>
          <w:rFonts w:ascii="Times New Roman" w:eastAsia="宋体" w:hAnsi="Times New Roman"/>
          <w:sz w:val="24"/>
        </w:rPr>
        <w:t>.</w:t>
      </w:r>
      <w:r w:rsidR="0016135C" w:rsidRPr="0016135C">
        <w:rPr>
          <w:rFonts w:ascii="Times New Roman" w:eastAsia="宋体" w:hAnsi="Times New Roman"/>
          <w:sz w:val="24"/>
          <w:szCs w:val="28"/>
        </w:rPr>
        <w:t xml:space="preserve"> </w:t>
      </w:r>
      <w:r w:rsidR="0016135C" w:rsidRPr="006731E0">
        <w:rPr>
          <w:rFonts w:ascii="Times New Roman" w:eastAsia="宋体" w:hAnsi="Times New Roman"/>
          <w:sz w:val="24"/>
          <w:szCs w:val="28"/>
        </w:rPr>
        <w:t>T represents the warming treatment (23</w:t>
      </w:r>
      <w:r w:rsidR="00074BE4">
        <w:rPr>
          <w:rFonts w:ascii="Times New Roman" w:eastAsia="宋体" w:hAnsi="Times New Roman"/>
          <w:sz w:val="24"/>
          <w:szCs w:val="28"/>
        </w:rPr>
        <w:t xml:space="preserve"> </w:t>
      </w:r>
      <w:bookmarkStart w:id="6" w:name="OLE_LINK4"/>
      <w:r w:rsidR="00FE1B76" w:rsidRPr="00FE1B76">
        <w:rPr>
          <w:rFonts w:ascii="Times New Roman" w:eastAsia="宋体" w:hAnsi="Times New Roman" w:cs="Times New Roman"/>
          <w:sz w:val="24"/>
          <w:szCs w:val="28"/>
        </w:rPr>
        <w:t>℃</w:t>
      </w:r>
      <w:bookmarkEnd w:id="6"/>
      <w:r w:rsidR="0016135C" w:rsidRPr="006731E0">
        <w:rPr>
          <w:rFonts w:ascii="Times New Roman" w:eastAsia="宋体" w:hAnsi="Times New Roman"/>
          <w:sz w:val="24"/>
          <w:szCs w:val="28"/>
        </w:rPr>
        <w:t>)</w:t>
      </w:r>
      <w:r w:rsidR="0016135C">
        <w:rPr>
          <w:rFonts w:ascii="Times New Roman" w:eastAsia="宋体" w:hAnsi="Times New Roman" w:hint="eastAsia"/>
          <w:sz w:val="24"/>
          <w:szCs w:val="28"/>
        </w:rPr>
        <w:t>;</w:t>
      </w:r>
      <w:r w:rsidR="0016135C" w:rsidRPr="006731E0">
        <w:rPr>
          <w:rFonts w:ascii="Times New Roman" w:eastAsia="宋体" w:hAnsi="Times New Roman"/>
          <w:sz w:val="24"/>
          <w:szCs w:val="28"/>
        </w:rPr>
        <w:t xml:space="preserve"> </w:t>
      </w:r>
      <w:r w:rsidR="0026276E">
        <w:rPr>
          <w:rFonts w:ascii="Times New Roman" w:eastAsia="宋体" w:hAnsi="Times New Roman" w:hint="eastAsia"/>
          <w:sz w:val="24"/>
          <w:szCs w:val="28"/>
        </w:rPr>
        <w:t>S</w:t>
      </w:r>
      <w:r w:rsidR="0016135C" w:rsidRPr="006731E0">
        <w:rPr>
          <w:rFonts w:ascii="Times New Roman" w:eastAsia="宋体" w:hAnsi="Times New Roman"/>
          <w:sz w:val="24"/>
          <w:szCs w:val="28"/>
        </w:rPr>
        <w:t xml:space="preserve"> and </w:t>
      </w:r>
      <w:r w:rsidR="0026276E">
        <w:rPr>
          <w:rFonts w:ascii="Times New Roman" w:eastAsia="宋体" w:hAnsi="Times New Roman" w:hint="eastAsia"/>
          <w:sz w:val="24"/>
          <w:szCs w:val="28"/>
        </w:rPr>
        <w:t>G</w:t>
      </w:r>
      <w:r w:rsidR="0016135C" w:rsidRPr="006731E0">
        <w:rPr>
          <w:rFonts w:ascii="Times New Roman" w:eastAsia="宋体" w:hAnsi="Times New Roman"/>
          <w:sz w:val="24"/>
          <w:szCs w:val="28"/>
        </w:rPr>
        <w:t xml:space="preserve"> represent </w:t>
      </w:r>
      <w:r w:rsidR="00377B35" w:rsidRPr="006731E0">
        <w:rPr>
          <w:rFonts w:ascii="Times New Roman" w:eastAsia="宋体" w:hAnsi="Times New Roman"/>
          <w:sz w:val="24"/>
          <w:szCs w:val="28"/>
        </w:rPr>
        <w:t>soil</w:t>
      </w:r>
      <w:r w:rsidR="00377B35">
        <w:rPr>
          <w:rFonts w:ascii="Times New Roman" w:eastAsia="宋体" w:hAnsi="Times New Roman" w:hint="eastAsia"/>
          <w:sz w:val="24"/>
          <w:szCs w:val="28"/>
        </w:rPr>
        <w:t xml:space="preserve"> and </w:t>
      </w:r>
      <w:r w:rsidR="0016135C">
        <w:rPr>
          <w:rFonts w:ascii="Times New Roman" w:eastAsia="宋体" w:hAnsi="Times New Roman" w:hint="eastAsia"/>
          <w:sz w:val="24"/>
          <w:szCs w:val="28"/>
        </w:rPr>
        <w:t>collembolan</w:t>
      </w:r>
      <w:r w:rsidR="0016135C" w:rsidRPr="006731E0">
        <w:rPr>
          <w:rFonts w:ascii="Times New Roman" w:eastAsia="宋体" w:hAnsi="Times New Roman"/>
          <w:sz w:val="24"/>
          <w:szCs w:val="28"/>
        </w:rPr>
        <w:t xml:space="preserve"> gut</w:t>
      </w:r>
      <w:bookmarkStart w:id="7" w:name="OLE_LINK92"/>
      <w:r w:rsidR="00377B35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16135C" w:rsidRPr="006731E0">
        <w:rPr>
          <w:rFonts w:ascii="Times New Roman" w:eastAsia="宋体" w:hAnsi="Times New Roman"/>
          <w:sz w:val="24"/>
          <w:szCs w:val="28"/>
        </w:rPr>
        <w:t>samples</w:t>
      </w:r>
      <w:bookmarkEnd w:id="7"/>
      <w:r w:rsidR="0016135C" w:rsidRPr="006731E0">
        <w:rPr>
          <w:rFonts w:ascii="Times New Roman" w:eastAsia="宋体" w:hAnsi="Times New Roman"/>
          <w:sz w:val="24"/>
          <w:szCs w:val="28"/>
        </w:rPr>
        <w:t xml:space="preserve">, respectively; CK, D1, D3, and D6 correspond to </w:t>
      </w:r>
      <w:r w:rsidR="0016135C">
        <w:rPr>
          <w:rFonts w:ascii="Times New Roman" w:eastAsia="宋体" w:hAnsi="Times New Roman"/>
          <w:sz w:val="24"/>
        </w:rPr>
        <w:t>pharmaceutical</w:t>
      </w:r>
      <w:r w:rsidR="0016135C" w:rsidRPr="006731E0">
        <w:rPr>
          <w:rFonts w:ascii="Times New Roman" w:eastAsia="宋体" w:hAnsi="Times New Roman"/>
          <w:sz w:val="24"/>
          <w:szCs w:val="28"/>
        </w:rPr>
        <w:t xml:space="preserve"> diversity levels of 0, 1, 3, and 6</w:t>
      </w:r>
      <w:r w:rsidR="005B17CA">
        <w:rPr>
          <w:rFonts w:ascii="Times New Roman" w:eastAsia="宋体" w:hAnsi="Times New Roman"/>
          <w:sz w:val="24"/>
          <w:szCs w:val="28"/>
        </w:rPr>
        <w:t xml:space="preserve"> compounds</w:t>
      </w:r>
      <w:r w:rsidR="0016135C" w:rsidRPr="006731E0">
        <w:rPr>
          <w:rFonts w:ascii="Times New Roman" w:eastAsia="宋体" w:hAnsi="Times New Roman"/>
          <w:sz w:val="24"/>
          <w:szCs w:val="28"/>
        </w:rPr>
        <w:t>.</w:t>
      </w:r>
      <w:r w:rsidR="00A31FEB">
        <w:rPr>
          <w:rFonts w:ascii="Times New Roman" w:eastAsia="宋体" w:hAnsi="Times New Roman" w:hint="eastAsia"/>
          <w:sz w:val="24"/>
        </w:rPr>
        <w:t xml:space="preserve"> </w:t>
      </w:r>
      <w:r w:rsidR="009B656C" w:rsidRPr="00412F3B">
        <w:rPr>
          <w:rFonts w:ascii="Times New Roman" w:eastAsia="宋体" w:hAnsi="Times New Roman"/>
          <w:b/>
          <w:bCs/>
          <w:sz w:val="24"/>
        </w:rPr>
        <w:t>c, d</w:t>
      </w:r>
      <w:r w:rsidR="00D32A0D">
        <w:rPr>
          <w:rFonts w:ascii="Times New Roman" w:eastAsia="宋体" w:hAnsi="Times New Roman" w:hint="eastAsia"/>
          <w:b/>
          <w:bCs/>
          <w:sz w:val="24"/>
        </w:rPr>
        <w:t>,</w:t>
      </w:r>
      <w:r w:rsidR="009B656C" w:rsidRPr="009B656C">
        <w:rPr>
          <w:rFonts w:ascii="Times New Roman" w:eastAsia="宋体" w:hAnsi="Times New Roman"/>
          <w:sz w:val="24"/>
        </w:rPr>
        <w:t xml:space="preserve"> Shared vOTUs under </w:t>
      </w:r>
      <w:r w:rsidR="00716FF0">
        <w:rPr>
          <w:rFonts w:ascii="Times New Roman" w:eastAsia="宋体" w:hAnsi="Times New Roman"/>
          <w:sz w:val="24"/>
        </w:rPr>
        <w:t>increasing</w:t>
      </w:r>
      <w:r w:rsidR="00716FF0" w:rsidRPr="009B656C">
        <w:rPr>
          <w:rFonts w:ascii="Times New Roman" w:eastAsia="宋体" w:hAnsi="Times New Roman"/>
          <w:sz w:val="24"/>
        </w:rPr>
        <w:t xml:space="preserve"> </w:t>
      </w:r>
      <w:r w:rsidR="009B656C" w:rsidRPr="009B656C">
        <w:rPr>
          <w:rFonts w:ascii="Times New Roman" w:eastAsia="宋体" w:hAnsi="Times New Roman"/>
          <w:sz w:val="24"/>
        </w:rPr>
        <w:t xml:space="preserve">pharmaceutical diversity in soil </w:t>
      </w:r>
      <w:r w:rsidR="009B656C" w:rsidRPr="00580012">
        <w:rPr>
          <w:rFonts w:ascii="Times New Roman" w:eastAsia="宋体" w:hAnsi="Times New Roman"/>
          <w:b/>
          <w:bCs/>
          <w:sz w:val="24"/>
        </w:rPr>
        <w:t>(c)</w:t>
      </w:r>
      <w:r w:rsidR="009B656C" w:rsidRPr="009B656C">
        <w:rPr>
          <w:rFonts w:ascii="Times New Roman" w:eastAsia="宋体" w:hAnsi="Times New Roman"/>
          <w:sz w:val="24"/>
        </w:rPr>
        <w:t xml:space="preserve"> and </w:t>
      </w:r>
      <w:r w:rsidR="00716FF0">
        <w:rPr>
          <w:rFonts w:ascii="Times New Roman" w:eastAsia="宋体" w:hAnsi="Times New Roman"/>
          <w:sz w:val="24"/>
        </w:rPr>
        <w:t xml:space="preserve">the </w:t>
      </w:r>
      <w:bookmarkStart w:id="8" w:name="OLE_LINK108"/>
      <w:r w:rsidR="009B656C" w:rsidRPr="009B656C">
        <w:rPr>
          <w:rFonts w:ascii="Times New Roman" w:eastAsia="宋体" w:hAnsi="Times New Roman"/>
          <w:sz w:val="24"/>
        </w:rPr>
        <w:t>collembolan gut</w:t>
      </w:r>
      <w:bookmarkEnd w:id="8"/>
      <w:r w:rsidR="009B656C" w:rsidRPr="009B656C">
        <w:rPr>
          <w:rFonts w:ascii="Times New Roman" w:eastAsia="宋体" w:hAnsi="Times New Roman"/>
          <w:sz w:val="24"/>
        </w:rPr>
        <w:t xml:space="preserve"> </w:t>
      </w:r>
      <w:r w:rsidR="009B656C" w:rsidRPr="00580012">
        <w:rPr>
          <w:rFonts w:ascii="Times New Roman" w:eastAsia="宋体" w:hAnsi="Times New Roman"/>
          <w:b/>
          <w:bCs/>
          <w:sz w:val="24"/>
        </w:rPr>
        <w:t>(d)</w:t>
      </w:r>
      <w:r w:rsidR="009B656C" w:rsidRPr="009B656C">
        <w:rPr>
          <w:rFonts w:ascii="Times New Roman" w:eastAsia="宋体" w:hAnsi="Times New Roman"/>
          <w:sz w:val="24"/>
        </w:rPr>
        <w:t>.</w:t>
      </w:r>
      <w:r w:rsidR="00CD402C">
        <w:rPr>
          <w:rFonts w:ascii="Times New Roman" w:eastAsia="宋体" w:hAnsi="Times New Roman" w:hint="eastAsia"/>
          <w:sz w:val="24"/>
        </w:rPr>
        <w:t xml:space="preserve"> </w:t>
      </w:r>
      <w:r w:rsidR="009B656C" w:rsidRPr="00E73C1C">
        <w:rPr>
          <w:rFonts w:ascii="Times New Roman" w:eastAsia="宋体" w:hAnsi="Times New Roman"/>
          <w:b/>
          <w:bCs/>
          <w:sz w:val="24"/>
        </w:rPr>
        <w:t>e</w:t>
      </w:r>
      <w:r w:rsidR="00D32A0D">
        <w:rPr>
          <w:rFonts w:ascii="Times New Roman" w:eastAsia="宋体" w:hAnsi="Times New Roman" w:hint="eastAsia"/>
          <w:b/>
          <w:bCs/>
          <w:sz w:val="24"/>
        </w:rPr>
        <w:t>,</w:t>
      </w:r>
      <w:r w:rsidR="009B656C" w:rsidRPr="009B656C">
        <w:rPr>
          <w:rFonts w:ascii="Times New Roman" w:eastAsia="宋体" w:hAnsi="Times New Roman"/>
          <w:sz w:val="24"/>
        </w:rPr>
        <w:t xml:space="preserve"> </w:t>
      </w:r>
      <w:r w:rsidR="00B1012A">
        <w:rPr>
          <w:rFonts w:ascii="Times New Roman" w:eastAsia="宋体" w:hAnsi="Times New Roman"/>
          <w:sz w:val="24"/>
        </w:rPr>
        <w:t xml:space="preserve">Alpha </w:t>
      </w:r>
      <w:r w:rsidR="00716FF0">
        <w:rPr>
          <w:rFonts w:ascii="Times New Roman" w:eastAsia="宋体" w:hAnsi="Times New Roman"/>
          <w:sz w:val="24"/>
        </w:rPr>
        <w:t>diversity</w:t>
      </w:r>
      <w:r w:rsidR="00B1012A">
        <w:rPr>
          <w:rFonts w:ascii="Times New Roman" w:eastAsia="宋体" w:hAnsi="Times New Roman"/>
          <w:sz w:val="24"/>
        </w:rPr>
        <w:t xml:space="preserve"> (Shannon)</w:t>
      </w:r>
      <w:r w:rsidR="009B656C" w:rsidRPr="009B656C">
        <w:rPr>
          <w:rFonts w:ascii="Times New Roman" w:eastAsia="宋体" w:hAnsi="Times New Roman"/>
          <w:sz w:val="24"/>
        </w:rPr>
        <w:t xml:space="preserve"> of soil viral communities </w:t>
      </w:r>
      <w:r w:rsidR="00716FF0">
        <w:rPr>
          <w:rFonts w:ascii="Times New Roman" w:eastAsia="宋体" w:hAnsi="Times New Roman"/>
          <w:sz w:val="24"/>
        </w:rPr>
        <w:t>with increasing</w:t>
      </w:r>
      <w:r w:rsidR="00716FF0" w:rsidRPr="009B656C">
        <w:rPr>
          <w:rFonts w:ascii="Times New Roman" w:eastAsia="宋体" w:hAnsi="Times New Roman"/>
          <w:sz w:val="24"/>
        </w:rPr>
        <w:t xml:space="preserve"> </w:t>
      </w:r>
      <w:r w:rsidR="009B656C" w:rsidRPr="009B656C">
        <w:rPr>
          <w:rFonts w:ascii="Times New Roman" w:eastAsia="宋体" w:hAnsi="Times New Roman"/>
          <w:sz w:val="24"/>
        </w:rPr>
        <w:t>pharmaceutical diversity (t-test</w:t>
      </w:r>
      <w:r w:rsidR="0073066D">
        <w:rPr>
          <w:rFonts w:ascii="Times New Roman" w:eastAsia="宋体" w:hAnsi="Times New Roman" w:hint="eastAsia"/>
          <w:sz w:val="24"/>
        </w:rPr>
        <w:t xml:space="preserve">, </w:t>
      </w:r>
      <w:r w:rsidR="0073066D" w:rsidRPr="0073066D">
        <w:rPr>
          <w:rFonts w:ascii="Times New Roman" w:eastAsia="宋体" w:hAnsi="Times New Roman"/>
          <w:sz w:val="24"/>
        </w:rPr>
        <w:t>ns</w:t>
      </w:r>
      <w:r w:rsidR="00716FF0">
        <w:rPr>
          <w:rFonts w:ascii="Times New Roman" w:eastAsia="宋体" w:hAnsi="Times New Roman"/>
          <w:sz w:val="24"/>
        </w:rPr>
        <w:t xml:space="preserve"> =</w:t>
      </w:r>
      <w:r w:rsidR="0073066D" w:rsidRPr="0073066D">
        <w:rPr>
          <w:rFonts w:ascii="Times New Roman" w:eastAsia="宋体" w:hAnsi="Times New Roman"/>
          <w:sz w:val="24"/>
        </w:rPr>
        <w:t xml:space="preserve"> no significant difference</w:t>
      </w:r>
      <w:r w:rsidR="009B656C" w:rsidRPr="009B656C">
        <w:rPr>
          <w:rFonts w:ascii="Times New Roman" w:eastAsia="宋体" w:hAnsi="Times New Roman"/>
          <w:sz w:val="24"/>
        </w:rPr>
        <w:t>)</w:t>
      </w:r>
      <w:r w:rsidR="00B93958">
        <w:rPr>
          <w:rFonts w:ascii="Times New Roman" w:eastAsia="宋体" w:hAnsi="Times New Roman" w:hint="eastAsia"/>
          <w:b/>
          <w:bCs/>
          <w:sz w:val="24"/>
        </w:rPr>
        <w:t>.</w:t>
      </w:r>
      <w:r w:rsidR="00B93958">
        <w:rPr>
          <w:rFonts w:ascii="Times New Roman" w:eastAsia="宋体" w:hAnsi="Times New Roman"/>
          <w:sz w:val="24"/>
        </w:rPr>
        <w:t xml:space="preserve"> </w:t>
      </w:r>
      <w:bookmarkStart w:id="9" w:name="OLE_LINK107"/>
      <w:bookmarkStart w:id="10" w:name="OLE_LINK210"/>
      <w:bookmarkEnd w:id="5"/>
      <w:r w:rsidR="003C48C6">
        <w:rPr>
          <w:rFonts w:ascii="Times New Roman" w:eastAsia="宋体" w:hAnsi="Times New Roman" w:hint="eastAsia"/>
          <w:b/>
          <w:bCs/>
          <w:sz w:val="24"/>
        </w:rPr>
        <w:t>f</w:t>
      </w:r>
      <w:r w:rsidR="00725C6C" w:rsidRPr="00412F3B">
        <w:rPr>
          <w:rFonts w:ascii="Times New Roman" w:eastAsia="宋体" w:hAnsi="Times New Roman"/>
          <w:b/>
          <w:bCs/>
          <w:sz w:val="24"/>
        </w:rPr>
        <w:t xml:space="preserve">, </w:t>
      </w:r>
      <w:r w:rsidR="003C48C6">
        <w:rPr>
          <w:rFonts w:ascii="Times New Roman" w:eastAsia="宋体" w:hAnsi="Times New Roman" w:hint="eastAsia"/>
          <w:b/>
          <w:bCs/>
          <w:sz w:val="24"/>
        </w:rPr>
        <w:t>g</w:t>
      </w:r>
      <w:r w:rsidR="00725C6C">
        <w:rPr>
          <w:rFonts w:ascii="Times New Roman" w:eastAsia="宋体" w:hAnsi="Times New Roman" w:hint="eastAsia"/>
          <w:b/>
          <w:bCs/>
          <w:sz w:val="24"/>
        </w:rPr>
        <w:t>,</w:t>
      </w:r>
      <w:r w:rsidR="00725C6C" w:rsidRPr="009B656C">
        <w:rPr>
          <w:rFonts w:ascii="Times New Roman" w:eastAsia="宋体" w:hAnsi="Times New Roman"/>
          <w:sz w:val="24"/>
        </w:rPr>
        <w:t xml:space="preserve"> </w:t>
      </w:r>
      <w:bookmarkEnd w:id="9"/>
      <w:r w:rsidR="00CA09A9" w:rsidRPr="00CA09A9">
        <w:rPr>
          <w:rFonts w:ascii="Times New Roman" w:eastAsia="宋体" w:hAnsi="Times New Roman"/>
          <w:sz w:val="24"/>
        </w:rPr>
        <w:t>Proportions of phage lifestyles in soil</w:t>
      </w:r>
      <w:r w:rsidR="00A16028">
        <w:rPr>
          <w:rFonts w:ascii="Times New Roman" w:eastAsia="宋体" w:hAnsi="Times New Roman" w:hint="eastAsia"/>
          <w:sz w:val="24"/>
        </w:rPr>
        <w:t xml:space="preserve"> </w:t>
      </w:r>
      <w:r w:rsidR="005C1376" w:rsidRPr="00580012">
        <w:rPr>
          <w:rFonts w:ascii="Times New Roman" w:eastAsia="宋体" w:hAnsi="Times New Roman"/>
          <w:b/>
          <w:bCs/>
          <w:sz w:val="24"/>
        </w:rPr>
        <w:t>(</w:t>
      </w:r>
      <w:r w:rsidR="00D92ECD">
        <w:rPr>
          <w:rFonts w:ascii="Times New Roman" w:eastAsia="宋体" w:hAnsi="Times New Roman" w:hint="eastAsia"/>
          <w:b/>
          <w:bCs/>
          <w:sz w:val="24"/>
        </w:rPr>
        <w:t>f</w:t>
      </w:r>
      <w:r w:rsidR="005C1376" w:rsidRPr="00580012">
        <w:rPr>
          <w:rFonts w:ascii="Times New Roman" w:eastAsia="宋体" w:hAnsi="Times New Roman"/>
          <w:b/>
          <w:bCs/>
          <w:sz w:val="24"/>
        </w:rPr>
        <w:t>)</w:t>
      </w:r>
      <w:r w:rsidR="00CA09A9" w:rsidRPr="00CA09A9">
        <w:rPr>
          <w:rFonts w:ascii="Times New Roman" w:eastAsia="宋体" w:hAnsi="Times New Roman"/>
          <w:sz w:val="24"/>
        </w:rPr>
        <w:t xml:space="preserve"> and </w:t>
      </w:r>
      <w:r w:rsidR="001505B2" w:rsidRPr="009B656C">
        <w:rPr>
          <w:rFonts w:ascii="Times New Roman" w:eastAsia="宋体" w:hAnsi="Times New Roman"/>
          <w:sz w:val="24"/>
        </w:rPr>
        <w:t>collembolan gut</w:t>
      </w:r>
      <w:r w:rsidR="00CA09A9" w:rsidRPr="00CA09A9">
        <w:rPr>
          <w:rFonts w:ascii="Times New Roman" w:eastAsia="宋体" w:hAnsi="Times New Roman"/>
          <w:sz w:val="24"/>
        </w:rPr>
        <w:t xml:space="preserve"> communities</w:t>
      </w:r>
      <w:r w:rsidR="00C17726">
        <w:rPr>
          <w:rFonts w:ascii="Times New Roman" w:eastAsia="宋体" w:hAnsi="Times New Roman" w:hint="eastAsia"/>
          <w:sz w:val="24"/>
        </w:rPr>
        <w:t xml:space="preserve"> </w:t>
      </w:r>
      <w:r w:rsidR="00C17726" w:rsidRPr="00580012">
        <w:rPr>
          <w:rFonts w:ascii="Times New Roman" w:eastAsia="宋体" w:hAnsi="Times New Roman"/>
          <w:b/>
          <w:bCs/>
          <w:sz w:val="24"/>
        </w:rPr>
        <w:t>(</w:t>
      </w:r>
      <w:r w:rsidR="007C4F11">
        <w:rPr>
          <w:rFonts w:ascii="Times New Roman" w:eastAsia="宋体" w:hAnsi="Times New Roman" w:hint="eastAsia"/>
          <w:b/>
          <w:bCs/>
          <w:sz w:val="24"/>
        </w:rPr>
        <w:t>g</w:t>
      </w:r>
      <w:r w:rsidR="00C17726" w:rsidRPr="00580012">
        <w:rPr>
          <w:rFonts w:ascii="Times New Roman" w:eastAsia="宋体" w:hAnsi="Times New Roman"/>
          <w:b/>
          <w:bCs/>
          <w:sz w:val="24"/>
        </w:rPr>
        <w:t>)</w:t>
      </w:r>
      <w:r w:rsidR="00CA09A9" w:rsidRPr="00CA09A9">
        <w:rPr>
          <w:rFonts w:ascii="Times New Roman" w:eastAsia="宋体" w:hAnsi="Times New Roman"/>
          <w:sz w:val="24"/>
        </w:rPr>
        <w:t>.</w:t>
      </w:r>
      <w:bookmarkEnd w:id="10"/>
      <w:r w:rsidR="001D2466">
        <w:rPr>
          <w:rFonts w:ascii="Times New Roman" w:eastAsia="宋体" w:hAnsi="Times New Roman"/>
          <w:sz w:val="24"/>
        </w:rPr>
        <w:br w:type="page"/>
      </w:r>
    </w:p>
    <w:p w14:paraId="1AA42DDA" w14:textId="59EA4995" w:rsidR="002D3094" w:rsidRDefault="004A6729" w:rsidP="004A6729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noProof/>
          <w:sz w:val="24"/>
          <w:szCs w:val="28"/>
          <w14:ligatures w14:val="standardContextual"/>
        </w:rPr>
        <w:lastRenderedPageBreak/>
        <w:drawing>
          <wp:inline distT="0" distB="0" distL="0" distR="0" wp14:anchorId="0C15C8A0" wp14:editId="61FA050B">
            <wp:extent cx="5759450" cy="4313555"/>
            <wp:effectExtent l="0" t="0" r="0" b="0"/>
            <wp:docPr id="476583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83100" name="图片 4765831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DC062" w14:textId="04900DE9" w:rsidR="00057EED" w:rsidRDefault="00995475" w:rsidP="00EF462E">
      <w:pPr>
        <w:spacing w:line="360" w:lineRule="auto"/>
        <w:rPr>
          <w:rFonts w:ascii="Times New Roman" w:eastAsia="宋体" w:hAnsi="Times New Roman"/>
          <w:sz w:val="24"/>
          <w:szCs w:val="28"/>
        </w:rPr>
      </w:pPr>
      <w:bookmarkStart w:id="11" w:name="OLE_LINK5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 w:rsidR="00E137C8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2</w:t>
      </w:r>
      <w:r w:rsidR="00DA3869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E728E4" w:rsidRPr="003C14A6">
        <w:rPr>
          <w:rFonts w:ascii="Times New Roman" w:eastAsia="宋体" w:hAnsi="Times New Roman"/>
          <w:b/>
          <w:bCs/>
          <w:sz w:val="24"/>
          <w:szCs w:val="28"/>
        </w:rPr>
        <w:t>Predicted phage-host associations.</w:t>
      </w:r>
      <w:r w:rsidR="00362F84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87400" w:rsidRPr="00A87400">
        <w:rPr>
          <w:rFonts w:ascii="Times New Roman" w:eastAsia="宋体" w:hAnsi="Times New Roman"/>
          <w:sz w:val="24"/>
          <w:szCs w:val="28"/>
        </w:rPr>
        <w:t>Left: Taxonomic distribution of bacterial hosts at the phylum level.</w:t>
      </w:r>
      <w:r w:rsidR="00330753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87400" w:rsidRPr="00A87400">
        <w:rPr>
          <w:rFonts w:ascii="Times New Roman" w:eastAsia="宋体" w:hAnsi="Times New Roman"/>
          <w:sz w:val="24"/>
          <w:szCs w:val="28"/>
        </w:rPr>
        <w:t xml:space="preserve">Middle: Number of phage–host pairs identified </w:t>
      </w:r>
      <w:r w:rsidR="00716FF0">
        <w:rPr>
          <w:rFonts w:ascii="Times New Roman" w:eastAsia="宋体" w:hAnsi="Times New Roman"/>
          <w:sz w:val="24"/>
          <w:szCs w:val="28"/>
        </w:rPr>
        <w:t>by experimental</w:t>
      </w:r>
      <w:r w:rsidR="0057540C">
        <w:rPr>
          <w:rFonts w:ascii="Times New Roman" w:eastAsia="宋体" w:hAnsi="Times New Roman" w:hint="eastAsia"/>
          <w:sz w:val="24"/>
          <w:szCs w:val="28"/>
        </w:rPr>
        <w:t xml:space="preserve"> treatment</w:t>
      </w:r>
      <w:r w:rsidR="00A87400" w:rsidRPr="00A87400">
        <w:rPr>
          <w:rFonts w:ascii="Times New Roman" w:eastAsia="宋体" w:hAnsi="Times New Roman"/>
          <w:sz w:val="24"/>
          <w:szCs w:val="28"/>
        </w:rPr>
        <w:t>.</w:t>
      </w:r>
      <w:r w:rsidR="00330753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87400" w:rsidRPr="00A87400">
        <w:rPr>
          <w:rFonts w:ascii="Times New Roman" w:eastAsia="宋体" w:hAnsi="Times New Roman"/>
          <w:sz w:val="24"/>
          <w:szCs w:val="28"/>
        </w:rPr>
        <w:t xml:space="preserve">Right: </w:t>
      </w:r>
      <w:r w:rsidR="00716FF0">
        <w:rPr>
          <w:rFonts w:ascii="Times New Roman" w:eastAsia="宋体" w:hAnsi="Times New Roman"/>
          <w:sz w:val="24"/>
          <w:szCs w:val="28"/>
        </w:rPr>
        <w:t>V</w:t>
      </w:r>
      <w:r w:rsidR="00A87400" w:rsidRPr="00A87400">
        <w:rPr>
          <w:rFonts w:ascii="Times New Roman" w:eastAsia="宋体" w:hAnsi="Times New Roman"/>
          <w:sz w:val="24"/>
          <w:szCs w:val="28"/>
        </w:rPr>
        <w:t xml:space="preserve">iral contigs matched </w:t>
      </w:r>
      <w:r w:rsidR="00716FF0">
        <w:rPr>
          <w:rFonts w:ascii="Times New Roman" w:eastAsia="宋体" w:hAnsi="Times New Roman"/>
          <w:sz w:val="24"/>
          <w:szCs w:val="28"/>
        </w:rPr>
        <w:t>with a</w:t>
      </w:r>
      <w:r w:rsidR="009721F8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87400" w:rsidRPr="00A87400">
        <w:rPr>
          <w:rFonts w:ascii="Times New Roman" w:eastAsia="宋体" w:hAnsi="Times New Roman"/>
          <w:sz w:val="24"/>
          <w:szCs w:val="28"/>
        </w:rPr>
        <w:t>host.</w:t>
      </w:r>
      <w:r w:rsidR="008139EB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87400" w:rsidRPr="00A87400">
        <w:rPr>
          <w:rFonts w:ascii="Times New Roman" w:eastAsia="宋体" w:hAnsi="Times New Roman"/>
          <w:sz w:val="24"/>
          <w:szCs w:val="28"/>
        </w:rPr>
        <w:t>Bottom bar plot show</w:t>
      </w:r>
      <w:r w:rsidR="00A26603">
        <w:rPr>
          <w:rFonts w:ascii="Times New Roman" w:eastAsia="宋体" w:hAnsi="Times New Roman" w:hint="eastAsia"/>
          <w:sz w:val="24"/>
          <w:szCs w:val="28"/>
        </w:rPr>
        <w:t>s</w:t>
      </w:r>
      <w:r w:rsidR="00A87400" w:rsidRPr="00A87400">
        <w:rPr>
          <w:rFonts w:ascii="Times New Roman" w:eastAsia="宋体" w:hAnsi="Times New Roman"/>
          <w:sz w:val="24"/>
          <w:szCs w:val="28"/>
        </w:rPr>
        <w:t xml:space="preserve"> the number of matches to specific bacterial phyla </w:t>
      </w:r>
      <w:r w:rsidR="00716FF0">
        <w:rPr>
          <w:rFonts w:ascii="Times New Roman" w:eastAsia="宋体" w:hAnsi="Times New Roman"/>
          <w:sz w:val="24"/>
          <w:szCs w:val="28"/>
        </w:rPr>
        <w:t>by</w:t>
      </w:r>
      <w:r w:rsidR="00A87400" w:rsidRPr="00A87400">
        <w:rPr>
          <w:rFonts w:ascii="Times New Roman" w:eastAsia="宋体" w:hAnsi="Times New Roman"/>
          <w:sz w:val="24"/>
          <w:szCs w:val="28"/>
        </w:rPr>
        <w:t xml:space="preserve"> treatment.</w:t>
      </w:r>
      <w:bookmarkStart w:id="12" w:name="OLE_LINK72"/>
      <w:r w:rsidR="003E6E30" w:rsidRPr="003E6E30">
        <w:rPr>
          <w:rFonts w:ascii="Times New Roman" w:eastAsia="宋体" w:hAnsi="Times New Roman"/>
          <w:sz w:val="24"/>
        </w:rPr>
        <w:t xml:space="preserve"> </w:t>
      </w:r>
      <w:r w:rsidR="00A228AE">
        <w:rPr>
          <w:rFonts w:ascii="Times New Roman" w:eastAsia="宋体" w:hAnsi="Times New Roman" w:hint="eastAsia"/>
          <w:sz w:val="24"/>
        </w:rPr>
        <w:t>Soil</w:t>
      </w:r>
      <w:r w:rsidR="004679EE">
        <w:rPr>
          <w:rFonts w:ascii="Times New Roman" w:eastAsia="宋体" w:hAnsi="Times New Roman" w:hint="eastAsia"/>
          <w:sz w:val="24"/>
        </w:rPr>
        <w:t xml:space="preserve"> </w:t>
      </w:r>
      <w:r w:rsidR="005A4193" w:rsidRPr="005A4193">
        <w:rPr>
          <w:rFonts w:ascii="Times New Roman" w:eastAsia="宋体" w:hAnsi="Times New Roman"/>
          <w:sz w:val="24"/>
        </w:rPr>
        <w:t xml:space="preserve">and </w:t>
      </w:r>
      <w:r w:rsidR="00A228AE">
        <w:rPr>
          <w:rFonts w:ascii="Times New Roman" w:eastAsia="宋体" w:hAnsi="Times New Roman" w:hint="eastAsia"/>
          <w:sz w:val="24"/>
        </w:rPr>
        <w:t>Gut</w:t>
      </w:r>
      <w:r w:rsidR="005A4193" w:rsidRPr="005A4193">
        <w:rPr>
          <w:rFonts w:ascii="Times New Roman" w:eastAsia="宋体" w:hAnsi="Times New Roman"/>
          <w:sz w:val="24"/>
        </w:rPr>
        <w:t xml:space="preserve"> represent </w:t>
      </w:r>
      <w:r w:rsidR="00B538B8">
        <w:rPr>
          <w:rFonts w:ascii="Times New Roman" w:eastAsia="宋体" w:hAnsi="Times New Roman" w:hint="eastAsia"/>
          <w:sz w:val="24"/>
        </w:rPr>
        <w:t xml:space="preserve">soil and </w:t>
      </w:r>
      <w:r w:rsidR="005A4193" w:rsidRPr="005A4193">
        <w:rPr>
          <w:rFonts w:ascii="Times New Roman" w:eastAsia="宋体" w:hAnsi="Times New Roman"/>
          <w:sz w:val="24"/>
        </w:rPr>
        <w:t>collembolan gut</w:t>
      </w:r>
      <w:r w:rsidR="00B538B8">
        <w:rPr>
          <w:rFonts w:ascii="Times New Roman" w:eastAsia="宋体" w:hAnsi="Times New Roman" w:hint="eastAsia"/>
          <w:sz w:val="24"/>
        </w:rPr>
        <w:t xml:space="preserve"> </w:t>
      </w:r>
      <w:r w:rsidR="005A4193" w:rsidRPr="005A4193">
        <w:rPr>
          <w:rFonts w:ascii="Times New Roman" w:eastAsia="宋体" w:hAnsi="Times New Roman"/>
          <w:sz w:val="24"/>
        </w:rPr>
        <w:t xml:space="preserve">samples under </w:t>
      </w:r>
      <w:bookmarkStart w:id="13" w:name="OLE_LINK76"/>
      <w:r w:rsidR="00EC6DB1" w:rsidRPr="003970CF">
        <w:rPr>
          <w:rFonts w:ascii="Times New Roman" w:eastAsia="宋体" w:hAnsi="Times New Roman"/>
          <w:sz w:val="24"/>
          <w:szCs w:val="28"/>
        </w:rPr>
        <w:t>ambient</w:t>
      </w:r>
      <w:bookmarkEnd w:id="13"/>
      <w:r w:rsidR="005A4193" w:rsidRPr="005A4193">
        <w:rPr>
          <w:rFonts w:ascii="Times New Roman" w:eastAsia="宋体" w:hAnsi="Times New Roman"/>
          <w:sz w:val="24"/>
        </w:rPr>
        <w:t xml:space="preserve"> conditions,</w:t>
      </w:r>
      <w:r w:rsidR="0009348D">
        <w:rPr>
          <w:rFonts w:ascii="Times New Roman" w:eastAsia="宋体" w:hAnsi="Times New Roman" w:hint="eastAsia"/>
          <w:sz w:val="24"/>
        </w:rPr>
        <w:t xml:space="preserve"> </w:t>
      </w:r>
      <w:r w:rsidR="003E6E30" w:rsidRPr="003F003C">
        <w:rPr>
          <w:rFonts w:ascii="Times New Roman" w:eastAsia="宋体" w:hAnsi="Times New Roman"/>
          <w:sz w:val="24"/>
        </w:rPr>
        <w:t>T</w:t>
      </w:r>
      <w:r w:rsidR="00561A46">
        <w:rPr>
          <w:rFonts w:ascii="Times New Roman" w:eastAsia="宋体" w:hAnsi="Times New Roman" w:hint="eastAsia"/>
          <w:sz w:val="24"/>
        </w:rPr>
        <w:t>soil</w:t>
      </w:r>
      <w:r w:rsidR="003E6E30" w:rsidRPr="003F003C">
        <w:rPr>
          <w:rFonts w:ascii="Times New Roman" w:eastAsia="宋体" w:hAnsi="Times New Roman"/>
          <w:sz w:val="24"/>
        </w:rPr>
        <w:t xml:space="preserve"> and T</w:t>
      </w:r>
      <w:r w:rsidR="00561A46">
        <w:rPr>
          <w:rFonts w:ascii="Times New Roman" w:eastAsia="宋体" w:hAnsi="Times New Roman" w:hint="eastAsia"/>
          <w:sz w:val="24"/>
        </w:rPr>
        <w:t>gut</w:t>
      </w:r>
      <w:r w:rsidR="003E6E30" w:rsidRPr="003F003C">
        <w:rPr>
          <w:rFonts w:ascii="Times New Roman" w:eastAsia="宋体" w:hAnsi="Times New Roman"/>
          <w:sz w:val="24"/>
        </w:rPr>
        <w:t xml:space="preserve"> represent the </w:t>
      </w:r>
      <w:r w:rsidR="00197A00">
        <w:rPr>
          <w:rFonts w:ascii="Times New Roman" w:eastAsia="宋体" w:hAnsi="Times New Roman" w:hint="eastAsia"/>
          <w:sz w:val="24"/>
        </w:rPr>
        <w:t xml:space="preserve">soil and </w:t>
      </w:r>
      <w:r w:rsidR="003E6E30">
        <w:rPr>
          <w:rFonts w:ascii="Times New Roman" w:eastAsia="宋体" w:hAnsi="Times New Roman" w:hint="eastAsia"/>
          <w:sz w:val="24"/>
        </w:rPr>
        <w:t xml:space="preserve">collembolan </w:t>
      </w:r>
      <w:r w:rsidR="003E6E30" w:rsidRPr="003F003C">
        <w:rPr>
          <w:rFonts w:ascii="Times New Roman" w:eastAsia="宋体" w:hAnsi="Times New Roman"/>
          <w:sz w:val="24"/>
        </w:rPr>
        <w:t>gut samples</w:t>
      </w:r>
      <w:r w:rsidR="003E6E30">
        <w:rPr>
          <w:rFonts w:ascii="Times New Roman" w:eastAsia="宋体" w:hAnsi="Times New Roman" w:hint="eastAsia"/>
          <w:sz w:val="24"/>
        </w:rPr>
        <w:t xml:space="preserve"> </w:t>
      </w:r>
      <w:r w:rsidR="003E6E30" w:rsidRPr="003F003C">
        <w:rPr>
          <w:rFonts w:ascii="Times New Roman" w:eastAsia="宋体" w:hAnsi="Times New Roman"/>
          <w:sz w:val="24"/>
        </w:rPr>
        <w:t xml:space="preserve">under </w:t>
      </w:r>
      <w:bookmarkStart w:id="14" w:name="OLE_LINK75"/>
      <w:r w:rsidR="0096448F" w:rsidRPr="003970CF">
        <w:rPr>
          <w:rFonts w:ascii="Times New Roman" w:eastAsia="宋体" w:hAnsi="Times New Roman"/>
          <w:sz w:val="24"/>
          <w:szCs w:val="28"/>
        </w:rPr>
        <w:t xml:space="preserve">elevated </w:t>
      </w:r>
      <w:r w:rsidR="006B0772">
        <w:rPr>
          <w:rFonts w:ascii="Times New Roman" w:eastAsia="宋体" w:hAnsi="Times New Roman" w:hint="eastAsia"/>
          <w:sz w:val="24"/>
        </w:rPr>
        <w:t>temperature</w:t>
      </w:r>
      <w:bookmarkEnd w:id="14"/>
      <w:r w:rsidR="003E6E30" w:rsidRPr="003F003C">
        <w:rPr>
          <w:rFonts w:ascii="Times New Roman" w:eastAsia="宋体" w:hAnsi="Times New Roman"/>
          <w:sz w:val="24"/>
        </w:rPr>
        <w:t xml:space="preserve"> conditions, respectively.</w:t>
      </w:r>
      <w:bookmarkEnd w:id="11"/>
      <w:bookmarkEnd w:id="12"/>
    </w:p>
    <w:p w14:paraId="6AB71AE0" w14:textId="35A00E40" w:rsidR="007E5DCC" w:rsidRDefault="00E64AC4" w:rsidP="001E4E98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noProof/>
          <w:sz w:val="24"/>
          <w:szCs w:val="28"/>
          <w14:ligatures w14:val="standardContextual"/>
        </w:rPr>
        <w:lastRenderedPageBreak/>
        <w:drawing>
          <wp:inline distT="0" distB="0" distL="0" distR="0" wp14:anchorId="584F7EFF" wp14:editId="7C36E866">
            <wp:extent cx="5759357" cy="5926855"/>
            <wp:effectExtent l="0" t="0" r="0" b="0"/>
            <wp:docPr id="1951307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07616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357" cy="592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10DF" w14:textId="33CFF80F" w:rsidR="00CA1E93" w:rsidRDefault="000B36D9" w:rsidP="00C11BEF">
      <w:pPr>
        <w:spacing w:line="360" w:lineRule="auto"/>
      </w:pPr>
      <w:bookmarkStart w:id="15" w:name="OLE_LINK8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3</w:t>
      </w:r>
      <w:r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B1012A">
        <w:rPr>
          <w:rFonts w:ascii="Times New Roman" w:eastAsia="宋体" w:hAnsi="Times New Roman"/>
          <w:b/>
          <w:bCs/>
          <w:sz w:val="24"/>
          <w:szCs w:val="28"/>
        </w:rPr>
        <w:t>Correlations</w:t>
      </w:r>
      <w:r w:rsidR="00B12852" w:rsidRPr="00B12852">
        <w:rPr>
          <w:rFonts w:ascii="Times New Roman" w:eastAsia="宋体" w:hAnsi="Times New Roman"/>
          <w:b/>
          <w:bCs/>
          <w:sz w:val="24"/>
          <w:szCs w:val="28"/>
        </w:rPr>
        <w:t xml:space="preserve"> between bacterial life</w:t>
      </w:r>
      <w:r w:rsidR="001B4642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B12852" w:rsidRPr="00B12852">
        <w:rPr>
          <w:rFonts w:ascii="Times New Roman" w:eastAsia="宋体" w:hAnsi="Times New Roman"/>
          <w:b/>
          <w:bCs/>
          <w:sz w:val="24"/>
          <w:szCs w:val="28"/>
        </w:rPr>
        <w:t xml:space="preserve">history strategies and the proportion of </w:t>
      </w:r>
      <w:r w:rsidR="001A526C" w:rsidRPr="00C02E65">
        <w:rPr>
          <w:rFonts w:ascii="Times New Roman" w:eastAsia="宋体" w:hAnsi="Times New Roman"/>
          <w:b/>
          <w:bCs/>
          <w:sz w:val="24"/>
        </w:rPr>
        <w:t>lysogenic</w:t>
      </w:r>
      <w:r w:rsidR="001A526C" w:rsidRPr="00C02E65">
        <w:rPr>
          <w:rFonts w:ascii="Times New Roman" w:eastAsia="宋体" w:hAnsi="Times New Roman"/>
          <w:b/>
          <w:bCs/>
          <w:sz w:val="24"/>
          <w:szCs w:val="28"/>
        </w:rPr>
        <w:t xml:space="preserve"> </w:t>
      </w:r>
      <w:r w:rsidR="00B12852" w:rsidRPr="00B12852">
        <w:rPr>
          <w:rFonts w:ascii="Times New Roman" w:eastAsia="宋体" w:hAnsi="Times New Roman"/>
          <w:b/>
          <w:bCs/>
          <w:sz w:val="24"/>
          <w:szCs w:val="28"/>
        </w:rPr>
        <w:t>phages.</w:t>
      </w:r>
      <w:r w:rsidR="00992CB1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B12852" w:rsidRPr="00B12852">
        <w:rPr>
          <w:rFonts w:ascii="Times New Roman" w:eastAsia="宋体" w:hAnsi="Times New Roman"/>
          <w:b/>
          <w:bCs/>
          <w:sz w:val="24"/>
          <w:szCs w:val="28"/>
        </w:rPr>
        <w:t>a–c</w:t>
      </w:r>
      <w:r w:rsidR="00ED7830" w:rsidRPr="00464A62">
        <w:rPr>
          <w:rFonts w:ascii="Times New Roman" w:eastAsia="宋体" w:hAnsi="Times New Roman" w:hint="eastAsia"/>
          <w:b/>
          <w:bCs/>
          <w:sz w:val="24"/>
          <w:szCs w:val="28"/>
        </w:rPr>
        <w:t xml:space="preserve">, </w:t>
      </w:r>
      <w:bookmarkStart w:id="16" w:name="OLE_LINK7"/>
      <w:r w:rsidR="00716FF0">
        <w:rPr>
          <w:rFonts w:ascii="Times New Roman" w:eastAsia="宋体" w:hAnsi="Times New Roman"/>
          <w:sz w:val="24"/>
          <w:szCs w:val="28"/>
        </w:rPr>
        <w:t>Correlation</w:t>
      </w:r>
      <w:r w:rsidR="00B12852" w:rsidRPr="00B12852">
        <w:rPr>
          <w:rFonts w:ascii="Times New Roman" w:eastAsia="宋体" w:hAnsi="Times New Roman"/>
          <w:sz w:val="24"/>
          <w:szCs w:val="28"/>
        </w:rPr>
        <w:t xml:space="preserve"> between uptake system</w:t>
      </w:r>
      <w:r w:rsidR="00716FF0">
        <w:rPr>
          <w:rFonts w:ascii="Times New Roman" w:eastAsia="宋体" w:hAnsi="Times New Roman"/>
          <w:sz w:val="24"/>
          <w:szCs w:val="28"/>
        </w:rPr>
        <w:t xml:space="preserve"> </w:t>
      </w:r>
      <w:r w:rsidR="00A37991" w:rsidRPr="00FE64FA">
        <w:rPr>
          <w:rFonts w:ascii="Times New Roman" w:eastAsia="宋体" w:hAnsi="Times New Roman" w:hint="eastAsia"/>
          <w:b/>
          <w:bCs/>
          <w:sz w:val="24"/>
          <w:szCs w:val="28"/>
        </w:rPr>
        <w:t>(a)</w:t>
      </w:r>
      <w:r w:rsidR="00B12852" w:rsidRPr="00B12852">
        <w:rPr>
          <w:rFonts w:ascii="Times New Roman" w:eastAsia="宋体" w:hAnsi="Times New Roman"/>
          <w:sz w:val="24"/>
          <w:szCs w:val="28"/>
        </w:rPr>
        <w:t>, chemotaxis</w:t>
      </w:r>
      <w:r w:rsidR="00716FF0">
        <w:rPr>
          <w:rFonts w:ascii="Times New Roman" w:eastAsia="宋体" w:hAnsi="Times New Roman"/>
          <w:sz w:val="24"/>
          <w:szCs w:val="28"/>
        </w:rPr>
        <w:t xml:space="preserve"> </w:t>
      </w:r>
      <w:r w:rsidR="00B95948" w:rsidRPr="00FE64FA">
        <w:rPr>
          <w:rFonts w:ascii="Times New Roman" w:eastAsia="宋体" w:hAnsi="Times New Roman" w:hint="eastAsia"/>
          <w:b/>
          <w:bCs/>
          <w:sz w:val="24"/>
          <w:szCs w:val="28"/>
        </w:rPr>
        <w:t>(b)</w:t>
      </w:r>
      <w:r w:rsidR="00B12852" w:rsidRPr="00B12852">
        <w:rPr>
          <w:rFonts w:ascii="Times New Roman" w:eastAsia="宋体" w:hAnsi="Times New Roman"/>
          <w:sz w:val="24"/>
          <w:szCs w:val="28"/>
        </w:rPr>
        <w:t>, and sigma factor</w:t>
      </w:r>
      <w:r w:rsidR="00716FF0">
        <w:rPr>
          <w:rFonts w:ascii="Times New Roman" w:eastAsia="宋体" w:hAnsi="Times New Roman"/>
          <w:sz w:val="24"/>
          <w:szCs w:val="28"/>
        </w:rPr>
        <w:t xml:space="preserve"> </w:t>
      </w:r>
      <w:r w:rsidR="004E22FA" w:rsidRPr="00FE64FA">
        <w:rPr>
          <w:rFonts w:ascii="Times New Roman" w:eastAsia="宋体" w:hAnsi="Times New Roman" w:hint="eastAsia"/>
          <w:b/>
          <w:bCs/>
          <w:sz w:val="24"/>
          <w:szCs w:val="28"/>
        </w:rPr>
        <w:t>(c)</w:t>
      </w:r>
      <w:r w:rsidR="00B12852" w:rsidRPr="00B12852">
        <w:rPr>
          <w:rFonts w:ascii="Times New Roman" w:eastAsia="宋体" w:hAnsi="Times New Roman"/>
          <w:sz w:val="24"/>
          <w:szCs w:val="28"/>
        </w:rPr>
        <w:t xml:space="preserve"> and the proportion of </w:t>
      </w:r>
      <w:r w:rsidR="00B915F2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lysogenic </w:t>
      </w:r>
      <w:r w:rsidR="00B12852" w:rsidRPr="00B12852">
        <w:rPr>
          <w:rFonts w:ascii="Times New Roman" w:eastAsia="宋体" w:hAnsi="Times New Roman"/>
          <w:sz w:val="24"/>
          <w:szCs w:val="28"/>
        </w:rPr>
        <w:t>phages at</w:t>
      </w:r>
      <w:bookmarkEnd w:id="16"/>
      <w:r w:rsidR="00B12852" w:rsidRPr="00B12852">
        <w:rPr>
          <w:rFonts w:ascii="Times New Roman" w:eastAsia="宋体" w:hAnsi="Times New Roman"/>
          <w:sz w:val="24"/>
          <w:szCs w:val="28"/>
        </w:rPr>
        <w:t xml:space="preserve"> 20 </w:t>
      </w:r>
      <w:r w:rsidR="00FE1B76" w:rsidRPr="00FE1B76">
        <w:rPr>
          <w:rFonts w:ascii="Times New Roman" w:eastAsia="宋体" w:hAnsi="Times New Roman" w:cs="Times New Roman"/>
          <w:sz w:val="24"/>
          <w:szCs w:val="28"/>
        </w:rPr>
        <w:t>℃</w:t>
      </w:r>
      <w:r w:rsidR="004F778A">
        <w:rPr>
          <w:rFonts w:ascii="Times New Roman" w:eastAsia="宋体" w:hAnsi="Times New Roman"/>
          <w:sz w:val="24"/>
          <w:szCs w:val="28"/>
        </w:rPr>
        <w:t>; and</w:t>
      </w:r>
      <w:r w:rsidR="00570836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B12852" w:rsidRPr="00B12852">
        <w:rPr>
          <w:rFonts w:ascii="Times New Roman" w:eastAsia="宋体" w:hAnsi="Times New Roman"/>
          <w:b/>
          <w:bCs/>
          <w:sz w:val="24"/>
          <w:szCs w:val="28"/>
        </w:rPr>
        <w:t>d–f</w:t>
      </w:r>
      <w:r w:rsidR="00D01D03" w:rsidRPr="008417CF">
        <w:rPr>
          <w:rFonts w:ascii="Times New Roman" w:eastAsia="宋体" w:hAnsi="Times New Roman" w:hint="eastAsia"/>
          <w:b/>
          <w:bCs/>
          <w:sz w:val="24"/>
          <w:szCs w:val="28"/>
        </w:rPr>
        <w:t>,</w:t>
      </w:r>
      <w:r w:rsidR="00C21B12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D0460E" w:rsidRPr="00B12852">
        <w:rPr>
          <w:rFonts w:ascii="Times New Roman" w:eastAsia="宋体" w:hAnsi="Times New Roman"/>
          <w:sz w:val="24"/>
          <w:szCs w:val="28"/>
        </w:rPr>
        <w:t>between uptake system</w:t>
      </w:r>
      <w:r w:rsidR="004F778A">
        <w:rPr>
          <w:rFonts w:ascii="Times New Roman" w:eastAsia="宋体" w:hAnsi="Times New Roman"/>
          <w:sz w:val="24"/>
          <w:szCs w:val="28"/>
        </w:rPr>
        <w:t xml:space="preserve"> 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9B049D" w:rsidRPr="00FE64FA">
        <w:rPr>
          <w:rFonts w:ascii="Times New Roman" w:eastAsia="宋体" w:hAnsi="Times New Roman" w:hint="eastAsia"/>
          <w:b/>
          <w:bCs/>
          <w:sz w:val="24"/>
          <w:szCs w:val="28"/>
        </w:rPr>
        <w:t>d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D0460E" w:rsidRPr="00B12852">
        <w:rPr>
          <w:rFonts w:ascii="Times New Roman" w:eastAsia="宋体" w:hAnsi="Times New Roman"/>
          <w:sz w:val="24"/>
          <w:szCs w:val="28"/>
        </w:rPr>
        <w:t>, chemotaxis</w:t>
      </w:r>
      <w:r w:rsidR="004F778A">
        <w:rPr>
          <w:rFonts w:ascii="Times New Roman" w:eastAsia="宋体" w:hAnsi="Times New Roman"/>
          <w:sz w:val="24"/>
          <w:szCs w:val="28"/>
        </w:rPr>
        <w:t xml:space="preserve"> 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9B049D" w:rsidRPr="00FE64FA">
        <w:rPr>
          <w:rFonts w:ascii="Times New Roman" w:eastAsia="宋体" w:hAnsi="Times New Roman" w:hint="eastAsia"/>
          <w:b/>
          <w:bCs/>
          <w:sz w:val="24"/>
          <w:szCs w:val="28"/>
        </w:rPr>
        <w:t>e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D0460E" w:rsidRPr="00B12852">
        <w:rPr>
          <w:rFonts w:ascii="Times New Roman" w:eastAsia="宋体" w:hAnsi="Times New Roman"/>
          <w:sz w:val="24"/>
          <w:szCs w:val="28"/>
        </w:rPr>
        <w:t>, and sigma factor</w:t>
      </w:r>
      <w:r w:rsidR="004F778A">
        <w:rPr>
          <w:rFonts w:ascii="Times New Roman" w:eastAsia="宋体" w:hAnsi="Times New Roman"/>
          <w:sz w:val="24"/>
          <w:szCs w:val="28"/>
        </w:rPr>
        <w:t xml:space="preserve"> 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9B049D" w:rsidRPr="00FE64FA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="00D0460E" w:rsidRPr="00FE64FA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D0460E" w:rsidRPr="00B12852">
        <w:rPr>
          <w:rFonts w:ascii="Times New Roman" w:eastAsia="宋体" w:hAnsi="Times New Roman"/>
          <w:sz w:val="24"/>
          <w:szCs w:val="28"/>
        </w:rPr>
        <w:t xml:space="preserve"> and the proportion of </w:t>
      </w:r>
      <w:r w:rsidR="00D0460E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lysogenic </w:t>
      </w:r>
      <w:r w:rsidR="00D0460E" w:rsidRPr="00B12852">
        <w:rPr>
          <w:rFonts w:ascii="Times New Roman" w:eastAsia="宋体" w:hAnsi="Times New Roman"/>
          <w:sz w:val="24"/>
          <w:szCs w:val="28"/>
        </w:rPr>
        <w:t>phages at</w:t>
      </w:r>
      <w:r w:rsidR="00B12852" w:rsidRPr="00B12852">
        <w:rPr>
          <w:rFonts w:ascii="Times New Roman" w:eastAsia="宋体" w:hAnsi="Times New Roman"/>
          <w:sz w:val="24"/>
          <w:szCs w:val="28"/>
        </w:rPr>
        <w:t xml:space="preserve"> 23 </w:t>
      </w:r>
      <w:r w:rsidR="00FE1B76" w:rsidRPr="00FE1B76">
        <w:rPr>
          <w:rFonts w:ascii="Times New Roman" w:eastAsia="宋体" w:hAnsi="Times New Roman"/>
          <w:sz w:val="24"/>
          <w:szCs w:val="28"/>
        </w:rPr>
        <w:t>℃</w:t>
      </w:r>
      <w:r w:rsidR="00B12852" w:rsidRPr="00B12852">
        <w:rPr>
          <w:rFonts w:ascii="Times New Roman" w:eastAsia="宋体" w:hAnsi="Times New Roman"/>
          <w:sz w:val="24"/>
          <w:szCs w:val="28"/>
        </w:rPr>
        <w:t>.</w:t>
      </w:r>
      <w:r w:rsidR="00E53987">
        <w:rPr>
          <w:rFonts w:ascii="Times New Roman" w:eastAsia="宋体" w:hAnsi="Times New Roman" w:hint="eastAsia"/>
          <w:sz w:val="24"/>
          <w:szCs w:val="28"/>
        </w:rPr>
        <w:t xml:space="preserve"> </w:t>
      </w:r>
      <w:bookmarkStart w:id="17" w:name="OLE_LINK12"/>
      <w:r w:rsidR="00E53987" w:rsidRPr="007A11E3">
        <w:rPr>
          <w:rFonts w:ascii="Times New Roman" w:eastAsia="宋体" w:hAnsi="Times New Roman"/>
          <w:sz w:val="24"/>
        </w:rPr>
        <w:t xml:space="preserve">Spearman’s rank correlation was used to </w:t>
      </w:r>
      <w:r w:rsidR="00B1012A">
        <w:rPr>
          <w:rFonts w:ascii="Times New Roman" w:eastAsia="宋体" w:hAnsi="Times New Roman"/>
          <w:sz w:val="24"/>
        </w:rPr>
        <w:t>determine</w:t>
      </w:r>
      <w:r w:rsidR="00B1012A" w:rsidRPr="007A11E3">
        <w:rPr>
          <w:rFonts w:ascii="Times New Roman" w:eastAsia="宋体" w:hAnsi="Times New Roman"/>
          <w:sz w:val="24"/>
        </w:rPr>
        <w:t xml:space="preserve"> </w:t>
      </w:r>
      <w:r w:rsidR="00E53987" w:rsidRPr="007A11E3">
        <w:rPr>
          <w:rFonts w:ascii="Times New Roman" w:eastAsia="宋体" w:hAnsi="Times New Roman"/>
          <w:sz w:val="24"/>
        </w:rPr>
        <w:t>associations.</w:t>
      </w:r>
      <w:bookmarkEnd w:id="15"/>
      <w:bookmarkEnd w:id="17"/>
      <w:r w:rsidR="00CA1E93">
        <w:br w:type="page"/>
      </w:r>
    </w:p>
    <w:p w14:paraId="2C35DB90" w14:textId="7BABC1AB" w:rsidR="001B3694" w:rsidRDefault="00E25E1B" w:rsidP="00E25E1B">
      <w:pPr>
        <w:spacing w:line="360" w:lineRule="auto"/>
        <w:jc w:val="center"/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0731B490" wp14:editId="69F9D26A">
            <wp:extent cx="3869022" cy="6613359"/>
            <wp:effectExtent l="0" t="0" r="0" b="0"/>
            <wp:docPr id="8804579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57981" name="图片 8804579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0377" cy="661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8251" w14:textId="1473B05E" w:rsidR="006A1BF5" w:rsidRDefault="0070752B" w:rsidP="00F40C5A">
      <w:pPr>
        <w:spacing w:line="360" w:lineRule="auto"/>
        <w:rPr>
          <w:rFonts w:ascii="Times New Roman" w:eastAsia="宋体" w:hAnsi="Times New Roman"/>
          <w:sz w:val="24"/>
          <w:szCs w:val="28"/>
        </w:rPr>
      </w:pPr>
      <w:bookmarkStart w:id="18" w:name="OLE_LINK39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4</w:t>
      </w:r>
      <w:r w:rsidR="000C3AA2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02728C">
        <w:rPr>
          <w:rFonts w:ascii="Times New Roman" w:eastAsia="宋体" w:hAnsi="Times New Roman" w:hint="eastAsia"/>
          <w:b/>
          <w:bCs/>
          <w:sz w:val="24"/>
          <w:szCs w:val="28"/>
        </w:rPr>
        <w:t>Correlations</w:t>
      </w:r>
      <w:r w:rsidR="000C3AA2" w:rsidRPr="000E67F6">
        <w:rPr>
          <w:rFonts w:ascii="Times New Roman" w:eastAsia="宋体" w:hAnsi="Times New Roman"/>
          <w:b/>
          <w:bCs/>
          <w:sz w:val="24"/>
          <w:szCs w:val="28"/>
        </w:rPr>
        <w:t xml:space="preserve"> between gut bacterial</w:t>
      </w:r>
      <w:r w:rsidR="000E67F6" w:rsidRPr="000E67F6">
        <w:rPr>
          <w:rFonts w:ascii="Times New Roman" w:eastAsia="宋体" w:hAnsi="Times New Roman" w:hint="eastAsia"/>
          <w:b/>
          <w:bCs/>
          <w:sz w:val="24"/>
          <w:szCs w:val="28"/>
        </w:rPr>
        <w:t xml:space="preserve"> and </w:t>
      </w:r>
      <w:r w:rsidR="00C744A1" w:rsidRPr="000E67F6">
        <w:rPr>
          <w:rFonts w:ascii="Times New Roman" w:eastAsia="宋体" w:hAnsi="Times New Roman"/>
          <w:b/>
          <w:bCs/>
          <w:sz w:val="24"/>
          <w:szCs w:val="28"/>
        </w:rPr>
        <w:t>viral</w:t>
      </w:r>
      <w:r w:rsidR="000C3AA2" w:rsidRPr="000E67F6">
        <w:rPr>
          <w:rFonts w:ascii="Times New Roman" w:eastAsia="宋体" w:hAnsi="Times New Roman"/>
          <w:b/>
          <w:bCs/>
          <w:sz w:val="24"/>
          <w:szCs w:val="28"/>
        </w:rPr>
        <w:t xml:space="preserve"> communities in collembola.</w:t>
      </w:r>
      <w:r w:rsidR="000E67F6" w:rsidRPr="000E67F6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0C3AA2" w:rsidRPr="000E67F6">
        <w:rPr>
          <w:rFonts w:ascii="Times New Roman" w:eastAsia="宋体" w:hAnsi="Times New Roman"/>
          <w:b/>
          <w:bCs/>
          <w:sz w:val="24"/>
          <w:szCs w:val="28"/>
        </w:rPr>
        <w:t>a, b</w:t>
      </w:r>
      <w:r w:rsidR="000E67F6">
        <w:rPr>
          <w:rFonts w:ascii="Times New Roman" w:eastAsia="宋体" w:hAnsi="Times New Roman" w:hint="eastAsia"/>
          <w:sz w:val="24"/>
          <w:szCs w:val="28"/>
        </w:rPr>
        <w:t>,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 Procrustes </w:t>
      </w:r>
      <w:r w:rsidR="00B35247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analysis</w:t>
      </w:r>
      <w:r w:rsidR="00B35247" w:rsidRPr="000C3AA2">
        <w:rPr>
          <w:rFonts w:ascii="Times New Roman" w:eastAsia="宋体" w:hAnsi="Times New Roman"/>
          <w:sz w:val="24"/>
          <w:szCs w:val="28"/>
        </w:rPr>
        <w:t xml:space="preserve"> 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of gut </w:t>
      </w:r>
      <w:bookmarkStart w:id="19" w:name="OLE_LINK10"/>
      <w:r w:rsidR="000C3AA2" w:rsidRPr="000C3AA2">
        <w:rPr>
          <w:rFonts w:ascii="Times New Roman" w:eastAsia="宋体" w:hAnsi="Times New Roman"/>
          <w:sz w:val="24"/>
          <w:szCs w:val="28"/>
        </w:rPr>
        <w:t xml:space="preserve">bacterial </w:t>
      </w:r>
      <w:bookmarkEnd w:id="19"/>
      <w:r w:rsidR="00335D22">
        <w:rPr>
          <w:rFonts w:ascii="Times New Roman" w:eastAsia="宋体" w:hAnsi="Times New Roman" w:hint="eastAsia"/>
          <w:sz w:val="24"/>
          <w:szCs w:val="28"/>
        </w:rPr>
        <w:t xml:space="preserve">and </w:t>
      </w:r>
      <w:r w:rsidR="00C27A6C">
        <w:rPr>
          <w:rFonts w:ascii="Times New Roman" w:eastAsia="宋体" w:hAnsi="Times New Roman" w:hint="eastAsia"/>
          <w:sz w:val="24"/>
          <w:szCs w:val="28"/>
        </w:rPr>
        <w:t xml:space="preserve">viral </w:t>
      </w:r>
      <w:r w:rsidR="009E4E0C" w:rsidRPr="000C3AA2">
        <w:rPr>
          <w:rFonts w:ascii="Times New Roman" w:eastAsia="宋体" w:hAnsi="Times New Roman"/>
          <w:sz w:val="24"/>
          <w:szCs w:val="28"/>
        </w:rPr>
        <w:t>communit</w:t>
      </w:r>
      <w:r w:rsidR="004F778A">
        <w:rPr>
          <w:rFonts w:ascii="Times New Roman" w:eastAsia="宋体" w:hAnsi="Times New Roman"/>
          <w:sz w:val="24"/>
          <w:szCs w:val="28"/>
        </w:rPr>
        <w:t>ies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 at 20 </w:t>
      </w:r>
      <w:r w:rsidR="00D71CC7" w:rsidRPr="00D71CC7">
        <w:rPr>
          <w:rFonts w:ascii="Times New Roman" w:eastAsia="宋体" w:hAnsi="Times New Roman"/>
          <w:sz w:val="24"/>
          <w:szCs w:val="28"/>
        </w:rPr>
        <w:t>℃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 </w:t>
      </w:r>
      <w:r w:rsidR="000C3AA2" w:rsidRPr="00C11B3D">
        <w:rPr>
          <w:rFonts w:ascii="Times New Roman" w:eastAsia="宋体" w:hAnsi="Times New Roman"/>
          <w:b/>
          <w:bCs/>
          <w:sz w:val="24"/>
          <w:szCs w:val="28"/>
        </w:rPr>
        <w:t>(a)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 and 23 </w:t>
      </w:r>
      <w:r w:rsidR="00D71CC7" w:rsidRPr="00D71CC7">
        <w:rPr>
          <w:rFonts w:ascii="Times New Roman" w:eastAsia="宋体" w:hAnsi="Times New Roman"/>
          <w:sz w:val="24"/>
          <w:szCs w:val="28"/>
        </w:rPr>
        <w:t>℃</w:t>
      </w:r>
      <w:r w:rsidR="000C3AA2" w:rsidRPr="000C3AA2">
        <w:rPr>
          <w:rFonts w:ascii="Times New Roman" w:eastAsia="宋体" w:hAnsi="Times New Roman"/>
          <w:sz w:val="24"/>
          <w:szCs w:val="28"/>
        </w:rPr>
        <w:t xml:space="preserve"> </w:t>
      </w:r>
      <w:r w:rsidR="000C3AA2" w:rsidRPr="00C11B3D">
        <w:rPr>
          <w:rFonts w:ascii="Times New Roman" w:eastAsia="宋体" w:hAnsi="Times New Roman"/>
          <w:b/>
          <w:bCs/>
          <w:sz w:val="24"/>
          <w:szCs w:val="28"/>
        </w:rPr>
        <w:t>(b)</w:t>
      </w:r>
      <w:r w:rsidR="000C3AA2" w:rsidRPr="000C3AA2">
        <w:rPr>
          <w:rFonts w:ascii="Times New Roman" w:eastAsia="宋体" w:hAnsi="Times New Roman"/>
          <w:sz w:val="24"/>
          <w:szCs w:val="28"/>
        </w:rPr>
        <w:t>.</w:t>
      </w:r>
      <w:r w:rsidR="00525EC5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4F778A">
        <w:rPr>
          <w:rFonts w:ascii="Times New Roman" w:eastAsia="宋体" w:hAnsi="Times New Roman"/>
          <w:sz w:val="24"/>
          <w:szCs w:val="28"/>
        </w:rPr>
        <w:t xml:space="preserve">Colours represent </w:t>
      </w:r>
      <w:r w:rsidR="004F778A" w:rsidRPr="009B656C">
        <w:rPr>
          <w:rFonts w:ascii="Times New Roman" w:eastAsia="宋体" w:hAnsi="Times New Roman"/>
          <w:sz w:val="24"/>
        </w:rPr>
        <w:t>pharmaceutical diversity</w:t>
      </w:r>
      <w:r w:rsidR="004F778A">
        <w:rPr>
          <w:rFonts w:ascii="Times New Roman" w:eastAsia="宋体" w:hAnsi="Times New Roman"/>
          <w:sz w:val="24"/>
        </w:rPr>
        <w:t xml:space="preserve">, red = control (0 </w:t>
      </w:r>
      <w:r w:rsidR="004F778A" w:rsidRPr="009B656C">
        <w:rPr>
          <w:rFonts w:ascii="Times New Roman" w:eastAsia="宋体" w:hAnsi="Times New Roman"/>
          <w:sz w:val="24"/>
        </w:rPr>
        <w:t xml:space="preserve">pharmaceutical </w:t>
      </w:r>
      <w:r w:rsidR="004F778A">
        <w:rPr>
          <w:rFonts w:ascii="Times New Roman" w:eastAsia="宋体" w:hAnsi="Times New Roman"/>
          <w:sz w:val="24"/>
        </w:rPr>
        <w:t>compounds), blue (1 compound), green (3 compounds) and orange (6 compounds).</w:t>
      </w:r>
      <w:bookmarkEnd w:id="18"/>
      <w:r w:rsidR="006A1BF5">
        <w:rPr>
          <w:rFonts w:ascii="Times New Roman" w:eastAsia="宋体" w:hAnsi="Times New Roman"/>
          <w:sz w:val="24"/>
          <w:szCs w:val="28"/>
        </w:rPr>
        <w:br w:type="page"/>
      </w:r>
    </w:p>
    <w:p w14:paraId="3C48FB84" w14:textId="7DEE13E6" w:rsidR="00CC54CC" w:rsidRDefault="00B05534" w:rsidP="00B05534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noProof/>
          <w:sz w:val="24"/>
          <w:szCs w:val="28"/>
          <w14:ligatures w14:val="standardContextual"/>
        </w:rPr>
        <w:lastRenderedPageBreak/>
        <w:drawing>
          <wp:inline distT="0" distB="0" distL="0" distR="0" wp14:anchorId="317E6AF9" wp14:editId="4516D2AB">
            <wp:extent cx="3974712" cy="6326255"/>
            <wp:effectExtent l="0" t="0" r="6985" b="0"/>
            <wp:docPr id="17880695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69597" name="图片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4712" cy="6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91AE" w14:textId="1F3FB4D9" w:rsidR="006F3EE8" w:rsidRDefault="00AA79A0" w:rsidP="00106EE5">
      <w:pPr>
        <w:spacing w:line="360" w:lineRule="auto"/>
        <w:rPr>
          <w:rFonts w:ascii="Times New Roman" w:eastAsia="宋体" w:hAnsi="Times New Roman"/>
          <w:sz w:val="24"/>
          <w:szCs w:val="28"/>
        </w:rPr>
      </w:pPr>
      <w:bookmarkStart w:id="20" w:name="OLE_LINK14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5</w:t>
      </w:r>
      <w:r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4F778A">
        <w:rPr>
          <w:rFonts w:ascii="Times New Roman" w:eastAsia="宋体" w:hAnsi="Times New Roman"/>
          <w:b/>
          <w:bCs/>
          <w:sz w:val="24"/>
          <w:szCs w:val="28"/>
        </w:rPr>
        <w:t>Correlation</w:t>
      </w:r>
      <w:r w:rsidR="004F778A" w:rsidRPr="00A334FA">
        <w:rPr>
          <w:rFonts w:ascii="Times New Roman" w:eastAsia="宋体" w:hAnsi="Times New Roman"/>
          <w:b/>
          <w:bCs/>
          <w:sz w:val="24"/>
          <w:szCs w:val="28"/>
        </w:rPr>
        <w:t xml:space="preserve"> </w:t>
      </w:r>
      <w:r w:rsidR="00A334FA" w:rsidRPr="00A334FA">
        <w:rPr>
          <w:rFonts w:ascii="Times New Roman" w:eastAsia="宋体" w:hAnsi="Times New Roman"/>
          <w:b/>
          <w:bCs/>
          <w:sz w:val="24"/>
          <w:szCs w:val="28"/>
        </w:rPr>
        <w:t>between phages and bacterial communities in the collembolan gut.</w:t>
      </w:r>
      <w:r w:rsidR="00A979FE">
        <w:rPr>
          <w:rFonts w:ascii="Times New Roman" w:eastAsia="宋体" w:hAnsi="Times New Roman" w:hint="eastAsia"/>
          <w:b/>
          <w:bCs/>
          <w:sz w:val="24"/>
          <w:szCs w:val="28"/>
        </w:rPr>
        <w:t xml:space="preserve"> a</w:t>
      </w:r>
      <w:r w:rsidR="00A334FA" w:rsidRPr="00A334FA">
        <w:rPr>
          <w:rFonts w:ascii="Times New Roman" w:eastAsia="宋体" w:hAnsi="Times New Roman"/>
          <w:b/>
          <w:bCs/>
          <w:sz w:val="24"/>
          <w:szCs w:val="28"/>
        </w:rPr>
        <w:t>,</w:t>
      </w:r>
      <w:r w:rsidR="00CC14EC" w:rsidRPr="003C7478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4F778A">
        <w:rPr>
          <w:rFonts w:ascii="Times New Roman" w:eastAsia="宋体" w:hAnsi="Times New Roman"/>
          <w:sz w:val="24"/>
          <w:szCs w:val="28"/>
        </w:rPr>
        <w:t>H</w:t>
      </w:r>
      <w:r w:rsidR="00A334FA" w:rsidRPr="003C7478">
        <w:rPr>
          <w:rFonts w:ascii="Times New Roman" w:eastAsia="宋体" w:hAnsi="Times New Roman"/>
          <w:sz w:val="24"/>
          <w:szCs w:val="28"/>
        </w:rPr>
        <w:t xml:space="preserve">ost </w:t>
      </w:r>
      <w:r w:rsidR="004F778A">
        <w:rPr>
          <w:rFonts w:ascii="Times New Roman" w:eastAsia="宋体" w:hAnsi="Times New Roman"/>
          <w:sz w:val="24"/>
          <w:szCs w:val="28"/>
        </w:rPr>
        <w:t xml:space="preserve">relative </w:t>
      </w:r>
      <w:r w:rsidR="00A334FA" w:rsidRPr="003C7478">
        <w:rPr>
          <w:rFonts w:ascii="Times New Roman" w:eastAsia="宋体" w:hAnsi="Times New Roman"/>
          <w:sz w:val="24"/>
          <w:szCs w:val="28"/>
        </w:rPr>
        <w:t xml:space="preserve">abundance and the </w:t>
      </w:r>
      <w:r w:rsidR="00824311"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v</w:t>
      </w:r>
      <w:r w:rsidR="00C00C60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irus</w:t>
      </w:r>
      <w:r w:rsidR="00C00C60" w:rsidRPr="00DE3502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–</w:t>
      </w:r>
      <w:r w:rsidR="00C00C60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to</w:t>
      </w:r>
      <w:r w:rsidR="00C00C60" w:rsidRPr="00DE3502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–</w:t>
      </w:r>
      <w:r w:rsidR="00C00C60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host abundance ratio</w:t>
      </w:r>
      <w:r w:rsidR="00C00C60" w:rsidRPr="003C7478">
        <w:rPr>
          <w:rFonts w:ascii="Times New Roman" w:eastAsia="宋体" w:hAnsi="Times New Roman"/>
          <w:sz w:val="24"/>
          <w:szCs w:val="28"/>
        </w:rPr>
        <w:t xml:space="preserve"> </w:t>
      </w:r>
      <w:r w:rsidR="00A334FA" w:rsidRPr="003C7478">
        <w:rPr>
          <w:rFonts w:ascii="Times New Roman" w:eastAsia="宋体" w:hAnsi="Times New Roman"/>
          <w:sz w:val="24"/>
          <w:szCs w:val="28"/>
        </w:rPr>
        <w:t>(VHR).</w:t>
      </w:r>
      <w:r w:rsidR="003C7478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3C7478">
        <w:rPr>
          <w:rFonts w:ascii="Times New Roman" w:eastAsia="宋体" w:hAnsi="Times New Roman" w:hint="eastAsia"/>
          <w:b/>
          <w:bCs/>
          <w:sz w:val="24"/>
          <w:szCs w:val="28"/>
        </w:rPr>
        <w:t>b</w:t>
      </w:r>
      <w:r w:rsidR="00A334FA" w:rsidRPr="00A334FA">
        <w:rPr>
          <w:rFonts w:ascii="Times New Roman" w:eastAsia="宋体" w:hAnsi="Times New Roman"/>
          <w:b/>
          <w:bCs/>
          <w:sz w:val="24"/>
          <w:szCs w:val="28"/>
        </w:rPr>
        <w:t>,</w:t>
      </w:r>
      <w:r w:rsidR="00BB2ABC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4F778A">
        <w:rPr>
          <w:rFonts w:ascii="Times New Roman" w:eastAsia="宋体" w:hAnsi="Times New Roman"/>
          <w:sz w:val="24"/>
          <w:szCs w:val="28"/>
        </w:rPr>
        <w:t>B</w:t>
      </w:r>
      <w:r w:rsidR="00A334FA" w:rsidRPr="00FD7719">
        <w:rPr>
          <w:rFonts w:ascii="Times New Roman" w:eastAsia="宋体" w:hAnsi="Times New Roman"/>
          <w:sz w:val="24"/>
          <w:szCs w:val="28"/>
        </w:rPr>
        <w:t xml:space="preserve">acterial </w:t>
      </w:r>
      <w:r w:rsidR="00B1012A">
        <w:rPr>
          <w:rFonts w:ascii="Times New Roman" w:eastAsia="宋体" w:hAnsi="Times New Roman"/>
          <w:sz w:val="24"/>
          <w:szCs w:val="28"/>
        </w:rPr>
        <w:t xml:space="preserve">alpha </w:t>
      </w:r>
      <w:r w:rsidR="004F778A">
        <w:rPr>
          <w:rFonts w:ascii="Times New Roman" w:eastAsia="宋体" w:hAnsi="Times New Roman"/>
          <w:sz w:val="24"/>
          <w:szCs w:val="28"/>
        </w:rPr>
        <w:t>diversity (</w:t>
      </w:r>
      <w:r w:rsidR="00A334FA" w:rsidRPr="00FD7719">
        <w:rPr>
          <w:rFonts w:ascii="Times New Roman" w:eastAsia="宋体" w:hAnsi="Times New Roman"/>
          <w:sz w:val="24"/>
          <w:szCs w:val="28"/>
        </w:rPr>
        <w:t>Shannon</w:t>
      </w:r>
      <w:r w:rsidR="004F778A">
        <w:rPr>
          <w:rFonts w:ascii="Times New Roman" w:eastAsia="宋体" w:hAnsi="Times New Roman"/>
          <w:sz w:val="24"/>
          <w:szCs w:val="28"/>
        </w:rPr>
        <w:t>)</w:t>
      </w:r>
      <w:r w:rsidR="00C8004A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A334FA" w:rsidRPr="00FD7719">
        <w:rPr>
          <w:rFonts w:ascii="Times New Roman" w:eastAsia="宋体" w:hAnsi="Times New Roman"/>
          <w:sz w:val="24"/>
          <w:szCs w:val="28"/>
        </w:rPr>
        <w:t>and the proportion of lytic phages.</w:t>
      </w:r>
      <w:r w:rsidR="00795113" w:rsidRPr="00795113">
        <w:rPr>
          <w:rFonts w:ascii="Times New Roman" w:eastAsia="宋体" w:hAnsi="Times New Roman"/>
          <w:sz w:val="24"/>
        </w:rPr>
        <w:t xml:space="preserve"> </w:t>
      </w:r>
      <w:r w:rsidR="00795113" w:rsidRPr="007A11E3">
        <w:rPr>
          <w:rFonts w:ascii="Times New Roman" w:eastAsia="宋体" w:hAnsi="Times New Roman"/>
          <w:sz w:val="24"/>
        </w:rPr>
        <w:t xml:space="preserve">Spearman’s rank correlation was used to </w:t>
      </w:r>
      <w:r w:rsidR="004F778A">
        <w:rPr>
          <w:rFonts w:ascii="Times New Roman" w:eastAsia="宋体" w:hAnsi="Times New Roman"/>
          <w:sz w:val="24"/>
        </w:rPr>
        <w:t>determine</w:t>
      </w:r>
      <w:r w:rsidR="004F778A" w:rsidRPr="007A11E3">
        <w:rPr>
          <w:rFonts w:ascii="Times New Roman" w:eastAsia="宋体" w:hAnsi="Times New Roman"/>
          <w:sz w:val="24"/>
        </w:rPr>
        <w:t xml:space="preserve"> </w:t>
      </w:r>
      <w:r w:rsidR="00795113" w:rsidRPr="007A11E3">
        <w:rPr>
          <w:rFonts w:ascii="Times New Roman" w:eastAsia="宋体" w:hAnsi="Times New Roman"/>
          <w:sz w:val="24"/>
        </w:rPr>
        <w:t>associations.</w:t>
      </w:r>
      <w:r w:rsidR="004F778A">
        <w:rPr>
          <w:rFonts w:ascii="Times New Roman" w:eastAsia="宋体" w:hAnsi="Times New Roman"/>
          <w:sz w:val="24"/>
        </w:rPr>
        <w:t xml:space="preserve"> Colours represent </w:t>
      </w:r>
      <w:r w:rsidR="004F778A" w:rsidRPr="009B656C">
        <w:rPr>
          <w:rFonts w:ascii="Times New Roman" w:eastAsia="宋体" w:hAnsi="Times New Roman"/>
          <w:sz w:val="24"/>
        </w:rPr>
        <w:t>pharmaceutical diversity</w:t>
      </w:r>
      <w:r w:rsidR="004F778A">
        <w:rPr>
          <w:rFonts w:ascii="Times New Roman" w:eastAsia="宋体" w:hAnsi="Times New Roman"/>
          <w:sz w:val="24"/>
        </w:rPr>
        <w:t xml:space="preserve"> as presented in </w:t>
      </w:r>
      <w:r w:rsidR="004F778A" w:rsidRPr="004F778A">
        <w:rPr>
          <w:rFonts w:ascii="Times New Roman" w:eastAsia="宋体" w:hAnsi="Times New Roman"/>
          <w:sz w:val="24"/>
        </w:rPr>
        <w:t xml:space="preserve">Supplementary </w:t>
      </w:r>
      <w:r w:rsidR="004F778A" w:rsidRPr="004F778A">
        <w:rPr>
          <w:rFonts w:ascii="Times New Roman" w:eastAsia="宋体" w:hAnsi="Times New Roman" w:hint="eastAsia"/>
          <w:sz w:val="24"/>
        </w:rPr>
        <w:t xml:space="preserve">Fig. </w:t>
      </w:r>
      <w:r w:rsidR="00845F25">
        <w:rPr>
          <w:rFonts w:ascii="Times New Roman" w:eastAsia="宋体" w:hAnsi="Times New Roman" w:hint="eastAsia"/>
          <w:sz w:val="24"/>
        </w:rPr>
        <w:t>4</w:t>
      </w:r>
      <w:r w:rsidR="004F778A">
        <w:rPr>
          <w:rFonts w:ascii="Times New Roman" w:eastAsia="宋体" w:hAnsi="Times New Roman"/>
          <w:sz w:val="24"/>
        </w:rPr>
        <w:t>.</w:t>
      </w:r>
      <w:bookmarkEnd w:id="20"/>
      <w:r w:rsidR="006F3EE8">
        <w:rPr>
          <w:rFonts w:ascii="Times New Roman" w:eastAsia="宋体" w:hAnsi="Times New Roman"/>
          <w:sz w:val="24"/>
          <w:szCs w:val="28"/>
        </w:rPr>
        <w:br w:type="page"/>
      </w:r>
    </w:p>
    <w:p w14:paraId="4A6E0693" w14:textId="7BD51B0B" w:rsidR="00704754" w:rsidRDefault="0096460F" w:rsidP="0096460F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noProof/>
          <w:sz w:val="24"/>
          <w:szCs w:val="28"/>
          <w14:ligatures w14:val="standardContextual"/>
        </w:rPr>
        <w:lastRenderedPageBreak/>
        <w:drawing>
          <wp:inline distT="0" distB="0" distL="0" distR="0" wp14:anchorId="397B634B" wp14:editId="29635747">
            <wp:extent cx="4896616" cy="7645282"/>
            <wp:effectExtent l="0" t="0" r="0" b="0"/>
            <wp:docPr id="833633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3355" name="图片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6616" cy="7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4AC1" w14:textId="1FC41F23" w:rsidR="00C77968" w:rsidRDefault="007A044A" w:rsidP="000D5794">
      <w:pPr>
        <w:spacing w:line="360" w:lineRule="auto"/>
        <w:rPr>
          <w:rFonts w:ascii="Times New Roman" w:eastAsia="宋体" w:hAnsi="Times New Roman"/>
          <w:sz w:val="24"/>
        </w:rPr>
      </w:pPr>
      <w:bookmarkStart w:id="21" w:name="OLE_LINK20"/>
      <w:bookmarkStart w:id="22" w:name="OLE_LINK18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6</w:t>
      </w:r>
      <w:r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4F778A">
        <w:rPr>
          <w:rFonts w:ascii="Times New Roman" w:eastAsia="宋体" w:hAnsi="Times New Roman"/>
          <w:b/>
          <w:bCs/>
          <w:sz w:val="24"/>
          <w:szCs w:val="28"/>
        </w:rPr>
        <w:t>Correlations</w:t>
      </w:r>
      <w:r w:rsidR="004F778A" w:rsidRPr="00431296">
        <w:rPr>
          <w:rFonts w:ascii="Times New Roman" w:eastAsia="宋体" w:hAnsi="Times New Roman"/>
          <w:b/>
          <w:bCs/>
          <w:sz w:val="24"/>
          <w:szCs w:val="28"/>
        </w:rPr>
        <w:t xml:space="preserve"> </w:t>
      </w:r>
      <w:r w:rsidR="00431296" w:rsidRPr="00431296">
        <w:rPr>
          <w:rFonts w:ascii="Times New Roman" w:eastAsia="宋体" w:hAnsi="Times New Roman"/>
          <w:b/>
          <w:bCs/>
          <w:sz w:val="24"/>
          <w:szCs w:val="28"/>
        </w:rPr>
        <w:t xml:space="preserve">between </w:t>
      </w:r>
      <w:r w:rsidR="004F778A">
        <w:rPr>
          <w:rFonts w:ascii="Times New Roman" w:eastAsia="宋体" w:hAnsi="Times New Roman"/>
          <w:b/>
          <w:bCs/>
          <w:sz w:val="24"/>
          <w:szCs w:val="28"/>
        </w:rPr>
        <w:t xml:space="preserve">relative abundance of </w:t>
      </w:r>
      <w:r w:rsidR="00431296" w:rsidRPr="00431296">
        <w:rPr>
          <w:rFonts w:ascii="Times New Roman" w:eastAsia="宋体" w:hAnsi="Times New Roman"/>
          <w:b/>
          <w:bCs/>
          <w:sz w:val="24"/>
          <w:szCs w:val="28"/>
        </w:rPr>
        <w:t xml:space="preserve">KEGG genes </w:t>
      </w:r>
      <w:r w:rsidR="004F778A">
        <w:rPr>
          <w:rFonts w:ascii="Times New Roman" w:eastAsia="宋体" w:hAnsi="Times New Roman"/>
          <w:b/>
          <w:bCs/>
          <w:sz w:val="24"/>
          <w:szCs w:val="28"/>
        </w:rPr>
        <w:t>and</w:t>
      </w:r>
      <w:r w:rsidR="000E6A74" w:rsidRPr="000E6A74">
        <w:rPr>
          <w:rFonts w:ascii="Times New Roman" w:eastAsia="宋体" w:hAnsi="Times New Roman"/>
          <w:b/>
          <w:bCs/>
          <w:sz w:val="24"/>
          <w:szCs w:val="28"/>
        </w:rPr>
        <w:t xml:space="preserve"> aromatic hydrocarbon degradation </w:t>
      </w:r>
      <w:r w:rsidR="00431296" w:rsidRPr="00431296">
        <w:rPr>
          <w:rFonts w:ascii="Times New Roman" w:eastAsia="宋体" w:hAnsi="Times New Roman"/>
          <w:b/>
          <w:bCs/>
          <w:sz w:val="24"/>
          <w:szCs w:val="28"/>
        </w:rPr>
        <w:t>and dominant bacterial genera in the collembolan gut.</w:t>
      </w:r>
      <w:r w:rsidR="00F16C0D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bookmarkStart w:id="23" w:name="OLE_LINK16"/>
      <w:r w:rsidR="00F16C0D">
        <w:rPr>
          <w:rFonts w:ascii="Times New Roman" w:eastAsia="宋体" w:hAnsi="Times New Roman" w:hint="eastAsia"/>
          <w:b/>
          <w:bCs/>
          <w:sz w:val="24"/>
          <w:szCs w:val="28"/>
        </w:rPr>
        <w:t>a</w:t>
      </w:r>
      <w:r w:rsidR="00C366ED" w:rsidRPr="00C366ED">
        <w:rPr>
          <w:rFonts w:ascii="Times New Roman" w:eastAsia="宋体" w:hAnsi="Times New Roman" w:cs="Times New Roman"/>
          <w:b/>
          <w:bCs/>
          <w:sz w:val="24"/>
          <w:szCs w:val="28"/>
        </w:rPr>
        <w:t>–</w:t>
      </w:r>
      <w:r w:rsidR="00C366ED">
        <w:rPr>
          <w:rFonts w:ascii="Times New Roman" w:eastAsia="宋体" w:hAnsi="Times New Roman" w:hint="eastAsia"/>
          <w:b/>
          <w:bCs/>
          <w:sz w:val="24"/>
          <w:szCs w:val="28"/>
        </w:rPr>
        <w:t>e</w:t>
      </w:r>
      <w:r w:rsidR="00431296" w:rsidRPr="00431296">
        <w:rPr>
          <w:rFonts w:ascii="Times New Roman" w:eastAsia="宋体" w:hAnsi="Times New Roman"/>
          <w:b/>
          <w:bCs/>
          <w:sz w:val="24"/>
          <w:szCs w:val="28"/>
        </w:rPr>
        <w:t>,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 </w:t>
      </w:r>
      <w:bookmarkEnd w:id="21"/>
      <w:r w:rsidR="004F778A">
        <w:rPr>
          <w:rFonts w:ascii="Times New Roman" w:eastAsia="宋体" w:hAnsi="Times New Roman"/>
          <w:sz w:val="24"/>
          <w:szCs w:val="28"/>
        </w:rPr>
        <w:t>Relative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 abundance of </w:t>
      </w:r>
      <w:r w:rsidR="00431296" w:rsidRPr="00795C61">
        <w:rPr>
          <w:rFonts w:ascii="Times New Roman" w:eastAsia="宋体" w:hAnsi="Times New Roman"/>
          <w:i/>
          <w:iCs/>
          <w:sz w:val="24"/>
          <w:szCs w:val="28"/>
        </w:rPr>
        <w:t>Gordonia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 and </w:t>
      </w:r>
      <w:r w:rsidR="00431296" w:rsidRPr="00AA6262">
        <w:rPr>
          <w:rFonts w:ascii="Times New Roman" w:eastAsia="宋体" w:hAnsi="Times New Roman"/>
          <w:i/>
          <w:iCs/>
          <w:sz w:val="24"/>
          <w:szCs w:val="28"/>
        </w:rPr>
        <w:t>adhE</w:t>
      </w:r>
      <w:r w:rsidR="004F778A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09586D" w:rsidRPr="00F77707">
        <w:rPr>
          <w:rFonts w:ascii="Times New Roman" w:eastAsia="宋体" w:hAnsi="Times New Roman" w:hint="eastAsia"/>
          <w:b/>
          <w:bCs/>
          <w:sz w:val="24"/>
          <w:szCs w:val="28"/>
        </w:rPr>
        <w:t>(a)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431296" w:rsidRPr="00AA6262">
        <w:rPr>
          <w:rFonts w:ascii="Times New Roman" w:eastAsia="宋体" w:hAnsi="Times New Roman"/>
          <w:i/>
          <w:iCs/>
          <w:sz w:val="24"/>
          <w:szCs w:val="28"/>
        </w:rPr>
        <w:t>catE</w:t>
      </w:r>
      <w:r w:rsidR="004F778A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09586D" w:rsidRPr="00F77707">
        <w:rPr>
          <w:rFonts w:ascii="Times New Roman" w:eastAsia="宋体" w:hAnsi="Times New Roman" w:hint="eastAsia"/>
          <w:b/>
          <w:bCs/>
          <w:sz w:val="24"/>
          <w:szCs w:val="28"/>
        </w:rPr>
        <w:t>(b)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431296" w:rsidRPr="00AA6262">
        <w:rPr>
          <w:rFonts w:ascii="Times New Roman" w:eastAsia="宋体" w:hAnsi="Times New Roman"/>
          <w:i/>
          <w:iCs/>
          <w:sz w:val="24"/>
          <w:szCs w:val="28"/>
        </w:rPr>
        <w:t>praC</w:t>
      </w:r>
      <w:r w:rsidR="004F778A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09586D" w:rsidRPr="00F77707">
        <w:rPr>
          <w:rFonts w:ascii="Times New Roman" w:eastAsia="宋体" w:hAnsi="Times New Roman" w:hint="eastAsia"/>
          <w:b/>
          <w:bCs/>
          <w:sz w:val="24"/>
          <w:szCs w:val="28"/>
        </w:rPr>
        <w:t>(c)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431296" w:rsidRPr="00AA6262">
        <w:rPr>
          <w:rFonts w:ascii="Times New Roman" w:eastAsia="宋体" w:hAnsi="Times New Roman"/>
          <w:i/>
          <w:iCs/>
          <w:sz w:val="24"/>
          <w:szCs w:val="28"/>
        </w:rPr>
        <w:t>frmA</w:t>
      </w:r>
      <w:r w:rsidR="004F778A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09586D" w:rsidRPr="00F77707">
        <w:rPr>
          <w:rFonts w:ascii="Times New Roman" w:eastAsia="宋体" w:hAnsi="Times New Roman" w:hint="eastAsia"/>
          <w:b/>
          <w:bCs/>
          <w:sz w:val="24"/>
          <w:szCs w:val="28"/>
        </w:rPr>
        <w:t>(d)</w:t>
      </w:r>
      <w:r w:rsidR="00431296" w:rsidRPr="002D6814">
        <w:rPr>
          <w:rFonts w:ascii="Times New Roman" w:eastAsia="宋体" w:hAnsi="Times New Roman"/>
          <w:sz w:val="24"/>
          <w:szCs w:val="28"/>
        </w:rPr>
        <w:t xml:space="preserve">, and </w:t>
      </w:r>
      <w:r w:rsidR="00431296" w:rsidRPr="00AA6262">
        <w:rPr>
          <w:rFonts w:ascii="Times New Roman" w:eastAsia="宋体" w:hAnsi="Times New Roman"/>
          <w:i/>
          <w:iCs/>
          <w:sz w:val="24"/>
          <w:szCs w:val="28"/>
        </w:rPr>
        <w:t>mhpE</w:t>
      </w:r>
      <w:r w:rsidR="004F778A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81042B" w:rsidRPr="00F77707">
        <w:rPr>
          <w:rFonts w:ascii="Times New Roman" w:eastAsia="宋体" w:hAnsi="Times New Roman" w:hint="eastAsia"/>
          <w:b/>
          <w:bCs/>
          <w:sz w:val="24"/>
          <w:szCs w:val="28"/>
        </w:rPr>
        <w:t>(e)</w:t>
      </w:r>
      <w:r w:rsidR="004F778A">
        <w:rPr>
          <w:rFonts w:ascii="Times New Roman" w:eastAsia="宋体" w:hAnsi="Times New Roman"/>
          <w:b/>
          <w:bCs/>
          <w:sz w:val="24"/>
          <w:szCs w:val="28"/>
        </w:rPr>
        <w:t xml:space="preserve"> </w:t>
      </w:r>
      <w:r w:rsidR="004F778A" w:rsidRPr="004F778A">
        <w:rPr>
          <w:rFonts w:ascii="Times New Roman" w:eastAsia="宋体" w:hAnsi="Times New Roman"/>
          <w:sz w:val="24"/>
          <w:szCs w:val="28"/>
        </w:rPr>
        <w:t>genes</w:t>
      </w:r>
      <w:r w:rsidR="00431296" w:rsidRPr="002D6814">
        <w:rPr>
          <w:rFonts w:ascii="Times New Roman" w:eastAsia="宋体" w:hAnsi="Times New Roman"/>
          <w:sz w:val="24"/>
          <w:szCs w:val="28"/>
        </w:rPr>
        <w:t>.</w:t>
      </w:r>
      <w:bookmarkEnd w:id="23"/>
      <w:r w:rsidRPr="002D6814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512155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="005A42F5" w:rsidRPr="00C366ED">
        <w:rPr>
          <w:rFonts w:ascii="Times New Roman" w:eastAsia="宋体" w:hAnsi="Times New Roman" w:cs="Times New Roman"/>
          <w:b/>
          <w:bCs/>
          <w:sz w:val="24"/>
          <w:szCs w:val="28"/>
        </w:rPr>
        <w:t>–</w:t>
      </w:r>
      <w:r w:rsidR="00512155">
        <w:rPr>
          <w:rFonts w:ascii="Times New Roman" w:eastAsia="宋体" w:hAnsi="Times New Roman" w:hint="eastAsia"/>
          <w:b/>
          <w:bCs/>
          <w:sz w:val="24"/>
          <w:szCs w:val="28"/>
        </w:rPr>
        <w:t>j</w:t>
      </w:r>
      <w:r w:rsidR="005A42F5" w:rsidRPr="00431296">
        <w:rPr>
          <w:rFonts w:ascii="Times New Roman" w:eastAsia="宋体" w:hAnsi="Times New Roman"/>
          <w:b/>
          <w:bCs/>
          <w:sz w:val="24"/>
          <w:szCs w:val="28"/>
        </w:rPr>
        <w:t>,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 </w:t>
      </w:r>
      <w:r w:rsidR="00E62C77">
        <w:rPr>
          <w:rFonts w:ascii="Times New Roman" w:eastAsia="宋体" w:hAnsi="Times New Roman"/>
          <w:sz w:val="24"/>
          <w:szCs w:val="28"/>
        </w:rPr>
        <w:t>Relative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 abundance of </w:t>
      </w:r>
      <w:r w:rsidR="003E21EE" w:rsidRPr="004D35DB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>Microbacterium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 and </w:t>
      </w:r>
      <w:r w:rsidR="005A42F5" w:rsidRPr="00AA6262">
        <w:rPr>
          <w:rFonts w:ascii="Times New Roman" w:eastAsia="宋体" w:hAnsi="Times New Roman"/>
          <w:i/>
          <w:iCs/>
          <w:sz w:val="24"/>
          <w:szCs w:val="28"/>
        </w:rPr>
        <w:t>adhE</w:t>
      </w:r>
      <w:r w:rsidR="00E62C77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8F4584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5A42F5" w:rsidRPr="00AA6262">
        <w:rPr>
          <w:rFonts w:ascii="Times New Roman" w:eastAsia="宋体" w:hAnsi="Times New Roman"/>
          <w:i/>
          <w:iCs/>
          <w:sz w:val="24"/>
          <w:szCs w:val="28"/>
        </w:rPr>
        <w:t>catE</w:t>
      </w:r>
      <w:r w:rsidR="00E62C77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8F4584">
        <w:rPr>
          <w:rFonts w:ascii="Times New Roman" w:eastAsia="宋体" w:hAnsi="Times New Roman" w:hint="eastAsia"/>
          <w:b/>
          <w:bCs/>
          <w:sz w:val="24"/>
          <w:szCs w:val="28"/>
        </w:rPr>
        <w:t>g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5A42F5" w:rsidRPr="00AA6262">
        <w:rPr>
          <w:rFonts w:ascii="Times New Roman" w:eastAsia="宋体" w:hAnsi="Times New Roman"/>
          <w:i/>
          <w:iCs/>
          <w:sz w:val="24"/>
          <w:szCs w:val="28"/>
        </w:rPr>
        <w:t>praC</w:t>
      </w:r>
      <w:r w:rsidR="00E62C77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8F4584">
        <w:rPr>
          <w:rFonts w:ascii="Times New Roman" w:eastAsia="宋体" w:hAnsi="Times New Roman" w:hint="eastAsia"/>
          <w:b/>
          <w:bCs/>
          <w:sz w:val="24"/>
          <w:szCs w:val="28"/>
        </w:rPr>
        <w:t>h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, </w:t>
      </w:r>
      <w:r w:rsidR="005A42F5" w:rsidRPr="00AA6262">
        <w:rPr>
          <w:rFonts w:ascii="Times New Roman" w:eastAsia="宋体" w:hAnsi="Times New Roman"/>
          <w:i/>
          <w:iCs/>
          <w:sz w:val="24"/>
          <w:szCs w:val="28"/>
        </w:rPr>
        <w:t>frmA</w:t>
      </w:r>
      <w:r w:rsidR="00E62C77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3F5731">
        <w:rPr>
          <w:rFonts w:ascii="Times New Roman" w:eastAsia="宋体" w:hAnsi="Times New Roman" w:hint="eastAsia"/>
          <w:b/>
          <w:bCs/>
          <w:sz w:val="24"/>
          <w:szCs w:val="28"/>
        </w:rPr>
        <w:t>i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5A42F5" w:rsidRPr="002D6814">
        <w:rPr>
          <w:rFonts w:ascii="Times New Roman" w:eastAsia="宋体" w:hAnsi="Times New Roman"/>
          <w:sz w:val="24"/>
          <w:szCs w:val="28"/>
        </w:rPr>
        <w:t xml:space="preserve">, and </w:t>
      </w:r>
      <w:r w:rsidR="005A42F5" w:rsidRPr="00AA6262">
        <w:rPr>
          <w:rFonts w:ascii="Times New Roman" w:eastAsia="宋体" w:hAnsi="Times New Roman"/>
          <w:i/>
          <w:iCs/>
          <w:sz w:val="24"/>
          <w:szCs w:val="28"/>
        </w:rPr>
        <w:t>mhpE</w:t>
      </w:r>
      <w:r w:rsidR="00E62C77">
        <w:rPr>
          <w:rFonts w:ascii="Times New Roman" w:eastAsia="宋体" w:hAnsi="Times New Roman"/>
          <w:i/>
          <w:iCs/>
          <w:sz w:val="24"/>
          <w:szCs w:val="28"/>
        </w:rPr>
        <w:t xml:space="preserve"> 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3F5731">
        <w:rPr>
          <w:rFonts w:ascii="Times New Roman" w:eastAsia="宋体" w:hAnsi="Times New Roman" w:hint="eastAsia"/>
          <w:b/>
          <w:bCs/>
          <w:sz w:val="24"/>
          <w:szCs w:val="28"/>
        </w:rPr>
        <w:t>j</w:t>
      </w:r>
      <w:r w:rsidR="005A42F5" w:rsidRPr="00F77707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E62C77">
        <w:rPr>
          <w:rFonts w:ascii="Times New Roman" w:eastAsia="宋体" w:hAnsi="Times New Roman"/>
          <w:b/>
          <w:bCs/>
          <w:sz w:val="24"/>
          <w:szCs w:val="28"/>
        </w:rPr>
        <w:t xml:space="preserve"> </w:t>
      </w:r>
      <w:r w:rsidR="00E62C77" w:rsidRPr="00E62C77">
        <w:rPr>
          <w:rFonts w:ascii="Times New Roman" w:eastAsia="宋体" w:hAnsi="Times New Roman"/>
          <w:sz w:val="24"/>
          <w:szCs w:val="28"/>
        </w:rPr>
        <w:t>genes</w:t>
      </w:r>
      <w:r w:rsidR="005A42F5" w:rsidRPr="002D6814">
        <w:rPr>
          <w:rFonts w:ascii="Times New Roman" w:eastAsia="宋体" w:hAnsi="Times New Roman"/>
          <w:sz w:val="24"/>
          <w:szCs w:val="28"/>
        </w:rPr>
        <w:t>.</w:t>
      </w:r>
      <w:r w:rsidRPr="003C7478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Pr="007A11E3">
        <w:rPr>
          <w:rFonts w:ascii="Times New Roman" w:eastAsia="宋体" w:hAnsi="Times New Roman"/>
          <w:sz w:val="24"/>
        </w:rPr>
        <w:t xml:space="preserve">Spearman’s rank correlation was used to </w:t>
      </w:r>
      <w:r w:rsidR="00E62C77">
        <w:rPr>
          <w:rFonts w:ascii="Times New Roman" w:eastAsia="宋体" w:hAnsi="Times New Roman"/>
          <w:sz w:val="24"/>
        </w:rPr>
        <w:t>determine</w:t>
      </w:r>
      <w:r w:rsidR="00E62C77" w:rsidRPr="007A11E3">
        <w:rPr>
          <w:rFonts w:ascii="Times New Roman" w:eastAsia="宋体" w:hAnsi="Times New Roman"/>
          <w:sz w:val="24"/>
        </w:rPr>
        <w:t xml:space="preserve"> </w:t>
      </w:r>
      <w:r w:rsidRPr="007A11E3">
        <w:rPr>
          <w:rFonts w:ascii="Times New Roman" w:eastAsia="宋体" w:hAnsi="Times New Roman"/>
          <w:sz w:val="24"/>
        </w:rPr>
        <w:t>associations.</w:t>
      </w:r>
      <w:bookmarkEnd w:id="22"/>
    </w:p>
    <w:p w14:paraId="21A9AFB9" w14:textId="23C05249" w:rsidR="004E0D94" w:rsidRDefault="004B0A11" w:rsidP="00230C69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  <w14:ligatures w14:val="standardContextual"/>
        </w:rPr>
        <w:lastRenderedPageBreak/>
        <w:drawing>
          <wp:inline distT="0" distB="0" distL="0" distR="0" wp14:anchorId="24219230" wp14:editId="05691855">
            <wp:extent cx="5409536" cy="7112019"/>
            <wp:effectExtent l="0" t="0" r="1270" b="0"/>
            <wp:docPr id="20064255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25573" name="图片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9536" cy="711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5238" w14:textId="4F141067" w:rsidR="00845E75" w:rsidRDefault="00E30471" w:rsidP="00F611CF">
      <w:pPr>
        <w:spacing w:line="360" w:lineRule="auto"/>
        <w:rPr>
          <w:rFonts w:ascii="Times New Roman" w:eastAsia="宋体" w:hAnsi="Times New Roman"/>
          <w:sz w:val="24"/>
        </w:rPr>
      </w:pPr>
      <w:bookmarkStart w:id="24" w:name="OLE_LINK23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bookmarkEnd w:id="24"/>
      <w:r w:rsidR="002F44A6">
        <w:rPr>
          <w:rFonts w:ascii="Times New Roman" w:eastAsia="宋体" w:hAnsi="Times New Roman" w:hint="eastAsia"/>
          <w:b/>
          <w:bCs/>
          <w:sz w:val="24"/>
        </w:rPr>
        <w:t>7</w:t>
      </w:r>
      <w:r w:rsidR="00307C54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5005F7" w:rsidRPr="005005F7">
        <w:rPr>
          <w:rFonts w:ascii="Times New Roman" w:eastAsia="宋体" w:hAnsi="Times New Roman"/>
          <w:b/>
          <w:bCs/>
          <w:sz w:val="24"/>
        </w:rPr>
        <w:t xml:space="preserve">Changes in the </w:t>
      </w:r>
      <w:r w:rsidR="00672775">
        <w:rPr>
          <w:rFonts w:ascii="Times New Roman" w:eastAsia="宋体" w:hAnsi="Times New Roman"/>
          <w:b/>
          <w:bCs/>
          <w:sz w:val="24"/>
        </w:rPr>
        <w:t xml:space="preserve">relative </w:t>
      </w:r>
      <w:r w:rsidR="005005F7" w:rsidRPr="005005F7">
        <w:rPr>
          <w:rFonts w:ascii="Times New Roman" w:eastAsia="宋体" w:hAnsi="Times New Roman"/>
          <w:b/>
          <w:bCs/>
          <w:sz w:val="24"/>
        </w:rPr>
        <w:t xml:space="preserve">abundance of ROS- and SOS-related KEGG genes </w:t>
      </w:r>
      <w:r w:rsidR="00672775">
        <w:rPr>
          <w:rFonts w:ascii="Times New Roman" w:eastAsia="宋体" w:hAnsi="Times New Roman"/>
          <w:b/>
          <w:bCs/>
          <w:sz w:val="24"/>
        </w:rPr>
        <w:t>with increasing</w:t>
      </w:r>
      <w:r w:rsidR="00672775" w:rsidRPr="005005F7">
        <w:rPr>
          <w:rFonts w:ascii="Times New Roman" w:eastAsia="宋体" w:hAnsi="Times New Roman"/>
          <w:b/>
          <w:bCs/>
          <w:sz w:val="24"/>
        </w:rPr>
        <w:t xml:space="preserve"> </w:t>
      </w:r>
      <w:r w:rsidR="005005F7" w:rsidRPr="005005F7">
        <w:rPr>
          <w:rFonts w:ascii="Times New Roman" w:eastAsia="宋体" w:hAnsi="Times New Roman"/>
          <w:b/>
          <w:bCs/>
          <w:sz w:val="24"/>
        </w:rPr>
        <w:t>pharmaceutical diversity levels under different temperature</w:t>
      </w:r>
      <w:r w:rsidR="00672775">
        <w:rPr>
          <w:rFonts w:ascii="Times New Roman" w:eastAsia="宋体" w:hAnsi="Times New Roman"/>
          <w:b/>
          <w:bCs/>
          <w:sz w:val="24"/>
        </w:rPr>
        <w:t>s</w:t>
      </w:r>
      <w:r w:rsidR="005005F7" w:rsidRPr="005005F7">
        <w:rPr>
          <w:rFonts w:ascii="Times New Roman" w:eastAsia="宋体" w:hAnsi="Times New Roman"/>
          <w:b/>
          <w:bCs/>
          <w:sz w:val="24"/>
        </w:rPr>
        <w:t>.</w:t>
      </w:r>
      <w:r w:rsidR="001D389B">
        <w:rPr>
          <w:rFonts w:ascii="Times New Roman" w:eastAsia="宋体" w:hAnsi="Times New Roman" w:hint="eastAsia"/>
          <w:sz w:val="24"/>
        </w:rPr>
        <w:t xml:space="preserve"> </w:t>
      </w:r>
      <w:r w:rsidR="0004697E" w:rsidRPr="0004697E">
        <w:rPr>
          <w:rFonts w:ascii="Times New Roman" w:eastAsia="宋体" w:hAnsi="Times New Roman" w:hint="eastAsia"/>
          <w:b/>
          <w:bCs/>
          <w:sz w:val="24"/>
        </w:rPr>
        <w:t>a</w:t>
      </w:r>
      <w:r w:rsidR="00244C90" w:rsidRPr="0004697E">
        <w:rPr>
          <w:rFonts w:ascii="Times New Roman" w:eastAsia="宋体" w:hAnsi="Times New Roman"/>
          <w:b/>
          <w:bCs/>
          <w:sz w:val="24"/>
        </w:rPr>
        <w:t>–</w:t>
      </w:r>
      <w:r w:rsidR="0004697E" w:rsidRPr="0004697E">
        <w:rPr>
          <w:rFonts w:ascii="Times New Roman" w:eastAsia="宋体" w:hAnsi="Times New Roman" w:hint="eastAsia"/>
          <w:b/>
          <w:bCs/>
          <w:sz w:val="24"/>
        </w:rPr>
        <w:t>d,</w:t>
      </w:r>
      <w:r w:rsidR="00244C90" w:rsidRPr="00244C90">
        <w:rPr>
          <w:rFonts w:ascii="Times New Roman" w:eastAsia="宋体" w:hAnsi="Times New Roman"/>
          <w:sz w:val="24"/>
        </w:rPr>
        <w:t xml:space="preserve"> </w:t>
      </w:r>
      <w:r w:rsidR="00672775">
        <w:rPr>
          <w:rFonts w:ascii="Times New Roman" w:eastAsia="宋体" w:hAnsi="Times New Roman"/>
          <w:sz w:val="24"/>
        </w:rPr>
        <w:t>Relative a</w:t>
      </w:r>
      <w:r w:rsidR="00244C90" w:rsidRPr="00244C90">
        <w:rPr>
          <w:rFonts w:ascii="Times New Roman" w:eastAsia="宋体" w:hAnsi="Times New Roman"/>
          <w:sz w:val="24"/>
        </w:rPr>
        <w:t xml:space="preserve">bundance of ROS-related genes </w:t>
      </w:r>
      <w:r w:rsidR="00244C90" w:rsidRPr="00244C90">
        <w:rPr>
          <w:rFonts w:ascii="Times New Roman" w:eastAsia="宋体" w:hAnsi="Times New Roman"/>
          <w:i/>
          <w:iCs/>
          <w:sz w:val="24"/>
        </w:rPr>
        <w:t>ropD</w:t>
      </w:r>
      <w:r w:rsidR="00672775">
        <w:rPr>
          <w:rFonts w:ascii="Times New Roman" w:eastAsia="宋体" w:hAnsi="Times New Roman"/>
          <w:i/>
          <w:iCs/>
          <w:sz w:val="24"/>
        </w:rPr>
        <w:t xml:space="preserve"> </w:t>
      </w:r>
      <w:r w:rsidR="00565CF8" w:rsidRPr="00513426">
        <w:rPr>
          <w:rFonts w:ascii="Times New Roman" w:eastAsia="宋体" w:hAnsi="Times New Roman" w:hint="eastAsia"/>
          <w:b/>
          <w:bCs/>
          <w:sz w:val="24"/>
        </w:rPr>
        <w:t>(a)</w:t>
      </w:r>
      <w:r w:rsidR="00244C90" w:rsidRPr="00244C90">
        <w:rPr>
          <w:rFonts w:ascii="Times New Roman" w:eastAsia="宋体" w:hAnsi="Times New Roman"/>
          <w:sz w:val="24"/>
        </w:rPr>
        <w:t xml:space="preserve">, </w:t>
      </w:r>
      <w:r w:rsidR="00244C90" w:rsidRPr="00244C90">
        <w:rPr>
          <w:rFonts w:ascii="Times New Roman" w:eastAsia="宋体" w:hAnsi="Times New Roman"/>
          <w:i/>
          <w:iCs/>
          <w:sz w:val="24"/>
        </w:rPr>
        <w:t>ropC</w:t>
      </w:r>
      <w:r w:rsidR="00672775">
        <w:rPr>
          <w:rFonts w:ascii="Times New Roman" w:eastAsia="宋体" w:hAnsi="Times New Roman"/>
          <w:i/>
          <w:iCs/>
          <w:sz w:val="24"/>
        </w:rPr>
        <w:t xml:space="preserve"> </w:t>
      </w:r>
      <w:r w:rsidR="00565CF8" w:rsidRPr="00513426">
        <w:rPr>
          <w:rFonts w:ascii="Times New Roman" w:eastAsia="宋体" w:hAnsi="Times New Roman" w:hint="eastAsia"/>
          <w:b/>
          <w:bCs/>
          <w:sz w:val="24"/>
        </w:rPr>
        <w:t>(b)</w:t>
      </w:r>
      <w:r w:rsidR="00244C90" w:rsidRPr="00244C90">
        <w:rPr>
          <w:rFonts w:ascii="Times New Roman" w:eastAsia="宋体" w:hAnsi="Times New Roman"/>
          <w:sz w:val="24"/>
        </w:rPr>
        <w:t xml:space="preserve">, </w:t>
      </w:r>
      <w:r w:rsidR="00244C90" w:rsidRPr="00244C90">
        <w:rPr>
          <w:rFonts w:ascii="Times New Roman" w:eastAsia="宋体" w:hAnsi="Times New Roman"/>
          <w:i/>
          <w:iCs/>
          <w:sz w:val="24"/>
        </w:rPr>
        <w:t>ropZ</w:t>
      </w:r>
      <w:r w:rsidR="00672775">
        <w:rPr>
          <w:rFonts w:ascii="Times New Roman" w:eastAsia="宋体" w:hAnsi="Times New Roman"/>
          <w:i/>
          <w:iCs/>
          <w:sz w:val="24"/>
        </w:rPr>
        <w:t xml:space="preserve"> </w:t>
      </w:r>
      <w:r w:rsidR="00565CF8" w:rsidRPr="00513426">
        <w:rPr>
          <w:rFonts w:ascii="Times New Roman" w:eastAsia="宋体" w:hAnsi="Times New Roman" w:hint="eastAsia"/>
          <w:b/>
          <w:bCs/>
          <w:sz w:val="24"/>
        </w:rPr>
        <w:t>(c)</w:t>
      </w:r>
      <w:r w:rsidR="00244C90" w:rsidRPr="00244C90">
        <w:rPr>
          <w:rFonts w:ascii="Times New Roman" w:eastAsia="宋体" w:hAnsi="Times New Roman"/>
          <w:sz w:val="24"/>
        </w:rPr>
        <w:t xml:space="preserve">, and </w:t>
      </w:r>
      <w:r w:rsidR="00244C90" w:rsidRPr="00244C90">
        <w:rPr>
          <w:rFonts w:ascii="Times New Roman" w:eastAsia="宋体" w:hAnsi="Times New Roman"/>
          <w:i/>
          <w:iCs/>
          <w:sz w:val="24"/>
        </w:rPr>
        <w:t>trxB</w:t>
      </w:r>
      <w:r w:rsidR="00672775">
        <w:rPr>
          <w:rFonts w:ascii="Times New Roman" w:eastAsia="宋体" w:hAnsi="Times New Roman"/>
          <w:i/>
          <w:iCs/>
          <w:sz w:val="24"/>
        </w:rPr>
        <w:t xml:space="preserve"> </w:t>
      </w:r>
      <w:r w:rsidR="00565CF8" w:rsidRPr="00513426">
        <w:rPr>
          <w:rFonts w:ascii="Times New Roman" w:eastAsia="宋体" w:hAnsi="Times New Roman" w:hint="eastAsia"/>
          <w:b/>
          <w:bCs/>
          <w:sz w:val="24"/>
        </w:rPr>
        <w:t>(d)</w:t>
      </w:r>
      <w:r w:rsidR="00244C90" w:rsidRPr="00244C90">
        <w:rPr>
          <w:rFonts w:ascii="Times New Roman" w:eastAsia="宋体" w:hAnsi="Times New Roman"/>
          <w:sz w:val="24"/>
        </w:rPr>
        <w:t xml:space="preserve"> </w:t>
      </w:r>
      <w:r w:rsidR="00672775">
        <w:rPr>
          <w:rFonts w:ascii="Times New Roman" w:eastAsia="宋体" w:hAnsi="Times New Roman"/>
          <w:sz w:val="24"/>
        </w:rPr>
        <w:t>with increasing</w:t>
      </w:r>
      <w:r w:rsidR="00244C90" w:rsidRPr="00244C90">
        <w:rPr>
          <w:rFonts w:ascii="Times New Roman" w:eastAsia="宋体" w:hAnsi="Times New Roman"/>
          <w:sz w:val="24"/>
        </w:rPr>
        <w:t xml:space="preserve"> pharmaceutical diversity.</w:t>
      </w:r>
      <w:r w:rsidR="00411EB7" w:rsidRPr="00411EB7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183270">
        <w:rPr>
          <w:rFonts w:ascii="Times New Roman" w:eastAsia="宋体" w:hAnsi="Times New Roman" w:hint="eastAsia"/>
          <w:b/>
          <w:bCs/>
          <w:sz w:val="24"/>
        </w:rPr>
        <w:t>e</w:t>
      </w:r>
      <w:r w:rsidR="00A911C5" w:rsidRPr="0004697E">
        <w:rPr>
          <w:rFonts w:ascii="Times New Roman" w:eastAsia="宋体" w:hAnsi="Times New Roman"/>
          <w:b/>
          <w:bCs/>
          <w:sz w:val="24"/>
        </w:rPr>
        <w:t>–</w:t>
      </w:r>
      <w:r w:rsidR="00183270">
        <w:rPr>
          <w:rFonts w:ascii="Times New Roman" w:eastAsia="宋体" w:hAnsi="Times New Roman" w:hint="eastAsia"/>
          <w:b/>
          <w:bCs/>
          <w:sz w:val="24"/>
        </w:rPr>
        <w:t>h,</w:t>
      </w:r>
      <w:r w:rsidR="00A911C5" w:rsidRPr="00244C90">
        <w:rPr>
          <w:rFonts w:ascii="Times New Roman" w:eastAsia="宋体" w:hAnsi="Times New Roman"/>
          <w:sz w:val="24"/>
        </w:rPr>
        <w:t xml:space="preserve"> </w:t>
      </w:r>
      <w:r w:rsidR="00672775">
        <w:rPr>
          <w:rFonts w:ascii="Times New Roman" w:eastAsia="宋体" w:hAnsi="Times New Roman"/>
          <w:sz w:val="24"/>
        </w:rPr>
        <w:t>Relative a</w:t>
      </w:r>
      <w:r w:rsidR="00A911C5" w:rsidRPr="00244C90">
        <w:rPr>
          <w:rFonts w:ascii="Times New Roman" w:eastAsia="宋体" w:hAnsi="Times New Roman"/>
          <w:sz w:val="24"/>
        </w:rPr>
        <w:t xml:space="preserve">bundance of </w:t>
      </w:r>
      <w:r w:rsidR="00661A78">
        <w:rPr>
          <w:rFonts w:ascii="Times New Roman" w:eastAsia="宋体" w:hAnsi="Times New Roman" w:hint="eastAsia"/>
          <w:sz w:val="24"/>
        </w:rPr>
        <w:t>S</w:t>
      </w:r>
      <w:r w:rsidR="00A911C5" w:rsidRPr="00244C90">
        <w:rPr>
          <w:rFonts w:ascii="Times New Roman" w:eastAsia="宋体" w:hAnsi="Times New Roman"/>
          <w:sz w:val="24"/>
        </w:rPr>
        <w:t xml:space="preserve">OS-related genes </w:t>
      </w:r>
      <w:r w:rsidR="00007EA8" w:rsidRPr="00941E4F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>recF</w:t>
      </w:r>
      <w:r w:rsidR="0067277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FB4427" w:rsidRPr="00E4338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8"/>
        </w:rPr>
        <w:t>(e)</w:t>
      </w:r>
      <w:r w:rsidR="00007EA8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, </w:t>
      </w:r>
      <w:r w:rsidR="00007EA8" w:rsidRPr="00941E4F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>CHO1</w:t>
      </w:r>
      <w:r w:rsidR="0067277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FB4427" w:rsidRPr="00E4338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8"/>
        </w:rPr>
        <w:t>(f)</w:t>
      </w:r>
      <w:r w:rsidR="00007EA8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, </w:t>
      </w:r>
      <w:r w:rsidR="00007EA8" w:rsidRPr="00941E4F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>ruvA</w:t>
      </w:r>
      <w:r w:rsidR="0067277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FB4427" w:rsidRPr="00E4338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8"/>
        </w:rPr>
        <w:t>(g)</w:t>
      </w:r>
      <w:r w:rsidR="00007EA8" w:rsidRPr="004D35DB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, </w:t>
      </w:r>
      <w:r w:rsidR="00007EA8" w:rsidRPr="00941E4F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>uvrB</w:t>
      </w:r>
      <w:r w:rsidR="0067277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FB4427" w:rsidRPr="00E4338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8"/>
        </w:rPr>
        <w:t>(h)</w:t>
      </w:r>
      <w:r w:rsidR="003E4863">
        <w:rPr>
          <w:rFonts w:ascii="Times New Roman" w:eastAsia="宋体" w:hAnsi="Times New Roman" w:hint="eastAsia"/>
          <w:i/>
          <w:iCs/>
          <w:sz w:val="24"/>
        </w:rPr>
        <w:t xml:space="preserve"> </w:t>
      </w:r>
      <w:r w:rsidR="00672775">
        <w:rPr>
          <w:rFonts w:ascii="Times New Roman" w:eastAsia="宋体" w:hAnsi="Times New Roman"/>
          <w:sz w:val="24"/>
        </w:rPr>
        <w:t>with increasing</w:t>
      </w:r>
      <w:r w:rsidR="00A911C5" w:rsidRPr="00244C90">
        <w:rPr>
          <w:rFonts w:ascii="Times New Roman" w:eastAsia="宋体" w:hAnsi="Times New Roman"/>
          <w:sz w:val="24"/>
        </w:rPr>
        <w:t xml:space="preserve"> pharmaceutical diversity.</w:t>
      </w:r>
      <w:r w:rsidR="008F268B" w:rsidRPr="008F268B">
        <w:rPr>
          <w:rFonts w:ascii="Times New Roman" w:eastAsia="宋体" w:hAnsi="Times New Roman"/>
          <w:sz w:val="24"/>
        </w:rPr>
        <w:t xml:space="preserve"> </w:t>
      </w:r>
      <w:r w:rsidR="008F268B" w:rsidRPr="003F003C">
        <w:rPr>
          <w:rFonts w:ascii="Times New Roman" w:eastAsia="宋体" w:hAnsi="Times New Roman"/>
          <w:sz w:val="24"/>
        </w:rPr>
        <w:t xml:space="preserve">Significance levels are indicated as follows: * </w:t>
      </w:r>
      <w:r w:rsidR="008F268B" w:rsidRPr="0032755E">
        <w:rPr>
          <w:rFonts w:ascii="Times New Roman" w:eastAsia="宋体" w:hAnsi="Times New Roman"/>
          <w:i/>
          <w:iCs/>
          <w:sz w:val="24"/>
        </w:rPr>
        <w:t>P</w:t>
      </w:r>
      <w:r w:rsidR="008F268B" w:rsidRPr="003F003C">
        <w:rPr>
          <w:rFonts w:ascii="Times New Roman" w:eastAsia="宋体" w:hAnsi="Times New Roman"/>
          <w:sz w:val="24"/>
        </w:rPr>
        <w:t xml:space="preserve"> &lt; 0.05, ** </w:t>
      </w:r>
      <w:r w:rsidR="008F268B" w:rsidRPr="0032755E">
        <w:rPr>
          <w:rFonts w:ascii="Times New Roman" w:eastAsia="宋体" w:hAnsi="Times New Roman"/>
          <w:i/>
          <w:iCs/>
          <w:sz w:val="24"/>
        </w:rPr>
        <w:t>P</w:t>
      </w:r>
      <w:r w:rsidR="008F268B" w:rsidRPr="003F003C">
        <w:rPr>
          <w:rFonts w:ascii="Times New Roman" w:eastAsia="宋体" w:hAnsi="Times New Roman"/>
          <w:sz w:val="24"/>
        </w:rPr>
        <w:t xml:space="preserve"> &lt; 0.01, *** </w:t>
      </w:r>
      <w:r w:rsidR="008F268B" w:rsidRPr="0032755E">
        <w:rPr>
          <w:rFonts w:ascii="Times New Roman" w:eastAsia="宋体" w:hAnsi="Times New Roman"/>
          <w:i/>
          <w:iCs/>
          <w:sz w:val="24"/>
        </w:rPr>
        <w:t>P</w:t>
      </w:r>
      <w:r w:rsidR="008F268B" w:rsidRPr="003F003C">
        <w:rPr>
          <w:rFonts w:ascii="Times New Roman" w:eastAsia="宋体" w:hAnsi="Times New Roman"/>
          <w:sz w:val="24"/>
        </w:rPr>
        <w:t xml:space="preserve"> &lt; 0.001</w:t>
      </w:r>
      <w:r w:rsidR="00672775">
        <w:rPr>
          <w:rFonts w:ascii="Times New Roman" w:eastAsia="宋体" w:hAnsi="Times New Roman"/>
          <w:sz w:val="24"/>
        </w:rPr>
        <w:t>, ns = not significant</w:t>
      </w:r>
      <w:r w:rsidR="008F268B" w:rsidRPr="003F003C">
        <w:rPr>
          <w:rFonts w:ascii="Times New Roman" w:eastAsia="宋体" w:hAnsi="Times New Roman"/>
          <w:sz w:val="24"/>
        </w:rPr>
        <w:t>.</w:t>
      </w:r>
    </w:p>
    <w:p w14:paraId="1A3201D9" w14:textId="0F5CCABE" w:rsidR="00845E75" w:rsidRDefault="00845E75" w:rsidP="00845E75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  <w14:ligatures w14:val="standardContextual"/>
        </w:rPr>
        <w:lastRenderedPageBreak/>
        <w:drawing>
          <wp:inline distT="0" distB="0" distL="0" distR="0" wp14:anchorId="67E29C0B" wp14:editId="05BF64D4">
            <wp:extent cx="5771080" cy="4667088"/>
            <wp:effectExtent l="0" t="0" r="1270" b="635"/>
            <wp:docPr id="14752725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72566" name="图片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1080" cy="466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540C3" w14:textId="174EB4EF" w:rsidR="00A932D2" w:rsidRDefault="00196E7D" w:rsidP="00231DB6">
      <w:pPr>
        <w:spacing w:line="360" w:lineRule="auto"/>
        <w:rPr>
          <w:rFonts w:ascii="Times New Roman" w:eastAsia="宋体" w:hAnsi="Times New Roman"/>
          <w:sz w:val="24"/>
        </w:rPr>
      </w:pPr>
      <w:bookmarkStart w:id="25" w:name="OLE_LINK3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8</w:t>
      </w:r>
      <w:r w:rsidR="000322E4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672775">
        <w:rPr>
          <w:rFonts w:ascii="Times New Roman" w:eastAsia="宋体" w:hAnsi="Times New Roman"/>
          <w:b/>
          <w:bCs/>
          <w:sz w:val="24"/>
          <w:szCs w:val="28"/>
        </w:rPr>
        <w:t>Correlations</w:t>
      </w:r>
      <w:r w:rsidR="00E93C16" w:rsidRPr="00E93C16">
        <w:rPr>
          <w:rFonts w:ascii="Times New Roman" w:eastAsia="宋体" w:hAnsi="Times New Roman"/>
          <w:b/>
          <w:bCs/>
          <w:sz w:val="24"/>
          <w:szCs w:val="28"/>
        </w:rPr>
        <w:t xml:space="preserve"> between </w:t>
      </w:r>
      <w:bookmarkStart w:id="26" w:name="OLE_LINK80"/>
      <w:r w:rsidR="00E93C16" w:rsidRPr="00E93C16">
        <w:rPr>
          <w:rFonts w:ascii="Times New Roman" w:eastAsia="宋体" w:hAnsi="Times New Roman"/>
          <w:b/>
          <w:bCs/>
          <w:sz w:val="24"/>
          <w:szCs w:val="28"/>
        </w:rPr>
        <w:t>network topological features</w:t>
      </w:r>
      <w:bookmarkEnd w:id="26"/>
      <w:r w:rsidR="00E93C16" w:rsidRPr="00E93C16">
        <w:rPr>
          <w:rFonts w:ascii="Times New Roman" w:eastAsia="宋体" w:hAnsi="Times New Roman"/>
          <w:b/>
          <w:bCs/>
          <w:sz w:val="24"/>
          <w:szCs w:val="28"/>
        </w:rPr>
        <w:t xml:space="preserve"> and pharmaceutical diversity.</w:t>
      </w:r>
      <w:r w:rsidR="0068416E" w:rsidRPr="005009F0">
        <w:rPr>
          <w:rFonts w:ascii="Times New Roman" w:eastAsia="宋体" w:hAnsi="Times New Roman" w:hint="eastAsia"/>
          <w:b/>
          <w:bCs/>
          <w:sz w:val="24"/>
          <w:szCs w:val="28"/>
        </w:rPr>
        <w:t xml:space="preserve"> </w:t>
      </w:r>
      <w:r w:rsidR="00E93C16" w:rsidRPr="00E93C16">
        <w:rPr>
          <w:rFonts w:ascii="Times New Roman" w:eastAsia="宋体" w:hAnsi="Times New Roman"/>
          <w:sz w:val="24"/>
          <w:szCs w:val="28"/>
        </w:rPr>
        <w:t>At 20 </w:t>
      </w:r>
      <w:bookmarkStart w:id="27" w:name="OLE_LINK6"/>
      <w:r w:rsidR="008B5623" w:rsidRPr="008B5623">
        <w:rPr>
          <w:rFonts w:ascii="Times New Roman" w:eastAsia="宋体" w:hAnsi="Times New Roman" w:cs="Times New Roman"/>
          <w:sz w:val="24"/>
          <w:szCs w:val="28"/>
        </w:rPr>
        <w:t>℃</w:t>
      </w:r>
      <w:bookmarkEnd w:id="27"/>
      <w:r w:rsidR="00E93C16" w:rsidRPr="00E93C16">
        <w:rPr>
          <w:rFonts w:ascii="Times New Roman" w:eastAsia="宋体" w:hAnsi="Times New Roman"/>
          <w:sz w:val="24"/>
          <w:szCs w:val="28"/>
        </w:rPr>
        <w:t xml:space="preserve"> and 23 </w:t>
      </w:r>
      <w:r w:rsidR="007C3474" w:rsidRPr="008B5623">
        <w:rPr>
          <w:rFonts w:ascii="Times New Roman" w:eastAsia="宋体" w:hAnsi="Times New Roman" w:cs="Times New Roman"/>
          <w:sz w:val="24"/>
          <w:szCs w:val="28"/>
        </w:rPr>
        <w:t>℃</w:t>
      </w:r>
      <w:r w:rsidR="00E93C16" w:rsidRPr="00E93C16">
        <w:rPr>
          <w:rFonts w:ascii="Times New Roman" w:eastAsia="宋体" w:hAnsi="Times New Roman"/>
          <w:sz w:val="24"/>
          <w:szCs w:val="28"/>
        </w:rPr>
        <w:t xml:space="preserve">, linear regressions were performed between </w:t>
      </w:r>
      <w:bookmarkStart w:id="28" w:name="OLE_LINK79"/>
      <w:r w:rsidR="00E93C16" w:rsidRPr="00E93C16">
        <w:rPr>
          <w:rFonts w:ascii="Times New Roman" w:eastAsia="宋体" w:hAnsi="Times New Roman"/>
          <w:sz w:val="24"/>
          <w:szCs w:val="28"/>
        </w:rPr>
        <w:t>pharmaceutical diversity</w:t>
      </w:r>
      <w:bookmarkEnd w:id="28"/>
      <w:r w:rsidR="00E93C16" w:rsidRPr="00E93C16">
        <w:rPr>
          <w:rFonts w:ascii="Times New Roman" w:eastAsia="宋体" w:hAnsi="Times New Roman"/>
          <w:sz w:val="24"/>
          <w:szCs w:val="28"/>
        </w:rPr>
        <w:t xml:space="preserve"> and core network features, including node count</w:t>
      </w:r>
      <w:r w:rsidR="00672775">
        <w:rPr>
          <w:rFonts w:ascii="Times New Roman" w:eastAsia="宋体" w:hAnsi="Times New Roman"/>
          <w:sz w:val="24"/>
          <w:szCs w:val="28"/>
        </w:rPr>
        <w:t xml:space="preserve"> </w:t>
      </w:r>
      <w:r w:rsidR="000316AB" w:rsidRPr="00076FA2">
        <w:rPr>
          <w:rFonts w:ascii="Times New Roman" w:eastAsia="宋体" w:hAnsi="Times New Roman" w:hint="eastAsia"/>
          <w:b/>
          <w:bCs/>
          <w:sz w:val="24"/>
          <w:szCs w:val="28"/>
        </w:rPr>
        <w:t>(a)</w:t>
      </w:r>
      <w:r w:rsidR="00E93C16" w:rsidRPr="00E93C16">
        <w:rPr>
          <w:rFonts w:ascii="Times New Roman" w:eastAsia="宋体" w:hAnsi="Times New Roman"/>
          <w:sz w:val="24"/>
          <w:szCs w:val="28"/>
        </w:rPr>
        <w:t>, edge count</w:t>
      </w:r>
      <w:r w:rsidR="00672775">
        <w:rPr>
          <w:rFonts w:ascii="Times New Roman" w:eastAsia="宋体" w:hAnsi="Times New Roman"/>
          <w:sz w:val="24"/>
          <w:szCs w:val="28"/>
        </w:rPr>
        <w:t xml:space="preserve"> </w:t>
      </w:r>
      <w:r w:rsidR="000316AB" w:rsidRPr="00F8749A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334568" w:rsidRPr="00F8749A">
        <w:rPr>
          <w:rFonts w:ascii="Times New Roman" w:eastAsia="宋体" w:hAnsi="Times New Roman" w:hint="eastAsia"/>
          <w:b/>
          <w:bCs/>
          <w:sz w:val="24"/>
          <w:szCs w:val="28"/>
        </w:rPr>
        <w:t>b</w:t>
      </w:r>
      <w:r w:rsidR="000316AB" w:rsidRPr="00F8749A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r w:rsidR="00E93C16" w:rsidRPr="00E93C16">
        <w:rPr>
          <w:rFonts w:ascii="Times New Roman" w:eastAsia="宋体" w:hAnsi="Times New Roman"/>
          <w:sz w:val="24"/>
          <w:szCs w:val="28"/>
        </w:rPr>
        <w:t>, connectance</w:t>
      </w:r>
      <w:bookmarkStart w:id="29" w:name="OLE_LINK2"/>
      <w:r w:rsidR="00672775">
        <w:rPr>
          <w:rFonts w:ascii="Times New Roman" w:eastAsia="宋体" w:hAnsi="Times New Roman"/>
          <w:sz w:val="24"/>
          <w:szCs w:val="28"/>
        </w:rPr>
        <w:t xml:space="preserve"> </w:t>
      </w:r>
      <w:r w:rsidR="00543232" w:rsidRPr="00F8749A">
        <w:rPr>
          <w:rFonts w:ascii="Times New Roman" w:eastAsia="宋体" w:hAnsi="Times New Roman" w:hint="eastAsia"/>
          <w:b/>
          <w:bCs/>
          <w:sz w:val="24"/>
          <w:szCs w:val="28"/>
        </w:rPr>
        <w:t>(</w:t>
      </w:r>
      <w:r w:rsidR="00334568" w:rsidRPr="00F8749A">
        <w:rPr>
          <w:rFonts w:ascii="Times New Roman" w:eastAsia="宋体" w:hAnsi="Times New Roman" w:hint="eastAsia"/>
          <w:b/>
          <w:bCs/>
          <w:sz w:val="24"/>
          <w:szCs w:val="28"/>
        </w:rPr>
        <w:t>c</w:t>
      </w:r>
      <w:r w:rsidR="00543232" w:rsidRPr="00F8749A">
        <w:rPr>
          <w:rFonts w:ascii="Times New Roman" w:eastAsia="宋体" w:hAnsi="Times New Roman" w:hint="eastAsia"/>
          <w:b/>
          <w:bCs/>
          <w:sz w:val="24"/>
          <w:szCs w:val="28"/>
        </w:rPr>
        <w:t>)</w:t>
      </w:r>
      <w:bookmarkEnd w:id="29"/>
      <w:r w:rsidR="00E93C16" w:rsidRPr="00E93C16">
        <w:rPr>
          <w:rFonts w:ascii="Times New Roman" w:eastAsia="宋体" w:hAnsi="Times New Roman"/>
          <w:sz w:val="24"/>
          <w:szCs w:val="28"/>
        </w:rPr>
        <w:t xml:space="preserve">, </w:t>
      </w:r>
      <w:r w:rsidR="00195296">
        <w:rPr>
          <w:rFonts w:ascii="Times New Roman" w:eastAsia="宋体" w:hAnsi="Times New Roman" w:hint="eastAsia"/>
          <w:sz w:val="24"/>
          <w:szCs w:val="28"/>
        </w:rPr>
        <w:t>degree</w:t>
      </w:r>
      <w:r w:rsidR="00672775">
        <w:rPr>
          <w:rFonts w:ascii="Times New Roman" w:eastAsia="宋体" w:hAnsi="Times New Roman"/>
          <w:sz w:val="24"/>
          <w:szCs w:val="28"/>
        </w:rPr>
        <w:t xml:space="preserve"> </w:t>
      </w:r>
      <w:r w:rsidR="00334568" w:rsidRPr="00F8749A">
        <w:rPr>
          <w:rFonts w:ascii="Times New Roman" w:eastAsia="宋体" w:hAnsi="Times New Roman" w:hint="eastAsia"/>
          <w:b/>
          <w:bCs/>
          <w:sz w:val="24"/>
          <w:szCs w:val="28"/>
        </w:rPr>
        <w:t>(d)</w:t>
      </w:r>
      <w:r w:rsidR="00195296">
        <w:rPr>
          <w:rFonts w:ascii="Times New Roman" w:eastAsia="宋体" w:hAnsi="Times New Roman" w:hint="eastAsia"/>
          <w:sz w:val="24"/>
          <w:szCs w:val="28"/>
        </w:rPr>
        <w:t xml:space="preserve">, </w:t>
      </w:r>
      <w:r w:rsidR="00E93C16" w:rsidRPr="00E93C16">
        <w:rPr>
          <w:rFonts w:ascii="Times New Roman" w:eastAsia="宋体" w:hAnsi="Times New Roman"/>
          <w:sz w:val="24"/>
          <w:szCs w:val="28"/>
        </w:rPr>
        <w:t xml:space="preserve">and </w:t>
      </w:r>
      <w:r w:rsidR="00195296" w:rsidRPr="00195296">
        <w:rPr>
          <w:rFonts w:ascii="Times New Roman" w:eastAsia="宋体" w:hAnsi="Times New Roman"/>
          <w:sz w:val="24"/>
          <w:szCs w:val="28"/>
        </w:rPr>
        <w:t>centralization</w:t>
      </w:r>
      <w:r w:rsidR="00E93C16" w:rsidRPr="00E93C16">
        <w:rPr>
          <w:rFonts w:ascii="Times New Roman" w:eastAsia="宋体" w:hAnsi="Times New Roman"/>
          <w:sz w:val="24"/>
          <w:szCs w:val="28"/>
        </w:rPr>
        <w:t xml:space="preserve"> degree</w:t>
      </w:r>
      <w:r w:rsidR="00672775">
        <w:rPr>
          <w:rFonts w:ascii="Times New Roman" w:eastAsia="宋体" w:hAnsi="Times New Roman"/>
          <w:sz w:val="24"/>
          <w:szCs w:val="28"/>
        </w:rPr>
        <w:t xml:space="preserve"> </w:t>
      </w:r>
      <w:r w:rsidR="00334568" w:rsidRPr="00F8749A">
        <w:rPr>
          <w:rFonts w:ascii="Times New Roman" w:eastAsia="宋体" w:hAnsi="Times New Roman" w:hint="eastAsia"/>
          <w:b/>
          <w:bCs/>
          <w:sz w:val="24"/>
          <w:szCs w:val="28"/>
        </w:rPr>
        <w:t>(e)</w:t>
      </w:r>
      <w:r w:rsidR="00E93C16" w:rsidRPr="00E93C16">
        <w:rPr>
          <w:rFonts w:ascii="Times New Roman" w:eastAsia="宋体" w:hAnsi="Times New Roman"/>
          <w:sz w:val="24"/>
          <w:szCs w:val="28"/>
        </w:rPr>
        <w:t>.</w:t>
      </w:r>
      <w:r w:rsidR="00BB45C8">
        <w:rPr>
          <w:rFonts w:ascii="Times New Roman" w:eastAsia="宋体" w:hAnsi="Times New Roman" w:hint="eastAsia"/>
          <w:sz w:val="24"/>
          <w:szCs w:val="28"/>
        </w:rPr>
        <w:t xml:space="preserve"> </w:t>
      </w:r>
      <w:r w:rsidR="00062A38" w:rsidRPr="00062A38">
        <w:rPr>
          <w:rFonts w:ascii="Times New Roman" w:eastAsia="宋体" w:hAnsi="Times New Roman"/>
          <w:sz w:val="24"/>
        </w:rPr>
        <w:t xml:space="preserve">Linear regression models were performed separately for each temperature </w:t>
      </w:r>
      <w:r w:rsidR="005712DE">
        <w:rPr>
          <w:rFonts w:ascii="Times New Roman" w:eastAsia="宋体" w:hAnsi="Times New Roman" w:hint="eastAsia"/>
          <w:sz w:val="24"/>
        </w:rPr>
        <w:t>treatment</w:t>
      </w:r>
      <w:r w:rsidR="00062A38" w:rsidRPr="00062A38">
        <w:rPr>
          <w:rFonts w:ascii="Times New Roman" w:eastAsia="宋体" w:hAnsi="Times New Roman"/>
          <w:sz w:val="24"/>
        </w:rPr>
        <w:t xml:space="preserve"> (20</w:t>
      </w:r>
      <w:r w:rsidR="00292512">
        <w:rPr>
          <w:rFonts w:ascii="Times New Roman" w:eastAsia="宋体" w:hAnsi="Times New Roman"/>
          <w:sz w:val="24"/>
        </w:rPr>
        <w:t xml:space="preserve"> </w:t>
      </w:r>
      <w:r w:rsidR="007C3474" w:rsidRPr="007C3474">
        <w:rPr>
          <w:rFonts w:ascii="Times New Roman" w:eastAsia="宋体" w:hAnsi="Times New Roman"/>
          <w:sz w:val="24"/>
        </w:rPr>
        <w:t>℃</w:t>
      </w:r>
      <w:r w:rsidR="00062A38" w:rsidRPr="00062A38">
        <w:rPr>
          <w:rFonts w:ascii="Times New Roman" w:eastAsia="宋体" w:hAnsi="Times New Roman"/>
          <w:sz w:val="24"/>
        </w:rPr>
        <w:t xml:space="preserve"> and 23</w:t>
      </w:r>
      <w:r w:rsidR="00292512">
        <w:rPr>
          <w:rFonts w:ascii="Times New Roman" w:eastAsia="宋体" w:hAnsi="Times New Roman"/>
          <w:sz w:val="24"/>
        </w:rPr>
        <w:t xml:space="preserve"> </w:t>
      </w:r>
      <w:r w:rsidR="007C3474" w:rsidRPr="007C3474">
        <w:rPr>
          <w:rFonts w:ascii="Times New Roman" w:eastAsia="宋体" w:hAnsi="Times New Roman"/>
          <w:sz w:val="24"/>
        </w:rPr>
        <w:t>℃</w:t>
      </w:r>
      <w:r w:rsidR="00062A38" w:rsidRPr="00062A38">
        <w:rPr>
          <w:rFonts w:ascii="Times New Roman" w:eastAsia="宋体" w:hAnsi="Times New Roman"/>
          <w:sz w:val="24"/>
        </w:rPr>
        <w:t xml:space="preserve">) to assess the relationship between </w:t>
      </w:r>
      <w:r w:rsidR="00472772" w:rsidRPr="00E93C16">
        <w:rPr>
          <w:rFonts w:ascii="Times New Roman" w:eastAsia="宋体" w:hAnsi="Times New Roman"/>
          <w:sz w:val="24"/>
          <w:szCs w:val="28"/>
        </w:rPr>
        <w:t>pharmaceutical diversity</w:t>
      </w:r>
      <w:r w:rsidR="00062A38" w:rsidRPr="00062A38">
        <w:rPr>
          <w:rFonts w:ascii="Times New Roman" w:eastAsia="宋体" w:hAnsi="Times New Roman"/>
          <w:sz w:val="24"/>
        </w:rPr>
        <w:t xml:space="preserve"> and </w:t>
      </w:r>
      <w:r w:rsidR="00225622" w:rsidRPr="00225622">
        <w:rPr>
          <w:rFonts w:ascii="Times New Roman" w:eastAsia="宋体" w:hAnsi="Times New Roman"/>
          <w:sz w:val="24"/>
        </w:rPr>
        <w:t>network topological features</w:t>
      </w:r>
      <w:r w:rsidR="00062A38" w:rsidRPr="00062A38">
        <w:rPr>
          <w:rFonts w:ascii="Times New Roman" w:eastAsia="宋体" w:hAnsi="Times New Roman"/>
          <w:sz w:val="24"/>
        </w:rPr>
        <w:t xml:space="preserve">. The R² and </w:t>
      </w:r>
      <w:r w:rsidR="001C317C" w:rsidRPr="007A0663">
        <w:rPr>
          <w:rFonts w:ascii="Times New Roman" w:eastAsia="宋体" w:hAnsi="Times New Roman" w:hint="eastAsia"/>
          <w:i/>
          <w:iCs/>
          <w:sz w:val="24"/>
        </w:rPr>
        <w:t>P</w:t>
      </w:r>
      <w:r w:rsidR="00062A38" w:rsidRPr="00062A38">
        <w:rPr>
          <w:rFonts w:ascii="Times New Roman" w:eastAsia="宋体" w:hAnsi="Times New Roman"/>
          <w:sz w:val="24"/>
        </w:rPr>
        <w:t xml:space="preserve"> for each model were calculated to evaluate the strength and significance of the associations.</w:t>
      </w:r>
      <w:bookmarkEnd w:id="25"/>
      <w:r w:rsidR="00A932D2">
        <w:rPr>
          <w:rFonts w:ascii="Times New Roman" w:eastAsia="宋体" w:hAnsi="Times New Roman"/>
          <w:sz w:val="24"/>
        </w:rPr>
        <w:br w:type="page"/>
      </w:r>
    </w:p>
    <w:p w14:paraId="63425466" w14:textId="77777777" w:rsidR="00A932D2" w:rsidRDefault="00A932D2" w:rsidP="00A932D2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055FDAA" wp14:editId="6DF1413D">
            <wp:extent cx="5714099" cy="2304490"/>
            <wp:effectExtent l="0" t="0" r="127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4099" cy="23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A681" w14:textId="56D58716" w:rsidR="00196E7D" w:rsidRPr="00A932D2" w:rsidRDefault="00A932D2" w:rsidP="00571A40">
      <w:pPr>
        <w:spacing w:line="360" w:lineRule="auto"/>
        <w:rPr>
          <w:rFonts w:ascii="Times New Roman" w:eastAsia="宋体" w:hAnsi="Times New Roman"/>
          <w:sz w:val="24"/>
        </w:rPr>
      </w:pPr>
      <w:bookmarkStart w:id="30" w:name="OLE_LINK9"/>
      <w:r w:rsidRPr="00D50547">
        <w:rPr>
          <w:rFonts w:ascii="Times New Roman" w:eastAsia="宋体" w:hAnsi="Times New Roman"/>
          <w:b/>
          <w:bCs/>
          <w:sz w:val="24"/>
        </w:rPr>
        <w:t xml:space="preserve">Supplementary </w:t>
      </w:r>
      <w:r w:rsidRPr="00D50547">
        <w:rPr>
          <w:rFonts w:ascii="Times New Roman" w:eastAsia="宋体" w:hAnsi="Times New Roman" w:hint="eastAsia"/>
          <w:b/>
          <w:bCs/>
          <w:sz w:val="24"/>
        </w:rPr>
        <w:t>Fig.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2F44A6">
        <w:rPr>
          <w:rFonts w:ascii="Times New Roman" w:eastAsia="宋体" w:hAnsi="Times New Roman" w:hint="eastAsia"/>
          <w:b/>
          <w:bCs/>
          <w:sz w:val="24"/>
        </w:rPr>
        <w:t>9</w:t>
      </w:r>
      <w:r>
        <w:rPr>
          <w:rFonts w:ascii="Times New Roman" w:eastAsia="宋体" w:hAnsi="Times New Roman" w:hint="eastAsia"/>
          <w:b/>
          <w:bCs/>
          <w:sz w:val="24"/>
        </w:rPr>
        <w:t xml:space="preserve"> </w:t>
      </w:r>
      <w:bookmarkEnd w:id="30"/>
      <w:r w:rsidRPr="00FB6A67">
        <w:rPr>
          <w:rFonts w:ascii="Times New Roman" w:eastAsia="宋体" w:hAnsi="Times New Roman" w:hint="eastAsia"/>
          <w:b/>
          <w:bCs/>
          <w:sz w:val="24"/>
        </w:rPr>
        <w:t>E</w:t>
      </w:r>
      <w:r w:rsidRPr="00FB6A67">
        <w:rPr>
          <w:rFonts w:ascii="Times New Roman" w:eastAsia="宋体" w:hAnsi="Times New Roman"/>
          <w:b/>
          <w:bCs/>
          <w:sz w:val="24"/>
        </w:rPr>
        <w:t>xperiment</w:t>
      </w:r>
      <w:r>
        <w:rPr>
          <w:rFonts w:ascii="Times New Roman" w:eastAsia="宋体" w:hAnsi="Times New Roman"/>
          <w:b/>
          <w:bCs/>
          <w:sz w:val="24"/>
        </w:rPr>
        <w:t>al</w:t>
      </w:r>
      <w:r w:rsidRPr="00FB6A67">
        <w:rPr>
          <w:rFonts w:ascii="Times New Roman" w:eastAsia="宋体" w:hAnsi="Times New Roman" w:hint="eastAsia"/>
          <w:b/>
          <w:bCs/>
          <w:sz w:val="24"/>
        </w:rPr>
        <w:t xml:space="preserve"> design.</w:t>
      </w:r>
      <w:r>
        <w:rPr>
          <w:rFonts w:ascii="Times New Roman" w:eastAsia="宋体" w:hAnsi="Times New Roman" w:hint="eastAsia"/>
          <w:sz w:val="24"/>
        </w:rPr>
        <w:t xml:space="preserve"> CK, </w:t>
      </w:r>
      <w:r w:rsidRPr="00EB407A">
        <w:rPr>
          <w:rFonts w:ascii="Times New Roman" w:eastAsia="宋体" w:hAnsi="Times New Roman"/>
          <w:sz w:val="24"/>
        </w:rPr>
        <w:t xml:space="preserve">D1, D3, and D6 represent treatments with </w:t>
      </w:r>
      <w:bookmarkStart w:id="31" w:name="OLE_LINK22"/>
      <w:r>
        <w:rPr>
          <w:rFonts w:ascii="Times New Roman" w:eastAsia="宋体" w:hAnsi="Times New Roman"/>
          <w:sz w:val="24"/>
        </w:rPr>
        <w:t xml:space="preserve">increasing </w:t>
      </w:r>
      <w:r w:rsidRPr="00EB407A">
        <w:rPr>
          <w:rFonts w:ascii="Times New Roman" w:eastAsia="宋体" w:hAnsi="Times New Roman"/>
          <w:sz w:val="24"/>
        </w:rPr>
        <w:t>pharmaceutical diversity</w:t>
      </w:r>
      <w:bookmarkEnd w:id="31"/>
      <w:r w:rsidRPr="00EB407A">
        <w:rPr>
          <w:rFonts w:ascii="Times New Roman" w:eastAsia="宋体" w:hAnsi="Times New Roman"/>
          <w:sz w:val="24"/>
        </w:rPr>
        <w:t xml:space="preserve"> levels of </w:t>
      </w:r>
      <w:r>
        <w:rPr>
          <w:rFonts w:ascii="Times New Roman" w:eastAsia="宋体" w:hAnsi="Times New Roman" w:hint="eastAsia"/>
          <w:sz w:val="24"/>
        </w:rPr>
        <w:t xml:space="preserve">0, </w:t>
      </w:r>
      <w:r w:rsidRPr="00EB407A">
        <w:rPr>
          <w:rFonts w:ascii="Times New Roman" w:eastAsia="宋体" w:hAnsi="Times New Roman"/>
          <w:sz w:val="24"/>
        </w:rPr>
        <w:t>1, 3, and 6</w:t>
      </w:r>
      <w:r>
        <w:rPr>
          <w:rFonts w:ascii="Times New Roman" w:eastAsia="宋体" w:hAnsi="Times New Roman"/>
          <w:sz w:val="24"/>
        </w:rPr>
        <w:t xml:space="preserve"> </w:t>
      </w:r>
      <w:r w:rsidRPr="00EB407A">
        <w:rPr>
          <w:rFonts w:ascii="Times New Roman" w:eastAsia="宋体" w:hAnsi="Times New Roman"/>
          <w:sz w:val="24"/>
        </w:rPr>
        <w:t>pharmaceutical</w:t>
      </w:r>
      <w:r>
        <w:rPr>
          <w:rFonts w:ascii="Times New Roman" w:eastAsia="宋体" w:hAnsi="Times New Roman"/>
          <w:sz w:val="24"/>
        </w:rPr>
        <w:t xml:space="preserve"> compounds</w:t>
      </w:r>
      <w:r w:rsidRPr="00EB407A">
        <w:rPr>
          <w:rFonts w:ascii="Times New Roman" w:eastAsia="宋体" w:hAnsi="Times New Roman"/>
          <w:sz w:val="24"/>
        </w:rPr>
        <w:t>, respectively. Darker colo</w:t>
      </w:r>
      <w:r>
        <w:rPr>
          <w:rFonts w:ascii="Times New Roman" w:eastAsia="宋体" w:hAnsi="Times New Roman"/>
          <w:sz w:val="24"/>
        </w:rPr>
        <w:t>u</w:t>
      </w:r>
      <w:r w:rsidRPr="00EB407A">
        <w:rPr>
          <w:rFonts w:ascii="Times New Roman" w:eastAsia="宋体" w:hAnsi="Times New Roman"/>
          <w:sz w:val="24"/>
        </w:rPr>
        <w:t xml:space="preserve">rs indicate the presence of a given pharmaceutical. The seven </w:t>
      </w:r>
      <w:r>
        <w:rPr>
          <w:rFonts w:ascii="Times New Roman" w:eastAsia="宋体" w:hAnsi="Times New Roman"/>
          <w:sz w:val="24"/>
        </w:rPr>
        <w:t xml:space="preserve">commonly prescribed </w:t>
      </w:r>
      <w:r w:rsidRPr="00EB407A">
        <w:rPr>
          <w:rFonts w:ascii="Times New Roman" w:eastAsia="宋体" w:hAnsi="Times New Roman"/>
          <w:sz w:val="24"/>
        </w:rPr>
        <w:t>pharmaceuticals</w:t>
      </w:r>
      <w:r>
        <w:rPr>
          <w:rFonts w:ascii="Times New Roman" w:eastAsia="宋体" w:hAnsi="Times New Roman"/>
          <w:sz w:val="24"/>
        </w:rPr>
        <w:t xml:space="preserve"> for</w:t>
      </w:r>
      <w:r w:rsidRPr="00EB407A">
        <w:rPr>
          <w:rFonts w:ascii="Times New Roman" w:eastAsia="宋体" w:hAnsi="Times New Roman"/>
          <w:sz w:val="24"/>
        </w:rPr>
        <w:t xml:space="preserve"> human </w:t>
      </w:r>
      <w:r>
        <w:rPr>
          <w:rFonts w:ascii="Times New Roman" w:eastAsia="宋体" w:hAnsi="Times New Roman"/>
          <w:sz w:val="24"/>
        </w:rPr>
        <w:t>use in this study</w:t>
      </w:r>
      <w:r w:rsidRPr="00EB407A">
        <w:rPr>
          <w:rFonts w:ascii="Times New Roman" w:eastAsia="宋体" w:hAnsi="Times New Roman"/>
          <w:sz w:val="24"/>
        </w:rPr>
        <w:t xml:space="preserve"> are: CBZ (Carbamazepine), TDZ (Thioridazine), IBU (Ibuprofen), GEM (Gemfibrozil), CTZ (Cetirizine), MET (Metformin), and CIT (Citalopram).</w:t>
      </w:r>
    </w:p>
    <w:sectPr w:rsidR="00196E7D" w:rsidRPr="00A932D2" w:rsidSect="00DF5081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FB42" w14:textId="77777777" w:rsidR="005347C9" w:rsidRDefault="005347C9" w:rsidP="00EB03FE">
      <w:r>
        <w:separator/>
      </w:r>
    </w:p>
  </w:endnote>
  <w:endnote w:type="continuationSeparator" w:id="0">
    <w:p w14:paraId="5279DA41" w14:textId="77777777" w:rsidR="005347C9" w:rsidRDefault="005347C9" w:rsidP="00EB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EE8C" w14:textId="77777777" w:rsidR="005347C9" w:rsidRDefault="005347C9" w:rsidP="00EB03FE">
      <w:r>
        <w:separator/>
      </w:r>
    </w:p>
  </w:footnote>
  <w:footnote w:type="continuationSeparator" w:id="0">
    <w:p w14:paraId="3AAACE25" w14:textId="77777777" w:rsidR="005347C9" w:rsidRDefault="005347C9" w:rsidP="00EB0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372E"/>
    <w:multiLevelType w:val="hybridMultilevel"/>
    <w:tmpl w:val="CB5880DC"/>
    <w:lvl w:ilvl="0" w:tplc="97AAFF38">
      <w:start w:val="1"/>
      <w:numFmt w:val="upperLetter"/>
      <w:lvlText w:val="%1，"/>
      <w:lvlJc w:val="left"/>
      <w:pPr>
        <w:ind w:left="410" w:hanging="4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D78673E"/>
    <w:multiLevelType w:val="hybridMultilevel"/>
    <w:tmpl w:val="DB54C4DC"/>
    <w:lvl w:ilvl="0" w:tplc="35C65F50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2102552"/>
    <w:multiLevelType w:val="hybridMultilevel"/>
    <w:tmpl w:val="662E9234"/>
    <w:lvl w:ilvl="0" w:tplc="D99A9916">
      <w:start w:val="1"/>
      <w:numFmt w:val="upperLetter"/>
      <w:lvlText w:val="%1，"/>
      <w:lvlJc w:val="left"/>
      <w:pPr>
        <w:ind w:left="410" w:hanging="4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82D60BF"/>
    <w:multiLevelType w:val="hybridMultilevel"/>
    <w:tmpl w:val="FD8696AE"/>
    <w:lvl w:ilvl="0" w:tplc="4F70CFB6">
      <w:start w:val="1"/>
      <w:numFmt w:val="upperLetter"/>
      <w:lvlText w:val="%1，"/>
      <w:lvlJc w:val="left"/>
      <w:pPr>
        <w:ind w:left="410" w:hanging="4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98016384">
    <w:abstractNumId w:val="0"/>
  </w:num>
  <w:num w:numId="2" w16cid:durableId="1244989830">
    <w:abstractNumId w:val="1"/>
  </w:num>
  <w:num w:numId="3" w16cid:durableId="922032370">
    <w:abstractNumId w:val="3"/>
  </w:num>
  <w:num w:numId="4" w16cid:durableId="26877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8"/>
    <w:rsid w:val="00001FC6"/>
    <w:rsid w:val="00007888"/>
    <w:rsid w:val="00007EA8"/>
    <w:rsid w:val="0002728C"/>
    <w:rsid w:val="000316AB"/>
    <w:rsid w:val="000322E4"/>
    <w:rsid w:val="00035600"/>
    <w:rsid w:val="000424B3"/>
    <w:rsid w:val="00045FC2"/>
    <w:rsid w:val="0004697E"/>
    <w:rsid w:val="00057EED"/>
    <w:rsid w:val="00061479"/>
    <w:rsid w:val="000619FD"/>
    <w:rsid w:val="00062A38"/>
    <w:rsid w:val="00070A1C"/>
    <w:rsid w:val="00074BE4"/>
    <w:rsid w:val="00076FA2"/>
    <w:rsid w:val="00084606"/>
    <w:rsid w:val="00087BE4"/>
    <w:rsid w:val="0009348D"/>
    <w:rsid w:val="0009586D"/>
    <w:rsid w:val="00097B22"/>
    <w:rsid w:val="000A052A"/>
    <w:rsid w:val="000A3A83"/>
    <w:rsid w:val="000A3FA7"/>
    <w:rsid w:val="000B36D9"/>
    <w:rsid w:val="000B42E8"/>
    <w:rsid w:val="000B58B0"/>
    <w:rsid w:val="000C09AB"/>
    <w:rsid w:val="000C0D9C"/>
    <w:rsid w:val="000C3AA2"/>
    <w:rsid w:val="000C52D3"/>
    <w:rsid w:val="000D1FAE"/>
    <w:rsid w:val="000D34FB"/>
    <w:rsid w:val="000D5794"/>
    <w:rsid w:val="000D5D58"/>
    <w:rsid w:val="000E67F6"/>
    <w:rsid w:val="000E6A74"/>
    <w:rsid w:val="000F5F67"/>
    <w:rsid w:val="000F6AC6"/>
    <w:rsid w:val="00106D6E"/>
    <w:rsid w:val="00106EE5"/>
    <w:rsid w:val="0011093A"/>
    <w:rsid w:val="00110CAE"/>
    <w:rsid w:val="00114B34"/>
    <w:rsid w:val="00120175"/>
    <w:rsid w:val="00125D20"/>
    <w:rsid w:val="00125D71"/>
    <w:rsid w:val="00133806"/>
    <w:rsid w:val="00134597"/>
    <w:rsid w:val="0014002F"/>
    <w:rsid w:val="001505B2"/>
    <w:rsid w:val="00157DDD"/>
    <w:rsid w:val="00160F72"/>
    <w:rsid w:val="0016135C"/>
    <w:rsid w:val="001657CA"/>
    <w:rsid w:val="00167F8B"/>
    <w:rsid w:val="00170F82"/>
    <w:rsid w:val="00173A62"/>
    <w:rsid w:val="0017528D"/>
    <w:rsid w:val="00177752"/>
    <w:rsid w:val="00183270"/>
    <w:rsid w:val="00191677"/>
    <w:rsid w:val="00195296"/>
    <w:rsid w:val="0019533C"/>
    <w:rsid w:val="00196E7D"/>
    <w:rsid w:val="00197A00"/>
    <w:rsid w:val="001A31EF"/>
    <w:rsid w:val="001A526C"/>
    <w:rsid w:val="001A63DA"/>
    <w:rsid w:val="001B3694"/>
    <w:rsid w:val="001B369F"/>
    <w:rsid w:val="001B4642"/>
    <w:rsid w:val="001B541C"/>
    <w:rsid w:val="001C317C"/>
    <w:rsid w:val="001C337B"/>
    <w:rsid w:val="001C3A44"/>
    <w:rsid w:val="001C3E96"/>
    <w:rsid w:val="001C797E"/>
    <w:rsid w:val="001D2466"/>
    <w:rsid w:val="001D389B"/>
    <w:rsid w:val="001D4D54"/>
    <w:rsid w:val="001E05F8"/>
    <w:rsid w:val="001E1BDE"/>
    <w:rsid w:val="001E30F5"/>
    <w:rsid w:val="001E4E98"/>
    <w:rsid w:val="00200381"/>
    <w:rsid w:val="00204063"/>
    <w:rsid w:val="002141BD"/>
    <w:rsid w:val="002238E6"/>
    <w:rsid w:val="0022559A"/>
    <w:rsid w:val="00225622"/>
    <w:rsid w:val="00230C69"/>
    <w:rsid w:val="00230D9B"/>
    <w:rsid w:val="00231DB6"/>
    <w:rsid w:val="002407ED"/>
    <w:rsid w:val="00242972"/>
    <w:rsid w:val="00244C90"/>
    <w:rsid w:val="002456ED"/>
    <w:rsid w:val="00245C85"/>
    <w:rsid w:val="002477F1"/>
    <w:rsid w:val="00253138"/>
    <w:rsid w:val="00255EA3"/>
    <w:rsid w:val="0026276E"/>
    <w:rsid w:val="00280591"/>
    <w:rsid w:val="00283FB5"/>
    <w:rsid w:val="00286AEA"/>
    <w:rsid w:val="002871DF"/>
    <w:rsid w:val="0029137F"/>
    <w:rsid w:val="00292512"/>
    <w:rsid w:val="002942B4"/>
    <w:rsid w:val="002943BB"/>
    <w:rsid w:val="002A5F84"/>
    <w:rsid w:val="002A60DB"/>
    <w:rsid w:val="002B070E"/>
    <w:rsid w:val="002B2CE7"/>
    <w:rsid w:val="002B3429"/>
    <w:rsid w:val="002C0E97"/>
    <w:rsid w:val="002C3B49"/>
    <w:rsid w:val="002C56F9"/>
    <w:rsid w:val="002D261D"/>
    <w:rsid w:val="002D3094"/>
    <w:rsid w:val="002D4E70"/>
    <w:rsid w:val="002D6814"/>
    <w:rsid w:val="002D6BEC"/>
    <w:rsid w:val="002E42BA"/>
    <w:rsid w:val="002E45F8"/>
    <w:rsid w:val="002E6E58"/>
    <w:rsid w:val="002F20A1"/>
    <w:rsid w:val="002F44A6"/>
    <w:rsid w:val="0030318A"/>
    <w:rsid w:val="003041E9"/>
    <w:rsid w:val="00307C54"/>
    <w:rsid w:val="00312A09"/>
    <w:rsid w:val="003131BB"/>
    <w:rsid w:val="0032171F"/>
    <w:rsid w:val="00330753"/>
    <w:rsid w:val="00334568"/>
    <w:rsid w:val="00335D22"/>
    <w:rsid w:val="00340450"/>
    <w:rsid w:val="00340470"/>
    <w:rsid w:val="0034196C"/>
    <w:rsid w:val="00343182"/>
    <w:rsid w:val="00344C1A"/>
    <w:rsid w:val="00351799"/>
    <w:rsid w:val="00353A6B"/>
    <w:rsid w:val="00354C63"/>
    <w:rsid w:val="00355308"/>
    <w:rsid w:val="00355749"/>
    <w:rsid w:val="00362F84"/>
    <w:rsid w:val="00365F22"/>
    <w:rsid w:val="003719CF"/>
    <w:rsid w:val="00373EFD"/>
    <w:rsid w:val="00375639"/>
    <w:rsid w:val="00376DA9"/>
    <w:rsid w:val="00377B35"/>
    <w:rsid w:val="0038244C"/>
    <w:rsid w:val="003843F2"/>
    <w:rsid w:val="0039251A"/>
    <w:rsid w:val="00392EC2"/>
    <w:rsid w:val="00393788"/>
    <w:rsid w:val="00397639"/>
    <w:rsid w:val="003A0449"/>
    <w:rsid w:val="003A048E"/>
    <w:rsid w:val="003A06EC"/>
    <w:rsid w:val="003A73C1"/>
    <w:rsid w:val="003C06F7"/>
    <w:rsid w:val="003C09E2"/>
    <w:rsid w:val="003C14A6"/>
    <w:rsid w:val="003C48C6"/>
    <w:rsid w:val="003C52CE"/>
    <w:rsid w:val="003C7478"/>
    <w:rsid w:val="003D1753"/>
    <w:rsid w:val="003E0283"/>
    <w:rsid w:val="003E0BE3"/>
    <w:rsid w:val="003E21EE"/>
    <w:rsid w:val="003E22A3"/>
    <w:rsid w:val="003E4863"/>
    <w:rsid w:val="003E6E30"/>
    <w:rsid w:val="003F5731"/>
    <w:rsid w:val="00401F21"/>
    <w:rsid w:val="004028C0"/>
    <w:rsid w:val="00403244"/>
    <w:rsid w:val="00405DDA"/>
    <w:rsid w:val="004065ED"/>
    <w:rsid w:val="00411EB7"/>
    <w:rsid w:val="00412F3B"/>
    <w:rsid w:val="00413628"/>
    <w:rsid w:val="0041443F"/>
    <w:rsid w:val="0041493A"/>
    <w:rsid w:val="00417B4D"/>
    <w:rsid w:val="00421117"/>
    <w:rsid w:val="00423C8C"/>
    <w:rsid w:val="0042635E"/>
    <w:rsid w:val="00431296"/>
    <w:rsid w:val="0043215E"/>
    <w:rsid w:val="00444310"/>
    <w:rsid w:val="00445288"/>
    <w:rsid w:val="004506A0"/>
    <w:rsid w:val="00455407"/>
    <w:rsid w:val="0046293A"/>
    <w:rsid w:val="004644FE"/>
    <w:rsid w:val="00464A62"/>
    <w:rsid w:val="004679EE"/>
    <w:rsid w:val="00470E1A"/>
    <w:rsid w:val="00472772"/>
    <w:rsid w:val="00475756"/>
    <w:rsid w:val="004772C9"/>
    <w:rsid w:val="00481C65"/>
    <w:rsid w:val="00485D00"/>
    <w:rsid w:val="004A072C"/>
    <w:rsid w:val="004A6729"/>
    <w:rsid w:val="004B0A11"/>
    <w:rsid w:val="004B1EC2"/>
    <w:rsid w:val="004B4610"/>
    <w:rsid w:val="004B46AE"/>
    <w:rsid w:val="004C1382"/>
    <w:rsid w:val="004C3416"/>
    <w:rsid w:val="004C38F9"/>
    <w:rsid w:val="004C7CF4"/>
    <w:rsid w:val="004D0C21"/>
    <w:rsid w:val="004E0D94"/>
    <w:rsid w:val="004E22FA"/>
    <w:rsid w:val="004E27D5"/>
    <w:rsid w:val="004E2EC7"/>
    <w:rsid w:val="004E5B0E"/>
    <w:rsid w:val="004E643C"/>
    <w:rsid w:val="004F40AC"/>
    <w:rsid w:val="004F46FB"/>
    <w:rsid w:val="004F778A"/>
    <w:rsid w:val="005005F7"/>
    <w:rsid w:val="005009F0"/>
    <w:rsid w:val="005105C0"/>
    <w:rsid w:val="00512155"/>
    <w:rsid w:val="00513426"/>
    <w:rsid w:val="005149BF"/>
    <w:rsid w:val="00516789"/>
    <w:rsid w:val="005221AE"/>
    <w:rsid w:val="00525EC5"/>
    <w:rsid w:val="00527C85"/>
    <w:rsid w:val="005347C9"/>
    <w:rsid w:val="005351B5"/>
    <w:rsid w:val="005420BB"/>
    <w:rsid w:val="00543232"/>
    <w:rsid w:val="005467D1"/>
    <w:rsid w:val="00546EB3"/>
    <w:rsid w:val="00547E81"/>
    <w:rsid w:val="00553C39"/>
    <w:rsid w:val="005546C2"/>
    <w:rsid w:val="00556166"/>
    <w:rsid w:val="00556D59"/>
    <w:rsid w:val="0055730B"/>
    <w:rsid w:val="00560D0F"/>
    <w:rsid w:val="00561A46"/>
    <w:rsid w:val="00565CF8"/>
    <w:rsid w:val="00566FF2"/>
    <w:rsid w:val="005674F7"/>
    <w:rsid w:val="00570836"/>
    <w:rsid w:val="005712DE"/>
    <w:rsid w:val="00571A40"/>
    <w:rsid w:val="00574FA1"/>
    <w:rsid w:val="0057540C"/>
    <w:rsid w:val="00580012"/>
    <w:rsid w:val="00592030"/>
    <w:rsid w:val="00592A7C"/>
    <w:rsid w:val="00593B88"/>
    <w:rsid w:val="00594430"/>
    <w:rsid w:val="005A4193"/>
    <w:rsid w:val="005A42F5"/>
    <w:rsid w:val="005B17CA"/>
    <w:rsid w:val="005C1376"/>
    <w:rsid w:val="005C1C8A"/>
    <w:rsid w:val="005C339C"/>
    <w:rsid w:val="005C4C00"/>
    <w:rsid w:val="005C5027"/>
    <w:rsid w:val="005C5EC7"/>
    <w:rsid w:val="005C73E5"/>
    <w:rsid w:val="005D4B3A"/>
    <w:rsid w:val="005D4CAE"/>
    <w:rsid w:val="005F1F57"/>
    <w:rsid w:val="005F2781"/>
    <w:rsid w:val="005F37FA"/>
    <w:rsid w:val="005F65A5"/>
    <w:rsid w:val="006050C8"/>
    <w:rsid w:val="006113F5"/>
    <w:rsid w:val="00612956"/>
    <w:rsid w:val="00612D4E"/>
    <w:rsid w:val="00645D3F"/>
    <w:rsid w:val="0065317C"/>
    <w:rsid w:val="00653434"/>
    <w:rsid w:val="00661A78"/>
    <w:rsid w:val="00664544"/>
    <w:rsid w:val="00671451"/>
    <w:rsid w:val="00672775"/>
    <w:rsid w:val="00680AAB"/>
    <w:rsid w:val="0068416E"/>
    <w:rsid w:val="00691D17"/>
    <w:rsid w:val="006A1BF5"/>
    <w:rsid w:val="006A379D"/>
    <w:rsid w:val="006A5A14"/>
    <w:rsid w:val="006A675D"/>
    <w:rsid w:val="006A760F"/>
    <w:rsid w:val="006B0772"/>
    <w:rsid w:val="006B6102"/>
    <w:rsid w:val="006B707C"/>
    <w:rsid w:val="006C1BC8"/>
    <w:rsid w:val="006D13F8"/>
    <w:rsid w:val="006D33A0"/>
    <w:rsid w:val="006E0DE7"/>
    <w:rsid w:val="006E2B08"/>
    <w:rsid w:val="006E408A"/>
    <w:rsid w:val="006F1F25"/>
    <w:rsid w:val="006F3EE8"/>
    <w:rsid w:val="007018DE"/>
    <w:rsid w:val="00704754"/>
    <w:rsid w:val="00706CBB"/>
    <w:rsid w:val="0070752B"/>
    <w:rsid w:val="00711602"/>
    <w:rsid w:val="00715CEF"/>
    <w:rsid w:val="00716FF0"/>
    <w:rsid w:val="00717D59"/>
    <w:rsid w:val="0072276F"/>
    <w:rsid w:val="00725C6C"/>
    <w:rsid w:val="00726068"/>
    <w:rsid w:val="00726605"/>
    <w:rsid w:val="007271F7"/>
    <w:rsid w:val="007300C9"/>
    <w:rsid w:val="00730520"/>
    <w:rsid w:val="0073066D"/>
    <w:rsid w:val="0073436A"/>
    <w:rsid w:val="007406D0"/>
    <w:rsid w:val="007416B9"/>
    <w:rsid w:val="00743FC5"/>
    <w:rsid w:val="00753124"/>
    <w:rsid w:val="0075369E"/>
    <w:rsid w:val="0075760E"/>
    <w:rsid w:val="00767804"/>
    <w:rsid w:val="00776C08"/>
    <w:rsid w:val="00782731"/>
    <w:rsid w:val="00795113"/>
    <w:rsid w:val="00795C61"/>
    <w:rsid w:val="00796763"/>
    <w:rsid w:val="007968DC"/>
    <w:rsid w:val="00796F6B"/>
    <w:rsid w:val="007976FC"/>
    <w:rsid w:val="007A044A"/>
    <w:rsid w:val="007A0663"/>
    <w:rsid w:val="007A30ED"/>
    <w:rsid w:val="007A43E4"/>
    <w:rsid w:val="007A6230"/>
    <w:rsid w:val="007A6BFC"/>
    <w:rsid w:val="007B0DE1"/>
    <w:rsid w:val="007B3077"/>
    <w:rsid w:val="007B5FE0"/>
    <w:rsid w:val="007B7942"/>
    <w:rsid w:val="007C3474"/>
    <w:rsid w:val="007C4F11"/>
    <w:rsid w:val="007C5FEB"/>
    <w:rsid w:val="007D064B"/>
    <w:rsid w:val="007D485B"/>
    <w:rsid w:val="007E447E"/>
    <w:rsid w:val="007E58A2"/>
    <w:rsid w:val="007E5DCC"/>
    <w:rsid w:val="007F18D0"/>
    <w:rsid w:val="007F2144"/>
    <w:rsid w:val="007F4846"/>
    <w:rsid w:val="0081042B"/>
    <w:rsid w:val="008139EB"/>
    <w:rsid w:val="00813FF1"/>
    <w:rsid w:val="00821709"/>
    <w:rsid w:val="00824311"/>
    <w:rsid w:val="00825A4D"/>
    <w:rsid w:val="00833B92"/>
    <w:rsid w:val="00837CBF"/>
    <w:rsid w:val="008417CF"/>
    <w:rsid w:val="008431C2"/>
    <w:rsid w:val="00843D73"/>
    <w:rsid w:val="00845931"/>
    <w:rsid w:val="00845E75"/>
    <w:rsid w:val="00845F25"/>
    <w:rsid w:val="00860977"/>
    <w:rsid w:val="00862D3A"/>
    <w:rsid w:val="00862DB2"/>
    <w:rsid w:val="00863A45"/>
    <w:rsid w:val="0087492F"/>
    <w:rsid w:val="008805C6"/>
    <w:rsid w:val="00882096"/>
    <w:rsid w:val="0088748F"/>
    <w:rsid w:val="008A1393"/>
    <w:rsid w:val="008A7567"/>
    <w:rsid w:val="008B20C3"/>
    <w:rsid w:val="008B2186"/>
    <w:rsid w:val="008B2751"/>
    <w:rsid w:val="008B5623"/>
    <w:rsid w:val="008B622C"/>
    <w:rsid w:val="008C3F7C"/>
    <w:rsid w:val="008C630A"/>
    <w:rsid w:val="008D4305"/>
    <w:rsid w:val="008D7B01"/>
    <w:rsid w:val="008E17EA"/>
    <w:rsid w:val="008E196F"/>
    <w:rsid w:val="008E699F"/>
    <w:rsid w:val="008E6C47"/>
    <w:rsid w:val="008F22B3"/>
    <w:rsid w:val="008F268B"/>
    <w:rsid w:val="008F4584"/>
    <w:rsid w:val="0090160F"/>
    <w:rsid w:val="00911A5A"/>
    <w:rsid w:val="00912774"/>
    <w:rsid w:val="00913902"/>
    <w:rsid w:val="00916B74"/>
    <w:rsid w:val="0092332A"/>
    <w:rsid w:val="009254E1"/>
    <w:rsid w:val="00925D17"/>
    <w:rsid w:val="00934826"/>
    <w:rsid w:val="00935017"/>
    <w:rsid w:val="00935B4E"/>
    <w:rsid w:val="0093619E"/>
    <w:rsid w:val="0093755A"/>
    <w:rsid w:val="00947759"/>
    <w:rsid w:val="009503F6"/>
    <w:rsid w:val="00950D90"/>
    <w:rsid w:val="00951591"/>
    <w:rsid w:val="00952E53"/>
    <w:rsid w:val="0095627B"/>
    <w:rsid w:val="00963B36"/>
    <w:rsid w:val="0096448F"/>
    <w:rsid w:val="0096460F"/>
    <w:rsid w:val="00964CDE"/>
    <w:rsid w:val="009657BD"/>
    <w:rsid w:val="00971002"/>
    <w:rsid w:val="009721F8"/>
    <w:rsid w:val="00972B8A"/>
    <w:rsid w:val="00976AE4"/>
    <w:rsid w:val="00977DFC"/>
    <w:rsid w:val="00992CB1"/>
    <w:rsid w:val="00995475"/>
    <w:rsid w:val="009A394D"/>
    <w:rsid w:val="009A48D8"/>
    <w:rsid w:val="009B049D"/>
    <w:rsid w:val="009B0E2B"/>
    <w:rsid w:val="009B4213"/>
    <w:rsid w:val="009B54F7"/>
    <w:rsid w:val="009B656C"/>
    <w:rsid w:val="009C55A1"/>
    <w:rsid w:val="009D290F"/>
    <w:rsid w:val="009E4E0C"/>
    <w:rsid w:val="009F2572"/>
    <w:rsid w:val="009F306A"/>
    <w:rsid w:val="009F4478"/>
    <w:rsid w:val="00A02DE4"/>
    <w:rsid w:val="00A0527B"/>
    <w:rsid w:val="00A07A8F"/>
    <w:rsid w:val="00A140C9"/>
    <w:rsid w:val="00A16028"/>
    <w:rsid w:val="00A228AE"/>
    <w:rsid w:val="00A24251"/>
    <w:rsid w:val="00A2498E"/>
    <w:rsid w:val="00A257E0"/>
    <w:rsid w:val="00A26603"/>
    <w:rsid w:val="00A3018B"/>
    <w:rsid w:val="00A31FEB"/>
    <w:rsid w:val="00A334FA"/>
    <w:rsid w:val="00A37991"/>
    <w:rsid w:val="00A4333E"/>
    <w:rsid w:val="00A43A14"/>
    <w:rsid w:val="00A45E99"/>
    <w:rsid w:val="00A518DC"/>
    <w:rsid w:val="00A54C62"/>
    <w:rsid w:val="00A5506E"/>
    <w:rsid w:val="00A622AD"/>
    <w:rsid w:val="00A671EB"/>
    <w:rsid w:val="00A71693"/>
    <w:rsid w:val="00A8349E"/>
    <w:rsid w:val="00A86730"/>
    <w:rsid w:val="00A87400"/>
    <w:rsid w:val="00A87699"/>
    <w:rsid w:val="00A911C5"/>
    <w:rsid w:val="00A92887"/>
    <w:rsid w:val="00A932D2"/>
    <w:rsid w:val="00A93EDF"/>
    <w:rsid w:val="00A9545B"/>
    <w:rsid w:val="00A96389"/>
    <w:rsid w:val="00A979FE"/>
    <w:rsid w:val="00AA453A"/>
    <w:rsid w:val="00AA6262"/>
    <w:rsid w:val="00AA79A0"/>
    <w:rsid w:val="00AD786F"/>
    <w:rsid w:val="00AE298B"/>
    <w:rsid w:val="00AE6EBC"/>
    <w:rsid w:val="00AF0189"/>
    <w:rsid w:val="00AF52B4"/>
    <w:rsid w:val="00AF71AF"/>
    <w:rsid w:val="00B03BDE"/>
    <w:rsid w:val="00B05534"/>
    <w:rsid w:val="00B0784D"/>
    <w:rsid w:val="00B1012A"/>
    <w:rsid w:val="00B12852"/>
    <w:rsid w:val="00B203DC"/>
    <w:rsid w:val="00B2701B"/>
    <w:rsid w:val="00B2740B"/>
    <w:rsid w:val="00B35247"/>
    <w:rsid w:val="00B378C4"/>
    <w:rsid w:val="00B43CB7"/>
    <w:rsid w:val="00B46A43"/>
    <w:rsid w:val="00B5002A"/>
    <w:rsid w:val="00B538B8"/>
    <w:rsid w:val="00B63F13"/>
    <w:rsid w:val="00B65952"/>
    <w:rsid w:val="00B70EA8"/>
    <w:rsid w:val="00B717EE"/>
    <w:rsid w:val="00B71931"/>
    <w:rsid w:val="00B754CC"/>
    <w:rsid w:val="00B801ED"/>
    <w:rsid w:val="00B805EB"/>
    <w:rsid w:val="00B81F44"/>
    <w:rsid w:val="00B915F2"/>
    <w:rsid w:val="00B91DB7"/>
    <w:rsid w:val="00B927DE"/>
    <w:rsid w:val="00B93045"/>
    <w:rsid w:val="00B93958"/>
    <w:rsid w:val="00B95948"/>
    <w:rsid w:val="00BA1FB3"/>
    <w:rsid w:val="00BB2ABC"/>
    <w:rsid w:val="00BB45C8"/>
    <w:rsid w:val="00BB7DCB"/>
    <w:rsid w:val="00BC0699"/>
    <w:rsid w:val="00BC2B43"/>
    <w:rsid w:val="00BC5F05"/>
    <w:rsid w:val="00BD56D1"/>
    <w:rsid w:val="00BD7887"/>
    <w:rsid w:val="00BE66FF"/>
    <w:rsid w:val="00BF01DB"/>
    <w:rsid w:val="00BF1F7C"/>
    <w:rsid w:val="00BF3265"/>
    <w:rsid w:val="00C00C60"/>
    <w:rsid w:val="00C01ED5"/>
    <w:rsid w:val="00C02BFB"/>
    <w:rsid w:val="00C02E65"/>
    <w:rsid w:val="00C045E8"/>
    <w:rsid w:val="00C07042"/>
    <w:rsid w:val="00C11B3D"/>
    <w:rsid w:val="00C11BEF"/>
    <w:rsid w:val="00C11DB8"/>
    <w:rsid w:val="00C175E1"/>
    <w:rsid w:val="00C17726"/>
    <w:rsid w:val="00C21706"/>
    <w:rsid w:val="00C21B12"/>
    <w:rsid w:val="00C22246"/>
    <w:rsid w:val="00C27436"/>
    <w:rsid w:val="00C27A6C"/>
    <w:rsid w:val="00C335DC"/>
    <w:rsid w:val="00C36559"/>
    <w:rsid w:val="00C366ED"/>
    <w:rsid w:val="00C37989"/>
    <w:rsid w:val="00C457BA"/>
    <w:rsid w:val="00C46025"/>
    <w:rsid w:val="00C52893"/>
    <w:rsid w:val="00C560F2"/>
    <w:rsid w:val="00C5654C"/>
    <w:rsid w:val="00C56FEF"/>
    <w:rsid w:val="00C57828"/>
    <w:rsid w:val="00C744A1"/>
    <w:rsid w:val="00C77968"/>
    <w:rsid w:val="00C8004A"/>
    <w:rsid w:val="00C81488"/>
    <w:rsid w:val="00C8625F"/>
    <w:rsid w:val="00C932DC"/>
    <w:rsid w:val="00C93732"/>
    <w:rsid w:val="00C9405C"/>
    <w:rsid w:val="00C95871"/>
    <w:rsid w:val="00C970BA"/>
    <w:rsid w:val="00C97201"/>
    <w:rsid w:val="00CA09A9"/>
    <w:rsid w:val="00CA1E93"/>
    <w:rsid w:val="00CA4206"/>
    <w:rsid w:val="00CA5B91"/>
    <w:rsid w:val="00CA7D2C"/>
    <w:rsid w:val="00CB0EB5"/>
    <w:rsid w:val="00CB2DA5"/>
    <w:rsid w:val="00CC0858"/>
    <w:rsid w:val="00CC14EC"/>
    <w:rsid w:val="00CC3236"/>
    <w:rsid w:val="00CC54CC"/>
    <w:rsid w:val="00CD402C"/>
    <w:rsid w:val="00CD711D"/>
    <w:rsid w:val="00CE2DFF"/>
    <w:rsid w:val="00CE5A35"/>
    <w:rsid w:val="00CF1551"/>
    <w:rsid w:val="00CF17B4"/>
    <w:rsid w:val="00CF7A18"/>
    <w:rsid w:val="00D01D03"/>
    <w:rsid w:val="00D0460E"/>
    <w:rsid w:val="00D11070"/>
    <w:rsid w:val="00D11E17"/>
    <w:rsid w:val="00D1318B"/>
    <w:rsid w:val="00D16445"/>
    <w:rsid w:val="00D236D1"/>
    <w:rsid w:val="00D273C2"/>
    <w:rsid w:val="00D30743"/>
    <w:rsid w:val="00D30E7F"/>
    <w:rsid w:val="00D32A0D"/>
    <w:rsid w:val="00D337C4"/>
    <w:rsid w:val="00D52488"/>
    <w:rsid w:val="00D575F5"/>
    <w:rsid w:val="00D64C77"/>
    <w:rsid w:val="00D664C0"/>
    <w:rsid w:val="00D717D2"/>
    <w:rsid w:val="00D71CC7"/>
    <w:rsid w:val="00D7249E"/>
    <w:rsid w:val="00D743F5"/>
    <w:rsid w:val="00D745A1"/>
    <w:rsid w:val="00D74891"/>
    <w:rsid w:val="00D773B0"/>
    <w:rsid w:val="00D80198"/>
    <w:rsid w:val="00D835B4"/>
    <w:rsid w:val="00D87B41"/>
    <w:rsid w:val="00D913A5"/>
    <w:rsid w:val="00D91B59"/>
    <w:rsid w:val="00D92ECD"/>
    <w:rsid w:val="00DA301F"/>
    <w:rsid w:val="00DA3869"/>
    <w:rsid w:val="00DB4E9E"/>
    <w:rsid w:val="00DB612C"/>
    <w:rsid w:val="00DC1011"/>
    <w:rsid w:val="00DD26E2"/>
    <w:rsid w:val="00DD40F7"/>
    <w:rsid w:val="00DD4F47"/>
    <w:rsid w:val="00DD67CA"/>
    <w:rsid w:val="00DE05EE"/>
    <w:rsid w:val="00DE7744"/>
    <w:rsid w:val="00DF37AF"/>
    <w:rsid w:val="00DF5081"/>
    <w:rsid w:val="00DF52F5"/>
    <w:rsid w:val="00DF5FF3"/>
    <w:rsid w:val="00DF6617"/>
    <w:rsid w:val="00E000F4"/>
    <w:rsid w:val="00E020BB"/>
    <w:rsid w:val="00E02C1D"/>
    <w:rsid w:val="00E04187"/>
    <w:rsid w:val="00E11C92"/>
    <w:rsid w:val="00E12B71"/>
    <w:rsid w:val="00E137C8"/>
    <w:rsid w:val="00E16A0C"/>
    <w:rsid w:val="00E202B1"/>
    <w:rsid w:val="00E25E1B"/>
    <w:rsid w:val="00E27C07"/>
    <w:rsid w:val="00E300D7"/>
    <w:rsid w:val="00E30471"/>
    <w:rsid w:val="00E33730"/>
    <w:rsid w:val="00E34A3D"/>
    <w:rsid w:val="00E36066"/>
    <w:rsid w:val="00E364F2"/>
    <w:rsid w:val="00E42318"/>
    <w:rsid w:val="00E42C84"/>
    <w:rsid w:val="00E4338C"/>
    <w:rsid w:val="00E43468"/>
    <w:rsid w:val="00E46F78"/>
    <w:rsid w:val="00E526D6"/>
    <w:rsid w:val="00E53133"/>
    <w:rsid w:val="00E53987"/>
    <w:rsid w:val="00E5521A"/>
    <w:rsid w:val="00E570A5"/>
    <w:rsid w:val="00E62C77"/>
    <w:rsid w:val="00E640EA"/>
    <w:rsid w:val="00E64AC4"/>
    <w:rsid w:val="00E66D65"/>
    <w:rsid w:val="00E70F9A"/>
    <w:rsid w:val="00E728E4"/>
    <w:rsid w:val="00E72AED"/>
    <w:rsid w:val="00E73C1C"/>
    <w:rsid w:val="00E75B42"/>
    <w:rsid w:val="00E80A34"/>
    <w:rsid w:val="00E815F3"/>
    <w:rsid w:val="00E85395"/>
    <w:rsid w:val="00E90431"/>
    <w:rsid w:val="00E93C16"/>
    <w:rsid w:val="00E945FB"/>
    <w:rsid w:val="00EA5ADA"/>
    <w:rsid w:val="00EB03FE"/>
    <w:rsid w:val="00EB19D6"/>
    <w:rsid w:val="00EB366B"/>
    <w:rsid w:val="00EB407A"/>
    <w:rsid w:val="00EB5D7A"/>
    <w:rsid w:val="00EC26DE"/>
    <w:rsid w:val="00EC2FDD"/>
    <w:rsid w:val="00EC3678"/>
    <w:rsid w:val="00EC4E67"/>
    <w:rsid w:val="00EC632B"/>
    <w:rsid w:val="00EC672E"/>
    <w:rsid w:val="00EC6DB1"/>
    <w:rsid w:val="00ED7830"/>
    <w:rsid w:val="00EE56FC"/>
    <w:rsid w:val="00EE613A"/>
    <w:rsid w:val="00EE6D18"/>
    <w:rsid w:val="00EF462E"/>
    <w:rsid w:val="00F0218F"/>
    <w:rsid w:val="00F05E63"/>
    <w:rsid w:val="00F05F6C"/>
    <w:rsid w:val="00F065FD"/>
    <w:rsid w:val="00F11291"/>
    <w:rsid w:val="00F16C0D"/>
    <w:rsid w:val="00F210CE"/>
    <w:rsid w:val="00F215DE"/>
    <w:rsid w:val="00F217F5"/>
    <w:rsid w:val="00F233A1"/>
    <w:rsid w:val="00F2677C"/>
    <w:rsid w:val="00F30D31"/>
    <w:rsid w:val="00F32C3C"/>
    <w:rsid w:val="00F35429"/>
    <w:rsid w:val="00F40C5A"/>
    <w:rsid w:val="00F4504F"/>
    <w:rsid w:val="00F46401"/>
    <w:rsid w:val="00F56D7A"/>
    <w:rsid w:val="00F611CF"/>
    <w:rsid w:val="00F61656"/>
    <w:rsid w:val="00F61F7F"/>
    <w:rsid w:val="00F65CAD"/>
    <w:rsid w:val="00F75FA4"/>
    <w:rsid w:val="00F77707"/>
    <w:rsid w:val="00F84BBA"/>
    <w:rsid w:val="00F8536A"/>
    <w:rsid w:val="00F86DE3"/>
    <w:rsid w:val="00F8749A"/>
    <w:rsid w:val="00F93EC3"/>
    <w:rsid w:val="00F96977"/>
    <w:rsid w:val="00F97475"/>
    <w:rsid w:val="00F974BA"/>
    <w:rsid w:val="00FA07FF"/>
    <w:rsid w:val="00FA351D"/>
    <w:rsid w:val="00FA37DB"/>
    <w:rsid w:val="00FA7AB7"/>
    <w:rsid w:val="00FA7C03"/>
    <w:rsid w:val="00FB093D"/>
    <w:rsid w:val="00FB0CC2"/>
    <w:rsid w:val="00FB4427"/>
    <w:rsid w:val="00FB6A67"/>
    <w:rsid w:val="00FB74A1"/>
    <w:rsid w:val="00FC007F"/>
    <w:rsid w:val="00FC37ED"/>
    <w:rsid w:val="00FC408A"/>
    <w:rsid w:val="00FC5755"/>
    <w:rsid w:val="00FC6EE1"/>
    <w:rsid w:val="00FD39C9"/>
    <w:rsid w:val="00FD6C0C"/>
    <w:rsid w:val="00FD7719"/>
    <w:rsid w:val="00FE1B76"/>
    <w:rsid w:val="00FE2045"/>
    <w:rsid w:val="00FE2B0D"/>
    <w:rsid w:val="00FE64FA"/>
    <w:rsid w:val="00FE7A9A"/>
    <w:rsid w:val="00FE7CFB"/>
    <w:rsid w:val="00FF333C"/>
    <w:rsid w:val="00FF54F1"/>
    <w:rsid w:val="00FF5C52"/>
    <w:rsid w:val="00FF73B7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724E99"/>
  <w14:defaultImageDpi w14:val="330"/>
  <w15:chartTrackingRefBased/>
  <w15:docId w15:val="{08D57976-5AF8-435E-8A3A-D2B88DB0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FE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346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46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46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46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46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46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46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46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46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4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3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3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346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346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4346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34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34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34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34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4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46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434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346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434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346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434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3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434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346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B03F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B03F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B03F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B03FE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716FF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716FF0"/>
    <w:rPr>
      <w:sz w:val="20"/>
      <w:szCs w:val="20"/>
    </w:rPr>
  </w:style>
  <w:style w:type="character" w:customStyle="1" w:styleId="af4">
    <w:name w:val="批注文字 字符"/>
    <w:basedOn w:val="a0"/>
    <w:link w:val="af3"/>
    <w:uiPriority w:val="99"/>
    <w:rsid w:val="00716FF0"/>
    <w:rPr>
      <w:sz w:val="20"/>
      <w:szCs w:val="20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16FF0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716FF0"/>
    <w:rPr>
      <w:b/>
      <w:bCs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716FF0"/>
    <w:pPr>
      <w:spacing w:after="0" w:line="240" w:lineRule="auto"/>
    </w:pPr>
    <w:rPr>
      <w:sz w:val="21"/>
      <w:szCs w:val="22"/>
      <w14:ligatures w14:val="none"/>
    </w:rPr>
  </w:style>
  <w:style w:type="character" w:styleId="af8">
    <w:name w:val="Hyperlink"/>
    <w:basedOn w:val="a0"/>
    <w:uiPriority w:val="99"/>
    <w:unhideWhenUsed/>
    <w:rsid w:val="00E4231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10</Pages>
  <Words>855</Words>
  <Characters>5106</Characters>
  <Application>Microsoft Office Word</Application>
  <DocSecurity>0</DocSecurity>
  <Lines>89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雅宁 王</dc:creator>
  <cp:keywords/>
  <dc:description/>
  <cp:lastModifiedBy>雅宁 王</cp:lastModifiedBy>
  <cp:revision>826</cp:revision>
  <dcterms:created xsi:type="dcterms:W3CDTF">2025-06-07T08:06:00Z</dcterms:created>
  <dcterms:modified xsi:type="dcterms:W3CDTF">2026-03-29T13:24:00Z</dcterms:modified>
</cp:coreProperties>
</file>