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C7667" w14:textId="77777777" w:rsidR="00B8718A" w:rsidRDefault="00B8718A" w:rsidP="00B8718A">
      <w:pPr>
        <w:pStyle w:val="p1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 w:hint="eastAsia"/>
          <w:b/>
          <w:bCs/>
          <w:sz w:val="21"/>
          <w:szCs w:val="21"/>
        </w:rPr>
        <w:t>Supplementary figures</w:t>
      </w:r>
    </w:p>
    <w:p w14:paraId="1EF41FA9" w14:textId="652DF1AC" w:rsidR="00B8718A" w:rsidRPr="001D354A" w:rsidRDefault="00350C7E" w:rsidP="00B53AF3">
      <w:pPr>
        <w:pStyle w:val="ae"/>
        <w:widowControl w:val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drawing>
          <wp:inline distT="0" distB="0" distL="0" distR="0" wp14:anchorId="055B8265" wp14:editId="16B9C92B">
            <wp:extent cx="5079571" cy="6601326"/>
            <wp:effectExtent l="0" t="0" r="635" b="3175"/>
            <wp:docPr id="5917158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715810" name="图片 59171581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6" b="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601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718A" w:rsidRPr="00C77C7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D59AD">
        <w:rPr>
          <w:rFonts w:ascii="Times New Roman" w:hAnsi="Times New Roman" w:cs="Times New Roman" w:hint="eastAsia"/>
          <w:b/>
          <w:bCs/>
          <w:sz w:val="21"/>
          <w:szCs w:val="21"/>
        </w:rPr>
        <w:t>Figure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B8718A" w:rsidRPr="00011A80"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EC0598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. </w:t>
      </w:r>
      <w:r w:rsidR="00B8718A" w:rsidRPr="004C05D1">
        <w:rPr>
          <w:rFonts w:ascii="Times New Roman" w:hAnsi="Times New Roman" w:cs="Times New Roman"/>
          <w:b/>
          <w:bCs/>
          <w:sz w:val="21"/>
          <w:szCs w:val="21"/>
        </w:rPr>
        <w:t>Effect of age on serum and fecal biochemical indices in calves.</w:t>
      </w:r>
      <w:r w:rsidR="00B8718A" w:rsidRPr="00751BD9">
        <w:rPr>
          <w:rFonts w:ascii="Times New Roman" w:hAnsi="Times New Roman" w:cs="Times New Roman"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A </w:t>
      </w:r>
      <w:r w:rsidR="00B8718A" w:rsidRPr="001D354A">
        <w:rPr>
          <w:rFonts w:ascii="Times New Roman" w:hAnsi="Times New Roman" w:cs="Times New Roman"/>
          <w:sz w:val="21"/>
          <w:szCs w:val="21"/>
        </w:rPr>
        <w:t>The serum levels of IgA</w:t>
      </w:r>
      <w:r w:rsidR="00637A3C">
        <w:rPr>
          <w:rFonts w:ascii="Times New Roman" w:hAnsi="Times New Roman" w:cs="Times New Roman" w:hint="eastAsia"/>
          <w:sz w:val="21"/>
          <w:szCs w:val="21"/>
        </w:rPr>
        <w:t>,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IgG, IgM, GH, IL-10, IL-8, GSH-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Px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>, SOD, MDA, NO, SAA, IGF-1 and ET-1</w:t>
      </w:r>
      <w:r w:rsidR="00B8718A">
        <w:rPr>
          <w:rFonts w:ascii="Times New Roman" w:hAnsi="Times New Roman" w:cs="Times New Roman"/>
          <w:sz w:val="21"/>
          <w:szCs w:val="21"/>
        </w:rPr>
        <w:t xml:space="preserve"> (</w:t>
      </w:r>
      <w:r w:rsidR="00B63633" w:rsidRPr="00B63633">
        <w:rPr>
          <w:rFonts w:ascii="Times New Roman" w:hAnsi="Times New Roman" w:cs="Times New Roman"/>
          <w:sz w:val="21"/>
          <w:szCs w:val="21"/>
        </w:rPr>
        <w:t>n = 5–8 biologically independent samples per group</w:t>
      </w:r>
      <w:r w:rsidR="00B8718A">
        <w:rPr>
          <w:rFonts w:ascii="Times New Roman" w:hAnsi="Times New Roman" w:cs="Times New Roman"/>
          <w:sz w:val="21"/>
          <w:szCs w:val="21"/>
        </w:rPr>
        <w:t>)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The </w:t>
      </w:r>
      <w:r w:rsidR="00B8718A">
        <w:rPr>
          <w:rFonts w:ascii="Times New Roman" w:hAnsi="Times New Roman" w:cs="Times New Roman" w:hint="eastAsia"/>
          <w:sz w:val="21"/>
          <w:szCs w:val="21"/>
        </w:rPr>
        <w:t>f</w:t>
      </w:r>
      <w:r w:rsidR="00B8718A" w:rsidRPr="001D354A">
        <w:rPr>
          <w:rFonts w:ascii="Times New Roman" w:hAnsi="Times New Roman" w:cs="Times New Roman"/>
          <w:sz w:val="21"/>
          <w:szCs w:val="21"/>
        </w:rPr>
        <w:t>ecal levels of IgM, GH, IL-10, TNF-α, IL-1β and CRP</w:t>
      </w:r>
      <w:r w:rsidR="00B8718A">
        <w:rPr>
          <w:rFonts w:ascii="Times New Roman" w:hAnsi="Times New Roman" w:cs="Times New Roman"/>
          <w:sz w:val="21"/>
          <w:szCs w:val="21"/>
        </w:rPr>
        <w:t xml:space="preserve"> (</w:t>
      </w:r>
      <w:r w:rsidR="00B63633" w:rsidRPr="00D17DBE">
        <w:rPr>
          <w:rFonts w:ascii="Times New Roman" w:hAnsi="Times New Roman" w:cs="Times New Roman"/>
          <w:sz w:val="21"/>
          <w:szCs w:val="21"/>
        </w:rPr>
        <w:t>n = 5–6 biologically independent samples per group</w:t>
      </w:r>
      <w:r w:rsidR="00B8718A">
        <w:rPr>
          <w:rFonts w:ascii="Times New Roman" w:hAnsi="Times New Roman" w:cs="Times New Roman"/>
          <w:sz w:val="21"/>
          <w:szCs w:val="21"/>
        </w:rPr>
        <w:t>).</w:t>
      </w:r>
      <w:r w:rsidR="005306FD">
        <w:rPr>
          <w:rFonts w:hint="eastAsia"/>
        </w:rPr>
        <w:t xml:space="preserve"> </w:t>
      </w:r>
      <w:r w:rsidR="00F14FC0" w:rsidRPr="00F14FC0">
        <w:rPr>
          <w:rFonts w:ascii="Times New Roman" w:hAnsi="Times New Roman" w:cs="Times New Roman" w:hint="eastAsia"/>
          <w:sz w:val="21"/>
          <w:szCs w:val="21"/>
        </w:rPr>
        <w:t>D</w:t>
      </w:r>
      <w:r w:rsidR="00F14FC0" w:rsidRPr="00F14FC0">
        <w:rPr>
          <w:rFonts w:ascii="Times New Roman" w:hAnsi="Times New Roman" w:cs="Times New Roman"/>
          <w:sz w:val="21"/>
          <w:szCs w:val="21"/>
        </w:rPr>
        <w:t>ata are presented as mean ± SEM where applicable. Each point in quantitative plots represents one calf.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*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&lt; 0.05.</w:t>
      </w:r>
      <w:r w:rsidR="00B8718A">
        <w:rPr>
          <w:rFonts w:ascii="Times New Roman" w:hAnsi="Times New Roman" w:cs="Times New Roman"/>
          <w:sz w:val="21"/>
          <w:szCs w:val="21"/>
        </w:rPr>
        <w:br w:type="page"/>
      </w:r>
    </w:p>
    <w:p w14:paraId="4687EFE4" w14:textId="0EDB3E03" w:rsidR="00BE1CF3" w:rsidRDefault="00B24C8B" w:rsidP="00A52195">
      <w:pPr>
        <w:pStyle w:val="ae"/>
        <w:widowControl w:val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0BE6A0BB" wp14:editId="271B3041">
            <wp:extent cx="5079746" cy="5013171"/>
            <wp:effectExtent l="0" t="0" r="635" b="3810"/>
            <wp:docPr id="193589018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90183" name="图片 193589018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2" b="28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013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F4946" w14:textId="38B37F5D" w:rsidR="00A52195" w:rsidRDefault="008D59AD" w:rsidP="00A52195">
      <w:pPr>
        <w:pStyle w:val="ae"/>
        <w:widowControl w:val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EC0598">
        <w:rPr>
          <w:rFonts w:ascii="Times New Roman" w:hAnsi="Times New Roman" w:cs="Times New Roman"/>
          <w:b/>
          <w:bCs/>
          <w:sz w:val="21"/>
          <w:szCs w:val="21"/>
        </w:rPr>
        <w:t>2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D774C" w:rsidRPr="005D774C">
        <w:rPr>
          <w:rFonts w:ascii="Times New Roman" w:hAnsi="Times New Roman" w:cs="Times New Roman"/>
          <w:b/>
          <w:bCs/>
          <w:sz w:val="21"/>
          <w:szCs w:val="21"/>
        </w:rPr>
        <w:t>Serum biochemical parameters in CON and FMT calves.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20715B" w:rsidRPr="005D774C">
        <w:rPr>
          <w:rFonts w:ascii="Times New Roman" w:hAnsi="Times New Roman" w:cs="Times New Roman"/>
          <w:b/>
          <w:bCs/>
          <w:sz w:val="21"/>
          <w:szCs w:val="21"/>
        </w:rPr>
        <w:t>A</w:t>
      </w:r>
      <w:r w:rsidR="0020715B" w:rsidRPr="0020715B">
        <w:rPr>
          <w:rFonts w:ascii="Times New Roman" w:hAnsi="Times New Roman" w:cs="Times New Roman"/>
          <w:sz w:val="21"/>
          <w:szCs w:val="21"/>
        </w:rPr>
        <w:t xml:space="preserve"> Serum concentrations of total protein, total bilirubin, total bile acids, albumin, globulin, and albumin/globulin ratio in CON and FMT calves. </w:t>
      </w:r>
      <w:r w:rsidR="0020715B" w:rsidRPr="005D774C">
        <w:rPr>
          <w:rFonts w:ascii="Times New Roman" w:hAnsi="Times New Roman" w:cs="Times New Roman"/>
          <w:b/>
          <w:sz w:val="21"/>
          <w:szCs w:val="21"/>
        </w:rPr>
        <w:t>B</w:t>
      </w:r>
      <w:r w:rsidR="0020715B" w:rsidRPr="0020715B">
        <w:rPr>
          <w:rFonts w:ascii="Times New Roman" w:hAnsi="Times New Roman" w:cs="Times New Roman"/>
          <w:sz w:val="21"/>
          <w:szCs w:val="21"/>
        </w:rPr>
        <w:t xml:space="preserve"> Serum concentrations or activities of alanine aminotransferase (ALT), γ-glutamyl transferase (GGT), lactate dehydrogenase (LDH), creatine kinase (CK), lipase, and amylase in CON and FMT calves. </w:t>
      </w:r>
      <w:r w:rsidR="0020715B" w:rsidRPr="005D774C">
        <w:rPr>
          <w:rFonts w:ascii="Times New Roman" w:hAnsi="Times New Roman" w:cs="Times New Roman"/>
          <w:b/>
          <w:sz w:val="21"/>
          <w:szCs w:val="21"/>
        </w:rPr>
        <w:t>C</w:t>
      </w:r>
      <w:r w:rsidR="0020715B" w:rsidRPr="0020715B">
        <w:rPr>
          <w:rFonts w:ascii="Times New Roman" w:hAnsi="Times New Roman" w:cs="Times New Roman"/>
          <w:sz w:val="21"/>
          <w:szCs w:val="21"/>
        </w:rPr>
        <w:t xml:space="preserve"> Serum concentrations of urea, uric acid, creatinine, and urine protein/creatinine ratio in CON and FMT calves. </w:t>
      </w:r>
      <w:r w:rsidR="0020715B" w:rsidRPr="005D774C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="0020715B" w:rsidRPr="0020715B">
        <w:rPr>
          <w:rFonts w:ascii="Times New Roman" w:hAnsi="Times New Roman" w:cs="Times New Roman"/>
          <w:sz w:val="21"/>
          <w:szCs w:val="21"/>
        </w:rPr>
        <w:t xml:space="preserve"> Serum concentrations of glucose, total cholesterol, total carbon dioxide, calcium, and phosphorus in CON and FMT calves. CON group, n = 7 biologically independent samples; FMT group, n = 8 biologically independent samples. Data are expressed as mean ± SEM. Each point represents one calf. </w:t>
      </w:r>
      <w:r w:rsidR="00A52195" w:rsidRPr="00B53AF3">
        <w:rPr>
          <w:rFonts w:ascii="Times New Roman" w:hAnsi="Times New Roman" w:cs="Times New Roman"/>
          <w:sz w:val="21"/>
          <w:szCs w:val="21"/>
        </w:rPr>
        <w:t>*</w:t>
      </w:r>
      <w:r w:rsidR="00A52195" w:rsidRPr="00B53AF3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A52195" w:rsidRPr="00B53AF3">
        <w:rPr>
          <w:rFonts w:ascii="Times New Roman" w:hAnsi="Times New Roman" w:cs="Times New Roman"/>
          <w:sz w:val="21"/>
          <w:szCs w:val="21"/>
        </w:rPr>
        <w:t xml:space="preserve"> &lt; 0.05</w:t>
      </w:r>
      <w:r w:rsidR="00A52195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="00A52195" w:rsidRPr="001D354A">
        <w:rPr>
          <w:rFonts w:ascii="Times New Roman" w:hAnsi="Times New Roman" w:cs="Times New Roman"/>
          <w:sz w:val="21"/>
          <w:szCs w:val="21"/>
        </w:rPr>
        <w:t>**</w:t>
      </w:r>
      <w:r w:rsidR="00A52195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A52195" w:rsidRPr="001D354A">
        <w:rPr>
          <w:rFonts w:ascii="Times New Roman" w:hAnsi="Times New Roman" w:cs="Times New Roman"/>
          <w:sz w:val="21"/>
          <w:szCs w:val="21"/>
        </w:rPr>
        <w:t xml:space="preserve"> &lt; 0.01</w:t>
      </w:r>
      <w:r w:rsidR="00A52195">
        <w:rPr>
          <w:rFonts w:ascii="Times New Roman" w:hAnsi="Times New Roman" w:cs="Times New Roman" w:hint="eastAsia"/>
          <w:sz w:val="21"/>
          <w:szCs w:val="21"/>
        </w:rPr>
        <w:t>.</w:t>
      </w:r>
    </w:p>
    <w:p w14:paraId="465AC2B8" w14:textId="77777777" w:rsidR="00A52195" w:rsidRDefault="00A52195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</w:p>
    <w:p w14:paraId="22ECE0D7" w14:textId="0F89F065" w:rsidR="00B8718A" w:rsidRPr="0023416B" w:rsidRDefault="00B33449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1A35E910" wp14:editId="34524EC2">
            <wp:extent cx="5079795" cy="4716379"/>
            <wp:effectExtent l="0" t="0" r="635" b="0"/>
            <wp:docPr id="112175690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1756906" name="图片 112175690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33" b="26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716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718A" w:rsidRPr="00AF5BF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EC0598">
        <w:rPr>
          <w:rFonts w:ascii="Times New Roman" w:hAnsi="Times New Roman" w:cs="Times New Roman"/>
          <w:b/>
          <w:bCs/>
          <w:sz w:val="21"/>
          <w:szCs w:val="21"/>
        </w:rPr>
        <w:t>3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5A3DC6">
        <w:rPr>
          <w:rFonts w:ascii="Times New Roman" w:hAnsi="Times New Roman" w:cs="Times New Roman"/>
          <w:b/>
          <w:bCs/>
          <w:sz w:val="21"/>
          <w:szCs w:val="21"/>
        </w:rPr>
        <w:t>16</w:t>
      </w:r>
      <w:r w:rsidR="005050F4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B8718A" w:rsidRPr="005A3DC6">
        <w:rPr>
          <w:rFonts w:ascii="Times New Roman" w:hAnsi="Times New Roman" w:cs="Times New Roman"/>
          <w:b/>
          <w:bCs/>
          <w:sz w:val="21"/>
          <w:szCs w:val="21"/>
        </w:rPr>
        <w:t xml:space="preserve"> rRNA</w:t>
      </w:r>
      <w:r w:rsidR="00B8718A" w:rsidRPr="005A3DC6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gene </w:t>
      </w:r>
      <w:r w:rsidR="00B8718A" w:rsidRPr="005A3DC6">
        <w:rPr>
          <w:rFonts w:ascii="Times New Roman" w:hAnsi="Times New Roman" w:cs="Times New Roman"/>
          <w:b/>
          <w:bCs/>
          <w:sz w:val="21"/>
          <w:szCs w:val="21"/>
        </w:rPr>
        <w:t xml:space="preserve">sequencing of gut microbes from donor and recipient's calves.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="00B8718A" w:rsidRPr="005A3DC6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PCoA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 xml:space="preserve"> analysis of 16</w:t>
      </w:r>
      <w:r w:rsidR="00830644">
        <w:rPr>
          <w:rFonts w:ascii="Times New Roman" w:hAnsi="Times New Roman" w:cs="Times New Roman" w:hint="eastAsia"/>
          <w:sz w:val="21"/>
          <w:szCs w:val="21"/>
        </w:rPr>
        <w:t>S</w:t>
      </w:r>
      <w:r w:rsidR="00B8718A">
        <w:rPr>
          <w:rFonts w:ascii="Times New Roman" w:hAnsi="Times New Roman" w:cs="Times New Roman"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sz w:val="21"/>
          <w:szCs w:val="21"/>
        </w:rPr>
        <w:t>r</w:t>
      </w:r>
      <w:r w:rsidR="00B8718A">
        <w:rPr>
          <w:rFonts w:ascii="Times New Roman" w:hAnsi="Times New Roman" w:cs="Times New Roman"/>
          <w:sz w:val="21"/>
          <w:szCs w:val="21"/>
        </w:rPr>
        <w:t xml:space="preserve">RNA </w:t>
      </w:r>
      <w:r w:rsidR="00B8718A">
        <w:rPr>
          <w:rFonts w:ascii="Times New Roman" w:hAnsi="Times New Roman" w:cs="Times New Roman" w:hint="eastAsia"/>
          <w:sz w:val="21"/>
          <w:szCs w:val="21"/>
        </w:rPr>
        <w:t>gene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sequencing based on weighted 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UniFrac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 xml:space="preserve"> distance.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 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values indicated represent 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permanova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B </w:t>
      </w:r>
      <w:r w:rsidR="00B8718A" w:rsidRPr="005A3DC6">
        <w:rPr>
          <w:rFonts w:ascii="Times New Roman" w:hAnsi="Times New Roman" w:cs="Times New Roman" w:hint="eastAsia"/>
          <w:sz w:val="21"/>
          <w:szCs w:val="21"/>
        </w:rPr>
        <w:t>and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C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>Histogram analysis of microbial taxonomic composition at phylum (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B8718A" w:rsidRPr="001D354A">
        <w:rPr>
          <w:rFonts w:ascii="Times New Roman" w:hAnsi="Times New Roman" w:cs="Times New Roman"/>
          <w:sz w:val="21"/>
          <w:szCs w:val="21"/>
        </w:rPr>
        <w:t>) and genus (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B8718A" w:rsidRPr="001D354A">
        <w:rPr>
          <w:rFonts w:ascii="Times New Roman" w:hAnsi="Times New Roman" w:cs="Times New Roman"/>
          <w:sz w:val="21"/>
          <w:szCs w:val="21"/>
        </w:rPr>
        <w:t>) levels.</w:t>
      </w:r>
      <w:r w:rsidR="00B8718A">
        <w:rPr>
          <w:rFonts w:ascii="Times New Roman" w:hAnsi="Times New Roman" w:cs="Times New Roman"/>
          <w:sz w:val="21"/>
          <w:szCs w:val="21"/>
        </w:rPr>
        <w:br w:type="page"/>
      </w:r>
    </w:p>
    <w:p w14:paraId="747A6355" w14:textId="6A871ECB" w:rsidR="005025FD" w:rsidRDefault="00B33449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2F5074F4" wp14:editId="6A9369E4">
            <wp:extent cx="5079879" cy="6906127"/>
            <wp:effectExtent l="0" t="0" r="635" b="3175"/>
            <wp:docPr id="85068389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83895" name="图片 85068389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41" b="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9062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718A" w:rsidRPr="00AF5BF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B8718A" w:rsidRPr="007E7299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7E7299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>The 16</w:t>
      </w:r>
      <w:r w:rsidR="0021148E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rRNA gene sequencing of the gut microbes of calves after FMT. </w:t>
      </w:r>
      <w:r w:rsidR="00B8718A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>A</w:t>
      </w:r>
      <w:r w:rsidR="00B8718A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>
        <w:rPr>
          <w:rFonts w:ascii="Times New Roman" w:hAnsi="Times New Roman" w:cs="Times New Roman"/>
          <w:sz w:val="21"/>
          <w:szCs w:val="21"/>
        </w:rPr>
        <w:t>S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hannon, </w:t>
      </w:r>
      <w:r w:rsidR="00B8718A">
        <w:rPr>
          <w:rFonts w:ascii="Times New Roman" w:hAnsi="Times New Roman" w:cs="Times New Roman"/>
          <w:sz w:val="21"/>
          <w:szCs w:val="21"/>
        </w:rPr>
        <w:t>S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impson, </w:t>
      </w:r>
      <w:r w:rsidR="00B8718A">
        <w:rPr>
          <w:rFonts w:ascii="Times New Roman" w:hAnsi="Times New Roman" w:cs="Times New Roman"/>
          <w:sz w:val="21"/>
          <w:szCs w:val="21"/>
        </w:rPr>
        <w:t>A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ce and </w:t>
      </w:r>
      <w:r w:rsidR="00B8718A">
        <w:rPr>
          <w:rFonts w:ascii="Times New Roman" w:hAnsi="Times New Roman" w:cs="Times New Roman"/>
          <w:sz w:val="21"/>
          <w:szCs w:val="21"/>
        </w:rPr>
        <w:t>C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hao1 index.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PCoA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 xml:space="preserve"> analysis of 16</w:t>
      </w:r>
      <w:r w:rsidR="00BA400F">
        <w:rPr>
          <w:rFonts w:ascii="Times New Roman" w:hAnsi="Times New Roman" w:cs="Times New Roman" w:hint="eastAsia"/>
          <w:sz w:val="21"/>
          <w:szCs w:val="21"/>
        </w:rPr>
        <w:t>S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</w:t>
      </w:r>
      <w:r w:rsidR="00B8718A">
        <w:rPr>
          <w:rFonts w:ascii="Times New Roman" w:hAnsi="Times New Roman" w:cs="Times New Roman"/>
          <w:sz w:val="21"/>
          <w:szCs w:val="21"/>
        </w:rPr>
        <w:t xml:space="preserve">rRNA gene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sequencing based on weighted 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UniFrac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 xml:space="preserve"> distance.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B8718A" w:rsidRPr="001C7BAD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B8718A" w:rsidRPr="001C7BA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Relative abundance of gut microbiota at the genus level.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B8718A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The most differentially abundant taxa between groups identified by LDA effect size. Only LDA threshold of </w:t>
      </w:r>
      <w:r w:rsidR="00B8718A" w:rsidRPr="00193C5E">
        <w:rPr>
          <w:rFonts w:ascii="Times New Roman" w:hAnsi="Times New Roman" w:cs="Times New Roman"/>
          <w:sz w:val="21"/>
          <w:szCs w:val="21"/>
        </w:rPr>
        <w:t>≥</w:t>
      </w:r>
      <w:r w:rsidR="00B8718A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>4 taxa are shown.</w:t>
      </w:r>
      <w:r w:rsidR="00B8718A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The </w:t>
      </w:r>
      <w:r w:rsidR="00441AB9">
        <w:rPr>
          <w:rFonts w:ascii="Times New Roman" w:hAnsi="Times New Roman" w:cs="Times New Roman" w:hint="eastAsia"/>
          <w:sz w:val="21"/>
          <w:szCs w:val="21"/>
        </w:rPr>
        <w:t>S</w:t>
      </w:r>
      <w:r w:rsidR="00B8718A" w:rsidRPr="001D354A">
        <w:rPr>
          <w:rFonts w:ascii="Times New Roman" w:hAnsi="Times New Roman" w:cs="Times New Roman"/>
          <w:sz w:val="21"/>
          <w:szCs w:val="21"/>
        </w:rPr>
        <w:t>pearman association analysis network for genus-level species.</w:t>
      </w:r>
      <w:r w:rsidR="00B8718A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CB68F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Data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are expressed as mean ± </w:t>
      </w:r>
      <w:r w:rsidR="00B8718A" w:rsidRPr="00CB68F7">
        <w:rPr>
          <w:rFonts w:ascii="Times New Roman" w:hAnsi="Times New Roman" w:cs="Times New Roman"/>
          <w:sz w:val="21"/>
          <w:szCs w:val="21"/>
        </w:rPr>
        <w:t>SEM</w:t>
      </w:r>
      <w:r w:rsidR="00B8718A" w:rsidRPr="001D354A">
        <w:rPr>
          <w:rFonts w:ascii="Times New Roman" w:hAnsi="Times New Roman" w:cs="Times New Roman"/>
          <w:sz w:val="21"/>
          <w:szCs w:val="21"/>
        </w:rPr>
        <w:t>.</w:t>
      </w:r>
      <w:r w:rsidR="00B8718A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values indicated represent </w:t>
      </w:r>
      <w:proofErr w:type="spellStart"/>
      <w:r w:rsidR="00B8718A" w:rsidRPr="001D354A">
        <w:rPr>
          <w:rFonts w:ascii="Times New Roman" w:hAnsi="Times New Roman" w:cs="Times New Roman"/>
          <w:sz w:val="21"/>
          <w:szCs w:val="21"/>
        </w:rPr>
        <w:t>permanova</w:t>
      </w:r>
      <w:proofErr w:type="spellEnd"/>
      <w:r w:rsidR="00B8718A">
        <w:rPr>
          <w:rFonts w:ascii="Times New Roman" w:hAnsi="Times New Roman" w:cs="Times New Roman"/>
          <w:sz w:val="21"/>
          <w:szCs w:val="21"/>
        </w:rPr>
        <w:t xml:space="preserve"> (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B8718A">
        <w:rPr>
          <w:rFonts w:ascii="Times New Roman" w:hAnsi="Times New Roman" w:cs="Times New Roman"/>
          <w:sz w:val="21"/>
          <w:szCs w:val="21"/>
        </w:rPr>
        <w:t xml:space="preserve">). </w:t>
      </w:r>
      <w:r w:rsidR="00B8718A" w:rsidRPr="001D354A">
        <w:rPr>
          <w:rFonts w:ascii="Times New Roman" w:hAnsi="Times New Roman" w:cs="Times New Roman"/>
          <w:sz w:val="21"/>
          <w:szCs w:val="21"/>
        </w:rPr>
        <w:t>*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&lt; 0.05</w:t>
      </w:r>
      <w:r w:rsidR="00B8718A">
        <w:rPr>
          <w:rFonts w:ascii="Times New Roman" w:hAnsi="Times New Roman" w:cs="Times New Roman"/>
          <w:sz w:val="21"/>
          <w:szCs w:val="21"/>
        </w:rPr>
        <w:t>,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**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&lt; 0.01.</w:t>
      </w:r>
    </w:p>
    <w:p w14:paraId="16419BCF" w14:textId="6575FC86" w:rsidR="005025FD" w:rsidRDefault="00FD56CB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lastRenderedPageBreak/>
        <w:drawing>
          <wp:inline distT="0" distB="0" distL="0" distR="0" wp14:anchorId="7A658515" wp14:editId="5430D509">
            <wp:extent cx="5079775" cy="3832508"/>
            <wp:effectExtent l="0" t="0" r="635" b="3175"/>
            <wp:docPr id="191812489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124895" name="图片 191812489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53" b="416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3832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030546" w14:textId="281D90DB" w:rsidR="00960F51" w:rsidRDefault="008D59AD" w:rsidP="00960F51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960F51" w:rsidRPr="00960F51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960F51" w:rsidRPr="00960F51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B33449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. </w:t>
      </w:r>
      <w:r w:rsidR="00960F51" w:rsidRPr="00960F51">
        <w:rPr>
          <w:rFonts w:ascii="Times New Roman" w:hAnsi="Times New Roman" w:cs="Times New Roman"/>
          <w:b/>
          <w:bCs/>
          <w:sz w:val="21"/>
          <w:szCs w:val="21"/>
        </w:rPr>
        <w:t>Alterations in antimicrobial resistance genes in the gut microbiota of Day0, CON, and FMT calves.</w:t>
      </w:r>
      <w:r w:rsidR="00300610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40592A" w:rsidRPr="0040592A"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r w:rsidR="003F3FB1" w:rsidRPr="003F3FB1">
        <w:rPr>
          <w:rFonts w:ascii="Times New Roman" w:hAnsi="Times New Roman" w:cs="Times New Roman"/>
          <w:sz w:val="21"/>
          <w:szCs w:val="21"/>
        </w:rPr>
        <w:t>Alpha diversity of Antibiotic Resistance Ontology (ARO) in feces as measured by Shannon richness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. </w:t>
      </w:r>
      <w:r w:rsidR="00960F51" w:rsidRPr="003F3FB1">
        <w:rPr>
          <w:rFonts w:ascii="Times New Roman" w:hAnsi="Times New Roman" w:cs="Times New Roman"/>
          <w:b/>
          <w:bCs/>
          <w:sz w:val="21"/>
          <w:szCs w:val="21"/>
        </w:rPr>
        <w:t>B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3F3FB1" w:rsidRPr="003F3FB1">
        <w:rPr>
          <w:rFonts w:ascii="Times New Roman" w:hAnsi="Times New Roman" w:cs="Times New Roman"/>
          <w:sz w:val="21"/>
          <w:szCs w:val="21"/>
        </w:rPr>
        <w:t>PCoA</w:t>
      </w:r>
      <w:proofErr w:type="spellEnd"/>
      <w:r w:rsidR="003F3FB1" w:rsidRPr="003F3FB1">
        <w:rPr>
          <w:rFonts w:ascii="Times New Roman" w:hAnsi="Times New Roman" w:cs="Times New Roman"/>
          <w:sz w:val="21"/>
          <w:szCs w:val="21"/>
        </w:rPr>
        <w:t xml:space="preserve"> of gut microbial ARG compositions in </w:t>
      </w:r>
      <w:r w:rsidR="00015A34" w:rsidRPr="003F3FB1">
        <w:rPr>
          <w:rFonts w:ascii="Times New Roman" w:hAnsi="Times New Roman" w:cs="Times New Roman"/>
          <w:sz w:val="21"/>
          <w:szCs w:val="21"/>
        </w:rPr>
        <w:t>calve</w:t>
      </w:r>
      <w:r w:rsidR="003F3FB1" w:rsidRPr="003F3FB1">
        <w:rPr>
          <w:rFonts w:ascii="Times New Roman" w:hAnsi="Times New Roman" w:cs="Times New Roman"/>
          <w:sz w:val="21"/>
          <w:szCs w:val="21"/>
        </w:rPr>
        <w:t>s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. </w:t>
      </w:r>
      <w:r w:rsidR="00960F51" w:rsidRPr="003F3FB1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r w:rsidR="003F3FB1" w:rsidRPr="003F3FB1">
        <w:rPr>
          <w:rFonts w:ascii="Times New Roman" w:hAnsi="Times New Roman" w:cs="Times New Roman"/>
          <w:sz w:val="21"/>
          <w:szCs w:val="21"/>
        </w:rPr>
        <w:t>Average proportions of gut microbial ARGs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. </w:t>
      </w:r>
      <w:r w:rsidR="00960F51" w:rsidRPr="003F3FB1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r w:rsidR="003F3FB1" w:rsidRPr="003F3FB1">
        <w:rPr>
          <w:rFonts w:ascii="Times New Roman" w:hAnsi="Times New Roman" w:cs="Times New Roman"/>
          <w:sz w:val="21"/>
          <w:szCs w:val="21"/>
        </w:rPr>
        <w:t>Heatmap analysis of gut microbial antimicrobial resistance types.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r w:rsidR="00960F51" w:rsidRPr="003F3FB1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r w:rsidR="003F3FB1" w:rsidRPr="003F3FB1">
        <w:rPr>
          <w:rFonts w:ascii="Times New Roman" w:hAnsi="Times New Roman" w:cs="Times New Roman"/>
          <w:sz w:val="21"/>
          <w:szCs w:val="21"/>
        </w:rPr>
        <w:t>Average proportions of gut microbial antimicrobial resistance types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. </w:t>
      </w:r>
      <w:r w:rsidR="00960F51" w:rsidRPr="003F3FB1">
        <w:rPr>
          <w:rFonts w:ascii="Times New Roman" w:hAnsi="Times New Roman" w:cs="Times New Roman"/>
          <w:b/>
          <w:bCs/>
          <w:sz w:val="21"/>
          <w:szCs w:val="21"/>
        </w:rPr>
        <w:t>F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</w:t>
      </w:r>
      <w:r w:rsidR="003F3FB1" w:rsidRPr="003F3FB1">
        <w:rPr>
          <w:rFonts w:ascii="Times New Roman" w:hAnsi="Times New Roman" w:cs="Times New Roman"/>
          <w:sz w:val="21"/>
          <w:szCs w:val="21"/>
        </w:rPr>
        <w:t xml:space="preserve">Comparative analyses of the relative abundances of the antimicrobial resistance types, including peptide, pleuromutilin, </w:t>
      </w:r>
      <w:proofErr w:type="spellStart"/>
      <w:r w:rsidR="00D74163" w:rsidRPr="00D74163">
        <w:rPr>
          <w:rFonts w:ascii="Times New Roman" w:hAnsi="Times New Roman" w:cs="Times New Roman"/>
          <w:sz w:val="21"/>
          <w:szCs w:val="21"/>
        </w:rPr>
        <w:t>lincosamide</w:t>
      </w:r>
      <w:proofErr w:type="spellEnd"/>
      <w:r w:rsidR="003F3FB1" w:rsidRPr="003F3FB1">
        <w:rPr>
          <w:rFonts w:ascii="Times New Roman" w:hAnsi="Times New Roman" w:cs="Times New Roman"/>
          <w:sz w:val="21"/>
          <w:szCs w:val="21"/>
        </w:rPr>
        <w:t>, nitroimidazole and fluoro</w:t>
      </w:r>
      <w:bookmarkStart w:id="0" w:name="OLE_LINK278"/>
      <w:r w:rsidR="003F3FB1" w:rsidRPr="003F3FB1">
        <w:rPr>
          <w:rFonts w:ascii="Times New Roman" w:hAnsi="Times New Roman" w:cs="Times New Roman"/>
          <w:sz w:val="21"/>
          <w:szCs w:val="21"/>
        </w:rPr>
        <w:t>quinolone r</w:t>
      </w:r>
      <w:bookmarkEnd w:id="0"/>
      <w:r w:rsidR="003F3FB1" w:rsidRPr="003F3FB1">
        <w:rPr>
          <w:rFonts w:ascii="Times New Roman" w:hAnsi="Times New Roman" w:cs="Times New Roman"/>
          <w:sz w:val="21"/>
          <w:szCs w:val="21"/>
        </w:rPr>
        <w:t>esistances</w:t>
      </w:r>
      <w:r w:rsidR="00D024A7">
        <w:rPr>
          <w:rFonts w:ascii="Times New Roman" w:hAnsi="Times New Roman" w:cs="Times New Roman"/>
          <w:sz w:val="21"/>
          <w:szCs w:val="21"/>
        </w:rPr>
        <w:t xml:space="preserve"> (</w:t>
      </w:r>
      <w:r w:rsidR="00900911">
        <w:rPr>
          <w:rFonts w:ascii="Times New Roman" w:hAnsi="Times New Roman" w:cs="Times New Roman" w:hint="eastAsia"/>
          <w:sz w:val="21"/>
          <w:szCs w:val="21"/>
        </w:rPr>
        <w:t>Day0</w:t>
      </w:r>
      <w:r w:rsidR="00900911" w:rsidRPr="00960F51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900911" w:rsidRPr="00960F51">
        <w:rPr>
          <w:rFonts w:ascii="Times New Roman" w:hAnsi="Times New Roman" w:cs="Times New Roman"/>
          <w:sz w:val="21"/>
          <w:szCs w:val="21"/>
        </w:rPr>
        <w:t>group,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n = </w:t>
      </w:r>
      <w:r w:rsidR="003F3FB1">
        <w:rPr>
          <w:rFonts w:ascii="Times New Roman" w:hAnsi="Times New Roman" w:cs="Times New Roman" w:hint="eastAsia"/>
          <w:sz w:val="21"/>
          <w:szCs w:val="21"/>
        </w:rPr>
        <w:t>6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biologically independent samples; CON group, n =</w:t>
      </w:r>
      <w:r w:rsidR="00900911">
        <w:rPr>
          <w:rFonts w:ascii="Times New Roman" w:hAnsi="Times New Roman" w:cs="Times New Roman" w:hint="eastAsia"/>
          <w:sz w:val="21"/>
          <w:szCs w:val="21"/>
        </w:rPr>
        <w:t xml:space="preserve">6 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biologically independent samples; FMT group, n = </w:t>
      </w:r>
      <w:r w:rsidR="00900911">
        <w:rPr>
          <w:rFonts w:ascii="Times New Roman" w:hAnsi="Times New Roman" w:cs="Times New Roman" w:hint="eastAsia"/>
          <w:sz w:val="21"/>
          <w:szCs w:val="21"/>
        </w:rPr>
        <w:t>6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 biologically independent samples</w:t>
      </w:r>
      <w:r w:rsidR="00D024A7">
        <w:rPr>
          <w:rFonts w:ascii="Times New Roman" w:hAnsi="Times New Roman" w:cs="Times New Roman"/>
          <w:sz w:val="21"/>
          <w:szCs w:val="21"/>
        </w:rPr>
        <w:t>)</w:t>
      </w:r>
      <w:r w:rsidR="00960F51" w:rsidRPr="00960F51">
        <w:rPr>
          <w:rFonts w:ascii="Times New Roman" w:hAnsi="Times New Roman" w:cs="Times New Roman"/>
          <w:sz w:val="21"/>
          <w:szCs w:val="21"/>
        </w:rPr>
        <w:t xml:space="preserve">. Data are expressed as mean ± SEM. Each point in quantitative plots represents one calf. </w:t>
      </w:r>
      <w:r w:rsidR="00076164" w:rsidRPr="00076164">
        <w:rPr>
          <w:rFonts w:ascii="Times New Roman" w:hAnsi="Times New Roman" w:cs="Times New Roman"/>
          <w:sz w:val="21"/>
          <w:szCs w:val="21"/>
        </w:rPr>
        <w:t>*</w:t>
      </w:r>
      <w:r w:rsidR="00076164" w:rsidRPr="00076164">
        <w:rPr>
          <w:rFonts w:ascii="Times New Roman" w:hAnsi="Times New Roman" w:cs="Times New Roman"/>
          <w:i/>
          <w:iCs/>
          <w:sz w:val="21"/>
          <w:szCs w:val="21"/>
        </w:rPr>
        <w:t xml:space="preserve">P </w:t>
      </w:r>
      <w:r w:rsidR="00076164" w:rsidRPr="00076164">
        <w:rPr>
          <w:rFonts w:ascii="Times New Roman" w:hAnsi="Times New Roman" w:cs="Times New Roman"/>
          <w:sz w:val="21"/>
          <w:szCs w:val="21"/>
        </w:rPr>
        <w:t>&lt; 0.05, **</w:t>
      </w:r>
      <w:r w:rsidR="00076164" w:rsidRPr="00076164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076164" w:rsidRPr="00076164">
        <w:rPr>
          <w:rFonts w:ascii="Times New Roman" w:hAnsi="Times New Roman" w:cs="Times New Roman"/>
          <w:sz w:val="21"/>
          <w:szCs w:val="21"/>
        </w:rPr>
        <w:t xml:space="preserve"> &lt; 0.01.</w:t>
      </w:r>
    </w:p>
    <w:p w14:paraId="04EE4DA9" w14:textId="77777777" w:rsidR="00960F51" w:rsidRDefault="00960F51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</w:p>
    <w:p w14:paraId="45261034" w14:textId="77777777" w:rsidR="00B8718A" w:rsidRPr="001D354A" w:rsidRDefault="00B8718A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</w:p>
    <w:p w14:paraId="6048837D" w14:textId="6B55C3F5" w:rsidR="00B8718A" w:rsidRPr="007B444C" w:rsidRDefault="00B8718A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</w:p>
    <w:p w14:paraId="58E94221" w14:textId="01D443A6" w:rsidR="00B8718A" w:rsidRPr="00627700" w:rsidRDefault="00B8718A" w:rsidP="00B8718A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 w:rsidRPr="001C4333"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0B912151" wp14:editId="59B7C67D">
            <wp:extent cx="5273545" cy="3607151"/>
            <wp:effectExtent l="0" t="0" r="0" b="0"/>
            <wp:docPr id="16069921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992129" name=""/>
                    <pic:cNvPicPr/>
                  </pic:nvPicPr>
                  <pic:blipFill rotWithShape="1">
                    <a:blip r:embed="rId11"/>
                    <a:srcRect t="8444" b="44204"/>
                    <a:stretch/>
                  </pic:blipFill>
                  <pic:spPr bwMode="auto">
                    <a:xfrm>
                      <a:off x="0" y="0"/>
                      <a:ext cx="5274310" cy="3607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433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FD56CB">
        <w:rPr>
          <w:rFonts w:ascii="Times New Roman" w:hAnsi="Times New Roman" w:cs="Times New Roman"/>
          <w:b/>
          <w:bCs/>
          <w:sz w:val="21"/>
          <w:szCs w:val="21"/>
        </w:rPr>
        <w:t>6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Correlation analysis of gut microbes and plasma metabolites of calves. </w:t>
      </w:r>
      <w:r w:rsidRPr="001D354A">
        <w:rPr>
          <w:rFonts w:ascii="Times New Roman" w:hAnsi="Times New Roman" w:cs="Times New Roman"/>
          <w:sz w:val="21"/>
          <w:szCs w:val="21"/>
        </w:rPr>
        <w:t xml:space="preserve">Heatmap for the </w:t>
      </w:r>
      <w:r w:rsidR="00A501DD">
        <w:rPr>
          <w:rFonts w:ascii="Times New Roman" w:hAnsi="Times New Roman" w:cs="Times New Roman" w:hint="eastAsia"/>
          <w:sz w:val="21"/>
          <w:szCs w:val="21"/>
        </w:rPr>
        <w:t>S</w:t>
      </w:r>
      <w:r w:rsidRPr="001D354A">
        <w:rPr>
          <w:rFonts w:ascii="Times New Roman" w:hAnsi="Times New Roman" w:cs="Times New Roman"/>
          <w:sz w:val="21"/>
          <w:szCs w:val="21"/>
        </w:rPr>
        <w:t>pearman’s correlation analysis of gut microbes and differential metabolites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of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sz w:val="21"/>
          <w:szCs w:val="21"/>
        </w:rPr>
        <w:t>cal</w:t>
      </w:r>
      <w:r>
        <w:rPr>
          <w:rFonts w:ascii="Times New Roman" w:hAnsi="Times New Roman" w:cs="Times New Roman"/>
          <w:sz w:val="21"/>
          <w:szCs w:val="21"/>
        </w:rPr>
        <w:t>ves</w:t>
      </w:r>
      <w:r w:rsidRPr="001D354A">
        <w:rPr>
          <w:rFonts w:ascii="Times New Roman" w:hAnsi="Times New Roman" w:cs="Times New Roman"/>
          <w:sz w:val="21"/>
          <w:szCs w:val="21"/>
        </w:rPr>
        <w:t xml:space="preserve"> in KEGG pathway. *</w:t>
      </w:r>
      <w:r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Pr="001D354A">
        <w:rPr>
          <w:rFonts w:ascii="Times New Roman" w:hAnsi="Times New Roman" w:cs="Times New Roman"/>
          <w:sz w:val="21"/>
          <w:szCs w:val="21"/>
        </w:rPr>
        <w:t xml:space="preserve"> &lt; 0.05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1D354A">
        <w:rPr>
          <w:rFonts w:ascii="Times New Roman" w:hAnsi="Times New Roman" w:cs="Times New Roman"/>
          <w:sz w:val="21"/>
          <w:szCs w:val="21"/>
        </w:rPr>
        <w:t>**</w:t>
      </w:r>
      <w:r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P </w:t>
      </w:r>
      <w:r w:rsidRPr="001D354A">
        <w:rPr>
          <w:rFonts w:ascii="Times New Roman" w:hAnsi="Times New Roman" w:cs="Times New Roman"/>
          <w:sz w:val="21"/>
          <w:szCs w:val="21"/>
        </w:rPr>
        <w:t>&lt; 0.01.</w:t>
      </w: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7426F554" w14:textId="17152223" w:rsidR="00BE1CF3" w:rsidRDefault="004660AA" w:rsidP="00B8718A">
      <w:pPr>
        <w:pStyle w:val="ae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20CB5855" wp14:editId="165784CD">
            <wp:extent cx="5080000" cy="6687820"/>
            <wp:effectExtent l="0" t="0" r="0" b="5080"/>
            <wp:docPr id="18170394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39424" name="图片 1817039424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68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A26ED2" w14:textId="76356D9E" w:rsidR="0056644E" w:rsidRDefault="008D59AD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FD56CB">
        <w:rPr>
          <w:rFonts w:ascii="Times New Roman" w:hAnsi="Times New Roman" w:cs="Times New Roman"/>
          <w:b/>
          <w:bCs/>
          <w:sz w:val="21"/>
          <w:szCs w:val="21"/>
        </w:rPr>
        <w:t>7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8454C" w:rsidRPr="0078454C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B. </w:t>
      </w:r>
      <w:proofErr w:type="spellStart"/>
      <w:r w:rsidR="0078454C" w:rsidRPr="0078454C">
        <w:rPr>
          <w:rFonts w:ascii="Times New Roman" w:hAnsi="Times New Roman" w:cs="Times New Roman"/>
          <w:b/>
          <w:bCs/>
          <w:i/>
          <w:iCs/>
          <w:sz w:val="21"/>
          <w:szCs w:val="21"/>
        </w:rPr>
        <w:t>pseudocatenulatum</w:t>
      </w:r>
      <w:proofErr w:type="spellEnd"/>
      <w:r w:rsidR="0078454C" w:rsidRPr="0078454C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</w:t>
      </w:r>
      <w:r w:rsidR="0078454C" w:rsidRPr="0078454C">
        <w:rPr>
          <w:rFonts w:ascii="Times New Roman" w:hAnsi="Times New Roman" w:cs="Times New Roman"/>
          <w:b/>
          <w:bCs/>
          <w:sz w:val="21"/>
          <w:szCs w:val="21"/>
        </w:rPr>
        <w:t xml:space="preserve">restores intestinal morphology, promotes acetate production, and remodels gut microbiota composition in </w:t>
      </w:r>
      <w:r w:rsidR="0078454C" w:rsidRPr="0078454C">
        <w:rPr>
          <w:rFonts w:ascii="Times New Roman" w:hAnsi="Times New Roman" w:cs="Times New Roman"/>
          <w:b/>
          <w:bCs/>
          <w:i/>
          <w:iCs/>
          <w:sz w:val="21"/>
          <w:szCs w:val="21"/>
        </w:rPr>
        <w:t>E. coli</w:t>
      </w:r>
      <w:r w:rsidR="0078454C" w:rsidRPr="0078454C">
        <w:rPr>
          <w:rFonts w:ascii="Times New Roman" w:hAnsi="Times New Roman" w:cs="Times New Roman"/>
          <w:b/>
          <w:bCs/>
          <w:sz w:val="21"/>
          <w:szCs w:val="21"/>
        </w:rPr>
        <w:t>-challenged mice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. </w:t>
      </w:r>
      <w:r w:rsidR="00163D9F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A </w:t>
      </w:r>
      <w:r w:rsidR="00163D9F" w:rsidRPr="00235DDD">
        <w:rPr>
          <w:rFonts w:ascii="Times New Roman" w:hAnsi="Times New Roman" w:cs="Times New Roman"/>
          <w:sz w:val="21"/>
          <w:szCs w:val="21"/>
        </w:rPr>
        <w:t>Representative</w:t>
      </w:r>
      <w:r w:rsidR="00AB5EE9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163D9F" w:rsidRPr="00235DDD">
        <w:rPr>
          <w:rFonts w:ascii="Times New Roman" w:hAnsi="Times New Roman" w:cs="Times New Roman"/>
          <w:sz w:val="21"/>
          <w:szCs w:val="21"/>
        </w:rPr>
        <w:t>images</w:t>
      </w:r>
      <w:r w:rsidR="00AB5EE9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163D9F" w:rsidRPr="00235DDD">
        <w:rPr>
          <w:rFonts w:ascii="Times New Roman" w:hAnsi="Times New Roman" w:cs="Times New Roman"/>
          <w:sz w:val="21"/>
          <w:szCs w:val="21"/>
        </w:rPr>
        <w:t>of jejunum and ileum histological morphology by H&amp;E staining and statistical analysis of villus height, crypt depth, and the ratio of the villus height to crypt depth (n = 5 biologically independent samples per group).</w:t>
      </w:r>
      <w:r w:rsidR="00163D9F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163D9F" w:rsidRPr="002B455B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The relative quantification of </w:t>
      </w:r>
      <w:bookmarkStart w:id="1" w:name="OLE_LINK271"/>
      <w:bookmarkStart w:id="2" w:name="OLE_LINK270"/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bookmarkEnd w:id="1"/>
      <w:proofErr w:type="spellEnd"/>
      <w:r w:rsidR="00B8718A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B8718A">
        <w:rPr>
          <w:rFonts w:ascii="Times New Roman" w:hAnsi="Times New Roman" w:cs="Times New Roman"/>
          <w:sz w:val="21"/>
          <w:szCs w:val="21"/>
        </w:rPr>
        <w:t>(</w:t>
      </w:r>
      <w:bookmarkEnd w:id="2"/>
      <w:r w:rsidR="009A6047" w:rsidRPr="009A6047">
        <w:rPr>
          <w:rFonts w:ascii="Times New Roman" w:hAnsi="Times New Roman" w:cs="Times New Roman"/>
          <w:sz w:val="21"/>
          <w:szCs w:val="21"/>
        </w:rPr>
        <w:t>n = 5–6 biologically independent samples per group</w:t>
      </w:r>
      <w:r w:rsidR="00B8718A">
        <w:rPr>
          <w:rFonts w:ascii="Times New Roman" w:hAnsi="Times New Roman" w:cs="Times New Roman"/>
          <w:sz w:val="21"/>
          <w:szCs w:val="21"/>
        </w:rPr>
        <w:t>)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163D9F" w:rsidRPr="00163D9F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7C37A6">
        <w:rPr>
          <w:rFonts w:ascii="Times New Roman" w:hAnsi="Times New Roman" w:cs="Times New Roman" w:hint="eastAsia"/>
          <w:sz w:val="21"/>
          <w:szCs w:val="21"/>
        </w:rPr>
        <w:t xml:space="preserve"> and </w:t>
      </w:r>
      <w:r w:rsidR="00163D9F" w:rsidRPr="00163D9F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B8718A" w:rsidRPr="00163D9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>The content of acetate</w:t>
      </w:r>
      <w:r w:rsidR="00163D9F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="00163D9F" w:rsidRPr="00163D9F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163D9F">
        <w:rPr>
          <w:rFonts w:ascii="Times New Roman" w:hAnsi="Times New Roman" w:cs="Times New Roman" w:hint="eastAsia"/>
          <w:sz w:val="21"/>
          <w:szCs w:val="21"/>
        </w:rPr>
        <w:t>)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and SCFAs</w:t>
      </w:r>
      <w:r w:rsidR="00163D9F">
        <w:rPr>
          <w:rFonts w:ascii="Times New Roman" w:hAnsi="Times New Roman" w:cs="Times New Roman" w:hint="eastAsia"/>
          <w:sz w:val="21"/>
          <w:szCs w:val="21"/>
        </w:rPr>
        <w:t xml:space="preserve"> (</w:t>
      </w:r>
      <w:r w:rsidR="00163D9F" w:rsidRPr="00163D9F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163D9F">
        <w:rPr>
          <w:rFonts w:ascii="Times New Roman" w:hAnsi="Times New Roman" w:cs="Times New Roman" w:hint="eastAsia"/>
          <w:sz w:val="21"/>
          <w:szCs w:val="21"/>
        </w:rPr>
        <w:t>)</w:t>
      </w:r>
      <w:r w:rsidR="00B8718A">
        <w:rPr>
          <w:rFonts w:ascii="Times New Roman" w:hAnsi="Times New Roman" w:cs="Times New Roman"/>
          <w:sz w:val="21"/>
          <w:szCs w:val="21"/>
        </w:rPr>
        <w:t xml:space="preserve"> (</w:t>
      </w:r>
      <w:r w:rsidR="00115FB5" w:rsidRPr="00115FB5">
        <w:rPr>
          <w:rFonts w:ascii="Times New Roman" w:hAnsi="Times New Roman" w:cs="Times New Roman"/>
          <w:sz w:val="21"/>
          <w:szCs w:val="21"/>
        </w:rPr>
        <w:t xml:space="preserve">n = 6 </w:t>
      </w:r>
      <w:r w:rsidR="00115FB5" w:rsidRPr="00115FB5">
        <w:rPr>
          <w:rFonts w:ascii="Times New Roman" w:hAnsi="Times New Roman" w:cs="Times New Roman"/>
          <w:sz w:val="21"/>
          <w:szCs w:val="21"/>
        </w:rPr>
        <w:lastRenderedPageBreak/>
        <w:t>biologically independent samples per</w:t>
      </w:r>
      <w:bookmarkStart w:id="3" w:name="OLE_LINK246"/>
      <w:r w:rsidR="00115FB5" w:rsidRPr="00115FB5">
        <w:rPr>
          <w:rFonts w:ascii="Times New Roman" w:hAnsi="Times New Roman" w:cs="Times New Roman"/>
          <w:sz w:val="21"/>
          <w:szCs w:val="21"/>
        </w:rPr>
        <w:t xml:space="preserve"> group</w:t>
      </w:r>
      <w:r w:rsidR="00B8718A">
        <w:rPr>
          <w:rFonts w:ascii="Times New Roman" w:hAnsi="Times New Roman" w:cs="Times New Roman"/>
          <w:sz w:val="21"/>
          <w:szCs w:val="21"/>
        </w:rPr>
        <w:t>)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="00435B03" w:rsidRPr="00435B03">
        <w:rPr>
          <w:rFonts w:ascii="Times New Roman" w:hAnsi="Times New Roman" w:cs="Times New Roman"/>
          <w:sz w:val="21"/>
          <w:szCs w:val="21"/>
        </w:rPr>
        <w:t xml:space="preserve"> Scatter plots depicting the </w:t>
      </w:r>
      <w:proofErr w:type="spellStart"/>
      <w:r w:rsidR="00435B03" w:rsidRPr="00435B03">
        <w:rPr>
          <w:rFonts w:ascii="Times New Roman" w:hAnsi="Times New Roman" w:cs="Times New Roman"/>
          <w:sz w:val="21"/>
          <w:szCs w:val="21"/>
        </w:rPr>
        <w:t>PCoA</w:t>
      </w:r>
      <w:proofErr w:type="spellEnd"/>
      <w:r w:rsidR="00435B03" w:rsidRPr="00435B03">
        <w:rPr>
          <w:rFonts w:ascii="Times New Roman" w:hAnsi="Times New Roman" w:cs="Times New Roman"/>
          <w:sz w:val="21"/>
          <w:szCs w:val="21"/>
        </w:rPr>
        <w:t xml:space="preserve"> results of the16S rRNA gene analysis obtained from CON,</w:t>
      </w:r>
      <w:r w:rsidR="00435B03" w:rsidRPr="00435B03">
        <w:rPr>
          <w:rFonts w:ascii="Times New Roman" w:hAnsi="Times New Roman" w:cs="Times New Roman"/>
          <w:i/>
          <w:iCs/>
          <w:sz w:val="21"/>
          <w:szCs w:val="21"/>
        </w:rPr>
        <w:t xml:space="preserve"> E. coli </w:t>
      </w:r>
      <w:bookmarkEnd w:id="3"/>
      <w:r w:rsidR="00435B03" w:rsidRPr="00435B03">
        <w:rPr>
          <w:rFonts w:ascii="Times New Roman" w:hAnsi="Times New Roman" w:cs="Times New Roman"/>
          <w:sz w:val="21"/>
          <w:szCs w:val="21"/>
        </w:rPr>
        <w:t xml:space="preserve">and </w:t>
      </w:r>
      <w:r w:rsidR="00435B03" w:rsidRPr="00435B03">
        <w:rPr>
          <w:rFonts w:ascii="Times New Roman" w:hAnsi="Times New Roman" w:cs="Times New Roman"/>
          <w:i/>
          <w:iCs/>
          <w:sz w:val="21"/>
          <w:szCs w:val="21"/>
        </w:rPr>
        <w:t>E. coli</w:t>
      </w:r>
      <w:r w:rsidR="00435B03" w:rsidRPr="00435B03">
        <w:rPr>
          <w:rFonts w:ascii="Times New Roman" w:hAnsi="Times New Roman" w:cs="Times New Roman"/>
          <w:sz w:val="21"/>
          <w:szCs w:val="21"/>
        </w:rPr>
        <w:t xml:space="preserve"> </w:t>
      </w:r>
      <w:r w:rsidR="00DF13F6">
        <w:rPr>
          <w:rFonts w:ascii="Times New Roman" w:hAnsi="Times New Roman" w:cs="Times New Roman"/>
          <w:sz w:val="21"/>
          <w:szCs w:val="21"/>
        </w:rPr>
        <w:t>+</w:t>
      </w:r>
      <w:r w:rsidR="00435B03" w:rsidRPr="00435B03">
        <w:rPr>
          <w:rFonts w:ascii="Times New Roman" w:hAnsi="Times New Roman" w:cs="Times New Roman"/>
          <w:sz w:val="21"/>
          <w:szCs w:val="21"/>
        </w:rPr>
        <w:t xml:space="preserve"> </w:t>
      </w:r>
      <w:r w:rsidR="00DF13F6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DF13F6" w:rsidRPr="001D354A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DF13F6" w:rsidRPr="00435B03">
        <w:rPr>
          <w:rFonts w:ascii="Times New Roman" w:hAnsi="Times New Roman" w:cs="Times New Roman"/>
          <w:sz w:val="21"/>
          <w:szCs w:val="21"/>
        </w:rPr>
        <w:t xml:space="preserve"> </w:t>
      </w:r>
      <w:r w:rsidR="00435B03" w:rsidRPr="00435B03">
        <w:rPr>
          <w:rFonts w:ascii="Times New Roman" w:hAnsi="Times New Roman" w:cs="Times New Roman"/>
          <w:sz w:val="21"/>
          <w:szCs w:val="21"/>
        </w:rPr>
        <w:t>group (n = 3 biologically independent samples per group).</w:t>
      </w:r>
      <w:r w:rsidR="000E6A57" w:rsidRPr="000E6A57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>F</w:t>
      </w:r>
      <w:r w:rsidR="000E6A57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0E6A57">
        <w:rPr>
          <w:rFonts w:ascii="Times New Roman" w:hAnsi="Times New Roman" w:cs="Times New Roman"/>
          <w:sz w:val="21"/>
          <w:szCs w:val="21"/>
        </w:rPr>
        <w:t>S</w:t>
      </w:r>
      <w:r w:rsidR="000E6A57" w:rsidRPr="001D354A">
        <w:rPr>
          <w:rFonts w:ascii="Times New Roman" w:hAnsi="Times New Roman" w:cs="Times New Roman"/>
          <w:sz w:val="21"/>
          <w:szCs w:val="21"/>
        </w:rPr>
        <w:t>hannon index.</w:t>
      </w:r>
      <w:r w:rsidR="000E6A57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>G</w:t>
      </w:r>
      <w:r w:rsidR="007C37A6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7C37A6" w:rsidRPr="007C37A6">
        <w:rPr>
          <w:rFonts w:ascii="Times New Roman" w:hAnsi="Times New Roman" w:cs="Times New Roman" w:hint="eastAsia"/>
          <w:sz w:val="21"/>
          <w:szCs w:val="21"/>
        </w:rPr>
        <w:t>and</w:t>
      </w:r>
      <w:r w:rsidR="007C37A6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>H</w:t>
      </w:r>
      <w:r w:rsidR="00435B03" w:rsidRPr="00435B03">
        <w:rPr>
          <w:rFonts w:ascii="Times New Roman" w:hAnsi="Times New Roman" w:cs="Times New Roman"/>
          <w:sz w:val="21"/>
          <w:szCs w:val="21"/>
        </w:rPr>
        <w:t xml:space="preserve"> Histogram analysis of</w:t>
      </w:r>
      <w:bookmarkStart w:id="4" w:name="OLE_LINK247"/>
      <w:r w:rsidR="00435B03" w:rsidRPr="00435B03">
        <w:rPr>
          <w:rFonts w:ascii="Times New Roman" w:hAnsi="Times New Roman" w:cs="Times New Roman"/>
          <w:sz w:val="21"/>
          <w:szCs w:val="21"/>
        </w:rPr>
        <w:t xml:space="preserve"> microbial taxonomic composition at phylum (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>G</w:t>
      </w:r>
      <w:r w:rsidR="00435B03" w:rsidRPr="00435B03">
        <w:rPr>
          <w:rFonts w:ascii="Times New Roman" w:hAnsi="Times New Roman" w:cs="Times New Roman"/>
          <w:sz w:val="21"/>
          <w:szCs w:val="21"/>
        </w:rPr>
        <w:t>) and genus (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>H</w:t>
      </w:r>
      <w:r w:rsidR="00435B03" w:rsidRPr="00435B03">
        <w:rPr>
          <w:rFonts w:ascii="Times New Roman" w:hAnsi="Times New Roman" w:cs="Times New Roman"/>
          <w:sz w:val="21"/>
          <w:szCs w:val="21"/>
        </w:rPr>
        <w:t xml:space="preserve">) levels. </w:t>
      </w:r>
      <w:r w:rsidR="000E6A57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I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The most differentially abundant taxa between 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E. coli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and 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E. coli +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B8718A" w:rsidRPr="001D354A">
        <w:rPr>
          <w:rFonts w:ascii="Times New Roman" w:hAnsi="Times New Roman" w:cs="Times New Roman"/>
          <w:sz w:val="21"/>
          <w:szCs w:val="21"/>
        </w:rPr>
        <w:t xml:space="preserve"> groups identified by LDA effect size. Only LDA threshold of </w:t>
      </w:r>
      <w:r w:rsidR="00B8718A" w:rsidRPr="00193C5E">
        <w:rPr>
          <w:rFonts w:ascii="Times New Roman" w:hAnsi="Times New Roman" w:cs="Times New Roman"/>
          <w:sz w:val="21"/>
          <w:szCs w:val="21"/>
        </w:rPr>
        <w:t>≥</w:t>
      </w:r>
      <w:r w:rsidR="00B8718A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4 taxa are shown. </w:t>
      </w:r>
      <w:r w:rsidR="00115FB5" w:rsidRPr="00115FB5">
        <w:rPr>
          <w:rFonts w:ascii="Times New Roman" w:hAnsi="Times New Roman" w:cs="Times New Roman"/>
          <w:color w:val="000000" w:themeColor="text1"/>
          <w:sz w:val="21"/>
          <w:szCs w:val="21"/>
        </w:rPr>
        <w:t>Data are presented as mean ± SEM. Each point in quantitative plots represents one mouse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r w:rsidR="00B8718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>*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&lt; 0.05, **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&lt; 0.01</w:t>
      </w:r>
      <w:r w:rsidR="00B8718A">
        <w:rPr>
          <w:rFonts w:ascii="Times New Roman" w:hAnsi="Times New Roman" w:cs="Times New Roman"/>
          <w:sz w:val="21"/>
          <w:szCs w:val="21"/>
        </w:rPr>
        <w:t>,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***</w:t>
      </w:r>
      <w:r w:rsidR="00B8718A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&lt; 0.001</w:t>
      </w:r>
      <w:r w:rsidR="00B8718A">
        <w:rPr>
          <w:rFonts w:ascii="Times New Roman" w:hAnsi="Times New Roman" w:cs="Times New Roman"/>
          <w:sz w:val="21"/>
          <w:szCs w:val="21"/>
        </w:rPr>
        <w:t>.</w:t>
      </w:r>
      <w:bookmarkStart w:id="5" w:name="OLE_LINK267"/>
      <w:r w:rsidR="006B12EA" w:rsidRPr="006B12E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6B12EA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6B12EA" w:rsidRPr="00166F82">
        <w:rPr>
          <w:rFonts w:ascii="Times New Roman" w:hAnsi="Times New Roman" w:cs="Times New Roman"/>
          <w:sz w:val="21"/>
          <w:szCs w:val="21"/>
        </w:rPr>
        <w:t xml:space="preserve">, sodium acetate; </w:t>
      </w:r>
      <w:r w:rsidR="006B12EA" w:rsidRPr="00166F82">
        <w:rPr>
          <w:rFonts w:ascii="Times New Roman" w:hAnsi="Times New Roman" w:cs="Times New Roman"/>
          <w:i/>
          <w:iCs/>
          <w:sz w:val="21"/>
          <w:szCs w:val="21"/>
        </w:rPr>
        <w:t>B</w:t>
      </w:r>
      <w:r w:rsidR="006B12EA" w:rsidRPr="00166F82">
        <w:rPr>
          <w:rFonts w:ascii="Times New Roman" w:hAnsi="Times New Roman" w:cs="Times New Roman" w:hint="eastAsia"/>
          <w:i/>
          <w:iCs/>
          <w:sz w:val="21"/>
          <w:szCs w:val="21"/>
        </w:rPr>
        <w:t xml:space="preserve">. </w:t>
      </w:r>
      <w:r w:rsidR="006B12EA" w:rsidRPr="00166F82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6B12EA" w:rsidRPr="00166F82">
        <w:rPr>
          <w:rFonts w:ascii="Times New Roman" w:hAnsi="Times New Roman" w:cs="Times New Roman"/>
          <w:sz w:val="21"/>
          <w:szCs w:val="21"/>
        </w:rPr>
        <w:t xml:space="preserve">, </w:t>
      </w:r>
      <w:r w:rsidR="006B12EA" w:rsidRPr="00166F82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6B12EA" w:rsidRPr="00166F82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6B12EA">
        <w:rPr>
          <w:rFonts w:ascii="Times New Roman" w:hAnsi="Times New Roman" w:cs="Times New Roman" w:hint="eastAsia"/>
          <w:sz w:val="21"/>
          <w:szCs w:val="21"/>
        </w:rPr>
        <w:t>.</w:t>
      </w:r>
      <w:bookmarkEnd w:id="5"/>
    </w:p>
    <w:p w14:paraId="6E33E8E3" w14:textId="77777777" w:rsidR="0056644E" w:rsidRDefault="0056644E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</w:p>
    <w:p w14:paraId="079ABF2A" w14:textId="0437DD5D" w:rsidR="00B8718A" w:rsidRPr="0023416B" w:rsidRDefault="00B8718A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  <w:bookmarkEnd w:id="4"/>
    </w:p>
    <w:p w14:paraId="56A45332" w14:textId="3D52DC73" w:rsidR="005025FD" w:rsidRDefault="00486A48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2EDFFB06" wp14:editId="182A7C84">
            <wp:extent cx="5080000" cy="5638800"/>
            <wp:effectExtent l="0" t="0" r="0" b="0"/>
            <wp:docPr id="2374563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456313" name="图片 237456313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63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B8718A" w:rsidRPr="00EC3DC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FD56CB">
        <w:rPr>
          <w:rFonts w:ascii="Times New Roman" w:hAnsi="Times New Roman" w:cs="Times New Roman"/>
          <w:b/>
          <w:bCs/>
          <w:sz w:val="21"/>
          <w:szCs w:val="21"/>
        </w:rPr>
        <w:t>8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EC3DC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Effect of </w:t>
      </w:r>
      <w:r w:rsidR="00B8718A" w:rsidRPr="00C9022D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B. </w:t>
      </w:r>
      <w:proofErr w:type="spellStart"/>
      <w:r w:rsidR="00B8718A" w:rsidRPr="00C9022D">
        <w:rPr>
          <w:rFonts w:ascii="Times New Roman" w:hAnsi="Times New Roman" w:cs="Times New Roman"/>
          <w:b/>
          <w:bCs/>
          <w:i/>
          <w:iCs/>
          <w:sz w:val="21"/>
          <w:szCs w:val="21"/>
        </w:rPr>
        <w:t>pseudocatenulatum</w:t>
      </w:r>
      <w:proofErr w:type="spellEnd"/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and </w:t>
      </w:r>
      <w:proofErr w:type="spellStart"/>
      <w:r w:rsidR="007767E2">
        <w:rPr>
          <w:rFonts w:ascii="Times New Roman" w:hAnsi="Times New Roman" w:cs="Times New Roman"/>
          <w:b/>
          <w:bCs/>
          <w:sz w:val="21"/>
          <w:szCs w:val="21"/>
        </w:rPr>
        <w:t>AceNa</w:t>
      </w:r>
      <w:proofErr w:type="spellEnd"/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on </w:t>
      </w:r>
      <w:bookmarkStart w:id="6" w:name="OLE_LINK249"/>
      <w:r w:rsidR="006801DC" w:rsidRPr="00B57CC0">
        <w:rPr>
          <w:rFonts w:ascii="Times New Roman" w:hAnsi="Times New Roman" w:cs="Times New Roman"/>
          <w:b/>
          <w:bCs/>
          <w:i/>
          <w:iCs/>
          <w:sz w:val="21"/>
          <w:szCs w:val="21"/>
        </w:rPr>
        <w:t>S.</w:t>
      </w:r>
      <w:r w:rsidR="006801DC" w:rsidRPr="00DE0B88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Typhimurium</w:t>
      </w:r>
      <w:bookmarkEnd w:id="6"/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>-induced inflammation in mice</w:t>
      </w:r>
      <w:r w:rsidR="00B8718A" w:rsidRPr="00C9022D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61BDD"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="00B61BDD" w:rsidRPr="00A16F1D">
        <w:rPr>
          <w:rFonts w:ascii="Times New Roman" w:hAnsi="Times New Roman" w:cs="Times New Roman"/>
          <w:sz w:val="21"/>
          <w:szCs w:val="21"/>
        </w:rPr>
        <w:t xml:space="preserve"> </w:t>
      </w:r>
      <w:r w:rsidR="00B61BDD" w:rsidRPr="00B61BDD">
        <w:rPr>
          <w:rFonts w:ascii="Times New Roman" w:hAnsi="Times New Roman" w:cs="Times New Roman"/>
          <w:sz w:val="21"/>
          <w:szCs w:val="21"/>
        </w:rPr>
        <w:t>Experimental design for BALB/c mice: CON group was subjected to PBS for 17 day</w:t>
      </w:r>
      <w:bookmarkStart w:id="7" w:name="OLE_LINK273"/>
      <w:r w:rsidR="00B61BDD" w:rsidRPr="00B61BDD">
        <w:rPr>
          <w:rFonts w:ascii="Times New Roman" w:hAnsi="Times New Roman" w:cs="Times New Roman"/>
          <w:sz w:val="21"/>
          <w:szCs w:val="21"/>
        </w:rPr>
        <w:t>s; T</w:t>
      </w:r>
      <w:bookmarkStart w:id="8" w:name="OLE_LINK272"/>
      <w:r w:rsidR="00B61BDD" w:rsidRPr="00B61BDD">
        <w:rPr>
          <w:rFonts w:ascii="Times New Roman" w:hAnsi="Times New Roman" w:cs="Times New Roman"/>
          <w:sz w:val="21"/>
          <w:szCs w:val="21"/>
        </w:rPr>
        <w:t>reatment groups were subjected to PBS (</w:t>
      </w:r>
      <w:bookmarkStart w:id="9" w:name="OLE_LINK253"/>
      <w:bookmarkStart w:id="10" w:name="OLE_LINK251"/>
      <w:r w:rsidR="005B456A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S. </w:t>
      </w:r>
      <w:r w:rsidR="005B456A" w:rsidRPr="00CB01F9">
        <w:rPr>
          <w:rFonts w:ascii="Times New Roman" w:hAnsi="Times New Roman" w:cs="Times New Roman"/>
          <w:i/>
          <w:iCs/>
          <w:sz w:val="21"/>
          <w:szCs w:val="21"/>
        </w:rPr>
        <w:t>Typhimurium</w:t>
      </w:r>
      <w:bookmarkEnd w:id="9"/>
      <w:r w:rsidR="005B456A" w:rsidRPr="00B61BDD">
        <w:rPr>
          <w:rFonts w:ascii="Times New Roman" w:hAnsi="Times New Roman" w:cs="Times New Roman"/>
          <w:sz w:val="21"/>
          <w:szCs w:val="21"/>
        </w:rPr>
        <w:t xml:space="preserve"> </w:t>
      </w:r>
      <w:bookmarkEnd w:id="10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group), or </w:t>
      </w:r>
      <w:r w:rsidR="00B61BDD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bookmarkStart w:id="11" w:name="OLE_LINK259"/>
      <w:proofErr w:type="spellStart"/>
      <w:r w:rsidR="00B61BDD" w:rsidRPr="00B61BDD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B61BDD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(109 </w:t>
      </w:r>
      <w:bookmarkStart w:id="12" w:name="OLE_LINK248"/>
      <w:r w:rsidR="00B61BDD" w:rsidRPr="00B61BDD">
        <w:rPr>
          <w:rFonts w:ascii="Times New Roman" w:hAnsi="Times New Roman" w:cs="Times New Roman"/>
          <w:sz w:val="21"/>
          <w:szCs w:val="21"/>
        </w:rPr>
        <w:t>CFU/mL, 300</w:t>
      </w:r>
      <w:bookmarkStart w:id="13" w:name="OLE_LINK250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B61BDD" w:rsidRPr="00B61BDD">
        <w:rPr>
          <w:rFonts w:ascii="Times New Roman" w:hAnsi="Times New Roman" w:cs="Times New Roman"/>
          <w:sz w:val="21"/>
          <w:szCs w:val="21"/>
        </w:rPr>
        <w:t>μL</w:t>
      </w:r>
      <w:proofErr w:type="spellEnd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; </w:t>
      </w:r>
      <w:bookmarkStart w:id="14" w:name="OLE_LINK252"/>
      <w:r w:rsidR="005B456A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S. </w:t>
      </w:r>
      <w:r w:rsidR="005B456A" w:rsidRPr="008A2AE6">
        <w:rPr>
          <w:rFonts w:ascii="Times New Roman" w:hAnsi="Times New Roman" w:cs="Times New Roman"/>
          <w:i/>
          <w:iCs/>
          <w:sz w:val="21"/>
          <w:szCs w:val="21"/>
        </w:rPr>
        <w:t>Typhimurium</w:t>
      </w:r>
      <w:r w:rsidR="005B456A" w:rsidRPr="00B61BDD">
        <w:rPr>
          <w:rFonts w:ascii="Times New Roman" w:hAnsi="Times New Roman" w:cs="Times New Roman"/>
          <w:sz w:val="21"/>
          <w:szCs w:val="21"/>
        </w:rPr>
        <w:t xml:space="preserve"> </w:t>
      </w:r>
      <w:bookmarkEnd w:id="14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+ </w:t>
      </w:r>
      <w:r w:rsidR="00B61BDD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B61BDD" w:rsidRPr="00B61BDD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B61BDD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B61BDD" w:rsidRPr="00B61BDD">
        <w:rPr>
          <w:rFonts w:ascii="Times New Roman" w:hAnsi="Times New Roman" w:cs="Times New Roman"/>
          <w:sz w:val="21"/>
          <w:szCs w:val="21"/>
        </w:rPr>
        <w:t>group), or aceta</w:t>
      </w:r>
      <w:bookmarkStart w:id="15" w:name="OLE_LINK260"/>
      <w:r w:rsidR="00B61BDD" w:rsidRPr="00B61BDD">
        <w:rPr>
          <w:rFonts w:ascii="Times New Roman" w:hAnsi="Times New Roman" w:cs="Times New Roman"/>
          <w:sz w:val="21"/>
          <w:szCs w:val="21"/>
        </w:rPr>
        <w:t>te (150 m</w:t>
      </w:r>
      <w:bookmarkStart w:id="16" w:name="OLE_LINK274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M; </w:t>
      </w:r>
      <w:r w:rsidR="005B456A" w:rsidRPr="00B61BDD">
        <w:rPr>
          <w:rFonts w:ascii="Times New Roman" w:hAnsi="Times New Roman" w:cs="Times New Roman"/>
          <w:i/>
          <w:iCs/>
          <w:sz w:val="21"/>
          <w:szCs w:val="21"/>
        </w:rPr>
        <w:t>S.</w:t>
      </w:r>
      <w:r w:rsidR="005B456A" w:rsidRPr="00403E20">
        <w:rPr>
          <w:rFonts w:ascii="Times New Roman" w:hAnsi="Times New Roman" w:cs="Times New Roman"/>
          <w:i/>
          <w:iCs/>
          <w:sz w:val="21"/>
          <w:szCs w:val="21"/>
        </w:rPr>
        <w:t xml:space="preserve"> Typhimurium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+ </w:t>
      </w:r>
      <w:proofErr w:type="spellStart"/>
      <w:r w:rsidR="00B61BDD" w:rsidRPr="00B61BDD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 group) for 14 consecutive days before inoculation with </w:t>
      </w:r>
      <w:r w:rsidR="005B456A" w:rsidRPr="00B61BDD">
        <w:rPr>
          <w:rFonts w:ascii="Times New Roman" w:hAnsi="Times New Roman" w:cs="Times New Roman"/>
          <w:i/>
          <w:iCs/>
          <w:sz w:val="21"/>
          <w:szCs w:val="21"/>
        </w:rPr>
        <w:t xml:space="preserve">S. </w:t>
      </w:r>
      <w:r w:rsidR="005B456A">
        <w:rPr>
          <w:rFonts w:ascii="Times New Roman" w:hAnsi="Times New Roman" w:cs="Times New Roman"/>
          <w:sz w:val="21"/>
          <w:szCs w:val="21"/>
        </w:rPr>
        <w:t>T</w:t>
      </w:r>
      <w:r w:rsidR="005B456A" w:rsidRPr="005B456A">
        <w:rPr>
          <w:rFonts w:ascii="Times New Roman" w:hAnsi="Times New Roman" w:cs="Times New Roman"/>
          <w:sz w:val="21"/>
          <w:szCs w:val="21"/>
        </w:rPr>
        <w:t>yphimurium</w:t>
      </w:r>
      <w:r w:rsidR="005B456A" w:rsidRPr="00B61BDD">
        <w:rPr>
          <w:rFonts w:ascii="Times New Roman" w:hAnsi="Times New Roman" w:cs="Times New Roman"/>
          <w:sz w:val="21"/>
          <w:szCs w:val="21"/>
        </w:rPr>
        <w:t xml:space="preserve"> 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(total </w:t>
      </w:r>
      <w:bookmarkStart w:id="17" w:name="OLE_LINK255"/>
      <w:r w:rsidR="00B61BDD" w:rsidRPr="00B61BDD">
        <w:rPr>
          <w:rFonts w:ascii="Times New Roman" w:hAnsi="Times New Roman" w:cs="Times New Roman"/>
          <w:sz w:val="21"/>
          <w:szCs w:val="21"/>
        </w:rPr>
        <w:t>17 days). C</w:t>
      </w:r>
      <w:bookmarkStart w:id="18" w:name="OLE_LINK254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reated with BioRender.com. </w:t>
      </w:r>
      <w:r w:rsidR="00921443" w:rsidRPr="00921443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B61BDD" w:rsidRPr="00B61BDD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B61BDD" w:rsidRPr="00B61BDD">
        <w:rPr>
          <w:rFonts w:ascii="Times New Roman" w:hAnsi="Times New Roman" w:cs="Times New Roman"/>
          <w:sz w:val="21"/>
          <w:szCs w:val="21"/>
        </w:rPr>
        <w:t>Representative colonic images and</w:t>
      </w:r>
      <w:bookmarkStart w:id="19" w:name="OLE_LINK261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 st</w:t>
      </w:r>
      <w:bookmarkStart w:id="20" w:name="OLE_LINK262"/>
      <w:r w:rsidR="00B61BDD" w:rsidRPr="00B61BDD">
        <w:rPr>
          <w:rFonts w:ascii="Times New Roman" w:hAnsi="Times New Roman" w:cs="Times New Roman"/>
          <w:sz w:val="21"/>
          <w:szCs w:val="21"/>
        </w:rPr>
        <w:t>atisti</w:t>
      </w:r>
      <w:bookmarkStart w:id="21" w:name="OLE_LINK256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cal histogram of </w:t>
      </w:r>
      <w:bookmarkEnd w:id="12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colon length (n = 6 biologically independent samples per group). </w:t>
      </w:r>
      <w:bookmarkEnd w:id="13"/>
      <w:r w:rsidR="003F6890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340397" w:rsidRPr="00340397">
        <w:rPr>
          <w:rFonts w:ascii="Times New Roman" w:hAnsi="Times New Roman" w:cs="Times New Roman" w:hint="eastAsia"/>
          <w:sz w:val="21"/>
          <w:szCs w:val="21"/>
        </w:rPr>
        <w:t xml:space="preserve"> and</w:t>
      </w:r>
      <w:r w:rsidR="00340397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3F6890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Representat</w:t>
      </w:r>
      <w:bookmarkStart w:id="22" w:name="OLE_LINK257"/>
      <w:r w:rsidR="00B61BDD" w:rsidRPr="00B61BDD">
        <w:rPr>
          <w:rFonts w:ascii="Times New Roman" w:hAnsi="Times New Roman" w:cs="Times New Roman"/>
          <w:sz w:val="21"/>
          <w:szCs w:val="21"/>
        </w:rPr>
        <w:t>ive immuno</w:t>
      </w:r>
      <w:bookmarkStart w:id="23" w:name="OLE_LINK258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fluorescence of ZO-1 and </w:t>
      </w:r>
      <w:proofErr w:type="spellStart"/>
      <w:r w:rsidR="0053503D" w:rsidRPr="0053503D">
        <w:rPr>
          <w:rFonts w:ascii="Times New Roman" w:hAnsi="Times New Roman" w:cs="Times New Roman"/>
          <w:sz w:val="21"/>
          <w:szCs w:val="21"/>
        </w:rPr>
        <w:t>occludin</w:t>
      </w:r>
      <w:proofErr w:type="spellEnd"/>
      <w:r w:rsidR="00E62586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E62586" w:rsidRPr="00B61BDD">
        <w:rPr>
          <w:rFonts w:ascii="Times New Roman" w:hAnsi="Times New Roman" w:cs="Times New Roman"/>
          <w:sz w:val="21"/>
          <w:szCs w:val="21"/>
        </w:rPr>
        <w:t xml:space="preserve">(n = </w:t>
      </w:r>
      <w:r w:rsidR="00E62586">
        <w:rPr>
          <w:rFonts w:ascii="Times New Roman" w:hAnsi="Times New Roman" w:cs="Times New Roman" w:hint="eastAsia"/>
          <w:sz w:val="21"/>
          <w:szCs w:val="21"/>
        </w:rPr>
        <w:t>5</w:t>
      </w:r>
      <w:r w:rsidR="00E62586" w:rsidRPr="00B61BDD">
        <w:rPr>
          <w:rFonts w:ascii="Times New Roman" w:hAnsi="Times New Roman" w:cs="Times New Roman"/>
          <w:sz w:val="21"/>
          <w:szCs w:val="21"/>
        </w:rPr>
        <w:t xml:space="preserve"> biologically independent samples per group)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. </w:t>
      </w:r>
      <w:r w:rsidR="003372A8" w:rsidRPr="003C078A"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Represe</w:t>
      </w:r>
      <w:bookmarkEnd w:id="8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ntative images of ileum histological morphology by H&amp;E staining and statistical analysis of the ratio of the villus height to crypt depth (n = 5–6 biologically independent </w:t>
      </w:r>
      <w:r w:rsidR="00B61BDD" w:rsidRPr="00B61BDD">
        <w:rPr>
          <w:rFonts w:ascii="Times New Roman" w:hAnsi="Times New Roman" w:cs="Times New Roman"/>
          <w:sz w:val="21"/>
          <w:szCs w:val="21"/>
        </w:rPr>
        <w:lastRenderedPageBreak/>
        <w:t>samples per grou</w:t>
      </w:r>
      <w:bookmarkEnd w:id="7"/>
      <w:r w:rsidR="00B61BDD" w:rsidRPr="00B61BDD">
        <w:rPr>
          <w:rFonts w:ascii="Times New Roman" w:hAnsi="Times New Roman" w:cs="Times New Roman"/>
          <w:sz w:val="21"/>
          <w:szCs w:val="21"/>
        </w:rPr>
        <w:t>p). Scale b</w:t>
      </w:r>
      <w:bookmarkEnd w:id="16"/>
      <w:r w:rsidR="00B61BDD" w:rsidRPr="00B61BDD">
        <w:rPr>
          <w:rFonts w:ascii="Times New Roman" w:hAnsi="Times New Roman" w:cs="Times New Roman"/>
          <w:sz w:val="21"/>
          <w:szCs w:val="21"/>
        </w:rPr>
        <w:t xml:space="preserve">ar = 100 </w:t>
      </w:r>
      <w:proofErr w:type="spellStart"/>
      <w:r w:rsidR="00B61BDD" w:rsidRPr="00B61BDD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="00B61BDD" w:rsidRPr="00B61BDD">
        <w:rPr>
          <w:rFonts w:ascii="Times New Roman" w:hAnsi="Times New Roman" w:cs="Times New Roman"/>
          <w:sz w:val="21"/>
          <w:szCs w:val="21"/>
        </w:rPr>
        <w:t>.</w:t>
      </w:r>
      <w:r w:rsidR="003F6890" w:rsidRPr="003F6890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3F6890">
        <w:rPr>
          <w:rFonts w:ascii="Times New Roman" w:hAnsi="Times New Roman" w:cs="Times New Roman" w:hint="eastAsia"/>
          <w:b/>
          <w:bCs/>
          <w:sz w:val="21"/>
          <w:szCs w:val="21"/>
        </w:rPr>
        <w:t>F</w:t>
      </w:r>
      <w:r w:rsidR="00CC2140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CC2140" w:rsidRPr="003B6259">
        <w:rPr>
          <w:rFonts w:ascii="Times New Roman" w:hAnsi="Times New Roman" w:cs="Times New Roman"/>
          <w:sz w:val="21"/>
          <w:szCs w:val="21"/>
        </w:rPr>
        <w:t xml:space="preserve">Absolute fecal burden of </w:t>
      </w:r>
      <w:r w:rsidR="00CC2140" w:rsidRPr="00B61BDD">
        <w:rPr>
          <w:rFonts w:ascii="Times New Roman" w:hAnsi="Times New Roman" w:cs="Times New Roman"/>
          <w:i/>
          <w:iCs/>
          <w:sz w:val="21"/>
          <w:szCs w:val="21"/>
        </w:rPr>
        <w:t>S.</w:t>
      </w:r>
      <w:r w:rsidR="00CC2140" w:rsidRPr="00163BCF">
        <w:rPr>
          <w:rFonts w:ascii="Times New Roman" w:hAnsi="Times New Roman" w:cs="Times New Roman"/>
          <w:i/>
          <w:iCs/>
          <w:sz w:val="21"/>
          <w:szCs w:val="21"/>
        </w:rPr>
        <w:t xml:space="preserve"> Typhimurium</w:t>
      </w:r>
      <w:r w:rsidR="00CC2140" w:rsidRPr="003B6259">
        <w:rPr>
          <w:rFonts w:ascii="Times New Roman" w:hAnsi="Times New Roman" w:cs="Times New Roman"/>
          <w:sz w:val="21"/>
          <w:szCs w:val="21"/>
        </w:rPr>
        <w:t>, expressed as log</w:t>
      </w:r>
      <w:r w:rsidR="00CC2140" w:rsidRPr="003B6259">
        <w:rPr>
          <w:rFonts w:ascii="Times New Roman" w:hAnsi="Times New Roman" w:cs="Times New Roman" w:hint="eastAsia"/>
          <w:sz w:val="21"/>
          <w:szCs w:val="21"/>
          <w:vertAlign w:val="subscript"/>
        </w:rPr>
        <w:t>10</w:t>
      </w:r>
      <w:r w:rsidR="00CC2140" w:rsidRPr="003B6259">
        <w:rPr>
          <w:rFonts w:ascii="Times New Roman" w:hAnsi="Times New Roman" w:cs="Times New Roman"/>
          <w:sz w:val="21"/>
          <w:szCs w:val="21"/>
        </w:rPr>
        <w:t xml:space="preserve"> gene copies per </w:t>
      </w:r>
      <w:proofErr w:type="spellStart"/>
      <w:r w:rsidR="00CC2140" w:rsidRPr="003B6259">
        <w:rPr>
          <w:rFonts w:ascii="Times New Roman" w:hAnsi="Times New Roman" w:cs="Times New Roman"/>
          <w:sz w:val="21"/>
          <w:szCs w:val="21"/>
        </w:rPr>
        <w:t>μL</w:t>
      </w:r>
      <w:proofErr w:type="spellEnd"/>
      <w:r w:rsidR="00CC2140" w:rsidRPr="003B6259">
        <w:rPr>
          <w:rFonts w:ascii="Times New Roman" w:hAnsi="Times New Roman" w:cs="Times New Roman"/>
          <w:sz w:val="21"/>
          <w:szCs w:val="21"/>
        </w:rPr>
        <w:t xml:space="preserve"> of DNA</w:t>
      </w:r>
      <w:r w:rsidR="001320A2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1320A2" w:rsidRPr="00B61BDD">
        <w:rPr>
          <w:rFonts w:ascii="Times New Roman" w:hAnsi="Times New Roman" w:cs="Times New Roman"/>
          <w:sz w:val="21"/>
          <w:szCs w:val="21"/>
        </w:rPr>
        <w:t>(n = 6 biologically independent samples per group)</w:t>
      </w:r>
      <w:r w:rsidR="00CC2140" w:rsidRPr="003B6259">
        <w:rPr>
          <w:rFonts w:ascii="Times New Roman" w:hAnsi="Times New Roman" w:cs="Times New Roman"/>
          <w:sz w:val="21"/>
          <w:szCs w:val="21"/>
        </w:rPr>
        <w:t>.</w:t>
      </w:r>
      <w:r w:rsidR="00CC2140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Data are presented as mean ± SEM where applicable. Each point in quantitative plots represents </w:t>
      </w:r>
      <w:bookmarkEnd w:id="18"/>
      <w:r w:rsidR="00B61BDD" w:rsidRPr="00B61BDD">
        <w:rPr>
          <w:rFonts w:ascii="Times New Roman" w:hAnsi="Times New Roman" w:cs="Times New Roman"/>
          <w:sz w:val="21"/>
          <w:szCs w:val="21"/>
        </w:rPr>
        <w:t>one mouse. *</w:t>
      </w:r>
      <w:r w:rsidR="00B61BDD" w:rsidRPr="005D66C8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&lt; 0.05, **</w:t>
      </w:r>
      <w:r w:rsidR="00B61BDD" w:rsidRPr="005D66C8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&lt; 0.01, ***</w:t>
      </w:r>
      <w:r w:rsidR="00B61BDD" w:rsidRPr="005D66C8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&lt; 0.001, ****</w:t>
      </w:r>
      <w:r w:rsidR="00B61BDD" w:rsidRPr="005D66C8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B61BDD" w:rsidRPr="00B61BDD">
        <w:rPr>
          <w:rFonts w:ascii="Times New Roman" w:hAnsi="Times New Roman" w:cs="Times New Roman"/>
          <w:sz w:val="21"/>
          <w:szCs w:val="21"/>
        </w:rPr>
        <w:t xml:space="preserve"> &lt; 0.0001.</w:t>
      </w:r>
      <w:bookmarkEnd w:id="11"/>
      <w:bookmarkEnd w:id="17"/>
      <w:bookmarkEnd w:id="19"/>
      <w:bookmarkEnd w:id="20"/>
      <w:bookmarkEnd w:id="22"/>
      <w:r w:rsidR="008177F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8177FA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8177FA" w:rsidRPr="00166F82">
        <w:rPr>
          <w:rFonts w:ascii="Times New Roman" w:hAnsi="Times New Roman" w:cs="Times New Roman"/>
          <w:sz w:val="21"/>
          <w:szCs w:val="21"/>
        </w:rPr>
        <w:t xml:space="preserve">, sodium acetate;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B</w:t>
      </w:r>
      <w:r w:rsidR="008177FA" w:rsidRPr="00166F82">
        <w:rPr>
          <w:rFonts w:ascii="Times New Roman" w:hAnsi="Times New Roman" w:cs="Times New Roman" w:hint="eastAsia"/>
          <w:i/>
          <w:iCs/>
          <w:sz w:val="21"/>
          <w:szCs w:val="21"/>
        </w:rPr>
        <w:t xml:space="preserve">.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8177FA" w:rsidRPr="00166F82">
        <w:rPr>
          <w:rFonts w:ascii="Times New Roman" w:hAnsi="Times New Roman" w:cs="Times New Roman"/>
          <w:sz w:val="21"/>
          <w:szCs w:val="21"/>
        </w:rPr>
        <w:t xml:space="preserve">,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8177FA">
        <w:rPr>
          <w:rFonts w:ascii="Times New Roman" w:hAnsi="Times New Roman" w:cs="Times New Roman" w:hint="eastAsia"/>
          <w:sz w:val="21"/>
          <w:szCs w:val="21"/>
        </w:rPr>
        <w:t>.</w:t>
      </w:r>
    </w:p>
    <w:bookmarkEnd w:id="15"/>
    <w:bookmarkEnd w:id="21"/>
    <w:bookmarkEnd w:id="23"/>
    <w:p w14:paraId="7918940E" w14:textId="67AC6E7E" w:rsidR="00B8718A" w:rsidRDefault="00B8718A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1629F304" w14:textId="5C846F65" w:rsidR="00BE1CF3" w:rsidRDefault="00E50921" w:rsidP="00B8718A">
      <w:pPr>
        <w:pStyle w:val="ae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5FB25B84" wp14:editId="4F5B091E">
            <wp:extent cx="5079622" cy="4265040"/>
            <wp:effectExtent l="0" t="0" r="635" b="2540"/>
            <wp:docPr id="3086122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61228" name="图片 3086122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9" b="3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265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4D6B2" w14:textId="05AF5101" w:rsidR="005025FD" w:rsidRDefault="008D59AD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bookmarkStart w:id="24" w:name="OLE_LINK263"/>
      <w:r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5025FD" w:rsidRPr="00EC3DC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114568">
        <w:rPr>
          <w:rFonts w:ascii="Times New Roman" w:hAnsi="Times New Roman" w:cs="Times New Roman"/>
          <w:b/>
          <w:bCs/>
          <w:sz w:val="21"/>
          <w:szCs w:val="21"/>
        </w:rPr>
        <w:t>9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5025FD" w:rsidRPr="00EC3DC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025FD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Effect of </w:t>
      </w:r>
      <w:r w:rsidR="005025FD" w:rsidRPr="00C9022D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B. </w:t>
      </w:r>
      <w:proofErr w:type="spellStart"/>
      <w:r w:rsidR="005025FD" w:rsidRPr="00C9022D">
        <w:rPr>
          <w:rFonts w:ascii="Times New Roman" w:hAnsi="Times New Roman" w:cs="Times New Roman"/>
          <w:b/>
          <w:bCs/>
          <w:i/>
          <w:iCs/>
          <w:sz w:val="21"/>
          <w:szCs w:val="21"/>
        </w:rPr>
        <w:t>pseudocatenulatum</w:t>
      </w:r>
      <w:proofErr w:type="spellEnd"/>
      <w:r w:rsidR="005025FD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and </w:t>
      </w:r>
      <w:proofErr w:type="spellStart"/>
      <w:r w:rsidR="00512354">
        <w:rPr>
          <w:rFonts w:ascii="Times New Roman" w:hAnsi="Times New Roman" w:cs="Times New Roman"/>
          <w:b/>
          <w:bCs/>
          <w:sz w:val="21"/>
          <w:szCs w:val="21"/>
        </w:rPr>
        <w:t>AceNa</w:t>
      </w:r>
      <w:proofErr w:type="spellEnd"/>
      <w:r w:rsidR="005025FD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on DSS-induced colonic inflammation in mice</w:t>
      </w:r>
      <w:r w:rsidR="005025FD" w:rsidRPr="00C9022D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5025FD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Experimental design for BALB/c mice: CON group was subjected to PBS for 21 days; </w:t>
      </w:r>
      <w:r w:rsidR="005025FD">
        <w:rPr>
          <w:rFonts w:ascii="Times New Roman" w:hAnsi="Times New Roman" w:cs="Times New Roman"/>
          <w:sz w:val="21"/>
          <w:szCs w:val="21"/>
        </w:rPr>
        <w:t xml:space="preserve">Treatment groups </w:t>
      </w:r>
      <w:r w:rsidR="005025FD" w:rsidRPr="001D354A">
        <w:rPr>
          <w:rFonts w:ascii="Times New Roman" w:hAnsi="Times New Roman" w:cs="Times New Roman"/>
          <w:sz w:val="21"/>
          <w:szCs w:val="21"/>
        </w:rPr>
        <w:t>w</w:t>
      </w:r>
      <w:r w:rsidR="005025FD">
        <w:rPr>
          <w:rFonts w:ascii="Times New Roman" w:hAnsi="Times New Roman" w:cs="Times New Roman"/>
          <w:sz w:val="21"/>
          <w:szCs w:val="21"/>
        </w:rPr>
        <w:t>e</w:t>
      </w:r>
      <w:bookmarkStart w:id="25" w:name="OLE_LINK264"/>
      <w:r w:rsidR="005025FD">
        <w:rPr>
          <w:rFonts w:ascii="Times New Roman" w:hAnsi="Times New Roman" w:cs="Times New Roman"/>
          <w:sz w:val="21"/>
          <w:szCs w:val="21"/>
        </w:rPr>
        <w:t>re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subjected to PBS </w:t>
      </w:r>
      <w:r w:rsidR="005025FD">
        <w:rPr>
          <w:rFonts w:ascii="Times New Roman" w:hAnsi="Times New Roman" w:cs="Times New Roman"/>
          <w:sz w:val="21"/>
          <w:szCs w:val="21"/>
        </w:rPr>
        <w:t>(</w:t>
      </w:r>
      <w:r w:rsidR="005025FD" w:rsidRPr="001D354A">
        <w:rPr>
          <w:rFonts w:ascii="Times New Roman" w:hAnsi="Times New Roman" w:cs="Times New Roman"/>
          <w:sz w:val="21"/>
          <w:szCs w:val="21"/>
        </w:rPr>
        <w:t>DSS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>group</w:t>
      </w:r>
      <w:r w:rsidR="005025FD">
        <w:rPr>
          <w:rFonts w:ascii="Times New Roman" w:hAnsi="Times New Roman" w:cs="Times New Roman"/>
          <w:sz w:val="21"/>
          <w:szCs w:val="21"/>
        </w:rPr>
        <w:t xml:space="preserve">), or 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>(10</w:t>
      </w:r>
      <w:r w:rsidR="005025FD" w:rsidRPr="001D354A">
        <w:rPr>
          <w:rFonts w:ascii="Times New Roman" w:hAnsi="Times New Roman" w:cs="Times New Roman"/>
          <w:sz w:val="21"/>
          <w:szCs w:val="21"/>
          <w:vertAlign w:val="superscript"/>
        </w:rPr>
        <w:t>9</w:t>
      </w:r>
      <w:r w:rsidR="005025FD">
        <w:rPr>
          <w:rFonts w:ascii="Times New Roman" w:hAnsi="Times New Roman" w:cs="Times New Roman"/>
          <w:sz w:val="21"/>
          <w:szCs w:val="21"/>
          <w:vertAlign w:val="superscript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>CFU/mL</w:t>
      </w:r>
      <w:r w:rsidR="005025FD" w:rsidRPr="00CB68F7">
        <w:rPr>
          <w:rFonts w:ascii="Times New Roman" w:hAnsi="Times New Roman" w:cs="Times New Roman"/>
          <w:sz w:val="21"/>
          <w:szCs w:val="21"/>
        </w:rPr>
        <w:t xml:space="preserve">, 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300 </w:t>
      </w:r>
      <w:proofErr w:type="spellStart"/>
      <w:r w:rsidR="005025FD" w:rsidRPr="001D354A">
        <w:rPr>
          <w:rFonts w:ascii="Times New Roman" w:hAnsi="Times New Roman" w:cs="Times New Roman"/>
          <w:sz w:val="21"/>
          <w:szCs w:val="21"/>
        </w:rPr>
        <w:t>μ</w:t>
      </w:r>
      <w:r w:rsidR="005025FD">
        <w:rPr>
          <w:rFonts w:ascii="Times New Roman" w:hAnsi="Times New Roman" w:cs="Times New Roman"/>
          <w:sz w:val="21"/>
          <w:szCs w:val="21"/>
        </w:rPr>
        <w:t>L</w:t>
      </w:r>
      <w:proofErr w:type="spellEnd"/>
      <w:r w:rsidR="005025FD">
        <w:rPr>
          <w:rFonts w:ascii="Times New Roman" w:hAnsi="Times New Roman" w:cs="Times New Roman"/>
          <w:sz w:val="21"/>
          <w:szCs w:val="21"/>
        </w:rPr>
        <w:t xml:space="preserve">; </w:t>
      </w:r>
      <w:r w:rsidR="005025FD" w:rsidRPr="0023416B">
        <w:rPr>
          <w:rFonts w:ascii="Times New Roman" w:hAnsi="Times New Roman" w:cs="Times New Roman"/>
          <w:sz w:val="21"/>
          <w:szCs w:val="21"/>
        </w:rPr>
        <w:t>DSS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5025FD" w:rsidRPr="00D12A04">
        <w:rPr>
          <w:rFonts w:ascii="Times New Roman" w:hAnsi="Times New Roman" w:cs="Times New Roman"/>
          <w:sz w:val="21"/>
          <w:szCs w:val="21"/>
        </w:rPr>
        <w:t>+</w:t>
      </w:r>
      <w:r w:rsidR="005025FD" w:rsidRPr="00D12A04">
        <w:rPr>
          <w:rFonts w:ascii="Times New Roman" w:hAnsi="Times New Roman" w:cs="Times New Roman"/>
          <w:i/>
          <w:iCs/>
          <w:sz w:val="21"/>
          <w:szCs w:val="21"/>
        </w:rPr>
        <w:t xml:space="preserve"> B. </w:t>
      </w:r>
      <w:proofErr w:type="spellStart"/>
      <w:r w:rsidR="005025FD" w:rsidRPr="00D12A04">
        <w:rPr>
          <w:rFonts w:ascii="Times New Roman" w:hAnsi="Times New Roman" w:cs="Times New Roman"/>
          <w:i/>
          <w:iCs/>
          <w:sz w:val="21"/>
          <w:szCs w:val="21"/>
        </w:rPr>
        <w:t>pseudocaten</w:t>
      </w:r>
      <w:bookmarkStart w:id="26" w:name="OLE_LINK265"/>
      <w:r w:rsidR="005025FD" w:rsidRPr="00D12A04">
        <w:rPr>
          <w:rFonts w:ascii="Times New Roman" w:hAnsi="Times New Roman" w:cs="Times New Roman"/>
          <w:i/>
          <w:iCs/>
          <w:sz w:val="21"/>
          <w:szCs w:val="21"/>
        </w:rPr>
        <w:t>ulatum</w:t>
      </w:r>
      <w:proofErr w:type="spellEnd"/>
      <w:r w:rsidR="005025FD" w:rsidRPr="00D12A04">
        <w:rPr>
          <w:rFonts w:ascii="Times New Roman" w:hAnsi="Times New Roman" w:cs="Times New Roman"/>
          <w:sz w:val="21"/>
          <w:szCs w:val="21"/>
        </w:rPr>
        <w:t xml:space="preserve"> group</w:t>
      </w:r>
      <w:r w:rsidR="005025FD" w:rsidRPr="00D12A04">
        <w:rPr>
          <w:rFonts w:ascii="Times New Roman" w:hAnsi="Times New Roman" w:cs="Times New Roman" w:hint="eastAsia"/>
          <w:sz w:val="21"/>
          <w:szCs w:val="21"/>
        </w:rPr>
        <w:t>)</w:t>
      </w:r>
      <w:r w:rsidR="005025FD" w:rsidRPr="00D12A04">
        <w:rPr>
          <w:rFonts w:ascii="Times New Roman" w:hAnsi="Times New Roman" w:cs="Times New Roman"/>
          <w:sz w:val="21"/>
          <w:szCs w:val="21"/>
        </w:rPr>
        <w:t xml:space="preserve">, or </w:t>
      </w:r>
      <w:r w:rsidR="005025FD" w:rsidRPr="00CB68F7">
        <w:rPr>
          <w:rFonts w:ascii="Times New Roman" w:hAnsi="Times New Roman" w:cs="Times New Roman"/>
          <w:sz w:val="21"/>
          <w:szCs w:val="21"/>
        </w:rPr>
        <w:t xml:space="preserve">sodium </w:t>
      </w:r>
      <w:r w:rsidR="005025FD" w:rsidRPr="00D12A04">
        <w:rPr>
          <w:rFonts w:ascii="Times New Roman" w:hAnsi="Times New Roman" w:cs="Times New Roman"/>
          <w:sz w:val="21"/>
          <w:szCs w:val="21"/>
        </w:rPr>
        <w:t xml:space="preserve">acetate (150 mM; </w:t>
      </w:r>
      <w:r w:rsidR="005025FD" w:rsidRPr="0023416B">
        <w:rPr>
          <w:rFonts w:ascii="Times New Roman" w:hAnsi="Times New Roman" w:cs="Times New Roman"/>
          <w:sz w:val="21"/>
          <w:szCs w:val="21"/>
        </w:rPr>
        <w:t>DSS</w:t>
      </w:r>
      <w:r w:rsidR="005025FD" w:rsidRPr="00D12A04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5025FD" w:rsidRPr="00D12A04">
        <w:rPr>
          <w:rFonts w:ascii="Times New Roman" w:hAnsi="Times New Roman" w:cs="Times New Roman"/>
          <w:sz w:val="21"/>
          <w:szCs w:val="21"/>
        </w:rPr>
        <w:t>+</w:t>
      </w:r>
      <w:r w:rsidR="005025FD" w:rsidRPr="00D12A04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proofErr w:type="spellStart"/>
      <w:r w:rsidR="005025FD" w:rsidRPr="00CB68F7">
        <w:rPr>
          <w:rFonts w:ascii="Times New Roman" w:hAnsi="Times New Roman" w:cs="Times New Roman"/>
          <w:sz w:val="21"/>
          <w:szCs w:val="21"/>
        </w:rPr>
        <w:t>A</w:t>
      </w:r>
      <w:r w:rsidR="005025FD" w:rsidRPr="00D12A04">
        <w:rPr>
          <w:rFonts w:ascii="Times New Roman" w:hAnsi="Times New Roman" w:cs="Times New Roman"/>
          <w:sz w:val="21"/>
          <w:szCs w:val="21"/>
        </w:rPr>
        <w:t>ce</w:t>
      </w:r>
      <w:r w:rsidR="005025FD">
        <w:rPr>
          <w:rFonts w:ascii="Times New Roman" w:hAnsi="Times New Roman" w:cs="Times New Roman"/>
          <w:sz w:val="21"/>
          <w:szCs w:val="21"/>
        </w:rPr>
        <w:t>Na</w:t>
      </w:r>
      <w:proofErr w:type="spellEnd"/>
      <w:r w:rsidR="005025FD" w:rsidRPr="00CB68F7">
        <w:rPr>
          <w:rFonts w:ascii="Times New Roman" w:hAnsi="Times New Roman" w:cs="Times New Roman"/>
          <w:sz w:val="21"/>
          <w:szCs w:val="21"/>
        </w:rPr>
        <w:t xml:space="preserve"> group</w:t>
      </w:r>
      <w:r w:rsidR="005025FD" w:rsidRPr="00D12A04">
        <w:rPr>
          <w:rFonts w:ascii="Times New Roman" w:hAnsi="Times New Roman" w:cs="Times New Roman"/>
          <w:sz w:val="21"/>
          <w:szCs w:val="21"/>
        </w:rPr>
        <w:t>) for 14 consecutive days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before drinking DSS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5025FD">
        <w:rPr>
          <w:rFonts w:ascii="Times New Roman" w:hAnsi="Times New Roman" w:cs="Times New Roman"/>
          <w:sz w:val="21"/>
          <w:szCs w:val="21"/>
        </w:rPr>
        <w:t>(</w:t>
      </w:r>
      <w:r w:rsidR="005025FD" w:rsidRPr="001D354A">
        <w:rPr>
          <w:rFonts w:ascii="Times New Roman" w:hAnsi="Times New Roman" w:cs="Times New Roman"/>
          <w:sz w:val="21"/>
          <w:szCs w:val="21"/>
        </w:rPr>
        <w:t>total 21 days</w:t>
      </w:r>
      <w:r w:rsidR="005025FD">
        <w:rPr>
          <w:rFonts w:ascii="Times New Roman" w:hAnsi="Times New Roman" w:cs="Times New Roman"/>
          <w:sz w:val="21"/>
          <w:szCs w:val="21"/>
        </w:rPr>
        <w:t>)</w:t>
      </w:r>
      <w:r w:rsidR="005025FD" w:rsidRPr="001D354A">
        <w:rPr>
          <w:rFonts w:ascii="Times New Roman" w:hAnsi="Times New Roman" w:cs="Times New Roman"/>
          <w:sz w:val="21"/>
          <w:szCs w:val="21"/>
        </w:rPr>
        <w:t>.</w:t>
      </w:r>
      <w:r w:rsidR="005025FD">
        <w:rPr>
          <w:rFonts w:ascii="Times New Roman" w:hAnsi="Times New Roman" w:cs="Times New Roman"/>
          <w:sz w:val="21"/>
          <w:szCs w:val="21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Created with BioRender.com. 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The DAI after DSS drinking. </w:t>
      </w:r>
      <w:bookmarkStart w:id="27" w:name="OLE_LINK266"/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5025FD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>Representative colonic images and statistical histogram of colon length</w:t>
      </w:r>
      <w:r w:rsidR="005025FD">
        <w:rPr>
          <w:rFonts w:ascii="Times New Roman" w:hAnsi="Times New Roman" w:cs="Times New Roman"/>
          <w:sz w:val="21"/>
          <w:szCs w:val="21"/>
        </w:rPr>
        <w:t xml:space="preserve"> (</w:t>
      </w:r>
      <w:r w:rsidR="005025FD" w:rsidRPr="005411BD">
        <w:rPr>
          <w:rFonts w:ascii="Times New Roman" w:hAnsi="Times New Roman" w:cs="Times New Roman"/>
          <w:sz w:val="21"/>
          <w:szCs w:val="21"/>
        </w:rPr>
        <w:t>n = 5 biologically independent samples per group</w:t>
      </w:r>
      <w:r w:rsidR="005025FD">
        <w:rPr>
          <w:rFonts w:ascii="Times New Roman" w:hAnsi="Times New Roman" w:cs="Times New Roman"/>
          <w:sz w:val="21"/>
          <w:szCs w:val="21"/>
        </w:rPr>
        <w:t>)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5025FD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>Representative images of colon histological morphology by H&amp;E staining (scale bar</w:t>
      </w:r>
      <w:r w:rsidR="005025FD">
        <w:rPr>
          <w:rFonts w:ascii="Times New Roman" w:hAnsi="Times New Roman" w:cs="Times New Roman"/>
          <w:sz w:val="21"/>
          <w:szCs w:val="21"/>
        </w:rPr>
        <w:t xml:space="preserve"> = 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200 </w:t>
      </w:r>
      <w:proofErr w:type="spellStart"/>
      <w:r w:rsidR="005025FD" w:rsidRPr="001D354A">
        <w:rPr>
          <w:rFonts w:ascii="Times New Roman" w:hAnsi="Times New Roman" w:cs="Times New Roman"/>
          <w:sz w:val="21"/>
          <w:szCs w:val="21"/>
        </w:rPr>
        <w:t>μm</w:t>
      </w:r>
      <w:proofErr w:type="spellEnd"/>
      <w:r w:rsidR="005025FD" w:rsidRPr="001D354A">
        <w:rPr>
          <w:rFonts w:ascii="Times New Roman" w:hAnsi="Times New Roman" w:cs="Times New Roman"/>
          <w:sz w:val="21"/>
          <w:szCs w:val="21"/>
        </w:rPr>
        <w:t>) and statistical analysis of his</w:t>
      </w:r>
      <w:bookmarkEnd w:id="25"/>
      <w:r w:rsidR="005025FD" w:rsidRPr="001D354A">
        <w:rPr>
          <w:rFonts w:ascii="Times New Roman" w:hAnsi="Times New Roman" w:cs="Times New Roman"/>
          <w:sz w:val="21"/>
          <w:szCs w:val="21"/>
        </w:rPr>
        <w:t>tological score</w:t>
      </w:r>
      <w:r w:rsidR="005025FD">
        <w:rPr>
          <w:rFonts w:ascii="Times New Roman" w:hAnsi="Times New Roman" w:cs="Times New Roman"/>
          <w:sz w:val="21"/>
          <w:szCs w:val="21"/>
        </w:rPr>
        <w:t xml:space="preserve"> (</w:t>
      </w:r>
      <w:r w:rsidR="005025FD" w:rsidRPr="00125055">
        <w:rPr>
          <w:rFonts w:ascii="Times New Roman" w:hAnsi="Times New Roman" w:cs="Times New Roman"/>
          <w:sz w:val="21"/>
          <w:szCs w:val="21"/>
        </w:rPr>
        <w:t>n = 5 biologically independent samples per group</w:t>
      </w:r>
      <w:r w:rsidR="005025FD">
        <w:rPr>
          <w:rFonts w:ascii="Times New Roman" w:hAnsi="Times New Roman" w:cs="Times New Roman"/>
          <w:sz w:val="21"/>
          <w:szCs w:val="21"/>
        </w:rPr>
        <w:t>)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5025FD" w:rsidRPr="00CB68F7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Data 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are expressed as mean ± </w:t>
      </w:r>
      <w:r w:rsidR="005025FD" w:rsidRPr="00CB68F7">
        <w:rPr>
          <w:rFonts w:ascii="Times New Roman" w:hAnsi="Times New Roman" w:cs="Times New Roman"/>
          <w:sz w:val="21"/>
          <w:szCs w:val="21"/>
        </w:rPr>
        <w:t>SEM</w:t>
      </w:r>
      <w:r w:rsidR="005025FD" w:rsidRPr="001D354A">
        <w:rPr>
          <w:rFonts w:ascii="Times New Roman" w:hAnsi="Times New Roman" w:cs="Times New Roman"/>
          <w:sz w:val="21"/>
          <w:szCs w:val="21"/>
        </w:rPr>
        <w:t>.</w:t>
      </w:r>
      <w:r w:rsidR="005025FD">
        <w:rPr>
          <w:rFonts w:ascii="Times New Roman" w:hAnsi="Times New Roman" w:cs="Times New Roman"/>
          <w:sz w:val="21"/>
          <w:szCs w:val="21"/>
        </w:rPr>
        <w:t xml:space="preserve"> </w:t>
      </w:r>
      <w:r w:rsidR="005025FD" w:rsidRPr="00FB2573">
        <w:rPr>
          <w:rFonts w:ascii="Times New Roman" w:hAnsi="Times New Roman" w:cs="Times New Roman"/>
          <w:color w:val="000000" w:themeColor="text1"/>
          <w:sz w:val="21"/>
          <w:szCs w:val="21"/>
        </w:rPr>
        <w:t>Ea</w:t>
      </w:r>
      <w:bookmarkEnd w:id="24"/>
      <w:r w:rsidR="005025FD" w:rsidRPr="00FB2573">
        <w:rPr>
          <w:rFonts w:ascii="Times New Roman" w:hAnsi="Times New Roman" w:cs="Times New Roman"/>
          <w:color w:val="000000" w:themeColor="text1"/>
          <w:sz w:val="21"/>
          <w:szCs w:val="21"/>
        </w:rPr>
        <w:t>ch point in quantitative plots represents one mouse</w:t>
      </w:r>
      <w:r w:rsidR="005025FD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r w:rsidR="005025FD" w:rsidRPr="0023416B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="005025FD" w:rsidRPr="001D354A">
        <w:rPr>
          <w:rFonts w:ascii="Times New Roman" w:hAnsi="Times New Roman" w:cs="Times New Roman"/>
          <w:sz w:val="21"/>
          <w:szCs w:val="21"/>
        </w:rPr>
        <w:t>*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&lt; 0.05, **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&lt; 0.01</w:t>
      </w:r>
      <w:r w:rsidR="005025FD">
        <w:rPr>
          <w:rFonts w:ascii="Times New Roman" w:hAnsi="Times New Roman" w:cs="Times New Roman"/>
          <w:sz w:val="21"/>
          <w:szCs w:val="21"/>
        </w:rPr>
        <w:t>,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***</w:t>
      </w:r>
      <w:r w:rsidR="005025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5025FD" w:rsidRPr="001D354A">
        <w:rPr>
          <w:rFonts w:ascii="Times New Roman" w:hAnsi="Times New Roman" w:cs="Times New Roman"/>
          <w:sz w:val="21"/>
          <w:szCs w:val="21"/>
        </w:rPr>
        <w:t xml:space="preserve"> &lt; 0.001.</w:t>
      </w:r>
      <w:bookmarkEnd w:id="26"/>
      <w:bookmarkEnd w:id="27"/>
      <w:r w:rsidR="008177FA" w:rsidRPr="008177F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8177FA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8177FA" w:rsidRPr="00166F82">
        <w:rPr>
          <w:rFonts w:ascii="Times New Roman" w:hAnsi="Times New Roman" w:cs="Times New Roman"/>
          <w:sz w:val="21"/>
          <w:szCs w:val="21"/>
        </w:rPr>
        <w:t xml:space="preserve">, sodium acetate;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B</w:t>
      </w:r>
      <w:r w:rsidR="008177FA" w:rsidRPr="00166F82">
        <w:rPr>
          <w:rFonts w:ascii="Times New Roman" w:hAnsi="Times New Roman" w:cs="Times New Roman" w:hint="eastAsia"/>
          <w:i/>
          <w:iCs/>
          <w:sz w:val="21"/>
          <w:szCs w:val="21"/>
        </w:rPr>
        <w:t xml:space="preserve">.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8177FA" w:rsidRPr="00166F82">
        <w:rPr>
          <w:rFonts w:ascii="Times New Roman" w:hAnsi="Times New Roman" w:cs="Times New Roman"/>
          <w:sz w:val="21"/>
          <w:szCs w:val="21"/>
        </w:rPr>
        <w:t xml:space="preserve">,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8177FA">
        <w:rPr>
          <w:rFonts w:ascii="Times New Roman" w:hAnsi="Times New Roman" w:cs="Times New Roman" w:hint="eastAsia"/>
          <w:sz w:val="21"/>
          <w:szCs w:val="21"/>
        </w:rPr>
        <w:t>.</w:t>
      </w:r>
    </w:p>
    <w:p w14:paraId="51DD3D02" w14:textId="4F3F1F2F" w:rsidR="005025FD" w:rsidRDefault="005025FD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</w:p>
    <w:p w14:paraId="2F7A6778" w14:textId="390B4F27" w:rsidR="005025FD" w:rsidRPr="0023416B" w:rsidRDefault="00A92D4F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01E86456" wp14:editId="645DF58E">
            <wp:extent cx="5079629" cy="4459068"/>
            <wp:effectExtent l="0" t="0" r="635" b="0"/>
            <wp:docPr id="13686237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623740" name="图片 136862374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87" b="26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45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5025FD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S1</w:t>
      </w:r>
      <w:r w:rsidR="00DA5614">
        <w:rPr>
          <w:rFonts w:ascii="Times New Roman" w:hAnsi="Times New Roman" w:cs="Times New Roman"/>
          <w:b/>
          <w:bCs/>
          <w:sz w:val="21"/>
          <w:szCs w:val="21"/>
        </w:rPr>
        <w:t>0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D12EF1" w:rsidRPr="00D12EF1">
        <w:t xml:space="preserve"> </w:t>
      </w:r>
      <w:r w:rsidR="00D12EF1" w:rsidRPr="00D12EF1">
        <w:rPr>
          <w:rFonts w:ascii="Times New Roman" w:hAnsi="Times New Roman" w:cs="Times New Roman"/>
          <w:b/>
          <w:bCs/>
          <w:sz w:val="21"/>
          <w:szCs w:val="21"/>
        </w:rPr>
        <w:t xml:space="preserve">Effects of </w:t>
      </w:r>
      <w:r w:rsidR="00D12EF1" w:rsidRPr="00D12EF1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B. </w:t>
      </w:r>
      <w:proofErr w:type="spellStart"/>
      <w:r w:rsidR="00D12EF1" w:rsidRPr="00D12EF1">
        <w:rPr>
          <w:rFonts w:ascii="Times New Roman" w:hAnsi="Times New Roman" w:cs="Times New Roman"/>
          <w:b/>
          <w:bCs/>
          <w:i/>
          <w:iCs/>
          <w:sz w:val="21"/>
          <w:szCs w:val="21"/>
        </w:rPr>
        <w:t>pseudocatenulatum</w:t>
      </w:r>
      <w:proofErr w:type="spellEnd"/>
      <w:r w:rsidR="00D12EF1" w:rsidRPr="00D12EF1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</w:t>
      </w:r>
      <w:r w:rsidR="00D12EF1" w:rsidRPr="00D12EF1">
        <w:rPr>
          <w:rFonts w:ascii="Times New Roman" w:hAnsi="Times New Roman" w:cs="Times New Roman"/>
          <w:b/>
          <w:bCs/>
          <w:sz w:val="21"/>
          <w:szCs w:val="21"/>
        </w:rPr>
        <w:t xml:space="preserve">and </w:t>
      </w:r>
      <w:proofErr w:type="spellStart"/>
      <w:r w:rsidR="001142B5">
        <w:rPr>
          <w:rFonts w:ascii="Times New Roman" w:hAnsi="Times New Roman" w:cs="Times New Roman"/>
          <w:b/>
          <w:bCs/>
          <w:sz w:val="21"/>
          <w:szCs w:val="21"/>
        </w:rPr>
        <w:t>AceNa</w:t>
      </w:r>
      <w:proofErr w:type="spellEnd"/>
      <w:r w:rsidR="00D12EF1" w:rsidRPr="00D12EF1">
        <w:rPr>
          <w:rFonts w:ascii="Times New Roman" w:hAnsi="Times New Roman" w:cs="Times New Roman"/>
          <w:b/>
          <w:bCs/>
          <w:sz w:val="21"/>
          <w:szCs w:val="21"/>
        </w:rPr>
        <w:t xml:space="preserve"> on T-cell subsets and inflammatory factors in </w:t>
      </w:r>
      <w:r w:rsidR="00D12EF1" w:rsidRPr="00D12EF1">
        <w:rPr>
          <w:rFonts w:ascii="Times New Roman" w:hAnsi="Times New Roman" w:cs="Times New Roman"/>
          <w:b/>
          <w:bCs/>
          <w:i/>
          <w:iCs/>
          <w:sz w:val="21"/>
          <w:szCs w:val="21"/>
        </w:rPr>
        <w:t>E. coli</w:t>
      </w:r>
      <w:r w:rsidR="00D12EF1" w:rsidRPr="00D12EF1">
        <w:rPr>
          <w:rFonts w:ascii="Times New Roman" w:hAnsi="Times New Roman" w:cs="Times New Roman"/>
          <w:b/>
          <w:bCs/>
          <w:sz w:val="21"/>
          <w:szCs w:val="21"/>
        </w:rPr>
        <w:t>-challenged mice</w:t>
      </w:r>
      <w:r w:rsidR="005025FD" w:rsidRPr="00C9022D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="00E50921" w:rsidRPr="00E50921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="008C2507" w:rsidRPr="001D354A">
        <w:rPr>
          <w:rFonts w:ascii="Times New Roman" w:hAnsi="Times New Roman" w:cs="Times New Roman"/>
          <w:sz w:val="21"/>
          <w:szCs w:val="21"/>
        </w:rPr>
        <w:t xml:space="preserve"> </w:t>
      </w:r>
      <w:r w:rsidR="008C2507" w:rsidRPr="008C2507">
        <w:rPr>
          <w:rFonts w:ascii="Times New Roman" w:hAnsi="Times New Roman" w:cs="Times New Roman"/>
          <w:sz w:val="21"/>
          <w:szCs w:val="21"/>
        </w:rPr>
        <w:t>Ratio of CD4</w:t>
      </w:r>
      <w:r w:rsidR="008C2507" w:rsidRPr="008C2507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="008C2507" w:rsidRPr="008C2507">
        <w:rPr>
          <w:rFonts w:ascii="Times New Roman" w:hAnsi="Times New Roman" w:cs="Times New Roman"/>
          <w:sz w:val="21"/>
          <w:szCs w:val="21"/>
        </w:rPr>
        <w:t>/CD8</w:t>
      </w:r>
      <w:r w:rsidR="008C2507" w:rsidRPr="008C2507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="008C2507" w:rsidRPr="008C2507">
        <w:rPr>
          <w:rFonts w:ascii="Times New Roman" w:hAnsi="Times New Roman" w:cs="Times New Roman"/>
          <w:sz w:val="21"/>
          <w:szCs w:val="21"/>
        </w:rPr>
        <w:t xml:space="preserve"> T cells in the indicated groups</w:t>
      </w:r>
      <w:r w:rsidR="008C2507">
        <w:rPr>
          <w:rFonts w:ascii="Times New Roman" w:hAnsi="Times New Roman" w:cs="Times New Roman"/>
          <w:sz w:val="21"/>
          <w:szCs w:val="21"/>
        </w:rPr>
        <w:t xml:space="preserve"> (</w:t>
      </w:r>
      <w:r w:rsidR="008C2507" w:rsidRPr="00285A76">
        <w:rPr>
          <w:rFonts w:ascii="Times New Roman" w:hAnsi="Times New Roman" w:cs="Times New Roman"/>
          <w:sz w:val="21"/>
          <w:szCs w:val="21"/>
        </w:rPr>
        <w:t>n = 6 biologically independent samples per group</w:t>
      </w:r>
      <w:r w:rsidR="008C2507">
        <w:rPr>
          <w:rFonts w:ascii="Times New Roman" w:hAnsi="Times New Roman" w:cs="Times New Roman"/>
          <w:sz w:val="21"/>
          <w:szCs w:val="21"/>
        </w:rPr>
        <w:t>)</w:t>
      </w:r>
      <w:r w:rsidR="00A118B1" w:rsidRPr="00A118B1">
        <w:rPr>
          <w:rFonts w:ascii="Times New Roman" w:hAnsi="Times New Roman" w:cs="Times New Roman"/>
          <w:sz w:val="21"/>
          <w:szCs w:val="21"/>
        </w:rPr>
        <w:t xml:space="preserve">. 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7614B8">
        <w:rPr>
          <w:rFonts w:ascii="Times New Roman" w:hAnsi="Times New Roman" w:cs="Times New Roman"/>
          <w:b/>
          <w:bCs/>
          <w:sz w:val="21"/>
          <w:szCs w:val="21"/>
        </w:rPr>
        <w:t>-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A118B1" w:rsidRPr="00A118B1">
        <w:rPr>
          <w:rFonts w:ascii="Times New Roman" w:hAnsi="Times New Roman" w:cs="Times New Roman"/>
          <w:sz w:val="21"/>
          <w:szCs w:val="21"/>
        </w:rPr>
        <w:t xml:space="preserve"> Proportion of CD4</w:t>
      </w:r>
      <w:r w:rsidR="00A118B1" w:rsidRPr="00A118B1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="00A118B1" w:rsidRPr="00A118B1">
        <w:rPr>
          <w:rFonts w:ascii="Times New Roman" w:hAnsi="Times New Roman" w:cs="Times New Roman"/>
          <w:sz w:val="21"/>
          <w:szCs w:val="21"/>
        </w:rPr>
        <w:t>IFNγ</w:t>
      </w:r>
      <w:r w:rsidR="00A118B1" w:rsidRPr="00A118B1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="00A118B1" w:rsidRPr="00A118B1">
        <w:rPr>
          <w:rFonts w:ascii="Times New Roman" w:hAnsi="Times New Roman" w:cs="Times New Roman"/>
          <w:sz w:val="21"/>
          <w:szCs w:val="21"/>
        </w:rPr>
        <w:t xml:space="preserve"> T cells</w:t>
      </w:r>
      <w:r w:rsidR="007614B8">
        <w:rPr>
          <w:rFonts w:ascii="Times New Roman" w:hAnsi="Times New Roman" w:cs="Times New Roman"/>
          <w:sz w:val="21"/>
          <w:szCs w:val="21"/>
        </w:rPr>
        <w:t xml:space="preserve"> </w:t>
      </w:r>
      <w:r w:rsidR="007614B8" w:rsidRPr="00A118B1">
        <w:rPr>
          <w:rFonts w:ascii="Times New Roman" w:hAnsi="Times New Roman" w:cs="Times New Roman"/>
          <w:sz w:val="21"/>
          <w:szCs w:val="21"/>
        </w:rPr>
        <w:t>(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7614B8" w:rsidRPr="00A118B1">
        <w:rPr>
          <w:rFonts w:ascii="Times New Roman" w:hAnsi="Times New Roman" w:cs="Times New Roman"/>
          <w:sz w:val="21"/>
          <w:szCs w:val="21"/>
        </w:rPr>
        <w:t>)</w:t>
      </w:r>
      <w:r w:rsidR="007614B8">
        <w:rPr>
          <w:rFonts w:ascii="Times New Roman" w:hAnsi="Times New Roman" w:cs="Times New Roman"/>
          <w:sz w:val="21"/>
          <w:szCs w:val="21"/>
        </w:rPr>
        <w:t xml:space="preserve">, </w:t>
      </w:r>
      <w:r w:rsidR="00A118B1" w:rsidRPr="00A118B1">
        <w:rPr>
          <w:rFonts w:ascii="Times New Roman" w:hAnsi="Times New Roman" w:cs="Times New Roman"/>
          <w:sz w:val="21"/>
          <w:szCs w:val="21"/>
        </w:rPr>
        <w:t>CD4</w:t>
      </w:r>
      <w:r w:rsidR="00A118B1" w:rsidRPr="00A118B1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="00A118B1" w:rsidRPr="00A118B1">
        <w:rPr>
          <w:rFonts w:ascii="Times New Roman" w:hAnsi="Times New Roman" w:cs="Times New Roman"/>
          <w:sz w:val="21"/>
          <w:szCs w:val="21"/>
        </w:rPr>
        <w:t>IL4</w:t>
      </w:r>
      <w:r w:rsidR="00A118B1" w:rsidRPr="00A118B1">
        <w:rPr>
          <w:rFonts w:ascii="Times New Roman" w:hAnsi="Times New Roman" w:cs="Times New Roman"/>
          <w:sz w:val="21"/>
          <w:szCs w:val="21"/>
          <w:vertAlign w:val="superscript"/>
        </w:rPr>
        <w:t>+</w:t>
      </w:r>
      <w:r w:rsidR="00A118B1" w:rsidRPr="00A118B1">
        <w:rPr>
          <w:rFonts w:ascii="Times New Roman" w:hAnsi="Times New Roman" w:cs="Times New Roman"/>
          <w:sz w:val="21"/>
          <w:szCs w:val="21"/>
        </w:rPr>
        <w:t xml:space="preserve"> T cells</w:t>
      </w:r>
      <w:r w:rsidR="007614B8">
        <w:rPr>
          <w:rFonts w:ascii="Times New Roman" w:hAnsi="Times New Roman" w:cs="Times New Roman"/>
          <w:sz w:val="21"/>
          <w:szCs w:val="21"/>
        </w:rPr>
        <w:t xml:space="preserve"> </w:t>
      </w:r>
      <w:r w:rsidR="007614B8" w:rsidRPr="00A118B1">
        <w:rPr>
          <w:rFonts w:ascii="Times New Roman" w:hAnsi="Times New Roman" w:cs="Times New Roman"/>
          <w:sz w:val="21"/>
          <w:szCs w:val="21"/>
        </w:rPr>
        <w:t>(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="007614B8" w:rsidRPr="00A118B1">
        <w:rPr>
          <w:rFonts w:ascii="Times New Roman" w:hAnsi="Times New Roman" w:cs="Times New Roman"/>
          <w:sz w:val="21"/>
          <w:szCs w:val="21"/>
        </w:rPr>
        <w:t>)</w:t>
      </w:r>
      <w:r w:rsidR="007614B8">
        <w:rPr>
          <w:rFonts w:ascii="Times New Roman" w:hAnsi="Times New Roman" w:cs="Times New Roman"/>
          <w:sz w:val="21"/>
          <w:szCs w:val="21"/>
        </w:rPr>
        <w:t xml:space="preserve">, and </w:t>
      </w:r>
      <w:r w:rsidR="007614B8" w:rsidRPr="00A118B1">
        <w:rPr>
          <w:rFonts w:ascii="Times New Roman" w:hAnsi="Times New Roman" w:cs="Times New Roman"/>
          <w:sz w:val="21"/>
          <w:szCs w:val="21"/>
        </w:rPr>
        <w:t>Treg cells</w:t>
      </w:r>
      <w:r w:rsidR="007614B8">
        <w:rPr>
          <w:rFonts w:ascii="Times New Roman" w:hAnsi="Times New Roman" w:cs="Times New Roman"/>
          <w:sz w:val="21"/>
          <w:szCs w:val="21"/>
        </w:rPr>
        <w:t xml:space="preserve"> </w:t>
      </w:r>
      <w:r w:rsidR="007614B8" w:rsidRPr="00A118B1">
        <w:rPr>
          <w:rFonts w:ascii="Times New Roman" w:hAnsi="Times New Roman" w:cs="Times New Roman"/>
          <w:sz w:val="21"/>
          <w:szCs w:val="21"/>
        </w:rPr>
        <w:t>(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="007614B8" w:rsidRPr="00A118B1">
        <w:rPr>
          <w:rFonts w:ascii="Times New Roman" w:hAnsi="Times New Roman" w:cs="Times New Roman"/>
          <w:sz w:val="21"/>
          <w:szCs w:val="21"/>
        </w:rPr>
        <w:t>)</w:t>
      </w:r>
      <w:r w:rsidR="00A118B1" w:rsidRPr="00A118B1">
        <w:rPr>
          <w:rFonts w:ascii="Times New Roman" w:hAnsi="Times New Roman" w:cs="Times New Roman"/>
          <w:sz w:val="21"/>
          <w:szCs w:val="21"/>
        </w:rPr>
        <w:t xml:space="preserve"> in the indicated groups</w:t>
      </w:r>
      <w:r w:rsidR="00A118B1">
        <w:rPr>
          <w:rFonts w:ascii="Times New Roman" w:hAnsi="Times New Roman" w:cs="Times New Roman"/>
          <w:sz w:val="21"/>
          <w:szCs w:val="21"/>
        </w:rPr>
        <w:t xml:space="preserve"> (</w:t>
      </w:r>
      <w:r w:rsidR="00A118B1" w:rsidRPr="00285A76">
        <w:rPr>
          <w:rFonts w:ascii="Times New Roman" w:hAnsi="Times New Roman" w:cs="Times New Roman"/>
          <w:sz w:val="21"/>
          <w:szCs w:val="21"/>
        </w:rPr>
        <w:t>n = 6 biologically independent samples per group</w:t>
      </w:r>
      <w:r w:rsidR="00A118B1">
        <w:rPr>
          <w:rFonts w:ascii="Times New Roman" w:hAnsi="Times New Roman" w:cs="Times New Roman"/>
          <w:sz w:val="21"/>
          <w:szCs w:val="21"/>
        </w:rPr>
        <w:t>)</w:t>
      </w:r>
      <w:r w:rsidR="00A118B1" w:rsidRPr="00A118B1">
        <w:rPr>
          <w:rFonts w:ascii="Times New Roman" w:hAnsi="Times New Roman" w:cs="Times New Roman"/>
          <w:sz w:val="21"/>
          <w:szCs w:val="21"/>
        </w:rPr>
        <w:t xml:space="preserve">. </w:t>
      </w:r>
      <w:r w:rsidR="002B455B"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="002B455B" w:rsidRPr="008A6303">
        <w:rPr>
          <w:rFonts w:ascii="Times New Roman" w:hAnsi="Times New Roman" w:cs="Times New Roman"/>
          <w:sz w:val="21"/>
          <w:szCs w:val="21"/>
        </w:rPr>
        <w:t xml:space="preserve"> </w:t>
      </w:r>
      <w:r w:rsidR="002B455B" w:rsidRPr="001D354A">
        <w:rPr>
          <w:rFonts w:ascii="Times New Roman" w:hAnsi="Times New Roman" w:cs="Times New Roman"/>
          <w:sz w:val="21"/>
          <w:szCs w:val="21"/>
        </w:rPr>
        <w:t>The colon levels of IL-</w:t>
      </w:r>
      <w:r w:rsidR="002B455B">
        <w:rPr>
          <w:rFonts w:ascii="Times New Roman" w:hAnsi="Times New Roman" w:cs="Times New Roman"/>
          <w:sz w:val="21"/>
          <w:szCs w:val="21"/>
        </w:rPr>
        <w:t>10 (</w:t>
      </w:r>
      <w:r w:rsidR="002B455B" w:rsidRPr="006C3EEF">
        <w:rPr>
          <w:rFonts w:ascii="Times New Roman" w:hAnsi="Times New Roman" w:cs="Times New Roman"/>
          <w:sz w:val="21"/>
          <w:szCs w:val="21"/>
        </w:rPr>
        <w:t>n = 6 biologically independent samples per group</w:t>
      </w:r>
      <w:r w:rsidR="002B455B">
        <w:rPr>
          <w:rFonts w:ascii="Times New Roman" w:hAnsi="Times New Roman" w:cs="Times New Roman"/>
          <w:sz w:val="21"/>
          <w:szCs w:val="21"/>
        </w:rPr>
        <w:t>).</w:t>
      </w:r>
      <w:r w:rsidR="002B455B"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="00D127FD" w:rsidRPr="00D127FD">
        <w:rPr>
          <w:rFonts w:ascii="Times New Roman" w:hAnsi="Times New Roman" w:cs="Times New Roman"/>
          <w:sz w:val="21"/>
          <w:szCs w:val="21"/>
        </w:rPr>
        <w:t xml:space="preserve">Data are expressed as mean ± SEM. Each point in quantitative plots represents one biologically independent sample. </w:t>
      </w:r>
      <w:r w:rsidR="00D127FD" w:rsidRPr="001D354A">
        <w:rPr>
          <w:rFonts w:ascii="Times New Roman" w:hAnsi="Times New Roman" w:cs="Times New Roman"/>
          <w:sz w:val="21"/>
          <w:szCs w:val="21"/>
        </w:rPr>
        <w:t>*</w:t>
      </w:r>
      <w:r w:rsidR="00D127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D127FD" w:rsidRPr="001D354A">
        <w:rPr>
          <w:rFonts w:ascii="Times New Roman" w:hAnsi="Times New Roman" w:cs="Times New Roman"/>
          <w:sz w:val="21"/>
          <w:szCs w:val="21"/>
        </w:rPr>
        <w:t xml:space="preserve"> &lt; 0.05, **</w:t>
      </w:r>
      <w:r w:rsidR="00D127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D127FD" w:rsidRPr="001D354A">
        <w:rPr>
          <w:rFonts w:ascii="Times New Roman" w:hAnsi="Times New Roman" w:cs="Times New Roman"/>
          <w:sz w:val="21"/>
          <w:szCs w:val="21"/>
        </w:rPr>
        <w:t xml:space="preserve"> &lt; 0.01</w:t>
      </w:r>
      <w:r w:rsidR="00D127FD">
        <w:rPr>
          <w:rFonts w:ascii="Times New Roman" w:hAnsi="Times New Roman" w:cs="Times New Roman"/>
          <w:sz w:val="21"/>
          <w:szCs w:val="21"/>
        </w:rPr>
        <w:t>,</w:t>
      </w:r>
      <w:r w:rsidR="00D127FD" w:rsidRPr="001D354A">
        <w:rPr>
          <w:rFonts w:ascii="Times New Roman" w:hAnsi="Times New Roman" w:cs="Times New Roman"/>
          <w:sz w:val="21"/>
          <w:szCs w:val="21"/>
        </w:rPr>
        <w:t xml:space="preserve"> ***</w:t>
      </w:r>
      <w:r w:rsidR="00D127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D127FD" w:rsidRPr="001D354A">
        <w:rPr>
          <w:rFonts w:ascii="Times New Roman" w:hAnsi="Times New Roman" w:cs="Times New Roman"/>
          <w:sz w:val="21"/>
          <w:szCs w:val="21"/>
        </w:rPr>
        <w:t xml:space="preserve"> &lt; 0.001</w:t>
      </w:r>
      <w:r w:rsidR="00D127FD">
        <w:rPr>
          <w:rFonts w:ascii="Times New Roman" w:hAnsi="Times New Roman" w:cs="Times New Roman" w:hint="eastAsia"/>
          <w:sz w:val="21"/>
          <w:szCs w:val="21"/>
        </w:rPr>
        <w:t xml:space="preserve">, </w:t>
      </w:r>
      <w:r w:rsidR="00D127FD" w:rsidRPr="001D354A">
        <w:rPr>
          <w:rFonts w:ascii="Times New Roman" w:hAnsi="Times New Roman" w:cs="Times New Roman"/>
          <w:sz w:val="21"/>
          <w:szCs w:val="21"/>
        </w:rPr>
        <w:t>****</w:t>
      </w:r>
      <w:r w:rsidR="00D127FD" w:rsidRPr="001D354A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D127FD" w:rsidRPr="001D354A">
        <w:rPr>
          <w:rFonts w:ascii="Times New Roman" w:hAnsi="Times New Roman" w:cs="Times New Roman"/>
          <w:sz w:val="21"/>
          <w:szCs w:val="21"/>
        </w:rPr>
        <w:t xml:space="preserve"> &lt; 0.</w:t>
      </w:r>
      <w:r w:rsidR="00D127FD">
        <w:rPr>
          <w:rFonts w:ascii="Times New Roman" w:hAnsi="Times New Roman" w:cs="Times New Roman" w:hint="eastAsia"/>
          <w:sz w:val="21"/>
          <w:szCs w:val="21"/>
        </w:rPr>
        <w:t>0</w:t>
      </w:r>
      <w:r w:rsidR="00D127FD" w:rsidRPr="001D354A">
        <w:rPr>
          <w:rFonts w:ascii="Times New Roman" w:hAnsi="Times New Roman" w:cs="Times New Roman"/>
          <w:sz w:val="21"/>
          <w:szCs w:val="21"/>
        </w:rPr>
        <w:t>001.</w:t>
      </w:r>
      <w:r w:rsidR="008177FA" w:rsidRPr="008177FA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8177FA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8177FA" w:rsidRPr="00166F82">
        <w:rPr>
          <w:rFonts w:ascii="Times New Roman" w:hAnsi="Times New Roman" w:cs="Times New Roman"/>
          <w:sz w:val="21"/>
          <w:szCs w:val="21"/>
        </w:rPr>
        <w:t xml:space="preserve">, sodium acetate;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B</w:t>
      </w:r>
      <w:r w:rsidR="008177FA" w:rsidRPr="00166F82">
        <w:rPr>
          <w:rFonts w:ascii="Times New Roman" w:hAnsi="Times New Roman" w:cs="Times New Roman" w:hint="eastAsia"/>
          <w:i/>
          <w:iCs/>
          <w:sz w:val="21"/>
          <w:szCs w:val="21"/>
        </w:rPr>
        <w:t xml:space="preserve">.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8177FA" w:rsidRPr="00166F82">
        <w:rPr>
          <w:rFonts w:ascii="Times New Roman" w:hAnsi="Times New Roman" w:cs="Times New Roman"/>
          <w:sz w:val="21"/>
          <w:szCs w:val="21"/>
        </w:rPr>
        <w:t xml:space="preserve">, </w:t>
      </w:r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8177FA" w:rsidRPr="00166F82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8177FA">
        <w:rPr>
          <w:rFonts w:ascii="Times New Roman" w:hAnsi="Times New Roman" w:cs="Times New Roman" w:hint="eastAsia"/>
          <w:sz w:val="21"/>
          <w:szCs w:val="21"/>
        </w:rPr>
        <w:t>.</w:t>
      </w:r>
      <w:r w:rsidR="002B455B">
        <w:rPr>
          <w:rFonts w:ascii="Times New Roman" w:hAnsi="Times New Roman" w:cs="Times New Roman" w:hint="eastAsia"/>
          <w:sz w:val="21"/>
          <w:szCs w:val="21"/>
        </w:rPr>
        <w:t xml:space="preserve"> </w:t>
      </w:r>
    </w:p>
    <w:p w14:paraId="05E03619" w14:textId="035C1483" w:rsidR="00B8718A" w:rsidRPr="00342E6D" w:rsidRDefault="0044056E" w:rsidP="00B8718A">
      <w:pPr>
        <w:pStyle w:val="ae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323A9882" wp14:editId="185F55DE">
            <wp:extent cx="5273971" cy="5562680"/>
            <wp:effectExtent l="0" t="0" r="0" b="0"/>
            <wp:docPr id="182488069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880698" name="图片 1824880698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5" b="22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563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="005025FD">
        <w:rPr>
          <w:rFonts w:ascii="Times New Roman" w:hAnsi="Times New Roman" w:cs="Times New Roman" w:hint="eastAsia"/>
          <w:b/>
          <w:bCs/>
          <w:sz w:val="21"/>
          <w:szCs w:val="21"/>
        </w:rPr>
        <w:t>1</w:t>
      </w:r>
      <w:r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>.</w:t>
      </w:r>
      <w:r w:rsidR="00B8718A"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D0798D" w:rsidRPr="00D0798D">
        <w:rPr>
          <w:rFonts w:ascii="Times New Roman" w:hAnsi="Times New Roman" w:cs="Times New Roman"/>
          <w:b/>
          <w:bCs/>
          <w:sz w:val="21"/>
          <w:szCs w:val="21"/>
        </w:rPr>
        <w:t xml:space="preserve">Effects of </w:t>
      </w:r>
      <w:r w:rsidR="00D0798D" w:rsidRPr="00D0798D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B. </w:t>
      </w:r>
      <w:proofErr w:type="spellStart"/>
      <w:r w:rsidR="00D0798D" w:rsidRPr="00D0798D">
        <w:rPr>
          <w:rFonts w:ascii="Times New Roman" w:hAnsi="Times New Roman" w:cs="Times New Roman"/>
          <w:b/>
          <w:bCs/>
          <w:i/>
          <w:iCs/>
          <w:sz w:val="21"/>
          <w:szCs w:val="21"/>
        </w:rPr>
        <w:t>pseudocatenulatum</w:t>
      </w:r>
      <w:proofErr w:type="spellEnd"/>
      <w:r w:rsidR="00D0798D" w:rsidRPr="00D0798D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</w:t>
      </w:r>
      <w:r w:rsidR="00D0798D" w:rsidRPr="00D0798D">
        <w:rPr>
          <w:rFonts w:ascii="Times New Roman" w:hAnsi="Times New Roman" w:cs="Times New Roman"/>
          <w:b/>
          <w:bCs/>
          <w:sz w:val="21"/>
          <w:szCs w:val="21"/>
        </w:rPr>
        <w:t xml:space="preserve">and </w:t>
      </w:r>
      <w:bookmarkStart w:id="28" w:name="OLE_LINK269"/>
      <w:proofErr w:type="spellStart"/>
      <w:r w:rsidR="008177FA">
        <w:rPr>
          <w:rFonts w:ascii="Times New Roman" w:hAnsi="Times New Roman" w:cs="Times New Roman"/>
          <w:b/>
          <w:bCs/>
          <w:sz w:val="21"/>
          <w:szCs w:val="21"/>
        </w:rPr>
        <w:t>AceNa</w:t>
      </w:r>
      <w:bookmarkEnd w:id="28"/>
      <w:proofErr w:type="spellEnd"/>
      <w:r w:rsidR="00D0798D" w:rsidRPr="00D0798D">
        <w:rPr>
          <w:rFonts w:ascii="Times New Roman" w:hAnsi="Times New Roman" w:cs="Times New Roman"/>
          <w:b/>
          <w:bCs/>
          <w:sz w:val="21"/>
          <w:szCs w:val="21"/>
        </w:rPr>
        <w:t xml:space="preserve"> on the expression of genes related to immune responses and metabolism in intestinal epithelial cells of </w:t>
      </w:r>
      <w:r w:rsidR="00D0798D" w:rsidRPr="00D0798D">
        <w:rPr>
          <w:rFonts w:ascii="Times New Roman" w:hAnsi="Times New Roman" w:cs="Times New Roman"/>
          <w:b/>
          <w:bCs/>
          <w:i/>
          <w:iCs/>
          <w:sz w:val="21"/>
          <w:szCs w:val="21"/>
        </w:rPr>
        <w:t>E. coli</w:t>
      </w:r>
      <w:r w:rsidR="00D0798D" w:rsidRPr="00D0798D">
        <w:rPr>
          <w:rFonts w:ascii="Times New Roman" w:hAnsi="Times New Roman" w:cs="Times New Roman"/>
          <w:b/>
          <w:bCs/>
          <w:sz w:val="21"/>
          <w:szCs w:val="21"/>
        </w:rPr>
        <w:t>-challenged mice.</w:t>
      </w:r>
      <w:r w:rsidR="00B8718A"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sz w:val="21"/>
          <w:szCs w:val="21"/>
        </w:rPr>
        <w:t>A</w:t>
      </w:r>
      <w:r>
        <w:rPr>
          <w:rFonts w:ascii="Times New Roman" w:hAnsi="Times New Roman" w:cs="Times New Roman" w:hint="eastAsia"/>
          <w:sz w:val="21"/>
          <w:szCs w:val="21"/>
        </w:rPr>
        <w:t xml:space="preserve"> </w:t>
      </w:r>
      <w:r w:rsidRPr="00F07A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Relative mRNA expression of </w:t>
      </w:r>
      <w:proofErr w:type="spellStart"/>
      <w:r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RORγt</w:t>
      </w:r>
      <w:proofErr w:type="spellEnd"/>
      <w:r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</w:t>
      </w:r>
      <w:r w:rsidRPr="00F07AA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and </w:t>
      </w:r>
      <w:r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RORα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. </w:t>
      </w:r>
      <w:r w:rsidR="00533490">
        <w:rPr>
          <w:rFonts w:ascii="Times New Roman" w:hAnsi="Times New Roman" w:cs="Times New Roman" w:hint="eastAsia"/>
          <w:b/>
          <w:bCs/>
          <w:sz w:val="21"/>
          <w:szCs w:val="21"/>
        </w:rPr>
        <w:t>B and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 xml:space="preserve"> C</w:t>
      </w:r>
      <w:r w:rsidR="00B8718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The relative expression of </w:t>
      </w:r>
      <w:r w:rsidR="00B8718A" w:rsidRPr="00F07AAF">
        <w:rPr>
          <w:rFonts w:ascii="Times New Roman" w:hAnsi="Times New Roman" w:cs="Times New Roman"/>
          <w:i/>
          <w:iCs/>
          <w:sz w:val="21"/>
          <w:szCs w:val="21"/>
        </w:rPr>
        <w:t>IL-4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</w:t>
      </w:r>
      <w:r w:rsidR="00533490">
        <w:rPr>
          <w:rFonts w:ascii="Times New Roman" w:hAnsi="Times New Roman" w:cs="Times New Roman" w:hint="eastAsia"/>
          <w:sz w:val="21"/>
          <w:szCs w:val="21"/>
        </w:rPr>
        <w:t>(</w:t>
      </w:r>
      <w:r w:rsidR="00533490" w:rsidRPr="0025598B"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="00533490" w:rsidRPr="00C9022D">
        <w:rPr>
          <w:rFonts w:ascii="Times New Roman" w:hAnsi="Times New Roman" w:cs="Times New Roman" w:hint="eastAsia"/>
          <w:sz w:val="21"/>
          <w:szCs w:val="21"/>
        </w:rPr>
        <w:t>)</w:t>
      </w:r>
      <w:r w:rsidR="00533490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and </w:t>
      </w:r>
      <w:r w:rsidR="00B8718A" w:rsidRPr="00F07AAF">
        <w:rPr>
          <w:rFonts w:ascii="Times New Roman" w:hAnsi="Times New Roman" w:cs="Times New Roman"/>
          <w:i/>
          <w:iCs/>
          <w:sz w:val="21"/>
          <w:szCs w:val="21"/>
        </w:rPr>
        <w:t>IFN-γ</w:t>
      </w:r>
      <w:r w:rsidR="00533490">
        <w:rPr>
          <w:rFonts w:ascii="Times New Roman" w:hAnsi="Times New Roman" w:cs="Times New Roman"/>
          <w:i/>
          <w:iCs/>
          <w:sz w:val="21"/>
          <w:szCs w:val="21"/>
        </w:rPr>
        <w:t xml:space="preserve"> </w:t>
      </w:r>
      <w:r w:rsidR="00533490">
        <w:rPr>
          <w:rFonts w:ascii="Times New Roman" w:hAnsi="Times New Roman" w:cs="Times New Roman" w:hint="eastAsia"/>
          <w:sz w:val="21"/>
          <w:szCs w:val="21"/>
        </w:rPr>
        <w:t>(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C</w:t>
      </w:r>
      <w:r w:rsidR="00533490" w:rsidRPr="00C9022D">
        <w:rPr>
          <w:rFonts w:ascii="Times New Roman" w:hAnsi="Times New Roman" w:cs="Times New Roman" w:hint="eastAsia"/>
          <w:sz w:val="21"/>
          <w:szCs w:val="21"/>
        </w:rPr>
        <w:t>)</w:t>
      </w:r>
      <w:r w:rsidR="00B8718A">
        <w:rPr>
          <w:rFonts w:ascii="Times New Roman" w:hAnsi="Times New Roman" w:cs="Times New Roman"/>
          <w:sz w:val="21"/>
          <w:szCs w:val="21"/>
        </w:rPr>
        <w:t xml:space="preserve"> (</w:t>
      </w:r>
      <w:r w:rsidR="0028082C" w:rsidRPr="0028082C">
        <w:rPr>
          <w:rFonts w:ascii="Times New Roman" w:hAnsi="Times New Roman" w:cs="Times New Roman"/>
          <w:sz w:val="21"/>
          <w:szCs w:val="21"/>
        </w:rPr>
        <w:t>n = 4 biologically independent samples per group</w:t>
      </w:r>
      <w:r w:rsidR="00B8718A">
        <w:rPr>
          <w:rFonts w:ascii="Times New Roman" w:hAnsi="Times New Roman" w:cs="Times New Roman"/>
          <w:sz w:val="21"/>
          <w:szCs w:val="21"/>
        </w:rPr>
        <w:t>)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D</w:t>
      </w:r>
      <w:r w:rsidR="00B8718A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The relative expression of </w:t>
      </w:r>
      <w:r w:rsidR="00B8718A" w:rsidRPr="00F07AAF">
        <w:rPr>
          <w:rFonts w:ascii="Times New Roman" w:hAnsi="Times New Roman" w:cs="Times New Roman"/>
          <w:i/>
          <w:iCs/>
          <w:sz w:val="21"/>
          <w:szCs w:val="21"/>
        </w:rPr>
        <w:t>MyD88</w:t>
      </w:r>
      <w:r w:rsidR="00B8718A">
        <w:rPr>
          <w:rFonts w:ascii="Times New Roman" w:hAnsi="Times New Roman" w:cs="Times New Roman"/>
          <w:sz w:val="21"/>
          <w:szCs w:val="21"/>
        </w:rPr>
        <w:t xml:space="preserve"> (</w:t>
      </w:r>
      <w:r w:rsidR="0028082C" w:rsidRPr="0028082C">
        <w:rPr>
          <w:rFonts w:ascii="Times New Roman" w:hAnsi="Times New Roman" w:cs="Times New Roman"/>
          <w:sz w:val="21"/>
          <w:szCs w:val="21"/>
        </w:rPr>
        <w:t xml:space="preserve">n = </w:t>
      </w:r>
      <w:r w:rsidR="0028082C">
        <w:rPr>
          <w:rFonts w:ascii="Times New Roman" w:hAnsi="Times New Roman" w:cs="Times New Roman" w:hint="eastAsia"/>
          <w:sz w:val="21"/>
          <w:szCs w:val="21"/>
        </w:rPr>
        <w:t>3</w:t>
      </w:r>
      <w:r w:rsidR="0028082C" w:rsidRPr="0028082C">
        <w:rPr>
          <w:rFonts w:ascii="Times New Roman" w:hAnsi="Times New Roman" w:cs="Times New Roman"/>
          <w:sz w:val="21"/>
          <w:szCs w:val="21"/>
        </w:rPr>
        <w:t xml:space="preserve"> biologically independent samples per group</w:t>
      </w:r>
      <w:r w:rsidR="00B8718A">
        <w:rPr>
          <w:rFonts w:ascii="Times New Roman" w:hAnsi="Times New Roman" w:cs="Times New Roman"/>
          <w:sz w:val="21"/>
          <w:szCs w:val="21"/>
        </w:rPr>
        <w:t>)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. 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E and F</w:t>
      </w:r>
      <w:r w:rsidR="00B8718A" w:rsidRPr="001D354A">
        <w:rPr>
          <w:rFonts w:ascii="Times New Roman" w:hAnsi="Times New Roman" w:cs="Times New Roman"/>
          <w:sz w:val="21"/>
          <w:szCs w:val="21"/>
        </w:rPr>
        <w:t xml:space="preserve"> The relative 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expression of </w:t>
      </w:r>
      <w:r w:rsidR="00B8718A"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PPARα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533490">
        <w:rPr>
          <w:rFonts w:ascii="Times New Roman" w:hAnsi="Times New Roman" w:cs="Times New Roman" w:hint="eastAsia"/>
          <w:sz w:val="21"/>
          <w:szCs w:val="21"/>
        </w:rPr>
        <w:t>(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E</w:t>
      </w:r>
      <w:r w:rsidR="00533490" w:rsidRPr="00C9022D">
        <w:rPr>
          <w:rFonts w:ascii="Times New Roman" w:hAnsi="Times New Roman" w:cs="Times New Roman" w:hint="eastAsia"/>
          <w:sz w:val="21"/>
          <w:szCs w:val="21"/>
        </w:rPr>
        <w:t>)</w:t>
      </w:r>
      <w:r w:rsidR="00533490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and </w:t>
      </w:r>
      <w:r w:rsidR="00B8718A"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HDAC</w:t>
      </w:r>
      <w:r w:rsidR="00533490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</w:t>
      </w:r>
      <w:r w:rsidR="00533490">
        <w:rPr>
          <w:rFonts w:ascii="Times New Roman" w:hAnsi="Times New Roman" w:cs="Times New Roman" w:hint="eastAsia"/>
          <w:sz w:val="21"/>
          <w:szCs w:val="21"/>
        </w:rPr>
        <w:t>(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F</w:t>
      </w:r>
      <w:r w:rsidR="00533490" w:rsidRPr="00C9022D">
        <w:rPr>
          <w:rFonts w:ascii="Times New Roman" w:hAnsi="Times New Roman" w:cs="Times New Roman" w:hint="eastAsia"/>
          <w:sz w:val="21"/>
          <w:szCs w:val="21"/>
        </w:rPr>
        <w:t>)</w:t>
      </w:r>
      <w:r w:rsidR="00533490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28082C" w:rsidRPr="0028082C">
        <w:rPr>
          <w:rFonts w:ascii="Times New Roman" w:hAnsi="Times New Roman" w:cs="Times New Roman"/>
          <w:color w:val="000000" w:themeColor="text1"/>
          <w:sz w:val="21"/>
          <w:szCs w:val="21"/>
        </w:rPr>
        <w:t>n = 4 biologically independent samples per group</w:t>
      </w:r>
      <w:r w:rsidR="00B8718A" w:rsidRPr="0028082C">
        <w:rPr>
          <w:rFonts w:ascii="Times New Roman" w:hAnsi="Times New Roman" w:cs="Times New Roman"/>
          <w:color w:val="000000" w:themeColor="text1"/>
          <w:sz w:val="21"/>
          <w:szCs w:val="21"/>
        </w:rPr>
        <w:t>)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 w:rsidR="0053349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G</w:t>
      </w:r>
      <w:r w:rsidR="00D0798D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 xml:space="preserve"> </w:t>
      </w:r>
      <w:r w:rsidR="00D0798D" w:rsidRPr="00D0798D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and</w:t>
      </w:r>
      <w:r w:rsidR="00D0798D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 xml:space="preserve"> </w:t>
      </w:r>
      <w:r w:rsidR="00533490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>H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 relative expression of </w:t>
      </w:r>
      <w:r w:rsidR="00533490"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SLC2</w:t>
      </w:r>
      <w:r w:rsidR="00533490" w:rsidRPr="00F07AAF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</w:rPr>
        <w:t xml:space="preserve"> </w:t>
      </w:r>
      <w:r w:rsidR="00533490">
        <w:rPr>
          <w:rFonts w:ascii="Times New Roman" w:hAnsi="Times New Roman" w:cs="Times New Roman" w:hint="eastAsia"/>
          <w:sz w:val="21"/>
          <w:szCs w:val="21"/>
        </w:rPr>
        <w:t>(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G</w:t>
      </w:r>
      <w:r w:rsidR="00533490" w:rsidRPr="00C9022D">
        <w:rPr>
          <w:rFonts w:ascii="Times New Roman" w:hAnsi="Times New Roman" w:cs="Times New Roman" w:hint="eastAsia"/>
          <w:sz w:val="21"/>
          <w:szCs w:val="21"/>
        </w:rPr>
        <w:t>)</w:t>
      </w:r>
      <w:r w:rsidR="0053349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and </w:t>
      </w:r>
      <w:r w:rsidR="00B8718A" w:rsidRPr="00F07AAF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HK2</w:t>
      </w:r>
      <w:r w:rsidR="00F07AA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533490">
        <w:rPr>
          <w:rFonts w:ascii="Times New Roman" w:hAnsi="Times New Roman" w:cs="Times New Roman" w:hint="eastAsia"/>
          <w:sz w:val="21"/>
          <w:szCs w:val="21"/>
        </w:rPr>
        <w:t>(</w:t>
      </w:r>
      <w:r w:rsidR="00533490">
        <w:rPr>
          <w:rFonts w:ascii="Times New Roman" w:hAnsi="Times New Roman" w:cs="Times New Roman"/>
          <w:b/>
          <w:bCs/>
          <w:sz w:val="21"/>
          <w:szCs w:val="21"/>
        </w:rPr>
        <w:t>H</w:t>
      </w:r>
      <w:r w:rsidR="00533490" w:rsidRPr="00C9022D">
        <w:rPr>
          <w:rFonts w:ascii="Times New Roman" w:hAnsi="Times New Roman" w:cs="Times New Roman" w:hint="eastAsia"/>
          <w:sz w:val="21"/>
          <w:szCs w:val="21"/>
        </w:rPr>
        <w:t>)</w:t>
      </w:r>
      <w:r w:rsidR="00F07AAF" w:rsidRPr="00C9022D">
        <w:rPr>
          <w:rFonts w:ascii="Times New Roman" w:hAnsi="Times New Roman" w:cs="Times New Roman"/>
          <w:sz w:val="21"/>
          <w:szCs w:val="21"/>
        </w:rPr>
        <w:t xml:space="preserve"> 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>(</w:t>
      </w:r>
      <w:r w:rsidR="00891C80" w:rsidRPr="00891C80">
        <w:rPr>
          <w:rFonts w:ascii="Times New Roman" w:hAnsi="Times New Roman" w:cs="Times New Roman"/>
          <w:color w:val="000000" w:themeColor="text1"/>
          <w:sz w:val="21"/>
          <w:szCs w:val="21"/>
        </w:rPr>
        <w:t>n = 6 biologically independent samples per group</w:t>
      </w:r>
      <w:r w:rsidR="00B8718A" w:rsidRPr="0023416B">
        <w:rPr>
          <w:rFonts w:ascii="Times New Roman" w:hAnsi="Times New Roman" w:cs="Times New Roman"/>
          <w:color w:val="000000" w:themeColor="text1"/>
          <w:sz w:val="21"/>
          <w:szCs w:val="21"/>
        </w:rPr>
        <w:t>). Data are expressed as mean ± SEM.</w:t>
      </w:r>
      <w:r w:rsidR="00B8718A" w:rsidRPr="00EC3DC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083264" w:rsidRPr="00D127FD">
        <w:rPr>
          <w:rFonts w:ascii="Times New Roman" w:hAnsi="Times New Roman" w:cs="Times New Roman"/>
          <w:sz w:val="21"/>
          <w:szCs w:val="21"/>
        </w:rPr>
        <w:t>Each point in quantitative plots represents one biologically independent sample</w:t>
      </w:r>
      <w:r w:rsidR="00083264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. </w:t>
      </w:r>
      <w:r w:rsidR="001F1283" w:rsidRPr="001F1283">
        <w:rPr>
          <w:rFonts w:ascii="Times New Roman" w:hAnsi="Times New Roman" w:cs="Times New Roman"/>
          <w:color w:val="000000" w:themeColor="text1"/>
          <w:sz w:val="21"/>
          <w:szCs w:val="21"/>
        </w:rPr>
        <w:t>*</w:t>
      </w:r>
      <w:r w:rsidR="001F1283" w:rsidRPr="001F1283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1F1283" w:rsidRPr="001F12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0.05, **</w:t>
      </w:r>
      <w:r w:rsidR="001F1283" w:rsidRPr="001F1283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1F1283" w:rsidRPr="001F12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0.01, ***</w:t>
      </w:r>
      <w:r w:rsidR="001F1283" w:rsidRPr="001F1283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1F1283" w:rsidRPr="001F12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0.001, ****</w:t>
      </w:r>
      <w:r w:rsidR="001F1283" w:rsidRPr="001F1283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1F1283" w:rsidRPr="001F1283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0.0001.</w:t>
      </w:r>
      <w:r w:rsidR="00342E6D" w:rsidRPr="00342E6D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342E6D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342E6D" w:rsidRPr="00166F82">
        <w:rPr>
          <w:rFonts w:ascii="Times New Roman" w:hAnsi="Times New Roman" w:cs="Times New Roman"/>
          <w:sz w:val="21"/>
          <w:szCs w:val="21"/>
        </w:rPr>
        <w:t xml:space="preserve">, sodium acetate; </w:t>
      </w:r>
      <w:r w:rsidR="00342E6D" w:rsidRPr="00166F82">
        <w:rPr>
          <w:rFonts w:ascii="Times New Roman" w:hAnsi="Times New Roman" w:cs="Times New Roman"/>
          <w:i/>
          <w:iCs/>
          <w:sz w:val="21"/>
          <w:szCs w:val="21"/>
        </w:rPr>
        <w:t>B</w:t>
      </w:r>
      <w:r w:rsidR="00342E6D" w:rsidRPr="00166F82">
        <w:rPr>
          <w:rFonts w:ascii="Times New Roman" w:hAnsi="Times New Roman" w:cs="Times New Roman" w:hint="eastAsia"/>
          <w:i/>
          <w:iCs/>
          <w:sz w:val="21"/>
          <w:szCs w:val="21"/>
        </w:rPr>
        <w:t xml:space="preserve">. </w:t>
      </w:r>
      <w:r w:rsidR="00342E6D" w:rsidRPr="00166F82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342E6D" w:rsidRPr="00166F82">
        <w:rPr>
          <w:rFonts w:ascii="Times New Roman" w:hAnsi="Times New Roman" w:cs="Times New Roman"/>
          <w:sz w:val="21"/>
          <w:szCs w:val="21"/>
        </w:rPr>
        <w:t xml:space="preserve">, </w:t>
      </w:r>
      <w:r w:rsidR="00342E6D" w:rsidRPr="00166F82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342E6D" w:rsidRPr="00166F82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342E6D">
        <w:rPr>
          <w:rFonts w:ascii="Times New Roman" w:hAnsi="Times New Roman" w:cs="Times New Roman" w:hint="eastAsia"/>
          <w:sz w:val="21"/>
          <w:szCs w:val="21"/>
        </w:rPr>
        <w:t>.</w:t>
      </w:r>
    </w:p>
    <w:p w14:paraId="5301B441" w14:textId="1B15000A" w:rsidR="001A15F0" w:rsidRPr="00275F79" w:rsidRDefault="00B8718A" w:rsidP="00AE07C3">
      <w:pPr>
        <w:pStyle w:val="ae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6A3F3F65" wp14:editId="5C894EAB">
            <wp:extent cx="5273040" cy="4232694"/>
            <wp:effectExtent l="0" t="0" r="0" b="0"/>
            <wp:docPr id="160799200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992007" name="图片 1607992007"/>
                    <pic:cNvPicPr/>
                  </pic:nvPicPr>
                  <pic:blipFill rotWithShape="1">
                    <a:blip r:embed="rId17"/>
                    <a:srcRect t="26247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3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0576E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Pr="001D354A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S1</w:t>
      </w:r>
      <w:r w:rsidR="00C83CEC">
        <w:rPr>
          <w:rFonts w:ascii="Times New Roman" w:hAnsi="Times New Roman" w:cs="Times New Roman"/>
          <w:b/>
          <w:bCs/>
          <w:sz w:val="21"/>
          <w:szCs w:val="21"/>
        </w:rPr>
        <w:t>2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. </w:t>
      </w:r>
      <w:proofErr w:type="spellStart"/>
      <w:r>
        <w:rPr>
          <w:rFonts w:ascii="Times New Roman" w:hAnsi="Times New Roman" w:cs="Times New Roman" w:hint="eastAsia"/>
          <w:b/>
          <w:bCs/>
          <w:sz w:val="21"/>
          <w:szCs w:val="21"/>
        </w:rPr>
        <w:t>Brodalumab</w:t>
      </w:r>
      <w:proofErr w:type="spellEnd"/>
      <w:r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="00DE0B88"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Pr="003E0A0F">
        <w:rPr>
          <w:rFonts w:ascii="Times New Roman" w:hAnsi="Times New Roman" w:cs="Times New Roman"/>
          <w:b/>
          <w:bCs/>
          <w:sz w:val="21"/>
          <w:szCs w:val="21"/>
        </w:rPr>
        <w:t xml:space="preserve">ounteracts the effect of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acetate</w:t>
      </w:r>
      <w:r w:rsidRPr="003E0A0F">
        <w:rPr>
          <w:rFonts w:ascii="Times New Roman" w:hAnsi="Times New Roman" w:cs="Times New Roman"/>
          <w:b/>
          <w:bCs/>
          <w:sz w:val="21"/>
          <w:szCs w:val="21"/>
        </w:rPr>
        <w:t xml:space="preserve"> on alleviating</w:t>
      </w:r>
      <w:r w:rsidR="007728B1" w:rsidRPr="003E0A0F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7728B1" w:rsidRPr="006801DC">
        <w:rPr>
          <w:rFonts w:ascii="Times New Roman" w:hAnsi="Times New Roman" w:cs="Times New Roman"/>
          <w:b/>
          <w:bCs/>
          <w:i/>
          <w:iCs/>
          <w:sz w:val="21"/>
          <w:szCs w:val="21"/>
        </w:rPr>
        <w:t>S.</w:t>
      </w:r>
      <w:r w:rsidR="007728B1" w:rsidRPr="007526B7">
        <w:rPr>
          <w:rFonts w:ascii="Times New Roman" w:hAnsi="Times New Roman" w:cs="Times New Roman"/>
          <w:b/>
          <w:bCs/>
          <w:i/>
          <w:iCs/>
          <w:sz w:val="21"/>
          <w:szCs w:val="21"/>
        </w:rPr>
        <w:t xml:space="preserve"> Typhimurium</w:t>
      </w:r>
      <w:r w:rsidRPr="003E0A0F">
        <w:rPr>
          <w:rFonts w:ascii="Times New Roman" w:hAnsi="Times New Roman" w:cs="Times New Roman"/>
          <w:b/>
          <w:bCs/>
          <w:sz w:val="21"/>
          <w:szCs w:val="21"/>
        </w:rPr>
        <w:t>-induced colitis.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</w:t>
      </w:r>
      <w:r w:rsidRPr="00E0576E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>A</w:t>
      </w:r>
      <w:r w:rsidRPr="003E0A0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Representative images of colon for colitis mice. </w:t>
      </w:r>
      <w:r w:rsidRPr="00E0576E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>B</w:t>
      </w:r>
      <w:r w:rsidRPr="003E0A0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BA07D9" w:rsidRPr="00BA07D9">
        <w:rPr>
          <w:rFonts w:ascii="Times New Roman" w:hAnsi="Times New Roman" w:cs="Times New Roman"/>
          <w:color w:val="000000" w:themeColor="text1"/>
          <w:sz w:val="21"/>
          <w:szCs w:val="21"/>
        </w:rPr>
        <w:t>Analysis of colon length</w:t>
      </w:r>
      <w:r w:rsidR="00AA0EFD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AA0EFD">
        <w:rPr>
          <w:rFonts w:ascii="Times New Roman" w:hAnsi="Times New Roman" w:cs="Times New Roman"/>
          <w:sz w:val="21"/>
          <w:szCs w:val="21"/>
        </w:rPr>
        <w:t>(</w:t>
      </w:r>
      <w:r w:rsidR="00AA0EFD" w:rsidRPr="0028082C">
        <w:rPr>
          <w:rFonts w:ascii="Times New Roman" w:hAnsi="Times New Roman" w:cs="Times New Roman"/>
          <w:sz w:val="21"/>
          <w:szCs w:val="21"/>
        </w:rPr>
        <w:t xml:space="preserve">n = </w:t>
      </w:r>
      <w:r w:rsidR="00AA0EFD">
        <w:rPr>
          <w:rFonts w:ascii="Times New Roman" w:hAnsi="Times New Roman" w:cs="Times New Roman" w:hint="eastAsia"/>
          <w:sz w:val="21"/>
          <w:szCs w:val="21"/>
        </w:rPr>
        <w:t>6</w:t>
      </w:r>
      <w:r w:rsidR="00AA0EFD" w:rsidRPr="0028082C">
        <w:rPr>
          <w:rFonts w:ascii="Times New Roman" w:hAnsi="Times New Roman" w:cs="Times New Roman"/>
          <w:sz w:val="21"/>
          <w:szCs w:val="21"/>
        </w:rPr>
        <w:t xml:space="preserve"> biologically independent samples per group</w:t>
      </w:r>
      <w:r w:rsidR="00AA0EFD">
        <w:rPr>
          <w:rFonts w:ascii="Times New Roman" w:hAnsi="Times New Roman" w:cs="Times New Roman"/>
          <w:sz w:val="21"/>
          <w:szCs w:val="21"/>
        </w:rPr>
        <w:t>)</w:t>
      </w:r>
      <w:r w:rsidRPr="003E0A0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 w:rsidRPr="00E0576E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>C</w:t>
      </w:r>
      <w:r w:rsidRPr="003E0A0F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BA07D9" w:rsidRPr="00BA07D9">
        <w:rPr>
          <w:rFonts w:ascii="Times New Roman" w:hAnsi="Times New Roman" w:cs="Times New Roman"/>
          <w:color w:val="000000" w:themeColor="text1"/>
          <w:sz w:val="21"/>
          <w:szCs w:val="21"/>
        </w:rPr>
        <w:t>Analysis of histological score</w:t>
      </w:r>
      <w:r w:rsidR="00AD52A2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AD52A2">
        <w:rPr>
          <w:rFonts w:ascii="Times New Roman" w:hAnsi="Times New Roman" w:cs="Times New Roman"/>
          <w:sz w:val="21"/>
          <w:szCs w:val="21"/>
        </w:rPr>
        <w:t>(</w:t>
      </w:r>
      <w:r w:rsidR="00AD52A2" w:rsidRPr="0028082C">
        <w:rPr>
          <w:rFonts w:ascii="Times New Roman" w:hAnsi="Times New Roman" w:cs="Times New Roman"/>
          <w:sz w:val="21"/>
          <w:szCs w:val="21"/>
        </w:rPr>
        <w:t xml:space="preserve">n = </w:t>
      </w:r>
      <w:r w:rsidR="00AD52A2">
        <w:rPr>
          <w:rFonts w:ascii="Times New Roman" w:hAnsi="Times New Roman" w:cs="Times New Roman" w:hint="eastAsia"/>
          <w:sz w:val="21"/>
          <w:szCs w:val="21"/>
        </w:rPr>
        <w:t>6</w:t>
      </w:r>
      <w:r w:rsidR="00AD52A2" w:rsidRPr="0028082C">
        <w:rPr>
          <w:rFonts w:ascii="Times New Roman" w:hAnsi="Times New Roman" w:cs="Times New Roman"/>
          <w:sz w:val="21"/>
          <w:szCs w:val="21"/>
        </w:rPr>
        <w:t xml:space="preserve"> biologically independent samples per group</w:t>
      </w:r>
      <w:r w:rsidR="00AD52A2">
        <w:rPr>
          <w:rFonts w:ascii="Times New Roman" w:hAnsi="Times New Roman" w:cs="Times New Roman"/>
          <w:sz w:val="21"/>
          <w:szCs w:val="21"/>
        </w:rPr>
        <w:t>)</w:t>
      </w:r>
      <w:r w:rsidR="00BA07D9" w:rsidRPr="00BA07D9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. </w:t>
      </w:r>
      <w:r w:rsidRPr="00E0576E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>D</w:t>
      </w:r>
      <w:r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2C5D02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R</w:t>
      </w:r>
      <w:r w:rsidR="00275F79" w:rsidRPr="00275F79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e</w:t>
      </w:r>
      <w:r w:rsidR="00275F79" w:rsidRPr="00275F79">
        <w:rPr>
          <w:rFonts w:ascii="Times New Roman" w:hAnsi="Times New Roman" w:cs="Times New Roman"/>
          <w:color w:val="000000" w:themeColor="text1"/>
          <w:sz w:val="21"/>
          <w:szCs w:val="21"/>
        </w:rPr>
        <w:t>presentative images of colonic tissues H&amp;E staining and the representative fluorescent images</w:t>
      </w:r>
      <w:r w:rsidR="00275F79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</w:t>
      </w:r>
      <w:r w:rsidR="00275F79" w:rsidRPr="00275F79">
        <w:rPr>
          <w:rFonts w:ascii="Times New Roman" w:hAnsi="Times New Roman" w:cs="Times New Roman"/>
          <w:color w:val="000000" w:themeColor="text1"/>
          <w:sz w:val="21"/>
          <w:szCs w:val="21"/>
        </w:rPr>
        <w:t>of ZO-1in colonic tissues</w:t>
      </w:r>
      <w:r w:rsidR="00E11FDE" w:rsidRPr="00E11FDE">
        <w:rPr>
          <w:rFonts w:ascii="Times New Roman" w:hAnsi="Times New Roman" w:cs="Times New Roman"/>
          <w:color w:val="000000" w:themeColor="text1"/>
          <w:sz w:val="21"/>
          <w:szCs w:val="21"/>
        </w:rPr>
        <w:t>. Data are expressed as mean ± SEM where applicable. Each point in quantitative plots represents one mouse.</w:t>
      </w:r>
      <w:r w:rsidRPr="007B6434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r w:rsidR="008A44A0" w:rsidRPr="008A44A0">
        <w:rPr>
          <w:rFonts w:ascii="Times New Roman" w:hAnsi="Times New Roman" w:cs="Times New Roman"/>
          <w:color w:val="000000" w:themeColor="text1"/>
          <w:sz w:val="21"/>
          <w:szCs w:val="21"/>
        </w:rPr>
        <w:t>*</w:t>
      </w:r>
      <w:r w:rsidR="008A44A0" w:rsidRPr="008A44A0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8A44A0" w:rsidRPr="008A44A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0.05, **</w:t>
      </w:r>
      <w:r w:rsidR="008A44A0" w:rsidRPr="008A44A0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8A44A0" w:rsidRPr="008A44A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0.01, ***</w:t>
      </w:r>
      <w:r w:rsidR="008A44A0" w:rsidRPr="008A44A0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8A44A0" w:rsidRPr="008A44A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0.001, ****</w:t>
      </w:r>
      <w:r w:rsidR="008A44A0" w:rsidRPr="008A44A0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P</w:t>
      </w:r>
      <w:r w:rsidR="008A44A0" w:rsidRPr="008A44A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&lt; 0.0001.</w:t>
      </w:r>
      <w:bookmarkStart w:id="29" w:name="OLE_LINK277"/>
      <w:r w:rsidR="001A15F0" w:rsidRPr="001A15F0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1A15F0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1A15F0" w:rsidRPr="00166F82">
        <w:rPr>
          <w:rFonts w:ascii="Times New Roman" w:hAnsi="Times New Roman" w:cs="Times New Roman"/>
          <w:sz w:val="21"/>
          <w:szCs w:val="21"/>
        </w:rPr>
        <w:t>, sodium acetate</w:t>
      </w:r>
      <w:bookmarkStart w:id="30" w:name="OLE_LINK275"/>
      <w:r w:rsidR="001A15F0" w:rsidRPr="00166F82">
        <w:rPr>
          <w:rFonts w:ascii="Times New Roman" w:hAnsi="Times New Roman" w:cs="Times New Roman"/>
          <w:sz w:val="21"/>
          <w:szCs w:val="21"/>
        </w:rPr>
        <w:t xml:space="preserve">; </w:t>
      </w:r>
      <w:bookmarkEnd w:id="29"/>
      <w:r w:rsidR="001A15F0" w:rsidRPr="00166F82">
        <w:rPr>
          <w:rFonts w:ascii="Times New Roman" w:hAnsi="Times New Roman" w:cs="Times New Roman"/>
          <w:i/>
          <w:iCs/>
          <w:sz w:val="21"/>
          <w:szCs w:val="21"/>
        </w:rPr>
        <w:t>B</w:t>
      </w:r>
      <w:r w:rsidR="001A15F0" w:rsidRPr="00166F82">
        <w:rPr>
          <w:rFonts w:ascii="Times New Roman" w:hAnsi="Times New Roman" w:cs="Times New Roman" w:hint="eastAsia"/>
          <w:i/>
          <w:iCs/>
          <w:sz w:val="21"/>
          <w:szCs w:val="21"/>
        </w:rPr>
        <w:t xml:space="preserve">. </w:t>
      </w:r>
      <w:r w:rsidR="001A15F0" w:rsidRPr="00166F82">
        <w:rPr>
          <w:rFonts w:ascii="Times New Roman" w:hAnsi="Times New Roman" w:cs="Times New Roman"/>
          <w:i/>
          <w:iCs/>
          <w:sz w:val="21"/>
          <w:szCs w:val="21"/>
        </w:rPr>
        <w:t>p</w:t>
      </w:r>
      <w:r w:rsidR="001A15F0" w:rsidRPr="00166F82">
        <w:rPr>
          <w:rFonts w:ascii="Times New Roman" w:hAnsi="Times New Roman" w:cs="Times New Roman"/>
          <w:sz w:val="21"/>
          <w:szCs w:val="21"/>
        </w:rPr>
        <w:t xml:space="preserve">, </w:t>
      </w:r>
      <w:r w:rsidR="001A15F0" w:rsidRPr="00166F82">
        <w:rPr>
          <w:rFonts w:ascii="Times New Roman" w:hAnsi="Times New Roman" w:cs="Times New Roman"/>
          <w:i/>
          <w:iCs/>
          <w:sz w:val="21"/>
          <w:szCs w:val="21"/>
        </w:rPr>
        <w:t xml:space="preserve">B. </w:t>
      </w:r>
      <w:proofErr w:type="spellStart"/>
      <w:r w:rsidR="001A15F0" w:rsidRPr="00166F82">
        <w:rPr>
          <w:rFonts w:ascii="Times New Roman" w:hAnsi="Times New Roman" w:cs="Times New Roman"/>
          <w:i/>
          <w:iCs/>
          <w:sz w:val="21"/>
          <w:szCs w:val="21"/>
        </w:rPr>
        <w:t>pseudocatenulatum</w:t>
      </w:r>
      <w:proofErr w:type="spellEnd"/>
      <w:r w:rsidR="001A15F0">
        <w:rPr>
          <w:rFonts w:ascii="Times New Roman" w:hAnsi="Times New Roman" w:cs="Times New Roman" w:hint="eastAsia"/>
          <w:sz w:val="21"/>
          <w:szCs w:val="21"/>
        </w:rPr>
        <w:t>.</w:t>
      </w:r>
      <w:bookmarkEnd w:id="30"/>
    </w:p>
    <w:p w14:paraId="058805D9" w14:textId="036CFA8F" w:rsidR="00B8718A" w:rsidRPr="00A37754" w:rsidRDefault="00B8718A" w:rsidP="00B8718A">
      <w:pPr>
        <w:pStyle w:val="ae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4E55021D" w14:textId="77777777" w:rsidR="00B8718A" w:rsidRPr="0023416B" w:rsidRDefault="00B8718A" w:rsidP="00B8718A">
      <w:pPr>
        <w:pStyle w:val="ae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br w:type="page"/>
      </w:r>
    </w:p>
    <w:p w14:paraId="2E3EF9CA" w14:textId="4065390E" w:rsidR="00B8718A" w:rsidRPr="00E86E34" w:rsidRDefault="00B8718A" w:rsidP="00B8718A">
      <w:pPr>
        <w:pStyle w:val="ae"/>
        <w:jc w:val="both"/>
        <w:rPr>
          <w:rFonts w:ascii="Times New Roman" w:hAnsi="Times New Roman" w:cs="Times New Roman" w:hint="eastAsia"/>
          <w:sz w:val="21"/>
          <w:szCs w:val="21"/>
        </w:rPr>
      </w:pPr>
      <w:r w:rsidRPr="001C4333">
        <w:rPr>
          <w:rFonts w:ascii="Times New Roman" w:hAnsi="Times New Roman" w:cs="Times New Roman"/>
          <w:b/>
          <w:bCs/>
          <w:noProof/>
          <w:sz w:val="21"/>
          <w:szCs w:val="21"/>
        </w:rPr>
        <w:lastRenderedPageBreak/>
        <w:drawing>
          <wp:inline distT="0" distB="0" distL="0" distR="0" wp14:anchorId="3DDBA82B" wp14:editId="2ECF4DD8">
            <wp:extent cx="5273637" cy="2717975"/>
            <wp:effectExtent l="0" t="0" r="0" b="0"/>
            <wp:docPr id="21328355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35509" name=""/>
                    <pic:cNvPicPr/>
                  </pic:nvPicPr>
                  <pic:blipFill rotWithShape="1">
                    <a:blip r:embed="rId18"/>
                    <a:srcRect t="8609" b="55712"/>
                    <a:stretch/>
                  </pic:blipFill>
                  <pic:spPr bwMode="auto">
                    <a:xfrm>
                      <a:off x="0" y="0"/>
                      <a:ext cx="5274310" cy="2718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C433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8D59AD">
        <w:rPr>
          <w:rFonts w:ascii="Times New Roman" w:hAnsi="Times New Roman" w:cs="Times New Roman"/>
          <w:b/>
          <w:bCs/>
          <w:sz w:val="21"/>
          <w:szCs w:val="21"/>
        </w:rPr>
        <w:t>Figure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S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C83CEC">
        <w:rPr>
          <w:rFonts w:ascii="Times New Roman" w:hAnsi="Times New Roman" w:cs="Times New Roman"/>
          <w:b/>
          <w:bCs/>
          <w:sz w:val="21"/>
          <w:szCs w:val="21"/>
        </w:rPr>
        <w:t>3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. </w:t>
      </w:r>
      <w:r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Effect of </w:t>
      </w:r>
      <w:proofErr w:type="spellStart"/>
      <w:r w:rsidR="00020570">
        <w:rPr>
          <w:rFonts w:ascii="Times New Roman" w:hAnsi="Times New Roman" w:cs="Times New Roman"/>
          <w:b/>
          <w:bCs/>
          <w:sz w:val="21"/>
          <w:szCs w:val="21"/>
        </w:rPr>
        <w:t>AceNa</w:t>
      </w:r>
      <w:proofErr w:type="spellEnd"/>
      <w:r w:rsidRPr="00C9022D">
        <w:rPr>
          <w:rFonts w:ascii="Times New Roman" w:hAnsi="Times New Roman" w:cs="Times New Roman"/>
          <w:b/>
          <w:bCs/>
          <w:sz w:val="21"/>
          <w:szCs w:val="21"/>
        </w:rPr>
        <w:t xml:space="preserve"> on serum biochemical indicators of calves. 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-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J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 xml:space="preserve">, </w:t>
      </w:r>
      <w:r w:rsidRPr="0023416B">
        <w:rPr>
          <w:rFonts w:ascii="Times New Roman" w:hAnsi="Times New Roman" w:cs="Times New Roman"/>
          <w:sz w:val="21"/>
          <w:szCs w:val="21"/>
        </w:rPr>
        <w:t xml:space="preserve">The levels of TNF-α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A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>, IL-2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B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IL-10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C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IL-22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D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IL-6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E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IL-4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F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SOD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G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MDA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H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23416B">
        <w:rPr>
          <w:rFonts w:ascii="Times New Roman" w:hAnsi="Times New Roman" w:cs="Times New Roman"/>
          <w:sz w:val="21"/>
          <w:szCs w:val="21"/>
        </w:rPr>
        <w:t xml:space="preserve">, CAT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I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 xml:space="preserve">) </w:t>
      </w:r>
      <w:r w:rsidRPr="0023416B">
        <w:rPr>
          <w:rFonts w:ascii="Times New Roman" w:hAnsi="Times New Roman" w:cs="Times New Roman"/>
          <w:sz w:val="21"/>
          <w:szCs w:val="21"/>
        </w:rPr>
        <w:t xml:space="preserve">and T-AOC 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>(</w:t>
      </w:r>
      <w:r>
        <w:rPr>
          <w:rFonts w:ascii="Times New Roman" w:hAnsi="Times New Roman" w:cs="Times New Roman" w:hint="eastAsia"/>
          <w:b/>
          <w:bCs/>
          <w:sz w:val="21"/>
          <w:szCs w:val="21"/>
        </w:rPr>
        <w:t>J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 xml:space="preserve">) </w:t>
      </w:r>
      <w:r w:rsidRPr="0023416B">
        <w:rPr>
          <w:rFonts w:ascii="Times New Roman" w:hAnsi="Times New Roman" w:cs="Times New Roman"/>
          <w:sz w:val="21"/>
          <w:szCs w:val="21"/>
        </w:rPr>
        <w:t xml:space="preserve">in the serum of calves after </w:t>
      </w:r>
      <w:proofErr w:type="spellStart"/>
      <w:r w:rsidRPr="0023416B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Pr="0023416B">
        <w:rPr>
          <w:rFonts w:ascii="Times New Roman" w:hAnsi="Times New Roman" w:cs="Times New Roman"/>
          <w:sz w:val="21"/>
          <w:szCs w:val="21"/>
        </w:rPr>
        <w:t xml:space="preserve"> treatment</w:t>
      </w:r>
      <w:r w:rsidRPr="0023416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23416B">
        <w:rPr>
          <w:rFonts w:ascii="Times New Roman" w:hAnsi="Times New Roman" w:cs="Times New Roman"/>
          <w:sz w:val="21"/>
          <w:szCs w:val="21"/>
        </w:rPr>
        <w:t>(</w:t>
      </w:r>
      <w:r w:rsidR="003669F5" w:rsidRPr="003669F5">
        <w:rPr>
          <w:rFonts w:ascii="Times New Roman" w:hAnsi="Times New Roman" w:cs="Times New Roman"/>
          <w:sz w:val="21"/>
          <w:szCs w:val="21"/>
        </w:rPr>
        <w:t>n = 6 biologically independent samples per group</w:t>
      </w:r>
      <w:r w:rsidRPr="0023416B">
        <w:rPr>
          <w:rFonts w:ascii="Times New Roman" w:hAnsi="Times New Roman" w:cs="Times New Roman"/>
          <w:sz w:val="21"/>
          <w:szCs w:val="21"/>
        </w:rPr>
        <w:t>). Data are expressed as mean ± SEM.</w:t>
      </w:r>
      <w:r w:rsidR="00A52C27" w:rsidRPr="00A52C27">
        <w:t xml:space="preserve"> </w:t>
      </w:r>
      <w:r w:rsidR="00A52C27" w:rsidRPr="00A52C27">
        <w:rPr>
          <w:rFonts w:ascii="Times New Roman" w:hAnsi="Times New Roman" w:cs="Times New Roman"/>
          <w:sz w:val="21"/>
          <w:szCs w:val="21"/>
        </w:rPr>
        <w:t>Each point in quantitative plots represents one calf</w:t>
      </w:r>
      <w:r w:rsidR="00A52C27">
        <w:rPr>
          <w:rFonts w:ascii="Times New Roman" w:hAnsi="Times New Roman" w:cs="Times New Roman" w:hint="eastAsia"/>
          <w:sz w:val="21"/>
          <w:szCs w:val="21"/>
        </w:rPr>
        <w:t>.</w:t>
      </w:r>
      <w:r w:rsidR="000310E4" w:rsidRPr="001A15F0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0310E4" w:rsidRPr="00166F82">
        <w:rPr>
          <w:rFonts w:ascii="Times New Roman" w:hAnsi="Times New Roman" w:cs="Times New Roman"/>
          <w:sz w:val="21"/>
          <w:szCs w:val="21"/>
        </w:rPr>
        <w:t>AceNa</w:t>
      </w:r>
      <w:proofErr w:type="spellEnd"/>
      <w:r w:rsidR="000310E4" w:rsidRPr="00166F82">
        <w:rPr>
          <w:rFonts w:ascii="Times New Roman" w:hAnsi="Times New Roman" w:cs="Times New Roman"/>
          <w:sz w:val="21"/>
          <w:szCs w:val="21"/>
        </w:rPr>
        <w:t>, sodium acetate</w:t>
      </w:r>
      <w:r w:rsidR="000310E4">
        <w:rPr>
          <w:rFonts w:ascii="Times New Roman" w:hAnsi="Times New Roman" w:cs="Times New Roman"/>
          <w:sz w:val="21"/>
          <w:szCs w:val="21"/>
        </w:rPr>
        <w:t>.</w:t>
      </w:r>
    </w:p>
    <w:p w14:paraId="41017966" w14:textId="77777777" w:rsidR="0067253B" w:rsidRDefault="0067253B"/>
    <w:sectPr w:rsidR="006725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B1B79" w14:textId="77777777" w:rsidR="00E2035E" w:rsidRDefault="00E2035E" w:rsidP="00091CDE">
      <w:pPr>
        <w:spacing w:line="240" w:lineRule="auto"/>
      </w:pPr>
      <w:r>
        <w:separator/>
      </w:r>
    </w:p>
  </w:endnote>
  <w:endnote w:type="continuationSeparator" w:id="0">
    <w:p w14:paraId="6CC7C399" w14:textId="77777777" w:rsidR="00E2035E" w:rsidRDefault="00E2035E" w:rsidP="00091C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571EF" w14:textId="77777777" w:rsidR="00E2035E" w:rsidRDefault="00E2035E" w:rsidP="00091CDE">
      <w:pPr>
        <w:spacing w:line="240" w:lineRule="auto"/>
      </w:pPr>
      <w:r>
        <w:separator/>
      </w:r>
    </w:p>
  </w:footnote>
  <w:footnote w:type="continuationSeparator" w:id="0">
    <w:p w14:paraId="3DFCF623" w14:textId="77777777" w:rsidR="00E2035E" w:rsidRDefault="00E2035E" w:rsidP="00091CD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8A"/>
    <w:rsid w:val="00001840"/>
    <w:rsid w:val="0000688C"/>
    <w:rsid w:val="00010D02"/>
    <w:rsid w:val="00013D84"/>
    <w:rsid w:val="00014485"/>
    <w:rsid w:val="00015A34"/>
    <w:rsid w:val="00020570"/>
    <w:rsid w:val="000208A4"/>
    <w:rsid w:val="00030403"/>
    <w:rsid w:val="000310E4"/>
    <w:rsid w:val="00076164"/>
    <w:rsid w:val="00083264"/>
    <w:rsid w:val="00091CDE"/>
    <w:rsid w:val="00095CE9"/>
    <w:rsid w:val="00095ED5"/>
    <w:rsid w:val="000B436F"/>
    <w:rsid w:val="000C6F0E"/>
    <w:rsid w:val="000D1F87"/>
    <w:rsid w:val="000D48F2"/>
    <w:rsid w:val="000E211D"/>
    <w:rsid w:val="000E6A57"/>
    <w:rsid w:val="000F09E5"/>
    <w:rsid w:val="000F32DB"/>
    <w:rsid w:val="000F46E0"/>
    <w:rsid w:val="000F7F8E"/>
    <w:rsid w:val="0010675C"/>
    <w:rsid w:val="001142B5"/>
    <w:rsid w:val="00114568"/>
    <w:rsid w:val="00115FB5"/>
    <w:rsid w:val="001220E1"/>
    <w:rsid w:val="00125055"/>
    <w:rsid w:val="001320A2"/>
    <w:rsid w:val="001331BA"/>
    <w:rsid w:val="0013337B"/>
    <w:rsid w:val="00163BCF"/>
    <w:rsid w:val="00163D9F"/>
    <w:rsid w:val="00180B83"/>
    <w:rsid w:val="001813F9"/>
    <w:rsid w:val="00185F11"/>
    <w:rsid w:val="00187251"/>
    <w:rsid w:val="00194B17"/>
    <w:rsid w:val="001A15F0"/>
    <w:rsid w:val="001A695C"/>
    <w:rsid w:val="001B34E0"/>
    <w:rsid w:val="001B6DA0"/>
    <w:rsid w:val="001C7807"/>
    <w:rsid w:val="001E4630"/>
    <w:rsid w:val="001F0B64"/>
    <w:rsid w:val="001F1283"/>
    <w:rsid w:val="001F2C9E"/>
    <w:rsid w:val="001F3F76"/>
    <w:rsid w:val="001F53D6"/>
    <w:rsid w:val="001F624D"/>
    <w:rsid w:val="002064B0"/>
    <w:rsid w:val="0020715B"/>
    <w:rsid w:val="0021148E"/>
    <w:rsid w:val="0021256B"/>
    <w:rsid w:val="00223B8C"/>
    <w:rsid w:val="00227384"/>
    <w:rsid w:val="0027078D"/>
    <w:rsid w:val="00275F79"/>
    <w:rsid w:val="0028082C"/>
    <w:rsid w:val="00297887"/>
    <w:rsid w:val="002A273B"/>
    <w:rsid w:val="002B455B"/>
    <w:rsid w:val="002C5320"/>
    <w:rsid w:val="002C5BE8"/>
    <w:rsid w:val="002C5D02"/>
    <w:rsid w:val="002D0F9A"/>
    <w:rsid w:val="002E4C30"/>
    <w:rsid w:val="002F4039"/>
    <w:rsid w:val="00300610"/>
    <w:rsid w:val="0031377D"/>
    <w:rsid w:val="00317829"/>
    <w:rsid w:val="00330BC1"/>
    <w:rsid w:val="003319DA"/>
    <w:rsid w:val="00333383"/>
    <w:rsid w:val="00333682"/>
    <w:rsid w:val="003372A8"/>
    <w:rsid w:val="00340397"/>
    <w:rsid w:val="00342E6D"/>
    <w:rsid w:val="00346A0C"/>
    <w:rsid w:val="003475D0"/>
    <w:rsid w:val="00350C7E"/>
    <w:rsid w:val="00357D2E"/>
    <w:rsid w:val="00361E13"/>
    <w:rsid w:val="00364136"/>
    <w:rsid w:val="003669F5"/>
    <w:rsid w:val="00387C17"/>
    <w:rsid w:val="003909F9"/>
    <w:rsid w:val="0039436F"/>
    <w:rsid w:val="003C078A"/>
    <w:rsid w:val="003C366C"/>
    <w:rsid w:val="003E4FCB"/>
    <w:rsid w:val="003F3FB1"/>
    <w:rsid w:val="003F440D"/>
    <w:rsid w:val="003F6890"/>
    <w:rsid w:val="00403203"/>
    <w:rsid w:val="00403E20"/>
    <w:rsid w:val="0040592A"/>
    <w:rsid w:val="00407777"/>
    <w:rsid w:val="00411225"/>
    <w:rsid w:val="00411534"/>
    <w:rsid w:val="004139F5"/>
    <w:rsid w:val="00416DCE"/>
    <w:rsid w:val="00430A98"/>
    <w:rsid w:val="00435B03"/>
    <w:rsid w:val="0044056E"/>
    <w:rsid w:val="00441AB9"/>
    <w:rsid w:val="004504D2"/>
    <w:rsid w:val="0045178D"/>
    <w:rsid w:val="00460F3A"/>
    <w:rsid w:val="00460FB1"/>
    <w:rsid w:val="00465C1F"/>
    <w:rsid w:val="004660AA"/>
    <w:rsid w:val="00477F2B"/>
    <w:rsid w:val="00486A48"/>
    <w:rsid w:val="00495EE7"/>
    <w:rsid w:val="004A0D06"/>
    <w:rsid w:val="004A51A1"/>
    <w:rsid w:val="004A7EB2"/>
    <w:rsid w:val="004C0103"/>
    <w:rsid w:val="004D33D2"/>
    <w:rsid w:val="004D7592"/>
    <w:rsid w:val="004D77DA"/>
    <w:rsid w:val="005025FD"/>
    <w:rsid w:val="005050F4"/>
    <w:rsid w:val="00506379"/>
    <w:rsid w:val="00507FD5"/>
    <w:rsid w:val="00512354"/>
    <w:rsid w:val="00517A62"/>
    <w:rsid w:val="00523AF9"/>
    <w:rsid w:val="00526280"/>
    <w:rsid w:val="00526AF7"/>
    <w:rsid w:val="005306FD"/>
    <w:rsid w:val="00531649"/>
    <w:rsid w:val="00533490"/>
    <w:rsid w:val="0053503D"/>
    <w:rsid w:val="005411BD"/>
    <w:rsid w:val="00553F69"/>
    <w:rsid w:val="005574C0"/>
    <w:rsid w:val="00557F40"/>
    <w:rsid w:val="0056644E"/>
    <w:rsid w:val="00580DE6"/>
    <w:rsid w:val="00584703"/>
    <w:rsid w:val="00587F16"/>
    <w:rsid w:val="005960DF"/>
    <w:rsid w:val="005A496F"/>
    <w:rsid w:val="005B456A"/>
    <w:rsid w:val="005C0AC8"/>
    <w:rsid w:val="005C6F4D"/>
    <w:rsid w:val="005D66C8"/>
    <w:rsid w:val="005D774C"/>
    <w:rsid w:val="005E27DB"/>
    <w:rsid w:val="005E388D"/>
    <w:rsid w:val="006125AF"/>
    <w:rsid w:val="00615CA9"/>
    <w:rsid w:val="006238B8"/>
    <w:rsid w:val="00636A4E"/>
    <w:rsid w:val="00637124"/>
    <w:rsid w:val="00637A3C"/>
    <w:rsid w:val="00644D76"/>
    <w:rsid w:val="0067229F"/>
    <w:rsid w:val="0067253B"/>
    <w:rsid w:val="00674C7C"/>
    <w:rsid w:val="006801DC"/>
    <w:rsid w:val="00680575"/>
    <w:rsid w:val="00685926"/>
    <w:rsid w:val="006A73C3"/>
    <w:rsid w:val="006A76EF"/>
    <w:rsid w:val="006B12EA"/>
    <w:rsid w:val="006C0430"/>
    <w:rsid w:val="006C348B"/>
    <w:rsid w:val="006D2535"/>
    <w:rsid w:val="006D3F81"/>
    <w:rsid w:val="006D7FC0"/>
    <w:rsid w:val="006E70F3"/>
    <w:rsid w:val="006F35FF"/>
    <w:rsid w:val="007003F0"/>
    <w:rsid w:val="00701BA7"/>
    <w:rsid w:val="0070491F"/>
    <w:rsid w:val="00704949"/>
    <w:rsid w:val="00731DC4"/>
    <w:rsid w:val="00743E0E"/>
    <w:rsid w:val="00745610"/>
    <w:rsid w:val="007526B7"/>
    <w:rsid w:val="00752C03"/>
    <w:rsid w:val="00753C86"/>
    <w:rsid w:val="00757A7A"/>
    <w:rsid w:val="0076073F"/>
    <w:rsid w:val="007614B8"/>
    <w:rsid w:val="00767264"/>
    <w:rsid w:val="007728B1"/>
    <w:rsid w:val="007767E2"/>
    <w:rsid w:val="0078454C"/>
    <w:rsid w:val="007A36C9"/>
    <w:rsid w:val="007A3FA0"/>
    <w:rsid w:val="007A50D1"/>
    <w:rsid w:val="007A59DB"/>
    <w:rsid w:val="007A7A07"/>
    <w:rsid w:val="007C37A6"/>
    <w:rsid w:val="008128C3"/>
    <w:rsid w:val="008177FA"/>
    <w:rsid w:val="00830644"/>
    <w:rsid w:val="00831E5F"/>
    <w:rsid w:val="00835920"/>
    <w:rsid w:val="00846938"/>
    <w:rsid w:val="008474B3"/>
    <w:rsid w:val="00847E19"/>
    <w:rsid w:val="008548AE"/>
    <w:rsid w:val="0086232D"/>
    <w:rsid w:val="008630C1"/>
    <w:rsid w:val="008759D7"/>
    <w:rsid w:val="0088107B"/>
    <w:rsid w:val="00883B5D"/>
    <w:rsid w:val="00885161"/>
    <w:rsid w:val="00885CE4"/>
    <w:rsid w:val="00891C80"/>
    <w:rsid w:val="008932DA"/>
    <w:rsid w:val="008A2AE6"/>
    <w:rsid w:val="008A44A0"/>
    <w:rsid w:val="008A4F84"/>
    <w:rsid w:val="008A7693"/>
    <w:rsid w:val="008B3223"/>
    <w:rsid w:val="008C2507"/>
    <w:rsid w:val="008C72FA"/>
    <w:rsid w:val="008D47E0"/>
    <w:rsid w:val="008D59AD"/>
    <w:rsid w:val="008D5C67"/>
    <w:rsid w:val="008D7633"/>
    <w:rsid w:val="008F1468"/>
    <w:rsid w:val="008F5708"/>
    <w:rsid w:val="00900911"/>
    <w:rsid w:val="0090103C"/>
    <w:rsid w:val="0090534A"/>
    <w:rsid w:val="00906C29"/>
    <w:rsid w:val="00911B9B"/>
    <w:rsid w:val="0091215E"/>
    <w:rsid w:val="00914348"/>
    <w:rsid w:val="00921443"/>
    <w:rsid w:val="00921E00"/>
    <w:rsid w:val="009360F1"/>
    <w:rsid w:val="00946507"/>
    <w:rsid w:val="00953574"/>
    <w:rsid w:val="00957A3D"/>
    <w:rsid w:val="00960F51"/>
    <w:rsid w:val="0098177F"/>
    <w:rsid w:val="009944DE"/>
    <w:rsid w:val="009A6047"/>
    <w:rsid w:val="009B2B93"/>
    <w:rsid w:val="009B6280"/>
    <w:rsid w:val="009B754A"/>
    <w:rsid w:val="009D0F9C"/>
    <w:rsid w:val="009E0480"/>
    <w:rsid w:val="009E7B33"/>
    <w:rsid w:val="009F3313"/>
    <w:rsid w:val="00A118B1"/>
    <w:rsid w:val="00A2120F"/>
    <w:rsid w:val="00A321FB"/>
    <w:rsid w:val="00A37AE4"/>
    <w:rsid w:val="00A42E98"/>
    <w:rsid w:val="00A46AA9"/>
    <w:rsid w:val="00A501DD"/>
    <w:rsid w:val="00A52195"/>
    <w:rsid w:val="00A52C27"/>
    <w:rsid w:val="00A57E9C"/>
    <w:rsid w:val="00A873AD"/>
    <w:rsid w:val="00A92D4F"/>
    <w:rsid w:val="00AA0EFD"/>
    <w:rsid w:val="00AB5EE9"/>
    <w:rsid w:val="00AC020A"/>
    <w:rsid w:val="00AC6A43"/>
    <w:rsid w:val="00AD04B2"/>
    <w:rsid w:val="00AD52A2"/>
    <w:rsid w:val="00AD69E9"/>
    <w:rsid w:val="00AE06F0"/>
    <w:rsid w:val="00AE07C3"/>
    <w:rsid w:val="00AE3827"/>
    <w:rsid w:val="00B01007"/>
    <w:rsid w:val="00B01596"/>
    <w:rsid w:val="00B15B79"/>
    <w:rsid w:val="00B24C8B"/>
    <w:rsid w:val="00B33449"/>
    <w:rsid w:val="00B343A6"/>
    <w:rsid w:val="00B36BA8"/>
    <w:rsid w:val="00B46E66"/>
    <w:rsid w:val="00B52BD9"/>
    <w:rsid w:val="00B53AF3"/>
    <w:rsid w:val="00B57CC0"/>
    <w:rsid w:val="00B6085A"/>
    <w:rsid w:val="00B61BDD"/>
    <w:rsid w:val="00B63633"/>
    <w:rsid w:val="00B66013"/>
    <w:rsid w:val="00B8718A"/>
    <w:rsid w:val="00B90C93"/>
    <w:rsid w:val="00B91784"/>
    <w:rsid w:val="00B93D6B"/>
    <w:rsid w:val="00B943FE"/>
    <w:rsid w:val="00BA07D9"/>
    <w:rsid w:val="00BA400F"/>
    <w:rsid w:val="00BB3813"/>
    <w:rsid w:val="00BC3FBB"/>
    <w:rsid w:val="00BD35E7"/>
    <w:rsid w:val="00BE1CF3"/>
    <w:rsid w:val="00BE3295"/>
    <w:rsid w:val="00BF6FCC"/>
    <w:rsid w:val="00C03260"/>
    <w:rsid w:val="00C05ADE"/>
    <w:rsid w:val="00C10DA6"/>
    <w:rsid w:val="00C21774"/>
    <w:rsid w:val="00C22D14"/>
    <w:rsid w:val="00C32420"/>
    <w:rsid w:val="00C47433"/>
    <w:rsid w:val="00C52293"/>
    <w:rsid w:val="00C5283A"/>
    <w:rsid w:val="00C54C7B"/>
    <w:rsid w:val="00C56566"/>
    <w:rsid w:val="00C60079"/>
    <w:rsid w:val="00C67C71"/>
    <w:rsid w:val="00C74B71"/>
    <w:rsid w:val="00C83CEC"/>
    <w:rsid w:val="00C942B1"/>
    <w:rsid w:val="00C968E2"/>
    <w:rsid w:val="00C97794"/>
    <w:rsid w:val="00CB01F9"/>
    <w:rsid w:val="00CB0741"/>
    <w:rsid w:val="00CB23C2"/>
    <w:rsid w:val="00CC2140"/>
    <w:rsid w:val="00CD1A59"/>
    <w:rsid w:val="00CE68BE"/>
    <w:rsid w:val="00CF0B26"/>
    <w:rsid w:val="00CF2441"/>
    <w:rsid w:val="00CF24AD"/>
    <w:rsid w:val="00D024A7"/>
    <w:rsid w:val="00D05BEF"/>
    <w:rsid w:val="00D0798D"/>
    <w:rsid w:val="00D127FD"/>
    <w:rsid w:val="00D12EF1"/>
    <w:rsid w:val="00D1404A"/>
    <w:rsid w:val="00D16AF7"/>
    <w:rsid w:val="00D17DBE"/>
    <w:rsid w:val="00D209D6"/>
    <w:rsid w:val="00D31578"/>
    <w:rsid w:val="00D46FCB"/>
    <w:rsid w:val="00D519FE"/>
    <w:rsid w:val="00D6380C"/>
    <w:rsid w:val="00D70077"/>
    <w:rsid w:val="00D74163"/>
    <w:rsid w:val="00D75E04"/>
    <w:rsid w:val="00D91F2A"/>
    <w:rsid w:val="00D9229E"/>
    <w:rsid w:val="00D942D9"/>
    <w:rsid w:val="00DA5614"/>
    <w:rsid w:val="00DB5A5F"/>
    <w:rsid w:val="00DB631B"/>
    <w:rsid w:val="00DB7FBC"/>
    <w:rsid w:val="00DC3642"/>
    <w:rsid w:val="00DE0B88"/>
    <w:rsid w:val="00DE34CD"/>
    <w:rsid w:val="00DF13F6"/>
    <w:rsid w:val="00DF1DC3"/>
    <w:rsid w:val="00DF3EE2"/>
    <w:rsid w:val="00E054CC"/>
    <w:rsid w:val="00E11FDE"/>
    <w:rsid w:val="00E13844"/>
    <w:rsid w:val="00E2035E"/>
    <w:rsid w:val="00E26FE2"/>
    <w:rsid w:val="00E277FC"/>
    <w:rsid w:val="00E31163"/>
    <w:rsid w:val="00E322FB"/>
    <w:rsid w:val="00E40077"/>
    <w:rsid w:val="00E50921"/>
    <w:rsid w:val="00E5129A"/>
    <w:rsid w:val="00E52437"/>
    <w:rsid w:val="00E55ADF"/>
    <w:rsid w:val="00E60677"/>
    <w:rsid w:val="00E6175F"/>
    <w:rsid w:val="00E62586"/>
    <w:rsid w:val="00E72154"/>
    <w:rsid w:val="00E8678A"/>
    <w:rsid w:val="00EA43E8"/>
    <w:rsid w:val="00EA4816"/>
    <w:rsid w:val="00EB5110"/>
    <w:rsid w:val="00EB5D9B"/>
    <w:rsid w:val="00EB7835"/>
    <w:rsid w:val="00EC0598"/>
    <w:rsid w:val="00EC45AD"/>
    <w:rsid w:val="00ED56B7"/>
    <w:rsid w:val="00ED7C81"/>
    <w:rsid w:val="00EF019F"/>
    <w:rsid w:val="00EF2DF6"/>
    <w:rsid w:val="00EF71E1"/>
    <w:rsid w:val="00EF7B2A"/>
    <w:rsid w:val="00F00C9B"/>
    <w:rsid w:val="00F07AAF"/>
    <w:rsid w:val="00F12606"/>
    <w:rsid w:val="00F131E3"/>
    <w:rsid w:val="00F14E16"/>
    <w:rsid w:val="00F14FC0"/>
    <w:rsid w:val="00F34CED"/>
    <w:rsid w:val="00F43968"/>
    <w:rsid w:val="00F501D9"/>
    <w:rsid w:val="00F575E4"/>
    <w:rsid w:val="00F63BA1"/>
    <w:rsid w:val="00F86F2D"/>
    <w:rsid w:val="00F87A6A"/>
    <w:rsid w:val="00F933B0"/>
    <w:rsid w:val="00F93970"/>
    <w:rsid w:val="00FA2C61"/>
    <w:rsid w:val="00FB2573"/>
    <w:rsid w:val="00FB2875"/>
    <w:rsid w:val="00FB30CF"/>
    <w:rsid w:val="00FB644D"/>
    <w:rsid w:val="00FC2374"/>
    <w:rsid w:val="00FC5ABF"/>
    <w:rsid w:val="00FD56CB"/>
    <w:rsid w:val="00FD72CB"/>
    <w:rsid w:val="00FE09CF"/>
    <w:rsid w:val="00FF2E86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3A806"/>
  <w15:chartTrackingRefBased/>
  <w15:docId w15:val="{8E11991D-59F7-AE40-960C-2FC1F09B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8A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B8718A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18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18A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18A"/>
    <w:pPr>
      <w:keepNext/>
      <w:keepLines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18A"/>
    <w:pPr>
      <w:keepNext/>
      <w:keepLines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18A"/>
    <w:pPr>
      <w:keepNext/>
      <w:keepLines/>
      <w:spacing w:before="40" w:line="240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18A"/>
    <w:pPr>
      <w:keepNext/>
      <w:keepLines/>
      <w:spacing w:before="4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18A"/>
    <w:pPr>
      <w:keepNext/>
      <w:keepLines/>
      <w:spacing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18A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8718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871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871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8718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8718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8718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8718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8718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8718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871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871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1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871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71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871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71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718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71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8718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718A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link w:val="af"/>
    <w:uiPriority w:val="99"/>
    <w:unhideWhenUsed/>
    <w:rsid w:val="00B871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customStyle="1" w:styleId="p1">
    <w:name w:val="p1"/>
    <w:basedOn w:val="a"/>
    <w:rsid w:val="00B8718A"/>
    <w:pPr>
      <w:widowControl/>
      <w:spacing w:line="240" w:lineRule="auto"/>
      <w:jc w:val="left"/>
    </w:pPr>
    <w:rPr>
      <w:rFonts w:ascii="Helvetica" w:eastAsia="宋体" w:hAnsi="Helvetica" w:cs="宋体"/>
      <w:color w:val="000000"/>
      <w:kern w:val="0"/>
      <w:sz w:val="11"/>
      <w:szCs w:val="11"/>
    </w:rPr>
  </w:style>
  <w:style w:type="character" w:customStyle="1" w:styleId="af">
    <w:name w:val="普通(网站) 字符"/>
    <w:basedOn w:val="a0"/>
    <w:link w:val="ae"/>
    <w:uiPriority w:val="99"/>
    <w:rsid w:val="00B8718A"/>
    <w:rPr>
      <w:rFonts w:ascii="宋体" w:eastAsia="宋体" w:hAnsi="宋体" w:cs="宋体"/>
      <w:kern w:val="0"/>
      <w:sz w:val="24"/>
    </w:rPr>
  </w:style>
  <w:style w:type="table" w:styleId="af0">
    <w:name w:val="Table Grid"/>
    <w:basedOn w:val="a1"/>
    <w:uiPriority w:val="39"/>
    <w:rsid w:val="00B87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091CD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091CDE"/>
    <w:rPr>
      <w:rFonts w:ascii="Times New Roman" w:eastAsia="Times New Roman" w:hAnsi="Times New Roman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091CD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091CDE"/>
    <w:rPr>
      <w:rFonts w:ascii="Times New Roman" w:eastAsia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2654</TotalTime>
  <Pages>15</Pages>
  <Words>1415</Words>
  <Characters>8068</Characters>
  <Application>Microsoft Office Word</Application>
  <DocSecurity>0</DocSecurity>
  <Lines>67</Lines>
  <Paragraphs>18</Paragraphs>
  <ScaleCrop>false</ScaleCrop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明阳 胡</dc:creator>
  <cp:keywords/>
  <dc:description/>
  <cp:lastModifiedBy>明阳 胡</cp:lastModifiedBy>
  <cp:revision>200</cp:revision>
  <dcterms:created xsi:type="dcterms:W3CDTF">2026-03-20T14:10:00Z</dcterms:created>
  <dcterms:modified xsi:type="dcterms:W3CDTF">2026-05-27T09:02:00Z</dcterms:modified>
</cp:coreProperties>
</file>