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FD2411C" w14:textId="76EA1AA9" w:rsidR="00DC28E8" w:rsidRPr="009F2BC9" w:rsidRDefault="00DC28E8" w:rsidP="00DC28E8">
      <w:pPr>
        <w:spacing w:after="240"/>
        <w:rPr>
          <w:rFonts w:ascii="Garamond" w:eastAsia="Malgun Gothic" w:hAnsi="Garamond" w:cs="Times New Roman"/>
          <w:b/>
          <w:bCs/>
          <w:sz w:val="34"/>
          <w:szCs w:val="34"/>
        </w:rPr>
      </w:pPr>
      <w:r w:rsidRPr="009F2BC9">
        <w:rPr>
          <w:rFonts w:ascii="Garamond" w:eastAsia="Malgun Gothic" w:hAnsi="Garamond" w:cs="Times New Roman"/>
          <w:b/>
          <w:bCs/>
          <w:sz w:val="34"/>
          <w:szCs w:val="34"/>
        </w:rPr>
        <w:t xml:space="preserve">Are active labour market policies effective in activating and integrating low-skilled individuals? </w:t>
      </w:r>
      <w:r w:rsidR="00D9367E">
        <w:rPr>
          <w:rFonts w:ascii="Garamond" w:eastAsia="Malgun Gothic" w:hAnsi="Garamond" w:cs="Times New Roman"/>
          <w:b/>
          <w:bCs/>
          <w:sz w:val="34"/>
          <w:szCs w:val="34"/>
        </w:rPr>
        <w:t>An international comparison</w:t>
      </w:r>
    </w:p>
    <w:p w14:paraId="0E0DBBA3" w14:textId="77777777" w:rsidR="00D9367E" w:rsidRDefault="00D9367E" w:rsidP="00DC28E8">
      <w:pPr>
        <w:spacing w:after="600"/>
        <w:rPr>
          <w:rFonts w:ascii="Times New Roman" w:hAnsi="Times New Roman" w:cs="Times New Roman"/>
          <w:sz w:val="23"/>
          <w:szCs w:val="23"/>
        </w:rPr>
      </w:pPr>
    </w:p>
    <w:p w14:paraId="7A9C157A" w14:textId="70214003" w:rsidR="00DC28E8" w:rsidRPr="009E1C10" w:rsidRDefault="00514BA7" w:rsidP="00DC28E8">
      <w:pPr>
        <w:spacing w:after="600"/>
        <w:rPr>
          <w:rFonts w:ascii="Times New Roman" w:eastAsia="Malgun Gothic" w:hAnsi="Times New Roman" w:cs="Times New Roman"/>
          <w:b/>
          <w:bCs/>
          <w:sz w:val="23"/>
          <w:szCs w:val="23"/>
        </w:rPr>
      </w:pPr>
      <w:r>
        <w:rPr>
          <w:rFonts w:ascii="Times New Roman" w:hAnsi="Times New Roman" w:cs="Times New Roman"/>
          <w:sz w:val="23"/>
          <w:szCs w:val="23"/>
        </w:rPr>
        <w:t>January</w:t>
      </w:r>
      <w:r w:rsidR="005E4025" w:rsidRPr="009E1C10">
        <w:rPr>
          <w:rFonts w:ascii="Times New Roman" w:hAnsi="Times New Roman" w:cs="Times New Roman"/>
          <w:sz w:val="23"/>
          <w:szCs w:val="23"/>
        </w:rPr>
        <w:t xml:space="preserve"> 201</w:t>
      </w:r>
      <w:r>
        <w:rPr>
          <w:rFonts w:ascii="Times New Roman" w:hAnsi="Times New Roman" w:cs="Times New Roman"/>
          <w:sz w:val="23"/>
          <w:szCs w:val="23"/>
        </w:rPr>
        <w:t>8</w:t>
      </w:r>
    </w:p>
    <w:p w14:paraId="50F0E3E7" w14:textId="77777777" w:rsidR="00DC28E8" w:rsidRPr="009E1C10" w:rsidRDefault="00DC28E8" w:rsidP="00DC28E8">
      <w:pPr>
        <w:spacing w:before="240" w:after="240"/>
        <w:jc w:val="both"/>
        <w:rPr>
          <w:rFonts w:ascii="Times New Roman" w:hAnsi="Times New Roman" w:cs="Times New Roman"/>
          <w:b/>
          <w:color w:val="000000" w:themeColor="text1"/>
          <w:sz w:val="23"/>
          <w:szCs w:val="23"/>
        </w:rPr>
      </w:pPr>
    </w:p>
    <w:p w14:paraId="4463F50D" w14:textId="77777777" w:rsidR="00DC28E8" w:rsidRPr="009E1C10" w:rsidRDefault="00DC28E8" w:rsidP="00DC28E8">
      <w:pPr>
        <w:spacing w:before="240" w:after="240"/>
        <w:jc w:val="both"/>
        <w:rPr>
          <w:rFonts w:ascii="Times New Roman" w:hAnsi="Times New Roman" w:cs="Times New Roman"/>
          <w:b/>
          <w:color w:val="000000" w:themeColor="text1"/>
          <w:sz w:val="23"/>
          <w:szCs w:val="23"/>
        </w:rPr>
      </w:pPr>
    </w:p>
    <w:p w14:paraId="49BCCF49" w14:textId="77777777" w:rsidR="00DC28E8" w:rsidRPr="009E1C10" w:rsidRDefault="00DC28E8" w:rsidP="00DC28E8">
      <w:pPr>
        <w:autoSpaceDE w:val="0"/>
        <w:autoSpaceDN w:val="0"/>
        <w:adjustRightInd w:val="0"/>
        <w:spacing w:before="40" w:after="40" w:line="240" w:lineRule="auto"/>
        <w:ind w:right="1784"/>
        <w:jc w:val="both"/>
        <w:rPr>
          <w:rFonts w:ascii="Times New Roman" w:eastAsia="Batang" w:hAnsi="Times New Roman" w:cs="Times New Roman"/>
          <w:b/>
          <w:bCs/>
          <w:color w:val="000000" w:themeColor="text1"/>
          <w:sz w:val="24"/>
          <w:szCs w:val="24"/>
        </w:rPr>
      </w:pPr>
    </w:p>
    <w:p w14:paraId="6B68FC02" w14:textId="5EED73EC" w:rsidR="00DC28E8" w:rsidRPr="009F2BC9" w:rsidRDefault="008A073C" w:rsidP="00DC28E8">
      <w:pPr>
        <w:tabs>
          <w:tab w:val="left" w:pos="8080"/>
          <w:tab w:val="left" w:pos="9752"/>
        </w:tabs>
        <w:autoSpaceDE w:val="0"/>
        <w:autoSpaceDN w:val="0"/>
        <w:adjustRightInd w:val="0"/>
        <w:spacing w:before="40" w:after="40" w:line="240" w:lineRule="auto"/>
        <w:ind w:right="-29"/>
        <w:jc w:val="center"/>
        <w:rPr>
          <w:rFonts w:ascii="Garamond" w:eastAsia="Batang" w:hAnsi="Garamond" w:cs="Times New Roman"/>
          <w:b/>
          <w:bCs/>
          <w:color w:val="000000" w:themeColor="text1"/>
          <w:sz w:val="36"/>
          <w:szCs w:val="36"/>
        </w:rPr>
      </w:pPr>
      <w:r>
        <w:rPr>
          <w:rFonts w:ascii="Garamond" w:eastAsia="Batang" w:hAnsi="Garamond" w:cs="Times New Roman"/>
          <w:b/>
          <w:bCs/>
          <w:color w:val="000000" w:themeColor="text1"/>
          <w:sz w:val="36"/>
          <w:szCs w:val="36"/>
        </w:rPr>
        <w:t>Additional file</w:t>
      </w:r>
    </w:p>
    <w:p w14:paraId="65416E5B" w14:textId="77777777" w:rsidR="00A9202E" w:rsidRPr="009E1C10" w:rsidRDefault="00A9202E" w:rsidP="00DC28E8">
      <w:pPr>
        <w:tabs>
          <w:tab w:val="left" w:pos="8080"/>
          <w:tab w:val="left" w:pos="9752"/>
        </w:tabs>
        <w:autoSpaceDE w:val="0"/>
        <w:autoSpaceDN w:val="0"/>
        <w:adjustRightInd w:val="0"/>
        <w:spacing w:before="40" w:after="40" w:line="240" w:lineRule="auto"/>
        <w:ind w:right="-29"/>
        <w:jc w:val="center"/>
        <w:rPr>
          <w:rFonts w:ascii="Times New Roman" w:eastAsia="Batang" w:hAnsi="Times New Roman" w:cs="Times New Roman"/>
          <w:b/>
          <w:bCs/>
          <w:color w:val="000000" w:themeColor="text1"/>
          <w:sz w:val="36"/>
          <w:szCs w:val="36"/>
        </w:rPr>
      </w:pPr>
    </w:p>
    <w:p w14:paraId="46272C8F" w14:textId="77777777" w:rsidR="00A9202E" w:rsidRPr="009E1C10" w:rsidRDefault="00A9202E" w:rsidP="00DC28E8">
      <w:pPr>
        <w:tabs>
          <w:tab w:val="left" w:pos="8080"/>
          <w:tab w:val="left" w:pos="9752"/>
        </w:tabs>
        <w:autoSpaceDE w:val="0"/>
        <w:autoSpaceDN w:val="0"/>
        <w:adjustRightInd w:val="0"/>
        <w:spacing w:before="40" w:after="40" w:line="240" w:lineRule="auto"/>
        <w:ind w:right="-29"/>
        <w:jc w:val="center"/>
        <w:rPr>
          <w:rFonts w:ascii="Times New Roman" w:eastAsia="Batang" w:hAnsi="Times New Roman" w:cs="Times New Roman"/>
          <w:b/>
          <w:bCs/>
          <w:color w:val="000000" w:themeColor="text1"/>
          <w:sz w:val="36"/>
          <w:szCs w:val="36"/>
        </w:rPr>
        <w:sectPr w:rsidR="00A9202E" w:rsidRPr="009E1C10" w:rsidSect="00D9367E">
          <w:footerReference w:type="default" r:id="rId10"/>
          <w:pgSz w:w="11906" w:h="16838"/>
          <w:pgMar w:top="1440" w:right="1440" w:bottom="1440" w:left="1440" w:header="708" w:footer="708" w:gutter="0"/>
          <w:cols w:space="708"/>
          <w:docGrid w:linePitch="360"/>
        </w:sectPr>
      </w:pPr>
    </w:p>
    <w:p w14:paraId="7B8FBC3A" w14:textId="1A7A11B4" w:rsidR="003950C6" w:rsidRPr="00155E10" w:rsidRDefault="00D9367E" w:rsidP="003950C6">
      <w:pPr>
        <w:pStyle w:val="ListParagraph"/>
        <w:keepNext/>
        <w:widowControl w:val="0"/>
        <w:numPr>
          <w:ilvl w:val="0"/>
          <w:numId w:val="22"/>
        </w:numPr>
        <w:spacing w:after="0" w:line="480" w:lineRule="auto"/>
        <w:ind w:left="432" w:hanging="432"/>
        <w:contextualSpacing w:val="0"/>
        <w:rPr>
          <w:rFonts w:ascii="Times New Roman" w:hAnsi="Times New Roman" w:cs="Times New Roman"/>
          <w:b/>
          <w:color w:val="000000" w:themeColor="text1"/>
          <w:sz w:val="24"/>
          <w:szCs w:val="24"/>
        </w:rPr>
      </w:pPr>
      <w:r w:rsidRPr="00155E10">
        <w:rPr>
          <w:rFonts w:ascii="Times New Roman" w:hAnsi="Times New Roman" w:cs="Times New Roman"/>
          <w:b/>
          <w:color w:val="000000" w:themeColor="text1"/>
          <w:sz w:val="24"/>
          <w:szCs w:val="24"/>
        </w:rPr>
        <w:lastRenderedPageBreak/>
        <w:t>Construction of the database</w:t>
      </w:r>
    </w:p>
    <w:p w14:paraId="5434EA17" w14:textId="02D1DCD0" w:rsidR="003950C6" w:rsidRPr="00155E10" w:rsidRDefault="003950C6" w:rsidP="003950C6">
      <w:pPr>
        <w:widowControl w:val="0"/>
        <w:spacing w:after="0" w:line="480" w:lineRule="auto"/>
        <w:jc w:val="both"/>
        <w:rPr>
          <w:rFonts w:ascii="Times New Roman" w:hAnsi="Times New Roman" w:cs="Times New Roman"/>
          <w:color w:val="000000" w:themeColor="text1"/>
          <w:sz w:val="24"/>
          <w:szCs w:val="24"/>
        </w:rPr>
      </w:pPr>
      <w:r w:rsidRPr="00155E10">
        <w:rPr>
          <w:rFonts w:ascii="Times New Roman" w:hAnsi="Times New Roman" w:cs="Times New Roman"/>
          <w:color w:val="000000" w:themeColor="text1"/>
          <w:sz w:val="24"/>
          <w:szCs w:val="24"/>
        </w:rPr>
        <w:t xml:space="preserve">The variables used in the analysis draw from different sources of information. The exact definitions and sources can be found in Table </w:t>
      </w:r>
      <w:r w:rsidR="00144CD2">
        <w:rPr>
          <w:rFonts w:ascii="Times New Roman" w:hAnsi="Times New Roman" w:cs="Times New Roman"/>
          <w:color w:val="000000" w:themeColor="text1"/>
          <w:sz w:val="24"/>
          <w:szCs w:val="24"/>
        </w:rPr>
        <w:t>S</w:t>
      </w:r>
      <w:r w:rsidRPr="00155E10">
        <w:rPr>
          <w:rFonts w:ascii="Times New Roman" w:hAnsi="Times New Roman" w:cs="Times New Roman"/>
          <w:color w:val="000000" w:themeColor="text1"/>
          <w:sz w:val="24"/>
          <w:szCs w:val="24"/>
        </w:rPr>
        <w:t xml:space="preserve">1 below. Furthermore, a summary of descriptive statistics of the variables used in the analysis are presented in Table </w:t>
      </w:r>
      <w:r w:rsidR="00144CD2">
        <w:rPr>
          <w:rFonts w:ascii="Times New Roman" w:hAnsi="Times New Roman" w:cs="Times New Roman"/>
          <w:color w:val="000000" w:themeColor="text1"/>
          <w:sz w:val="24"/>
          <w:szCs w:val="24"/>
        </w:rPr>
        <w:t>S</w:t>
      </w:r>
      <w:r w:rsidRPr="00155E10">
        <w:rPr>
          <w:rFonts w:ascii="Times New Roman" w:hAnsi="Times New Roman" w:cs="Times New Roman"/>
          <w:color w:val="000000" w:themeColor="text1"/>
          <w:sz w:val="24"/>
          <w:szCs w:val="24"/>
        </w:rPr>
        <w:t>4</w:t>
      </w:r>
      <w:r w:rsidR="000C04BF">
        <w:rPr>
          <w:rFonts w:ascii="Times New Roman" w:hAnsi="Times New Roman" w:cs="Times New Roman"/>
          <w:color w:val="000000" w:themeColor="text1"/>
          <w:sz w:val="24"/>
          <w:szCs w:val="24"/>
        </w:rPr>
        <w:t>.</w:t>
      </w:r>
      <w:r w:rsidRPr="00155E10">
        <w:rPr>
          <w:rStyle w:val="FootnoteReference"/>
          <w:rFonts w:ascii="Times New Roman" w:hAnsi="Times New Roman" w:cs="Times New Roman"/>
          <w:color w:val="000000" w:themeColor="text1"/>
          <w:sz w:val="24"/>
          <w:szCs w:val="24"/>
        </w:rPr>
        <w:footnoteReference w:id="2"/>
      </w:r>
      <w:r w:rsidRPr="00155E10">
        <w:rPr>
          <w:rFonts w:ascii="Times New Roman" w:hAnsi="Times New Roman" w:cs="Times New Roman"/>
          <w:color w:val="000000" w:themeColor="text1"/>
          <w:sz w:val="24"/>
          <w:szCs w:val="24"/>
        </w:rPr>
        <w:t xml:space="preserve"> </w:t>
      </w:r>
    </w:p>
    <w:p w14:paraId="0D05594A" w14:textId="77777777" w:rsidR="003950C6" w:rsidRPr="00155E10" w:rsidRDefault="003950C6" w:rsidP="003950C6">
      <w:pPr>
        <w:widowControl w:val="0"/>
        <w:spacing w:after="0" w:line="480" w:lineRule="auto"/>
        <w:jc w:val="both"/>
        <w:rPr>
          <w:rFonts w:ascii="Times New Roman" w:hAnsi="Times New Roman" w:cs="Times New Roman"/>
          <w:color w:val="000000" w:themeColor="text1"/>
          <w:sz w:val="24"/>
          <w:szCs w:val="24"/>
        </w:rPr>
      </w:pPr>
      <w:r w:rsidRPr="00155E10">
        <w:rPr>
          <w:rFonts w:ascii="Times New Roman" w:hAnsi="Times New Roman" w:cs="Times New Roman"/>
          <w:color w:val="000000" w:themeColor="text1"/>
          <w:sz w:val="24"/>
          <w:szCs w:val="24"/>
        </w:rPr>
        <w:t xml:space="preserve">Labour market variables (employment, unemployment, labour force and working-age population) for the overall population for the 31 countries analysed in this paper were collected from the Labour Force Survey dataset of OECD. </w:t>
      </w:r>
    </w:p>
    <w:p w14:paraId="213F12B3" w14:textId="77777777" w:rsidR="003950C6" w:rsidRPr="00155E10" w:rsidRDefault="003950C6" w:rsidP="003950C6">
      <w:pPr>
        <w:widowControl w:val="0"/>
        <w:spacing w:after="0" w:line="480" w:lineRule="auto"/>
        <w:jc w:val="both"/>
        <w:rPr>
          <w:rFonts w:ascii="Times New Roman" w:hAnsi="Times New Roman" w:cs="Times New Roman"/>
          <w:color w:val="000000" w:themeColor="text1"/>
          <w:sz w:val="24"/>
          <w:szCs w:val="24"/>
        </w:rPr>
      </w:pPr>
      <w:r w:rsidRPr="00155E10">
        <w:rPr>
          <w:rFonts w:ascii="Times New Roman" w:hAnsi="Times New Roman" w:cs="Times New Roman"/>
          <w:color w:val="000000" w:themeColor="text1"/>
          <w:sz w:val="24"/>
          <w:szCs w:val="24"/>
        </w:rPr>
        <w:t>The low-skilled unemployment rate and employment-to-population ratio draw from the Eurostat database for the 23 European countries for which information is available in this dataset. To obtain information on the low-skilled unemployment rate for the remaining countries, I used ILO databases</w:t>
      </w:r>
      <w:r w:rsidRPr="00155E10">
        <w:rPr>
          <w:rStyle w:val="FootnoteReference"/>
          <w:rFonts w:ascii="Times New Roman" w:hAnsi="Times New Roman" w:cs="Times New Roman"/>
          <w:color w:val="000000" w:themeColor="text1"/>
          <w:sz w:val="24"/>
          <w:szCs w:val="24"/>
        </w:rPr>
        <w:footnoteReference w:id="3"/>
      </w:r>
      <w:r w:rsidRPr="00155E10">
        <w:rPr>
          <w:rFonts w:ascii="Times New Roman" w:hAnsi="Times New Roman" w:cs="Times New Roman"/>
          <w:color w:val="000000" w:themeColor="text1"/>
          <w:sz w:val="24"/>
          <w:szCs w:val="24"/>
        </w:rPr>
        <w:t xml:space="preserve"> for Australia, Canada, Israel, Mexico, and the United States, and national sources for Japan, Korea and New Zealand. The low-skilled employment rate comes from OECD Education at Glance indicators (2004–2012) for Australia, Israel, and Mexico, and national sources for Canada, Japan, Korea, New Zealand and the United States. </w:t>
      </w:r>
    </w:p>
    <w:p w14:paraId="0BBD13F4" w14:textId="4810DA83" w:rsidR="003950C6" w:rsidRPr="00155E10" w:rsidRDefault="003950C6" w:rsidP="003950C6">
      <w:pPr>
        <w:widowControl w:val="0"/>
        <w:spacing w:after="0" w:line="480" w:lineRule="auto"/>
        <w:jc w:val="both"/>
        <w:rPr>
          <w:rFonts w:ascii="Times New Roman" w:hAnsi="Times New Roman" w:cs="Times New Roman"/>
          <w:color w:val="000000" w:themeColor="text1"/>
          <w:sz w:val="24"/>
          <w:szCs w:val="24"/>
        </w:rPr>
      </w:pPr>
      <w:r w:rsidRPr="00155E10">
        <w:rPr>
          <w:rFonts w:ascii="Times New Roman" w:hAnsi="Times New Roman" w:cs="Times New Roman"/>
          <w:color w:val="000000" w:themeColor="text1"/>
          <w:sz w:val="24"/>
          <w:szCs w:val="24"/>
        </w:rPr>
        <w:t xml:space="preserve">Skill level is measured by the level of educational attainment as defined by the International Standard Classification of Education (ISCED) (UNESCO, 1997). As such, the low skilled in this paper are individuals with pre-primary, primary and lower secondary education (levels 0-2 of ISCED); the middle skilled those with upper secondary and post-secondary non-tertiary education (levels 3-4); and the high skilled those that have finalized tertiary education (levels 5-6). The definition of the variables in countries where information was gathered from national sources varies slightly (Table </w:t>
      </w:r>
      <w:r w:rsidR="00144CD2">
        <w:rPr>
          <w:rFonts w:ascii="Times New Roman" w:hAnsi="Times New Roman" w:cs="Times New Roman"/>
          <w:color w:val="000000" w:themeColor="text1"/>
          <w:sz w:val="24"/>
          <w:szCs w:val="24"/>
        </w:rPr>
        <w:t>S</w:t>
      </w:r>
      <w:r w:rsidRPr="00155E10">
        <w:rPr>
          <w:rFonts w:ascii="Times New Roman" w:hAnsi="Times New Roman" w:cs="Times New Roman"/>
          <w:color w:val="000000" w:themeColor="text1"/>
          <w:sz w:val="24"/>
          <w:szCs w:val="24"/>
        </w:rPr>
        <w:t xml:space="preserve">1). </w:t>
      </w:r>
    </w:p>
    <w:p w14:paraId="26B6326D" w14:textId="77777777" w:rsidR="003D15C0" w:rsidRDefault="003950C6" w:rsidP="003950C6">
      <w:pPr>
        <w:widowControl w:val="0"/>
        <w:spacing w:after="0" w:line="480" w:lineRule="auto"/>
        <w:jc w:val="both"/>
        <w:rPr>
          <w:rFonts w:ascii="Times New Roman" w:hAnsi="Times New Roman" w:cs="Times New Roman"/>
          <w:color w:val="000000" w:themeColor="text1"/>
          <w:sz w:val="24"/>
          <w:szCs w:val="24"/>
        </w:rPr>
      </w:pPr>
      <w:r w:rsidRPr="00155E10">
        <w:rPr>
          <w:rFonts w:ascii="Times New Roman" w:hAnsi="Times New Roman" w:cs="Times New Roman"/>
          <w:color w:val="000000" w:themeColor="text1"/>
          <w:sz w:val="24"/>
          <w:szCs w:val="24"/>
        </w:rPr>
        <w:t xml:space="preserve">Policy intervention variables derive from OECD Employment Outlook databases. Policy categories used in this paper thus follow the OECD classification and definitions, including: </w:t>
      </w:r>
      <w:r w:rsidRPr="00155E10">
        <w:rPr>
          <w:rFonts w:ascii="Times New Roman" w:hAnsi="Times New Roman" w:cs="Times New Roman"/>
          <w:color w:val="000000" w:themeColor="text1"/>
          <w:sz w:val="24"/>
          <w:szCs w:val="24"/>
        </w:rPr>
        <w:lastRenderedPageBreak/>
        <w:t xml:space="preserve">training, job rotation and job sharing, employment incentives, supported employment and rehabilitation, direct job creation and start-up incentives. Measures included in the analysis are restricted to targeted policies. This excludes measures that are generally available, such as in-work benefits for all employees whose income fall below a threshold, or training and apprenticeship programs that are generally available to employed adults or youth.   </w:t>
      </w:r>
    </w:p>
    <w:p w14:paraId="32171AD8" w14:textId="7F63CE8B" w:rsidR="00E41ABF" w:rsidRDefault="003D15C0" w:rsidP="003950C6">
      <w:pPr>
        <w:widowControl w:val="0"/>
        <w:spacing w:after="0"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 long</w:t>
      </w:r>
      <w:r w:rsidR="00CE42D0">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time series used in the paper and </w:t>
      </w:r>
      <w:bookmarkStart w:id="0" w:name="_Hlk503706952"/>
      <w:r>
        <w:rPr>
          <w:rFonts w:ascii="Times New Roman" w:hAnsi="Times New Roman" w:cs="Times New Roman"/>
          <w:color w:val="000000" w:themeColor="text1"/>
          <w:sz w:val="24"/>
          <w:szCs w:val="24"/>
        </w:rPr>
        <w:t>the country-specific nature of the policy intervention variables</w:t>
      </w:r>
      <w:bookmarkEnd w:id="0"/>
      <w:r>
        <w:rPr>
          <w:rFonts w:ascii="Times New Roman" w:hAnsi="Times New Roman" w:cs="Times New Roman"/>
          <w:color w:val="000000" w:themeColor="text1"/>
          <w:sz w:val="24"/>
          <w:szCs w:val="24"/>
        </w:rPr>
        <w:t xml:space="preserve">, calls for </w:t>
      </w:r>
      <w:bookmarkStart w:id="1" w:name="_Hlk503706908"/>
      <w:r>
        <w:rPr>
          <w:rFonts w:ascii="Times New Roman" w:hAnsi="Times New Roman" w:cs="Times New Roman"/>
          <w:color w:val="000000" w:themeColor="text1"/>
          <w:sz w:val="24"/>
          <w:szCs w:val="24"/>
        </w:rPr>
        <w:t>a discussion regarding data comparability</w:t>
      </w:r>
      <w:bookmarkEnd w:id="1"/>
      <w:r>
        <w:rPr>
          <w:rFonts w:ascii="Times New Roman" w:hAnsi="Times New Roman" w:cs="Times New Roman"/>
          <w:color w:val="000000" w:themeColor="text1"/>
          <w:sz w:val="24"/>
          <w:szCs w:val="24"/>
        </w:rPr>
        <w:t xml:space="preserve">. </w:t>
      </w:r>
      <w:r w:rsidR="007A65B3">
        <w:rPr>
          <w:rFonts w:ascii="Times New Roman" w:hAnsi="Times New Roman" w:cs="Times New Roman"/>
          <w:color w:val="000000" w:themeColor="text1"/>
          <w:sz w:val="24"/>
          <w:szCs w:val="24"/>
        </w:rPr>
        <w:t>In terms of the comparability of policy variables over time</w:t>
      </w:r>
      <w:r>
        <w:rPr>
          <w:rFonts w:ascii="Times New Roman" w:hAnsi="Times New Roman" w:cs="Times New Roman"/>
          <w:color w:val="000000" w:themeColor="text1"/>
          <w:sz w:val="24"/>
          <w:szCs w:val="24"/>
        </w:rPr>
        <w:t>, it is important to note that</w:t>
      </w:r>
      <w:r w:rsidR="007A65B3">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OECD data</w:t>
      </w:r>
      <w:r w:rsidRPr="00766208">
        <w:rPr>
          <w:rFonts w:ascii="Times New Roman" w:hAnsi="Times New Roman" w:cs="Times New Roman"/>
          <w:color w:val="000000" w:themeColor="text1"/>
          <w:sz w:val="24"/>
          <w:szCs w:val="24"/>
        </w:rPr>
        <w:t xml:space="preserve"> on </w:t>
      </w:r>
      <w:r>
        <w:rPr>
          <w:rFonts w:ascii="Times New Roman" w:hAnsi="Times New Roman" w:cs="Times New Roman"/>
          <w:color w:val="000000" w:themeColor="text1"/>
          <w:sz w:val="24"/>
          <w:szCs w:val="24"/>
        </w:rPr>
        <w:t xml:space="preserve">policy intervention variables </w:t>
      </w:r>
      <w:r w:rsidR="007A65B3">
        <w:rPr>
          <w:rFonts w:ascii="Times New Roman" w:hAnsi="Times New Roman" w:cs="Times New Roman"/>
          <w:color w:val="000000" w:themeColor="text1"/>
          <w:sz w:val="24"/>
          <w:szCs w:val="24"/>
        </w:rPr>
        <w:t>has it</w:t>
      </w:r>
      <w:r w:rsidR="00095FCA">
        <w:rPr>
          <w:rFonts w:ascii="Times New Roman" w:hAnsi="Times New Roman" w:cs="Times New Roman"/>
          <w:color w:val="000000" w:themeColor="text1"/>
          <w:sz w:val="24"/>
          <w:szCs w:val="24"/>
        </w:rPr>
        <w:t>s</w:t>
      </w:r>
      <w:r w:rsidR="007A65B3">
        <w:rPr>
          <w:rFonts w:ascii="Times New Roman" w:hAnsi="Times New Roman" w:cs="Times New Roman"/>
          <w:color w:val="000000" w:themeColor="text1"/>
          <w:sz w:val="24"/>
          <w:szCs w:val="24"/>
        </w:rPr>
        <w:t xml:space="preserve"> origins in</w:t>
      </w:r>
      <w:r w:rsidRPr="00766208">
        <w:rPr>
          <w:rFonts w:ascii="Times New Roman" w:hAnsi="Times New Roman" w:cs="Times New Roman"/>
          <w:color w:val="000000" w:themeColor="text1"/>
          <w:sz w:val="24"/>
          <w:szCs w:val="24"/>
        </w:rPr>
        <w:t xml:space="preserve"> two different classification system</w:t>
      </w:r>
      <w:r w:rsidR="007A65B3">
        <w:rPr>
          <w:rFonts w:ascii="Times New Roman" w:hAnsi="Times New Roman" w:cs="Times New Roman"/>
          <w:color w:val="000000" w:themeColor="text1"/>
          <w:sz w:val="24"/>
          <w:szCs w:val="24"/>
        </w:rPr>
        <w:t xml:space="preserve">s: </w:t>
      </w:r>
      <w:r w:rsidR="00106D06">
        <w:rPr>
          <w:rFonts w:ascii="Times New Roman" w:hAnsi="Times New Roman" w:cs="Times New Roman"/>
          <w:color w:val="000000" w:themeColor="text1"/>
          <w:sz w:val="24"/>
          <w:szCs w:val="24"/>
        </w:rPr>
        <w:t>t</w:t>
      </w:r>
      <w:r w:rsidR="007A65B3">
        <w:rPr>
          <w:rFonts w:ascii="Times New Roman" w:hAnsi="Times New Roman" w:cs="Times New Roman"/>
          <w:color w:val="000000" w:themeColor="text1"/>
          <w:sz w:val="24"/>
          <w:szCs w:val="24"/>
        </w:rPr>
        <w:t xml:space="preserve">he </w:t>
      </w:r>
      <w:r w:rsidR="0074626F">
        <w:rPr>
          <w:rFonts w:ascii="Times New Roman" w:hAnsi="Times New Roman" w:cs="Times New Roman"/>
          <w:color w:val="000000" w:themeColor="text1"/>
          <w:sz w:val="24"/>
          <w:szCs w:val="24"/>
        </w:rPr>
        <w:t xml:space="preserve">first one started in 1985 when the </w:t>
      </w:r>
      <w:r w:rsidR="007A65B3">
        <w:rPr>
          <w:rFonts w:ascii="Times New Roman" w:hAnsi="Times New Roman" w:cs="Times New Roman"/>
          <w:color w:val="000000" w:themeColor="text1"/>
          <w:sz w:val="24"/>
          <w:szCs w:val="24"/>
        </w:rPr>
        <w:t xml:space="preserve">OECD </w:t>
      </w:r>
      <w:r w:rsidR="00095FCA">
        <w:rPr>
          <w:rFonts w:ascii="Times New Roman" w:hAnsi="Times New Roman" w:cs="Times New Roman"/>
          <w:color w:val="000000" w:themeColor="text1"/>
          <w:sz w:val="24"/>
          <w:szCs w:val="24"/>
        </w:rPr>
        <w:t>began</w:t>
      </w:r>
      <w:r w:rsidR="00095FCA" w:rsidDel="00095FCA">
        <w:rPr>
          <w:rFonts w:ascii="Times New Roman" w:hAnsi="Times New Roman" w:cs="Times New Roman"/>
          <w:color w:val="000000" w:themeColor="text1"/>
          <w:sz w:val="24"/>
          <w:szCs w:val="24"/>
        </w:rPr>
        <w:t xml:space="preserve"> </w:t>
      </w:r>
      <w:r w:rsidR="007A65B3">
        <w:rPr>
          <w:rFonts w:ascii="Times New Roman" w:hAnsi="Times New Roman" w:cs="Times New Roman"/>
          <w:color w:val="000000" w:themeColor="text1"/>
          <w:sz w:val="24"/>
          <w:szCs w:val="24"/>
        </w:rPr>
        <w:t xml:space="preserve">collecting data on </w:t>
      </w:r>
      <w:r w:rsidR="007A65B3" w:rsidRPr="007A65B3">
        <w:rPr>
          <w:rFonts w:ascii="Times New Roman" w:hAnsi="Times New Roman" w:cs="Times New Roman"/>
          <w:color w:val="000000" w:themeColor="text1"/>
          <w:sz w:val="24"/>
          <w:szCs w:val="24"/>
        </w:rPr>
        <w:t xml:space="preserve">public expenditure on labour market programmes </w:t>
      </w:r>
      <w:r w:rsidR="0074626F">
        <w:rPr>
          <w:rFonts w:ascii="Times New Roman" w:hAnsi="Times New Roman" w:cs="Times New Roman"/>
          <w:color w:val="000000" w:themeColor="text1"/>
          <w:sz w:val="24"/>
          <w:szCs w:val="24"/>
        </w:rPr>
        <w:t xml:space="preserve">following </w:t>
      </w:r>
      <w:r w:rsidR="0074626F" w:rsidRPr="0074626F">
        <w:rPr>
          <w:rFonts w:ascii="Times New Roman" w:hAnsi="Times New Roman" w:cs="Times New Roman"/>
          <w:color w:val="000000" w:themeColor="text1"/>
          <w:sz w:val="24"/>
          <w:szCs w:val="24"/>
        </w:rPr>
        <w:t>a consistent classification system</w:t>
      </w:r>
      <w:r w:rsidR="0074626F" w:rsidRPr="0074626F" w:rsidDel="007A65B3">
        <w:rPr>
          <w:rFonts w:ascii="Times New Roman" w:hAnsi="Times New Roman" w:cs="Times New Roman"/>
          <w:color w:val="000000" w:themeColor="text1"/>
          <w:sz w:val="24"/>
          <w:szCs w:val="24"/>
        </w:rPr>
        <w:t xml:space="preserve"> </w:t>
      </w:r>
      <w:r w:rsidR="0074626F">
        <w:rPr>
          <w:rFonts w:ascii="Times New Roman" w:hAnsi="Times New Roman" w:cs="Times New Roman"/>
          <w:color w:val="000000" w:themeColor="text1"/>
          <w:sz w:val="24"/>
          <w:szCs w:val="24"/>
        </w:rPr>
        <w:t xml:space="preserve">that remained in place until 2002. In 1998, Eurostat started collecting data on these policy variables following a somewhat different classification system for member countries. In a collaborative effort aimed to enhance coordination and data comparability, the OECD adopted </w:t>
      </w:r>
      <w:r w:rsidR="00106D06">
        <w:rPr>
          <w:rFonts w:ascii="Times New Roman" w:hAnsi="Times New Roman" w:cs="Times New Roman"/>
          <w:color w:val="000000" w:themeColor="text1"/>
          <w:sz w:val="24"/>
          <w:szCs w:val="24"/>
        </w:rPr>
        <w:t xml:space="preserve">this new classification. This second classification </w:t>
      </w:r>
      <w:r w:rsidR="00095FCA">
        <w:rPr>
          <w:rFonts w:ascii="Times New Roman" w:hAnsi="Times New Roman" w:cs="Times New Roman"/>
          <w:color w:val="000000" w:themeColor="text1"/>
          <w:sz w:val="24"/>
          <w:szCs w:val="24"/>
        </w:rPr>
        <w:t>was put in force in</w:t>
      </w:r>
      <w:r w:rsidR="00106D06">
        <w:rPr>
          <w:rFonts w:ascii="Times New Roman" w:hAnsi="Times New Roman" w:cs="Times New Roman"/>
          <w:color w:val="000000" w:themeColor="text1"/>
          <w:sz w:val="24"/>
          <w:szCs w:val="24"/>
        </w:rPr>
        <w:t xml:space="preserve"> 2002</w:t>
      </w:r>
      <w:r w:rsidR="007427D2">
        <w:rPr>
          <w:rFonts w:ascii="Times New Roman" w:hAnsi="Times New Roman" w:cs="Times New Roman"/>
          <w:color w:val="000000" w:themeColor="text1"/>
          <w:sz w:val="24"/>
          <w:szCs w:val="24"/>
        </w:rPr>
        <w:t>. In this year,</w:t>
      </w:r>
      <w:r w:rsidR="00106D06">
        <w:rPr>
          <w:rFonts w:ascii="Times New Roman" w:hAnsi="Times New Roman" w:cs="Times New Roman"/>
          <w:color w:val="000000" w:themeColor="text1"/>
          <w:sz w:val="24"/>
          <w:szCs w:val="24"/>
        </w:rPr>
        <w:t xml:space="preserve"> the OECD </w:t>
      </w:r>
      <w:r w:rsidR="007427D2">
        <w:rPr>
          <w:rFonts w:ascii="Times New Roman" w:hAnsi="Times New Roman" w:cs="Times New Roman"/>
          <w:color w:val="000000" w:themeColor="text1"/>
          <w:sz w:val="24"/>
          <w:szCs w:val="24"/>
        </w:rPr>
        <w:t>began to</w:t>
      </w:r>
      <w:r w:rsidR="00106D06">
        <w:rPr>
          <w:rFonts w:ascii="Times New Roman" w:hAnsi="Times New Roman" w:cs="Times New Roman"/>
          <w:color w:val="000000" w:themeColor="text1"/>
          <w:sz w:val="24"/>
          <w:szCs w:val="24"/>
        </w:rPr>
        <w:t xml:space="preserve"> use of the data collected by Eurostat and complementing this information with comparable data for non-Eurostat OECD Member countries.</w:t>
      </w:r>
      <w:r w:rsidR="0074626F">
        <w:rPr>
          <w:rFonts w:ascii="Times New Roman" w:hAnsi="Times New Roman" w:cs="Times New Roman"/>
          <w:color w:val="000000" w:themeColor="text1"/>
          <w:sz w:val="24"/>
          <w:szCs w:val="24"/>
        </w:rPr>
        <w:t xml:space="preserve"> </w:t>
      </w:r>
      <w:r w:rsidR="00106D06">
        <w:rPr>
          <w:rFonts w:ascii="Times New Roman" w:hAnsi="Times New Roman" w:cs="Times New Roman"/>
          <w:color w:val="000000" w:themeColor="text1"/>
          <w:sz w:val="24"/>
          <w:szCs w:val="24"/>
        </w:rPr>
        <w:t>As such, these two data sets</w:t>
      </w:r>
      <w:r w:rsidR="00CE42D0">
        <w:rPr>
          <w:rFonts w:ascii="Times New Roman" w:hAnsi="Times New Roman" w:cs="Times New Roman"/>
          <w:color w:val="000000" w:themeColor="text1"/>
          <w:sz w:val="24"/>
          <w:szCs w:val="24"/>
        </w:rPr>
        <w:t xml:space="preserve"> (</w:t>
      </w:r>
      <w:r w:rsidR="00106D06">
        <w:rPr>
          <w:rFonts w:ascii="Times New Roman" w:hAnsi="Times New Roman" w:cs="Times New Roman"/>
          <w:color w:val="000000" w:themeColor="text1"/>
          <w:sz w:val="24"/>
          <w:szCs w:val="24"/>
        </w:rPr>
        <w:t xml:space="preserve">the old 1985-2002 and the new </w:t>
      </w:r>
      <w:r w:rsidRPr="00766208">
        <w:rPr>
          <w:rFonts w:ascii="Times New Roman" w:hAnsi="Times New Roman" w:cs="Times New Roman"/>
          <w:color w:val="000000" w:themeColor="text1"/>
          <w:sz w:val="24"/>
          <w:szCs w:val="24"/>
        </w:rPr>
        <w:t>2002-today</w:t>
      </w:r>
      <w:r w:rsidR="00CE42D0">
        <w:rPr>
          <w:rFonts w:ascii="Times New Roman" w:hAnsi="Times New Roman" w:cs="Times New Roman"/>
          <w:color w:val="000000" w:themeColor="text1"/>
          <w:sz w:val="24"/>
          <w:szCs w:val="24"/>
        </w:rPr>
        <w:t>)</w:t>
      </w:r>
      <w:r w:rsidR="00106D06">
        <w:rPr>
          <w:rFonts w:ascii="Times New Roman" w:hAnsi="Times New Roman" w:cs="Times New Roman"/>
          <w:color w:val="000000" w:themeColor="text1"/>
          <w:sz w:val="24"/>
          <w:szCs w:val="24"/>
        </w:rPr>
        <w:t xml:space="preserve"> are not readily comparable through simple extrapolation or splicing techniques</w:t>
      </w:r>
      <w:r w:rsidRPr="00766208">
        <w:rPr>
          <w:rFonts w:ascii="Times New Roman" w:hAnsi="Times New Roman" w:cs="Times New Roman"/>
          <w:color w:val="000000" w:themeColor="text1"/>
          <w:sz w:val="24"/>
          <w:szCs w:val="24"/>
        </w:rPr>
        <w:t xml:space="preserve">. </w:t>
      </w:r>
      <w:r w:rsidR="00CE42D0">
        <w:rPr>
          <w:rFonts w:ascii="Times New Roman" w:hAnsi="Times New Roman" w:cs="Times New Roman"/>
          <w:color w:val="000000" w:themeColor="text1"/>
          <w:sz w:val="24"/>
          <w:szCs w:val="24"/>
        </w:rPr>
        <w:t>To address this issue</w:t>
      </w:r>
      <w:r w:rsidR="00106D06">
        <w:rPr>
          <w:rFonts w:ascii="Times New Roman" w:hAnsi="Times New Roman" w:cs="Times New Roman"/>
          <w:color w:val="000000" w:themeColor="text1"/>
          <w:sz w:val="24"/>
          <w:szCs w:val="24"/>
        </w:rPr>
        <w:t xml:space="preserve">, the OECD </w:t>
      </w:r>
      <w:r w:rsidR="00CE42D0">
        <w:rPr>
          <w:rFonts w:ascii="Times New Roman" w:hAnsi="Times New Roman" w:cs="Times New Roman"/>
          <w:color w:val="000000" w:themeColor="text1"/>
          <w:sz w:val="24"/>
          <w:szCs w:val="24"/>
        </w:rPr>
        <w:t xml:space="preserve">has </w:t>
      </w:r>
      <w:r w:rsidR="00106D06">
        <w:rPr>
          <w:rFonts w:ascii="Times New Roman" w:hAnsi="Times New Roman" w:cs="Times New Roman"/>
          <w:color w:val="000000" w:themeColor="text1"/>
          <w:sz w:val="24"/>
          <w:szCs w:val="24"/>
        </w:rPr>
        <w:t xml:space="preserve">made </w:t>
      </w:r>
      <w:r w:rsidR="007427D2">
        <w:rPr>
          <w:rFonts w:ascii="Times New Roman" w:hAnsi="Times New Roman" w:cs="Times New Roman"/>
          <w:color w:val="000000" w:themeColor="text1"/>
          <w:sz w:val="24"/>
          <w:szCs w:val="24"/>
        </w:rPr>
        <w:t>systematic</w:t>
      </w:r>
      <w:r w:rsidR="00CE42D0">
        <w:rPr>
          <w:rFonts w:ascii="Times New Roman" w:hAnsi="Times New Roman" w:cs="Times New Roman"/>
          <w:color w:val="000000" w:themeColor="text1"/>
          <w:sz w:val="24"/>
          <w:szCs w:val="24"/>
        </w:rPr>
        <w:t xml:space="preserve"> </w:t>
      </w:r>
      <w:r w:rsidR="00106D06">
        <w:rPr>
          <w:rFonts w:ascii="Times New Roman" w:hAnsi="Times New Roman" w:cs="Times New Roman"/>
          <w:color w:val="000000" w:themeColor="text1"/>
          <w:sz w:val="24"/>
          <w:szCs w:val="24"/>
        </w:rPr>
        <w:t xml:space="preserve">efforts to </w:t>
      </w:r>
      <w:r w:rsidR="00E41ABF" w:rsidRPr="00E41ABF">
        <w:rPr>
          <w:rFonts w:ascii="Times New Roman" w:hAnsi="Times New Roman" w:cs="Times New Roman"/>
          <w:color w:val="000000" w:themeColor="text1"/>
          <w:sz w:val="24"/>
          <w:szCs w:val="24"/>
        </w:rPr>
        <w:t xml:space="preserve">reconstruct </w:t>
      </w:r>
      <w:r w:rsidR="00106D06">
        <w:rPr>
          <w:rFonts w:ascii="Times New Roman" w:hAnsi="Times New Roman" w:cs="Times New Roman"/>
          <w:color w:val="000000" w:themeColor="text1"/>
          <w:sz w:val="24"/>
          <w:szCs w:val="24"/>
        </w:rPr>
        <w:t xml:space="preserve">old </w:t>
      </w:r>
      <w:r w:rsidR="00E41ABF" w:rsidRPr="00E41ABF">
        <w:rPr>
          <w:rFonts w:ascii="Times New Roman" w:hAnsi="Times New Roman" w:cs="Times New Roman"/>
          <w:color w:val="000000" w:themeColor="text1"/>
          <w:sz w:val="24"/>
          <w:szCs w:val="24"/>
        </w:rPr>
        <w:t xml:space="preserve">time-series </w:t>
      </w:r>
      <w:r w:rsidR="00106D06">
        <w:rPr>
          <w:rFonts w:ascii="Times New Roman" w:hAnsi="Times New Roman" w:cs="Times New Roman"/>
          <w:color w:val="000000" w:themeColor="text1"/>
          <w:sz w:val="24"/>
          <w:szCs w:val="24"/>
        </w:rPr>
        <w:t xml:space="preserve">to make them </w:t>
      </w:r>
      <w:r w:rsidR="00E41ABF" w:rsidRPr="00E41ABF">
        <w:rPr>
          <w:rFonts w:ascii="Times New Roman" w:hAnsi="Times New Roman" w:cs="Times New Roman"/>
          <w:color w:val="000000" w:themeColor="text1"/>
          <w:sz w:val="24"/>
          <w:szCs w:val="24"/>
        </w:rPr>
        <w:t>comparable to the series currently available</w:t>
      </w:r>
      <w:r w:rsidR="00982D5A">
        <w:rPr>
          <w:rFonts w:ascii="Times New Roman" w:hAnsi="Times New Roman" w:cs="Times New Roman"/>
          <w:color w:val="000000" w:themeColor="text1"/>
          <w:sz w:val="24"/>
          <w:szCs w:val="24"/>
        </w:rPr>
        <w:t xml:space="preserve">, following a meticulous </w:t>
      </w:r>
      <w:r w:rsidR="00982D5A" w:rsidRPr="00E41ABF">
        <w:rPr>
          <w:rFonts w:ascii="Times New Roman" w:hAnsi="Times New Roman" w:cs="Times New Roman"/>
          <w:color w:val="000000" w:themeColor="text1"/>
          <w:sz w:val="24"/>
          <w:szCs w:val="24"/>
        </w:rPr>
        <w:t>matching at the individual programme level</w:t>
      </w:r>
      <w:r w:rsidR="00982D5A">
        <w:rPr>
          <w:rFonts w:ascii="Times New Roman" w:hAnsi="Times New Roman" w:cs="Times New Roman"/>
          <w:color w:val="000000" w:themeColor="text1"/>
          <w:sz w:val="24"/>
          <w:szCs w:val="24"/>
        </w:rPr>
        <w:t xml:space="preserve"> and a careful </w:t>
      </w:r>
      <w:r w:rsidR="00E41ABF" w:rsidRPr="00E41ABF">
        <w:rPr>
          <w:rFonts w:ascii="Times New Roman" w:hAnsi="Times New Roman" w:cs="Times New Roman"/>
          <w:color w:val="000000" w:themeColor="text1"/>
          <w:sz w:val="24"/>
          <w:szCs w:val="24"/>
        </w:rPr>
        <w:t xml:space="preserve">interpretation of </w:t>
      </w:r>
      <w:r w:rsidR="00982D5A">
        <w:rPr>
          <w:rFonts w:ascii="Times New Roman" w:hAnsi="Times New Roman" w:cs="Times New Roman"/>
          <w:color w:val="000000" w:themeColor="text1"/>
          <w:sz w:val="24"/>
          <w:szCs w:val="24"/>
        </w:rPr>
        <w:t xml:space="preserve">information in </w:t>
      </w:r>
      <w:r w:rsidR="00E41ABF" w:rsidRPr="00E41ABF">
        <w:rPr>
          <w:rFonts w:ascii="Times New Roman" w:hAnsi="Times New Roman" w:cs="Times New Roman"/>
          <w:color w:val="000000" w:themeColor="text1"/>
          <w:sz w:val="24"/>
          <w:szCs w:val="24"/>
        </w:rPr>
        <w:t>both sets of data</w:t>
      </w:r>
      <w:r w:rsidR="00106D06">
        <w:rPr>
          <w:rFonts w:ascii="Times New Roman" w:hAnsi="Times New Roman" w:cs="Times New Roman"/>
          <w:color w:val="000000" w:themeColor="text1"/>
          <w:sz w:val="24"/>
          <w:szCs w:val="24"/>
        </w:rPr>
        <w:t xml:space="preserve"> </w:t>
      </w:r>
      <w:r w:rsidR="00106D06" w:rsidRPr="00766208">
        <w:rPr>
          <w:rFonts w:ascii="Times New Roman" w:hAnsi="Times New Roman" w:cs="Times New Roman"/>
          <w:color w:val="000000" w:themeColor="text1"/>
          <w:sz w:val="24"/>
          <w:szCs w:val="24"/>
        </w:rPr>
        <w:t xml:space="preserve">(Grubb and </w:t>
      </w:r>
      <w:proofErr w:type="spellStart"/>
      <w:r w:rsidR="00106D06" w:rsidRPr="00766208">
        <w:rPr>
          <w:rFonts w:ascii="Times New Roman" w:hAnsi="Times New Roman" w:cs="Times New Roman"/>
          <w:color w:val="000000" w:themeColor="text1"/>
          <w:sz w:val="24"/>
          <w:szCs w:val="24"/>
        </w:rPr>
        <w:t>Puymoyen</w:t>
      </w:r>
      <w:proofErr w:type="spellEnd"/>
      <w:r w:rsidR="00106D06" w:rsidRPr="00766208">
        <w:rPr>
          <w:rFonts w:ascii="Times New Roman" w:hAnsi="Times New Roman" w:cs="Times New Roman"/>
          <w:color w:val="000000" w:themeColor="text1"/>
          <w:sz w:val="24"/>
          <w:szCs w:val="24"/>
        </w:rPr>
        <w:t>, 2008)</w:t>
      </w:r>
      <w:r w:rsidR="00E41ABF" w:rsidRPr="00E41ABF">
        <w:rPr>
          <w:rFonts w:ascii="Times New Roman" w:hAnsi="Times New Roman" w:cs="Times New Roman"/>
          <w:color w:val="000000" w:themeColor="text1"/>
          <w:sz w:val="24"/>
          <w:szCs w:val="24"/>
        </w:rPr>
        <w:t xml:space="preserve">. </w:t>
      </w:r>
      <w:r w:rsidR="00982D5A">
        <w:rPr>
          <w:rFonts w:ascii="Times New Roman" w:hAnsi="Times New Roman" w:cs="Times New Roman"/>
          <w:color w:val="000000" w:themeColor="text1"/>
          <w:sz w:val="24"/>
          <w:szCs w:val="24"/>
        </w:rPr>
        <w:t xml:space="preserve">Thanks to these efforts, for most of the countries included in this paper, </w:t>
      </w:r>
      <w:r w:rsidR="00E41ABF" w:rsidRPr="00E41ABF">
        <w:rPr>
          <w:rFonts w:ascii="Times New Roman" w:hAnsi="Times New Roman" w:cs="Times New Roman"/>
          <w:color w:val="000000" w:themeColor="text1"/>
          <w:sz w:val="24"/>
          <w:szCs w:val="24"/>
        </w:rPr>
        <w:t xml:space="preserve">the </w:t>
      </w:r>
      <w:r w:rsidR="00982D5A">
        <w:rPr>
          <w:rFonts w:ascii="Times New Roman" w:hAnsi="Times New Roman" w:cs="Times New Roman"/>
          <w:color w:val="000000" w:themeColor="text1"/>
          <w:sz w:val="24"/>
          <w:szCs w:val="24"/>
        </w:rPr>
        <w:t>move</w:t>
      </w:r>
      <w:r w:rsidR="00E41ABF" w:rsidRPr="00E41ABF">
        <w:rPr>
          <w:rFonts w:ascii="Times New Roman" w:hAnsi="Times New Roman" w:cs="Times New Roman"/>
          <w:color w:val="000000" w:themeColor="text1"/>
          <w:sz w:val="24"/>
          <w:szCs w:val="24"/>
        </w:rPr>
        <w:t xml:space="preserve"> from </w:t>
      </w:r>
      <w:r w:rsidR="00982D5A">
        <w:rPr>
          <w:rFonts w:ascii="Times New Roman" w:hAnsi="Times New Roman" w:cs="Times New Roman"/>
          <w:color w:val="000000" w:themeColor="text1"/>
          <w:sz w:val="24"/>
          <w:szCs w:val="24"/>
        </w:rPr>
        <w:t>one</w:t>
      </w:r>
      <w:r w:rsidR="00E41ABF" w:rsidRPr="00E41ABF">
        <w:rPr>
          <w:rFonts w:ascii="Times New Roman" w:hAnsi="Times New Roman" w:cs="Times New Roman"/>
          <w:color w:val="000000" w:themeColor="text1"/>
          <w:sz w:val="24"/>
          <w:szCs w:val="24"/>
        </w:rPr>
        <w:t xml:space="preserve"> classification </w:t>
      </w:r>
      <w:r w:rsidR="00982D5A">
        <w:rPr>
          <w:rFonts w:ascii="Times New Roman" w:hAnsi="Times New Roman" w:cs="Times New Roman"/>
          <w:color w:val="000000" w:themeColor="text1"/>
          <w:sz w:val="24"/>
          <w:szCs w:val="24"/>
        </w:rPr>
        <w:t>to the other</w:t>
      </w:r>
      <w:r w:rsidR="00E41ABF" w:rsidRPr="00E41ABF">
        <w:rPr>
          <w:rFonts w:ascii="Times New Roman" w:hAnsi="Times New Roman" w:cs="Times New Roman"/>
          <w:color w:val="000000" w:themeColor="text1"/>
          <w:sz w:val="24"/>
          <w:szCs w:val="24"/>
        </w:rPr>
        <w:t xml:space="preserve"> </w:t>
      </w:r>
      <w:r w:rsidR="00982D5A">
        <w:rPr>
          <w:rFonts w:ascii="Times New Roman" w:hAnsi="Times New Roman" w:cs="Times New Roman"/>
          <w:color w:val="000000" w:themeColor="text1"/>
          <w:sz w:val="24"/>
          <w:szCs w:val="24"/>
        </w:rPr>
        <w:t xml:space="preserve">should not represent </w:t>
      </w:r>
      <w:r w:rsidR="00E41ABF" w:rsidRPr="00E41ABF">
        <w:rPr>
          <w:rFonts w:ascii="Times New Roman" w:hAnsi="Times New Roman" w:cs="Times New Roman"/>
          <w:color w:val="000000" w:themeColor="text1"/>
          <w:sz w:val="24"/>
          <w:szCs w:val="24"/>
        </w:rPr>
        <w:t xml:space="preserve">a </w:t>
      </w:r>
      <w:r w:rsidR="00982D5A">
        <w:rPr>
          <w:rFonts w:ascii="Times New Roman" w:hAnsi="Times New Roman" w:cs="Times New Roman"/>
          <w:color w:val="000000" w:themeColor="text1"/>
          <w:sz w:val="24"/>
          <w:szCs w:val="24"/>
        </w:rPr>
        <w:t>serious</w:t>
      </w:r>
      <w:r w:rsidR="00E41ABF" w:rsidRPr="00E41ABF">
        <w:rPr>
          <w:rFonts w:ascii="Times New Roman" w:hAnsi="Times New Roman" w:cs="Times New Roman"/>
          <w:color w:val="000000" w:themeColor="text1"/>
          <w:sz w:val="24"/>
          <w:szCs w:val="24"/>
        </w:rPr>
        <w:t xml:space="preserve"> source of </w:t>
      </w:r>
      <w:r w:rsidR="00982D5A">
        <w:rPr>
          <w:rFonts w:ascii="Times New Roman" w:hAnsi="Times New Roman" w:cs="Times New Roman"/>
          <w:color w:val="000000" w:themeColor="text1"/>
          <w:sz w:val="24"/>
          <w:szCs w:val="24"/>
        </w:rPr>
        <w:t xml:space="preserve">concern in terms of the </w:t>
      </w:r>
      <w:r w:rsidR="00E41ABF" w:rsidRPr="00E41ABF">
        <w:rPr>
          <w:rFonts w:ascii="Times New Roman" w:hAnsi="Times New Roman" w:cs="Times New Roman"/>
          <w:color w:val="000000" w:themeColor="text1"/>
          <w:sz w:val="24"/>
          <w:szCs w:val="24"/>
        </w:rPr>
        <w:t xml:space="preserve">data quality </w:t>
      </w:r>
      <w:r w:rsidR="00982D5A">
        <w:rPr>
          <w:rFonts w:ascii="Times New Roman" w:hAnsi="Times New Roman" w:cs="Times New Roman"/>
          <w:color w:val="000000" w:themeColor="text1"/>
          <w:sz w:val="24"/>
          <w:szCs w:val="24"/>
        </w:rPr>
        <w:t>for</w:t>
      </w:r>
      <w:r w:rsidR="00E41ABF" w:rsidRPr="00E41ABF">
        <w:rPr>
          <w:rFonts w:ascii="Times New Roman" w:hAnsi="Times New Roman" w:cs="Times New Roman"/>
          <w:color w:val="000000" w:themeColor="text1"/>
          <w:sz w:val="24"/>
          <w:szCs w:val="24"/>
        </w:rPr>
        <w:t xml:space="preserve"> long time-series</w:t>
      </w:r>
      <w:r w:rsidR="00E41ABF">
        <w:rPr>
          <w:rFonts w:ascii="Times New Roman" w:hAnsi="Times New Roman" w:cs="Times New Roman"/>
          <w:color w:val="000000" w:themeColor="text1"/>
          <w:sz w:val="24"/>
          <w:szCs w:val="24"/>
        </w:rPr>
        <w:t xml:space="preserve">. </w:t>
      </w:r>
      <w:r w:rsidR="00C27664">
        <w:rPr>
          <w:rFonts w:ascii="Times New Roman" w:hAnsi="Times New Roman" w:cs="Times New Roman"/>
          <w:color w:val="000000" w:themeColor="text1"/>
          <w:sz w:val="24"/>
          <w:szCs w:val="24"/>
        </w:rPr>
        <w:t xml:space="preserve">Japan is the only exception that merits special attention. </w:t>
      </w:r>
      <w:bookmarkStart w:id="2" w:name="_Hlk503706406"/>
      <w:r w:rsidR="00C27664">
        <w:rPr>
          <w:rFonts w:ascii="Times New Roman" w:hAnsi="Times New Roman" w:cs="Times New Roman"/>
          <w:color w:val="000000" w:themeColor="text1"/>
          <w:sz w:val="24"/>
          <w:szCs w:val="24"/>
        </w:rPr>
        <w:t xml:space="preserve">Given that </w:t>
      </w:r>
      <w:r w:rsidR="00C27664" w:rsidRPr="00C27664">
        <w:rPr>
          <w:rFonts w:ascii="Times New Roman" w:hAnsi="Times New Roman" w:cs="Times New Roman"/>
          <w:color w:val="000000" w:themeColor="text1"/>
          <w:sz w:val="24"/>
          <w:szCs w:val="24"/>
        </w:rPr>
        <w:t xml:space="preserve">data matching at the level of </w:t>
      </w:r>
      <w:r w:rsidR="00C27664" w:rsidRPr="00C27664">
        <w:rPr>
          <w:rFonts w:ascii="Times New Roman" w:hAnsi="Times New Roman" w:cs="Times New Roman"/>
          <w:color w:val="000000" w:themeColor="text1"/>
          <w:sz w:val="24"/>
          <w:szCs w:val="24"/>
        </w:rPr>
        <w:lastRenderedPageBreak/>
        <w:t>individual programmes was not possible</w:t>
      </w:r>
      <w:r w:rsidR="007427D2">
        <w:rPr>
          <w:rFonts w:ascii="Times New Roman" w:hAnsi="Times New Roman" w:cs="Times New Roman"/>
          <w:color w:val="000000" w:themeColor="text1"/>
          <w:sz w:val="24"/>
          <w:szCs w:val="24"/>
        </w:rPr>
        <w:t xml:space="preserve"> for Japan</w:t>
      </w:r>
      <w:r w:rsidR="00C27664" w:rsidRPr="00C27664">
        <w:rPr>
          <w:rFonts w:ascii="Times New Roman" w:hAnsi="Times New Roman" w:cs="Times New Roman"/>
          <w:color w:val="000000" w:themeColor="text1"/>
          <w:sz w:val="24"/>
          <w:szCs w:val="24"/>
        </w:rPr>
        <w:t>,</w:t>
      </w:r>
      <w:r w:rsidR="00C27664">
        <w:rPr>
          <w:rFonts w:ascii="Times New Roman" w:hAnsi="Times New Roman" w:cs="Times New Roman"/>
          <w:color w:val="000000" w:themeColor="text1"/>
          <w:sz w:val="24"/>
          <w:szCs w:val="24"/>
        </w:rPr>
        <w:t xml:space="preserve"> extrapolation methods were used to fill information during the old period. To account for this potential problem</w:t>
      </w:r>
      <w:r w:rsidR="00CE42D0">
        <w:rPr>
          <w:rFonts w:ascii="Times New Roman" w:hAnsi="Times New Roman" w:cs="Times New Roman"/>
          <w:color w:val="000000" w:themeColor="text1"/>
          <w:sz w:val="24"/>
          <w:szCs w:val="24"/>
        </w:rPr>
        <w:t xml:space="preserve"> in the data</w:t>
      </w:r>
      <w:r w:rsidR="00C27664">
        <w:rPr>
          <w:rFonts w:ascii="Times New Roman" w:hAnsi="Times New Roman" w:cs="Times New Roman"/>
          <w:color w:val="000000" w:themeColor="text1"/>
          <w:sz w:val="24"/>
          <w:szCs w:val="24"/>
        </w:rPr>
        <w:t xml:space="preserve">, </w:t>
      </w:r>
      <w:r w:rsidR="00CE42D0">
        <w:rPr>
          <w:rFonts w:ascii="Times New Roman" w:hAnsi="Times New Roman" w:cs="Times New Roman"/>
          <w:color w:val="000000" w:themeColor="text1"/>
          <w:sz w:val="24"/>
          <w:szCs w:val="24"/>
        </w:rPr>
        <w:t>I have estimated all models in the paper</w:t>
      </w:r>
      <w:r w:rsidR="00C27664">
        <w:rPr>
          <w:rFonts w:ascii="Times New Roman" w:hAnsi="Times New Roman" w:cs="Times New Roman"/>
          <w:color w:val="000000" w:themeColor="text1"/>
          <w:sz w:val="24"/>
          <w:szCs w:val="24"/>
        </w:rPr>
        <w:t xml:space="preserve"> excluding Japan, to check the robustness of results and ensure that Japan’s data limitations are not invalidating the findings of the paper.</w:t>
      </w:r>
      <w:bookmarkEnd w:id="2"/>
      <w:r w:rsidR="00CE42D0">
        <w:rPr>
          <w:rFonts w:ascii="Times New Roman" w:hAnsi="Times New Roman" w:cs="Times New Roman"/>
          <w:color w:val="000000" w:themeColor="text1"/>
          <w:sz w:val="24"/>
          <w:szCs w:val="24"/>
        </w:rPr>
        <w:t xml:space="preserve"> Results, discussed briefly in Section 7 show that </w:t>
      </w:r>
      <w:r w:rsidR="00CE42D0" w:rsidRPr="00CE42D0">
        <w:rPr>
          <w:rFonts w:ascii="Times New Roman" w:hAnsi="Times New Roman" w:cs="Times New Roman"/>
          <w:color w:val="000000" w:themeColor="text1"/>
          <w:sz w:val="24"/>
          <w:szCs w:val="24"/>
        </w:rPr>
        <w:t>changing the sample does not seem to alter the big lines of the estimation results.</w:t>
      </w:r>
    </w:p>
    <w:p w14:paraId="6FB33095" w14:textId="1E7D6C37" w:rsidR="003950C6" w:rsidRDefault="007427D2" w:rsidP="003950C6">
      <w:pPr>
        <w:widowControl w:val="0"/>
        <w:spacing w:after="0"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In terms of the comparability across countries</w:t>
      </w:r>
      <w:r w:rsidR="003D15C0" w:rsidRPr="00766208">
        <w:rPr>
          <w:rFonts w:ascii="Times New Roman" w:hAnsi="Times New Roman" w:cs="Times New Roman"/>
          <w:color w:val="000000" w:themeColor="text1"/>
          <w:sz w:val="24"/>
          <w:szCs w:val="24"/>
        </w:rPr>
        <w:t xml:space="preserve">, </w:t>
      </w:r>
      <w:r w:rsidR="00BC6A36">
        <w:rPr>
          <w:rFonts w:ascii="Times New Roman" w:hAnsi="Times New Roman" w:cs="Times New Roman"/>
          <w:color w:val="000000" w:themeColor="text1"/>
          <w:sz w:val="24"/>
          <w:szCs w:val="24"/>
        </w:rPr>
        <w:t xml:space="preserve">it is important to note that labour market policy </w:t>
      </w:r>
      <w:r w:rsidR="00BC6A36" w:rsidRPr="00BC6A36">
        <w:rPr>
          <w:rFonts w:ascii="Times New Roman" w:hAnsi="Times New Roman" w:cs="Times New Roman"/>
          <w:color w:val="000000" w:themeColor="text1"/>
          <w:sz w:val="24"/>
          <w:szCs w:val="24"/>
        </w:rPr>
        <w:t xml:space="preserve">data </w:t>
      </w:r>
      <w:r w:rsidR="00BC6A36">
        <w:rPr>
          <w:rFonts w:ascii="Times New Roman" w:hAnsi="Times New Roman" w:cs="Times New Roman"/>
          <w:color w:val="000000" w:themeColor="text1"/>
          <w:sz w:val="24"/>
          <w:szCs w:val="24"/>
        </w:rPr>
        <w:t>is country specific and remains highly</w:t>
      </w:r>
      <w:r w:rsidR="00BC6A36" w:rsidRPr="00BC6A36">
        <w:rPr>
          <w:rFonts w:ascii="Times New Roman" w:hAnsi="Times New Roman" w:cs="Times New Roman"/>
          <w:color w:val="000000" w:themeColor="text1"/>
          <w:sz w:val="24"/>
          <w:szCs w:val="24"/>
        </w:rPr>
        <w:t xml:space="preserve"> influenced by reporting standards</w:t>
      </w:r>
      <w:r w:rsidR="00BC6A36">
        <w:rPr>
          <w:rFonts w:ascii="Times New Roman" w:hAnsi="Times New Roman" w:cs="Times New Roman"/>
          <w:color w:val="000000" w:themeColor="text1"/>
          <w:sz w:val="24"/>
          <w:szCs w:val="24"/>
        </w:rPr>
        <w:t>,</w:t>
      </w:r>
      <w:r w:rsidR="00BC6A36" w:rsidRPr="00BC6A36">
        <w:rPr>
          <w:rFonts w:ascii="Times New Roman" w:hAnsi="Times New Roman" w:cs="Times New Roman"/>
          <w:color w:val="000000" w:themeColor="text1"/>
          <w:sz w:val="24"/>
          <w:szCs w:val="24"/>
        </w:rPr>
        <w:t xml:space="preserve"> which can lead to some </w:t>
      </w:r>
      <w:r w:rsidR="00BC6A36">
        <w:rPr>
          <w:rFonts w:ascii="Times New Roman" w:hAnsi="Times New Roman" w:cs="Times New Roman"/>
          <w:color w:val="000000" w:themeColor="text1"/>
          <w:sz w:val="24"/>
          <w:szCs w:val="24"/>
        </w:rPr>
        <w:t xml:space="preserve">cross-country comparability </w:t>
      </w:r>
      <w:r w:rsidR="00BC6A36" w:rsidRPr="00BC6A36">
        <w:rPr>
          <w:rFonts w:ascii="Times New Roman" w:hAnsi="Times New Roman" w:cs="Times New Roman"/>
          <w:color w:val="000000" w:themeColor="text1"/>
          <w:sz w:val="24"/>
          <w:szCs w:val="24"/>
        </w:rPr>
        <w:t>issues</w:t>
      </w:r>
      <w:r w:rsidR="003D15C0" w:rsidRPr="00766208">
        <w:rPr>
          <w:rFonts w:ascii="Times New Roman" w:hAnsi="Times New Roman" w:cs="Times New Roman"/>
          <w:color w:val="000000" w:themeColor="text1"/>
          <w:sz w:val="24"/>
          <w:szCs w:val="24"/>
        </w:rPr>
        <w:t xml:space="preserve"> (OECD, 2017). </w:t>
      </w:r>
      <w:r>
        <w:rPr>
          <w:rFonts w:ascii="Times New Roman" w:hAnsi="Times New Roman" w:cs="Times New Roman"/>
          <w:color w:val="000000" w:themeColor="text1"/>
          <w:sz w:val="24"/>
          <w:szCs w:val="24"/>
        </w:rPr>
        <w:t>I have examined carefully t</w:t>
      </w:r>
      <w:r w:rsidR="009542AB">
        <w:rPr>
          <w:rFonts w:ascii="Times New Roman" w:hAnsi="Times New Roman" w:cs="Times New Roman"/>
          <w:color w:val="000000" w:themeColor="text1"/>
          <w:sz w:val="24"/>
          <w:szCs w:val="24"/>
        </w:rPr>
        <w:t xml:space="preserve">hese </w:t>
      </w:r>
      <w:r w:rsidR="00014F46">
        <w:rPr>
          <w:rFonts w:ascii="Times New Roman" w:hAnsi="Times New Roman" w:cs="Times New Roman"/>
          <w:color w:val="000000" w:themeColor="text1"/>
          <w:sz w:val="24"/>
          <w:szCs w:val="24"/>
        </w:rPr>
        <w:t xml:space="preserve">potential </w:t>
      </w:r>
      <w:r w:rsidR="003D15C0" w:rsidRPr="00766208">
        <w:rPr>
          <w:rFonts w:ascii="Times New Roman" w:hAnsi="Times New Roman" w:cs="Times New Roman"/>
          <w:color w:val="000000" w:themeColor="text1"/>
          <w:sz w:val="24"/>
          <w:szCs w:val="24"/>
        </w:rPr>
        <w:t xml:space="preserve">comparability </w:t>
      </w:r>
      <w:r w:rsidR="00014F46">
        <w:rPr>
          <w:rFonts w:ascii="Times New Roman" w:hAnsi="Times New Roman" w:cs="Times New Roman"/>
          <w:color w:val="000000" w:themeColor="text1"/>
          <w:sz w:val="24"/>
          <w:szCs w:val="24"/>
        </w:rPr>
        <w:t>concerns</w:t>
      </w:r>
      <w:r w:rsidR="009542AB">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in light of</w:t>
      </w:r>
      <w:r w:rsidR="009542AB">
        <w:rPr>
          <w:rFonts w:ascii="Times New Roman" w:hAnsi="Times New Roman" w:cs="Times New Roman"/>
          <w:color w:val="000000" w:themeColor="text1"/>
          <w:sz w:val="24"/>
          <w:szCs w:val="24"/>
        </w:rPr>
        <w:t xml:space="preserve"> the objectives of th</w:t>
      </w:r>
      <w:r>
        <w:rPr>
          <w:rFonts w:ascii="Times New Roman" w:hAnsi="Times New Roman" w:cs="Times New Roman"/>
          <w:color w:val="000000" w:themeColor="text1"/>
          <w:sz w:val="24"/>
          <w:szCs w:val="24"/>
        </w:rPr>
        <w:t>e</w:t>
      </w:r>
      <w:r w:rsidR="009542AB">
        <w:rPr>
          <w:rFonts w:ascii="Times New Roman" w:hAnsi="Times New Roman" w:cs="Times New Roman"/>
          <w:color w:val="000000" w:themeColor="text1"/>
          <w:sz w:val="24"/>
          <w:szCs w:val="24"/>
        </w:rPr>
        <w:t xml:space="preserve"> paper</w:t>
      </w:r>
      <w:r>
        <w:rPr>
          <w:rFonts w:ascii="Times New Roman" w:hAnsi="Times New Roman" w:cs="Times New Roman"/>
          <w:color w:val="000000" w:themeColor="text1"/>
          <w:sz w:val="24"/>
          <w:szCs w:val="24"/>
        </w:rPr>
        <w:t>.</w:t>
      </w:r>
      <w:r w:rsidR="009542AB">
        <w:rPr>
          <w:rFonts w:ascii="Times New Roman" w:hAnsi="Times New Roman" w:cs="Times New Roman"/>
          <w:color w:val="000000" w:themeColor="text1"/>
          <w:sz w:val="24"/>
          <w:szCs w:val="24"/>
        </w:rPr>
        <w:t xml:space="preserve"> I believe the findings of the study are not threaten by cross-country comparability concerns, which mostly relate to how expenses are categorized among subcategories </w:t>
      </w:r>
      <w:r w:rsidR="0075165E">
        <w:rPr>
          <w:rFonts w:ascii="Times New Roman" w:hAnsi="Times New Roman" w:cs="Times New Roman"/>
          <w:color w:val="000000" w:themeColor="text1"/>
          <w:sz w:val="24"/>
          <w:szCs w:val="24"/>
        </w:rPr>
        <w:t xml:space="preserve">(not used in this paper) </w:t>
      </w:r>
      <w:r w:rsidR="009542AB">
        <w:rPr>
          <w:rFonts w:ascii="Times New Roman" w:hAnsi="Times New Roman" w:cs="Times New Roman"/>
          <w:color w:val="000000" w:themeColor="text1"/>
          <w:sz w:val="24"/>
          <w:szCs w:val="24"/>
        </w:rPr>
        <w:t xml:space="preserve">within each type of ALMP. </w:t>
      </w:r>
      <w:bookmarkStart w:id="3" w:name="_Hlk503781260"/>
      <w:r w:rsidR="009542AB">
        <w:rPr>
          <w:rFonts w:ascii="Times New Roman" w:hAnsi="Times New Roman" w:cs="Times New Roman"/>
          <w:color w:val="000000" w:themeColor="text1"/>
          <w:sz w:val="24"/>
          <w:szCs w:val="24"/>
        </w:rPr>
        <w:t xml:space="preserve">For detailed information on comparability and </w:t>
      </w:r>
      <w:r w:rsidR="00BC6A36">
        <w:rPr>
          <w:rFonts w:ascii="Times New Roman" w:hAnsi="Times New Roman" w:cs="Times New Roman"/>
          <w:color w:val="000000" w:themeColor="text1"/>
          <w:sz w:val="24"/>
          <w:szCs w:val="24"/>
        </w:rPr>
        <w:t xml:space="preserve">coverage </w:t>
      </w:r>
      <w:r w:rsidR="009542AB">
        <w:rPr>
          <w:rFonts w:ascii="Times New Roman" w:hAnsi="Times New Roman" w:cs="Times New Roman"/>
          <w:color w:val="000000" w:themeColor="text1"/>
          <w:sz w:val="24"/>
          <w:szCs w:val="24"/>
        </w:rPr>
        <w:t>of the ALMP variables used in the paper</w:t>
      </w:r>
      <w:bookmarkEnd w:id="3"/>
      <w:r w:rsidR="009542AB">
        <w:rPr>
          <w:rFonts w:ascii="Times New Roman" w:hAnsi="Times New Roman" w:cs="Times New Roman"/>
          <w:color w:val="000000" w:themeColor="text1"/>
          <w:sz w:val="24"/>
          <w:szCs w:val="24"/>
        </w:rPr>
        <w:t>, please refer to OECD (2015) and OECD (2017).</w:t>
      </w:r>
      <w:r w:rsidR="00BC6A36">
        <w:rPr>
          <w:rFonts w:ascii="Times New Roman" w:hAnsi="Times New Roman" w:cs="Times New Roman"/>
          <w:color w:val="000000" w:themeColor="text1"/>
          <w:sz w:val="24"/>
          <w:szCs w:val="24"/>
        </w:rPr>
        <w:t xml:space="preserve"> </w:t>
      </w:r>
    </w:p>
    <w:p w14:paraId="25D05508" w14:textId="77777777" w:rsidR="00145966" w:rsidRDefault="00145966">
      <w:pPr>
        <w:spacing w:after="160" w:line="259" w:lineRule="auto"/>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br w:type="page"/>
      </w:r>
    </w:p>
    <w:p w14:paraId="2F3C6567" w14:textId="2D0CC690" w:rsidR="003950C6" w:rsidRPr="00155E10" w:rsidRDefault="00D9367E" w:rsidP="003950C6">
      <w:pPr>
        <w:pStyle w:val="ListParagraph"/>
        <w:keepNext/>
        <w:widowControl w:val="0"/>
        <w:numPr>
          <w:ilvl w:val="0"/>
          <w:numId w:val="22"/>
        </w:numPr>
        <w:spacing w:after="0" w:line="480" w:lineRule="auto"/>
        <w:ind w:left="432" w:hanging="432"/>
        <w:contextualSpacing w:val="0"/>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lastRenderedPageBreak/>
        <w:t>Tables</w:t>
      </w:r>
    </w:p>
    <w:p w14:paraId="1C584858" w14:textId="499BA59A" w:rsidR="00F33A21" w:rsidRPr="00D9367E" w:rsidRDefault="00C5700A" w:rsidP="00C5700A">
      <w:pPr>
        <w:pStyle w:val="Caption"/>
        <w:rPr>
          <w:rFonts w:ascii="Times New Roman" w:eastAsiaTheme="minorHAnsi" w:hAnsi="Times New Roman" w:cs="Times New Roman"/>
          <w:bCs w:val="0"/>
          <w:color w:val="000000" w:themeColor="text1"/>
          <w:sz w:val="24"/>
          <w:szCs w:val="24"/>
        </w:rPr>
      </w:pPr>
      <w:r w:rsidRPr="00D9367E">
        <w:rPr>
          <w:rFonts w:ascii="Times New Roman" w:eastAsiaTheme="minorHAnsi" w:hAnsi="Times New Roman" w:cs="Times New Roman"/>
          <w:bCs w:val="0"/>
          <w:color w:val="000000" w:themeColor="text1"/>
          <w:sz w:val="24"/>
          <w:szCs w:val="24"/>
        </w:rPr>
        <w:t xml:space="preserve">Table </w:t>
      </w:r>
      <w:r w:rsidR="00144CD2">
        <w:rPr>
          <w:rFonts w:ascii="Times New Roman" w:eastAsiaTheme="minorHAnsi" w:hAnsi="Times New Roman" w:cs="Times New Roman"/>
          <w:bCs w:val="0"/>
          <w:color w:val="000000" w:themeColor="text1"/>
          <w:sz w:val="24"/>
          <w:szCs w:val="24"/>
        </w:rPr>
        <w:t>S</w:t>
      </w:r>
      <w:r w:rsidRPr="00D9367E">
        <w:rPr>
          <w:rFonts w:ascii="Times New Roman" w:eastAsiaTheme="minorHAnsi" w:hAnsi="Times New Roman" w:cs="Times New Roman"/>
          <w:bCs w:val="0"/>
          <w:color w:val="000000" w:themeColor="text1"/>
          <w:sz w:val="24"/>
          <w:szCs w:val="24"/>
        </w:rPr>
        <w:fldChar w:fldCharType="begin"/>
      </w:r>
      <w:r w:rsidRPr="00D9367E">
        <w:rPr>
          <w:rFonts w:ascii="Times New Roman" w:eastAsiaTheme="minorHAnsi" w:hAnsi="Times New Roman" w:cs="Times New Roman"/>
          <w:bCs w:val="0"/>
          <w:color w:val="000000" w:themeColor="text1"/>
          <w:sz w:val="24"/>
          <w:szCs w:val="24"/>
        </w:rPr>
        <w:instrText xml:space="preserve"> SEQ Table \* ARABIC </w:instrText>
      </w:r>
      <w:r w:rsidRPr="00D9367E">
        <w:rPr>
          <w:rFonts w:ascii="Times New Roman" w:eastAsiaTheme="minorHAnsi" w:hAnsi="Times New Roman" w:cs="Times New Roman"/>
          <w:bCs w:val="0"/>
          <w:color w:val="000000" w:themeColor="text1"/>
          <w:sz w:val="24"/>
          <w:szCs w:val="24"/>
        </w:rPr>
        <w:fldChar w:fldCharType="separate"/>
      </w:r>
      <w:r w:rsidR="00401D80" w:rsidRPr="00D9367E">
        <w:rPr>
          <w:rFonts w:ascii="Times New Roman" w:eastAsiaTheme="minorHAnsi" w:hAnsi="Times New Roman" w:cs="Times New Roman"/>
          <w:bCs w:val="0"/>
          <w:color w:val="000000" w:themeColor="text1"/>
          <w:sz w:val="24"/>
          <w:szCs w:val="24"/>
        </w:rPr>
        <w:t>1</w:t>
      </w:r>
      <w:r w:rsidRPr="00D9367E">
        <w:rPr>
          <w:rFonts w:ascii="Times New Roman" w:eastAsiaTheme="minorHAnsi" w:hAnsi="Times New Roman" w:cs="Times New Roman"/>
          <w:bCs w:val="0"/>
          <w:color w:val="000000" w:themeColor="text1"/>
          <w:sz w:val="24"/>
          <w:szCs w:val="24"/>
        </w:rPr>
        <w:fldChar w:fldCharType="end"/>
      </w:r>
      <w:r w:rsidR="00F33A21" w:rsidRPr="00D9367E">
        <w:rPr>
          <w:rFonts w:ascii="Times New Roman" w:eastAsiaTheme="minorHAnsi" w:hAnsi="Times New Roman" w:cs="Times New Roman"/>
          <w:bCs w:val="0"/>
          <w:color w:val="000000" w:themeColor="text1"/>
          <w:sz w:val="24"/>
          <w:szCs w:val="24"/>
        </w:rPr>
        <w:t xml:space="preserve"> </w:t>
      </w:r>
      <w:r w:rsidR="000C04BF">
        <w:rPr>
          <w:rFonts w:ascii="Times New Roman" w:eastAsiaTheme="minorHAnsi" w:hAnsi="Times New Roman" w:cs="Times New Roman"/>
          <w:bCs w:val="0"/>
          <w:color w:val="000000" w:themeColor="text1"/>
          <w:sz w:val="24"/>
          <w:szCs w:val="24"/>
        </w:rPr>
        <w:t xml:space="preserve">  </w:t>
      </w:r>
      <w:r w:rsidR="00F33A21" w:rsidRPr="00D9367E">
        <w:rPr>
          <w:rFonts w:ascii="Times New Roman" w:eastAsiaTheme="minorHAnsi" w:hAnsi="Times New Roman" w:cs="Times New Roman"/>
          <w:bCs w:val="0"/>
          <w:color w:val="000000" w:themeColor="text1"/>
          <w:sz w:val="24"/>
          <w:szCs w:val="24"/>
        </w:rPr>
        <w:t>Definitions and sources of variables used in the regression analysis</w:t>
      </w:r>
    </w:p>
    <w:tbl>
      <w:tblPr>
        <w:tblW w:w="9847" w:type="dxa"/>
        <w:jc w:val="center"/>
        <w:tblLayout w:type="fixed"/>
        <w:tblLook w:val="04A0" w:firstRow="1" w:lastRow="0" w:firstColumn="1" w:lastColumn="0" w:noHBand="0" w:noVBand="1"/>
      </w:tblPr>
      <w:tblGrid>
        <w:gridCol w:w="2526"/>
        <w:gridCol w:w="5244"/>
        <w:gridCol w:w="2077"/>
      </w:tblGrid>
      <w:tr w:rsidR="00F33A21" w:rsidRPr="009E1C10" w14:paraId="5CF13F8D" w14:textId="77777777" w:rsidTr="00C5700A">
        <w:trPr>
          <w:trHeight w:val="281"/>
          <w:jc w:val="center"/>
        </w:trPr>
        <w:tc>
          <w:tcPr>
            <w:tcW w:w="2526" w:type="dxa"/>
            <w:tcBorders>
              <w:top w:val="single" w:sz="8" w:space="0" w:color="000000" w:themeColor="text1"/>
              <w:left w:val="nil"/>
              <w:bottom w:val="single" w:sz="8" w:space="0" w:color="000000" w:themeColor="text1"/>
              <w:right w:val="nil"/>
            </w:tcBorders>
            <w:shd w:val="clear" w:color="auto" w:fill="auto"/>
            <w:noWrap/>
            <w:vAlign w:val="bottom"/>
          </w:tcPr>
          <w:p w14:paraId="01DC247A" w14:textId="77777777" w:rsidR="00F33A21" w:rsidRPr="009E1C10" w:rsidRDefault="00F33A21" w:rsidP="00F33A21">
            <w:pPr>
              <w:widowControl w:val="0"/>
              <w:spacing w:after="0" w:line="240" w:lineRule="auto"/>
              <w:ind w:right="-45"/>
              <w:rPr>
                <w:rFonts w:ascii="Times New Roman" w:eastAsia="Times New Roman" w:hAnsi="Times New Roman" w:cs="Times New Roman"/>
                <w:b/>
                <w:bCs/>
                <w:color w:val="000000"/>
                <w:sz w:val="19"/>
                <w:szCs w:val="19"/>
              </w:rPr>
            </w:pPr>
            <w:r w:rsidRPr="009E1C10">
              <w:rPr>
                <w:rFonts w:ascii="Times New Roman" w:eastAsia="Times New Roman" w:hAnsi="Times New Roman" w:cs="Times New Roman"/>
                <w:b/>
                <w:bCs/>
                <w:color w:val="000000"/>
                <w:sz w:val="19"/>
                <w:szCs w:val="19"/>
              </w:rPr>
              <w:t>Variable</w:t>
            </w:r>
          </w:p>
        </w:tc>
        <w:tc>
          <w:tcPr>
            <w:tcW w:w="5244" w:type="dxa"/>
            <w:tcBorders>
              <w:top w:val="single" w:sz="8" w:space="0" w:color="000000" w:themeColor="text1"/>
              <w:left w:val="nil"/>
              <w:bottom w:val="single" w:sz="8" w:space="0" w:color="000000" w:themeColor="text1"/>
              <w:right w:val="nil"/>
            </w:tcBorders>
            <w:shd w:val="clear" w:color="auto" w:fill="auto"/>
            <w:vAlign w:val="bottom"/>
          </w:tcPr>
          <w:p w14:paraId="756FFAE3" w14:textId="77777777" w:rsidR="00F33A21" w:rsidRPr="009E1C10" w:rsidRDefault="00F33A21" w:rsidP="00F33A21">
            <w:pPr>
              <w:widowControl w:val="0"/>
              <w:spacing w:after="0" w:line="240" w:lineRule="auto"/>
              <w:ind w:right="-45"/>
              <w:rPr>
                <w:rFonts w:ascii="Times New Roman" w:eastAsia="Times New Roman" w:hAnsi="Times New Roman" w:cs="Times New Roman"/>
                <w:b/>
                <w:bCs/>
                <w:color w:val="000000"/>
                <w:sz w:val="19"/>
                <w:szCs w:val="19"/>
              </w:rPr>
            </w:pPr>
            <w:r w:rsidRPr="009E1C10">
              <w:rPr>
                <w:rFonts w:ascii="Times New Roman" w:eastAsia="Times New Roman" w:hAnsi="Times New Roman" w:cs="Times New Roman"/>
                <w:b/>
                <w:bCs/>
                <w:color w:val="000000"/>
                <w:sz w:val="19"/>
                <w:szCs w:val="19"/>
              </w:rPr>
              <w:t>Definition</w:t>
            </w:r>
          </w:p>
        </w:tc>
        <w:tc>
          <w:tcPr>
            <w:tcW w:w="2077" w:type="dxa"/>
            <w:tcBorders>
              <w:top w:val="single" w:sz="8" w:space="0" w:color="000000" w:themeColor="text1"/>
              <w:left w:val="nil"/>
              <w:bottom w:val="single" w:sz="8" w:space="0" w:color="000000" w:themeColor="text1"/>
              <w:right w:val="nil"/>
            </w:tcBorders>
            <w:shd w:val="clear" w:color="auto" w:fill="auto"/>
            <w:noWrap/>
            <w:vAlign w:val="bottom"/>
          </w:tcPr>
          <w:p w14:paraId="63F8DADD" w14:textId="77777777" w:rsidR="00F33A21" w:rsidRPr="009E1C10" w:rsidRDefault="00F33A21" w:rsidP="00F33A21">
            <w:pPr>
              <w:widowControl w:val="0"/>
              <w:spacing w:after="0" w:line="240" w:lineRule="auto"/>
              <w:ind w:right="-45"/>
              <w:rPr>
                <w:rFonts w:ascii="Times New Roman" w:eastAsia="Times New Roman" w:hAnsi="Times New Roman" w:cs="Times New Roman"/>
                <w:b/>
                <w:bCs/>
                <w:color w:val="000000"/>
                <w:sz w:val="19"/>
                <w:szCs w:val="19"/>
              </w:rPr>
            </w:pPr>
            <w:r w:rsidRPr="009E1C10">
              <w:rPr>
                <w:rFonts w:ascii="Times New Roman" w:eastAsia="Times New Roman" w:hAnsi="Times New Roman" w:cs="Times New Roman"/>
                <w:b/>
                <w:bCs/>
                <w:color w:val="000000"/>
                <w:sz w:val="19"/>
                <w:szCs w:val="19"/>
              </w:rPr>
              <w:t>Source</w:t>
            </w:r>
          </w:p>
        </w:tc>
      </w:tr>
      <w:tr w:rsidR="00F33A21" w:rsidRPr="009E1C10" w14:paraId="44DB2E5B" w14:textId="77777777" w:rsidTr="00C5700A">
        <w:trPr>
          <w:trHeight w:val="281"/>
          <w:jc w:val="center"/>
        </w:trPr>
        <w:tc>
          <w:tcPr>
            <w:tcW w:w="2526" w:type="dxa"/>
            <w:tcBorders>
              <w:top w:val="single" w:sz="8" w:space="0" w:color="000000" w:themeColor="text1"/>
              <w:left w:val="nil"/>
              <w:right w:val="nil"/>
            </w:tcBorders>
            <w:shd w:val="clear" w:color="auto" w:fill="A6A6A6" w:themeFill="background1" w:themeFillShade="A6"/>
            <w:noWrap/>
            <w:vAlign w:val="center"/>
          </w:tcPr>
          <w:p w14:paraId="2E1FFA50" w14:textId="77777777" w:rsidR="00F33A21" w:rsidRPr="009E1C10" w:rsidRDefault="00F33A21" w:rsidP="00F33A21">
            <w:pPr>
              <w:widowControl w:val="0"/>
              <w:spacing w:after="0" w:line="240" w:lineRule="auto"/>
              <w:rPr>
                <w:rFonts w:ascii="Times New Roman" w:eastAsia="Batang" w:hAnsi="Times New Roman" w:cs="Times New Roman"/>
                <w:b/>
                <w:color w:val="000000" w:themeColor="text1"/>
                <w:sz w:val="19"/>
                <w:szCs w:val="19"/>
              </w:rPr>
            </w:pPr>
            <w:r w:rsidRPr="009E1C10">
              <w:rPr>
                <w:rFonts w:ascii="Times New Roman" w:eastAsia="Batang" w:hAnsi="Times New Roman" w:cs="Times New Roman"/>
                <w:b/>
                <w:color w:val="000000" w:themeColor="text1"/>
                <w:sz w:val="19"/>
                <w:szCs w:val="19"/>
              </w:rPr>
              <w:t>Dependent:</w:t>
            </w:r>
          </w:p>
        </w:tc>
        <w:tc>
          <w:tcPr>
            <w:tcW w:w="5244" w:type="dxa"/>
            <w:tcBorders>
              <w:top w:val="single" w:sz="8" w:space="0" w:color="000000" w:themeColor="text1"/>
              <w:left w:val="nil"/>
              <w:right w:val="nil"/>
            </w:tcBorders>
            <w:shd w:val="clear" w:color="auto" w:fill="A6A6A6" w:themeFill="background1" w:themeFillShade="A6"/>
            <w:noWrap/>
            <w:vAlign w:val="center"/>
          </w:tcPr>
          <w:p w14:paraId="1BD28CBB" w14:textId="77777777" w:rsidR="00F33A21" w:rsidRPr="009E1C10" w:rsidRDefault="00F33A21" w:rsidP="00F33A21">
            <w:pPr>
              <w:widowControl w:val="0"/>
              <w:spacing w:after="0" w:line="240" w:lineRule="auto"/>
              <w:rPr>
                <w:rFonts w:ascii="Times New Roman" w:eastAsia="Batang" w:hAnsi="Times New Roman" w:cs="Times New Roman"/>
                <w:color w:val="000000" w:themeColor="text1"/>
                <w:sz w:val="19"/>
                <w:szCs w:val="19"/>
              </w:rPr>
            </w:pPr>
          </w:p>
        </w:tc>
        <w:tc>
          <w:tcPr>
            <w:tcW w:w="2077" w:type="dxa"/>
            <w:tcBorders>
              <w:top w:val="single" w:sz="8" w:space="0" w:color="000000" w:themeColor="text1"/>
              <w:left w:val="nil"/>
              <w:right w:val="nil"/>
            </w:tcBorders>
            <w:shd w:val="clear" w:color="auto" w:fill="A6A6A6" w:themeFill="background1" w:themeFillShade="A6"/>
            <w:noWrap/>
            <w:vAlign w:val="center"/>
          </w:tcPr>
          <w:p w14:paraId="776DA837" w14:textId="77777777" w:rsidR="00F33A21" w:rsidRPr="009E1C10" w:rsidRDefault="00F33A21" w:rsidP="00F33A21">
            <w:pPr>
              <w:widowControl w:val="0"/>
              <w:spacing w:after="0" w:line="240" w:lineRule="auto"/>
              <w:rPr>
                <w:rFonts w:ascii="Times New Roman" w:eastAsia="Batang" w:hAnsi="Times New Roman" w:cs="Times New Roman"/>
                <w:color w:val="000000" w:themeColor="text1"/>
                <w:sz w:val="19"/>
                <w:szCs w:val="19"/>
              </w:rPr>
            </w:pPr>
          </w:p>
        </w:tc>
      </w:tr>
      <w:tr w:rsidR="00F33A21" w:rsidRPr="009E1C10" w14:paraId="1D764CEF" w14:textId="77777777" w:rsidTr="00C5700A">
        <w:trPr>
          <w:trHeight w:val="281"/>
          <w:jc w:val="center"/>
        </w:trPr>
        <w:tc>
          <w:tcPr>
            <w:tcW w:w="2526" w:type="dxa"/>
            <w:tcBorders>
              <w:left w:val="nil"/>
              <w:right w:val="nil"/>
            </w:tcBorders>
            <w:shd w:val="clear" w:color="auto" w:fill="FFFFFF" w:themeFill="background1"/>
            <w:noWrap/>
            <w:vAlign w:val="center"/>
          </w:tcPr>
          <w:p w14:paraId="278E33F3" w14:textId="77777777" w:rsidR="00F33A21" w:rsidRPr="009E1C10" w:rsidRDefault="00F33A21" w:rsidP="00F33A21">
            <w:pPr>
              <w:widowControl w:val="0"/>
              <w:spacing w:after="0" w:line="240" w:lineRule="auto"/>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Unemployment rate</w:t>
            </w:r>
          </w:p>
        </w:tc>
        <w:tc>
          <w:tcPr>
            <w:tcW w:w="5244" w:type="dxa"/>
            <w:tcBorders>
              <w:left w:val="nil"/>
              <w:right w:val="nil"/>
            </w:tcBorders>
            <w:shd w:val="clear" w:color="auto" w:fill="FFFFFF" w:themeFill="background1"/>
            <w:noWrap/>
            <w:vAlign w:val="center"/>
          </w:tcPr>
          <w:p w14:paraId="156BB16B" w14:textId="77777777" w:rsidR="00F33A21" w:rsidRPr="009E1C10" w:rsidRDefault="00F33A21" w:rsidP="00F33A21">
            <w:pPr>
              <w:widowControl w:val="0"/>
              <w:spacing w:after="0" w:line="240" w:lineRule="auto"/>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Unemployed persons aged 15-64 as a percentage of the labour force</w:t>
            </w:r>
          </w:p>
        </w:tc>
        <w:tc>
          <w:tcPr>
            <w:tcW w:w="2077" w:type="dxa"/>
            <w:tcBorders>
              <w:left w:val="nil"/>
              <w:right w:val="nil"/>
            </w:tcBorders>
            <w:shd w:val="clear" w:color="auto" w:fill="FFFFFF" w:themeFill="background1"/>
            <w:noWrap/>
            <w:vAlign w:val="center"/>
          </w:tcPr>
          <w:p w14:paraId="5F821BED" w14:textId="77777777" w:rsidR="00F33A21" w:rsidRPr="009E1C10" w:rsidRDefault="00F33A21" w:rsidP="00F33A21">
            <w:pPr>
              <w:widowControl w:val="0"/>
              <w:spacing w:after="0" w:line="240" w:lineRule="auto"/>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OECD. Stat</w:t>
            </w:r>
          </w:p>
        </w:tc>
      </w:tr>
      <w:tr w:rsidR="00F33A21" w:rsidRPr="009E1C10" w14:paraId="5E2AC932" w14:textId="77777777" w:rsidTr="00874544">
        <w:trPr>
          <w:trHeight w:val="281"/>
          <w:jc w:val="center"/>
        </w:trPr>
        <w:tc>
          <w:tcPr>
            <w:tcW w:w="2526" w:type="dxa"/>
            <w:tcBorders>
              <w:top w:val="nil"/>
              <w:left w:val="nil"/>
              <w:right w:val="nil"/>
            </w:tcBorders>
            <w:shd w:val="clear" w:color="auto" w:fill="F2F2F2" w:themeFill="background1" w:themeFillShade="F2"/>
            <w:noWrap/>
            <w:vAlign w:val="center"/>
          </w:tcPr>
          <w:p w14:paraId="5E722DA3" w14:textId="77777777" w:rsidR="00F33A21" w:rsidRPr="009E1C10" w:rsidRDefault="00F33A21" w:rsidP="00F33A21">
            <w:pPr>
              <w:widowControl w:val="0"/>
              <w:spacing w:after="0" w:line="240" w:lineRule="auto"/>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Employment-to-population ratio</w:t>
            </w:r>
          </w:p>
        </w:tc>
        <w:tc>
          <w:tcPr>
            <w:tcW w:w="5244" w:type="dxa"/>
            <w:tcBorders>
              <w:top w:val="nil"/>
              <w:left w:val="nil"/>
              <w:right w:val="nil"/>
            </w:tcBorders>
            <w:shd w:val="clear" w:color="auto" w:fill="F2F2F2" w:themeFill="background1" w:themeFillShade="F2"/>
            <w:noWrap/>
            <w:vAlign w:val="center"/>
          </w:tcPr>
          <w:p w14:paraId="5D4DA49F" w14:textId="77777777" w:rsidR="00F33A21" w:rsidRPr="009E1C10" w:rsidRDefault="00F33A21" w:rsidP="00F33A21">
            <w:pPr>
              <w:widowControl w:val="0"/>
              <w:spacing w:after="0" w:line="240" w:lineRule="auto"/>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Employed persons aged 15-64 as a percentage of the population of the same age (working-age population).</w:t>
            </w:r>
          </w:p>
        </w:tc>
        <w:tc>
          <w:tcPr>
            <w:tcW w:w="2077" w:type="dxa"/>
            <w:tcBorders>
              <w:top w:val="nil"/>
              <w:left w:val="nil"/>
              <w:right w:val="nil"/>
            </w:tcBorders>
            <w:shd w:val="clear" w:color="auto" w:fill="F2F2F2" w:themeFill="background1" w:themeFillShade="F2"/>
            <w:noWrap/>
            <w:vAlign w:val="center"/>
          </w:tcPr>
          <w:p w14:paraId="06B162DF" w14:textId="77777777" w:rsidR="00F33A21" w:rsidRPr="009E1C10" w:rsidRDefault="00F33A21" w:rsidP="00F33A21">
            <w:pPr>
              <w:widowControl w:val="0"/>
              <w:spacing w:after="0" w:line="240" w:lineRule="auto"/>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OECD. Stat</w:t>
            </w:r>
          </w:p>
        </w:tc>
      </w:tr>
      <w:tr w:rsidR="00F33A21" w:rsidRPr="009E1C10" w14:paraId="7DAAD31B" w14:textId="77777777" w:rsidTr="00C5700A">
        <w:trPr>
          <w:trHeight w:val="281"/>
          <w:jc w:val="center"/>
        </w:trPr>
        <w:tc>
          <w:tcPr>
            <w:tcW w:w="2526" w:type="dxa"/>
            <w:tcBorders>
              <w:top w:val="nil"/>
              <w:left w:val="nil"/>
              <w:right w:val="nil"/>
            </w:tcBorders>
            <w:shd w:val="clear" w:color="auto" w:fill="FFFFFF" w:themeFill="background1"/>
            <w:noWrap/>
            <w:vAlign w:val="center"/>
          </w:tcPr>
          <w:p w14:paraId="2A75683E" w14:textId="77777777" w:rsidR="00F33A21" w:rsidRPr="009E1C10" w:rsidRDefault="00F33A21" w:rsidP="00F33A21">
            <w:pPr>
              <w:widowControl w:val="0"/>
              <w:spacing w:after="0" w:line="240" w:lineRule="auto"/>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Labour force participation rate (LFPR)</w:t>
            </w:r>
          </w:p>
        </w:tc>
        <w:tc>
          <w:tcPr>
            <w:tcW w:w="5244" w:type="dxa"/>
            <w:tcBorders>
              <w:top w:val="nil"/>
              <w:left w:val="nil"/>
              <w:right w:val="nil"/>
            </w:tcBorders>
            <w:shd w:val="clear" w:color="auto" w:fill="FFFFFF" w:themeFill="background1"/>
            <w:noWrap/>
            <w:vAlign w:val="center"/>
          </w:tcPr>
          <w:p w14:paraId="752CEDA2" w14:textId="77777777" w:rsidR="00F33A21" w:rsidRPr="009E1C10" w:rsidRDefault="00F33A21" w:rsidP="00F33A21">
            <w:pPr>
              <w:widowControl w:val="0"/>
              <w:spacing w:after="0" w:line="240" w:lineRule="auto"/>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Employed and unemployment persons aged 15-64 as a percentage of the population of the same age (working-age population).</w:t>
            </w:r>
          </w:p>
        </w:tc>
        <w:tc>
          <w:tcPr>
            <w:tcW w:w="2077" w:type="dxa"/>
            <w:tcBorders>
              <w:top w:val="nil"/>
              <w:left w:val="nil"/>
              <w:right w:val="nil"/>
            </w:tcBorders>
            <w:shd w:val="clear" w:color="auto" w:fill="FFFFFF" w:themeFill="background1"/>
            <w:noWrap/>
            <w:vAlign w:val="center"/>
          </w:tcPr>
          <w:p w14:paraId="57A55B42" w14:textId="77777777" w:rsidR="00F33A21" w:rsidRPr="009E1C10" w:rsidRDefault="00F33A21" w:rsidP="00F33A21">
            <w:pPr>
              <w:widowControl w:val="0"/>
              <w:spacing w:after="0" w:line="240" w:lineRule="auto"/>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OECD. Stat</w:t>
            </w:r>
          </w:p>
        </w:tc>
      </w:tr>
      <w:tr w:rsidR="00F33A21" w:rsidRPr="009E1C10" w14:paraId="3219A31E" w14:textId="77777777" w:rsidTr="00874544">
        <w:trPr>
          <w:trHeight w:val="281"/>
          <w:jc w:val="center"/>
        </w:trPr>
        <w:tc>
          <w:tcPr>
            <w:tcW w:w="2526" w:type="dxa"/>
            <w:tcBorders>
              <w:top w:val="nil"/>
              <w:left w:val="nil"/>
              <w:right w:val="nil"/>
            </w:tcBorders>
            <w:shd w:val="clear" w:color="auto" w:fill="F2F2F2" w:themeFill="background1" w:themeFillShade="F2"/>
            <w:noWrap/>
            <w:vAlign w:val="center"/>
          </w:tcPr>
          <w:p w14:paraId="1D71B4BD" w14:textId="77777777" w:rsidR="00F33A21" w:rsidRPr="009E1C10" w:rsidRDefault="00F33A21" w:rsidP="00F33A21">
            <w:pPr>
              <w:widowControl w:val="0"/>
              <w:spacing w:after="0" w:line="240" w:lineRule="auto"/>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 xml:space="preserve">Low-skilled unemployment rate </w:t>
            </w:r>
          </w:p>
        </w:tc>
        <w:tc>
          <w:tcPr>
            <w:tcW w:w="5244" w:type="dxa"/>
            <w:tcBorders>
              <w:top w:val="nil"/>
              <w:left w:val="nil"/>
              <w:right w:val="nil"/>
            </w:tcBorders>
            <w:shd w:val="clear" w:color="auto" w:fill="F2F2F2" w:themeFill="background1" w:themeFillShade="F2"/>
            <w:noWrap/>
            <w:vAlign w:val="center"/>
          </w:tcPr>
          <w:p w14:paraId="2E2F68F0" w14:textId="77777777" w:rsidR="00F33A21" w:rsidRPr="009E1C10" w:rsidRDefault="00F33A21" w:rsidP="00F33A21">
            <w:pPr>
              <w:widowControl w:val="0"/>
              <w:spacing w:after="0" w:line="240" w:lineRule="auto"/>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Low-skilled unemployed individuals as a percentage of the total low skilled in the labour force.</w:t>
            </w:r>
          </w:p>
          <w:p w14:paraId="6BD99474" w14:textId="77777777" w:rsidR="00F33A21" w:rsidRPr="009E1C10" w:rsidRDefault="00F33A21" w:rsidP="00F33A21">
            <w:pPr>
              <w:widowControl w:val="0"/>
              <w:spacing w:after="0" w:line="240" w:lineRule="auto"/>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Age definitions vary according to different sources: 15-64 in the case of Eurostat data; 15+ for ILO data and data gathered for Canada, Japan, Korea and New Zealand; and 25-64 in the case of OECD data.</w:t>
            </w:r>
          </w:p>
        </w:tc>
        <w:tc>
          <w:tcPr>
            <w:tcW w:w="2077" w:type="dxa"/>
            <w:tcBorders>
              <w:top w:val="nil"/>
              <w:left w:val="nil"/>
              <w:right w:val="nil"/>
            </w:tcBorders>
            <w:shd w:val="clear" w:color="auto" w:fill="F2F2F2" w:themeFill="background1" w:themeFillShade="F2"/>
            <w:noWrap/>
            <w:vAlign w:val="center"/>
          </w:tcPr>
          <w:p w14:paraId="15211B1B" w14:textId="77777777" w:rsidR="00F33A21" w:rsidRPr="009E1C10" w:rsidRDefault="00F33A21" w:rsidP="00F33A21">
            <w:pPr>
              <w:widowControl w:val="0"/>
              <w:spacing w:after="0" w:line="240" w:lineRule="auto"/>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Eurostat, ILO and National sources</w:t>
            </w:r>
          </w:p>
        </w:tc>
      </w:tr>
      <w:tr w:rsidR="00F33A21" w:rsidRPr="009E1C10" w14:paraId="612CF293" w14:textId="77777777" w:rsidTr="00C5700A">
        <w:trPr>
          <w:trHeight w:val="281"/>
          <w:jc w:val="center"/>
        </w:trPr>
        <w:tc>
          <w:tcPr>
            <w:tcW w:w="2526" w:type="dxa"/>
            <w:tcBorders>
              <w:top w:val="nil"/>
              <w:left w:val="nil"/>
              <w:right w:val="nil"/>
            </w:tcBorders>
            <w:shd w:val="clear" w:color="auto" w:fill="FFFFFF" w:themeFill="background1"/>
            <w:noWrap/>
            <w:vAlign w:val="center"/>
          </w:tcPr>
          <w:p w14:paraId="1C93743E" w14:textId="77777777" w:rsidR="00F33A21" w:rsidRPr="009E1C10" w:rsidRDefault="00F33A21" w:rsidP="00F33A21">
            <w:pPr>
              <w:widowControl w:val="0"/>
              <w:spacing w:after="0" w:line="240" w:lineRule="auto"/>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Low-skilled employment-to-population ratio</w:t>
            </w:r>
          </w:p>
        </w:tc>
        <w:tc>
          <w:tcPr>
            <w:tcW w:w="5244" w:type="dxa"/>
            <w:tcBorders>
              <w:top w:val="nil"/>
              <w:left w:val="nil"/>
              <w:right w:val="nil"/>
            </w:tcBorders>
            <w:shd w:val="clear" w:color="auto" w:fill="FFFFFF" w:themeFill="background1"/>
            <w:noWrap/>
            <w:vAlign w:val="center"/>
          </w:tcPr>
          <w:p w14:paraId="5FDF26CB" w14:textId="77777777" w:rsidR="00F33A21" w:rsidRPr="009E1C10" w:rsidRDefault="00F33A21" w:rsidP="00F33A21">
            <w:pPr>
              <w:widowControl w:val="0"/>
              <w:spacing w:after="0" w:line="240" w:lineRule="auto"/>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Low-skilled employed individuals as a percentage of the total low skilled in working-age.</w:t>
            </w:r>
          </w:p>
          <w:p w14:paraId="0EE02366" w14:textId="77777777" w:rsidR="00F33A21" w:rsidRPr="009E1C10" w:rsidRDefault="00F33A21" w:rsidP="00F33A21">
            <w:pPr>
              <w:widowControl w:val="0"/>
              <w:spacing w:after="0" w:line="240" w:lineRule="auto"/>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Age definition varies according to different sources: 15-64 in the case of Eurostat data; 15+ for ILO data and data gathered for Canada, Japan, Korea and New Zealand; 25-64 in the case of OECD data; and 25+ for the US data.</w:t>
            </w:r>
          </w:p>
        </w:tc>
        <w:tc>
          <w:tcPr>
            <w:tcW w:w="2077" w:type="dxa"/>
            <w:tcBorders>
              <w:top w:val="nil"/>
              <w:left w:val="nil"/>
              <w:right w:val="nil"/>
            </w:tcBorders>
            <w:shd w:val="clear" w:color="auto" w:fill="FFFFFF" w:themeFill="background1"/>
            <w:noWrap/>
            <w:vAlign w:val="center"/>
          </w:tcPr>
          <w:p w14:paraId="47BAB7E0" w14:textId="77777777" w:rsidR="00F33A21" w:rsidRPr="009E1C10" w:rsidRDefault="00F33A21" w:rsidP="00F33A21">
            <w:pPr>
              <w:widowControl w:val="0"/>
              <w:spacing w:after="0" w:line="240" w:lineRule="auto"/>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Eurostat, OECD and National sources</w:t>
            </w:r>
          </w:p>
        </w:tc>
      </w:tr>
      <w:tr w:rsidR="00F33A21" w:rsidRPr="009E1C10" w14:paraId="56A7327C" w14:textId="77777777" w:rsidTr="00874544">
        <w:trPr>
          <w:trHeight w:val="281"/>
          <w:jc w:val="center"/>
        </w:trPr>
        <w:tc>
          <w:tcPr>
            <w:tcW w:w="2526" w:type="dxa"/>
            <w:tcBorders>
              <w:top w:val="nil"/>
              <w:left w:val="nil"/>
              <w:right w:val="nil"/>
            </w:tcBorders>
            <w:shd w:val="clear" w:color="auto" w:fill="F2F2F2" w:themeFill="background1" w:themeFillShade="F2"/>
            <w:noWrap/>
            <w:vAlign w:val="center"/>
          </w:tcPr>
          <w:p w14:paraId="1462E851" w14:textId="77777777" w:rsidR="00F33A21" w:rsidRPr="009E1C10" w:rsidRDefault="00F33A21" w:rsidP="00F33A21">
            <w:pPr>
              <w:widowControl w:val="0"/>
              <w:spacing w:after="0" w:line="240" w:lineRule="auto"/>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Low-skilled labour force participation rate (LFPR)</w:t>
            </w:r>
          </w:p>
        </w:tc>
        <w:tc>
          <w:tcPr>
            <w:tcW w:w="5244" w:type="dxa"/>
            <w:tcBorders>
              <w:top w:val="nil"/>
              <w:left w:val="nil"/>
              <w:right w:val="nil"/>
            </w:tcBorders>
            <w:shd w:val="clear" w:color="auto" w:fill="F2F2F2" w:themeFill="background1" w:themeFillShade="F2"/>
            <w:noWrap/>
            <w:vAlign w:val="center"/>
          </w:tcPr>
          <w:p w14:paraId="31772905" w14:textId="77777777" w:rsidR="00F33A21" w:rsidRPr="009E1C10" w:rsidRDefault="00F33A21" w:rsidP="00F33A21">
            <w:pPr>
              <w:widowControl w:val="0"/>
              <w:spacing w:after="0" w:line="240" w:lineRule="auto"/>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Low-skilled employed and unemployment persons aged 15-64 as a percentage of the population of the same age (working-age population).</w:t>
            </w:r>
          </w:p>
        </w:tc>
        <w:tc>
          <w:tcPr>
            <w:tcW w:w="2077" w:type="dxa"/>
            <w:tcBorders>
              <w:top w:val="nil"/>
              <w:left w:val="nil"/>
              <w:right w:val="nil"/>
            </w:tcBorders>
            <w:shd w:val="clear" w:color="auto" w:fill="F2F2F2" w:themeFill="background1" w:themeFillShade="F2"/>
            <w:noWrap/>
            <w:vAlign w:val="center"/>
          </w:tcPr>
          <w:p w14:paraId="436D6422" w14:textId="77777777" w:rsidR="00F33A21" w:rsidRPr="009E1C10" w:rsidRDefault="00F33A21" w:rsidP="00F33A21">
            <w:pPr>
              <w:widowControl w:val="0"/>
              <w:spacing w:after="0" w:line="240" w:lineRule="auto"/>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Author’s calculations based on the low-skilled employment and unemployment rates.</w:t>
            </w:r>
          </w:p>
        </w:tc>
      </w:tr>
      <w:tr w:rsidR="00F33A21" w:rsidRPr="009E1C10" w14:paraId="7DAA87EA" w14:textId="77777777" w:rsidTr="00874544">
        <w:trPr>
          <w:trHeight w:val="281"/>
          <w:jc w:val="center"/>
        </w:trPr>
        <w:tc>
          <w:tcPr>
            <w:tcW w:w="2526" w:type="dxa"/>
            <w:tcBorders>
              <w:top w:val="nil"/>
              <w:left w:val="nil"/>
              <w:right w:val="nil"/>
            </w:tcBorders>
            <w:shd w:val="clear" w:color="auto" w:fill="FFFFFF" w:themeFill="background1"/>
            <w:noWrap/>
            <w:vAlign w:val="center"/>
          </w:tcPr>
          <w:p w14:paraId="33032FFA" w14:textId="77777777" w:rsidR="00F33A21" w:rsidRPr="009E1C10" w:rsidRDefault="00F33A21" w:rsidP="00F33A21">
            <w:pPr>
              <w:widowControl w:val="0"/>
              <w:spacing w:after="0" w:line="240" w:lineRule="auto"/>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Skill levels:</w:t>
            </w:r>
          </w:p>
          <w:p w14:paraId="1C544A69" w14:textId="77777777" w:rsidR="00F33A21" w:rsidRPr="009E1C10" w:rsidRDefault="00F33A21" w:rsidP="00F33A21">
            <w:pPr>
              <w:widowControl w:val="0"/>
              <w:spacing w:after="0" w:line="240" w:lineRule="auto"/>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Measured by the level of educational attainment as defined by the International Standard Classification of Education (ISCED)</w:t>
            </w:r>
          </w:p>
        </w:tc>
        <w:tc>
          <w:tcPr>
            <w:tcW w:w="5244" w:type="dxa"/>
            <w:tcBorders>
              <w:top w:val="nil"/>
              <w:left w:val="nil"/>
              <w:right w:val="nil"/>
            </w:tcBorders>
            <w:shd w:val="clear" w:color="auto" w:fill="FFFFFF" w:themeFill="background1"/>
            <w:noWrap/>
            <w:vAlign w:val="center"/>
          </w:tcPr>
          <w:p w14:paraId="68B767A6" w14:textId="77777777" w:rsidR="00F33A21" w:rsidRPr="009E1C10" w:rsidRDefault="00F33A21" w:rsidP="00F33A21">
            <w:pPr>
              <w:widowControl w:val="0"/>
              <w:spacing w:after="0" w:line="240" w:lineRule="auto"/>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 xml:space="preserve">The low skilled are individuals with pre-primary, primary and lower secondary education (levels 0-2 of ISCED); the middle-skilled, those with upper secondary and post-secondary non-tertiary education (levels 3-4); and the high-skilled, individuals that have finalized tertiary education (levels 5-6). </w:t>
            </w:r>
          </w:p>
          <w:p w14:paraId="5F102C69" w14:textId="77777777" w:rsidR="00F33A21" w:rsidRPr="009E1C10" w:rsidRDefault="00F33A21" w:rsidP="00F33A21">
            <w:pPr>
              <w:widowControl w:val="0"/>
              <w:spacing w:after="0" w:line="240" w:lineRule="auto"/>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 xml:space="preserve">The definition of skill level varies slightly in some countries: </w:t>
            </w:r>
          </w:p>
          <w:p w14:paraId="0A84A192" w14:textId="77777777" w:rsidR="00F33A21" w:rsidRPr="009E1C10" w:rsidRDefault="00F33A21" w:rsidP="00F33A21">
            <w:pPr>
              <w:widowControl w:val="0"/>
              <w:spacing w:after="0" w:line="240" w:lineRule="auto"/>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 xml:space="preserve">In Japan, low-skilled individuals are those with primary school, junior or senior high school; middle-skilled those with junior college; and high-skilled individuals that have coursed college or university, including graduate school. </w:t>
            </w:r>
          </w:p>
          <w:p w14:paraId="1D372752" w14:textId="77777777" w:rsidR="00F33A21" w:rsidRPr="009E1C10" w:rsidRDefault="00F33A21" w:rsidP="00F33A21">
            <w:pPr>
              <w:widowControl w:val="0"/>
              <w:spacing w:after="0" w:line="240" w:lineRule="auto"/>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 xml:space="preserve">In Korea, low skilled are middle-school graduates and below, middle skilled are high school graduates and high skilled are college and university graduates. </w:t>
            </w:r>
          </w:p>
          <w:p w14:paraId="67EC40FD" w14:textId="77777777" w:rsidR="00F33A21" w:rsidRPr="009E1C10" w:rsidRDefault="00F33A21" w:rsidP="00F33A21">
            <w:pPr>
              <w:widowControl w:val="0"/>
              <w:spacing w:after="0" w:line="240" w:lineRule="auto"/>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 xml:space="preserve">In New Zealand, low skilled are individuals with no school qualification, middle skilled those with either school qualification or post school but no school qualification, and high skilled those with post school and school qualification. </w:t>
            </w:r>
          </w:p>
          <w:p w14:paraId="6D861FB2" w14:textId="77777777" w:rsidR="00F33A21" w:rsidRPr="009E1C10" w:rsidRDefault="00F33A21" w:rsidP="00F33A21">
            <w:pPr>
              <w:widowControl w:val="0"/>
              <w:spacing w:after="0" w:line="240" w:lineRule="auto"/>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In Canada and the United State, the low skilled are individuals with no schooling and persons who received some schooling but did not obtain a secondary or high school diploma.</w:t>
            </w:r>
          </w:p>
        </w:tc>
        <w:tc>
          <w:tcPr>
            <w:tcW w:w="2077" w:type="dxa"/>
            <w:tcBorders>
              <w:top w:val="nil"/>
              <w:left w:val="nil"/>
              <w:right w:val="nil"/>
            </w:tcBorders>
            <w:shd w:val="clear" w:color="auto" w:fill="FFFFFF" w:themeFill="background1"/>
            <w:noWrap/>
            <w:vAlign w:val="center"/>
          </w:tcPr>
          <w:p w14:paraId="4D7ADE2F" w14:textId="77777777" w:rsidR="00F33A21" w:rsidRPr="009E1C10" w:rsidRDefault="00F33A21" w:rsidP="00F33A21">
            <w:pPr>
              <w:widowControl w:val="0"/>
              <w:spacing w:after="0" w:line="240" w:lineRule="auto"/>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UNESCO (1997)</w:t>
            </w:r>
          </w:p>
        </w:tc>
      </w:tr>
      <w:tr w:rsidR="00F33A21" w:rsidRPr="009E1C10" w14:paraId="6C1F0AC2" w14:textId="77777777" w:rsidTr="00C5700A">
        <w:trPr>
          <w:trHeight w:val="281"/>
          <w:jc w:val="center"/>
        </w:trPr>
        <w:tc>
          <w:tcPr>
            <w:tcW w:w="2526" w:type="dxa"/>
            <w:tcBorders>
              <w:top w:val="nil"/>
              <w:left w:val="nil"/>
              <w:right w:val="nil"/>
            </w:tcBorders>
            <w:shd w:val="clear" w:color="auto" w:fill="A6A6A6" w:themeFill="background1" w:themeFillShade="A6"/>
            <w:noWrap/>
            <w:vAlign w:val="center"/>
          </w:tcPr>
          <w:p w14:paraId="122D09DB" w14:textId="77777777" w:rsidR="00F33A21" w:rsidRPr="009E1C10" w:rsidRDefault="00F33A21" w:rsidP="00F33A21">
            <w:pPr>
              <w:widowControl w:val="0"/>
              <w:spacing w:after="0" w:line="240" w:lineRule="auto"/>
              <w:rPr>
                <w:rFonts w:ascii="Times New Roman" w:eastAsia="Batang" w:hAnsi="Times New Roman" w:cs="Times New Roman"/>
                <w:color w:val="000000"/>
                <w:sz w:val="19"/>
                <w:szCs w:val="19"/>
              </w:rPr>
            </w:pPr>
            <w:r w:rsidRPr="009E1C10">
              <w:rPr>
                <w:rFonts w:ascii="Times New Roman" w:hAnsi="Times New Roman" w:cs="Times New Roman"/>
                <w:b/>
                <w:color w:val="000000"/>
                <w:sz w:val="19"/>
                <w:szCs w:val="19"/>
              </w:rPr>
              <w:t>Independent:</w:t>
            </w:r>
          </w:p>
        </w:tc>
        <w:tc>
          <w:tcPr>
            <w:tcW w:w="5244" w:type="dxa"/>
            <w:tcBorders>
              <w:top w:val="nil"/>
              <w:left w:val="nil"/>
              <w:right w:val="nil"/>
            </w:tcBorders>
            <w:shd w:val="clear" w:color="auto" w:fill="A6A6A6" w:themeFill="background1" w:themeFillShade="A6"/>
            <w:noWrap/>
            <w:vAlign w:val="center"/>
          </w:tcPr>
          <w:p w14:paraId="64DFD51F" w14:textId="77777777" w:rsidR="00F33A21" w:rsidRPr="009E1C10" w:rsidRDefault="00F33A21" w:rsidP="00F33A21">
            <w:pPr>
              <w:widowControl w:val="0"/>
              <w:spacing w:after="0" w:line="240" w:lineRule="auto"/>
              <w:rPr>
                <w:rFonts w:ascii="Times New Roman" w:eastAsia="Batang" w:hAnsi="Times New Roman" w:cs="Times New Roman"/>
                <w:color w:val="000000"/>
                <w:sz w:val="19"/>
                <w:szCs w:val="19"/>
              </w:rPr>
            </w:pPr>
          </w:p>
        </w:tc>
        <w:tc>
          <w:tcPr>
            <w:tcW w:w="2077" w:type="dxa"/>
            <w:tcBorders>
              <w:top w:val="nil"/>
              <w:left w:val="nil"/>
              <w:right w:val="nil"/>
            </w:tcBorders>
            <w:shd w:val="clear" w:color="auto" w:fill="A6A6A6" w:themeFill="background1" w:themeFillShade="A6"/>
            <w:noWrap/>
            <w:vAlign w:val="center"/>
          </w:tcPr>
          <w:p w14:paraId="79FFF9CC" w14:textId="77777777" w:rsidR="00F33A21" w:rsidRPr="009E1C10" w:rsidRDefault="00F33A21" w:rsidP="00F33A21">
            <w:pPr>
              <w:widowControl w:val="0"/>
              <w:spacing w:after="0" w:line="240" w:lineRule="auto"/>
              <w:rPr>
                <w:rFonts w:ascii="Times New Roman" w:eastAsia="Batang" w:hAnsi="Times New Roman" w:cs="Times New Roman"/>
                <w:color w:val="000000"/>
                <w:sz w:val="19"/>
                <w:szCs w:val="19"/>
              </w:rPr>
            </w:pPr>
          </w:p>
        </w:tc>
      </w:tr>
      <w:tr w:rsidR="00F33A21" w:rsidRPr="009E1C10" w14:paraId="1616C407" w14:textId="77777777" w:rsidTr="00874544">
        <w:trPr>
          <w:trHeight w:val="281"/>
          <w:jc w:val="center"/>
        </w:trPr>
        <w:tc>
          <w:tcPr>
            <w:tcW w:w="2526" w:type="dxa"/>
            <w:tcBorders>
              <w:top w:val="nil"/>
              <w:left w:val="nil"/>
              <w:right w:val="nil"/>
            </w:tcBorders>
            <w:shd w:val="clear" w:color="auto" w:fill="F2F2F2" w:themeFill="background1" w:themeFillShade="F2"/>
            <w:noWrap/>
            <w:vAlign w:val="center"/>
          </w:tcPr>
          <w:p w14:paraId="7DEC93DB" w14:textId="77777777" w:rsidR="00F33A21" w:rsidRPr="009E1C10" w:rsidRDefault="00F33A21" w:rsidP="00F33A21">
            <w:pPr>
              <w:widowControl w:val="0"/>
              <w:spacing w:after="0" w:line="240" w:lineRule="auto"/>
              <w:rPr>
                <w:rFonts w:ascii="Times New Roman" w:eastAsia="Batang" w:hAnsi="Times New Roman" w:cs="Times New Roman"/>
                <w:color w:val="000000"/>
                <w:sz w:val="19"/>
                <w:szCs w:val="19"/>
              </w:rPr>
            </w:pPr>
            <w:r w:rsidRPr="009E1C10">
              <w:rPr>
                <w:rFonts w:ascii="Times New Roman" w:eastAsia="Batang" w:hAnsi="Times New Roman" w:cs="Times New Roman"/>
                <w:b/>
                <w:i/>
                <w:color w:val="000000"/>
                <w:sz w:val="19"/>
                <w:szCs w:val="19"/>
              </w:rPr>
              <w:t>Policy intervention:</w:t>
            </w:r>
          </w:p>
        </w:tc>
        <w:tc>
          <w:tcPr>
            <w:tcW w:w="5244" w:type="dxa"/>
            <w:tcBorders>
              <w:top w:val="nil"/>
              <w:left w:val="nil"/>
              <w:right w:val="nil"/>
            </w:tcBorders>
            <w:shd w:val="clear" w:color="auto" w:fill="F2F2F2" w:themeFill="background1" w:themeFillShade="F2"/>
            <w:noWrap/>
            <w:vAlign w:val="center"/>
          </w:tcPr>
          <w:p w14:paraId="77F14199" w14:textId="77777777" w:rsidR="00F33A21" w:rsidRPr="009E1C10" w:rsidRDefault="00F33A21" w:rsidP="00F33A21">
            <w:pPr>
              <w:widowControl w:val="0"/>
              <w:spacing w:after="0" w:line="240" w:lineRule="auto"/>
              <w:rPr>
                <w:rFonts w:ascii="Times New Roman" w:eastAsia="Batang" w:hAnsi="Times New Roman" w:cs="Times New Roman"/>
                <w:color w:val="000000"/>
                <w:sz w:val="19"/>
                <w:szCs w:val="19"/>
              </w:rPr>
            </w:pPr>
          </w:p>
        </w:tc>
        <w:tc>
          <w:tcPr>
            <w:tcW w:w="2077" w:type="dxa"/>
            <w:tcBorders>
              <w:top w:val="nil"/>
              <w:left w:val="nil"/>
              <w:right w:val="nil"/>
            </w:tcBorders>
            <w:shd w:val="clear" w:color="auto" w:fill="F2F2F2" w:themeFill="background1" w:themeFillShade="F2"/>
            <w:noWrap/>
            <w:vAlign w:val="center"/>
          </w:tcPr>
          <w:p w14:paraId="7D6E9353" w14:textId="77777777" w:rsidR="00F33A21" w:rsidRPr="009E1C10" w:rsidRDefault="00F33A21" w:rsidP="00F33A21">
            <w:pPr>
              <w:widowControl w:val="0"/>
              <w:spacing w:after="0" w:line="240" w:lineRule="auto"/>
              <w:rPr>
                <w:rFonts w:ascii="Times New Roman" w:eastAsia="Batang" w:hAnsi="Times New Roman" w:cs="Times New Roman"/>
                <w:color w:val="000000"/>
                <w:sz w:val="19"/>
                <w:szCs w:val="19"/>
                <w:highlight w:val="yellow"/>
              </w:rPr>
            </w:pPr>
          </w:p>
        </w:tc>
      </w:tr>
      <w:tr w:rsidR="00F33A21" w:rsidRPr="009E1C10" w14:paraId="24860A22" w14:textId="77777777" w:rsidTr="00C5700A">
        <w:trPr>
          <w:trHeight w:val="281"/>
          <w:jc w:val="center"/>
        </w:trPr>
        <w:tc>
          <w:tcPr>
            <w:tcW w:w="2526" w:type="dxa"/>
            <w:tcBorders>
              <w:top w:val="nil"/>
              <w:left w:val="nil"/>
              <w:right w:val="nil"/>
            </w:tcBorders>
            <w:shd w:val="clear" w:color="auto" w:fill="FFFFFF" w:themeFill="background1"/>
            <w:noWrap/>
            <w:vAlign w:val="center"/>
          </w:tcPr>
          <w:p w14:paraId="026AF12D" w14:textId="77777777" w:rsidR="00F33A21" w:rsidRPr="009E1C10" w:rsidRDefault="00F33A21" w:rsidP="00F33A21">
            <w:pPr>
              <w:widowControl w:val="0"/>
              <w:spacing w:after="0" w:line="240" w:lineRule="auto"/>
              <w:rPr>
                <w:rFonts w:ascii="Times New Roman" w:eastAsia="Batang" w:hAnsi="Times New Roman" w:cs="Times New Roman"/>
                <w:color w:val="000000"/>
                <w:sz w:val="19"/>
                <w:szCs w:val="19"/>
              </w:rPr>
            </w:pPr>
            <w:r w:rsidRPr="009E1C10">
              <w:rPr>
                <w:rFonts w:ascii="Times New Roman" w:eastAsia="Batang" w:hAnsi="Times New Roman" w:cs="Times New Roman"/>
                <w:color w:val="000000"/>
                <w:sz w:val="19"/>
                <w:szCs w:val="19"/>
              </w:rPr>
              <w:t>Policy Cluster</w:t>
            </w:r>
          </w:p>
        </w:tc>
        <w:tc>
          <w:tcPr>
            <w:tcW w:w="5244" w:type="dxa"/>
            <w:tcBorders>
              <w:top w:val="nil"/>
              <w:left w:val="nil"/>
              <w:right w:val="nil"/>
            </w:tcBorders>
            <w:shd w:val="clear" w:color="auto" w:fill="FFFFFF" w:themeFill="background1"/>
            <w:noWrap/>
            <w:vAlign w:val="center"/>
          </w:tcPr>
          <w:p w14:paraId="5BB2FA67" w14:textId="77777777" w:rsidR="00F33A21" w:rsidRPr="009E1C10" w:rsidRDefault="00F33A21" w:rsidP="00F33A21">
            <w:pPr>
              <w:widowControl w:val="0"/>
              <w:spacing w:after="0" w:line="240" w:lineRule="auto"/>
              <w:rPr>
                <w:rFonts w:ascii="Times New Roman" w:eastAsia="Batang" w:hAnsi="Times New Roman" w:cs="Times New Roman"/>
                <w:color w:val="000000"/>
                <w:sz w:val="19"/>
                <w:szCs w:val="19"/>
              </w:rPr>
            </w:pPr>
            <w:r w:rsidRPr="009E1C10">
              <w:rPr>
                <w:rFonts w:ascii="Times New Roman" w:eastAsia="Batang" w:hAnsi="Times New Roman" w:cs="Times New Roman"/>
                <w:color w:val="000000"/>
                <w:sz w:val="19"/>
                <w:szCs w:val="19"/>
              </w:rPr>
              <w:t>Public expenditure in job rotation and job sharing, supported employment and rehabilitation, and direct job creation policies.</w:t>
            </w:r>
          </w:p>
          <w:p w14:paraId="7C3D1DF4" w14:textId="77777777" w:rsidR="00F33A21" w:rsidRPr="009E1C10" w:rsidRDefault="00F33A21" w:rsidP="00F33A21">
            <w:pPr>
              <w:widowControl w:val="0"/>
              <w:spacing w:after="0" w:line="240" w:lineRule="auto"/>
              <w:rPr>
                <w:rFonts w:ascii="Times New Roman" w:eastAsia="Batang" w:hAnsi="Times New Roman" w:cs="Times New Roman"/>
                <w:color w:val="000000"/>
                <w:sz w:val="19"/>
                <w:szCs w:val="19"/>
              </w:rPr>
            </w:pPr>
            <w:r w:rsidRPr="009E1C10">
              <w:rPr>
                <w:rFonts w:ascii="Times New Roman" w:eastAsia="Batang" w:hAnsi="Times New Roman" w:cs="Times New Roman"/>
                <w:color w:val="000000"/>
                <w:sz w:val="19"/>
                <w:szCs w:val="19"/>
              </w:rPr>
              <w:t>Measured as expenditure in thousands of US$ (PPP) per unemployed individual.</w:t>
            </w:r>
          </w:p>
        </w:tc>
        <w:tc>
          <w:tcPr>
            <w:tcW w:w="2077" w:type="dxa"/>
            <w:tcBorders>
              <w:top w:val="nil"/>
              <w:left w:val="nil"/>
              <w:right w:val="nil"/>
            </w:tcBorders>
            <w:shd w:val="clear" w:color="auto" w:fill="FFFFFF" w:themeFill="background1"/>
            <w:noWrap/>
            <w:vAlign w:val="center"/>
          </w:tcPr>
          <w:p w14:paraId="4FB316FF" w14:textId="77777777" w:rsidR="00F33A21" w:rsidRPr="009E1C10" w:rsidRDefault="00F33A21" w:rsidP="00F33A21">
            <w:pPr>
              <w:widowControl w:val="0"/>
              <w:spacing w:after="0" w:line="240" w:lineRule="auto"/>
              <w:rPr>
                <w:rFonts w:ascii="Times New Roman" w:eastAsia="Batang" w:hAnsi="Times New Roman" w:cs="Times New Roman"/>
                <w:color w:val="000000"/>
                <w:sz w:val="19"/>
                <w:szCs w:val="19"/>
              </w:rPr>
            </w:pPr>
            <w:r w:rsidRPr="009E1C10">
              <w:rPr>
                <w:rFonts w:ascii="Times New Roman" w:eastAsia="Batang" w:hAnsi="Times New Roman" w:cs="Times New Roman"/>
                <w:color w:val="000000"/>
                <w:sz w:val="19"/>
                <w:szCs w:val="19"/>
              </w:rPr>
              <w:t>OECD. Stat</w:t>
            </w:r>
          </w:p>
        </w:tc>
      </w:tr>
      <w:tr w:rsidR="00F33A21" w:rsidRPr="009E1C10" w14:paraId="035C0935" w14:textId="77777777" w:rsidTr="00874544">
        <w:trPr>
          <w:trHeight w:val="281"/>
          <w:jc w:val="center"/>
        </w:trPr>
        <w:tc>
          <w:tcPr>
            <w:tcW w:w="2526" w:type="dxa"/>
            <w:tcBorders>
              <w:top w:val="nil"/>
              <w:left w:val="nil"/>
              <w:right w:val="nil"/>
            </w:tcBorders>
            <w:shd w:val="clear" w:color="auto" w:fill="F2F2F2" w:themeFill="background1" w:themeFillShade="F2"/>
            <w:noWrap/>
            <w:vAlign w:val="center"/>
          </w:tcPr>
          <w:p w14:paraId="453F777E" w14:textId="77777777" w:rsidR="00F33A21" w:rsidRPr="009E1C10" w:rsidRDefault="00F33A21" w:rsidP="00F33A21">
            <w:pPr>
              <w:widowControl w:val="0"/>
              <w:spacing w:after="0" w:line="240" w:lineRule="auto"/>
              <w:rPr>
                <w:rFonts w:ascii="Times New Roman" w:eastAsia="Batang" w:hAnsi="Times New Roman" w:cs="Times New Roman"/>
                <w:color w:val="000000"/>
                <w:sz w:val="19"/>
                <w:szCs w:val="19"/>
              </w:rPr>
            </w:pPr>
            <w:r w:rsidRPr="009E1C10">
              <w:rPr>
                <w:rFonts w:ascii="Times New Roman" w:eastAsia="Batang" w:hAnsi="Times New Roman" w:cs="Times New Roman"/>
                <w:color w:val="000000"/>
                <w:sz w:val="19"/>
                <w:szCs w:val="19"/>
              </w:rPr>
              <w:t>Public expenditure in training</w:t>
            </w:r>
          </w:p>
        </w:tc>
        <w:tc>
          <w:tcPr>
            <w:tcW w:w="5244" w:type="dxa"/>
            <w:tcBorders>
              <w:top w:val="nil"/>
              <w:left w:val="nil"/>
              <w:right w:val="nil"/>
            </w:tcBorders>
            <w:shd w:val="clear" w:color="auto" w:fill="F2F2F2" w:themeFill="background1" w:themeFillShade="F2"/>
            <w:noWrap/>
            <w:vAlign w:val="center"/>
          </w:tcPr>
          <w:p w14:paraId="2ED7FF01" w14:textId="77777777" w:rsidR="00F33A21" w:rsidRPr="009E1C10" w:rsidRDefault="00F33A21" w:rsidP="00F33A21">
            <w:pPr>
              <w:widowControl w:val="0"/>
              <w:spacing w:after="0" w:line="240" w:lineRule="auto"/>
              <w:rPr>
                <w:rFonts w:ascii="Times New Roman" w:eastAsia="Batang" w:hAnsi="Times New Roman" w:cs="Times New Roman"/>
                <w:color w:val="000000"/>
                <w:sz w:val="19"/>
                <w:szCs w:val="19"/>
              </w:rPr>
            </w:pPr>
            <w:r w:rsidRPr="009E1C10">
              <w:rPr>
                <w:rFonts w:ascii="Times New Roman" w:eastAsia="Batang" w:hAnsi="Times New Roman" w:cs="Times New Roman"/>
                <w:color w:val="000000"/>
                <w:sz w:val="19"/>
                <w:szCs w:val="19"/>
              </w:rPr>
              <w:t xml:space="preserve">Public expenditure in institutional, workplace and integrated training and special support for apprenticeship. </w:t>
            </w:r>
          </w:p>
          <w:p w14:paraId="2F5EA839" w14:textId="77777777" w:rsidR="00F33A21" w:rsidRPr="009E1C10" w:rsidRDefault="00F33A21" w:rsidP="00F33A21">
            <w:pPr>
              <w:widowControl w:val="0"/>
              <w:spacing w:after="0" w:line="240" w:lineRule="auto"/>
              <w:rPr>
                <w:rFonts w:ascii="Times New Roman" w:eastAsia="Batang" w:hAnsi="Times New Roman" w:cs="Times New Roman"/>
                <w:color w:val="000000"/>
                <w:sz w:val="19"/>
                <w:szCs w:val="19"/>
              </w:rPr>
            </w:pPr>
            <w:r w:rsidRPr="009E1C10">
              <w:rPr>
                <w:rFonts w:ascii="Times New Roman" w:eastAsia="Batang" w:hAnsi="Times New Roman" w:cs="Times New Roman"/>
                <w:color w:val="000000"/>
                <w:sz w:val="19"/>
                <w:szCs w:val="19"/>
              </w:rPr>
              <w:t>Measured as expenditure in thousands of US$ (PPP) per unemployed individual.</w:t>
            </w:r>
          </w:p>
        </w:tc>
        <w:tc>
          <w:tcPr>
            <w:tcW w:w="2077" w:type="dxa"/>
            <w:tcBorders>
              <w:top w:val="nil"/>
              <w:left w:val="nil"/>
              <w:right w:val="nil"/>
            </w:tcBorders>
            <w:shd w:val="clear" w:color="auto" w:fill="F2F2F2" w:themeFill="background1" w:themeFillShade="F2"/>
            <w:noWrap/>
            <w:vAlign w:val="center"/>
          </w:tcPr>
          <w:p w14:paraId="5D686AE5" w14:textId="77777777" w:rsidR="00F33A21" w:rsidRPr="009E1C10" w:rsidRDefault="00F33A21" w:rsidP="00F33A21">
            <w:pPr>
              <w:widowControl w:val="0"/>
              <w:spacing w:after="0" w:line="240" w:lineRule="auto"/>
              <w:rPr>
                <w:rFonts w:ascii="Times New Roman" w:eastAsia="Batang" w:hAnsi="Times New Roman" w:cs="Times New Roman"/>
                <w:color w:val="000000"/>
                <w:sz w:val="19"/>
                <w:szCs w:val="19"/>
              </w:rPr>
            </w:pPr>
            <w:r w:rsidRPr="009E1C10">
              <w:rPr>
                <w:rFonts w:ascii="Times New Roman" w:eastAsia="Batang" w:hAnsi="Times New Roman" w:cs="Times New Roman"/>
                <w:color w:val="000000"/>
                <w:sz w:val="19"/>
                <w:szCs w:val="19"/>
              </w:rPr>
              <w:t>OECD. Stat</w:t>
            </w:r>
          </w:p>
          <w:p w14:paraId="09D9CB61" w14:textId="77777777" w:rsidR="00F33A21" w:rsidRPr="009E1C10" w:rsidRDefault="00F33A21" w:rsidP="00F33A21">
            <w:pPr>
              <w:spacing w:after="0"/>
              <w:rPr>
                <w:rFonts w:ascii="Times New Roman" w:eastAsia="Batang" w:hAnsi="Times New Roman" w:cs="Times New Roman"/>
                <w:sz w:val="19"/>
                <w:szCs w:val="19"/>
              </w:rPr>
            </w:pPr>
          </w:p>
        </w:tc>
      </w:tr>
      <w:tr w:rsidR="00F33A21" w:rsidRPr="009E1C10" w14:paraId="69EDD678" w14:textId="77777777" w:rsidTr="00C5700A">
        <w:trPr>
          <w:trHeight w:val="281"/>
          <w:jc w:val="center"/>
        </w:trPr>
        <w:tc>
          <w:tcPr>
            <w:tcW w:w="2526" w:type="dxa"/>
            <w:tcBorders>
              <w:top w:val="nil"/>
              <w:left w:val="nil"/>
              <w:right w:val="nil"/>
            </w:tcBorders>
            <w:shd w:val="clear" w:color="auto" w:fill="FFFFFF" w:themeFill="background1"/>
            <w:noWrap/>
            <w:vAlign w:val="center"/>
          </w:tcPr>
          <w:p w14:paraId="7CD9D5DF" w14:textId="77777777" w:rsidR="00F33A21" w:rsidRPr="009E1C10" w:rsidRDefault="00F33A21" w:rsidP="00F33A21">
            <w:pPr>
              <w:widowControl w:val="0"/>
              <w:spacing w:after="0" w:line="240" w:lineRule="auto"/>
              <w:rPr>
                <w:rFonts w:ascii="Times New Roman" w:eastAsia="Batang" w:hAnsi="Times New Roman" w:cs="Times New Roman"/>
                <w:color w:val="000000"/>
                <w:sz w:val="19"/>
                <w:szCs w:val="19"/>
              </w:rPr>
            </w:pPr>
            <w:r w:rsidRPr="009E1C10">
              <w:rPr>
                <w:rFonts w:ascii="Times New Roman" w:eastAsia="Batang" w:hAnsi="Times New Roman" w:cs="Times New Roman"/>
                <w:color w:val="000000"/>
                <w:sz w:val="19"/>
                <w:szCs w:val="19"/>
              </w:rPr>
              <w:t>Public expenditure in job rotation and job sharing</w:t>
            </w:r>
          </w:p>
        </w:tc>
        <w:tc>
          <w:tcPr>
            <w:tcW w:w="5244" w:type="dxa"/>
            <w:tcBorders>
              <w:top w:val="nil"/>
              <w:left w:val="nil"/>
              <w:right w:val="nil"/>
            </w:tcBorders>
            <w:shd w:val="clear" w:color="auto" w:fill="FFFFFF" w:themeFill="background1"/>
            <w:noWrap/>
            <w:vAlign w:val="center"/>
          </w:tcPr>
          <w:p w14:paraId="4BEEBEE0" w14:textId="77777777" w:rsidR="00F33A21" w:rsidRPr="009E1C10" w:rsidRDefault="00F33A21" w:rsidP="00F33A21">
            <w:pPr>
              <w:widowControl w:val="0"/>
              <w:spacing w:after="0" w:line="240" w:lineRule="auto"/>
              <w:rPr>
                <w:rFonts w:ascii="Times New Roman" w:eastAsia="Batang" w:hAnsi="Times New Roman" w:cs="Times New Roman"/>
                <w:color w:val="000000"/>
                <w:sz w:val="19"/>
                <w:szCs w:val="19"/>
              </w:rPr>
            </w:pPr>
            <w:r w:rsidRPr="009E1C10">
              <w:rPr>
                <w:rFonts w:ascii="Times New Roman" w:eastAsia="Batang" w:hAnsi="Times New Roman" w:cs="Times New Roman"/>
                <w:color w:val="000000"/>
                <w:sz w:val="19"/>
                <w:szCs w:val="19"/>
              </w:rPr>
              <w:t xml:space="preserve">Public expenditure in job rotation and job sharing schemes. </w:t>
            </w:r>
          </w:p>
          <w:p w14:paraId="211D82C0" w14:textId="77777777" w:rsidR="00F33A21" w:rsidRPr="009E1C10" w:rsidRDefault="00F33A21" w:rsidP="00F33A21">
            <w:pPr>
              <w:widowControl w:val="0"/>
              <w:spacing w:after="0" w:line="240" w:lineRule="auto"/>
              <w:rPr>
                <w:rFonts w:ascii="Times New Roman" w:eastAsia="Batang" w:hAnsi="Times New Roman" w:cs="Times New Roman"/>
                <w:color w:val="000000"/>
                <w:sz w:val="19"/>
                <w:szCs w:val="19"/>
              </w:rPr>
            </w:pPr>
            <w:r w:rsidRPr="009E1C10">
              <w:rPr>
                <w:rFonts w:ascii="Times New Roman" w:eastAsia="Batang" w:hAnsi="Times New Roman" w:cs="Times New Roman"/>
                <w:color w:val="000000"/>
                <w:sz w:val="19"/>
                <w:szCs w:val="19"/>
              </w:rPr>
              <w:t>Measured as expenditure in thousands of US$ (PPP) per unemployed individual.</w:t>
            </w:r>
          </w:p>
        </w:tc>
        <w:tc>
          <w:tcPr>
            <w:tcW w:w="2077" w:type="dxa"/>
            <w:tcBorders>
              <w:top w:val="nil"/>
              <w:left w:val="nil"/>
              <w:right w:val="nil"/>
            </w:tcBorders>
            <w:shd w:val="clear" w:color="auto" w:fill="FFFFFF" w:themeFill="background1"/>
            <w:noWrap/>
            <w:vAlign w:val="center"/>
          </w:tcPr>
          <w:p w14:paraId="042DBE65" w14:textId="77777777" w:rsidR="00F33A21" w:rsidRPr="009E1C10" w:rsidRDefault="00F33A21" w:rsidP="00F33A21">
            <w:pPr>
              <w:widowControl w:val="0"/>
              <w:spacing w:after="0" w:line="240" w:lineRule="auto"/>
              <w:rPr>
                <w:rFonts w:ascii="Times New Roman" w:eastAsia="Batang" w:hAnsi="Times New Roman" w:cs="Times New Roman"/>
                <w:color w:val="000000"/>
                <w:sz w:val="19"/>
                <w:szCs w:val="19"/>
              </w:rPr>
            </w:pPr>
            <w:r w:rsidRPr="009E1C10">
              <w:rPr>
                <w:rFonts w:ascii="Times New Roman" w:eastAsia="Batang" w:hAnsi="Times New Roman" w:cs="Times New Roman"/>
                <w:color w:val="000000"/>
                <w:sz w:val="19"/>
                <w:szCs w:val="19"/>
              </w:rPr>
              <w:t>OECD. Stat</w:t>
            </w:r>
          </w:p>
        </w:tc>
      </w:tr>
      <w:tr w:rsidR="00F33A21" w:rsidRPr="009E1C10" w14:paraId="2E1E7FED" w14:textId="77777777" w:rsidTr="00874544">
        <w:trPr>
          <w:trHeight w:val="281"/>
          <w:jc w:val="center"/>
        </w:trPr>
        <w:tc>
          <w:tcPr>
            <w:tcW w:w="2526" w:type="dxa"/>
            <w:tcBorders>
              <w:top w:val="nil"/>
              <w:left w:val="nil"/>
              <w:right w:val="nil"/>
            </w:tcBorders>
            <w:shd w:val="clear" w:color="auto" w:fill="F2F2F2" w:themeFill="background1" w:themeFillShade="F2"/>
            <w:noWrap/>
            <w:vAlign w:val="center"/>
          </w:tcPr>
          <w:p w14:paraId="6449B91F" w14:textId="77777777" w:rsidR="00F33A21" w:rsidRPr="009E1C10" w:rsidRDefault="00F33A21" w:rsidP="00F33A21">
            <w:pPr>
              <w:widowControl w:val="0"/>
              <w:spacing w:after="0" w:line="240" w:lineRule="auto"/>
              <w:rPr>
                <w:rFonts w:ascii="Times New Roman" w:eastAsia="Batang" w:hAnsi="Times New Roman" w:cs="Times New Roman"/>
                <w:color w:val="000000"/>
                <w:sz w:val="19"/>
                <w:szCs w:val="19"/>
              </w:rPr>
            </w:pPr>
            <w:r w:rsidRPr="009E1C10">
              <w:rPr>
                <w:rFonts w:ascii="Times New Roman" w:eastAsia="Batang" w:hAnsi="Times New Roman" w:cs="Times New Roman"/>
                <w:color w:val="000000"/>
                <w:sz w:val="19"/>
                <w:szCs w:val="19"/>
              </w:rPr>
              <w:t xml:space="preserve">Public expenditure in </w:t>
            </w:r>
            <w:r w:rsidRPr="009E1C10">
              <w:rPr>
                <w:rFonts w:ascii="Times New Roman" w:eastAsia="Batang" w:hAnsi="Times New Roman" w:cs="Times New Roman"/>
                <w:color w:val="000000"/>
                <w:sz w:val="19"/>
                <w:szCs w:val="19"/>
              </w:rPr>
              <w:lastRenderedPageBreak/>
              <w:t>employment incentives</w:t>
            </w:r>
          </w:p>
        </w:tc>
        <w:tc>
          <w:tcPr>
            <w:tcW w:w="5244" w:type="dxa"/>
            <w:tcBorders>
              <w:top w:val="nil"/>
              <w:left w:val="nil"/>
              <w:right w:val="nil"/>
            </w:tcBorders>
            <w:shd w:val="clear" w:color="auto" w:fill="F2F2F2" w:themeFill="background1" w:themeFillShade="F2"/>
            <w:noWrap/>
            <w:vAlign w:val="center"/>
          </w:tcPr>
          <w:p w14:paraId="7B4FB9F1" w14:textId="77777777" w:rsidR="00F33A21" w:rsidRPr="009E1C10" w:rsidRDefault="00F33A21" w:rsidP="00F33A21">
            <w:pPr>
              <w:widowControl w:val="0"/>
              <w:spacing w:after="0" w:line="240" w:lineRule="auto"/>
              <w:rPr>
                <w:rFonts w:ascii="Times New Roman" w:eastAsia="Batang" w:hAnsi="Times New Roman" w:cs="Times New Roman"/>
                <w:color w:val="000000"/>
                <w:sz w:val="19"/>
                <w:szCs w:val="19"/>
              </w:rPr>
            </w:pPr>
            <w:r w:rsidRPr="009E1C10">
              <w:rPr>
                <w:rFonts w:ascii="Times New Roman" w:eastAsia="Batang" w:hAnsi="Times New Roman" w:cs="Times New Roman"/>
                <w:color w:val="000000"/>
                <w:sz w:val="19"/>
                <w:szCs w:val="19"/>
              </w:rPr>
              <w:lastRenderedPageBreak/>
              <w:t xml:space="preserve">Public expenditure in recruitment and employment maintenance </w:t>
            </w:r>
            <w:r w:rsidRPr="009E1C10">
              <w:rPr>
                <w:rFonts w:ascii="Times New Roman" w:eastAsia="Batang" w:hAnsi="Times New Roman" w:cs="Times New Roman"/>
                <w:color w:val="000000"/>
                <w:sz w:val="19"/>
                <w:szCs w:val="19"/>
              </w:rPr>
              <w:lastRenderedPageBreak/>
              <w:t xml:space="preserve">incentives. </w:t>
            </w:r>
          </w:p>
          <w:p w14:paraId="3C9D5108" w14:textId="77777777" w:rsidR="00F33A21" w:rsidRPr="009E1C10" w:rsidRDefault="00F33A21" w:rsidP="00F33A21">
            <w:pPr>
              <w:widowControl w:val="0"/>
              <w:spacing w:after="0" w:line="240" w:lineRule="auto"/>
              <w:rPr>
                <w:rFonts w:ascii="Times New Roman" w:eastAsia="Batang" w:hAnsi="Times New Roman" w:cs="Times New Roman"/>
                <w:color w:val="000000"/>
                <w:sz w:val="19"/>
                <w:szCs w:val="19"/>
              </w:rPr>
            </w:pPr>
            <w:r w:rsidRPr="009E1C10">
              <w:rPr>
                <w:rFonts w:ascii="Times New Roman" w:eastAsia="Batang" w:hAnsi="Times New Roman" w:cs="Times New Roman"/>
                <w:color w:val="000000"/>
                <w:sz w:val="19"/>
                <w:szCs w:val="19"/>
              </w:rPr>
              <w:t>Measured as expenditure in thousands of US$ (PPP) per unemployed individual.</w:t>
            </w:r>
          </w:p>
        </w:tc>
        <w:tc>
          <w:tcPr>
            <w:tcW w:w="2077" w:type="dxa"/>
            <w:tcBorders>
              <w:top w:val="nil"/>
              <w:left w:val="nil"/>
              <w:right w:val="nil"/>
            </w:tcBorders>
            <w:shd w:val="clear" w:color="auto" w:fill="F2F2F2" w:themeFill="background1" w:themeFillShade="F2"/>
            <w:noWrap/>
            <w:vAlign w:val="center"/>
          </w:tcPr>
          <w:p w14:paraId="7A3A6AC2" w14:textId="77777777" w:rsidR="00F33A21" w:rsidRPr="009E1C10" w:rsidRDefault="00F33A21" w:rsidP="00F33A21">
            <w:pPr>
              <w:widowControl w:val="0"/>
              <w:spacing w:after="0" w:line="240" w:lineRule="auto"/>
              <w:rPr>
                <w:rFonts w:ascii="Times New Roman" w:eastAsia="Batang" w:hAnsi="Times New Roman" w:cs="Times New Roman"/>
                <w:color w:val="000000"/>
                <w:sz w:val="19"/>
                <w:szCs w:val="19"/>
              </w:rPr>
            </w:pPr>
            <w:r w:rsidRPr="009E1C10">
              <w:rPr>
                <w:rFonts w:ascii="Times New Roman" w:eastAsia="Batang" w:hAnsi="Times New Roman" w:cs="Times New Roman"/>
                <w:color w:val="000000"/>
                <w:sz w:val="19"/>
                <w:szCs w:val="19"/>
              </w:rPr>
              <w:lastRenderedPageBreak/>
              <w:t>OECD. Stat</w:t>
            </w:r>
          </w:p>
        </w:tc>
      </w:tr>
      <w:tr w:rsidR="00F33A21" w:rsidRPr="009E1C10" w14:paraId="77BAABBE" w14:textId="77777777" w:rsidTr="00C5700A">
        <w:trPr>
          <w:trHeight w:val="281"/>
          <w:jc w:val="center"/>
        </w:trPr>
        <w:tc>
          <w:tcPr>
            <w:tcW w:w="2526" w:type="dxa"/>
            <w:tcBorders>
              <w:top w:val="nil"/>
              <w:left w:val="nil"/>
              <w:right w:val="nil"/>
            </w:tcBorders>
            <w:shd w:val="clear" w:color="auto" w:fill="FFFFFF" w:themeFill="background1"/>
            <w:noWrap/>
            <w:vAlign w:val="center"/>
          </w:tcPr>
          <w:p w14:paraId="631E6CDB" w14:textId="77777777" w:rsidR="00F33A21" w:rsidRPr="009E1C10" w:rsidRDefault="00F33A21" w:rsidP="00F33A21">
            <w:pPr>
              <w:widowControl w:val="0"/>
              <w:spacing w:after="0" w:line="240" w:lineRule="auto"/>
              <w:rPr>
                <w:rFonts w:ascii="Times New Roman" w:eastAsia="Batang" w:hAnsi="Times New Roman" w:cs="Times New Roman"/>
                <w:color w:val="000000"/>
                <w:sz w:val="19"/>
                <w:szCs w:val="19"/>
              </w:rPr>
            </w:pPr>
            <w:r w:rsidRPr="009E1C10">
              <w:rPr>
                <w:rFonts w:ascii="Times New Roman" w:eastAsia="Batang" w:hAnsi="Times New Roman" w:cs="Times New Roman"/>
                <w:color w:val="000000"/>
                <w:sz w:val="19"/>
                <w:szCs w:val="19"/>
              </w:rPr>
              <w:lastRenderedPageBreak/>
              <w:t>Public expenditure in supported employment and rehabilitation</w:t>
            </w:r>
          </w:p>
        </w:tc>
        <w:tc>
          <w:tcPr>
            <w:tcW w:w="5244" w:type="dxa"/>
            <w:tcBorders>
              <w:top w:val="nil"/>
              <w:left w:val="nil"/>
              <w:right w:val="nil"/>
            </w:tcBorders>
            <w:shd w:val="clear" w:color="auto" w:fill="FFFFFF" w:themeFill="background1"/>
            <w:noWrap/>
            <w:vAlign w:val="center"/>
          </w:tcPr>
          <w:p w14:paraId="2142EB85" w14:textId="77777777" w:rsidR="00F33A21" w:rsidRPr="009E1C10" w:rsidRDefault="00F33A21" w:rsidP="00F33A21">
            <w:pPr>
              <w:widowControl w:val="0"/>
              <w:spacing w:after="0" w:line="240" w:lineRule="auto"/>
              <w:rPr>
                <w:rFonts w:ascii="Times New Roman" w:eastAsia="Batang" w:hAnsi="Times New Roman" w:cs="Times New Roman"/>
                <w:color w:val="000000"/>
                <w:sz w:val="19"/>
                <w:szCs w:val="19"/>
              </w:rPr>
            </w:pPr>
            <w:r w:rsidRPr="009E1C10">
              <w:rPr>
                <w:rFonts w:ascii="Times New Roman" w:eastAsia="Batang" w:hAnsi="Times New Roman" w:cs="Times New Roman"/>
                <w:color w:val="000000"/>
                <w:sz w:val="19"/>
                <w:szCs w:val="19"/>
              </w:rPr>
              <w:t xml:space="preserve">Public expenditure in supported employment and rehabilitation programmes.  </w:t>
            </w:r>
          </w:p>
          <w:p w14:paraId="1F521E9E" w14:textId="77777777" w:rsidR="00F33A21" w:rsidRPr="009E1C10" w:rsidRDefault="00F33A21" w:rsidP="00F33A21">
            <w:pPr>
              <w:widowControl w:val="0"/>
              <w:spacing w:after="0" w:line="240" w:lineRule="auto"/>
              <w:rPr>
                <w:rFonts w:ascii="Times New Roman" w:eastAsia="Batang" w:hAnsi="Times New Roman" w:cs="Times New Roman"/>
                <w:color w:val="000000"/>
                <w:sz w:val="19"/>
                <w:szCs w:val="19"/>
              </w:rPr>
            </w:pPr>
            <w:r w:rsidRPr="009E1C10">
              <w:rPr>
                <w:rFonts w:ascii="Times New Roman" w:eastAsia="Batang" w:hAnsi="Times New Roman" w:cs="Times New Roman"/>
                <w:color w:val="000000"/>
                <w:sz w:val="19"/>
                <w:szCs w:val="19"/>
              </w:rPr>
              <w:t>Measured as expenditure in thousands of US$ (PPP) per unemployed individual.</w:t>
            </w:r>
          </w:p>
        </w:tc>
        <w:tc>
          <w:tcPr>
            <w:tcW w:w="2077" w:type="dxa"/>
            <w:tcBorders>
              <w:top w:val="nil"/>
              <w:left w:val="nil"/>
              <w:right w:val="nil"/>
            </w:tcBorders>
            <w:shd w:val="clear" w:color="auto" w:fill="FFFFFF" w:themeFill="background1"/>
            <w:noWrap/>
            <w:vAlign w:val="center"/>
          </w:tcPr>
          <w:p w14:paraId="2C6D49F3" w14:textId="77777777" w:rsidR="00F33A21" w:rsidRPr="009E1C10" w:rsidRDefault="00F33A21" w:rsidP="00F33A21">
            <w:pPr>
              <w:widowControl w:val="0"/>
              <w:spacing w:after="0" w:line="240" w:lineRule="auto"/>
              <w:rPr>
                <w:rFonts w:ascii="Times New Roman" w:eastAsia="Batang" w:hAnsi="Times New Roman" w:cs="Times New Roman"/>
                <w:color w:val="000000"/>
                <w:sz w:val="19"/>
                <w:szCs w:val="19"/>
              </w:rPr>
            </w:pPr>
            <w:r w:rsidRPr="009E1C10">
              <w:rPr>
                <w:rFonts w:ascii="Times New Roman" w:eastAsia="Batang" w:hAnsi="Times New Roman" w:cs="Times New Roman"/>
                <w:color w:val="000000"/>
                <w:sz w:val="19"/>
                <w:szCs w:val="19"/>
              </w:rPr>
              <w:t>OECD. Stat</w:t>
            </w:r>
          </w:p>
        </w:tc>
      </w:tr>
      <w:tr w:rsidR="00F33A21" w:rsidRPr="009E1C10" w14:paraId="5B605ADC" w14:textId="77777777" w:rsidTr="00874544">
        <w:trPr>
          <w:trHeight w:val="281"/>
          <w:jc w:val="center"/>
        </w:trPr>
        <w:tc>
          <w:tcPr>
            <w:tcW w:w="2526" w:type="dxa"/>
            <w:tcBorders>
              <w:top w:val="nil"/>
              <w:left w:val="nil"/>
              <w:right w:val="nil"/>
            </w:tcBorders>
            <w:shd w:val="clear" w:color="auto" w:fill="F2F2F2" w:themeFill="background1" w:themeFillShade="F2"/>
            <w:noWrap/>
            <w:vAlign w:val="center"/>
          </w:tcPr>
          <w:p w14:paraId="4F5B8844" w14:textId="77777777" w:rsidR="00F33A21" w:rsidRPr="009E1C10" w:rsidRDefault="00F33A21" w:rsidP="00F33A21">
            <w:pPr>
              <w:widowControl w:val="0"/>
              <w:spacing w:after="0" w:line="240" w:lineRule="auto"/>
              <w:rPr>
                <w:rFonts w:ascii="Times New Roman" w:eastAsia="Batang" w:hAnsi="Times New Roman" w:cs="Times New Roman"/>
                <w:color w:val="000000"/>
                <w:sz w:val="19"/>
                <w:szCs w:val="19"/>
              </w:rPr>
            </w:pPr>
            <w:r w:rsidRPr="009E1C10">
              <w:rPr>
                <w:rFonts w:ascii="Times New Roman" w:eastAsia="Batang" w:hAnsi="Times New Roman" w:cs="Times New Roman"/>
                <w:color w:val="000000"/>
                <w:sz w:val="19"/>
                <w:szCs w:val="19"/>
              </w:rPr>
              <w:t>Public expenditure in direct job creation</w:t>
            </w:r>
          </w:p>
        </w:tc>
        <w:tc>
          <w:tcPr>
            <w:tcW w:w="5244" w:type="dxa"/>
            <w:tcBorders>
              <w:top w:val="nil"/>
              <w:left w:val="nil"/>
              <w:right w:val="nil"/>
            </w:tcBorders>
            <w:shd w:val="clear" w:color="auto" w:fill="F2F2F2" w:themeFill="background1" w:themeFillShade="F2"/>
            <w:noWrap/>
            <w:vAlign w:val="center"/>
          </w:tcPr>
          <w:p w14:paraId="05877671" w14:textId="77777777" w:rsidR="00F33A21" w:rsidRPr="009E1C10" w:rsidRDefault="00F33A21" w:rsidP="00F33A21">
            <w:pPr>
              <w:widowControl w:val="0"/>
              <w:spacing w:after="0" w:line="240" w:lineRule="auto"/>
              <w:rPr>
                <w:rFonts w:ascii="Times New Roman" w:eastAsia="Batang" w:hAnsi="Times New Roman" w:cs="Times New Roman"/>
                <w:color w:val="000000"/>
                <w:sz w:val="19"/>
                <w:szCs w:val="19"/>
              </w:rPr>
            </w:pPr>
            <w:r w:rsidRPr="009E1C10">
              <w:rPr>
                <w:rFonts w:ascii="Times New Roman" w:eastAsia="Batang" w:hAnsi="Times New Roman" w:cs="Times New Roman"/>
                <w:color w:val="000000"/>
                <w:sz w:val="19"/>
                <w:szCs w:val="19"/>
              </w:rPr>
              <w:t xml:space="preserve">Public expenditure in programmes aimed to create additional jobs. </w:t>
            </w:r>
          </w:p>
          <w:p w14:paraId="38D78972" w14:textId="77777777" w:rsidR="00F33A21" w:rsidRPr="009E1C10" w:rsidRDefault="00F33A21" w:rsidP="00F33A21">
            <w:pPr>
              <w:widowControl w:val="0"/>
              <w:spacing w:after="0" w:line="240" w:lineRule="auto"/>
              <w:rPr>
                <w:rFonts w:ascii="Times New Roman" w:eastAsia="Batang" w:hAnsi="Times New Roman" w:cs="Times New Roman"/>
                <w:color w:val="000000"/>
                <w:sz w:val="19"/>
                <w:szCs w:val="19"/>
              </w:rPr>
            </w:pPr>
            <w:r w:rsidRPr="009E1C10">
              <w:rPr>
                <w:rFonts w:ascii="Times New Roman" w:eastAsia="Batang" w:hAnsi="Times New Roman" w:cs="Times New Roman"/>
                <w:color w:val="000000"/>
                <w:sz w:val="19"/>
                <w:szCs w:val="19"/>
              </w:rPr>
              <w:t>Measured as expenditure in thousands of US$ (PPP) per unemployed individual.</w:t>
            </w:r>
          </w:p>
        </w:tc>
        <w:tc>
          <w:tcPr>
            <w:tcW w:w="2077" w:type="dxa"/>
            <w:tcBorders>
              <w:top w:val="nil"/>
              <w:left w:val="nil"/>
              <w:right w:val="nil"/>
            </w:tcBorders>
            <w:shd w:val="clear" w:color="auto" w:fill="F2F2F2" w:themeFill="background1" w:themeFillShade="F2"/>
            <w:noWrap/>
            <w:vAlign w:val="center"/>
          </w:tcPr>
          <w:p w14:paraId="3FC09D53" w14:textId="77777777" w:rsidR="00F33A21" w:rsidRPr="009E1C10" w:rsidRDefault="00F33A21" w:rsidP="00F33A21">
            <w:pPr>
              <w:widowControl w:val="0"/>
              <w:spacing w:after="0" w:line="240" w:lineRule="auto"/>
              <w:rPr>
                <w:rFonts w:ascii="Times New Roman" w:eastAsia="Batang" w:hAnsi="Times New Roman" w:cs="Times New Roman"/>
                <w:color w:val="000000"/>
                <w:sz w:val="19"/>
                <w:szCs w:val="19"/>
              </w:rPr>
            </w:pPr>
            <w:r w:rsidRPr="009E1C10">
              <w:rPr>
                <w:rFonts w:ascii="Times New Roman" w:eastAsia="Batang" w:hAnsi="Times New Roman" w:cs="Times New Roman"/>
                <w:color w:val="000000"/>
                <w:sz w:val="19"/>
                <w:szCs w:val="19"/>
              </w:rPr>
              <w:t>OECD. Stat</w:t>
            </w:r>
          </w:p>
        </w:tc>
      </w:tr>
      <w:tr w:rsidR="00F33A21" w:rsidRPr="009E1C10" w14:paraId="4B10C354" w14:textId="77777777" w:rsidTr="00C5700A">
        <w:trPr>
          <w:trHeight w:val="281"/>
          <w:jc w:val="center"/>
        </w:trPr>
        <w:tc>
          <w:tcPr>
            <w:tcW w:w="2526" w:type="dxa"/>
            <w:tcBorders>
              <w:top w:val="nil"/>
              <w:left w:val="nil"/>
              <w:bottom w:val="nil"/>
              <w:right w:val="nil"/>
            </w:tcBorders>
            <w:shd w:val="clear" w:color="auto" w:fill="FFFFFF" w:themeFill="background1"/>
            <w:noWrap/>
            <w:vAlign w:val="center"/>
          </w:tcPr>
          <w:p w14:paraId="1A8A7E5E" w14:textId="77777777" w:rsidR="00F33A21" w:rsidRPr="009E1C10" w:rsidRDefault="00F33A21" w:rsidP="00F33A21">
            <w:pPr>
              <w:widowControl w:val="0"/>
              <w:spacing w:after="0" w:line="240" w:lineRule="auto"/>
              <w:rPr>
                <w:rFonts w:ascii="Times New Roman" w:eastAsia="Batang" w:hAnsi="Times New Roman" w:cs="Times New Roman"/>
                <w:color w:val="000000"/>
                <w:sz w:val="19"/>
                <w:szCs w:val="19"/>
              </w:rPr>
            </w:pPr>
            <w:r w:rsidRPr="009E1C10">
              <w:rPr>
                <w:rFonts w:ascii="Times New Roman" w:eastAsia="Batang" w:hAnsi="Times New Roman" w:cs="Times New Roman"/>
                <w:color w:val="000000"/>
                <w:sz w:val="19"/>
                <w:szCs w:val="19"/>
              </w:rPr>
              <w:t>Public expenditure in start-up incentives</w:t>
            </w:r>
          </w:p>
        </w:tc>
        <w:tc>
          <w:tcPr>
            <w:tcW w:w="5244" w:type="dxa"/>
            <w:tcBorders>
              <w:top w:val="nil"/>
              <w:left w:val="nil"/>
              <w:bottom w:val="nil"/>
              <w:right w:val="nil"/>
            </w:tcBorders>
            <w:shd w:val="clear" w:color="auto" w:fill="FFFFFF" w:themeFill="background1"/>
            <w:noWrap/>
            <w:vAlign w:val="center"/>
          </w:tcPr>
          <w:p w14:paraId="4E1EAAD3" w14:textId="77777777" w:rsidR="00F33A21" w:rsidRPr="009E1C10" w:rsidRDefault="00F33A21" w:rsidP="00F33A21">
            <w:pPr>
              <w:widowControl w:val="0"/>
              <w:spacing w:after="0" w:line="240" w:lineRule="auto"/>
              <w:rPr>
                <w:rFonts w:ascii="Times New Roman" w:eastAsia="Batang" w:hAnsi="Times New Roman" w:cs="Times New Roman"/>
                <w:color w:val="000000"/>
                <w:sz w:val="19"/>
                <w:szCs w:val="19"/>
              </w:rPr>
            </w:pPr>
            <w:r w:rsidRPr="009E1C10">
              <w:rPr>
                <w:rFonts w:ascii="Times New Roman" w:eastAsia="Batang" w:hAnsi="Times New Roman" w:cs="Times New Roman"/>
                <w:color w:val="000000"/>
                <w:sz w:val="19"/>
                <w:szCs w:val="19"/>
              </w:rPr>
              <w:t xml:space="preserve">Public expenditure in programmes that promote entrepreneurship. </w:t>
            </w:r>
          </w:p>
          <w:p w14:paraId="098C2FDB" w14:textId="77777777" w:rsidR="00F33A21" w:rsidRPr="009E1C10" w:rsidRDefault="00F33A21" w:rsidP="00F33A21">
            <w:pPr>
              <w:widowControl w:val="0"/>
              <w:spacing w:after="0" w:line="240" w:lineRule="auto"/>
              <w:rPr>
                <w:rFonts w:ascii="Times New Roman" w:eastAsia="Batang" w:hAnsi="Times New Roman" w:cs="Times New Roman"/>
                <w:color w:val="000000"/>
                <w:sz w:val="19"/>
                <w:szCs w:val="19"/>
              </w:rPr>
            </w:pPr>
            <w:r w:rsidRPr="009E1C10">
              <w:rPr>
                <w:rFonts w:ascii="Times New Roman" w:eastAsia="Batang" w:hAnsi="Times New Roman" w:cs="Times New Roman"/>
                <w:color w:val="000000"/>
                <w:sz w:val="19"/>
                <w:szCs w:val="19"/>
              </w:rPr>
              <w:t>Measured as expenditure in thousands of US$ (PPP) per unemployed individual.</w:t>
            </w:r>
          </w:p>
        </w:tc>
        <w:tc>
          <w:tcPr>
            <w:tcW w:w="2077" w:type="dxa"/>
            <w:tcBorders>
              <w:top w:val="nil"/>
              <w:left w:val="nil"/>
              <w:bottom w:val="nil"/>
              <w:right w:val="nil"/>
            </w:tcBorders>
            <w:shd w:val="clear" w:color="auto" w:fill="FFFFFF" w:themeFill="background1"/>
            <w:noWrap/>
            <w:vAlign w:val="center"/>
          </w:tcPr>
          <w:p w14:paraId="621497CF" w14:textId="77777777" w:rsidR="00F33A21" w:rsidRPr="009E1C10" w:rsidRDefault="00F33A21" w:rsidP="00F33A21">
            <w:pPr>
              <w:widowControl w:val="0"/>
              <w:spacing w:after="0" w:line="240" w:lineRule="auto"/>
              <w:rPr>
                <w:rFonts w:ascii="Times New Roman" w:eastAsia="Batang" w:hAnsi="Times New Roman" w:cs="Times New Roman"/>
                <w:color w:val="000000"/>
                <w:sz w:val="19"/>
                <w:szCs w:val="19"/>
              </w:rPr>
            </w:pPr>
            <w:r w:rsidRPr="009E1C10">
              <w:rPr>
                <w:rFonts w:ascii="Times New Roman" w:eastAsia="Batang" w:hAnsi="Times New Roman" w:cs="Times New Roman"/>
                <w:color w:val="000000"/>
                <w:sz w:val="19"/>
                <w:szCs w:val="19"/>
              </w:rPr>
              <w:t>OECD. Stat</w:t>
            </w:r>
          </w:p>
        </w:tc>
      </w:tr>
      <w:tr w:rsidR="00F33A21" w:rsidRPr="009E1C10" w14:paraId="0FFE889F" w14:textId="77777777" w:rsidTr="00C5700A">
        <w:trPr>
          <w:trHeight w:val="281"/>
          <w:jc w:val="center"/>
        </w:trPr>
        <w:tc>
          <w:tcPr>
            <w:tcW w:w="2526" w:type="dxa"/>
            <w:tcBorders>
              <w:top w:val="nil"/>
              <w:left w:val="nil"/>
              <w:right w:val="nil"/>
            </w:tcBorders>
            <w:shd w:val="clear" w:color="auto" w:fill="BFBFBF" w:themeFill="background1" w:themeFillShade="BF"/>
            <w:noWrap/>
            <w:vAlign w:val="center"/>
          </w:tcPr>
          <w:p w14:paraId="5D225344" w14:textId="77777777" w:rsidR="00F33A21" w:rsidRPr="009E1C10" w:rsidRDefault="00F33A21" w:rsidP="00F33A21">
            <w:pPr>
              <w:widowControl w:val="0"/>
              <w:spacing w:after="0" w:line="240" w:lineRule="auto"/>
              <w:rPr>
                <w:rFonts w:ascii="Times New Roman" w:eastAsia="Batang" w:hAnsi="Times New Roman" w:cs="Times New Roman"/>
                <w:b/>
                <w:i/>
                <w:color w:val="000000"/>
                <w:sz w:val="19"/>
                <w:szCs w:val="19"/>
              </w:rPr>
            </w:pPr>
            <w:r w:rsidRPr="009E1C10">
              <w:rPr>
                <w:rFonts w:ascii="Times New Roman" w:eastAsia="Batang" w:hAnsi="Times New Roman" w:cs="Times New Roman"/>
                <w:b/>
                <w:i/>
                <w:color w:val="000000"/>
                <w:sz w:val="19"/>
                <w:szCs w:val="19"/>
              </w:rPr>
              <w:t>Implementation:</w:t>
            </w:r>
          </w:p>
        </w:tc>
        <w:tc>
          <w:tcPr>
            <w:tcW w:w="5244" w:type="dxa"/>
            <w:tcBorders>
              <w:top w:val="nil"/>
              <w:left w:val="nil"/>
              <w:right w:val="nil"/>
            </w:tcBorders>
            <w:shd w:val="clear" w:color="auto" w:fill="BFBFBF" w:themeFill="background1" w:themeFillShade="BF"/>
            <w:noWrap/>
            <w:vAlign w:val="center"/>
          </w:tcPr>
          <w:p w14:paraId="08E14B2C" w14:textId="77777777" w:rsidR="00F33A21" w:rsidRPr="009E1C10" w:rsidRDefault="00F33A21" w:rsidP="00F33A21">
            <w:pPr>
              <w:widowControl w:val="0"/>
              <w:spacing w:after="0" w:line="240" w:lineRule="auto"/>
              <w:rPr>
                <w:rFonts w:ascii="Times New Roman" w:eastAsia="Batang" w:hAnsi="Times New Roman" w:cs="Times New Roman"/>
                <w:color w:val="000000"/>
                <w:sz w:val="19"/>
                <w:szCs w:val="19"/>
              </w:rPr>
            </w:pPr>
          </w:p>
        </w:tc>
        <w:tc>
          <w:tcPr>
            <w:tcW w:w="2077" w:type="dxa"/>
            <w:tcBorders>
              <w:top w:val="nil"/>
              <w:left w:val="nil"/>
              <w:right w:val="nil"/>
            </w:tcBorders>
            <w:shd w:val="clear" w:color="auto" w:fill="BFBFBF" w:themeFill="background1" w:themeFillShade="BF"/>
            <w:noWrap/>
            <w:vAlign w:val="center"/>
          </w:tcPr>
          <w:p w14:paraId="460D86F0" w14:textId="77777777" w:rsidR="00F33A21" w:rsidRPr="009E1C10" w:rsidRDefault="00F33A21" w:rsidP="00F33A21">
            <w:pPr>
              <w:widowControl w:val="0"/>
              <w:spacing w:after="0" w:line="240" w:lineRule="auto"/>
              <w:rPr>
                <w:rFonts w:ascii="Times New Roman" w:eastAsia="Batang" w:hAnsi="Times New Roman" w:cs="Times New Roman"/>
                <w:color w:val="000000"/>
                <w:sz w:val="19"/>
                <w:szCs w:val="19"/>
              </w:rPr>
            </w:pPr>
          </w:p>
        </w:tc>
      </w:tr>
      <w:tr w:rsidR="00F33A21" w:rsidRPr="009E1C10" w14:paraId="62242682" w14:textId="77777777" w:rsidTr="00874544">
        <w:trPr>
          <w:trHeight w:val="281"/>
          <w:jc w:val="center"/>
        </w:trPr>
        <w:tc>
          <w:tcPr>
            <w:tcW w:w="2526" w:type="dxa"/>
            <w:tcBorders>
              <w:top w:val="nil"/>
              <w:left w:val="nil"/>
              <w:right w:val="nil"/>
            </w:tcBorders>
            <w:shd w:val="clear" w:color="auto" w:fill="F2F2F2" w:themeFill="background1" w:themeFillShade="F2"/>
            <w:noWrap/>
            <w:vAlign w:val="center"/>
          </w:tcPr>
          <w:p w14:paraId="32CBF0AA" w14:textId="77777777" w:rsidR="00F33A21" w:rsidRPr="009E1C10" w:rsidRDefault="00F33A21" w:rsidP="00F33A21">
            <w:pPr>
              <w:widowControl w:val="0"/>
              <w:spacing w:after="0" w:line="240" w:lineRule="auto"/>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Allocation of resources to the administration and implementation of policies</w:t>
            </w:r>
          </w:p>
        </w:tc>
        <w:tc>
          <w:tcPr>
            <w:tcW w:w="5244" w:type="dxa"/>
            <w:tcBorders>
              <w:top w:val="nil"/>
              <w:left w:val="nil"/>
              <w:right w:val="nil"/>
            </w:tcBorders>
            <w:shd w:val="clear" w:color="auto" w:fill="F2F2F2" w:themeFill="background1" w:themeFillShade="F2"/>
            <w:noWrap/>
            <w:vAlign w:val="center"/>
          </w:tcPr>
          <w:p w14:paraId="54DC6660" w14:textId="77777777" w:rsidR="00F33A21" w:rsidRPr="009E1C10" w:rsidRDefault="00F33A21" w:rsidP="00F33A21">
            <w:pPr>
              <w:widowControl w:val="0"/>
              <w:spacing w:after="0" w:line="240" w:lineRule="auto"/>
              <w:rPr>
                <w:rFonts w:ascii="Times New Roman" w:eastAsia="Batang" w:hAnsi="Times New Roman" w:cs="Times New Roman"/>
                <w:color w:val="000000"/>
                <w:sz w:val="19"/>
                <w:szCs w:val="19"/>
              </w:rPr>
            </w:pPr>
            <w:r w:rsidRPr="009E1C10">
              <w:rPr>
                <w:rFonts w:ascii="Times New Roman" w:eastAsia="Batang" w:hAnsi="Times New Roman" w:cs="Times New Roman"/>
                <w:color w:val="000000"/>
                <w:sz w:val="19"/>
                <w:szCs w:val="19"/>
              </w:rPr>
              <w:t xml:space="preserve">Public expenditure on programme administration (PES) as a percentage of total ALMP expenditure. </w:t>
            </w:r>
          </w:p>
          <w:p w14:paraId="265048B1" w14:textId="6111C6AB" w:rsidR="00F33A21" w:rsidRPr="009E1C10" w:rsidRDefault="00F33A21" w:rsidP="00F33A21">
            <w:pPr>
              <w:widowControl w:val="0"/>
              <w:spacing w:after="0" w:line="240" w:lineRule="auto"/>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sz w:val="19"/>
                <w:szCs w:val="19"/>
              </w:rPr>
              <w:t>Programme administration is defined by governments’ expenditure in Public Employment Services and includes: (</w:t>
            </w:r>
            <w:proofErr w:type="spellStart"/>
            <w:r w:rsidRPr="009E1C10">
              <w:rPr>
                <w:rFonts w:ascii="Times New Roman" w:eastAsia="Batang" w:hAnsi="Times New Roman" w:cs="Times New Roman"/>
                <w:color w:val="000000"/>
                <w:sz w:val="19"/>
                <w:szCs w:val="19"/>
              </w:rPr>
              <w:t>i</w:t>
            </w:r>
            <w:proofErr w:type="spellEnd"/>
            <w:r w:rsidRPr="009E1C10">
              <w:rPr>
                <w:rFonts w:ascii="Times New Roman" w:eastAsia="Batang" w:hAnsi="Times New Roman" w:cs="Times New Roman"/>
                <w:color w:val="000000"/>
                <w:sz w:val="19"/>
                <w:szCs w:val="19"/>
              </w:rPr>
              <w:t>) public expenditure in placement and related services, (ii) benefit administration, and (iii) other services and activities, including both, the budget of institutions that manage placement and related services and ALMPs but also the budget of institutions that administer unemployment and early retirement benefits.</w:t>
            </w:r>
            <w:r w:rsidR="00CB0012">
              <w:rPr>
                <w:rFonts w:ascii="Times New Roman" w:eastAsia="Batang" w:hAnsi="Times New Roman" w:cs="Times New Roman"/>
                <w:color w:val="000000"/>
                <w:sz w:val="19"/>
                <w:szCs w:val="19"/>
              </w:rPr>
              <w:t xml:space="preserve"> Please note that this item may include</w:t>
            </w:r>
            <w:r w:rsidR="00CB0012" w:rsidRPr="00CB0012">
              <w:rPr>
                <w:rFonts w:ascii="Times New Roman" w:eastAsia="Batang" w:hAnsi="Times New Roman" w:cs="Times New Roman"/>
                <w:color w:val="000000"/>
                <w:sz w:val="19"/>
                <w:szCs w:val="19"/>
              </w:rPr>
              <w:t xml:space="preserve"> spending by PES organisations on activities that are outside the </w:t>
            </w:r>
            <w:r w:rsidR="00CB0012">
              <w:rPr>
                <w:rFonts w:ascii="Times New Roman" w:eastAsia="Batang" w:hAnsi="Times New Roman" w:cs="Times New Roman"/>
                <w:color w:val="000000"/>
                <w:sz w:val="19"/>
                <w:szCs w:val="19"/>
              </w:rPr>
              <w:t xml:space="preserve">labour market policy </w:t>
            </w:r>
            <w:r w:rsidR="00CB0012" w:rsidRPr="00CB0012">
              <w:rPr>
                <w:rFonts w:ascii="Times New Roman" w:eastAsia="Batang" w:hAnsi="Times New Roman" w:cs="Times New Roman"/>
                <w:color w:val="000000"/>
                <w:sz w:val="19"/>
                <w:szCs w:val="19"/>
              </w:rPr>
              <w:t xml:space="preserve">scope, or </w:t>
            </w:r>
            <w:r w:rsidR="00CB0012">
              <w:rPr>
                <w:rFonts w:ascii="Times New Roman" w:eastAsia="Batang" w:hAnsi="Times New Roman" w:cs="Times New Roman"/>
                <w:color w:val="000000"/>
                <w:sz w:val="19"/>
                <w:szCs w:val="19"/>
              </w:rPr>
              <w:t>exclude</w:t>
            </w:r>
            <w:r w:rsidR="00CB0012" w:rsidRPr="00CB0012">
              <w:rPr>
                <w:rFonts w:ascii="Times New Roman" w:eastAsia="Batang" w:hAnsi="Times New Roman" w:cs="Times New Roman"/>
                <w:color w:val="000000"/>
                <w:sz w:val="19"/>
                <w:szCs w:val="19"/>
              </w:rPr>
              <w:t xml:space="preserve"> spending on activities inside its scope</w:t>
            </w:r>
            <w:r w:rsidR="00CB0012">
              <w:rPr>
                <w:rFonts w:ascii="Times New Roman" w:eastAsia="Batang" w:hAnsi="Times New Roman" w:cs="Times New Roman"/>
                <w:color w:val="000000"/>
                <w:sz w:val="19"/>
                <w:szCs w:val="19"/>
              </w:rPr>
              <w:t xml:space="preserve"> (OECD, 2017)</w:t>
            </w:r>
            <w:r w:rsidR="00CB0012" w:rsidRPr="00CB0012">
              <w:rPr>
                <w:rFonts w:ascii="Times New Roman" w:eastAsia="Batang" w:hAnsi="Times New Roman" w:cs="Times New Roman"/>
                <w:color w:val="000000"/>
                <w:sz w:val="19"/>
                <w:szCs w:val="19"/>
              </w:rPr>
              <w:t>.</w:t>
            </w:r>
          </w:p>
        </w:tc>
        <w:tc>
          <w:tcPr>
            <w:tcW w:w="2077" w:type="dxa"/>
            <w:tcBorders>
              <w:top w:val="nil"/>
              <w:left w:val="nil"/>
              <w:right w:val="nil"/>
            </w:tcBorders>
            <w:shd w:val="clear" w:color="auto" w:fill="F2F2F2" w:themeFill="background1" w:themeFillShade="F2"/>
            <w:noWrap/>
            <w:vAlign w:val="center"/>
          </w:tcPr>
          <w:p w14:paraId="710183A4" w14:textId="77777777" w:rsidR="00F33A21" w:rsidRPr="009E1C10" w:rsidRDefault="00F33A21" w:rsidP="00F33A21">
            <w:pPr>
              <w:widowControl w:val="0"/>
              <w:spacing w:after="0" w:line="240" w:lineRule="auto"/>
              <w:rPr>
                <w:rFonts w:ascii="Times New Roman" w:hAnsi="Times New Roman" w:cs="Times New Roman"/>
                <w:sz w:val="19"/>
                <w:szCs w:val="19"/>
              </w:rPr>
            </w:pPr>
            <w:r w:rsidRPr="009E1C10">
              <w:rPr>
                <w:rFonts w:ascii="Times New Roman" w:eastAsia="Batang" w:hAnsi="Times New Roman" w:cs="Times New Roman"/>
                <w:color w:val="000000"/>
                <w:sz w:val="19"/>
                <w:szCs w:val="19"/>
              </w:rPr>
              <w:t>Author’s calculations based on OECD. Stat</w:t>
            </w:r>
          </w:p>
        </w:tc>
      </w:tr>
      <w:tr w:rsidR="00F33A21" w:rsidRPr="009E1C10" w14:paraId="56DA605A" w14:textId="77777777" w:rsidTr="00C5700A">
        <w:trPr>
          <w:trHeight w:val="281"/>
          <w:jc w:val="center"/>
        </w:trPr>
        <w:tc>
          <w:tcPr>
            <w:tcW w:w="2526" w:type="dxa"/>
            <w:tcBorders>
              <w:top w:val="nil"/>
              <w:left w:val="nil"/>
              <w:right w:val="nil"/>
            </w:tcBorders>
            <w:shd w:val="clear" w:color="auto" w:fill="FFFFFF" w:themeFill="background1"/>
            <w:noWrap/>
            <w:vAlign w:val="center"/>
          </w:tcPr>
          <w:p w14:paraId="1FE633DA" w14:textId="77777777" w:rsidR="00F33A21" w:rsidRPr="009E1C10" w:rsidRDefault="00F33A21" w:rsidP="00F33A21">
            <w:pPr>
              <w:widowControl w:val="0"/>
              <w:spacing w:after="0" w:line="240" w:lineRule="auto"/>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sz w:val="19"/>
                <w:szCs w:val="19"/>
              </w:rPr>
              <w:t>Continuity of programmes implemented</w:t>
            </w:r>
          </w:p>
        </w:tc>
        <w:tc>
          <w:tcPr>
            <w:tcW w:w="5244" w:type="dxa"/>
            <w:tcBorders>
              <w:top w:val="nil"/>
              <w:left w:val="nil"/>
              <w:right w:val="nil"/>
            </w:tcBorders>
            <w:shd w:val="clear" w:color="auto" w:fill="FFFFFF" w:themeFill="background1"/>
            <w:noWrap/>
            <w:vAlign w:val="center"/>
          </w:tcPr>
          <w:p w14:paraId="5D5FF7E1" w14:textId="77777777" w:rsidR="00F33A21" w:rsidRPr="009E1C10" w:rsidRDefault="00F33A21" w:rsidP="00F33A21">
            <w:pPr>
              <w:widowControl w:val="0"/>
              <w:spacing w:after="0" w:line="240" w:lineRule="auto"/>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Difference between the standard deviation of real GDP growth and the standard deviation of the growth rate of real expenditure in ALMP during the whole period of analysis.</w:t>
            </w:r>
          </w:p>
        </w:tc>
        <w:tc>
          <w:tcPr>
            <w:tcW w:w="2077" w:type="dxa"/>
            <w:tcBorders>
              <w:top w:val="nil"/>
              <w:left w:val="nil"/>
              <w:right w:val="nil"/>
            </w:tcBorders>
            <w:shd w:val="clear" w:color="auto" w:fill="FFFFFF" w:themeFill="background1"/>
            <w:noWrap/>
            <w:vAlign w:val="center"/>
          </w:tcPr>
          <w:p w14:paraId="45B549BB" w14:textId="77777777" w:rsidR="00F33A21" w:rsidRPr="009E1C10" w:rsidRDefault="00F33A21" w:rsidP="00F33A21">
            <w:pPr>
              <w:widowControl w:val="0"/>
              <w:spacing w:after="0" w:line="240" w:lineRule="auto"/>
              <w:rPr>
                <w:rFonts w:ascii="Times New Roman" w:hAnsi="Times New Roman" w:cs="Times New Roman"/>
                <w:sz w:val="19"/>
                <w:szCs w:val="19"/>
              </w:rPr>
            </w:pPr>
            <w:r w:rsidRPr="009E1C10">
              <w:rPr>
                <w:rFonts w:ascii="Times New Roman" w:eastAsia="Batang" w:hAnsi="Times New Roman" w:cs="Times New Roman"/>
                <w:color w:val="000000"/>
                <w:sz w:val="19"/>
                <w:szCs w:val="19"/>
              </w:rPr>
              <w:t xml:space="preserve">Author’s calculations based on </w:t>
            </w:r>
            <w:proofErr w:type="spellStart"/>
            <w:r w:rsidRPr="009E1C10">
              <w:rPr>
                <w:rFonts w:ascii="Times New Roman" w:eastAsia="Batang" w:hAnsi="Times New Roman" w:cs="Times New Roman"/>
                <w:color w:val="000000"/>
                <w:sz w:val="19"/>
                <w:szCs w:val="19"/>
              </w:rPr>
              <w:t>Schmid</w:t>
            </w:r>
            <w:proofErr w:type="spellEnd"/>
            <w:r w:rsidRPr="009E1C10">
              <w:rPr>
                <w:rFonts w:ascii="Times New Roman" w:eastAsia="Batang" w:hAnsi="Times New Roman" w:cs="Times New Roman"/>
                <w:color w:val="000000"/>
                <w:sz w:val="19"/>
                <w:szCs w:val="19"/>
              </w:rPr>
              <w:t xml:space="preserve"> (1996)</w:t>
            </w:r>
          </w:p>
        </w:tc>
      </w:tr>
      <w:tr w:rsidR="00F33A21" w:rsidRPr="009E1C10" w14:paraId="6BDA9B93" w14:textId="77777777" w:rsidTr="00874544">
        <w:trPr>
          <w:trHeight w:val="281"/>
          <w:jc w:val="center"/>
        </w:trPr>
        <w:tc>
          <w:tcPr>
            <w:tcW w:w="2526" w:type="dxa"/>
            <w:tcBorders>
              <w:top w:val="nil"/>
              <w:left w:val="nil"/>
              <w:right w:val="nil"/>
            </w:tcBorders>
            <w:shd w:val="clear" w:color="auto" w:fill="F2F2F2" w:themeFill="background1" w:themeFillShade="F2"/>
            <w:noWrap/>
            <w:vAlign w:val="center"/>
          </w:tcPr>
          <w:p w14:paraId="12AF393C" w14:textId="77777777" w:rsidR="00F33A21" w:rsidRPr="009E1C10" w:rsidRDefault="00F33A21" w:rsidP="00F33A21">
            <w:pPr>
              <w:widowControl w:val="0"/>
              <w:spacing w:after="0" w:line="240" w:lineRule="auto"/>
              <w:rPr>
                <w:rFonts w:ascii="Times New Roman" w:eastAsia="Batang" w:hAnsi="Times New Roman" w:cs="Times New Roman"/>
                <w:b/>
                <w:i/>
                <w:color w:val="000000"/>
                <w:sz w:val="19"/>
                <w:szCs w:val="19"/>
              </w:rPr>
            </w:pPr>
            <w:r w:rsidRPr="009E1C10">
              <w:rPr>
                <w:rFonts w:ascii="Times New Roman" w:eastAsia="Batang" w:hAnsi="Times New Roman" w:cs="Times New Roman"/>
                <w:color w:val="000000"/>
                <w:sz w:val="19"/>
                <w:szCs w:val="19"/>
              </w:rPr>
              <w:t xml:space="preserve">Timing in the implementation of programmes </w:t>
            </w:r>
          </w:p>
        </w:tc>
        <w:tc>
          <w:tcPr>
            <w:tcW w:w="5244" w:type="dxa"/>
            <w:tcBorders>
              <w:top w:val="nil"/>
              <w:left w:val="nil"/>
              <w:right w:val="nil"/>
            </w:tcBorders>
            <w:shd w:val="clear" w:color="auto" w:fill="F2F2F2" w:themeFill="background1" w:themeFillShade="F2"/>
            <w:noWrap/>
            <w:vAlign w:val="center"/>
          </w:tcPr>
          <w:p w14:paraId="673372C9" w14:textId="77777777" w:rsidR="00F33A21" w:rsidRPr="009E1C10" w:rsidRDefault="00F33A21" w:rsidP="00F33A21">
            <w:pPr>
              <w:widowControl w:val="0"/>
              <w:spacing w:after="0" w:line="240" w:lineRule="auto"/>
              <w:rPr>
                <w:rFonts w:ascii="Times New Roman" w:eastAsia="Batang" w:hAnsi="Times New Roman" w:cs="Times New Roman"/>
                <w:color w:val="000000"/>
                <w:sz w:val="19"/>
                <w:szCs w:val="19"/>
              </w:rPr>
            </w:pPr>
            <w:r w:rsidRPr="009E1C10">
              <w:rPr>
                <w:rFonts w:ascii="Times New Roman" w:eastAsia="Batang" w:hAnsi="Times New Roman" w:cs="Times New Roman"/>
                <w:color w:val="000000" w:themeColor="text1"/>
                <w:sz w:val="19"/>
                <w:szCs w:val="19"/>
              </w:rPr>
              <w:t xml:space="preserve">Dummy variable taking the value of 1 when policies are implemented </w:t>
            </w:r>
            <w:proofErr w:type="spellStart"/>
            <w:r w:rsidRPr="009E1C10">
              <w:rPr>
                <w:rFonts w:ascii="Times New Roman" w:eastAsia="Batang" w:hAnsi="Times New Roman" w:cs="Times New Roman"/>
                <w:color w:val="000000" w:themeColor="text1"/>
                <w:sz w:val="19"/>
                <w:szCs w:val="19"/>
              </w:rPr>
              <w:t>countercyclically</w:t>
            </w:r>
            <w:proofErr w:type="spellEnd"/>
            <w:r w:rsidRPr="009E1C10">
              <w:rPr>
                <w:rFonts w:ascii="Times New Roman" w:eastAsia="Batang" w:hAnsi="Times New Roman" w:cs="Times New Roman"/>
                <w:color w:val="000000" w:themeColor="text1"/>
                <w:sz w:val="19"/>
                <w:szCs w:val="19"/>
              </w:rPr>
              <w:t xml:space="preserve"> (i.e. regression coefficient between ALMP spending and output is negative and that of ALMP spending and unemployment is positive); and 0 otherwise.</w:t>
            </w:r>
          </w:p>
        </w:tc>
        <w:tc>
          <w:tcPr>
            <w:tcW w:w="2077" w:type="dxa"/>
            <w:tcBorders>
              <w:top w:val="nil"/>
              <w:left w:val="nil"/>
              <w:right w:val="nil"/>
            </w:tcBorders>
            <w:shd w:val="clear" w:color="auto" w:fill="F2F2F2" w:themeFill="background1" w:themeFillShade="F2"/>
            <w:noWrap/>
            <w:vAlign w:val="center"/>
          </w:tcPr>
          <w:p w14:paraId="3BC76781" w14:textId="77777777" w:rsidR="00F33A21" w:rsidRPr="009E1C10" w:rsidRDefault="00F33A21" w:rsidP="00F33A21">
            <w:pPr>
              <w:widowControl w:val="0"/>
              <w:spacing w:after="0" w:line="240" w:lineRule="auto"/>
              <w:rPr>
                <w:rFonts w:ascii="Times New Roman" w:eastAsia="Batang" w:hAnsi="Times New Roman" w:cs="Times New Roman"/>
                <w:color w:val="000000"/>
                <w:sz w:val="19"/>
                <w:szCs w:val="19"/>
              </w:rPr>
            </w:pPr>
            <w:r w:rsidRPr="009E1C10">
              <w:rPr>
                <w:rFonts w:ascii="Times New Roman" w:eastAsia="Batang" w:hAnsi="Times New Roman" w:cs="Times New Roman"/>
                <w:color w:val="000000"/>
                <w:sz w:val="19"/>
                <w:szCs w:val="19"/>
              </w:rPr>
              <w:t xml:space="preserve">Author’s calculations based on </w:t>
            </w:r>
            <w:proofErr w:type="spellStart"/>
            <w:r w:rsidRPr="009E1C10">
              <w:rPr>
                <w:rFonts w:ascii="Times New Roman" w:eastAsia="Batang" w:hAnsi="Times New Roman" w:cs="Times New Roman"/>
                <w:color w:val="000000"/>
                <w:sz w:val="19"/>
                <w:szCs w:val="19"/>
              </w:rPr>
              <w:t>Schmid</w:t>
            </w:r>
            <w:proofErr w:type="spellEnd"/>
            <w:r w:rsidRPr="009E1C10">
              <w:rPr>
                <w:rFonts w:ascii="Times New Roman" w:eastAsia="Batang" w:hAnsi="Times New Roman" w:cs="Times New Roman"/>
                <w:color w:val="000000"/>
                <w:sz w:val="19"/>
                <w:szCs w:val="19"/>
              </w:rPr>
              <w:t xml:space="preserve"> (1996)</w:t>
            </w:r>
          </w:p>
        </w:tc>
      </w:tr>
      <w:tr w:rsidR="00F33A21" w:rsidRPr="009E1C10" w14:paraId="261EA8C5" w14:textId="77777777" w:rsidTr="00C5700A">
        <w:trPr>
          <w:trHeight w:val="281"/>
          <w:jc w:val="center"/>
        </w:trPr>
        <w:tc>
          <w:tcPr>
            <w:tcW w:w="2526" w:type="dxa"/>
            <w:tcBorders>
              <w:top w:val="nil"/>
              <w:left w:val="nil"/>
              <w:right w:val="nil"/>
            </w:tcBorders>
            <w:shd w:val="clear" w:color="auto" w:fill="BFBFBF" w:themeFill="background1" w:themeFillShade="BF"/>
            <w:noWrap/>
            <w:vAlign w:val="center"/>
          </w:tcPr>
          <w:p w14:paraId="3C8F3CD4" w14:textId="77777777" w:rsidR="00F33A21" w:rsidRPr="009E1C10" w:rsidRDefault="00F33A21" w:rsidP="00F33A21">
            <w:pPr>
              <w:widowControl w:val="0"/>
              <w:spacing w:after="0" w:line="240" w:lineRule="auto"/>
              <w:rPr>
                <w:rFonts w:ascii="Times New Roman" w:eastAsia="Batang" w:hAnsi="Times New Roman" w:cs="Times New Roman"/>
                <w:b/>
                <w:i/>
                <w:color w:val="000000"/>
                <w:sz w:val="19"/>
                <w:szCs w:val="19"/>
              </w:rPr>
            </w:pPr>
            <w:r w:rsidRPr="009E1C10">
              <w:rPr>
                <w:rFonts w:ascii="Times New Roman" w:eastAsia="Batang" w:hAnsi="Times New Roman" w:cs="Times New Roman"/>
                <w:b/>
                <w:i/>
                <w:color w:val="000000"/>
                <w:sz w:val="19"/>
                <w:szCs w:val="19"/>
              </w:rPr>
              <w:t>Demand Conditions:</w:t>
            </w:r>
          </w:p>
        </w:tc>
        <w:tc>
          <w:tcPr>
            <w:tcW w:w="5244" w:type="dxa"/>
            <w:tcBorders>
              <w:top w:val="nil"/>
              <w:left w:val="nil"/>
              <w:right w:val="nil"/>
            </w:tcBorders>
            <w:shd w:val="clear" w:color="auto" w:fill="BFBFBF" w:themeFill="background1" w:themeFillShade="BF"/>
            <w:noWrap/>
            <w:vAlign w:val="center"/>
          </w:tcPr>
          <w:p w14:paraId="5E1D768B" w14:textId="77777777" w:rsidR="00F33A21" w:rsidRPr="009E1C10" w:rsidRDefault="00F33A21" w:rsidP="00F33A21">
            <w:pPr>
              <w:widowControl w:val="0"/>
              <w:spacing w:after="0" w:line="240" w:lineRule="auto"/>
              <w:rPr>
                <w:rFonts w:ascii="Times New Roman" w:eastAsia="Batang" w:hAnsi="Times New Roman" w:cs="Times New Roman"/>
                <w:color w:val="000000"/>
                <w:sz w:val="19"/>
                <w:szCs w:val="19"/>
              </w:rPr>
            </w:pPr>
          </w:p>
        </w:tc>
        <w:tc>
          <w:tcPr>
            <w:tcW w:w="2077" w:type="dxa"/>
            <w:tcBorders>
              <w:top w:val="nil"/>
              <w:left w:val="nil"/>
              <w:right w:val="nil"/>
            </w:tcBorders>
            <w:shd w:val="clear" w:color="auto" w:fill="BFBFBF" w:themeFill="background1" w:themeFillShade="BF"/>
            <w:noWrap/>
            <w:vAlign w:val="center"/>
          </w:tcPr>
          <w:p w14:paraId="2B59910F" w14:textId="77777777" w:rsidR="00F33A21" w:rsidRPr="009E1C10" w:rsidRDefault="00F33A21" w:rsidP="00F33A21">
            <w:pPr>
              <w:widowControl w:val="0"/>
              <w:spacing w:after="0" w:line="240" w:lineRule="auto"/>
              <w:rPr>
                <w:rFonts w:ascii="Times New Roman" w:eastAsia="Batang" w:hAnsi="Times New Roman" w:cs="Times New Roman"/>
                <w:color w:val="000000"/>
                <w:sz w:val="19"/>
                <w:szCs w:val="19"/>
              </w:rPr>
            </w:pPr>
          </w:p>
        </w:tc>
      </w:tr>
      <w:tr w:rsidR="00F33A21" w:rsidRPr="009E1C10" w14:paraId="4BF08B3B" w14:textId="77777777" w:rsidTr="00C5700A">
        <w:trPr>
          <w:trHeight w:val="281"/>
          <w:jc w:val="center"/>
        </w:trPr>
        <w:tc>
          <w:tcPr>
            <w:tcW w:w="2526" w:type="dxa"/>
            <w:tcBorders>
              <w:top w:val="nil"/>
              <w:left w:val="nil"/>
              <w:bottom w:val="nil"/>
              <w:right w:val="nil"/>
            </w:tcBorders>
            <w:shd w:val="clear" w:color="auto" w:fill="FFFFFF" w:themeFill="background1"/>
            <w:noWrap/>
            <w:vAlign w:val="center"/>
          </w:tcPr>
          <w:p w14:paraId="013D4983" w14:textId="77777777" w:rsidR="00F33A21" w:rsidRPr="009E1C10" w:rsidRDefault="00F33A21" w:rsidP="00F33A21">
            <w:pPr>
              <w:widowControl w:val="0"/>
              <w:spacing w:after="0" w:line="240" w:lineRule="auto"/>
              <w:rPr>
                <w:rFonts w:ascii="Times New Roman" w:eastAsia="Batang" w:hAnsi="Times New Roman" w:cs="Times New Roman"/>
                <w:color w:val="000000"/>
                <w:sz w:val="19"/>
                <w:szCs w:val="19"/>
              </w:rPr>
            </w:pPr>
            <w:r w:rsidRPr="009E1C10">
              <w:rPr>
                <w:rFonts w:ascii="Times New Roman" w:eastAsia="Batang" w:hAnsi="Times New Roman" w:cs="Times New Roman"/>
                <w:color w:val="000000"/>
                <w:sz w:val="19"/>
                <w:szCs w:val="19"/>
              </w:rPr>
              <w:t>Terms of trade (</w:t>
            </w:r>
            <w:proofErr w:type="spellStart"/>
            <w:r w:rsidRPr="009E1C10">
              <w:rPr>
                <w:rFonts w:ascii="Times New Roman" w:eastAsia="Batang" w:hAnsi="Times New Roman" w:cs="Times New Roman"/>
                <w:color w:val="000000"/>
                <w:sz w:val="19"/>
                <w:szCs w:val="19"/>
              </w:rPr>
              <w:t>ToT</w:t>
            </w:r>
            <w:proofErr w:type="spellEnd"/>
            <w:r w:rsidRPr="009E1C10">
              <w:rPr>
                <w:rFonts w:ascii="Times New Roman" w:eastAsia="Batang" w:hAnsi="Times New Roman" w:cs="Times New Roman"/>
                <w:color w:val="000000"/>
                <w:sz w:val="19"/>
                <w:szCs w:val="19"/>
              </w:rPr>
              <w:t>)</w:t>
            </w:r>
          </w:p>
        </w:tc>
        <w:tc>
          <w:tcPr>
            <w:tcW w:w="5244" w:type="dxa"/>
            <w:tcBorders>
              <w:top w:val="nil"/>
              <w:left w:val="nil"/>
              <w:bottom w:val="nil"/>
              <w:right w:val="nil"/>
            </w:tcBorders>
            <w:shd w:val="clear" w:color="auto" w:fill="FFFFFF" w:themeFill="background1"/>
            <w:noWrap/>
            <w:vAlign w:val="center"/>
          </w:tcPr>
          <w:p w14:paraId="2739E60E" w14:textId="642D607F" w:rsidR="00F33A21" w:rsidRPr="009E1C10" w:rsidRDefault="00DE0D80" w:rsidP="00F33A21">
            <w:pPr>
              <w:widowControl w:val="0"/>
              <w:spacing w:after="0" w:line="240" w:lineRule="auto"/>
              <w:rPr>
                <w:rFonts w:ascii="Times New Roman" w:eastAsia="Batang" w:hAnsi="Times New Roman" w:cs="Times New Roman"/>
                <w:color w:val="000000"/>
                <w:sz w:val="19"/>
                <w:szCs w:val="19"/>
              </w:rPr>
            </w:pPr>
            <w:r>
              <w:rPr>
                <w:rFonts w:ascii="Times New Roman" w:eastAsia="Batang" w:hAnsi="Times New Roman" w:cs="Times New Roman"/>
                <w:color w:val="000000"/>
                <w:sz w:val="19"/>
                <w:szCs w:val="19"/>
              </w:rPr>
              <w:t>R</w:t>
            </w:r>
            <w:r w:rsidR="00312AB6" w:rsidRPr="00312AB6">
              <w:rPr>
                <w:rFonts w:ascii="Times New Roman" w:eastAsia="Batang" w:hAnsi="Times New Roman" w:cs="Times New Roman"/>
                <w:color w:val="000000"/>
                <w:sz w:val="19"/>
                <w:szCs w:val="19"/>
              </w:rPr>
              <w:t>atio between the index of export prices and the index of import prices</w:t>
            </w:r>
            <w:r>
              <w:rPr>
                <w:rFonts w:ascii="Times New Roman" w:eastAsia="Batang" w:hAnsi="Times New Roman" w:cs="Times New Roman"/>
                <w:color w:val="000000"/>
                <w:sz w:val="19"/>
                <w:szCs w:val="19"/>
              </w:rPr>
              <w:t>.</w:t>
            </w:r>
          </w:p>
        </w:tc>
        <w:tc>
          <w:tcPr>
            <w:tcW w:w="2077" w:type="dxa"/>
            <w:tcBorders>
              <w:top w:val="nil"/>
              <w:left w:val="nil"/>
              <w:bottom w:val="nil"/>
              <w:right w:val="nil"/>
            </w:tcBorders>
            <w:shd w:val="clear" w:color="auto" w:fill="FFFFFF" w:themeFill="background1"/>
            <w:noWrap/>
            <w:vAlign w:val="center"/>
          </w:tcPr>
          <w:p w14:paraId="733B7B27" w14:textId="77777777" w:rsidR="00F33A21" w:rsidRPr="009E1C10" w:rsidRDefault="00F33A21" w:rsidP="00F33A21">
            <w:pPr>
              <w:widowControl w:val="0"/>
              <w:spacing w:after="0" w:line="240" w:lineRule="auto"/>
              <w:rPr>
                <w:rFonts w:ascii="Times New Roman" w:eastAsia="Batang" w:hAnsi="Times New Roman" w:cs="Times New Roman"/>
                <w:color w:val="000000"/>
                <w:sz w:val="19"/>
                <w:szCs w:val="19"/>
              </w:rPr>
            </w:pPr>
            <w:r w:rsidRPr="009E1C10">
              <w:rPr>
                <w:rFonts w:ascii="Times New Roman" w:eastAsia="Batang" w:hAnsi="Times New Roman" w:cs="Times New Roman"/>
                <w:color w:val="000000"/>
                <w:sz w:val="19"/>
                <w:szCs w:val="19"/>
              </w:rPr>
              <w:t>OECD. Stat</w:t>
            </w:r>
          </w:p>
        </w:tc>
      </w:tr>
      <w:tr w:rsidR="00F33A21" w:rsidRPr="009E1C10" w14:paraId="5232D9BC" w14:textId="77777777" w:rsidTr="00C5700A">
        <w:trPr>
          <w:trHeight w:val="281"/>
          <w:jc w:val="center"/>
        </w:trPr>
        <w:tc>
          <w:tcPr>
            <w:tcW w:w="7770" w:type="dxa"/>
            <w:gridSpan w:val="2"/>
            <w:tcBorders>
              <w:top w:val="nil"/>
              <w:left w:val="nil"/>
              <w:right w:val="nil"/>
            </w:tcBorders>
            <w:shd w:val="clear" w:color="auto" w:fill="BFBFBF" w:themeFill="background1" w:themeFillShade="BF"/>
            <w:noWrap/>
            <w:vAlign w:val="center"/>
          </w:tcPr>
          <w:p w14:paraId="661A22A2" w14:textId="77777777" w:rsidR="00F33A21" w:rsidRPr="009E1C10" w:rsidRDefault="00F33A21" w:rsidP="00F33A21">
            <w:pPr>
              <w:widowControl w:val="0"/>
              <w:spacing w:after="0" w:line="240" w:lineRule="auto"/>
              <w:jc w:val="both"/>
              <w:rPr>
                <w:rFonts w:ascii="Times New Roman" w:eastAsia="Batang" w:hAnsi="Times New Roman" w:cs="Times New Roman"/>
                <w:color w:val="000000"/>
                <w:sz w:val="19"/>
                <w:szCs w:val="19"/>
              </w:rPr>
            </w:pPr>
            <w:r w:rsidRPr="009E1C10">
              <w:rPr>
                <w:rFonts w:ascii="Times New Roman" w:eastAsia="Batang" w:hAnsi="Times New Roman" w:cs="Times New Roman"/>
                <w:b/>
                <w:i/>
                <w:color w:val="000000"/>
                <w:sz w:val="19"/>
                <w:szCs w:val="19"/>
              </w:rPr>
              <w:t>Structure of the Labour Market:</w:t>
            </w:r>
          </w:p>
        </w:tc>
        <w:tc>
          <w:tcPr>
            <w:tcW w:w="2077" w:type="dxa"/>
            <w:tcBorders>
              <w:top w:val="nil"/>
              <w:left w:val="nil"/>
              <w:right w:val="nil"/>
            </w:tcBorders>
            <w:shd w:val="clear" w:color="auto" w:fill="BFBFBF" w:themeFill="background1" w:themeFillShade="BF"/>
            <w:noWrap/>
            <w:vAlign w:val="center"/>
          </w:tcPr>
          <w:p w14:paraId="13AF96A4" w14:textId="77777777" w:rsidR="00F33A21" w:rsidRPr="009E1C10" w:rsidRDefault="00F33A21" w:rsidP="00F33A21">
            <w:pPr>
              <w:widowControl w:val="0"/>
              <w:spacing w:after="0" w:line="240" w:lineRule="auto"/>
              <w:rPr>
                <w:rFonts w:ascii="Times New Roman" w:eastAsia="Batang" w:hAnsi="Times New Roman" w:cs="Times New Roman"/>
                <w:color w:val="000000"/>
                <w:sz w:val="19"/>
                <w:szCs w:val="19"/>
              </w:rPr>
            </w:pPr>
          </w:p>
        </w:tc>
      </w:tr>
      <w:tr w:rsidR="00F33A21" w:rsidRPr="009E1C10" w14:paraId="473802F8" w14:textId="77777777" w:rsidTr="00874544">
        <w:trPr>
          <w:trHeight w:val="281"/>
          <w:jc w:val="center"/>
        </w:trPr>
        <w:tc>
          <w:tcPr>
            <w:tcW w:w="2526" w:type="dxa"/>
            <w:tcBorders>
              <w:top w:val="nil"/>
              <w:left w:val="nil"/>
              <w:right w:val="nil"/>
            </w:tcBorders>
            <w:shd w:val="clear" w:color="auto" w:fill="F2F2F2" w:themeFill="background1" w:themeFillShade="F2"/>
            <w:noWrap/>
            <w:vAlign w:val="center"/>
          </w:tcPr>
          <w:p w14:paraId="03D7D811" w14:textId="77777777" w:rsidR="00F33A21" w:rsidRPr="009E1C10" w:rsidRDefault="00F33A21" w:rsidP="00F33A21">
            <w:pPr>
              <w:widowControl w:val="0"/>
              <w:spacing w:after="0" w:line="240" w:lineRule="auto"/>
              <w:rPr>
                <w:rFonts w:ascii="Times New Roman" w:eastAsia="Batang" w:hAnsi="Times New Roman" w:cs="Times New Roman"/>
                <w:color w:val="000000"/>
                <w:sz w:val="19"/>
                <w:szCs w:val="19"/>
              </w:rPr>
            </w:pPr>
            <w:r w:rsidRPr="009E1C10">
              <w:rPr>
                <w:rFonts w:ascii="Times New Roman" w:eastAsia="Batang" w:hAnsi="Times New Roman" w:cs="Times New Roman"/>
                <w:color w:val="000000"/>
                <w:sz w:val="19"/>
                <w:szCs w:val="19"/>
              </w:rPr>
              <w:t>Share of the population with tertiary education</w:t>
            </w:r>
          </w:p>
        </w:tc>
        <w:tc>
          <w:tcPr>
            <w:tcW w:w="5244" w:type="dxa"/>
            <w:tcBorders>
              <w:top w:val="nil"/>
              <w:left w:val="nil"/>
              <w:right w:val="nil"/>
            </w:tcBorders>
            <w:shd w:val="clear" w:color="auto" w:fill="F2F2F2" w:themeFill="background1" w:themeFillShade="F2"/>
            <w:noWrap/>
            <w:vAlign w:val="center"/>
          </w:tcPr>
          <w:p w14:paraId="0A88C4B1" w14:textId="77777777" w:rsidR="00F33A21" w:rsidRPr="009E1C10" w:rsidRDefault="00F33A21" w:rsidP="00F33A21">
            <w:pPr>
              <w:widowControl w:val="0"/>
              <w:spacing w:after="0" w:line="240" w:lineRule="auto"/>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School enrolment, tertiary (% gross).</w:t>
            </w:r>
          </w:p>
        </w:tc>
        <w:tc>
          <w:tcPr>
            <w:tcW w:w="2077" w:type="dxa"/>
            <w:tcBorders>
              <w:top w:val="nil"/>
              <w:left w:val="nil"/>
              <w:right w:val="nil"/>
            </w:tcBorders>
            <w:shd w:val="clear" w:color="auto" w:fill="F2F2F2" w:themeFill="background1" w:themeFillShade="F2"/>
            <w:noWrap/>
            <w:vAlign w:val="center"/>
          </w:tcPr>
          <w:p w14:paraId="3BEE7CD6" w14:textId="77777777" w:rsidR="00F33A21" w:rsidRPr="009E1C10" w:rsidRDefault="00F33A21" w:rsidP="00F33A21">
            <w:pPr>
              <w:widowControl w:val="0"/>
              <w:spacing w:after="0" w:line="240" w:lineRule="auto"/>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World Bank, WDI database</w:t>
            </w:r>
          </w:p>
        </w:tc>
      </w:tr>
      <w:tr w:rsidR="00F33A21" w:rsidRPr="009E1C10" w14:paraId="6E42426D" w14:textId="77777777" w:rsidTr="00C5700A">
        <w:trPr>
          <w:trHeight w:val="281"/>
          <w:jc w:val="center"/>
        </w:trPr>
        <w:tc>
          <w:tcPr>
            <w:tcW w:w="2526" w:type="dxa"/>
            <w:tcBorders>
              <w:top w:val="nil"/>
              <w:left w:val="nil"/>
              <w:right w:val="nil"/>
            </w:tcBorders>
            <w:shd w:val="clear" w:color="auto" w:fill="FFFFFF" w:themeFill="background1"/>
            <w:noWrap/>
            <w:vAlign w:val="center"/>
          </w:tcPr>
          <w:p w14:paraId="4AD6CD25" w14:textId="77777777" w:rsidR="00F33A21" w:rsidRPr="009E1C10" w:rsidRDefault="00F33A21" w:rsidP="00F33A21">
            <w:pPr>
              <w:widowControl w:val="0"/>
              <w:spacing w:after="0" w:line="240" w:lineRule="auto"/>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Middle-skilled unemployment rate</w:t>
            </w:r>
          </w:p>
        </w:tc>
        <w:tc>
          <w:tcPr>
            <w:tcW w:w="5244" w:type="dxa"/>
            <w:tcBorders>
              <w:top w:val="nil"/>
              <w:left w:val="nil"/>
              <w:right w:val="nil"/>
            </w:tcBorders>
            <w:shd w:val="clear" w:color="auto" w:fill="FFFFFF" w:themeFill="background1"/>
            <w:noWrap/>
            <w:vAlign w:val="center"/>
          </w:tcPr>
          <w:p w14:paraId="2D88D13F" w14:textId="77777777" w:rsidR="00F33A21" w:rsidRPr="009E1C10" w:rsidRDefault="00F33A21" w:rsidP="00F33A21">
            <w:pPr>
              <w:widowControl w:val="0"/>
              <w:spacing w:after="0" w:line="240" w:lineRule="auto"/>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Middle-skilled unemployed individuals as a percentage of the total middle skilled in the labour force.</w:t>
            </w:r>
          </w:p>
        </w:tc>
        <w:tc>
          <w:tcPr>
            <w:tcW w:w="2077" w:type="dxa"/>
            <w:tcBorders>
              <w:top w:val="nil"/>
              <w:left w:val="nil"/>
              <w:right w:val="nil"/>
            </w:tcBorders>
            <w:shd w:val="clear" w:color="auto" w:fill="FFFFFF" w:themeFill="background1"/>
            <w:noWrap/>
            <w:vAlign w:val="center"/>
          </w:tcPr>
          <w:p w14:paraId="74D01854" w14:textId="77777777" w:rsidR="00F33A21" w:rsidRPr="009E1C10" w:rsidRDefault="00F33A21" w:rsidP="00F33A21">
            <w:pPr>
              <w:widowControl w:val="0"/>
              <w:spacing w:after="0" w:line="240" w:lineRule="auto"/>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 xml:space="preserve">Eurostat, ILO and National sources </w:t>
            </w:r>
          </w:p>
        </w:tc>
      </w:tr>
      <w:tr w:rsidR="00F33A21" w:rsidRPr="009E1C10" w14:paraId="77AE3C5D" w14:textId="77777777" w:rsidTr="00874544">
        <w:trPr>
          <w:trHeight w:val="281"/>
          <w:jc w:val="center"/>
        </w:trPr>
        <w:tc>
          <w:tcPr>
            <w:tcW w:w="2526" w:type="dxa"/>
            <w:tcBorders>
              <w:top w:val="nil"/>
              <w:left w:val="nil"/>
              <w:bottom w:val="nil"/>
              <w:right w:val="nil"/>
            </w:tcBorders>
            <w:shd w:val="clear" w:color="auto" w:fill="F2F2F2" w:themeFill="background1" w:themeFillShade="F2"/>
            <w:noWrap/>
            <w:vAlign w:val="center"/>
          </w:tcPr>
          <w:p w14:paraId="7EFB4FCC" w14:textId="77777777" w:rsidR="00F33A21" w:rsidRPr="009E1C10" w:rsidRDefault="00F33A21" w:rsidP="00F33A21">
            <w:pPr>
              <w:widowControl w:val="0"/>
              <w:spacing w:after="0" w:line="240" w:lineRule="auto"/>
              <w:rPr>
                <w:rFonts w:ascii="Times New Roman" w:eastAsia="Batang" w:hAnsi="Times New Roman" w:cs="Times New Roman"/>
                <w:color w:val="000000"/>
                <w:sz w:val="19"/>
                <w:szCs w:val="19"/>
              </w:rPr>
            </w:pPr>
            <w:r w:rsidRPr="009E1C10">
              <w:rPr>
                <w:rFonts w:ascii="Times New Roman" w:eastAsia="Batang" w:hAnsi="Times New Roman" w:cs="Times New Roman"/>
                <w:color w:val="000000"/>
                <w:sz w:val="19"/>
                <w:szCs w:val="19"/>
              </w:rPr>
              <w:t>High-skilled unemployment rate</w:t>
            </w:r>
          </w:p>
        </w:tc>
        <w:tc>
          <w:tcPr>
            <w:tcW w:w="5244" w:type="dxa"/>
            <w:tcBorders>
              <w:top w:val="nil"/>
              <w:left w:val="nil"/>
              <w:bottom w:val="nil"/>
              <w:right w:val="nil"/>
            </w:tcBorders>
            <w:shd w:val="clear" w:color="auto" w:fill="F2F2F2" w:themeFill="background1" w:themeFillShade="F2"/>
            <w:noWrap/>
            <w:vAlign w:val="center"/>
          </w:tcPr>
          <w:p w14:paraId="0A313D39" w14:textId="77777777" w:rsidR="00F33A21" w:rsidRPr="009E1C10" w:rsidRDefault="00F33A21" w:rsidP="00F33A21">
            <w:pPr>
              <w:widowControl w:val="0"/>
              <w:spacing w:after="0" w:line="240" w:lineRule="auto"/>
              <w:rPr>
                <w:rFonts w:ascii="Times New Roman" w:eastAsia="Batang" w:hAnsi="Times New Roman" w:cs="Times New Roman"/>
                <w:color w:val="000000"/>
                <w:sz w:val="19"/>
                <w:szCs w:val="19"/>
              </w:rPr>
            </w:pPr>
            <w:r w:rsidRPr="009E1C10">
              <w:rPr>
                <w:rFonts w:ascii="Times New Roman" w:eastAsia="Batang" w:hAnsi="Times New Roman" w:cs="Times New Roman"/>
                <w:color w:val="000000"/>
                <w:sz w:val="19"/>
                <w:szCs w:val="19"/>
              </w:rPr>
              <w:t>High-skilled unemployed individuals as a percentage of the total high skilled in the labour force.</w:t>
            </w:r>
          </w:p>
        </w:tc>
        <w:tc>
          <w:tcPr>
            <w:tcW w:w="2077" w:type="dxa"/>
            <w:tcBorders>
              <w:top w:val="nil"/>
              <w:left w:val="nil"/>
              <w:bottom w:val="nil"/>
              <w:right w:val="nil"/>
            </w:tcBorders>
            <w:shd w:val="clear" w:color="auto" w:fill="F2F2F2" w:themeFill="background1" w:themeFillShade="F2"/>
            <w:noWrap/>
            <w:vAlign w:val="center"/>
          </w:tcPr>
          <w:p w14:paraId="1E066DC7" w14:textId="77777777" w:rsidR="00F33A21" w:rsidRPr="009E1C10" w:rsidRDefault="00F33A21" w:rsidP="00F33A21">
            <w:pPr>
              <w:widowControl w:val="0"/>
              <w:spacing w:after="0" w:line="240" w:lineRule="auto"/>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Eurostat, ILO and National sources</w:t>
            </w:r>
          </w:p>
        </w:tc>
      </w:tr>
      <w:tr w:rsidR="00F33A21" w:rsidRPr="009E1C10" w14:paraId="3F72490B" w14:textId="77777777" w:rsidTr="00C5700A">
        <w:trPr>
          <w:trHeight w:val="281"/>
          <w:jc w:val="center"/>
        </w:trPr>
        <w:tc>
          <w:tcPr>
            <w:tcW w:w="2526" w:type="dxa"/>
            <w:tcBorders>
              <w:top w:val="nil"/>
              <w:left w:val="nil"/>
              <w:right w:val="nil"/>
            </w:tcBorders>
            <w:shd w:val="clear" w:color="auto" w:fill="BFBFBF" w:themeFill="background1" w:themeFillShade="BF"/>
            <w:noWrap/>
            <w:vAlign w:val="center"/>
          </w:tcPr>
          <w:p w14:paraId="724EAA27" w14:textId="77777777" w:rsidR="00F33A21" w:rsidRPr="009E1C10" w:rsidRDefault="00F33A21" w:rsidP="00F33A21">
            <w:pPr>
              <w:widowControl w:val="0"/>
              <w:spacing w:after="0" w:line="240" w:lineRule="auto"/>
              <w:rPr>
                <w:rFonts w:ascii="Times New Roman" w:eastAsia="Batang" w:hAnsi="Times New Roman" w:cs="Times New Roman"/>
                <w:color w:val="000000"/>
                <w:sz w:val="19"/>
                <w:szCs w:val="19"/>
              </w:rPr>
            </w:pPr>
            <w:r w:rsidRPr="009E1C10">
              <w:rPr>
                <w:rFonts w:ascii="Times New Roman" w:eastAsia="Batang" w:hAnsi="Times New Roman" w:cs="Times New Roman"/>
                <w:b/>
                <w:i/>
                <w:color w:val="000000"/>
                <w:sz w:val="19"/>
                <w:szCs w:val="19"/>
              </w:rPr>
              <w:t>Institutional arrangements:</w:t>
            </w:r>
          </w:p>
        </w:tc>
        <w:tc>
          <w:tcPr>
            <w:tcW w:w="5244" w:type="dxa"/>
            <w:tcBorders>
              <w:top w:val="nil"/>
              <w:left w:val="nil"/>
              <w:right w:val="nil"/>
            </w:tcBorders>
            <w:shd w:val="clear" w:color="auto" w:fill="BFBFBF" w:themeFill="background1" w:themeFillShade="BF"/>
            <w:noWrap/>
            <w:vAlign w:val="center"/>
          </w:tcPr>
          <w:p w14:paraId="4EE28970" w14:textId="77777777" w:rsidR="00F33A21" w:rsidRPr="009E1C10" w:rsidRDefault="00F33A21" w:rsidP="00F33A21">
            <w:pPr>
              <w:widowControl w:val="0"/>
              <w:spacing w:after="0" w:line="240" w:lineRule="auto"/>
              <w:jc w:val="both"/>
              <w:rPr>
                <w:rFonts w:ascii="Times New Roman" w:eastAsia="Batang" w:hAnsi="Times New Roman" w:cs="Times New Roman"/>
                <w:color w:val="000000"/>
                <w:sz w:val="19"/>
                <w:szCs w:val="19"/>
              </w:rPr>
            </w:pPr>
          </w:p>
        </w:tc>
        <w:tc>
          <w:tcPr>
            <w:tcW w:w="2077" w:type="dxa"/>
            <w:tcBorders>
              <w:top w:val="nil"/>
              <w:left w:val="nil"/>
              <w:right w:val="nil"/>
            </w:tcBorders>
            <w:shd w:val="clear" w:color="auto" w:fill="BFBFBF" w:themeFill="background1" w:themeFillShade="BF"/>
            <w:noWrap/>
            <w:vAlign w:val="center"/>
          </w:tcPr>
          <w:p w14:paraId="63BF5D7C" w14:textId="77777777" w:rsidR="00F33A21" w:rsidRPr="009E1C10" w:rsidRDefault="00F33A21" w:rsidP="00F33A21">
            <w:pPr>
              <w:widowControl w:val="0"/>
              <w:spacing w:after="0" w:line="240" w:lineRule="auto"/>
              <w:rPr>
                <w:rFonts w:ascii="Times New Roman" w:eastAsia="Batang" w:hAnsi="Times New Roman" w:cs="Times New Roman"/>
                <w:color w:val="000000"/>
                <w:sz w:val="19"/>
                <w:szCs w:val="19"/>
              </w:rPr>
            </w:pPr>
          </w:p>
        </w:tc>
      </w:tr>
      <w:tr w:rsidR="00F33A21" w:rsidRPr="009E1C10" w14:paraId="04D0EB87" w14:textId="77777777" w:rsidTr="00C5700A">
        <w:trPr>
          <w:trHeight w:val="281"/>
          <w:jc w:val="center"/>
        </w:trPr>
        <w:tc>
          <w:tcPr>
            <w:tcW w:w="2526" w:type="dxa"/>
            <w:tcBorders>
              <w:top w:val="nil"/>
              <w:left w:val="nil"/>
              <w:right w:val="nil"/>
            </w:tcBorders>
            <w:shd w:val="clear" w:color="auto" w:fill="FFFFFF" w:themeFill="background1"/>
            <w:noWrap/>
            <w:vAlign w:val="center"/>
          </w:tcPr>
          <w:p w14:paraId="1E691386" w14:textId="77777777" w:rsidR="00F33A21" w:rsidRPr="009E1C10" w:rsidRDefault="00F33A21" w:rsidP="00F33A21">
            <w:pPr>
              <w:widowControl w:val="0"/>
              <w:spacing w:after="0" w:line="240" w:lineRule="auto"/>
              <w:rPr>
                <w:rFonts w:ascii="Times New Roman" w:eastAsia="Batang" w:hAnsi="Times New Roman" w:cs="Times New Roman"/>
                <w:color w:val="000000"/>
                <w:sz w:val="19"/>
                <w:szCs w:val="19"/>
              </w:rPr>
            </w:pPr>
            <w:r w:rsidRPr="009E1C10">
              <w:rPr>
                <w:rFonts w:ascii="Times New Roman" w:eastAsia="Batang" w:hAnsi="Times New Roman" w:cs="Times New Roman"/>
                <w:color w:val="000000" w:themeColor="text1"/>
                <w:sz w:val="19"/>
                <w:szCs w:val="19"/>
              </w:rPr>
              <w:t>Union density</w:t>
            </w:r>
          </w:p>
        </w:tc>
        <w:tc>
          <w:tcPr>
            <w:tcW w:w="5244" w:type="dxa"/>
            <w:tcBorders>
              <w:top w:val="nil"/>
              <w:left w:val="nil"/>
              <w:right w:val="nil"/>
            </w:tcBorders>
            <w:shd w:val="clear" w:color="auto" w:fill="FFFFFF" w:themeFill="background1"/>
            <w:noWrap/>
            <w:vAlign w:val="center"/>
          </w:tcPr>
          <w:p w14:paraId="401EBE11" w14:textId="77777777" w:rsidR="00F33A21" w:rsidRPr="009E1C10" w:rsidRDefault="00F33A21" w:rsidP="00F33A21">
            <w:pPr>
              <w:widowControl w:val="0"/>
              <w:spacing w:after="0" w:line="240" w:lineRule="auto"/>
              <w:jc w:val="both"/>
              <w:rPr>
                <w:rFonts w:ascii="Times New Roman" w:eastAsia="Batang" w:hAnsi="Times New Roman" w:cs="Times New Roman"/>
                <w:color w:val="000000"/>
                <w:sz w:val="19"/>
                <w:szCs w:val="19"/>
              </w:rPr>
            </w:pPr>
            <w:r w:rsidRPr="009E1C10">
              <w:rPr>
                <w:rFonts w:ascii="Times New Roman" w:eastAsia="Batang" w:hAnsi="Times New Roman" w:cs="Times New Roman"/>
                <w:color w:val="000000" w:themeColor="text1"/>
                <w:sz w:val="19"/>
                <w:szCs w:val="19"/>
              </w:rPr>
              <w:t>Ratio of wage and salary earners that are trade union members, divided by the total number of wage and salary earners.</w:t>
            </w:r>
          </w:p>
        </w:tc>
        <w:tc>
          <w:tcPr>
            <w:tcW w:w="2077" w:type="dxa"/>
            <w:tcBorders>
              <w:top w:val="nil"/>
              <w:left w:val="nil"/>
              <w:right w:val="nil"/>
            </w:tcBorders>
            <w:shd w:val="clear" w:color="auto" w:fill="FFFFFF" w:themeFill="background1"/>
            <w:noWrap/>
            <w:vAlign w:val="center"/>
          </w:tcPr>
          <w:p w14:paraId="766E6977" w14:textId="344AAFB7" w:rsidR="00F33A21" w:rsidRPr="009E1C10" w:rsidRDefault="00F33A21" w:rsidP="001F0239">
            <w:pPr>
              <w:widowControl w:val="0"/>
              <w:spacing w:after="0" w:line="240" w:lineRule="auto"/>
              <w:rPr>
                <w:rFonts w:ascii="Times New Roman" w:eastAsia="Batang" w:hAnsi="Times New Roman" w:cs="Times New Roman"/>
                <w:color w:val="000000"/>
                <w:sz w:val="19"/>
                <w:szCs w:val="19"/>
              </w:rPr>
            </w:pPr>
            <w:r w:rsidRPr="009E1C10">
              <w:rPr>
                <w:rFonts w:ascii="Times New Roman" w:eastAsia="Batang" w:hAnsi="Times New Roman" w:cs="Times New Roman"/>
                <w:color w:val="000000"/>
                <w:sz w:val="19"/>
                <w:szCs w:val="19"/>
              </w:rPr>
              <w:t>ICTWSS (</w:t>
            </w:r>
            <w:proofErr w:type="spellStart"/>
            <w:r w:rsidRPr="009E1C10">
              <w:rPr>
                <w:rFonts w:ascii="Times New Roman" w:eastAsia="Batang" w:hAnsi="Times New Roman" w:cs="Times New Roman"/>
                <w:color w:val="000000"/>
                <w:sz w:val="19"/>
                <w:szCs w:val="19"/>
              </w:rPr>
              <w:t>Visser</w:t>
            </w:r>
            <w:proofErr w:type="spellEnd"/>
            <w:r w:rsidRPr="009E1C10">
              <w:rPr>
                <w:rFonts w:ascii="Times New Roman" w:eastAsia="Batang" w:hAnsi="Times New Roman" w:cs="Times New Roman"/>
                <w:color w:val="000000"/>
                <w:sz w:val="19"/>
                <w:szCs w:val="19"/>
              </w:rPr>
              <w:t>, 2011)</w:t>
            </w:r>
          </w:p>
        </w:tc>
      </w:tr>
      <w:tr w:rsidR="00F33A21" w:rsidRPr="009E1C10" w14:paraId="6A0C01E3" w14:textId="77777777" w:rsidTr="00874544">
        <w:trPr>
          <w:trHeight w:val="281"/>
          <w:jc w:val="center"/>
        </w:trPr>
        <w:tc>
          <w:tcPr>
            <w:tcW w:w="2526" w:type="dxa"/>
            <w:tcBorders>
              <w:top w:val="nil"/>
              <w:left w:val="nil"/>
              <w:right w:val="nil"/>
            </w:tcBorders>
            <w:shd w:val="clear" w:color="auto" w:fill="F2F2F2" w:themeFill="background1" w:themeFillShade="F2"/>
            <w:noWrap/>
            <w:vAlign w:val="center"/>
          </w:tcPr>
          <w:p w14:paraId="5DE83FBB" w14:textId="77777777" w:rsidR="00F33A21" w:rsidRPr="009E1C10" w:rsidRDefault="00F33A21" w:rsidP="00F33A21">
            <w:pPr>
              <w:widowControl w:val="0"/>
              <w:spacing w:after="0" w:line="240" w:lineRule="auto"/>
              <w:rPr>
                <w:rFonts w:ascii="Times New Roman" w:eastAsia="Batang" w:hAnsi="Times New Roman" w:cs="Times New Roman"/>
                <w:color w:val="000000"/>
                <w:sz w:val="19"/>
                <w:szCs w:val="19"/>
              </w:rPr>
            </w:pPr>
            <w:r w:rsidRPr="009E1C10">
              <w:rPr>
                <w:rFonts w:ascii="Times New Roman" w:eastAsia="Batang" w:hAnsi="Times New Roman" w:cs="Times New Roman"/>
                <w:color w:val="000000" w:themeColor="text1"/>
                <w:sz w:val="19"/>
                <w:szCs w:val="19"/>
              </w:rPr>
              <w:t>EPL for temporary workers</w:t>
            </w:r>
          </w:p>
        </w:tc>
        <w:tc>
          <w:tcPr>
            <w:tcW w:w="5244" w:type="dxa"/>
            <w:tcBorders>
              <w:top w:val="nil"/>
              <w:left w:val="nil"/>
              <w:right w:val="nil"/>
            </w:tcBorders>
            <w:shd w:val="clear" w:color="auto" w:fill="F2F2F2" w:themeFill="background1" w:themeFillShade="F2"/>
            <w:noWrap/>
            <w:vAlign w:val="center"/>
          </w:tcPr>
          <w:p w14:paraId="31E1D0C9" w14:textId="77777777" w:rsidR="00F33A21" w:rsidRPr="009E1C10" w:rsidRDefault="00F33A21" w:rsidP="00F33A21">
            <w:pPr>
              <w:widowControl w:val="0"/>
              <w:spacing w:after="0" w:line="240" w:lineRule="auto"/>
              <w:jc w:val="both"/>
              <w:rPr>
                <w:rFonts w:ascii="Times New Roman" w:eastAsia="Batang" w:hAnsi="Times New Roman" w:cs="Times New Roman"/>
                <w:color w:val="000000"/>
                <w:sz w:val="19"/>
                <w:szCs w:val="19"/>
              </w:rPr>
            </w:pPr>
            <w:r w:rsidRPr="009E1C10">
              <w:rPr>
                <w:rFonts w:ascii="Times New Roman" w:eastAsia="Batang" w:hAnsi="Times New Roman" w:cs="Times New Roman"/>
                <w:color w:val="000000" w:themeColor="text1"/>
                <w:sz w:val="19"/>
                <w:szCs w:val="19"/>
              </w:rPr>
              <w:t xml:space="preserve">Strictness of regulation on the use of temporary contracts. Version 1 (1985-2008) of the employment protection legislation indicator. </w:t>
            </w:r>
          </w:p>
        </w:tc>
        <w:tc>
          <w:tcPr>
            <w:tcW w:w="2077" w:type="dxa"/>
            <w:tcBorders>
              <w:top w:val="nil"/>
              <w:left w:val="nil"/>
              <w:right w:val="nil"/>
            </w:tcBorders>
            <w:shd w:val="clear" w:color="auto" w:fill="F2F2F2" w:themeFill="background1" w:themeFillShade="F2"/>
            <w:noWrap/>
            <w:vAlign w:val="center"/>
          </w:tcPr>
          <w:p w14:paraId="3F137F6B" w14:textId="77777777" w:rsidR="00F33A21" w:rsidRPr="009E1C10" w:rsidRDefault="00F33A21" w:rsidP="00F33A21">
            <w:pPr>
              <w:widowControl w:val="0"/>
              <w:spacing w:after="0" w:line="240" w:lineRule="auto"/>
              <w:rPr>
                <w:rFonts w:ascii="Times New Roman" w:eastAsia="Batang" w:hAnsi="Times New Roman" w:cs="Times New Roman"/>
                <w:color w:val="000000"/>
                <w:sz w:val="19"/>
                <w:szCs w:val="19"/>
              </w:rPr>
            </w:pPr>
            <w:r w:rsidRPr="009E1C10">
              <w:rPr>
                <w:rFonts w:ascii="Times New Roman" w:eastAsia="Batang" w:hAnsi="Times New Roman" w:cs="Times New Roman"/>
                <w:color w:val="000000"/>
                <w:sz w:val="19"/>
                <w:szCs w:val="19"/>
              </w:rPr>
              <w:t>EPL databases of OECD. Stat</w:t>
            </w:r>
          </w:p>
        </w:tc>
      </w:tr>
      <w:tr w:rsidR="00E06AFA" w:rsidRPr="009E1C10" w14:paraId="358BB6D3" w14:textId="77777777" w:rsidTr="007B3311">
        <w:trPr>
          <w:trHeight w:val="281"/>
          <w:jc w:val="center"/>
        </w:trPr>
        <w:tc>
          <w:tcPr>
            <w:tcW w:w="2526" w:type="dxa"/>
            <w:tcBorders>
              <w:top w:val="nil"/>
              <w:left w:val="nil"/>
              <w:right w:val="nil"/>
            </w:tcBorders>
            <w:shd w:val="clear" w:color="auto" w:fill="FFFFFF" w:themeFill="background1"/>
            <w:noWrap/>
            <w:vAlign w:val="center"/>
          </w:tcPr>
          <w:p w14:paraId="52D1B847" w14:textId="653D010E" w:rsidR="00E06AFA" w:rsidRPr="009E1C10" w:rsidRDefault="00E06AFA" w:rsidP="002828DF">
            <w:pPr>
              <w:widowControl w:val="0"/>
              <w:spacing w:after="0" w:line="240" w:lineRule="auto"/>
              <w:rPr>
                <w:rFonts w:ascii="Times New Roman" w:eastAsia="Batang" w:hAnsi="Times New Roman" w:cs="Times New Roman"/>
                <w:color w:val="000000" w:themeColor="text1"/>
                <w:sz w:val="19"/>
                <w:szCs w:val="19"/>
              </w:rPr>
            </w:pPr>
            <w:r>
              <w:rPr>
                <w:rFonts w:ascii="Times New Roman" w:eastAsia="Batang" w:hAnsi="Times New Roman" w:cs="Times New Roman"/>
                <w:color w:val="000000" w:themeColor="text1"/>
                <w:sz w:val="19"/>
                <w:szCs w:val="19"/>
              </w:rPr>
              <w:t xml:space="preserve">EPL for regular </w:t>
            </w:r>
            <w:r w:rsidR="002828DF">
              <w:rPr>
                <w:rFonts w:ascii="Times New Roman" w:eastAsia="Batang" w:hAnsi="Times New Roman" w:cs="Times New Roman"/>
                <w:color w:val="000000" w:themeColor="text1"/>
                <w:sz w:val="19"/>
                <w:szCs w:val="19"/>
              </w:rPr>
              <w:t>workers</w:t>
            </w:r>
          </w:p>
        </w:tc>
        <w:tc>
          <w:tcPr>
            <w:tcW w:w="5244" w:type="dxa"/>
            <w:tcBorders>
              <w:top w:val="nil"/>
              <w:left w:val="nil"/>
              <w:right w:val="nil"/>
            </w:tcBorders>
            <w:shd w:val="clear" w:color="auto" w:fill="FFFFFF" w:themeFill="background1"/>
            <w:noWrap/>
            <w:vAlign w:val="center"/>
          </w:tcPr>
          <w:p w14:paraId="52975E06" w14:textId="705E740A" w:rsidR="00E06AFA" w:rsidRPr="009E1C10" w:rsidRDefault="00E06AFA" w:rsidP="00F33A21">
            <w:pPr>
              <w:widowControl w:val="0"/>
              <w:spacing w:after="0" w:line="240" w:lineRule="auto"/>
              <w:jc w:val="both"/>
              <w:rPr>
                <w:rFonts w:ascii="Times New Roman" w:eastAsia="Batang" w:hAnsi="Times New Roman" w:cs="Times New Roman"/>
                <w:color w:val="000000" w:themeColor="text1"/>
                <w:sz w:val="19"/>
                <w:szCs w:val="19"/>
              </w:rPr>
            </w:pPr>
            <w:r>
              <w:rPr>
                <w:rFonts w:ascii="Times New Roman" w:eastAsia="Batang" w:hAnsi="Times New Roman" w:cs="Times New Roman"/>
                <w:color w:val="000000" w:themeColor="text1"/>
                <w:sz w:val="19"/>
                <w:szCs w:val="19"/>
              </w:rPr>
              <w:t>Strictness of regulation on the use of regular contracts (individual and collective dismissals). Version 1 (1985-2013) of the employment protection legislation indicator</w:t>
            </w:r>
            <w:r w:rsidR="002828DF">
              <w:rPr>
                <w:rFonts w:ascii="Times New Roman" w:eastAsia="Batang" w:hAnsi="Times New Roman" w:cs="Times New Roman"/>
                <w:color w:val="000000" w:themeColor="text1"/>
                <w:sz w:val="19"/>
                <w:szCs w:val="19"/>
              </w:rPr>
              <w:t>.</w:t>
            </w:r>
          </w:p>
        </w:tc>
        <w:tc>
          <w:tcPr>
            <w:tcW w:w="2077" w:type="dxa"/>
            <w:tcBorders>
              <w:top w:val="nil"/>
              <w:left w:val="nil"/>
              <w:right w:val="nil"/>
            </w:tcBorders>
            <w:shd w:val="clear" w:color="auto" w:fill="FFFFFF" w:themeFill="background1"/>
            <w:noWrap/>
            <w:vAlign w:val="center"/>
          </w:tcPr>
          <w:p w14:paraId="13FEEB0B" w14:textId="74C133E9" w:rsidR="00E06AFA" w:rsidRPr="009E1C10" w:rsidRDefault="00E06AFA" w:rsidP="00F33A21">
            <w:pPr>
              <w:widowControl w:val="0"/>
              <w:spacing w:after="0" w:line="240" w:lineRule="auto"/>
              <w:rPr>
                <w:rFonts w:ascii="Times New Roman" w:eastAsia="Batang" w:hAnsi="Times New Roman" w:cs="Times New Roman"/>
                <w:color w:val="000000"/>
                <w:sz w:val="19"/>
                <w:szCs w:val="19"/>
              </w:rPr>
            </w:pPr>
            <w:r w:rsidRPr="009E1C10">
              <w:rPr>
                <w:rFonts w:ascii="Times New Roman" w:eastAsia="Batang" w:hAnsi="Times New Roman" w:cs="Times New Roman"/>
                <w:color w:val="000000"/>
                <w:sz w:val="19"/>
                <w:szCs w:val="19"/>
              </w:rPr>
              <w:t>EPL databases of OECD. Stat</w:t>
            </w:r>
          </w:p>
        </w:tc>
      </w:tr>
      <w:tr w:rsidR="00E06AFA" w:rsidRPr="009E1C10" w14:paraId="0A3B75EE" w14:textId="77777777" w:rsidTr="00874544">
        <w:trPr>
          <w:trHeight w:val="281"/>
          <w:jc w:val="center"/>
        </w:trPr>
        <w:tc>
          <w:tcPr>
            <w:tcW w:w="2526" w:type="dxa"/>
            <w:tcBorders>
              <w:top w:val="nil"/>
              <w:left w:val="nil"/>
              <w:right w:val="nil"/>
            </w:tcBorders>
            <w:shd w:val="clear" w:color="auto" w:fill="F2F2F2" w:themeFill="background1" w:themeFillShade="F2"/>
            <w:noWrap/>
            <w:vAlign w:val="center"/>
          </w:tcPr>
          <w:p w14:paraId="645463D6" w14:textId="3C2CC18E" w:rsidR="00E06AFA" w:rsidRPr="009E1C10" w:rsidRDefault="00E06AFA" w:rsidP="00F33A21">
            <w:pPr>
              <w:widowControl w:val="0"/>
              <w:spacing w:after="0" w:line="240" w:lineRule="auto"/>
              <w:rPr>
                <w:rFonts w:ascii="Times New Roman" w:eastAsia="Batang" w:hAnsi="Times New Roman" w:cs="Times New Roman"/>
                <w:color w:val="000000" w:themeColor="text1"/>
                <w:sz w:val="19"/>
                <w:szCs w:val="19"/>
              </w:rPr>
            </w:pPr>
            <w:r>
              <w:rPr>
                <w:rFonts w:ascii="Times New Roman" w:eastAsia="Batang" w:hAnsi="Times New Roman" w:cs="Times New Roman"/>
                <w:color w:val="000000" w:themeColor="text1"/>
                <w:sz w:val="19"/>
                <w:szCs w:val="19"/>
              </w:rPr>
              <w:t>Gross replacement rate (GRR)</w:t>
            </w:r>
          </w:p>
        </w:tc>
        <w:tc>
          <w:tcPr>
            <w:tcW w:w="5244" w:type="dxa"/>
            <w:tcBorders>
              <w:top w:val="nil"/>
              <w:left w:val="nil"/>
              <w:right w:val="nil"/>
            </w:tcBorders>
            <w:shd w:val="clear" w:color="auto" w:fill="F2F2F2" w:themeFill="background1" w:themeFillShade="F2"/>
            <w:noWrap/>
            <w:vAlign w:val="center"/>
          </w:tcPr>
          <w:p w14:paraId="14870161" w14:textId="0FD90AEB" w:rsidR="00E06AFA" w:rsidRPr="009E1C10" w:rsidRDefault="00E06AFA" w:rsidP="004001BD">
            <w:pPr>
              <w:widowControl w:val="0"/>
              <w:spacing w:after="0" w:line="240" w:lineRule="auto"/>
              <w:jc w:val="both"/>
              <w:rPr>
                <w:rFonts w:ascii="Times New Roman" w:eastAsia="Batang" w:hAnsi="Times New Roman" w:cs="Times New Roman"/>
                <w:color w:val="000000" w:themeColor="text1"/>
                <w:sz w:val="19"/>
                <w:szCs w:val="19"/>
              </w:rPr>
            </w:pPr>
            <w:r>
              <w:rPr>
                <w:rFonts w:ascii="Times New Roman" w:eastAsia="Batang" w:hAnsi="Times New Roman" w:cs="Times New Roman"/>
                <w:color w:val="000000" w:themeColor="text1"/>
                <w:sz w:val="19"/>
                <w:szCs w:val="19"/>
              </w:rPr>
              <w:t>A</w:t>
            </w:r>
            <w:r w:rsidRPr="00E06AFA">
              <w:rPr>
                <w:rFonts w:ascii="Times New Roman" w:eastAsia="Batang" w:hAnsi="Times New Roman" w:cs="Times New Roman"/>
                <w:color w:val="000000" w:themeColor="text1"/>
                <w:sz w:val="19"/>
                <w:szCs w:val="19"/>
              </w:rPr>
              <w:t>verage of the gross unemployment benefit replacement rates for two earnings levels</w:t>
            </w:r>
            <w:r>
              <w:rPr>
                <w:rFonts w:ascii="Times New Roman" w:eastAsia="Batang" w:hAnsi="Times New Roman" w:cs="Times New Roman"/>
                <w:color w:val="000000" w:themeColor="text1"/>
                <w:sz w:val="19"/>
                <w:szCs w:val="19"/>
              </w:rPr>
              <w:t xml:space="preserve"> (100% and 67%)</w:t>
            </w:r>
            <w:r w:rsidRPr="00E06AFA">
              <w:rPr>
                <w:rFonts w:ascii="Times New Roman" w:eastAsia="Batang" w:hAnsi="Times New Roman" w:cs="Times New Roman"/>
                <w:color w:val="000000" w:themeColor="text1"/>
                <w:sz w:val="19"/>
                <w:szCs w:val="19"/>
              </w:rPr>
              <w:t>, three family situations</w:t>
            </w:r>
            <w:r>
              <w:rPr>
                <w:rFonts w:ascii="Times New Roman" w:eastAsia="Batang" w:hAnsi="Times New Roman" w:cs="Times New Roman"/>
                <w:color w:val="000000" w:themeColor="text1"/>
                <w:sz w:val="19"/>
                <w:szCs w:val="19"/>
              </w:rPr>
              <w:t xml:space="preserve"> (</w:t>
            </w:r>
            <w:r w:rsidR="004001BD">
              <w:rPr>
                <w:rFonts w:ascii="Times New Roman" w:eastAsia="Batang" w:hAnsi="Times New Roman" w:cs="Times New Roman"/>
                <w:color w:val="000000" w:themeColor="text1"/>
                <w:sz w:val="19"/>
                <w:szCs w:val="19"/>
              </w:rPr>
              <w:t>s</w:t>
            </w:r>
            <w:r w:rsidRPr="00E06AFA">
              <w:rPr>
                <w:rFonts w:ascii="Times New Roman" w:eastAsia="Batang" w:hAnsi="Times New Roman" w:cs="Times New Roman"/>
                <w:color w:val="000000" w:themeColor="text1"/>
                <w:sz w:val="19"/>
                <w:szCs w:val="19"/>
              </w:rPr>
              <w:t>ingle, one-earner couple, two-earner couple</w:t>
            </w:r>
            <w:r>
              <w:rPr>
                <w:rFonts w:ascii="Times New Roman" w:eastAsia="Batang" w:hAnsi="Times New Roman" w:cs="Times New Roman"/>
                <w:color w:val="000000" w:themeColor="text1"/>
                <w:sz w:val="19"/>
                <w:szCs w:val="19"/>
              </w:rPr>
              <w:t>)</w:t>
            </w:r>
            <w:r w:rsidRPr="00E06AFA">
              <w:rPr>
                <w:rFonts w:ascii="Times New Roman" w:eastAsia="Batang" w:hAnsi="Times New Roman" w:cs="Times New Roman"/>
                <w:color w:val="000000" w:themeColor="text1"/>
                <w:sz w:val="19"/>
                <w:szCs w:val="19"/>
              </w:rPr>
              <w:t xml:space="preserve"> and t</w:t>
            </w:r>
            <w:r>
              <w:rPr>
                <w:rFonts w:ascii="Times New Roman" w:eastAsia="Batang" w:hAnsi="Times New Roman" w:cs="Times New Roman"/>
                <w:color w:val="000000" w:themeColor="text1"/>
                <w:sz w:val="19"/>
                <w:szCs w:val="19"/>
              </w:rPr>
              <w:t>hree durations of unemployment (1</w:t>
            </w:r>
            <w:r w:rsidRPr="00A17D1B">
              <w:rPr>
                <w:rFonts w:ascii="Times New Roman" w:eastAsia="Batang" w:hAnsi="Times New Roman" w:cs="Times New Roman"/>
                <w:color w:val="000000" w:themeColor="text1"/>
                <w:sz w:val="19"/>
                <w:szCs w:val="19"/>
                <w:vertAlign w:val="superscript"/>
              </w:rPr>
              <w:t>st</w:t>
            </w:r>
            <w:r>
              <w:rPr>
                <w:rFonts w:ascii="Times New Roman" w:eastAsia="Batang" w:hAnsi="Times New Roman" w:cs="Times New Roman"/>
                <w:color w:val="000000" w:themeColor="text1"/>
                <w:sz w:val="19"/>
                <w:szCs w:val="19"/>
              </w:rPr>
              <w:t>, 2</w:t>
            </w:r>
            <w:r w:rsidRPr="00A17D1B">
              <w:rPr>
                <w:rFonts w:ascii="Times New Roman" w:eastAsia="Batang" w:hAnsi="Times New Roman" w:cs="Times New Roman"/>
                <w:color w:val="000000" w:themeColor="text1"/>
                <w:sz w:val="19"/>
                <w:szCs w:val="19"/>
                <w:vertAlign w:val="superscript"/>
              </w:rPr>
              <w:t>nd</w:t>
            </w:r>
            <w:r w:rsidR="004001BD">
              <w:rPr>
                <w:rFonts w:ascii="Times New Roman" w:eastAsia="Batang" w:hAnsi="Times New Roman" w:cs="Times New Roman"/>
                <w:color w:val="000000" w:themeColor="text1"/>
                <w:sz w:val="19"/>
                <w:szCs w:val="19"/>
              </w:rPr>
              <w:t>,</w:t>
            </w:r>
            <w:r>
              <w:rPr>
                <w:rFonts w:ascii="Times New Roman" w:eastAsia="Batang" w:hAnsi="Times New Roman" w:cs="Times New Roman"/>
                <w:color w:val="000000" w:themeColor="text1"/>
                <w:sz w:val="19"/>
                <w:szCs w:val="19"/>
              </w:rPr>
              <w:t xml:space="preserve"> 3</w:t>
            </w:r>
            <w:r w:rsidRPr="00A17D1B">
              <w:rPr>
                <w:rFonts w:ascii="Times New Roman" w:eastAsia="Batang" w:hAnsi="Times New Roman" w:cs="Times New Roman"/>
                <w:color w:val="000000" w:themeColor="text1"/>
                <w:sz w:val="19"/>
                <w:szCs w:val="19"/>
                <w:vertAlign w:val="superscript"/>
              </w:rPr>
              <w:t>rd</w:t>
            </w:r>
            <w:r w:rsidR="004001BD">
              <w:rPr>
                <w:rFonts w:ascii="Times New Roman" w:eastAsia="Batang" w:hAnsi="Times New Roman" w:cs="Times New Roman"/>
                <w:color w:val="000000" w:themeColor="text1"/>
                <w:sz w:val="19"/>
                <w:szCs w:val="19"/>
              </w:rPr>
              <w:t>,</w:t>
            </w:r>
            <w:r>
              <w:rPr>
                <w:rFonts w:ascii="Times New Roman" w:eastAsia="Batang" w:hAnsi="Times New Roman" w:cs="Times New Roman"/>
                <w:color w:val="000000" w:themeColor="text1"/>
                <w:sz w:val="19"/>
                <w:szCs w:val="19"/>
              </w:rPr>
              <w:t xml:space="preserve"> 4</w:t>
            </w:r>
            <w:r w:rsidRPr="00A17D1B">
              <w:rPr>
                <w:rFonts w:ascii="Times New Roman" w:eastAsia="Batang" w:hAnsi="Times New Roman" w:cs="Times New Roman"/>
                <w:color w:val="000000" w:themeColor="text1"/>
                <w:sz w:val="19"/>
                <w:szCs w:val="19"/>
                <w:vertAlign w:val="superscript"/>
              </w:rPr>
              <w:t>th</w:t>
            </w:r>
            <w:r>
              <w:rPr>
                <w:rFonts w:ascii="Times New Roman" w:eastAsia="Batang" w:hAnsi="Times New Roman" w:cs="Times New Roman"/>
                <w:color w:val="000000" w:themeColor="text1"/>
                <w:sz w:val="19"/>
                <w:szCs w:val="19"/>
              </w:rPr>
              <w:t xml:space="preserve"> and 5</w:t>
            </w:r>
            <w:r w:rsidRPr="00A17D1B">
              <w:rPr>
                <w:rFonts w:ascii="Times New Roman" w:eastAsia="Batang" w:hAnsi="Times New Roman" w:cs="Times New Roman"/>
                <w:color w:val="000000" w:themeColor="text1"/>
                <w:sz w:val="19"/>
                <w:szCs w:val="19"/>
                <w:vertAlign w:val="superscript"/>
              </w:rPr>
              <w:t>th</w:t>
            </w:r>
            <w:r>
              <w:rPr>
                <w:rFonts w:ascii="Times New Roman" w:eastAsia="Batang" w:hAnsi="Times New Roman" w:cs="Times New Roman"/>
                <w:color w:val="000000" w:themeColor="text1"/>
                <w:sz w:val="19"/>
                <w:szCs w:val="19"/>
              </w:rPr>
              <w:t xml:space="preserve"> </w:t>
            </w:r>
            <w:r w:rsidR="00A17D1B">
              <w:rPr>
                <w:rFonts w:ascii="Times New Roman" w:eastAsia="Batang" w:hAnsi="Times New Roman" w:cs="Times New Roman"/>
                <w:color w:val="000000" w:themeColor="text1"/>
                <w:sz w:val="19"/>
                <w:szCs w:val="19"/>
              </w:rPr>
              <w:t xml:space="preserve">years of </w:t>
            </w:r>
            <w:r w:rsidR="00A17D1B">
              <w:rPr>
                <w:rFonts w:ascii="Times New Roman" w:eastAsia="Batang" w:hAnsi="Times New Roman" w:cs="Times New Roman"/>
                <w:color w:val="000000" w:themeColor="text1"/>
                <w:sz w:val="19"/>
                <w:szCs w:val="19"/>
              </w:rPr>
              <w:lastRenderedPageBreak/>
              <w:t>unemployment)</w:t>
            </w:r>
            <w:r w:rsidR="00A17D1B">
              <w:rPr>
                <w:rStyle w:val="FootnoteReference"/>
                <w:rFonts w:ascii="Times New Roman" w:eastAsia="Batang" w:hAnsi="Times New Roman" w:cs="Times New Roman"/>
                <w:color w:val="000000" w:themeColor="text1"/>
                <w:sz w:val="19"/>
                <w:szCs w:val="19"/>
              </w:rPr>
              <w:footnoteReference w:id="4"/>
            </w:r>
          </w:p>
        </w:tc>
        <w:tc>
          <w:tcPr>
            <w:tcW w:w="2077" w:type="dxa"/>
            <w:tcBorders>
              <w:top w:val="nil"/>
              <w:left w:val="nil"/>
              <w:right w:val="nil"/>
            </w:tcBorders>
            <w:shd w:val="clear" w:color="auto" w:fill="F2F2F2" w:themeFill="background1" w:themeFillShade="F2"/>
            <w:noWrap/>
            <w:vAlign w:val="center"/>
          </w:tcPr>
          <w:p w14:paraId="1A4CAAA7" w14:textId="69C343A8" w:rsidR="00E06AFA" w:rsidRPr="009E1C10" w:rsidRDefault="00A17D1B" w:rsidP="00F33A21">
            <w:pPr>
              <w:widowControl w:val="0"/>
              <w:spacing w:after="0" w:line="240" w:lineRule="auto"/>
              <w:rPr>
                <w:rFonts w:ascii="Times New Roman" w:eastAsia="Batang" w:hAnsi="Times New Roman" w:cs="Times New Roman"/>
                <w:color w:val="000000"/>
                <w:sz w:val="19"/>
                <w:szCs w:val="19"/>
              </w:rPr>
            </w:pPr>
            <w:r>
              <w:rPr>
                <w:rFonts w:ascii="Times New Roman" w:eastAsia="Batang" w:hAnsi="Times New Roman" w:cs="Times New Roman"/>
                <w:color w:val="000000"/>
                <w:sz w:val="19"/>
                <w:szCs w:val="19"/>
              </w:rPr>
              <w:lastRenderedPageBreak/>
              <w:t>OECD, benefits and wages database</w:t>
            </w:r>
          </w:p>
        </w:tc>
      </w:tr>
      <w:tr w:rsidR="00F33A21" w:rsidRPr="009E1C10" w14:paraId="5A264A77" w14:textId="77777777" w:rsidTr="00C5700A">
        <w:trPr>
          <w:trHeight w:val="281"/>
          <w:jc w:val="center"/>
        </w:trPr>
        <w:tc>
          <w:tcPr>
            <w:tcW w:w="2526" w:type="dxa"/>
            <w:tcBorders>
              <w:top w:val="nil"/>
              <w:left w:val="nil"/>
              <w:right w:val="nil"/>
            </w:tcBorders>
            <w:shd w:val="clear" w:color="auto" w:fill="BFBFBF" w:themeFill="background1" w:themeFillShade="BF"/>
            <w:noWrap/>
            <w:vAlign w:val="center"/>
          </w:tcPr>
          <w:p w14:paraId="69B14F62" w14:textId="77777777" w:rsidR="00F33A21" w:rsidRPr="009E1C10" w:rsidRDefault="00F33A21" w:rsidP="00F33A21">
            <w:pPr>
              <w:widowControl w:val="0"/>
              <w:spacing w:after="0" w:line="240" w:lineRule="auto"/>
              <w:rPr>
                <w:rFonts w:ascii="Times New Roman" w:eastAsia="Batang" w:hAnsi="Times New Roman" w:cs="Times New Roman"/>
                <w:color w:val="000000"/>
                <w:sz w:val="19"/>
                <w:szCs w:val="19"/>
              </w:rPr>
            </w:pPr>
            <w:r w:rsidRPr="009E1C10">
              <w:rPr>
                <w:rFonts w:ascii="Times New Roman" w:eastAsia="Batang" w:hAnsi="Times New Roman" w:cs="Times New Roman"/>
                <w:b/>
                <w:i/>
                <w:color w:val="000000"/>
                <w:sz w:val="19"/>
                <w:szCs w:val="19"/>
              </w:rPr>
              <w:lastRenderedPageBreak/>
              <w:t>Other controls:</w:t>
            </w:r>
          </w:p>
        </w:tc>
        <w:tc>
          <w:tcPr>
            <w:tcW w:w="5244" w:type="dxa"/>
            <w:tcBorders>
              <w:top w:val="nil"/>
              <w:left w:val="nil"/>
              <w:right w:val="nil"/>
            </w:tcBorders>
            <w:shd w:val="clear" w:color="auto" w:fill="BFBFBF" w:themeFill="background1" w:themeFillShade="BF"/>
            <w:noWrap/>
            <w:vAlign w:val="center"/>
          </w:tcPr>
          <w:p w14:paraId="523F4E59" w14:textId="77777777" w:rsidR="00F33A21" w:rsidRPr="009E1C10" w:rsidRDefault="00F33A21" w:rsidP="00F33A21">
            <w:pPr>
              <w:widowControl w:val="0"/>
              <w:spacing w:after="0" w:line="240" w:lineRule="auto"/>
              <w:rPr>
                <w:rFonts w:ascii="Times New Roman" w:eastAsia="Batang" w:hAnsi="Times New Roman" w:cs="Times New Roman"/>
                <w:color w:val="000000"/>
                <w:sz w:val="19"/>
                <w:szCs w:val="19"/>
              </w:rPr>
            </w:pPr>
          </w:p>
        </w:tc>
        <w:tc>
          <w:tcPr>
            <w:tcW w:w="2077" w:type="dxa"/>
            <w:tcBorders>
              <w:top w:val="nil"/>
              <w:left w:val="nil"/>
              <w:right w:val="nil"/>
            </w:tcBorders>
            <w:shd w:val="clear" w:color="auto" w:fill="BFBFBF" w:themeFill="background1" w:themeFillShade="BF"/>
            <w:noWrap/>
            <w:vAlign w:val="center"/>
          </w:tcPr>
          <w:p w14:paraId="61AD8DD0" w14:textId="77777777" w:rsidR="00F33A21" w:rsidRPr="009E1C10" w:rsidRDefault="00F33A21" w:rsidP="00F33A21">
            <w:pPr>
              <w:widowControl w:val="0"/>
              <w:spacing w:after="0" w:line="240" w:lineRule="auto"/>
              <w:rPr>
                <w:rFonts w:ascii="Times New Roman" w:eastAsia="Batang" w:hAnsi="Times New Roman" w:cs="Times New Roman"/>
                <w:color w:val="000000"/>
                <w:sz w:val="19"/>
                <w:szCs w:val="19"/>
                <w:highlight w:val="yellow"/>
              </w:rPr>
            </w:pPr>
          </w:p>
        </w:tc>
      </w:tr>
      <w:tr w:rsidR="00F33A21" w:rsidRPr="009E1C10" w14:paraId="70302431" w14:textId="77777777" w:rsidTr="00C5700A">
        <w:trPr>
          <w:trHeight w:val="281"/>
          <w:jc w:val="center"/>
        </w:trPr>
        <w:tc>
          <w:tcPr>
            <w:tcW w:w="2526" w:type="dxa"/>
            <w:tcBorders>
              <w:top w:val="nil"/>
              <w:left w:val="nil"/>
              <w:bottom w:val="single" w:sz="4" w:space="0" w:color="auto"/>
              <w:right w:val="nil"/>
            </w:tcBorders>
            <w:shd w:val="clear" w:color="auto" w:fill="FFFFFF" w:themeFill="background1"/>
            <w:noWrap/>
            <w:vAlign w:val="center"/>
          </w:tcPr>
          <w:p w14:paraId="0A039246" w14:textId="77777777" w:rsidR="00F33A21" w:rsidRPr="009E1C10" w:rsidRDefault="00F33A21" w:rsidP="00F33A21">
            <w:pPr>
              <w:widowControl w:val="0"/>
              <w:spacing w:after="0" w:line="240" w:lineRule="auto"/>
              <w:rPr>
                <w:rFonts w:ascii="Times New Roman" w:eastAsia="Batang" w:hAnsi="Times New Roman" w:cs="Times New Roman"/>
                <w:color w:val="000000"/>
                <w:sz w:val="19"/>
                <w:szCs w:val="19"/>
              </w:rPr>
            </w:pPr>
            <w:r w:rsidRPr="009E1C10">
              <w:rPr>
                <w:rFonts w:ascii="Times New Roman" w:eastAsia="Batang" w:hAnsi="Times New Roman" w:cs="Times New Roman"/>
                <w:color w:val="000000"/>
                <w:sz w:val="19"/>
                <w:szCs w:val="19"/>
              </w:rPr>
              <w:t>Member of the European Union</w:t>
            </w:r>
          </w:p>
        </w:tc>
        <w:tc>
          <w:tcPr>
            <w:tcW w:w="5244" w:type="dxa"/>
            <w:tcBorders>
              <w:top w:val="nil"/>
              <w:left w:val="nil"/>
              <w:bottom w:val="single" w:sz="4" w:space="0" w:color="auto"/>
              <w:right w:val="nil"/>
            </w:tcBorders>
            <w:shd w:val="clear" w:color="auto" w:fill="FFFFFF" w:themeFill="background1"/>
            <w:noWrap/>
            <w:vAlign w:val="center"/>
          </w:tcPr>
          <w:p w14:paraId="460F2F24" w14:textId="77777777" w:rsidR="00F33A21" w:rsidRPr="009E1C10" w:rsidRDefault="00F33A21" w:rsidP="00F33A21">
            <w:pPr>
              <w:widowControl w:val="0"/>
              <w:spacing w:after="0" w:line="240" w:lineRule="auto"/>
              <w:rPr>
                <w:rFonts w:ascii="Times New Roman" w:eastAsia="Batang" w:hAnsi="Times New Roman" w:cs="Times New Roman"/>
                <w:color w:val="000000"/>
                <w:sz w:val="19"/>
                <w:szCs w:val="19"/>
              </w:rPr>
            </w:pPr>
            <w:r w:rsidRPr="009E1C10">
              <w:rPr>
                <w:rFonts w:ascii="Times New Roman" w:eastAsia="Batang" w:hAnsi="Times New Roman" w:cs="Times New Roman"/>
                <w:color w:val="000000"/>
                <w:sz w:val="19"/>
                <w:szCs w:val="19"/>
              </w:rPr>
              <w:t>Dummy variable taking the value of 1 if the country is a member of the European Union and 0 if it is not.</w:t>
            </w:r>
          </w:p>
        </w:tc>
        <w:tc>
          <w:tcPr>
            <w:tcW w:w="2077" w:type="dxa"/>
            <w:tcBorders>
              <w:top w:val="nil"/>
              <w:left w:val="nil"/>
              <w:bottom w:val="single" w:sz="4" w:space="0" w:color="auto"/>
              <w:right w:val="nil"/>
            </w:tcBorders>
            <w:shd w:val="clear" w:color="auto" w:fill="FFFFFF" w:themeFill="background1"/>
            <w:noWrap/>
            <w:vAlign w:val="center"/>
          </w:tcPr>
          <w:p w14:paraId="4F905C42" w14:textId="77777777" w:rsidR="00F33A21" w:rsidRPr="009E1C10" w:rsidRDefault="00F33A21" w:rsidP="00F33A21">
            <w:pPr>
              <w:widowControl w:val="0"/>
              <w:spacing w:after="0" w:line="240" w:lineRule="auto"/>
              <w:rPr>
                <w:rFonts w:ascii="Times New Roman" w:eastAsia="Batang" w:hAnsi="Times New Roman" w:cs="Times New Roman"/>
                <w:color w:val="000000"/>
                <w:sz w:val="19"/>
                <w:szCs w:val="19"/>
                <w:highlight w:val="yellow"/>
              </w:rPr>
            </w:pPr>
          </w:p>
        </w:tc>
      </w:tr>
    </w:tbl>
    <w:p w14:paraId="01E9724D" w14:textId="77777777" w:rsidR="00F33A21" w:rsidRPr="009E1C10" w:rsidRDefault="00F33A21" w:rsidP="00F33A21">
      <w:pPr>
        <w:widowControl w:val="0"/>
        <w:spacing w:before="240" w:after="240"/>
        <w:jc w:val="both"/>
        <w:rPr>
          <w:rFonts w:ascii="Times New Roman" w:hAnsi="Times New Roman" w:cs="Times New Roman"/>
          <w:i/>
          <w:color w:val="000000" w:themeColor="text1"/>
          <w:sz w:val="24"/>
          <w:szCs w:val="24"/>
        </w:rPr>
        <w:sectPr w:rsidR="00F33A21" w:rsidRPr="009E1C10" w:rsidSect="00D9367E">
          <w:footerReference w:type="default" r:id="rId11"/>
          <w:pgSz w:w="11906" w:h="16838"/>
          <w:pgMar w:top="1440" w:right="1440" w:bottom="1440" w:left="1440" w:header="708" w:footer="340" w:gutter="0"/>
          <w:cols w:space="708"/>
          <w:docGrid w:linePitch="360"/>
        </w:sectPr>
      </w:pPr>
    </w:p>
    <w:p w14:paraId="73D2A93E" w14:textId="1ADEBD08" w:rsidR="00F33A21" w:rsidRPr="00D9367E" w:rsidRDefault="00C5700A" w:rsidP="009E1C10">
      <w:pPr>
        <w:pStyle w:val="Caption"/>
        <w:ind w:left="142"/>
        <w:rPr>
          <w:rFonts w:ascii="Times New Roman" w:eastAsiaTheme="minorHAnsi" w:hAnsi="Times New Roman" w:cs="Times New Roman"/>
          <w:bCs w:val="0"/>
          <w:color w:val="000000" w:themeColor="text1"/>
          <w:sz w:val="24"/>
          <w:szCs w:val="25"/>
        </w:rPr>
      </w:pPr>
      <w:bookmarkStart w:id="4" w:name="_Ref380407102"/>
      <w:r w:rsidRPr="00FB3482">
        <w:rPr>
          <w:rFonts w:ascii="Times New Roman" w:eastAsiaTheme="minorHAnsi" w:hAnsi="Times New Roman" w:cs="Times New Roman"/>
          <w:bCs w:val="0"/>
          <w:color w:val="000000" w:themeColor="text1"/>
          <w:sz w:val="24"/>
          <w:szCs w:val="25"/>
        </w:rPr>
        <w:lastRenderedPageBreak/>
        <w:t xml:space="preserve">Table </w:t>
      </w:r>
      <w:r w:rsidR="00144CD2" w:rsidRPr="00FB3482">
        <w:rPr>
          <w:rFonts w:ascii="Times New Roman" w:eastAsiaTheme="minorHAnsi" w:hAnsi="Times New Roman" w:cs="Times New Roman"/>
          <w:bCs w:val="0"/>
          <w:color w:val="000000" w:themeColor="text1"/>
          <w:sz w:val="24"/>
          <w:szCs w:val="25"/>
        </w:rPr>
        <w:t>S</w:t>
      </w:r>
      <w:r w:rsidRPr="00FB3482">
        <w:rPr>
          <w:rFonts w:ascii="Times New Roman" w:eastAsiaTheme="minorHAnsi" w:hAnsi="Times New Roman" w:cs="Times New Roman"/>
          <w:bCs w:val="0"/>
          <w:color w:val="000000" w:themeColor="text1"/>
          <w:sz w:val="24"/>
          <w:szCs w:val="25"/>
        </w:rPr>
        <w:fldChar w:fldCharType="begin"/>
      </w:r>
      <w:r w:rsidRPr="00FB3482">
        <w:rPr>
          <w:rFonts w:ascii="Times New Roman" w:eastAsiaTheme="minorHAnsi" w:hAnsi="Times New Roman" w:cs="Times New Roman"/>
          <w:bCs w:val="0"/>
          <w:color w:val="000000" w:themeColor="text1"/>
          <w:sz w:val="24"/>
          <w:szCs w:val="25"/>
        </w:rPr>
        <w:instrText xml:space="preserve"> SEQ Table \* ARABIC </w:instrText>
      </w:r>
      <w:r w:rsidRPr="00FB3482">
        <w:rPr>
          <w:rFonts w:ascii="Times New Roman" w:eastAsiaTheme="minorHAnsi" w:hAnsi="Times New Roman" w:cs="Times New Roman"/>
          <w:bCs w:val="0"/>
          <w:color w:val="000000" w:themeColor="text1"/>
          <w:sz w:val="24"/>
          <w:szCs w:val="25"/>
        </w:rPr>
        <w:fldChar w:fldCharType="separate"/>
      </w:r>
      <w:r w:rsidR="00401D80" w:rsidRPr="00FB3482">
        <w:rPr>
          <w:rFonts w:ascii="Times New Roman" w:eastAsiaTheme="minorHAnsi" w:hAnsi="Times New Roman" w:cs="Times New Roman"/>
          <w:bCs w:val="0"/>
          <w:color w:val="000000" w:themeColor="text1"/>
          <w:sz w:val="24"/>
          <w:szCs w:val="25"/>
        </w:rPr>
        <w:t>2</w:t>
      </w:r>
      <w:r w:rsidRPr="00FB3482">
        <w:rPr>
          <w:rFonts w:ascii="Times New Roman" w:eastAsiaTheme="minorHAnsi" w:hAnsi="Times New Roman" w:cs="Times New Roman"/>
          <w:bCs w:val="0"/>
          <w:color w:val="000000" w:themeColor="text1"/>
          <w:sz w:val="24"/>
          <w:szCs w:val="25"/>
        </w:rPr>
        <w:fldChar w:fldCharType="end"/>
      </w:r>
      <w:r w:rsidR="00F33A21" w:rsidRPr="00FB3482">
        <w:rPr>
          <w:rFonts w:ascii="Times New Roman" w:eastAsiaTheme="minorHAnsi" w:hAnsi="Times New Roman" w:cs="Times New Roman"/>
          <w:bCs w:val="0"/>
          <w:color w:val="000000" w:themeColor="text1"/>
          <w:sz w:val="24"/>
          <w:szCs w:val="25"/>
        </w:rPr>
        <w:t xml:space="preserve"> </w:t>
      </w:r>
      <w:r w:rsidR="000C04BF" w:rsidRPr="00FB3482">
        <w:rPr>
          <w:rFonts w:ascii="Times New Roman" w:eastAsiaTheme="minorHAnsi" w:hAnsi="Times New Roman" w:cs="Times New Roman"/>
          <w:bCs w:val="0"/>
          <w:color w:val="000000" w:themeColor="text1"/>
          <w:sz w:val="24"/>
          <w:szCs w:val="25"/>
        </w:rPr>
        <w:t xml:space="preserve">  </w:t>
      </w:r>
      <w:r w:rsidR="00F33A21" w:rsidRPr="00FB3482">
        <w:rPr>
          <w:rFonts w:ascii="Times New Roman" w:eastAsiaTheme="minorHAnsi" w:hAnsi="Times New Roman" w:cs="Times New Roman"/>
          <w:bCs w:val="0"/>
          <w:color w:val="000000" w:themeColor="text1"/>
          <w:sz w:val="24"/>
          <w:szCs w:val="25"/>
        </w:rPr>
        <w:t>Summary results of First Stage Regressions (2SLS)</w:t>
      </w:r>
    </w:p>
    <w:tbl>
      <w:tblPr>
        <w:tblW w:w="0" w:type="auto"/>
        <w:jc w:val="center"/>
        <w:tblLayout w:type="fixed"/>
        <w:tblLook w:val="04A0" w:firstRow="1" w:lastRow="0" w:firstColumn="1" w:lastColumn="0" w:noHBand="0" w:noVBand="1"/>
      </w:tblPr>
      <w:tblGrid>
        <w:gridCol w:w="2444"/>
        <w:gridCol w:w="1695"/>
        <w:gridCol w:w="2332"/>
        <w:gridCol w:w="1484"/>
        <w:gridCol w:w="2132"/>
        <w:gridCol w:w="2191"/>
        <w:gridCol w:w="1089"/>
        <w:gridCol w:w="1089"/>
      </w:tblGrid>
      <w:tr w:rsidR="00F33A21" w:rsidRPr="009E1C10" w14:paraId="4CE2D91E" w14:textId="77777777" w:rsidTr="00F33A21">
        <w:trPr>
          <w:trHeight w:val="255"/>
          <w:jc w:val="center"/>
        </w:trPr>
        <w:tc>
          <w:tcPr>
            <w:tcW w:w="2444" w:type="dxa"/>
            <w:tcBorders>
              <w:top w:val="single" w:sz="4" w:space="0" w:color="auto"/>
              <w:left w:val="nil"/>
            </w:tcBorders>
            <w:shd w:val="clear" w:color="auto" w:fill="auto"/>
            <w:noWrap/>
            <w:vAlign w:val="center"/>
            <w:hideMark/>
          </w:tcPr>
          <w:p w14:paraId="73B3B558" w14:textId="77777777" w:rsidR="00F33A21" w:rsidRPr="009E1C10" w:rsidRDefault="00F33A21" w:rsidP="00C5700A">
            <w:pPr>
              <w:spacing w:after="0" w:line="240" w:lineRule="auto"/>
              <w:rPr>
                <w:rFonts w:ascii="Times New Roman" w:eastAsia="Times New Roman" w:hAnsi="Times New Roman" w:cs="Times New Roman"/>
                <w:color w:val="000000"/>
                <w:sz w:val="20"/>
                <w:szCs w:val="20"/>
                <w:lang w:eastAsia="en-GB"/>
              </w:rPr>
            </w:pPr>
          </w:p>
        </w:tc>
        <w:tc>
          <w:tcPr>
            <w:tcW w:w="1695" w:type="dxa"/>
            <w:tcBorders>
              <w:top w:val="single" w:sz="4" w:space="0" w:color="auto"/>
            </w:tcBorders>
            <w:shd w:val="clear" w:color="auto" w:fill="auto"/>
            <w:vAlign w:val="center"/>
            <w:hideMark/>
          </w:tcPr>
          <w:p w14:paraId="5040F19F" w14:textId="77777777" w:rsidR="00F33A21" w:rsidRPr="008F1134" w:rsidRDefault="00F33A21" w:rsidP="00F33A21">
            <w:pPr>
              <w:spacing w:after="0" w:line="240" w:lineRule="auto"/>
              <w:jc w:val="center"/>
              <w:rPr>
                <w:rFonts w:ascii="Times New Roman" w:eastAsia="Times New Roman" w:hAnsi="Times New Roman" w:cs="Times New Roman"/>
                <w:color w:val="000000" w:themeColor="text1"/>
                <w:sz w:val="20"/>
                <w:szCs w:val="20"/>
                <w:lang w:eastAsia="en-GB"/>
              </w:rPr>
            </w:pPr>
            <w:r w:rsidRPr="008F1134">
              <w:rPr>
                <w:rFonts w:ascii="Times New Roman" w:eastAsia="Times New Roman" w:hAnsi="Times New Roman" w:cs="Times New Roman"/>
                <w:color w:val="000000" w:themeColor="text1"/>
                <w:sz w:val="20"/>
                <w:szCs w:val="20"/>
                <w:lang w:eastAsia="en-GB"/>
              </w:rPr>
              <w:t>Unemployment rate</w:t>
            </w:r>
          </w:p>
        </w:tc>
        <w:tc>
          <w:tcPr>
            <w:tcW w:w="2332" w:type="dxa"/>
            <w:tcBorders>
              <w:top w:val="single" w:sz="4" w:space="0" w:color="auto"/>
            </w:tcBorders>
            <w:shd w:val="clear" w:color="auto" w:fill="auto"/>
            <w:vAlign w:val="center"/>
          </w:tcPr>
          <w:p w14:paraId="668235F4" w14:textId="77777777" w:rsidR="00F33A21" w:rsidRPr="009E1C10" w:rsidRDefault="00F33A21" w:rsidP="00F33A21">
            <w:pPr>
              <w:spacing w:after="0" w:line="240" w:lineRule="auto"/>
              <w:jc w:val="center"/>
              <w:rPr>
                <w:rFonts w:ascii="Times New Roman" w:eastAsia="Times New Roman" w:hAnsi="Times New Roman" w:cs="Times New Roman"/>
                <w:color w:val="000000"/>
                <w:sz w:val="20"/>
                <w:szCs w:val="20"/>
                <w:lang w:eastAsia="en-GB"/>
              </w:rPr>
            </w:pPr>
            <w:r w:rsidRPr="009E1C10">
              <w:rPr>
                <w:rFonts w:ascii="Times New Roman" w:eastAsia="Times New Roman" w:hAnsi="Times New Roman" w:cs="Times New Roman"/>
                <w:color w:val="000000"/>
                <w:sz w:val="20"/>
                <w:szCs w:val="20"/>
                <w:lang w:eastAsia="en-GB"/>
              </w:rPr>
              <w:t>Low-skilled unemployment rate</w:t>
            </w:r>
          </w:p>
        </w:tc>
        <w:tc>
          <w:tcPr>
            <w:tcW w:w="1484" w:type="dxa"/>
            <w:tcBorders>
              <w:top w:val="single" w:sz="4" w:space="0" w:color="auto"/>
            </w:tcBorders>
            <w:shd w:val="clear" w:color="auto" w:fill="auto"/>
            <w:vAlign w:val="center"/>
          </w:tcPr>
          <w:p w14:paraId="2C5CBFA3" w14:textId="77777777" w:rsidR="00F33A21" w:rsidRPr="009E1C10" w:rsidRDefault="00F33A21" w:rsidP="00F33A21">
            <w:pPr>
              <w:spacing w:after="0" w:line="240" w:lineRule="auto"/>
              <w:jc w:val="center"/>
              <w:rPr>
                <w:rFonts w:ascii="Times New Roman" w:eastAsia="Times New Roman" w:hAnsi="Times New Roman" w:cs="Times New Roman"/>
                <w:color w:val="000000"/>
                <w:sz w:val="20"/>
                <w:szCs w:val="20"/>
                <w:lang w:eastAsia="en-GB"/>
              </w:rPr>
            </w:pPr>
            <w:r w:rsidRPr="009E1C10">
              <w:rPr>
                <w:rFonts w:ascii="Times New Roman" w:eastAsia="Times New Roman" w:hAnsi="Times New Roman" w:cs="Times New Roman"/>
                <w:color w:val="000000"/>
                <w:sz w:val="20"/>
                <w:szCs w:val="20"/>
                <w:lang w:eastAsia="en-GB"/>
              </w:rPr>
              <w:t>Employment rate</w:t>
            </w:r>
          </w:p>
        </w:tc>
        <w:tc>
          <w:tcPr>
            <w:tcW w:w="2132" w:type="dxa"/>
            <w:tcBorders>
              <w:top w:val="single" w:sz="4" w:space="0" w:color="auto"/>
            </w:tcBorders>
            <w:shd w:val="clear" w:color="auto" w:fill="auto"/>
            <w:vAlign w:val="center"/>
          </w:tcPr>
          <w:p w14:paraId="7D309C90" w14:textId="77777777" w:rsidR="00F33A21" w:rsidRPr="009E1C10" w:rsidRDefault="00F33A21" w:rsidP="00F33A21">
            <w:pPr>
              <w:spacing w:after="0" w:line="240" w:lineRule="auto"/>
              <w:jc w:val="center"/>
              <w:rPr>
                <w:rFonts w:ascii="Times New Roman" w:eastAsia="Times New Roman" w:hAnsi="Times New Roman" w:cs="Times New Roman"/>
                <w:color w:val="000000"/>
                <w:sz w:val="20"/>
                <w:szCs w:val="20"/>
                <w:lang w:eastAsia="en-GB"/>
              </w:rPr>
            </w:pPr>
            <w:r w:rsidRPr="009E1C10">
              <w:rPr>
                <w:rFonts w:ascii="Times New Roman" w:eastAsia="Times New Roman" w:hAnsi="Times New Roman" w:cs="Times New Roman"/>
                <w:color w:val="000000"/>
                <w:sz w:val="20"/>
                <w:szCs w:val="20"/>
                <w:lang w:eastAsia="en-GB"/>
              </w:rPr>
              <w:t>Low-skilled employment rate</w:t>
            </w:r>
          </w:p>
        </w:tc>
        <w:tc>
          <w:tcPr>
            <w:tcW w:w="2191" w:type="dxa"/>
            <w:tcBorders>
              <w:top w:val="single" w:sz="4" w:space="0" w:color="auto"/>
            </w:tcBorders>
            <w:shd w:val="clear" w:color="auto" w:fill="auto"/>
            <w:vAlign w:val="center"/>
          </w:tcPr>
          <w:p w14:paraId="4CF34409" w14:textId="77777777" w:rsidR="00F33A21" w:rsidRPr="009E1C10" w:rsidRDefault="00F33A21" w:rsidP="00F33A21">
            <w:pPr>
              <w:spacing w:after="0" w:line="240" w:lineRule="auto"/>
              <w:jc w:val="center"/>
              <w:rPr>
                <w:rFonts w:ascii="Times New Roman" w:eastAsia="Times New Roman" w:hAnsi="Times New Roman" w:cs="Times New Roman"/>
                <w:color w:val="000000"/>
                <w:sz w:val="20"/>
                <w:szCs w:val="20"/>
                <w:lang w:eastAsia="en-GB"/>
              </w:rPr>
            </w:pPr>
            <w:r w:rsidRPr="009E1C10">
              <w:rPr>
                <w:rFonts w:ascii="Times New Roman" w:eastAsia="Times New Roman" w:hAnsi="Times New Roman" w:cs="Times New Roman"/>
                <w:color w:val="000000"/>
                <w:sz w:val="20"/>
                <w:szCs w:val="20"/>
                <w:lang w:eastAsia="en-GB"/>
              </w:rPr>
              <w:t>Labour force participation rate</w:t>
            </w:r>
          </w:p>
        </w:tc>
        <w:tc>
          <w:tcPr>
            <w:tcW w:w="2178" w:type="dxa"/>
            <w:gridSpan w:val="2"/>
            <w:tcBorders>
              <w:top w:val="single" w:sz="4" w:space="0" w:color="auto"/>
            </w:tcBorders>
            <w:shd w:val="clear" w:color="auto" w:fill="auto"/>
            <w:vAlign w:val="center"/>
          </w:tcPr>
          <w:p w14:paraId="2B85F3B3" w14:textId="77777777" w:rsidR="00F33A21" w:rsidRPr="009E1C10" w:rsidRDefault="00F33A21" w:rsidP="00F33A21">
            <w:pPr>
              <w:spacing w:after="0" w:line="240" w:lineRule="auto"/>
              <w:jc w:val="center"/>
              <w:rPr>
                <w:rFonts w:ascii="Times New Roman" w:eastAsia="Times New Roman" w:hAnsi="Times New Roman" w:cs="Times New Roman"/>
                <w:color w:val="000000"/>
                <w:sz w:val="20"/>
                <w:szCs w:val="20"/>
                <w:lang w:eastAsia="en-GB"/>
              </w:rPr>
            </w:pPr>
            <w:r w:rsidRPr="009E1C10">
              <w:rPr>
                <w:rFonts w:ascii="Times New Roman" w:eastAsia="Times New Roman" w:hAnsi="Times New Roman" w:cs="Times New Roman"/>
                <w:color w:val="000000"/>
                <w:sz w:val="20"/>
                <w:szCs w:val="20"/>
                <w:lang w:eastAsia="en-GB"/>
              </w:rPr>
              <w:t>Low-skilled  participation rate</w:t>
            </w:r>
          </w:p>
        </w:tc>
      </w:tr>
      <w:tr w:rsidR="00F33A21" w:rsidRPr="009E1C10" w14:paraId="7DC39D9E" w14:textId="77777777" w:rsidTr="00C5700A">
        <w:trPr>
          <w:trHeight w:val="255"/>
          <w:jc w:val="center"/>
        </w:trPr>
        <w:tc>
          <w:tcPr>
            <w:tcW w:w="2444" w:type="dxa"/>
            <w:tcBorders>
              <w:left w:val="nil"/>
              <w:right w:val="nil"/>
            </w:tcBorders>
            <w:shd w:val="clear" w:color="auto" w:fill="auto"/>
            <w:noWrap/>
            <w:vAlign w:val="center"/>
          </w:tcPr>
          <w:p w14:paraId="35B02B7E" w14:textId="77777777" w:rsidR="00F33A21" w:rsidRPr="009E1C10" w:rsidRDefault="00F33A21" w:rsidP="00C5700A">
            <w:pPr>
              <w:spacing w:after="0" w:line="240" w:lineRule="auto"/>
              <w:rPr>
                <w:rFonts w:ascii="Times New Roman" w:eastAsia="Times New Roman" w:hAnsi="Times New Roman" w:cs="Times New Roman"/>
                <w:color w:val="000000"/>
                <w:sz w:val="20"/>
                <w:szCs w:val="20"/>
                <w:lang w:eastAsia="en-GB"/>
              </w:rPr>
            </w:pPr>
          </w:p>
        </w:tc>
        <w:tc>
          <w:tcPr>
            <w:tcW w:w="1695" w:type="dxa"/>
            <w:tcBorders>
              <w:left w:val="nil"/>
              <w:bottom w:val="single" w:sz="6" w:space="0" w:color="000000" w:themeColor="text1"/>
              <w:right w:val="single" w:sz="24" w:space="0" w:color="FFFFFF" w:themeColor="background1"/>
            </w:tcBorders>
            <w:shd w:val="clear" w:color="auto" w:fill="auto"/>
            <w:vAlign w:val="center"/>
          </w:tcPr>
          <w:p w14:paraId="42814136" w14:textId="77777777" w:rsidR="00F33A21" w:rsidRPr="008F1134" w:rsidRDefault="00F33A21" w:rsidP="00F33A21">
            <w:pPr>
              <w:spacing w:after="0" w:line="240" w:lineRule="auto"/>
              <w:jc w:val="center"/>
              <w:rPr>
                <w:rFonts w:ascii="Times New Roman" w:eastAsia="Times New Roman" w:hAnsi="Times New Roman" w:cs="Times New Roman"/>
                <w:color w:val="000000" w:themeColor="text1"/>
                <w:sz w:val="18"/>
                <w:szCs w:val="18"/>
                <w:lang w:eastAsia="en-GB"/>
              </w:rPr>
            </w:pPr>
            <w:r w:rsidRPr="008F1134">
              <w:rPr>
                <w:rFonts w:ascii="Times New Roman" w:eastAsia="Times New Roman" w:hAnsi="Times New Roman" w:cs="Times New Roman"/>
                <w:color w:val="000000" w:themeColor="text1"/>
                <w:sz w:val="18"/>
                <w:szCs w:val="18"/>
                <w:lang w:eastAsia="en-GB"/>
              </w:rPr>
              <w:t>(1)</w:t>
            </w:r>
          </w:p>
        </w:tc>
        <w:tc>
          <w:tcPr>
            <w:tcW w:w="2332" w:type="dxa"/>
            <w:tcBorders>
              <w:left w:val="nil"/>
              <w:bottom w:val="single" w:sz="6" w:space="0" w:color="000000" w:themeColor="text1"/>
              <w:right w:val="single" w:sz="24" w:space="0" w:color="FFFFFF" w:themeColor="background1"/>
            </w:tcBorders>
            <w:shd w:val="clear" w:color="auto" w:fill="auto"/>
            <w:vAlign w:val="center"/>
          </w:tcPr>
          <w:p w14:paraId="73AF968C" w14:textId="77777777" w:rsidR="00F33A21" w:rsidRPr="009E1C10" w:rsidRDefault="00F33A21" w:rsidP="00F33A21">
            <w:pPr>
              <w:spacing w:after="0" w:line="240" w:lineRule="auto"/>
              <w:jc w:val="center"/>
              <w:rPr>
                <w:rFonts w:ascii="Times New Roman" w:eastAsia="Times New Roman" w:hAnsi="Times New Roman" w:cs="Times New Roman"/>
                <w:color w:val="000000"/>
                <w:sz w:val="18"/>
                <w:szCs w:val="18"/>
                <w:lang w:eastAsia="en-GB"/>
              </w:rPr>
            </w:pPr>
            <w:r w:rsidRPr="009E1C10">
              <w:rPr>
                <w:rFonts w:ascii="Times New Roman" w:eastAsia="Times New Roman" w:hAnsi="Times New Roman" w:cs="Times New Roman"/>
                <w:color w:val="000000"/>
                <w:sz w:val="18"/>
                <w:szCs w:val="18"/>
                <w:lang w:eastAsia="en-GB"/>
              </w:rPr>
              <w:t>(2)</w:t>
            </w:r>
          </w:p>
        </w:tc>
        <w:tc>
          <w:tcPr>
            <w:tcW w:w="1484" w:type="dxa"/>
            <w:tcBorders>
              <w:left w:val="nil"/>
              <w:bottom w:val="single" w:sz="6" w:space="0" w:color="000000" w:themeColor="text1"/>
              <w:right w:val="single" w:sz="24" w:space="0" w:color="FFFFFF" w:themeColor="background1"/>
            </w:tcBorders>
            <w:shd w:val="clear" w:color="auto" w:fill="auto"/>
            <w:vAlign w:val="center"/>
          </w:tcPr>
          <w:p w14:paraId="322F6236" w14:textId="77777777" w:rsidR="00F33A21" w:rsidRPr="009E1C10" w:rsidRDefault="00F33A21" w:rsidP="00F33A21">
            <w:pPr>
              <w:spacing w:after="0" w:line="240" w:lineRule="auto"/>
              <w:jc w:val="center"/>
              <w:rPr>
                <w:rFonts w:ascii="Times New Roman" w:eastAsia="Times New Roman" w:hAnsi="Times New Roman" w:cs="Times New Roman"/>
                <w:color w:val="000000"/>
                <w:sz w:val="18"/>
                <w:szCs w:val="18"/>
                <w:lang w:eastAsia="en-GB"/>
              </w:rPr>
            </w:pPr>
            <w:r w:rsidRPr="009E1C10">
              <w:rPr>
                <w:rFonts w:ascii="Times New Roman" w:eastAsia="Times New Roman" w:hAnsi="Times New Roman" w:cs="Times New Roman"/>
                <w:color w:val="000000"/>
                <w:sz w:val="18"/>
                <w:szCs w:val="18"/>
                <w:lang w:eastAsia="en-GB"/>
              </w:rPr>
              <w:t>(3)</w:t>
            </w:r>
          </w:p>
        </w:tc>
        <w:tc>
          <w:tcPr>
            <w:tcW w:w="2132" w:type="dxa"/>
            <w:tcBorders>
              <w:left w:val="nil"/>
              <w:bottom w:val="single" w:sz="6" w:space="0" w:color="000000" w:themeColor="text1"/>
            </w:tcBorders>
            <w:shd w:val="clear" w:color="auto" w:fill="auto"/>
            <w:vAlign w:val="center"/>
          </w:tcPr>
          <w:p w14:paraId="5ED77414" w14:textId="77777777" w:rsidR="00F33A21" w:rsidRPr="009E1C10" w:rsidRDefault="00F33A21" w:rsidP="00F33A21">
            <w:pPr>
              <w:spacing w:after="0" w:line="240" w:lineRule="auto"/>
              <w:jc w:val="center"/>
              <w:rPr>
                <w:rFonts w:ascii="Times New Roman" w:eastAsia="Times New Roman" w:hAnsi="Times New Roman" w:cs="Times New Roman"/>
                <w:color w:val="000000"/>
                <w:sz w:val="18"/>
                <w:szCs w:val="18"/>
                <w:lang w:eastAsia="en-GB"/>
              </w:rPr>
            </w:pPr>
            <w:r w:rsidRPr="009E1C10">
              <w:rPr>
                <w:rFonts w:ascii="Times New Roman" w:eastAsia="Times New Roman" w:hAnsi="Times New Roman" w:cs="Times New Roman"/>
                <w:color w:val="000000"/>
                <w:sz w:val="18"/>
                <w:szCs w:val="18"/>
                <w:lang w:eastAsia="en-GB"/>
              </w:rPr>
              <w:t>(4)</w:t>
            </w:r>
          </w:p>
        </w:tc>
        <w:tc>
          <w:tcPr>
            <w:tcW w:w="2191" w:type="dxa"/>
            <w:tcBorders>
              <w:bottom w:val="single" w:sz="6" w:space="0" w:color="000000" w:themeColor="text1"/>
              <w:right w:val="nil"/>
            </w:tcBorders>
            <w:shd w:val="clear" w:color="auto" w:fill="auto"/>
            <w:vAlign w:val="center"/>
          </w:tcPr>
          <w:p w14:paraId="0A8D0187" w14:textId="77777777" w:rsidR="00F33A21" w:rsidRPr="009E1C10" w:rsidRDefault="00F33A21" w:rsidP="00F33A21">
            <w:pPr>
              <w:spacing w:after="0" w:line="240" w:lineRule="auto"/>
              <w:jc w:val="center"/>
              <w:rPr>
                <w:rFonts w:ascii="Times New Roman" w:eastAsia="Times New Roman" w:hAnsi="Times New Roman" w:cs="Times New Roman"/>
                <w:color w:val="000000"/>
                <w:sz w:val="18"/>
                <w:szCs w:val="18"/>
                <w:lang w:eastAsia="en-GB"/>
              </w:rPr>
            </w:pPr>
            <w:r w:rsidRPr="009E1C10">
              <w:rPr>
                <w:rFonts w:ascii="Times New Roman" w:eastAsia="Times New Roman" w:hAnsi="Times New Roman" w:cs="Times New Roman"/>
                <w:color w:val="000000"/>
                <w:sz w:val="18"/>
                <w:szCs w:val="18"/>
                <w:lang w:eastAsia="en-GB"/>
              </w:rPr>
              <w:t>(5)</w:t>
            </w:r>
          </w:p>
        </w:tc>
        <w:tc>
          <w:tcPr>
            <w:tcW w:w="2178" w:type="dxa"/>
            <w:gridSpan w:val="2"/>
            <w:tcBorders>
              <w:left w:val="single" w:sz="24" w:space="0" w:color="FFFFFF" w:themeColor="background1"/>
              <w:bottom w:val="single" w:sz="6" w:space="0" w:color="000000" w:themeColor="text1"/>
              <w:right w:val="nil"/>
            </w:tcBorders>
            <w:shd w:val="clear" w:color="auto" w:fill="auto"/>
            <w:vAlign w:val="center"/>
          </w:tcPr>
          <w:p w14:paraId="5E805ED9" w14:textId="77777777" w:rsidR="00F33A21" w:rsidRPr="009E1C10" w:rsidRDefault="00F33A21" w:rsidP="00F33A21">
            <w:pPr>
              <w:spacing w:after="0" w:line="240" w:lineRule="auto"/>
              <w:jc w:val="center"/>
              <w:rPr>
                <w:rFonts w:ascii="Times New Roman" w:eastAsia="Times New Roman" w:hAnsi="Times New Roman" w:cs="Times New Roman"/>
                <w:color w:val="000000"/>
                <w:sz w:val="18"/>
                <w:szCs w:val="18"/>
                <w:lang w:eastAsia="en-GB"/>
              </w:rPr>
            </w:pPr>
            <w:r w:rsidRPr="009E1C10">
              <w:rPr>
                <w:rFonts w:ascii="Times New Roman" w:eastAsia="Times New Roman" w:hAnsi="Times New Roman" w:cs="Times New Roman"/>
                <w:color w:val="000000"/>
                <w:sz w:val="18"/>
                <w:szCs w:val="18"/>
                <w:lang w:eastAsia="en-GB"/>
              </w:rPr>
              <w:t>(6)</w:t>
            </w:r>
          </w:p>
        </w:tc>
      </w:tr>
      <w:tr w:rsidR="00F33A21" w:rsidRPr="009E1C10" w14:paraId="1DA9FF94" w14:textId="77777777" w:rsidTr="00C5700A">
        <w:trPr>
          <w:trHeight w:val="255"/>
          <w:jc w:val="center"/>
        </w:trPr>
        <w:tc>
          <w:tcPr>
            <w:tcW w:w="2444" w:type="dxa"/>
            <w:tcBorders>
              <w:top w:val="single" w:sz="6" w:space="0" w:color="000000" w:themeColor="text1"/>
              <w:left w:val="nil"/>
              <w:right w:val="nil"/>
            </w:tcBorders>
            <w:shd w:val="clear" w:color="auto" w:fill="auto"/>
            <w:noWrap/>
            <w:vAlign w:val="center"/>
            <w:hideMark/>
          </w:tcPr>
          <w:p w14:paraId="5482C117" w14:textId="77777777" w:rsidR="00F33A21" w:rsidRPr="009E1C10" w:rsidRDefault="00F33A21" w:rsidP="00C5700A">
            <w:pPr>
              <w:spacing w:after="0" w:line="240" w:lineRule="auto"/>
              <w:rPr>
                <w:rFonts w:ascii="Times New Roman" w:eastAsia="Times New Roman" w:hAnsi="Times New Roman" w:cs="Times New Roman"/>
                <w:i/>
                <w:color w:val="000000"/>
                <w:sz w:val="19"/>
                <w:szCs w:val="19"/>
                <w:lang w:eastAsia="en-GB"/>
              </w:rPr>
            </w:pPr>
            <w:r w:rsidRPr="009E1C10">
              <w:rPr>
                <w:rFonts w:ascii="Times New Roman" w:eastAsia="Times New Roman" w:hAnsi="Times New Roman" w:cs="Times New Roman"/>
                <w:bCs/>
                <w:i/>
                <w:color w:val="000000" w:themeColor="text1"/>
                <w:sz w:val="19"/>
                <w:szCs w:val="19"/>
              </w:rPr>
              <w:t>Training (Policy 1)</w:t>
            </w:r>
          </w:p>
        </w:tc>
        <w:tc>
          <w:tcPr>
            <w:tcW w:w="1695" w:type="dxa"/>
            <w:tcBorders>
              <w:top w:val="single" w:sz="6" w:space="0" w:color="000000" w:themeColor="text1"/>
              <w:left w:val="nil"/>
              <w:bottom w:val="nil"/>
              <w:right w:val="nil"/>
            </w:tcBorders>
            <w:shd w:val="clear" w:color="auto" w:fill="auto"/>
            <w:noWrap/>
            <w:vAlign w:val="bottom"/>
          </w:tcPr>
          <w:p w14:paraId="37367196" w14:textId="77777777" w:rsidR="00F33A21" w:rsidRPr="008F1134" w:rsidRDefault="00F33A21" w:rsidP="00C5700A">
            <w:pPr>
              <w:spacing w:after="0" w:line="240" w:lineRule="auto"/>
              <w:jc w:val="center"/>
              <w:rPr>
                <w:rFonts w:ascii="Times New Roman" w:eastAsia="Times New Roman" w:hAnsi="Times New Roman" w:cs="Times New Roman"/>
                <w:color w:val="000000" w:themeColor="text1"/>
                <w:sz w:val="19"/>
                <w:szCs w:val="19"/>
                <w:lang w:eastAsia="en-GB"/>
              </w:rPr>
            </w:pPr>
          </w:p>
        </w:tc>
        <w:tc>
          <w:tcPr>
            <w:tcW w:w="2332" w:type="dxa"/>
            <w:tcBorders>
              <w:top w:val="single" w:sz="6" w:space="0" w:color="000000" w:themeColor="text1"/>
              <w:left w:val="nil"/>
              <w:bottom w:val="nil"/>
              <w:right w:val="nil"/>
            </w:tcBorders>
            <w:shd w:val="clear" w:color="auto" w:fill="auto"/>
            <w:vAlign w:val="bottom"/>
          </w:tcPr>
          <w:p w14:paraId="3EB0665A" w14:textId="77777777" w:rsidR="00F33A21" w:rsidRPr="009E1C10" w:rsidRDefault="00F33A21" w:rsidP="00C5700A">
            <w:pPr>
              <w:spacing w:after="0" w:line="240" w:lineRule="auto"/>
              <w:jc w:val="center"/>
              <w:rPr>
                <w:rFonts w:ascii="Times New Roman" w:eastAsia="Times New Roman" w:hAnsi="Times New Roman" w:cs="Times New Roman"/>
                <w:color w:val="000000"/>
                <w:sz w:val="19"/>
                <w:szCs w:val="19"/>
                <w:lang w:eastAsia="en-GB"/>
              </w:rPr>
            </w:pPr>
          </w:p>
        </w:tc>
        <w:tc>
          <w:tcPr>
            <w:tcW w:w="1484" w:type="dxa"/>
            <w:tcBorders>
              <w:top w:val="single" w:sz="6" w:space="0" w:color="000000" w:themeColor="text1"/>
              <w:left w:val="nil"/>
              <w:bottom w:val="nil"/>
              <w:right w:val="nil"/>
            </w:tcBorders>
            <w:shd w:val="clear" w:color="auto" w:fill="auto"/>
            <w:noWrap/>
            <w:vAlign w:val="bottom"/>
          </w:tcPr>
          <w:p w14:paraId="105362E4" w14:textId="77777777" w:rsidR="00F33A21" w:rsidRPr="009E1C10" w:rsidRDefault="00F33A21" w:rsidP="00C5700A">
            <w:pPr>
              <w:spacing w:after="0" w:line="240" w:lineRule="auto"/>
              <w:jc w:val="center"/>
              <w:rPr>
                <w:rFonts w:ascii="Times New Roman" w:eastAsia="Times New Roman" w:hAnsi="Times New Roman" w:cs="Times New Roman"/>
                <w:color w:val="000000"/>
                <w:sz w:val="19"/>
                <w:szCs w:val="19"/>
                <w:lang w:eastAsia="en-GB"/>
              </w:rPr>
            </w:pPr>
          </w:p>
        </w:tc>
        <w:tc>
          <w:tcPr>
            <w:tcW w:w="2132" w:type="dxa"/>
            <w:tcBorders>
              <w:top w:val="single" w:sz="6" w:space="0" w:color="000000" w:themeColor="text1"/>
              <w:left w:val="nil"/>
              <w:bottom w:val="nil"/>
            </w:tcBorders>
            <w:shd w:val="clear" w:color="auto" w:fill="auto"/>
            <w:noWrap/>
            <w:vAlign w:val="bottom"/>
          </w:tcPr>
          <w:p w14:paraId="6A057049" w14:textId="77777777" w:rsidR="00F33A21" w:rsidRPr="009E1C10" w:rsidRDefault="00F33A21" w:rsidP="00C5700A">
            <w:pPr>
              <w:spacing w:after="0" w:line="240" w:lineRule="auto"/>
              <w:jc w:val="center"/>
              <w:rPr>
                <w:rFonts w:ascii="Times New Roman" w:eastAsia="Times New Roman" w:hAnsi="Times New Roman" w:cs="Times New Roman"/>
                <w:color w:val="000000"/>
                <w:sz w:val="19"/>
                <w:szCs w:val="19"/>
                <w:lang w:eastAsia="en-GB"/>
              </w:rPr>
            </w:pPr>
          </w:p>
        </w:tc>
        <w:tc>
          <w:tcPr>
            <w:tcW w:w="2191" w:type="dxa"/>
            <w:tcBorders>
              <w:top w:val="single" w:sz="6" w:space="0" w:color="000000" w:themeColor="text1"/>
              <w:bottom w:val="nil"/>
              <w:right w:val="nil"/>
            </w:tcBorders>
            <w:shd w:val="clear" w:color="auto" w:fill="auto"/>
            <w:vAlign w:val="bottom"/>
          </w:tcPr>
          <w:p w14:paraId="6DB187D8" w14:textId="77777777" w:rsidR="00F33A21" w:rsidRPr="009E1C10" w:rsidRDefault="00F33A21" w:rsidP="00C5700A">
            <w:pPr>
              <w:spacing w:after="0" w:line="240" w:lineRule="auto"/>
              <w:jc w:val="center"/>
              <w:rPr>
                <w:rFonts w:ascii="Times New Roman" w:eastAsia="Times New Roman" w:hAnsi="Times New Roman" w:cs="Times New Roman"/>
                <w:color w:val="000000"/>
                <w:sz w:val="19"/>
                <w:szCs w:val="19"/>
                <w:lang w:eastAsia="en-GB"/>
              </w:rPr>
            </w:pPr>
          </w:p>
        </w:tc>
        <w:tc>
          <w:tcPr>
            <w:tcW w:w="2178" w:type="dxa"/>
            <w:gridSpan w:val="2"/>
            <w:tcBorders>
              <w:top w:val="single" w:sz="6" w:space="0" w:color="000000" w:themeColor="text1"/>
              <w:left w:val="nil"/>
              <w:bottom w:val="nil"/>
              <w:right w:val="nil"/>
            </w:tcBorders>
            <w:shd w:val="clear" w:color="auto" w:fill="auto"/>
            <w:noWrap/>
            <w:vAlign w:val="bottom"/>
          </w:tcPr>
          <w:p w14:paraId="4EB555D1" w14:textId="77777777" w:rsidR="00F33A21" w:rsidRPr="009E1C10" w:rsidRDefault="00F33A21" w:rsidP="00C5700A">
            <w:pPr>
              <w:spacing w:after="0" w:line="240" w:lineRule="auto"/>
              <w:jc w:val="center"/>
              <w:rPr>
                <w:rFonts w:ascii="Times New Roman" w:eastAsia="Times New Roman" w:hAnsi="Times New Roman" w:cs="Times New Roman"/>
                <w:color w:val="000000"/>
                <w:sz w:val="19"/>
                <w:szCs w:val="19"/>
                <w:lang w:eastAsia="en-GB"/>
              </w:rPr>
            </w:pPr>
          </w:p>
        </w:tc>
      </w:tr>
      <w:tr w:rsidR="00F33A21" w:rsidRPr="009E1C10" w14:paraId="7D082F45" w14:textId="77777777" w:rsidTr="00C5700A">
        <w:trPr>
          <w:trHeight w:val="255"/>
          <w:jc w:val="center"/>
        </w:trPr>
        <w:tc>
          <w:tcPr>
            <w:tcW w:w="2444" w:type="dxa"/>
            <w:tcBorders>
              <w:left w:val="nil"/>
              <w:bottom w:val="nil"/>
              <w:right w:val="nil"/>
            </w:tcBorders>
            <w:shd w:val="clear" w:color="auto" w:fill="auto"/>
            <w:noWrap/>
            <w:vAlign w:val="center"/>
            <w:hideMark/>
          </w:tcPr>
          <w:p w14:paraId="1DBEA3A4" w14:textId="77777777" w:rsidR="00F33A21" w:rsidRPr="009E1C10" w:rsidRDefault="00F33A21" w:rsidP="00F33A21">
            <w:pPr>
              <w:spacing w:after="0" w:line="240" w:lineRule="auto"/>
              <w:rPr>
                <w:rFonts w:ascii="Times New Roman" w:eastAsia="Times New Roman" w:hAnsi="Times New Roman" w:cs="Times New Roman"/>
                <w:color w:val="000000"/>
                <w:sz w:val="19"/>
                <w:szCs w:val="19"/>
                <w:lang w:eastAsia="en-GB"/>
              </w:rPr>
            </w:pPr>
            <w:r w:rsidRPr="009E1C10">
              <w:rPr>
                <w:rFonts w:ascii="Times New Roman" w:eastAsia="Times New Roman" w:hAnsi="Times New Roman" w:cs="Times New Roman"/>
                <w:color w:val="000000"/>
                <w:sz w:val="19"/>
                <w:szCs w:val="19"/>
                <w:lang w:eastAsia="en-GB"/>
              </w:rPr>
              <w:t xml:space="preserve">     F-value</w:t>
            </w:r>
          </w:p>
        </w:tc>
        <w:tc>
          <w:tcPr>
            <w:tcW w:w="1695" w:type="dxa"/>
            <w:tcBorders>
              <w:top w:val="nil"/>
              <w:left w:val="nil"/>
              <w:bottom w:val="nil"/>
              <w:right w:val="nil"/>
            </w:tcBorders>
            <w:shd w:val="clear" w:color="auto" w:fill="auto"/>
            <w:noWrap/>
            <w:vAlign w:val="center"/>
          </w:tcPr>
          <w:p w14:paraId="35987A02" w14:textId="5E008905" w:rsidR="00F33A21" w:rsidRPr="008F1134" w:rsidRDefault="00E15641" w:rsidP="00F33A21">
            <w:pPr>
              <w:spacing w:after="0" w:line="240" w:lineRule="auto"/>
              <w:jc w:val="center"/>
              <w:rPr>
                <w:rFonts w:ascii="Times New Roman" w:eastAsia="Times New Roman" w:hAnsi="Times New Roman" w:cs="Times New Roman"/>
                <w:color w:val="000000" w:themeColor="text1"/>
                <w:sz w:val="19"/>
                <w:szCs w:val="19"/>
                <w:lang w:eastAsia="en-GB"/>
              </w:rPr>
            </w:pPr>
            <w:r>
              <w:rPr>
                <w:rFonts w:ascii="Times New Roman" w:eastAsia="Times New Roman" w:hAnsi="Times New Roman" w:cs="Times New Roman"/>
                <w:color w:val="000000" w:themeColor="text1"/>
                <w:sz w:val="19"/>
                <w:szCs w:val="19"/>
                <w:lang w:eastAsia="en-GB"/>
              </w:rPr>
              <w:t>10.7</w:t>
            </w:r>
          </w:p>
        </w:tc>
        <w:tc>
          <w:tcPr>
            <w:tcW w:w="2332" w:type="dxa"/>
            <w:tcBorders>
              <w:top w:val="nil"/>
              <w:left w:val="nil"/>
              <w:bottom w:val="nil"/>
              <w:right w:val="nil"/>
            </w:tcBorders>
            <w:shd w:val="clear" w:color="auto" w:fill="auto"/>
            <w:vAlign w:val="center"/>
          </w:tcPr>
          <w:p w14:paraId="358D77BE" w14:textId="55956FF6" w:rsidR="00F33A21" w:rsidRPr="009E1C10" w:rsidRDefault="006A0FA7" w:rsidP="00F33A21">
            <w:pPr>
              <w:spacing w:after="0" w:line="240" w:lineRule="auto"/>
              <w:jc w:val="center"/>
              <w:rPr>
                <w:rFonts w:ascii="Times New Roman" w:eastAsia="Times New Roman" w:hAnsi="Times New Roman" w:cs="Times New Roman"/>
                <w:color w:val="000000"/>
                <w:sz w:val="19"/>
                <w:szCs w:val="19"/>
                <w:lang w:eastAsia="en-GB"/>
              </w:rPr>
            </w:pPr>
            <w:r>
              <w:rPr>
                <w:rFonts w:ascii="Times New Roman" w:eastAsia="Times New Roman" w:hAnsi="Times New Roman" w:cs="Times New Roman"/>
                <w:color w:val="000000"/>
                <w:sz w:val="19"/>
                <w:szCs w:val="19"/>
                <w:lang w:eastAsia="en-GB"/>
              </w:rPr>
              <w:t>10.1</w:t>
            </w:r>
          </w:p>
        </w:tc>
        <w:tc>
          <w:tcPr>
            <w:tcW w:w="1484" w:type="dxa"/>
            <w:tcBorders>
              <w:top w:val="nil"/>
              <w:left w:val="nil"/>
              <w:bottom w:val="nil"/>
              <w:right w:val="nil"/>
            </w:tcBorders>
            <w:shd w:val="clear" w:color="auto" w:fill="auto"/>
            <w:noWrap/>
            <w:vAlign w:val="center"/>
          </w:tcPr>
          <w:p w14:paraId="0F3785C6" w14:textId="60F526D4" w:rsidR="00F33A21" w:rsidRPr="009E1C10" w:rsidRDefault="006A0FA7" w:rsidP="00F33A21">
            <w:pPr>
              <w:spacing w:after="0" w:line="240" w:lineRule="auto"/>
              <w:jc w:val="center"/>
              <w:rPr>
                <w:rFonts w:ascii="Times New Roman" w:eastAsia="Times New Roman" w:hAnsi="Times New Roman" w:cs="Times New Roman"/>
                <w:color w:val="000000"/>
                <w:sz w:val="19"/>
                <w:szCs w:val="19"/>
                <w:lang w:eastAsia="en-GB"/>
              </w:rPr>
            </w:pPr>
            <w:r>
              <w:rPr>
                <w:rFonts w:ascii="Times New Roman" w:eastAsia="Times New Roman" w:hAnsi="Times New Roman" w:cs="Times New Roman"/>
                <w:color w:val="000000"/>
                <w:sz w:val="19"/>
                <w:szCs w:val="19"/>
                <w:lang w:eastAsia="en-GB"/>
              </w:rPr>
              <w:t>13.3</w:t>
            </w:r>
          </w:p>
        </w:tc>
        <w:tc>
          <w:tcPr>
            <w:tcW w:w="2132" w:type="dxa"/>
            <w:tcBorders>
              <w:top w:val="nil"/>
              <w:left w:val="nil"/>
              <w:bottom w:val="nil"/>
            </w:tcBorders>
            <w:shd w:val="clear" w:color="auto" w:fill="auto"/>
            <w:noWrap/>
            <w:vAlign w:val="center"/>
          </w:tcPr>
          <w:p w14:paraId="6013B6EC" w14:textId="37DF7386" w:rsidR="00F33A21" w:rsidRPr="009E1C10" w:rsidRDefault="00E40D67" w:rsidP="00F33A21">
            <w:pPr>
              <w:spacing w:after="0" w:line="240" w:lineRule="auto"/>
              <w:jc w:val="center"/>
              <w:rPr>
                <w:rFonts w:ascii="Times New Roman" w:eastAsia="Times New Roman" w:hAnsi="Times New Roman" w:cs="Times New Roman"/>
                <w:color w:val="000000"/>
                <w:sz w:val="19"/>
                <w:szCs w:val="19"/>
                <w:lang w:eastAsia="en-GB"/>
              </w:rPr>
            </w:pPr>
            <w:r>
              <w:rPr>
                <w:rFonts w:ascii="Times New Roman" w:eastAsia="Times New Roman" w:hAnsi="Times New Roman" w:cs="Times New Roman"/>
                <w:color w:val="000000"/>
                <w:sz w:val="19"/>
                <w:szCs w:val="19"/>
                <w:lang w:eastAsia="en-GB"/>
              </w:rPr>
              <w:t>1</w:t>
            </w:r>
            <w:r w:rsidR="006A0FA7">
              <w:rPr>
                <w:rFonts w:ascii="Times New Roman" w:eastAsia="Times New Roman" w:hAnsi="Times New Roman" w:cs="Times New Roman"/>
                <w:color w:val="000000"/>
                <w:sz w:val="19"/>
                <w:szCs w:val="19"/>
                <w:lang w:eastAsia="en-GB"/>
              </w:rPr>
              <w:t>0.1</w:t>
            </w:r>
          </w:p>
        </w:tc>
        <w:tc>
          <w:tcPr>
            <w:tcW w:w="2191" w:type="dxa"/>
            <w:tcBorders>
              <w:top w:val="nil"/>
              <w:bottom w:val="nil"/>
              <w:right w:val="nil"/>
            </w:tcBorders>
            <w:shd w:val="clear" w:color="auto" w:fill="auto"/>
            <w:vAlign w:val="center"/>
          </w:tcPr>
          <w:p w14:paraId="6F5D6C33" w14:textId="125FB3B9" w:rsidR="00F33A21" w:rsidRPr="009E1C10" w:rsidRDefault="006A0FA7" w:rsidP="00F33A21">
            <w:pPr>
              <w:spacing w:after="0" w:line="240" w:lineRule="auto"/>
              <w:jc w:val="center"/>
              <w:rPr>
                <w:rFonts w:ascii="Times New Roman" w:eastAsia="Times New Roman" w:hAnsi="Times New Roman" w:cs="Times New Roman"/>
                <w:color w:val="000000"/>
                <w:sz w:val="19"/>
                <w:szCs w:val="19"/>
                <w:lang w:eastAsia="en-GB"/>
              </w:rPr>
            </w:pPr>
            <w:r>
              <w:rPr>
                <w:rFonts w:ascii="Times New Roman" w:eastAsia="Times New Roman" w:hAnsi="Times New Roman" w:cs="Times New Roman"/>
                <w:color w:val="000000"/>
                <w:sz w:val="19"/>
                <w:szCs w:val="19"/>
                <w:lang w:eastAsia="en-GB"/>
              </w:rPr>
              <w:t>86.2</w:t>
            </w:r>
          </w:p>
        </w:tc>
        <w:tc>
          <w:tcPr>
            <w:tcW w:w="2178" w:type="dxa"/>
            <w:gridSpan w:val="2"/>
            <w:tcBorders>
              <w:top w:val="nil"/>
              <w:left w:val="nil"/>
              <w:bottom w:val="nil"/>
              <w:right w:val="nil"/>
            </w:tcBorders>
            <w:shd w:val="clear" w:color="auto" w:fill="auto"/>
            <w:noWrap/>
            <w:vAlign w:val="center"/>
          </w:tcPr>
          <w:p w14:paraId="6E0CD304" w14:textId="7C7E8417" w:rsidR="00F33A21" w:rsidRPr="009E1C10" w:rsidRDefault="006A0FA7" w:rsidP="00F33A21">
            <w:pPr>
              <w:spacing w:after="0" w:line="240" w:lineRule="auto"/>
              <w:jc w:val="center"/>
              <w:rPr>
                <w:rFonts w:ascii="Times New Roman" w:eastAsia="Times New Roman" w:hAnsi="Times New Roman" w:cs="Times New Roman"/>
                <w:color w:val="000000"/>
                <w:sz w:val="19"/>
                <w:szCs w:val="19"/>
                <w:lang w:eastAsia="en-GB"/>
              </w:rPr>
            </w:pPr>
            <w:r>
              <w:rPr>
                <w:rFonts w:ascii="Times New Roman" w:eastAsia="Times New Roman" w:hAnsi="Times New Roman" w:cs="Times New Roman"/>
                <w:color w:val="000000"/>
                <w:sz w:val="19"/>
                <w:szCs w:val="19"/>
                <w:lang w:eastAsia="en-GB"/>
              </w:rPr>
              <w:t>11.5</w:t>
            </w:r>
          </w:p>
        </w:tc>
      </w:tr>
      <w:tr w:rsidR="00F33A21" w:rsidRPr="009E1C10" w14:paraId="0B255A11" w14:textId="77777777" w:rsidTr="00C5700A">
        <w:trPr>
          <w:trHeight w:val="255"/>
          <w:jc w:val="center"/>
        </w:trPr>
        <w:tc>
          <w:tcPr>
            <w:tcW w:w="2444" w:type="dxa"/>
            <w:tcBorders>
              <w:left w:val="nil"/>
              <w:bottom w:val="nil"/>
              <w:right w:val="nil"/>
            </w:tcBorders>
            <w:shd w:val="clear" w:color="auto" w:fill="auto"/>
            <w:noWrap/>
            <w:vAlign w:val="center"/>
          </w:tcPr>
          <w:p w14:paraId="3E0A5CC8" w14:textId="77777777" w:rsidR="00F33A21" w:rsidRPr="009E1C10" w:rsidRDefault="00F33A21" w:rsidP="00F33A21">
            <w:pPr>
              <w:spacing w:after="0" w:line="240" w:lineRule="auto"/>
              <w:rPr>
                <w:rFonts w:ascii="Times New Roman" w:eastAsia="Times New Roman" w:hAnsi="Times New Roman" w:cs="Times New Roman"/>
                <w:color w:val="000000"/>
                <w:sz w:val="19"/>
                <w:szCs w:val="19"/>
                <w:lang w:eastAsia="en-GB"/>
              </w:rPr>
            </w:pPr>
            <w:r w:rsidRPr="009E1C10">
              <w:rPr>
                <w:rFonts w:ascii="Times New Roman" w:eastAsia="Times New Roman" w:hAnsi="Times New Roman" w:cs="Times New Roman"/>
                <w:color w:val="000000"/>
                <w:sz w:val="19"/>
                <w:szCs w:val="19"/>
                <w:lang w:eastAsia="en-GB"/>
              </w:rPr>
              <w:t xml:space="preserve">     p-value</w:t>
            </w:r>
          </w:p>
        </w:tc>
        <w:tc>
          <w:tcPr>
            <w:tcW w:w="1695" w:type="dxa"/>
            <w:tcBorders>
              <w:top w:val="nil"/>
              <w:left w:val="nil"/>
              <w:bottom w:val="nil"/>
              <w:right w:val="nil"/>
            </w:tcBorders>
            <w:shd w:val="clear" w:color="auto" w:fill="auto"/>
            <w:noWrap/>
            <w:vAlign w:val="center"/>
          </w:tcPr>
          <w:p w14:paraId="2E964218" w14:textId="77777777" w:rsidR="00F33A21" w:rsidRPr="008F1134" w:rsidRDefault="00F33A21" w:rsidP="00F33A21">
            <w:pPr>
              <w:spacing w:after="0" w:line="240" w:lineRule="auto"/>
              <w:jc w:val="center"/>
              <w:rPr>
                <w:rFonts w:ascii="Times New Roman" w:eastAsia="Times New Roman" w:hAnsi="Times New Roman" w:cs="Times New Roman"/>
                <w:color w:val="000000" w:themeColor="text1"/>
                <w:sz w:val="19"/>
                <w:szCs w:val="19"/>
                <w:lang w:eastAsia="en-GB"/>
              </w:rPr>
            </w:pPr>
            <w:r w:rsidRPr="008F1134">
              <w:rPr>
                <w:rFonts w:ascii="Times New Roman" w:eastAsia="Times New Roman" w:hAnsi="Times New Roman" w:cs="Times New Roman"/>
                <w:color w:val="000000" w:themeColor="text1"/>
                <w:sz w:val="19"/>
                <w:szCs w:val="19"/>
                <w:lang w:eastAsia="en-GB"/>
              </w:rPr>
              <w:t>0.000</w:t>
            </w:r>
          </w:p>
        </w:tc>
        <w:tc>
          <w:tcPr>
            <w:tcW w:w="2332" w:type="dxa"/>
            <w:tcBorders>
              <w:top w:val="nil"/>
              <w:left w:val="nil"/>
              <w:bottom w:val="nil"/>
              <w:right w:val="nil"/>
            </w:tcBorders>
            <w:shd w:val="clear" w:color="auto" w:fill="auto"/>
            <w:vAlign w:val="center"/>
          </w:tcPr>
          <w:p w14:paraId="5572599A" w14:textId="77777777" w:rsidR="00F33A21" w:rsidRPr="009E1C10" w:rsidRDefault="00F33A21" w:rsidP="00F33A21">
            <w:pPr>
              <w:spacing w:after="0" w:line="240" w:lineRule="auto"/>
              <w:jc w:val="center"/>
              <w:rPr>
                <w:rFonts w:ascii="Times New Roman" w:eastAsia="Times New Roman" w:hAnsi="Times New Roman" w:cs="Times New Roman"/>
                <w:color w:val="000000"/>
                <w:sz w:val="19"/>
                <w:szCs w:val="19"/>
                <w:lang w:eastAsia="en-GB"/>
              </w:rPr>
            </w:pPr>
            <w:r w:rsidRPr="009E1C10">
              <w:rPr>
                <w:rFonts w:ascii="Times New Roman" w:eastAsia="Times New Roman" w:hAnsi="Times New Roman" w:cs="Times New Roman"/>
                <w:color w:val="000000"/>
                <w:sz w:val="19"/>
                <w:szCs w:val="19"/>
                <w:lang w:eastAsia="en-GB"/>
              </w:rPr>
              <w:t>0.000</w:t>
            </w:r>
          </w:p>
        </w:tc>
        <w:tc>
          <w:tcPr>
            <w:tcW w:w="1484" w:type="dxa"/>
            <w:tcBorders>
              <w:top w:val="nil"/>
              <w:left w:val="nil"/>
              <w:bottom w:val="nil"/>
              <w:right w:val="nil"/>
            </w:tcBorders>
            <w:shd w:val="clear" w:color="auto" w:fill="auto"/>
            <w:noWrap/>
            <w:vAlign w:val="center"/>
          </w:tcPr>
          <w:p w14:paraId="1EE43C58" w14:textId="77777777" w:rsidR="00F33A21" w:rsidRPr="009E1C10" w:rsidRDefault="00F33A21" w:rsidP="00F33A21">
            <w:pPr>
              <w:spacing w:after="0" w:line="240" w:lineRule="auto"/>
              <w:jc w:val="center"/>
              <w:rPr>
                <w:rFonts w:ascii="Times New Roman" w:eastAsia="Times New Roman" w:hAnsi="Times New Roman" w:cs="Times New Roman"/>
                <w:color w:val="000000"/>
                <w:sz w:val="19"/>
                <w:szCs w:val="19"/>
                <w:lang w:eastAsia="en-GB"/>
              </w:rPr>
            </w:pPr>
            <w:r w:rsidRPr="009E1C10">
              <w:rPr>
                <w:rFonts w:ascii="Times New Roman" w:eastAsia="Times New Roman" w:hAnsi="Times New Roman" w:cs="Times New Roman"/>
                <w:color w:val="000000"/>
                <w:sz w:val="19"/>
                <w:szCs w:val="19"/>
                <w:lang w:eastAsia="en-GB"/>
              </w:rPr>
              <w:t>0.000</w:t>
            </w:r>
          </w:p>
        </w:tc>
        <w:tc>
          <w:tcPr>
            <w:tcW w:w="2132" w:type="dxa"/>
            <w:tcBorders>
              <w:top w:val="nil"/>
              <w:left w:val="nil"/>
              <w:bottom w:val="nil"/>
            </w:tcBorders>
            <w:shd w:val="clear" w:color="auto" w:fill="auto"/>
            <w:noWrap/>
            <w:vAlign w:val="center"/>
          </w:tcPr>
          <w:p w14:paraId="34EBB5D0" w14:textId="77777777" w:rsidR="00F33A21" w:rsidRPr="009E1C10" w:rsidRDefault="00F33A21" w:rsidP="00F33A21">
            <w:pPr>
              <w:spacing w:after="0" w:line="240" w:lineRule="auto"/>
              <w:jc w:val="center"/>
              <w:rPr>
                <w:rFonts w:ascii="Times New Roman" w:eastAsia="Times New Roman" w:hAnsi="Times New Roman" w:cs="Times New Roman"/>
                <w:color w:val="000000"/>
                <w:sz w:val="19"/>
                <w:szCs w:val="19"/>
                <w:lang w:eastAsia="en-GB"/>
              </w:rPr>
            </w:pPr>
            <w:r w:rsidRPr="009E1C10">
              <w:rPr>
                <w:rFonts w:ascii="Times New Roman" w:eastAsia="Times New Roman" w:hAnsi="Times New Roman" w:cs="Times New Roman"/>
                <w:color w:val="000000"/>
                <w:sz w:val="19"/>
                <w:szCs w:val="19"/>
                <w:lang w:eastAsia="en-GB"/>
              </w:rPr>
              <w:t>0.000</w:t>
            </w:r>
          </w:p>
        </w:tc>
        <w:tc>
          <w:tcPr>
            <w:tcW w:w="2191" w:type="dxa"/>
            <w:tcBorders>
              <w:top w:val="nil"/>
              <w:bottom w:val="nil"/>
              <w:right w:val="nil"/>
            </w:tcBorders>
            <w:shd w:val="clear" w:color="auto" w:fill="auto"/>
            <w:vAlign w:val="center"/>
          </w:tcPr>
          <w:p w14:paraId="51AACF18" w14:textId="77777777" w:rsidR="00F33A21" w:rsidRPr="009E1C10" w:rsidRDefault="00F33A21" w:rsidP="00F33A21">
            <w:pPr>
              <w:spacing w:after="0" w:line="240" w:lineRule="auto"/>
              <w:jc w:val="center"/>
              <w:rPr>
                <w:rFonts w:ascii="Times New Roman" w:eastAsia="Times New Roman" w:hAnsi="Times New Roman" w:cs="Times New Roman"/>
                <w:color w:val="000000"/>
                <w:sz w:val="19"/>
                <w:szCs w:val="19"/>
                <w:lang w:eastAsia="en-GB"/>
              </w:rPr>
            </w:pPr>
            <w:r w:rsidRPr="009E1C10">
              <w:rPr>
                <w:rFonts w:ascii="Times New Roman" w:eastAsia="Times New Roman" w:hAnsi="Times New Roman" w:cs="Times New Roman"/>
                <w:color w:val="000000"/>
                <w:sz w:val="19"/>
                <w:szCs w:val="19"/>
                <w:lang w:eastAsia="en-GB"/>
              </w:rPr>
              <w:t>0.000</w:t>
            </w:r>
          </w:p>
        </w:tc>
        <w:tc>
          <w:tcPr>
            <w:tcW w:w="2178" w:type="dxa"/>
            <w:gridSpan w:val="2"/>
            <w:tcBorders>
              <w:top w:val="nil"/>
              <w:left w:val="nil"/>
              <w:bottom w:val="nil"/>
              <w:right w:val="nil"/>
            </w:tcBorders>
            <w:shd w:val="clear" w:color="auto" w:fill="auto"/>
            <w:noWrap/>
            <w:vAlign w:val="center"/>
          </w:tcPr>
          <w:p w14:paraId="20D7A017" w14:textId="77777777" w:rsidR="00F33A21" w:rsidRPr="009E1C10" w:rsidRDefault="00F33A21" w:rsidP="00F33A21">
            <w:pPr>
              <w:spacing w:after="0" w:line="240" w:lineRule="auto"/>
              <w:jc w:val="center"/>
              <w:rPr>
                <w:rFonts w:ascii="Times New Roman" w:eastAsia="Times New Roman" w:hAnsi="Times New Roman" w:cs="Times New Roman"/>
                <w:color w:val="000000"/>
                <w:sz w:val="19"/>
                <w:szCs w:val="19"/>
                <w:lang w:eastAsia="en-GB"/>
              </w:rPr>
            </w:pPr>
            <w:r w:rsidRPr="009E1C10">
              <w:rPr>
                <w:rFonts w:ascii="Times New Roman" w:eastAsia="Times New Roman" w:hAnsi="Times New Roman" w:cs="Times New Roman"/>
                <w:color w:val="000000"/>
                <w:sz w:val="19"/>
                <w:szCs w:val="19"/>
                <w:lang w:eastAsia="en-GB"/>
              </w:rPr>
              <w:t>0.000</w:t>
            </w:r>
          </w:p>
        </w:tc>
      </w:tr>
      <w:tr w:rsidR="00F33A21" w:rsidRPr="009E1C10" w14:paraId="2771A4AB" w14:textId="77777777" w:rsidTr="00C5700A">
        <w:trPr>
          <w:trHeight w:val="255"/>
          <w:jc w:val="center"/>
        </w:trPr>
        <w:tc>
          <w:tcPr>
            <w:tcW w:w="2444" w:type="dxa"/>
            <w:tcBorders>
              <w:top w:val="nil"/>
              <w:left w:val="nil"/>
              <w:right w:val="nil"/>
            </w:tcBorders>
            <w:shd w:val="clear" w:color="auto" w:fill="auto"/>
            <w:noWrap/>
            <w:vAlign w:val="center"/>
            <w:hideMark/>
          </w:tcPr>
          <w:p w14:paraId="32FCEB22" w14:textId="77777777" w:rsidR="00F33A21" w:rsidRPr="009E1C10" w:rsidRDefault="00F33A21" w:rsidP="00C5700A">
            <w:pPr>
              <w:spacing w:after="0" w:line="240" w:lineRule="auto"/>
              <w:rPr>
                <w:rFonts w:ascii="Times New Roman" w:eastAsia="Times New Roman" w:hAnsi="Times New Roman" w:cs="Times New Roman"/>
                <w:i/>
                <w:color w:val="000000"/>
                <w:sz w:val="19"/>
                <w:szCs w:val="19"/>
                <w:lang w:eastAsia="en-GB"/>
              </w:rPr>
            </w:pPr>
            <w:r w:rsidRPr="009E1C10">
              <w:rPr>
                <w:rFonts w:ascii="Times New Roman" w:eastAsia="Times New Roman" w:hAnsi="Times New Roman" w:cs="Times New Roman"/>
                <w:bCs/>
                <w:i/>
                <w:color w:val="000000" w:themeColor="text1"/>
                <w:sz w:val="19"/>
                <w:szCs w:val="19"/>
              </w:rPr>
              <w:t>Policy cluster</w:t>
            </w:r>
            <w:r w:rsidRPr="009E1C10">
              <w:rPr>
                <w:rFonts w:ascii="Times New Roman" w:eastAsia="Times New Roman" w:hAnsi="Times New Roman" w:cs="Times New Roman"/>
                <w:i/>
                <w:color w:val="000000" w:themeColor="text1"/>
                <w:sz w:val="19"/>
                <w:szCs w:val="19"/>
              </w:rPr>
              <w:t xml:space="preserve"> </w:t>
            </w:r>
            <w:r w:rsidRPr="009E1C10">
              <w:rPr>
                <w:rFonts w:ascii="Times New Roman" w:eastAsia="Times New Roman" w:hAnsi="Times New Roman" w:cs="Times New Roman"/>
                <w:bCs/>
                <w:i/>
                <w:color w:val="000000" w:themeColor="text1"/>
                <w:sz w:val="19"/>
                <w:szCs w:val="19"/>
              </w:rPr>
              <w:t>(Policy 3)</w:t>
            </w:r>
          </w:p>
        </w:tc>
        <w:tc>
          <w:tcPr>
            <w:tcW w:w="1695" w:type="dxa"/>
            <w:tcBorders>
              <w:top w:val="nil"/>
              <w:left w:val="nil"/>
              <w:bottom w:val="nil"/>
              <w:right w:val="nil"/>
            </w:tcBorders>
            <w:shd w:val="clear" w:color="auto" w:fill="auto"/>
            <w:noWrap/>
            <w:vAlign w:val="bottom"/>
          </w:tcPr>
          <w:p w14:paraId="2BD55098" w14:textId="77777777" w:rsidR="00F33A21" w:rsidRPr="008F1134" w:rsidRDefault="00F33A21" w:rsidP="00C5700A">
            <w:pPr>
              <w:spacing w:after="0" w:line="240" w:lineRule="auto"/>
              <w:jc w:val="center"/>
              <w:rPr>
                <w:rFonts w:ascii="Times New Roman" w:eastAsia="Times New Roman" w:hAnsi="Times New Roman" w:cs="Times New Roman"/>
                <w:color w:val="000000" w:themeColor="text1"/>
                <w:sz w:val="19"/>
                <w:szCs w:val="19"/>
                <w:lang w:eastAsia="en-GB"/>
              </w:rPr>
            </w:pPr>
          </w:p>
        </w:tc>
        <w:tc>
          <w:tcPr>
            <w:tcW w:w="2332" w:type="dxa"/>
            <w:tcBorders>
              <w:top w:val="nil"/>
              <w:left w:val="nil"/>
              <w:bottom w:val="nil"/>
              <w:right w:val="nil"/>
            </w:tcBorders>
            <w:shd w:val="clear" w:color="auto" w:fill="auto"/>
            <w:vAlign w:val="bottom"/>
          </w:tcPr>
          <w:p w14:paraId="31819782" w14:textId="77777777" w:rsidR="00F33A21" w:rsidRPr="009E1C10" w:rsidRDefault="00F33A21" w:rsidP="00C5700A">
            <w:pPr>
              <w:spacing w:after="0" w:line="240" w:lineRule="auto"/>
              <w:jc w:val="center"/>
              <w:rPr>
                <w:rFonts w:ascii="Times New Roman" w:eastAsia="Times New Roman" w:hAnsi="Times New Roman" w:cs="Times New Roman"/>
                <w:color w:val="000000"/>
                <w:sz w:val="19"/>
                <w:szCs w:val="19"/>
                <w:lang w:eastAsia="en-GB"/>
              </w:rPr>
            </w:pPr>
          </w:p>
        </w:tc>
        <w:tc>
          <w:tcPr>
            <w:tcW w:w="1484" w:type="dxa"/>
            <w:tcBorders>
              <w:top w:val="nil"/>
              <w:left w:val="nil"/>
              <w:bottom w:val="nil"/>
              <w:right w:val="nil"/>
            </w:tcBorders>
            <w:shd w:val="clear" w:color="auto" w:fill="auto"/>
            <w:noWrap/>
            <w:vAlign w:val="bottom"/>
          </w:tcPr>
          <w:p w14:paraId="539E2A38" w14:textId="77777777" w:rsidR="00F33A21" w:rsidRPr="009E1C10" w:rsidRDefault="00F33A21" w:rsidP="00C5700A">
            <w:pPr>
              <w:spacing w:after="0" w:line="240" w:lineRule="auto"/>
              <w:jc w:val="center"/>
              <w:rPr>
                <w:rFonts w:ascii="Times New Roman" w:eastAsia="Times New Roman" w:hAnsi="Times New Roman" w:cs="Times New Roman"/>
                <w:color w:val="000000"/>
                <w:sz w:val="19"/>
                <w:szCs w:val="19"/>
                <w:lang w:eastAsia="en-GB"/>
              </w:rPr>
            </w:pPr>
          </w:p>
        </w:tc>
        <w:tc>
          <w:tcPr>
            <w:tcW w:w="2132" w:type="dxa"/>
            <w:tcBorders>
              <w:top w:val="nil"/>
              <w:left w:val="nil"/>
              <w:bottom w:val="nil"/>
            </w:tcBorders>
            <w:shd w:val="clear" w:color="auto" w:fill="auto"/>
            <w:noWrap/>
            <w:vAlign w:val="bottom"/>
          </w:tcPr>
          <w:p w14:paraId="75C697EF" w14:textId="77777777" w:rsidR="00F33A21" w:rsidRPr="009E1C10" w:rsidRDefault="00F33A21" w:rsidP="00C5700A">
            <w:pPr>
              <w:spacing w:after="0" w:line="240" w:lineRule="auto"/>
              <w:jc w:val="center"/>
              <w:rPr>
                <w:rFonts w:ascii="Times New Roman" w:eastAsia="Times New Roman" w:hAnsi="Times New Roman" w:cs="Times New Roman"/>
                <w:color w:val="000000"/>
                <w:sz w:val="19"/>
                <w:szCs w:val="19"/>
                <w:lang w:eastAsia="en-GB"/>
              </w:rPr>
            </w:pPr>
          </w:p>
        </w:tc>
        <w:tc>
          <w:tcPr>
            <w:tcW w:w="2191" w:type="dxa"/>
            <w:tcBorders>
              <w:top w:val="nil"/>
              <w:bottom w:val="nil"/>
              <w:right w:val="nil"/>
            </w:tcBorders>
            <w:shd w:val="clear" w:color="auto" w:fill="auto"/>
            <w:vAlign w:val="bottom"/>
          </w:tcPr>
          <w:p w14:paraId="5EBF93C0" w14:textId="77777777" w:rsidR="00F33A21" w:rsidRPr="009E1C10" w:rsidRDefault="00F33A21" w:rsidP="00C5700A">
            <w:pPr>
              <w:spacing w:after="0" w:line="240" w:lineRule="auto"/>
              <w:jc w:val="center"/>
              <w:rPr>
                <w:rFonts w:ascii="Times New Roman" w:eastAsia="Times New Roman" w:hAnsi="Times New Roman" w:cs="Times New Roman"/>
                <w:color w:val="000000"/>
                <w:sz w:val="19"/>
                <w:szCs w:val="19"/>
                <w:lang w:eastAsia="en-GB"/>
              </w:rPr>
            </w:pPr>
          </w:p>
        </w:tc>
        <w:tc>
          <w:tcPr>
            <w:tcW w:w="2178" w:type="dxa"/>
            <w:gridSpan w:val="2"/>
            <w:tcBorders>
              <w:top w:val="nil"/>
              <w:left w:val="nil"/>
              <w:bottom w:val="nil"/>
              <w:right w:val="nil"/>
            </w:tcBorders>
            <w:shd w:val="clear" w:color="auto" w:fill="auto"/>
            <w:noWrap/>
            <w:vAlign w:val="bottom"/>
          </w:tcPr>
          <w:p w14:paraId="76940430" w14:textId="77777777" w:rsidR="00F33A21" w:rsidRPr="009E1C10" w:rsidRDefault="00F33A21" w:rsidP="00C5700A">
            <w:pPr>
              <w:spacing w:after="0" w:line="240" w:lineRule="auto"/>
              <w:jc w:val="center"/>
              <w:rPr>
                <w:rFonts w:ascii="Times New Roman" w:eastAsia="Times New Roman" w:hAnsi="Times New Roman" w:cs="Times New Roman"/>
                <w:color w:val="000000"/>
                <w:sz w:val="19"/>
                <w:szCs w:val="19"/>
                <w:lang w:eastAsia="en-GB"/>
              </w:rPr>
            </w:pPr>
          </w:p>
        </w:tc>
      </w:tr>
      <w:tr w:rsidR="00F33A21" w:rsidRPr="009E1C10" w14:paraId="6BB7BEDA" w14:textId="77777777" w:rsidTr="00C5700A">
        <w:trPr>
          <w:trHeight w:val="255"/>
          <w:jc w:val="center"/>
        </w:trPr>
        <w:tc>
          <w:tcPr>
            <w:tcW w:w="2444" w:type="dxa"/>
            <w:tcBorders>
              <w:left w:val="nil"/>
              <w:right w:val="nil"/>
            </w:tcBorders>
            <w:shd w:val="clear" w:color="auto" w:fill="auto"/>
            <w:noWrap/>
            <w:vAlign w:val="center"/>
            <w:hideMark/>
          </w:tcPr>
          <w:p w14:paraId="4DC6F815" w14:textId="77777777" w:rsidR="00F33A21" w:rsidRPr="009E1C10" w:rsidRDefault="00F33A21" w:rsidP="00F33A21">
            <w:pPr>
              <w:spacing w:after="0" w:line="240" w:lineRule="auto"/>
              <w:rPr>
                <w:rFonts w:ascii="Times New Roman" w:eastAsia="Times New Roman" w:hAnsi="Times New Roman" w:cs="Times New Roman"/>
                <w:color w:val="000000"/>
                <w:sz w:val="19"/>
                <w:szCs w:val="19"/>
                <w:lang w:eastAsia="en-GB"/>
              </w:rPr>
            </w:pPr>
            <w:r w:rsidRPr="009E1C10">
              <w:rPr>
                <w:rFonts w:ascii="Times New Roman" w:eastAsia="Times New Roman" w:hAnsi="Times New Roman" w:cs="Times New Roman"/>
                <w:color w:val="000000"/>
                <w:sz w:val="19"/>
                <w:szCs w:val="19"/>
                <w:lang w:eastAsia="en-GB"/>
              </w:rPr>
              <w:t xml:space="preserve">     F-value</w:t>
            </w:r>
          </w:p>
        </w:tc>
        <w:tc>
          <w:tcPr>
            <w:tcW w:w="1695" w:type="dxa"/>
            <w:tcBorders>
              <w:top w:val="nil"/>
              <w:left w:val="nil"/>
              <w:right w:val="nil"/>
            </w:tcBorders>
            <w:shd w:val="clear" w:color="auto" w:fill="auto"/>
            <w:noWrap/>
            <w:vAlign w:val="center"/>
          </w:tcPr>
          <w:p w14:paraId="65280DCD" w14:textId="1C9E55ED" w:rsidR="00F33A21" w:rsidRPr="008F1134" w:rsidRDefault="00E15641" w:rsidP="00F33A21">
            <w:pPr>
              <w:spacing w:after="0" w:line="240" w:lineRule="auto"/>
              <w:jc w:val="center"/>
              <w:rPr>
                <w:rFonts w:ascii="Times New Roman" w:eastAsia="Times New Roman" w:hAnsi="Times New Roman" w:cs="Times New Roman"/>
                <w:color w:val="000000" w:themeColor="text1"/>
                <w:sz w:val="19"/>
                <w:szCs w:val="19"/>
                <w:lang w:eastAsia="en-GB"/>
              </w:rPr>
            </w:pPr>
            <w:r>
              <w:rPr>
                <w:rFonts w:ascii="Times New Roman" w:eastAsia="Times New Roman" w:hAnsi="Times New Roman" w:cs="Times New Roman"/>
                <w:color w:val="000000" w:themeColor="text1"/>
                <w:sz w:val="19"/>
                <w:szCs w:val="19"/>
                <w:lang w:eastAsia="en-GB"/>
              </w:rPr>
              <w:t>9.0</w:t>
            </w:r>
          </w:p>
        </w:tc>
        <w:tc>
          <w:tcPr>
            <w:tcW w:w="2332" w:type="dxa"/>
            <w:tcBorders>
              <w:top w:val="nil"/>
              <w:left w:val="nil"/>
              <w:right w:val="nil"/>
            </w:tcBorders>
            <w:shd w:val="clear" w:color="auto" w:fill="auto"/>
            <w:vAlign w:val="bottom"/>
          </w:tcPr>
          <w:p w14:paraId="4CA658F3" w14:textId="01532A69" w:rsidR="00F33A21" w:rsidRPr="009E1C10" w:rsidRDefault="00E40D67" w:rsidP="00F33A21">
            <w:pPr>
              <w:spacing w:after="0" w:line="240" w:lineRule="auto"/>
              <w:jc w:val="center"/>
              <w:rPr>
                <w:rFonts w:ascii="Times New Roman" w:eastAsia="Times New Roman" w:hAnsi="Times New Roman" w:cs="Times New Roman"/>
                <w:color w:val="000000"/>
                <w:sz w:val="19"/>
                <w:szCs w:val="19"/>
                <w:lang w:eastAsia="en-GB"/>
              </w:rPr>
            </w:pPr>
            <w:r>
              <w:rPr>
                <w:rFonts w:ascii="Times New Roman" w:eastAsia="Times New Roman" w:hAnsi="Times New Roman" w:cs="Times New Roman"/>
                <w:color w:val="000000"/>
                <w:sz w:val="19"/>
                <w:szCs w:val="19"/>
                <w:lang w:eastAsia="en-GB"/>
              </w:rPr>
              <w:t>11.</w:t>
            </w:r>
            <w:r w:rsidR="006A0FA7">
              <w:rPr>
                <w:rFonts w:ascii="Times New Roman" w:eastAsia="Times New Roman" w:hAnsi="Times New Roman" w:cs="Times New Roman"/>
                <w:color w:val="000000"/>
                <w:sz w:val="19"/>
                <w:szCs w:val="19"/>
                <w:lang w:eastAsia="en-GB"/>
              </w:rPr>
              <w:t>0</w:t>
            </w:r>
          </w:p>
        </w:tc>
        <w:tc>
          <w:tcPr>
            <w:tcW w:w="1484" w:type="dxa"/>
            <w:tcBorders>
              <w:top w:val="nil"/>
              <w:left w:val="nil"/>
              <w:right w:val="nil"/>
            </w:tcBorders>
            <w:shd w:val="clear" w:color="auto" w:fill="auto"/>
            <w:noWrap/>
            <w:vAlign w:val="bottom"/>
          </w:tcPr>
          <w:p w14:paraId="24AF3633" w14:textId="6E8EB24B" w:rsidR="00F33A21" w:rsidRPr="009E1C10" w:rsidRDefault="006A0FA7" w:rsidP="00F33A21">
            <w:pPr>
              <w:spacing w:after="0" w:line="240" w:lineRule="auto"/>
              <w:jc w:val="center"/>
              <w:rPr>
                <w:rFonts w:ascii="Times New Roman" w:eastAsia="Times New Roman" w:hAnsi="Times New Roman" w:cs="Times New Roman"/>
                <w:color w:val="000000"/>
                <w:sz w:val="19"/>
                <w:szCs w:val="19"/>
                <w:lang w:eastAsia="en-GB"/>
              </w:rPr>
            </w:pPr>
            <w:r>
              <w:rPr>
                <w:rFonts w:ascii="Times New Roman" w:eastAsia="Times New Roman" w:hAnsi="Times New Roman" w:cs="Times New Roman"/>
                <w:color w:val="000000"/>
                <w:sz w:val="19"/>
                <w:szCs w:val="19"/>
                <w:lang w:eastAsia="en-GB"/>
              </w:rPr>
              <w:t>14.6</w:t>
            </w:r>
          </w:p>
        </w:tc>
        <w:tc>
          <w:tcPr>
            <w:tcW w:w="2132" w:type="dxa"/>
            <w:tcBorders>
              <w:top w:val="nil"/>
              <w:left w:val="nil"/>
            </w:tcBorders>
            <w:shd w:val="clear" w:color="auto" w:fill="auto"/>
            <w:noWrap/>
            <w:vAlign w:val="bottom"/>
          </w:tcPr>
          <w:p w14:paraId="70BF06C9" w14:textId="735AD145" w:rsidR="00F33A21" w:rsidRPr="009E1C10" w:rsidRDefault="006A0FA7" w:rsidP="00F33A21">
            <w:pPr>
              <w:spacing w:after="0" w:line="240" w:lineRule="auto"/>
              <w:jc w:val="center"/>
              <w:rPr>
                <w:rFonts w:ascii="Times New Roman" w:eastAsia="Times New Roman" w:hAnsi="Times New Roman" w:cs="Times New Roman"/>
                <w:color w:val="000000"/>
                <w:sz w:val="19"/>
                <w:szCs w:val="19"/>
                <w:lang w:eastAsia="en-GB"/>
              </w:rPr>
            </w:pPr>
            <w:r>
              <w:rPr>
                <w:rFonts w:ascii="Times New Roman" w:eastAsia="Times New Roman" w:hAnsi="Times New Roman" w:cs="Times New Roman"/>
                <w:color w:val="000000"/>
                <w:sz w:val="19"/>
                <w:szCs w:val="19"/>
                <w:lang w:eastAsia="en-GB"/>
              </w:rPr>
              <w:t>12.4</w:t>
            </w:r>
          </w:p>
        </w:tc>
        <w:tc>
          <w:tcPr>
            <w:tcW w:w="2191" w:type="dxa"/>
            <w:tcBorders>
              <w:top w:val="nil"/>
              <w:right w:val="nil"/>
            </w:tcBorders>
            <w:shd w:val="clear" w:color="auto" w:fill="auto"/>
            <w:vAlign w:val="bottom"/>
          </w:tcPr>
          <w:p w14:paraId="6B743910" w14:textId="7E1B2A57" w:rsidR="00F33A21" w:rsidRPr="009E1C10" w:rsidRDefault="006A0FA7" w:rsidP="00F33A21">
            <w:pPr>
              <w:spacing w:after="0" w:line="240" w:lineRule="auto"/>
              <w:jc w:val="center"/>
              <w:rPr>
                <w:rFonts w:ascii="Times New Roman" w:eastAsia="Times New Roman" w:hAnsi="Times New Roman" w:cs="Times New Roman"/>
                <w:color w:val="000000"/>
                <w:sz w:val="19"/>
                <w:szCs w:val="19"/>
                <w:lang w:eastAsia="en-GB"/>
              </w:rPr>
            </w:pPr>
            <w:r>
              <w:rPr>
                <w:rFonts w:ascii="Times New Roman" w:eastAsia="Times New Roman" w:hAnsi="Times New Roman" w:cs="Times New Roman"/>
                <w:color w:val="000000"/>
                <w:sz w:val="19"/>
                <w:szCs w:val="19"/>
                <w:lang w:eastAsia="en-GB"/>
              </w:rPr>
              <w:t>70.4</w:t>
            </w:r>
          </w:p>
        </w:tc>
        <w:tc>
          <w:tcPr>
            <w:tcW w:w="2178" w:type="dxa"/>
            <w:gridSpan w:val="2"/>
            <w:tcBorders>
              <w:top w:val="nil"/>
              <w:left w:val="nil"/>
              <w:right w:val="nil"/>
            </w:tcBorders>
            <w:shd w:val="clear" w:color="auto" w:fill="auto"/>
            <w:noWrap/>
            <w:vAlign w:val="bottom"/>
          </w:tcPr>
          <w:p w14:paraId="64BE1851" w14:textId="37F6D9D4" w:rsidR="00F33A21" w:rsidRPr="009E1C10" w:rsidRDefault="006A0FA7" w:rsidP="00F33A21">
            <w:pPr>
              <w:spacing w:after="0" w:line="240" w:lineRule="auto"/>
              <w:jc w:val="center"/>
              <w:rPr>
                <w:rFonts w:ascii="Times New Roman" w:eastAsia="Times New Roman" w:hAnsi="Times New Roman" w:cs="Times New Roman"/>
                <w:color w:val="000000"/>
                <w:sz w:val="19"/>
                <w:szCs w:val="19"/>
                <w:lang w:eastAsia="en-GB"/>
              </w:rPr>
            </w:pPr>
            <w:r>
              <w:rPr>
                <w:rFonts w:ascii="Times New Roman" w:eastAsia="Times New Roman" w:hAnsi="Times New Roman" w:cs="Times New Roman"/>
                <w:color w:val="000000"/>
                <w:sz w:val="19"/>
                <w:szCs w:val="19"/>
                <w:lang w:eastAsia="en-GB"/>
              </w:rPr>
              <w:t>14.5</w:t>
            </w:r>
          </w:p>
        </w:tc>
      </w:tr>
      <w:tr w:rsidR="00F33A21" w:rsidRPr="009E1C10" w14:paraId="05A7D0E8" w14:textId="77777777" w:rsidTr="00C5700A">
        <w:trPr>
          <w:trHeight w:val="255"/>
          <w:jc w:val="center"/>
        </w:trPr>
        <w:tc>
          <w:tcPr>
            <w:tcW w:w="2444" w:type="dxa"/>
            <w:tcBorders>
              <w:left w:val="nil"/>
              <w:right w:val="nil"/>
            </w:tcBorders>
            <w:shd w:val="clear" w:color="auto" w:fill="auto"/>
            <w:noWrap/>
            <w:vAlign w:val="center"/>
          </w:tcPr>
          <w:p w14:paraId="0321B2D3" w14:textId="77777777" w:rsidR="00F33A21" w:rsidRPr="009E1C10" w:rsidRDefault="00F33A21" w:rsidP="00F33A21">
            <w:pPr>
              <w:spacing w:after="0" w:line="240" w:lineRule="auto"/>
              <w:rPr>
                <w:rFonts w:ascii="Times New Roman" w:eastAsia="Times New Roman" w:hAnsi="Times New Roman" w:cs="Times New Roman"/>
                <w:color w:val="000000"/>
                <w:sz w:val="19"/>
                <w:szCs w:val="19"/>
                <w:lang w:eastAsia="en-GB"/>
              </w:rPr>
            </w:pPr>
            <w:r w:rsidRPr="009E1C10">
              <w:rPr>
                <w:rFonts w:ascii="Times New Roman" w:eastAsia="Times New Roman" w:hAnsi="Times New Roman" w:cs="Times New Roman"/>
                <w:color w:val="000000"/>
                <w:sz w:val="19"/>
                <w:szCs w:val="19"/>
                <w:lang w:eastAsia="en-GB"/>
              </w:rPr>
              <w:t xml:space="preserve">     p-value</w:t>
            </w:r>
          </w:p>
        </w:tc>
        <w:tc>
          <w:tcPr>
            <w:tcW w:w="1695" w:type="dxa"/>
            <w:tcBorders>
              <w:top w:val="nil"/>
              <w:left w:val="nil"/>
              <w:right w:val="nil"/>
            </w:tcBorders>
            <w:shd w:val="clear" w:color="auto" w:fill="auto"/>
            <w:noWrap/>
            <w:vAlign w:val="center"/>
          </w:tcPr>
          <w:p w14:paraId="3ED6056B" w14:textId="77777777" w:rsidR="00F33A21" w:rsidRPr="008F1134" w:rsidRDefault="00F33A21" w:rsidP="00F33A21">
            <w:pPr>
              <w:spacing w:after="0" w:line="240" w:lineRule="auto"/>
              <w:jc w:val="center"/>
              <w:rPr>
                <w:rFonts w:ascii="Times New Roman" w:eastAsia="Times New Roman" w:hAnsi="Times New Roman" w:cs="Times New Roman"/>
                <w:color w:val="000000" w:themeColor="text1"/>
                <w:sz w:val="19"/>
                <w:szCs w:val="19"/>
                <w:lang w:eastAsia="en-GB"/>
              </w:rPr>
            </w:pPr>
            <w:r w:rsidRPr="008F1134">
              <w:rPr>
                <w:rFonts w:ascii="Times New Roman" w:eastAsia="Times New Roman" w:hAnsi="Times New Roman" w:cs="Times New Roman"/>
                <w:color w:val="000000" w:themeColor="text1"/>
                <w:sz w:val="19"/>
                <w:szCs w:val="19"/>
                <w:lang w:eastAsia="en-GB"/>
              </w:rPr>
              <w:t>0.000</w:t>
            </w:r>
          </w:p>
        </w:tc>
        <w:tc>
          <w:tcPr>
            <w:tcW w:w="2332" w:type="dxa"/>
            <w:tcBorders>
              <w:top w:val="nil"/>
              <w:left w:val="nil"/>
              <w:right w:val="nil"/>
            </w:tcBorders>
            <w:shd w:val="clear" w:color="auto" w:fill="auto"/>
            <w:vAlign w:val="center"/>
          </w:tcPr>
          <w:p w14:paraId="339ABFA1" w14:textId="77777777" w:rsidR="00F33A21" w:rsidRPr="009E1C10" w:rsidRDefault="00F33A21" w:rsidP="00F33A21">
            <w:pPr>
              <w:spacing w:after="0" w:line="240" w:lineRule="auto"/>
              <w:jc w:val="center"/>
              <w:rPr>
                <w:rFonts w:ascii="Times New Roman" w:eastAsia="Times New Roman" w:hAnsi="Times New Roman" w:cs="Times New Roman"/>
                <w:color w:val="000000"/>
                <w:sz w:val="19"/>
                <w:szCs w:val="19"/>
                <w:lang w:eastAsia="en-GB"/>
              </w:rPr>
            </w:pPr>
            <w:r w:rsidRPr="009E1C10">
              <w:rPr>
                <w:rFonts w:ascii="Times New Roman" w:eastAsia="Times New Roman" w:hAnsi="Times New Roman" w:cs="Times New Roman"/>
                <w:color w:val="000000"/>
                <w:sz w:val="19"/>
                <w:szCs w:val="19"/>
                <w:lang w:eastAsia="en-GB"/>
              </w:rPr>
              <w:t>0.000</w:t>
            </w:r>
          </w:p>
        </w:tc>
        <w:tc>
          <w:tcPr>
            <w:tcW w:w="1484" w:type="dxa"/>
            <w:tcBorders>
              <w:top w:val="nil"/>
              <w:left w:val="nil"/>
              <w:right w:val="nil"/>
            </w:tcBorders>
            <w:shd w:val="clear" w:color="auto" w:fill="auto"/>
            <w:noWrap/>
            <w:vAlign w:val="center"/>
          </w:tcPr>
          <w:p w14:paraId="52B6413A" w14:textId="77777777" w:rsidR="00F33A21" w:rsidRPr="009E1C10" w:rsidRDefault="00F33A21" w:rsidP="00F33A21">
            <w:pPr>
              <w:spacing w:after="0" w:line="240" w:lineRule="auto"/>
              <w:jc w:val="center"/>
              <w:rPr>
                <w:rFonts w:ascii="Times New Roman" w:eastAsia="Times New Roman" w:hAnsi="Times New Roman" w:cs="Times New Roman"/>
                <w:color w:val="000000"/>
                <w:sz w:val="19"/>
                <w:szCs w:val="19"/>
                <w:lang w:eastAsia="en-GB"/>
              </w:rPr>
            </w:pPr>
            <w:r w:rsidRPr="009E1C10">
              <w:rPr>
                <w:rFonts w:ascii="Times New Roman" w:eastAsia="Times New Roman" w:hAnsi="Times New Roman" w:cs="Times New Roman"/>
                <w:color w:val="000000"/>
                <w:sz w:val="19"/>
                <w:szCs w:val="19"/>
                <w:lang w:eastAsia="en-GB"/>
              </w:rPr>
              <w:t>0.000</w:t>
            </w:r>
          </w:p>
        </w:tc>
        <w:tc>
          <w:tcPr>
            <w:tcW w:w="2132" w:type="dxa"/>
            <w:tcBorders>
              <w:top w:val="nil"/>
              <w:left w:val="nil"/>
            </w:tcBorders>
            <w:shd w:val="clear" w:color="auto" w:fill="auto"/>
            <w:noWrap/>
            <w:vAlign w:val="center"/>
          </w:tcPr>
          <w:p w14:paraId="34F141B0" w14:textId="77777777" w:rsidR="00F33A21" w:rsidRPr="009E1C10" w:rsidRDefault="00F33A21" w:rsidP="00F33A21">
            <w:pPr>
              <w:spacing w:after="0" w:line="240" w:lineRule="auto"/>
              <w:jc w:val="center"/>
              <w:rPr>
                <w:rFonts w:ascii="Times New Roman" w:eastAsia="Times New Roman" w:hAnsi="Times New Roman" w:cs="Times New Roman"/>
                <w:color w:val="000000"/>
                <w:sz w:val="19"/>
                <w:szCs w:val="19"/>
                <w:lang w:eastAsia="en-GB"/>
              </w:rPr>
            </w:pPr>
            <w:r w:rsidRPr="009E1C10">
              <w:rPr>
                <w:rFonts w:ascii="Times New Roman" w:eastAsia="Times New Roman" w:hAnsi="Times New Roman" w:cs="Times New Roman"/>
                <w:color w:val="000000"/>
                <w:sz w:val="19"/>
                <w:szCs w:val="19"/>
                <w:lang w:eastAsia="en-GB"/>
              </w:rPr>
              <w:t>0.000</w:t>
            </w:r>
          </w:p>
        </w:tc>
        <w:tc>
          <w:tcPr>
            <w:tcW w:w="2191" w:type="dxa"/>
            <w:tcBorders>
              <w:top w:val="nil"/>
              <w:right w:val="nil"/>
            </w:tcBorders>
            <w:shd w:val="clear" w:color="auto" w:fill="auto"/>
            <w:vAlign w:val="center"/>
          </w:tcPr>
          <w:p w14:paraId="2671BAD5" w14:textId="3C58BC16" w:rsidR="00F33A21" w:rsidRPr="009E1C10" w:rsidRDefault="00430AB6" w:rsidP="00F33A21">
            <w:pPr>
              <w:spacing w:after="0" w:line="240" w:lineRule="auto"/>
              <w:jc w:val="center"/>
              <w:rPr>
                <w:rFonts w:ascii="Times New Roman" w:eastAsia="Times New Roman" w:hAnsi="Times New Roman" w:cs="Times New Roman"/>
                <w:color w:val="000000"/>
                <w:sz w:val="19"/>
                <w:szCs w:val="19"/>
                <w:lang w:eastAsia="en-GB"/>
              </w:rPr>
            </w:pPr>
            <w:r>
              <w:rPr>
                <w:rFonts w:ascii="Times New Roman" w:eastAsia="Times New Roman" w:hAnsi="Times New Roman" w:cs="Times New Roman"/>
                <w:color w:val="000000"/>
                <w:sz w:val="19"/>
                <w:szCs w:val="19"/>
                <w:lang w:eastAsia="en-GB"/>
              </w:rPr>
              <w:t>0.000</w:t>
            </w:r>
          </w:p>
        </w:tc>
        <w:tc>
          <w:tcPr>
            <w:tcW w:w="2178" w:type="dxa"/>
            <w:gridSpan w:val="2"/>
            <w:tcBorders>
              <w:top w:val="nil"/>
              <w:left w:val="nil"/>
              <w:right w:val="nil"/>
            </w:tcBorders>
            <w:shd w:val="clear" w:color="auto" w:fill="auto"/>
            <w:noWrap/>
            <w:vAlign w:val="center"/>
          </w:tcPr>
          <w:p w14:paraId="74193233" w14:textId="77777777" w:rsidR="00F33A21" w:rsidRPr="009E1C10" w:rsidRDefault="00F33A21" w:rsidP="00F33A21">
            <w:pPr>
              <w:spacing w:after="0" w:line="240" w:lineRule="auto"/>
              <w:jc w:val="center"/>
              <w:rPr>
                <w:rFonts w:ascii="Times New Roman" w:eastAsia="Times New Roman" w:hAnsi="Times New Roman" w:cs="Times New Roman"/>
                <w:color w:val="000000"/>
                <w:sz w:val="19"/>
                <w:szCs w:val="19"/>
                <w:lang w:eastAsia="en-GB"/>
              </w:rPr>
            </w:pPr>
            <w:r w:rsidRPr="009E1C10">
              <w:rPr>
                <w:rFonts w:ascii="Times New Roman" w:eastAsia="Times New Roman" w:hAnsi="Times New Roman" w:cs="Times New Roman"/>
                <w:color w:val="000000"/>
                <w:sz w:val="19"/>
                <w:szCs w:val="19"/>
                <w:lang w:eastAsia="en-GB"/>
              </w:rPr>
              <w:t>0.000</w:t>
            </w:r>
          </w:p>
        </w:tc>
      </w:tr>
      <w:tr w:rsidR="00F33A21" w:rsidRPr="009E1C10" w14:paraId="598A983E" w14:textId="77777777" w:rsidTr="00C5700A">
        <w:trPr>
          <w:trHeight w:val="255"/>
          <w:jc w:val="center"/>
        </w:trPr>
        <w:tc>
          <w:tcPr>
            <w:tcW w:w="2444" w:type="dxa"/>
            <w:tcBorders>
              <w:top w:val="nil"/>
              <w:left w:val="nil"/>
              <w:right w:val="nil"/>
            </w:tcBorders>
            <w:shd w:val="clear" w:color="auto" w:fill="auto"/>
            <w:noWrap/>
            <w:vAlign w:val="center"/>
            <w:hideMark/>
          </w:tcPr>
          <w:p w14:paraId="120609DC" w14:textId="77777777" w:rsidR="00F33A21" w:rsidRPr="009E1C10" w:rsidRDefault="00F33A21" w:rsidP="00C5700A">
            <w:pPr>
              <w:spacing w:after="0" w:line="240" w:lineRule="auto"/>
              <w:rPr>
                <w:rFonts w:ascii="Times New Roman" w:eastAsia="Times New Roman" w:hAnsi="Times New Roman" w:cs="Times New Roman"/>
                <w:i/>
                <w:color w:val="000000"/>
                <w:sz w:val="19"/>
                <w:szCs w:val="19"/>
                <w:lang w:eastAsia="en-GB"/>
              </w:rPr>
            </w:pPr>
            <w:r w:rsidRPr="009E1C10">
              <w:rPr>
                <w:rFonts w:ascii="Times New Roman" w:eastAsia="Times New Roman" w:hAnsi="Times New Roman" w:cs="Times New Roman"/>
                <w:bCs/>
                <w:i/>
                <w:color w:val="000000"/>
                <w:sz w:val="19"/>
                <w:szCs w:val="19"/>
              </w:rPr>
              <w:t>Continuity in implementation</w:t>
            </w:r>
          </w:p>
        </w:tc>
        <w:tc>
          <w:tcPr>
            <w:tcW w:w="1695" w:type="dxa"/>
            <w:tcBorders>
              <w:top w:val="nil"/>
              <w:left w:val="nil"/>
              <w:bottom w:val="nil"/>
              <w:right w:val="nil"/>
            </w:tcBorders>
            <w:shd w:val="clear" w:color="auto" w:fill="auto"/>
            <w:noWrap/>
            <w:vAlign w:val="bottom"/>
          </w:tcPr>
          <w:p w14:paraId="0CB4EB88" w14:textId="77777777" w:rsidR="00F33A21" w:rsidRPr="008F1134" w:rsidRDefault="00F33A21" w:rsidP="00C5700A">
            <w:pPr>
              <w:spacing w:after="0" w:line="240" w:lineRule="auto"/>
              <w:jc w:val="center"/>
              <w:rPr>
                <w:rFonts w:ascii="Times New Roman" w:eastAsia="Times New Roman" w:hAnsi="Times New Roman" w:cs="Times New Roman"/>
                <w:color w:val="000000" w:themeColor="text1"/>
                <w:sz w:val="19"/>
                <w:szCs w:val="19"/>
                <w:lang w:eastAsia="en-GB"/>
              </w:rPr>
            </w:pPr>
          </w:p>
        </w:tc>
        <w:tc>
          <w:tcPr>
            <w:tcW w:w="2332" w:type="dxa"/>
            <w:tcBorders>
              <w:top w:val="nil"/>
              <w:left w:val="nil"/>
              <w:bottom w:val="nil"/>
              <w:right w:val="nil"/>
            </w:tcBorders>
            <w:shd w:val="clear" w:color="auto" w:fill="auto"/>
            <w:vAlign w:val="bottom"/>
          </w:tcPr>
          <w:p w14:paraId="13BC7323" w14:textId="77777777" w:rsidR="00F33A21" w:rsidRPr="009E1C10" w:rsidRDefault="00F33A21" w:rsidP="00C5700A">
            <w:pPr>
              <w:spacing w:after="0" w:line="240" w:lineRule="auto"/>
              <w:jc w:val="center"/>
              <w:rPr>
                <w:rFonts w:ascii="Times New Roman" w:eastAsia="Times New Roman" w:hAnsi="Times New Roman" w:cs="Times New Roman"/>
                <w:color w:val="000000"/>
                <w:sz w:val="19"/>
                <w:szCs w:val="19"/>
                <w:lang w:eastAsia="en-GB"/>
              </w:rPr>
            </w:pPr>
          </w:p>
        </w:tc>
        <w:tc>
          <w:tcPr>
            <w:tcW w:w="1484" w:type="dxa"/>
            <w:tcBorders>
              <w:top w:val="nil"/>
              <w:left w:val="nil"/>
              <w:bottom w:val="nil"/>
              <w:right w:val="nil"/>
            </w:tcBorders>
            <w:shd w:val="clear" w:color="auto" w:fill="auto"/>
            <w:noWrap/>
            <w:vAlign w:val="bottom"/>
          </w:tcPr>
          <w:p w14:paraId="3F99B811" w14:textId="77777777" w:rsidR="00F33A21" w:rsidRPr="009E1C10" w:rsidRDefault="00F33A21" w:rsidP="00C5700A">
            <w:pPr>
              <w:spacing w:after="0" w:line="240" w:lineRule="auto"/>
              <w:jc w:val="center"/>
              <w:rPr>
                <w:rFonts w:ascii="Times New Roman" w:eastAsia="Times New Roman" w:hAnsi="Times New Roman" w:cs="Times New Roman"/>
                <w:color w:val="000000"/>
                <w:sz w:val="19"/>
                <w:szCs w:val="19"/>
                <w:lang w:eastAsia="en-GB"/>
              </w:rPr>
            </w:pPr>
          </w:p>
        </w:tc>
        <w:tc>
          <w:tcPr>
            <w:tcW w:w="2132" w:type="dxa"/>
            <w:tcBorders>
              <w:top w:val="nil"/>
              <w:left w:val="nil"/>
              <w:bottom w:val="nil"/>
            </w:tcBorders>
            <w:shd w:val="clear" w:color="auto" w:fill="auto"/>
            <w:noWrap/>
            <w:vAlign w:val="bottom"/>
          </w:tcPr>
          <w:p w14:paraId="0737406B" w14:textId="77777777" w:rsidR="00F33A21" w:rsidRPr="009E1C10" w:rsidRDefault="00F33A21" w:rsidP="00C5700A">
            <w:pPr>
              <w:spacing w:after="0" w:line="240" w:lineRule="auto"/>
              <w:jc w:val="center"/>
              <w:rPr>
                <w:rFonts w:ascii="Times New Roman" w:eastAsia="Times New Roman" w:hAnsi="Times New Roman" w:cs="Times New Roman"/>
                <w:color w:val="000000"/>
                <w:sz w:val="19"/>
                <w:szCs w:val="19"/>
                <w:lang w:eastAsia="en-GB"/>
              </w:rPr>
            </w:pPr>
          </w:p>
        </w:tc>
        <w:tc>
          <w:tcPr>
            <w:tcW w:w="2191" w:type="dxa"/>
            <w:tcBorders>
              <w:top w:val="nil"/>
              <w:bottom w:val="nil"/>
              <w:right w:val="nil"/>
            </w:tcBorders>
            <w:shd w:val="clear" w:color="auto" w:fill="auto"/>
            <w:vAlign w:val="bottom"/>
          </w:tcPr>
          <w:p w14:paraId="6DAEECFC" w14:textId="77777777" w:rsidR="00F33A21" w:rsidRPr="009E1C10" w:rsidRDefault="00F33A21" w:rsidP="00C5700A">
            <w:pPr>
              <w:spacing w:after="0" w:line="240" w:lineRule="auto"/>
              <w:jc w:val="center"/>
              <w:rPr>
                <w:rFonts w:ascii="Times New Roman" w:eastAsia="Times New Roman" w:hAnsi="Times New Roman" w:cs="Times New Roman"/>
                <w:color w:val="000000"/>
                <w:sz w:val="19"/>
                <w:szCs w:val="19"/>
                <w:lang w:eastAsia="en-GB"/>
              </w:rPr>
            </w:pPr>
          </w:p>
        </w:tc>
        <w:tc>
          <w:tcPr>
            <w:tcW w:w="2178" w:type="dxa"/>
            <w:gridSpan w:val="2"/>
            <w:tcBorders>
              <w:top w:val="nil"/>
              <w:left w:val="nil"/>
              <w:bottom w:val="nil"/>
              <w:right w:val="nil"/>
            </w:tcBorders>
            <w:shd w:val="clear" w:color="auto" w:fill="auto"/>
            <w:noWrap/>
            <w:vAlign w:val="bottom"/>
          </w:tcPr>
          <w:p w14:paraId="6AC66E83" w14:textId="77777777" w:rsidR="00F33A21" w:rsidRPr="009E1C10" w:rsidRDefault="00F33A21" w:rsidP="00C5700A">
            <w:pPr>
              <w:spacing w:after="0" w:line="240" w:lineRule="auto"/>
              <w:jc w:val="center"/>
              <w:rPr>
                <w:rFonts w:ascii="Times New Roman" w:eastAsia="Times New Roman" w:hAnsi="Times New Roman" w:cs="Times New Roman"/>
                <w:color w:val="000000"/>
                <w:sz w:val="19"/>
                <w:szCs w:val="19"/>
                <w:lang w:eastAsia="en-GB"/>
              </w:rPr>
            </w:pPr>
          </w:p>
        </w:tc>
      </w:tr>
      <w:tr w:rsidR="00F33A21" w:rsidRPr="009E1C10" w14:paraId="6CB5F2F2" w14:textId="77777777" w:rsidTr="00430AB6">
        <w:trPr>
          <w:trHeight w:val="255"/>
          <w:jc w:val="center"/>
        </w:trPr>
        <w:tc>
          <w:tcPr>
            <w:tcW w:w="2444" w:type="dxa"/>
            <w:tcBorders>
              <w:left w:val="nil"/>
              <w:right w:val="nil"/>
            </w:tcBorders>
            <w:shd w:val="clear" w:color="auto" w:fill="auto"/>
            <w:noWrap/>
            <w:vAlign w:val="center"/>
            <w:hideMark/>
          </w:tcPr>
          <w:p w14:paraId="34FF57B8" w14:textId="77777777" w:rsidR="00F33A21" w:rsidRPr="009E1C10" w:rsidRDefault="00F33A21" w:rsidP="00F33A21">
            <w:pPr>
              <w:spacing w:after="0" w:line="240" w:lineRule="auto"/>
              <w:rPr>
                <w:rFonts w:ascii="Times New Roman" w:eastAsia="Times New Roman" w:hAnsi="Times New Roman" w:cs="Times New Roman"/>
                <w:color w:val="000000"/>
                <w:sz w:val="19"/>
                <w:szCs w:val="19"/>
                <w:lang w:eastAsia="en-GB"/>
              </w:rPr>
            </w:pPr>
            <w:r w:rsidRPr="009E1C10">
              <w:rPr>
                <w:rFonts w:ascii="Times New Roman" w:eastAsia="Times New Roman" w:hAnsi="Times New Roman" w:cs="Times New Roman"/>
                <w:color w:val="000000"/>
                <w:sz w:val="19"/>
                <w:szCs w:val="19"/>
                <w:lang w:eastAsia="en-GB"/>
              </w:rPr>
              <w:t xml:space="preserve">     F-value</w:t>
            </w:r>
          </w:p>
        </w:tc>
        <w:tc>
          <w:tcPr>
            <w:tcW w:w="1695" w:type="dxa"/>
            <w:tcBorders>
              <w:top w:val="nil"/>
              <w:left w:val="nil"/>
              <w:right w:val="nil"/>
            </w:tcBorders>
            <w:shd w:val="clear" w:color="auto" w:fill="auto"/>
            <w:noWrap/>
            <w:vAlign w:val="center"/>
          </w:tcPr>
          <w:p w14:paraId="42D4F57A" w14:textId="140F5CA1" w:rsidR="00F33A21" w:rsidRPr="008F1134" w:rsidRDefault="00E15641" w:rsidP="00F33A21">
            <w:pPr>
              <w:spacing w:after="0" w:line="240" w:lineRule="auto"/>
              <w:jc w:val="center"/>
              <w:rPr>
                <w:rFonts w:ascii="Times New Roman" w:eastAsia="Times New Roman" w:hAnsi="Times New Roman" w:cs="Times New Roman"/>
                <w:color w:val="000000" w:themeColor="text1"/>
                <w:sz w:val="19"/>
                <w:szCs w:val="19"/>
                <w:lang w:eastAsia="en-GB"/>
              </w:rPr>
            </w:pPr>
            <w:r>
              <w:rPr>
                <w:rFonts w:ascii="Times New Roman" w:eastAsia="Times New Roman" w:hAnsi="Times New Roman" w:cs="Times New Roman"/>
                <w:color w:val="000000" w:themeColor="text1"/>
                <w:sz w:val="19"/>
                <w:szCs w:val="19"/>
                <w:lang w:eastAsia="en-GB"/>
              </w:rPr>
              <w:t>10.1</w:t>
            </w:r>
          </w:p>
        </w:tc>
        <w:tc>
          <w:tcPr>
            <w:tcW w:w="2332" w:type="dxa"/>
            <w:tcBorders>
              <w:top w:val="nil"/>
              <w:left w:val="nil"/>
              <w:right w:val="nil"/>
            </w:tcBorders>
            <w:shd w:val="clear" w:color="auto" w:fill="auto"/>
            <w:vAlign w:val="bottom"/>
          </w:tcPr>
          <w:p w14:paraId="7EDA15AB" w14:textId="2C615253" w:rsidR="00F33A21" w:rsidRPr="009E1C10" w:rsidRDefault="006A0FA7" w:rsidP="00F33A21">
            <w:pPr>
              <w:spacing w:after="0" w:line="240" w:lineRule="auto"/>
              <w:jc w:val="center"/>
              <w:rPr>
                <w:rFonts w:ascii="Times New Roman" w:eastAsia="Times New Roman" w:hAnsi="Times New Roman" w:cs="Times New Roman"/>
                <w:color w:val="000000"/>
                <w:sz w:val="19"/>
                <w:szCs w:val="19"/>
                <w:lang w:eastAsia="en-GB"/>
              </w:rPr>
            </w:pPr>
            <w:r>
              <w:rPr>
                <w:rFonts w:ascii="Times New Roman" w:eastAsia="Times New Roman" w:hAnsi="Times New Roman" w:cs="Times New Roman"/>
                <w:color w:val="000000"/>
                <w:sz w:val="19"/>
                <w:szCs w:val="19"/>
                <w:lang w:eastAsia="en-GB"/>
              </w:rPr>
              <w:t>27.8</w:t>
            </w:r>
          </w:p>
        </w:tc>
        <w:tc>
          <w:tcPr>
            <w:tcW w:w="1484" w:type="dxa"/>
            <w:tcBorders>
              <w:top w:val="nil"/>
              <w:left w:val="nil"/>
              <w:right w:val="nil"/>
            </w:tcBorders>
            <w:shd w:val="clear" w:color="auto" w:fill="auto"/>
            <w:noWrap/>
            <w:vAlign w:val="bottom"/>
          </w:tcPr>
          <w:p w14:paraId="0F7E44D9" w14:textId="2C9FF8B8" w:rsidR="00F33A21" w:rsidRPr="009E1C10" w:rsidRDefault="006A0FA7" w:rsidP="00F33A21">
            <w:pPr>
              <w:spacing w:after="0" w:line="240" w:lineRule="auto"/>
              <w:jc w:val="center"/>
              <w:rPr>
                <w:rFonts w:ascii="Times New Roman" w:eastAsia="Times New Roman" w:hAnsi="Times New Roman" w:cs="Times New Roman"/>
                <w:color w:val="000000"/>
                <w:sz w:val="19"/>
                <w:szCs w:val="19"/>
                <w:lang w:eastAsia="en-GB"/>
              </w:rPr>
            </w:pPr>
            <w:r>
              <w:rPr>
                <w:rFonts w:ascii="Times New Roman" w:eastAsia="Times New Roman" w:hAnsi="Times New Roman" w:cs="Times New Roman"/>
                <w:color w:val="000000"/>
                <w:sz w:val="19"/>
                <w:szCs w:val="19"/>
                <w:lang w:eastAsia="en-GB"/>
              </w:rPr>
              <w:t>37.0</w:t>
            </w:r>
          </w:p>
        </w:tc>
        <w:tc>
          <w:tcPr>
            <w:tcW w:w="2132" w:type="dxa"/>
            <w:tcBorders>
              <w:top w:val="nil"/>
              <w:left w:val="nil"/>
            </w:tcBorders>
            <w:shd w:val="clear" w:color="auto" w:fill="auto"/>
            <w:noWrap/>
            <w:vAlign w:val="bottom"/>
          </w:tcPr>
          <w:p w14:paraId="7A23F8E4" w14:textId="10157806" w:rsidR="00F33A21" w:rsidRPr="009E1C10" w:rsidRDefault="00E40D67" w:rsidP="00F33A21">
            <w:pPr>
              <w:spacing w:after="0" w:line="240" w:lineRule="auto"/>
              <w:jc w:val="center"/>
              <w:rPr>
                <w:rFonts w:ascii="Times New Roman" w:eastAsia="Times New Roman" w:hAnsi="Times New Roman" w:cs="Times New Roman"/>
                <w:color w:val="000000"/>
                <w:sz w:val="19"/>
                <w:szCs w:val="19"/>
                <w:lang w:eastAsia="en-GB"/>
              </w:rPr>
            </w:pPr>
            <w:r>
              <w:rPr>
                <w:rFonts w:ascii="Times New Roman" w:eastAsia="Times New Roman" w:hAnsi="Times New Roman" w:cs="Times New Roman"/>
                <w:color w:val="000000"/>
                <w:sz w:val="19"/>
                <w:szCs w:val="19"/>
                <w:lang w:eastAsia="en-GB"/>
              </w:rPr>
              <w:t>32.</w:t>
            </w:r>
            <w:r w:rsidR="006A0FA7">
              <w:rPr>
                <w:rFonts w:ascii="Times New Roman" w:eastAsia="Times New Roman" w:hAnsi="Times New Roman" w:cs="Times New Roman"/>
                <w:color w:val="000000"/>
                <w:sz w:val="19"/>
                <w:szCs w:val="19"/>
                <w:lang w:eastAsia="en-GB"/>
              </w:rPr>
              <w:t>7</w:t>
            </w:r>
          </w:p>
        </w:tc>
        <w:tc>
          <w:tcPr>
            <w:tcW w:w="2191" w:type="dxa"/>
            <w:tcBorders>
              <w:top w:val="nil"/>
              <w:right w:val="nil"/>
            </w:tcBorders>
            <w:shd w:val="clear" w:color="auto" w:fill="auto"/>
            <w:vAlign w:val="bottom"/>
          </w:tcPr>
          <w:p w14:paraId="51104EA5" w14:textId="5F79DD48" w:rsidR="00F33A21" w:rsidRPr="009E1C10" w:rsidRDefault="006A0FA7" w:rsidP="00F33A21">
            <w:pPr>
              <w:spacing w:after="0" w:line="240" w:lineRule="auto"/>
              <w:jc w:val="center"/>
              <w:rPr>
                <w:rFonts w:ascii="Times New Roman" w:eastAsia="Times New Roman" w:hAnsi="Times New Roman" w:cs="Times New Roman"/>
                <w:color w:val="000000"/>
                <w:sz w:val="19"/>
                <w:szCs w:val="19"/>
                <w:lang w:eastAsia="en-GB"/>
              </w:rPr>
            </w:pPr>
            <w:r>
              <w:rPr>
                <w:rFonts w:ascii="Times New Roman" w:eastAsia="Times New Roman" w:hAnsi="Times New Roman" w:cs="Times New Roman"/>
                <w:color w:val="000000"/>
                <w:sz w:val="19"/>
                <w:szCs w:val="19"/>
                <w:lang w:eastAsia="en-GB"/>
              </w:rPr>
              <w:t>225.3</w:t>
            </w:r>
          </w:p>
        </w:tc>
        <w:tc>
          <w:tcPr>
            <w:tcW w:w="2178" w:type="dxa"/>
            <w:gridSpan w:val="2"/>
            <w:tcBorders>
              <w:top w:val="nil"/>
              <w:left w:val="nil"/>
              <w:right w:val="nil"/>
            </w:tcBorders>
            <w:shd w:val="clear" w:color="auto" w:fill="auto"/>
            <w:noWrap/>
            <w:vAlign w:val="bottom"/>
          </w:tcPr>
          <w:p w14:paraId="79A5E7AE" w14:textId="612B03B2" w:rsidR="00F33A21" w:rsidRPr="009E1C10" w:rsidRDefault="006A0FA7" w:rsidP="00F33A21">
            <w:pPr>
              <w:spacing w:after="0" w:line="240" w:lineRule="auto"/>
              <w:jc w:val="center"/>
              <w:rPr>
                <w:rFonts w:ascii="Times New Roman" w:eastAsia="Times New Roman" w:hAnsi="Times New Roman" w:cs="Times New Roman"/>
                <w:color w:val="000000"/>
                <w:sz w:val="19"/>
                <w:szCs w:val="19"/>
                <w:lang w:eastAsia="en-GB"/>
              </w:rPr>
            </w:pPr>
            <w:r>
              <w:rPr>
                <w:rFonts w:ascii="Times New Roman" w:eastAsia="Times New Roman" w:hAnsi="Times New Roman" w:cs="Times New Roman"/>
                <w:color w:val="000000"/>
                <w:sz w:val="19"/>
                <w:szCs w:val="19"/>
                <w:lang w:eastAsia="en-GB"/>
              </w:rPr>
              <w:t>43.7</w:t>
            </w:r>
          </w:p>
        </w:tc>
      </w:tr>
      <w:tr w:rsidR="00F33A21" w:rsidRPr="009E1C10" w14:paraId="25B1F806" w14:textId="77777777" w:rsidTr="00430AB6">
        <w:trPr>
          <w:trHeight w:val="255"/>
          <w:jc w:val="center"/>
        </w:trPr>
        <w:tc>
          <w:tcPr>
            <w:tcW w:w="2444" w:type="dxa"/>
            <w:tcBorders>
              <w:left w:val="nil"/>
              <w:right w:val="nil"/>
            </w:tcBorders>
            <w:shd w:val="clear" w:color="auto" w:fill="auto"/>
            <w:noWrap/>
            <w:vAlign w:val="center"/>
          </w:tcPr>
          <w:p w14:paraId="1B362E1E" w14:textId="77777777" w:rsidR="00F33A21" w:rsidRPr="009E1C10" w:rsidRDefault="00F33A21" w:rsidP="00F33A21">
            <w:pPr>
              <w:spacing w:after="0" w:line="240" w:lineRule="auto"/>
              <w:rPr>
                <w:rFonts w:ascii="Times New Roman" w:eastAsia="Times New Roman" w:hAnsi="Times New Roman" w:cs="Times New Roman"/>
                <w:color w:val="000000"/>
                <w:sz w:val="19"/>
                <w:szCs w:val="19"/>
                <w:lang w:eastAsia="en-GB"/>
              </w:rPr>
            </w:pPr>
            <w:r w:rsidRPr="009E1C10">
              <w:rPr>
                <w:rFonts w:ascii="Times New Roman" w:eastAsia="Times New Roman" w:hAnsi="Times New Roman" w:cs="Times New Roman"/>
                <w:color w:val="000000"/>
                <w:sz w:val="19"/>
                <w:szCs w:val="19"/>
                <w:lang w:eastAsia="en-GB"/>
              </w:rPr>
              <w:t xml:space="preserve">     p-value</w:t>
            </w:r>
          </w:p>
        </w:tc>
        <w:tc>
          <w:tcPr>
            <w:tcW w:w="1695" w:type="dxa"/>
            <w:tcBorders>
              <w:top w:val="nil"/>
              <w:left w:val="nil"/>
              <w:right w:val="nil"/>
            </w:tcBorders>
            <w:shd w:val="clear" w:color="auto" w:fill="auto"/>
            <w:noWrap/>
            <w:vAlign w:val="center"/>
          </w:tcPr>
          <w:p w14:paraId="089406A6" w14:textId="77777777" w:rsidR="00F33A21" w:rsidRPr="008F1134" w:rsidRDefault="00F33A21" w:rsidP="00F33A21">
            <w:pPr>
              <w:spacing w:after="0" w:line="240" w:lineRule="auto"/>
              <w:jc w:val="center"/>
              <w:rPr>
                <w:rFonts w:ascii="Times New Roman" w:eastAsia="Times New Roman" w:hAnsi="Times New Roman" w:cs="Times New Roman"/>
                <w:color w:val="000000" w:themeColor="text1"/>
                <w:sz w:val="19"/>
                <w:szCs w:val="19"/>
                <w:lang w:eastAsia="en-GB"/>
              </w:rPr>
            </w:pPr>
            <w:r w:rsidRPr="008F1134">
              <w:rPr>
                <w:rFonts w:ascii="Times New Roman" w:eastAsia="Times New Roman" w:hAnsi="Times New Roman" w:cs="Times New Roman"/>
                <w:color w:val="000000" w:themeColor="text1"/>
                <w:sz w:val="19"/>
                <w:szCs w:val="19"/>
                <w:lang w:eastAsia="en-GB"/>
              </w:rPr>
              <w:t>0.000</w:t>
            </w:r>
          </w:p>
        </w:tc>
        <w:tc>
          <w:tcPr>
            <w:tcW w:w="2332" w:type="dxa"/>
            <w:tcBorders>
              <w:top w:val="nil"/>
              <w:left w:val="nil"/>
              <w:right w:val="nil"/>
            </w:tcBorders>
            <w:shd w:val="clear" w:color="auto" w:fill="auto"/>
            <w:vAlign w:val="center"/>
          </w:tcPr>
          <w:p w14:paraId="31CFC84D" w14:textId="77777777" w:rsidR="00F33A21" w:rsidRPr="009E1C10" w:rsidRDefault="00F33A21" w:rsidP="00F33A21">
            <w:pPr>
              <w:spacing w:after="0" w:line="240" w:lineRule="auto"/>
              <w:jc w:val="center"/>
              <w:rPr>
                <w:rFonts w:ascii="Times New Roman" w:eastAsia="Times New Roman" w:hAnsi="Times New Roman" w:cs="Times New Roman"/>
                <w:color w:val="000000"/>
                <w:sz w:val="19"/>
                <w:szCs w:val="19"/>
                <w:lang w:eastAsia="en-GB"/>
              </w:rPr>
            </w:pPr>
            <w:r w:rsidRPr="009E1C10">
              <w:rPr>
                <w:rFonts w:ascii="Times New Roman" w:eastAsia="Times New Roman" w:hAnsi="Times New Roman" w:cs="Times New Roman"/>
                <w:color w:val="000000"/>
                <w:sz w:val="19"/>
                <w:szCs w:val="19"/>
                <w:lang w:eastAsia="en-GB"/>
              </w:rPr>
              <w:t>0.000</w:t>
            </w:r>
          </w:p>
        </w:tc>
        <w:tc>
          <w:tcPr>
            <w:tcW w:w="1484" w:type="dxa"/>
            <w:tcBorders>
              <w:top w:val="nil"/>
              <w:left w:val="nil"/>
              <w:right w:val="nil"/>
            </w:tcBorders>
            <w:shd w:val="clear" w:color="auto" w:fill="auto"/>
            <w:noWrap/>
            <w:vAlign w:val="center"/>
          </w:tcPr>
          <w:p w14:paraId="0B43FC15" w14:textId="77777777" w:rsidR="00F33A21" w:rsidRPr="009E1C10" w:rsidRDefault="00F33A21" w:rsidP="00F33A21">
            <w:pPr>
              <w:spacing w:after="0" w:line="240" w:lineRule="auto"/>
              <w:jc w:val="center"/>
              <w:rPr>
                <w:rFonts w:ascii="Times New Roman" w:eastAsia="Times New Roman" w:hAnsi="Times New Roman" w:cs="Times New Roman"/>
                <w:color w:val="000000"/>
                <w:sz w:val="19"/>
                <w:szCs w:val="19"/>
                <w:lang w:eastAsia="en-GB"/>
              </w:rPr>
            </w:pPr>
            <w:r w:rsidRPr="009E1C10">
              <w:rPr>
                <w:rFonts w:ascii="Times New Roman" w:eastAsia="Times New Roman" w:hAnsi="Times New Roman" w:cs="Times New Roman"/>
                <w:color w:val="000000"/>
                <w:sz w:val="19"/>
                <w:szCs w:val="19"/>
                <w:lang w:eastAsia="en-GB"/>
              </w:rPr>
              <w:t>0.000</w:t>
            </w:r>
          </w:p>
        </w:tc>
        <w:tc>
          <w:tcPr>
            <w:tcW w:w="2132" w:type="dxa"/>
            <w:tcBorders>
              <w:top w:val="nil"/>
              <w:left w:val="nil"/>
            </w:tcBorders>
            <w:shd w:val="clear" w:color="auto" w:fill="auto"/>
            <w:noWrap/>
            <w:vAlign w:val="center"/>
          </w:tcPr>
          <w:p w14:paraId="4A2A5764" w14:textId="77777777" w:rsidR="00F33A21" w:rsidRPr="009E1C10" w:rsidRDefault="00F33A21" w:rsidP="00F33A21">
            <w:pPr>
              <w:spacing w:after="0" w:line="240" w:lineRule="auto"/>
              <w:jc w:val="center"/>
              <w:rPr>
                <w:rFonts w:ascii="Times New Roman" w:eastAsia="Times New Roman" w:hAnsi="Times New Roman" w:cs="Times New Roman"/>
                <w:color w:val="000000"/>
                <w:sz w:val="19"/>
                <w:szCs w:val="19"/>
                <w:lang w:eastAsia="en-GB"/>
              </w:rPr>
            </w:pPr>
            <w:r w:rsidRPr="009E1C10">
              <w:rPr>
                <w:rFonts w:ascii="Times New Roman" w:eastAsia="Times New Roman" w:hAnsi="Times New Roman" w:cs="Times New Roman"/>
                <w:color w:val="000000"/>
                <w:sz w:val="19"/>
                <w:szCs w:val="19"/>
                <w:lang w:eastAsia="en-GB"/>
              </w:rPr>
              <w:t>0.000</w:t>
            </w:r>
          </w:p>
        </w:tc>
        <w:tc>
          <w:tcPr>
            <w:tcW w:w="2191" w:type="dxa"/>
            <w:tcBorders>
              <w:top w:val="nil"/>
              <w:right w:val="nil"/>
            </w:tcBorders>
            <w:shd w:val="clear" w:color="auto" w:fill="auto"/>
            <w:vAlign w:val="center"/>
          </w:tcPr>
          <w:p w14:paraId="55678625" w14:textId="77777777" w:rsidR="00F33A21" w:rsidRPr="009E1C10" w:rsidRDefault="00F33A21" w:rsidP="00F33A21">
            <w:pPr>
              <w:spacing w:after="0" w:line="240" w:lineRule="auto"/>
              <w:jc w:val="center"/>
              <w:rPr>
                <w:rFonts w:ascii="Times New Roman" w:eastAsia="Times New Roman" w:hAnsi="Times New Roman" w:cs="Times New Roman"/>
                <w:color w:val="000000"/>
                <w:sz w:val="19"/>
                <w:szCs w:val="19"/>
                <w:lang w:eastAsia="en-GB"/>
              </w:rPr>
            </w:pPr>
            <w:r w:rsidRPr="009E1C10">
              <w:rPr>
                <w:rFonts w:ascii="Times New Roman" w:eastAsia="Times New Roman" w:hAnsi="Times New Roman" w:cs="Times New Roman"/>
                <w:color w:val="000000"/>
                <w:sz w:val="19"/>
                <w:szCs w:val="19"/>
                <w:lang w:eastAsia="en-GB"/>
              </w:rPr>
              <w:t>0.000</w:t>
            </w:r>
          </w:p>
        </w:tc>
        <w:tc>
          <w:tcPr>
            <w:tcW w:w="2178" w:type="dxa"/>
            <w:gridSpan w:val="2"/>
            <w:tcBorders>
              <w:top w:val="nil"/>
              <w:left w:val="nil"/>
              <w:bottom w:val="single" w:sz="4" w:space="0" w:color="auto"/>
              <w:right w:val="nil"/>
            </w:tcBorders>
            <w:shd w:val="clear" w:color="auto" w:fill="auto"/>
            <w:noWrap/>
            <w:vAlign w:val="center"/>
          </w:tcPr>
          <w:p w14:paraId="7F922C14" w14:textId="77777777" w:rsidR="00F33A21" w:rsidRPr="009E1C10" w:rsidRDefault="00F33A21" w:rsidP="00F33A21">
            <w:pPr>
              <w:spacing w:after="0" w:line="240" w:lineRule="auto"/>
              <w:jc w:val="center"/>
              <w:rPr>
                <w:rFonts w:ascii="Times New Roman" w:eastAsia="Times New Roman" w:hAnsi="Times New Roman" w:cs="Times New Roman"/>
                <w:color w:val="000000"/>
                <w:sz w:val="19"/>
                <w:szCs w:val="19"/>
                <w:lang w:eastAsia="en-GB"/>
              </w:rPr>
            </w:pPr>
            <w:r w:rsidRPr="009E1C10">
              <w:rPr>
                <w:rFonts w:ascii="Times New Roman" w:eastAsia="Times New Roman" w:hAnsi="Times New Roman" w:cs="Times New Roman"/>
                <w:color w:val="000000"/>
                <w:sz w:val="19"/>
                <w:szCs w:val="19"/>
                <w:lang w:eastAsia="en-GB"/>
              </w:rPr>
              <w:t>0.000</w:t>
            </w:r>
          </w:p>
        </w:tc>
      </w:tr>
      <w:tr w:rsidR="00F33A21" w:rsidRPr="009E1C10" w14:paraId="7B1E6EFD" w14:textId="77777777" w:rsidTr="00615E97">
        <w:trPr>
          <w:gridAfter w:val="1"/>
          <w:wAfter w:w="1089" w:type="dxa"/>
          <w:trHeight w:val="255"/>
          <w:jc w:val="center"/>
        </w:trPr>
        <w:tc>
          <w:tcPr>
            <w:tcW w:w="13367" w:type="dxa"/>
            <w:gridSpan w:val="7"/>
            <w:tcBorders>
              <w:top w:val="single" w:sz="6" w:space="0" w:color="0D0D0D" w:themeColor="text1" w:themeTint="F2"/>
              <w:left w:val="nil"/>
              <w:right w:val="nil"/>
            </w:tcBorders>
            <w:shd w:val="clear" w:color="auto" w:fill="auto"/>
            <w:noWrap/>
            <w:vAlign w:val="center"/>
            <w:hideMark/>
          </w:tcPr>
          <w:p w14:paraId="3784C24A" w14:textId="77777777" w:rsidR="00F33A21" w:rsidRPr="008F1134" w:rsidRDefault="00F33A21" w:rsidP="00F33A21">
            <w:pPr>
              <w:spacing w:after="0" w:line="240" w:lineRule="auto"/>
              <w:rPr>
                <w:rFonts w:ascii="Times New Roman" w:eastAsia="Times New Roman" w:hAnsi="Times New Roman" w:cs="Times New Roman"/>
                <w:i/>
                <w:color w:val="000000" w:themeColor="text1"/>
                <w:sz w:val="19"/>
                <w:szCs w:val="19"/>
                <w:lang w:eastAsia="en-GB"/>
              </w:rPr>
            </w:pPr>
            <w:r w:rsidRPr="008F1134">
              <w:rPr>
                <w:rFonts w:ascii="Times New Roman" w:eastAsia="Times New Roman" w:hAnsi="Times New Roman" w:cs="Times New Roman"/>
                <w:i/>
                <w:color w:val="000000" w:themeColor="text1"/>
                <w:sz w:val="19"/>
                <w:szCs w:val="19"/>
                <w:lang w:eastAsia="en-GB"/>
              </w:rPr>
              <w:t>Weak-instrument-robust inference (Anderson-Rubin Wald test)</w:t>
            </w:r>
          </w:p>
        </w:tc>
      </w:tr>
      <w:tr w:rsidR="00F33A21" w:rsidRPr="009E1C10" w14:paraId="6F4CE566" w14:textId="77777777" w:rsidTr="00C5700A">
        <w:trPr>
          <w:trHeight w:val="255"/>
          <w:jc w:val="center"/>
        </w:trPr>
        <w:tc>
          <w:tcPr>
            <w:tcW w:w="2444" w:type="dxa"/>
            <w:tcBorders>
              <w:top w:val="nil"/>
              <w:left w:val="nil"/>
              <w:right w:val="nil"/>
            </w:tcBorders>
            <w:shd w:val="clear" w:color="auto" w:fill="auto"/>
            <w:noWrap/>
            <w:vAlign w:val="center"/>
          </w:tcPr>
          <w:p w14:paraId="5994E582" w14:textId="77777777" w:rsidR="00F33A21" w:rsidRPr="009E1C10" w:rsidRDefault="00F33A21" w:rsidP="00C5700A">
            <w:pPr>
              <w:spacing w:after="0" w:line="240" w:lineRule="auto"/>
              <w:rPr>
                <w:rFonts w:ascii="Times New Roman" w:eastAsia="Times New Roman" w:hAnsi="Times New Roman" w:cs="Times New Roman"/>
                <w:color w:val="000000"/>
                <w:sz w:val="19"/>
                <w:szCs w:val="19"/>
                <w:lang w:eastAsia="en-GB"/>
              </w:rPr>
            </w:pPr>
            <w:r w:rsidRPr="009E1C10">
              <w:rPr>
                <w:rFonts w:ascii="Times New Roman" w:eastAsia="Times New Roman" w:hAnsi="Times New Roman" w:cs="Times New Roman"/>
                <w:color w:val="000000"/>
                <w:sz w:val="19"/>
                <w:szCs w:val="19"/>
                <w:lang w:eastAsia="en-GB"/>
              </w:rPr>
              <w:t xml:space="preserve">     Chi-</w:t>
            </w:r>
            <w:proofErr w:type="spellStart"/>
            <w:r w:rsidRPr="009E1C10">
              <w:rPr>
                <w:rFonts w:ascii="Times New Roman" w:eastAsia="Times New Roman" w:hAnsi="Times New Roman" w:cs="Times New Roman"/>
                <w:color w:val="000000"/>
                <w:sz w:val="19"/>
                <w:szCs w:val="19"/>
                <w:lang w:eastAsia="en-GB"/>
              </w:rPr>
              <w:t>sq</w:t>
            </w:r>
            <w:proofErr w:type="spellEnd"/>
          </w:p>
        </w:tc>
        <w:tc>
          <w:tcPr>
            <w:tcW w:w="1695" w:type="dxa"/>
            <w:tcBorders>
              <w:top w:val="nil"/>
              <w:left w:val="nil"/>
              <w:right w:val="nil"/>
            </w:tcBorders>
            <w:shd w:val="clear" w:color="auto" w:fill="auto"/>
            <w:noWrap/>
            <w:vAlign w:val="center"/>
          </w:tcPr>
          <w:p w14:paraId="403580F9" w14:textId="4A39BD1F" w:rsidR="00F33A21" w:rsidRPr="008F1134" w:rsidRDefault="00430AB6" w:rsidP="00C5700A">
            <w:pPr>
              <w:spacing w:after="0" w:line="240" w:lineRule="auto"/>
              <w:jc w:val="center"/>
              <w:rPr>
                <w:rFonts w:ascii="Times New Roman" w:eastAsia="Times New Roman" w:hAnsi="Times New Roman" w:cs="Times New Roman"/>
                <w:color w:val="000000" w:themeColor="text1"/>
                <w:sz w:val="19"/>
                <w:szCs w:val="19"/>
                <w:lang w:eastAsia="en-GB"/>
              </w:rPr>
            </w:pPr>
            <w:r w:rsidRPr="008F1134">
              <w:rPr>
                <w:rFonts w:ascii="Times New Roman" w:eastAsia="Times New Roman" w:hAnsi="Times New Roman" w:cs="Times New Roman"/>
                <w:color w:val="000000" w:themeColor="text1"/>
                <w:sz w:val="19"/>
                <w:szCs w:val="19"/>
                <w:lang w:eastAsia="en-GB"/>
              </w:rPr>
              <w:t>80.</w:t>
            </w:r>
            <w:r w:rsidR="008F1134">
              <w:rPr>
                <w:rFonts w:ascii="Times New Roman" w:eastAsia="Times New Roman" w:hAnsi="Times New Roman" w:cs="Times New Roman"/>
                <w:color w:val="000000" w:themeColor="text1"/>
                <w:sz w:val="19"/>
                <w:szCs w:val="19"/>
                <w:lang w:eastAsia="en-GB"/>
              </w:rPr>
              <w:t>1</w:t>
            </w:r>
          </w:p>
        </w:tc>
        <w:tc>
          <w:tcPr>
            <w:tcW w:w="2332" w:type="dxa"/>
            <w:tcBorders>
              <w:top w:val="nil"/>
              <w:left w:val="nil"/>
              <w:right w:val="nil"/>
            </w:tcBorders>
            <w:vAlign w:val="center"/>
          </w:tcPr>
          <w:p w14:paraId="5FA194A4" w14:textId="241938F6" w:rsidR="00F33A21" w:rsidRPr="009E1C10" w:rsidRDefault="006A0FA7" w:rsidP="00C5700A">
            <w:pPr>
              <w:spacing w:after="0" w:line="240" w:lineRule="auto"/>
              <w:jc w:val="center"/>
              <w:rPr>
                <w:rFonts w:ascii="Times New Roman" w:eastAsia="Times New Roman" w:hAnsi="Times New Roman" w:cs="Times New Roman"/>
                <w:color w:val="000000"/>
                <w:sz w:val="19"/>
                <w:szCs w:val="19"/>
                <w:lang w:eastAsia="en-GB"/>
              </w:rPr>
            </w:pPr>
            <w:r>
              <w:rPr>
                <w:rFonts w:ascii="Times New Roman" w:eastAsia="Times New Roman" w:hAnsi="Times New Roman" w:cs="Times New Roman"/>
                <w:color w:val="000000"/>
                <w:sz w:val="19"/>
                <w:szCs w:val="19"/>
                <w:lang w:eastAsia="en-GB"/>
              </w:rPr>
              <w:t>107.1</w:t>
            </w:r>
          </w:p>
        </w:tc>
        <w:tc>
          <w:tcPr>
            <w:tcW w:w="1484" w:type="dxa"/>
            <w:tcBorders>
              <w:top w:val="nil"/>
              <w:left w:val="nil"/>
              <w:right w:val="nil"/>
            </w:tcBorders>
            <w:shd w:val="clear" w:color="auto" w:fill="auto"/>
            <w:noWrap/>
            <w:vAlign w:val="center"/>
          </w:tcPr>
          <w:p w14:paraId="54D03CA8" w14:textId="76AB0204" w:rsidR="00F33A21" w:rsidRPr="009E1C10" w:rsidRDefault="006A0FA7" w:rsidP="00C5700A">
            <w:pPr>
              <w:spacing w:after="0" w:line="240" w:lineRule="auto"/>
              <w:jc w:val="center"/>
              <w:rPr>
                <w:rFonts w:ascii="Times New Roman" w:eastAsia="Times New Roman" w:hAnsi="Times New Roman" w:cs="Times New Roman"/>
                <w:color w:val="000000"/>
                <w:sz w:val="19"/>
                <w:szCs w:val="19"/>
                <w:lang w:eastAsia="en-GB"/>
              </w:rPr>
            </w:pPr>
            <w:r>
              <w:rPr>
                <w:rFonts w:ascii="Times New Roman" w:eastAsia="Times New Roman" w:hAnsi="Times New Roman" w:cs="Times New Roman"/>
                <w:color w:val="000000"/>
                <w:sz w:val="19"/>
                <w:szCs w:val="19"/>
                <w:lang w:eastAsia="en-GB"/>
              </w:rPr>
              <w:t>110.1</w:t>
            </w:r>
          </w:p>
        </w:tc>
        <w:tc>
          <w:tcPr>
            <w:tcW w:w="2132" w:type="dxa"/>
            <w:tcBorders>
              <w:top w:val="nil"/>
              <w:left w:val="nil"/>
            </w:tcBorders>
            <w:shd w:val="clear" w:color="auto" w:fill="auto"/>
            <w:noWrap/>
            <w:vAlign w:val="center"/>
          </w:tcPr>
          <w:p w14:paraId="53B3D425" w14:textId="19794CB1" w:rsidR="00F33A21" w:rsidRPr="009E1C10" w:rsidRDefault="006A0FA7" w:rsidP="00C5700A">
            <w:pPr>
              <w:spacing w:after="0" w:line="240" w:lineRule="auto"/>
              <w:jc w:val="center"/>
              <w:rPr>
                <w:rFonts w:ascii="Times New Roman" w:eastAsia="Times New Roman" w:hAnsi="Times New Roman" w:cs="Times New Roman"/>
                <w:color w:val="000000"/>
                <w:sz w:val="19"/>
                <w:szCs w:val="19"/>
                <w:lang w:eastAsia="en-GB"/>
              </w:rPr>
            </w:pPr>
            <w:r>
              <w:rPr>
                <w:rFonts w:ascii="Times New Roman" w:eastAsia="Times New Roman" w:hAnsi="Times New Roman" w:cs="Times New Roman"/>
                <w:color w:val="000000"/>
                <w:sz w:val="19"/>
                <w:szCs w:val="19"/>
                <w:lang w:eastAsia="en-GB"/>
              </w:rPr>
              <w:t>79.4</w:t>
            </w:r>
          </w:p>
        </w:tc>
        <w:tc>
          <w:tcPr>
            <w:tcW w:w="2191" w:type="dxa"/>
            <w:tcBorders>
              <w:top w:val="nil"/>
              <w:right w:val="nil"/>
            </w:tcBorders>
            <w:vAlign w:val="center"/>
          </w:tcPr>
          <w:p w14:paraId="34DE647C" w14:textId="5D7FD1E1" w:rsidR="00F33A21" w:rsidRPr="009E1C10" w:rsidRDefault="006A0FA7" w:rsidP="00C5700A">
            <w:pPr>
              <w:spacing w:after="0" w:line="240" w:lineRule="auto"/>
              <w:jc w:val="center"/>
              <w:rPr>
                <w:rFonts w:ascii="Times New Roman" w:eastAsia="Times New Roman" w:hAnsi="Times New Roman" w:cs="Times New Roman"/>
                <w:color w:val="000000"/>
                <w:sz w:val="19"/>
                <w:szCs w:val="19"/>
                <w:lang w:eastAsia="en-GB"/>
              </w:rPr>
            </w:pPr>
            <w:r>
              <w:rPr>
                <w:rFonts w:ascii="Times New Roman" w:eastAsia="Times New Roman" w:hAnsi="Times New Roman" w:cs="Times New Roman"/>
                <w:color w:val="000000"/>
                <w:sz w:val="19"/>
                <w:szCs w:val="19"/>
                <w:lang w:eastAsia="en-GB"/>
              </w:rPr>
              <w:t>216.7</w:t>
            </w:r>
          </w:p>
        </w:tc>
        <w:tc>
          <w:tcPr>
            <w:tcW w:w="2178" w:type="dxa"/>
            <w:gridSpan w:val="2"/>
            <w:tcBorders>
              <w:top w:val="nil"/>
              <w:left w:val="nil"/>
              <w:right w:val="nil"/>
            </w:tcBorders>
            <w:shd w:val="clear" w:color="auto" w:fill="auto"/>
            <w:noWrap/>
            <w:vAlign w:val="center"/>
          </w:tcPr>
          <w:p w14:paraId="52C1C91B" w14:textId="0BA38BB1" w:rsidR="00F33A21" w:rsidRPr="009E1C10" w:rsidRDefault="006A0FA7" w:rsidP="00C5700A">
            <w:pPr>
              <w:spacing w:after="0" w:line="240" w:lineRule="auto"/>
              <w:jc w:val="center"/>
              <w:rPr>
                <w:rFonts w:ascii="Times New Roman" w:eastAsia="Times New Roman" w:hAnsi="Times New Roman" w:cs="Times New Roman"/>
                <w:color w:val="000000"/>
                <w:sz w:val="19"/>
                <w:szCs w:val="19"/>
                <w:lang w:eastAsia="en-GB"/>
              </w:rPr>
            </w:pPr>
            <w:r>
              <w:rPr>
                <w:rFonts w:ascii="Times New Roman" w:eastAsia="Times New Roman" w:hAnsi="Times New Roman" w:cs="Times New Roman"/>
                <w:color w:val="000000"/>
                <w:sz w:val="19"/>
                <w:szCs w:val="19"/>
                <w:lang w:eastAsia="en-GB"/>
              </w:rPr>
              <w:t>63.5</w:t>
            </w:r>
          </w:p>
        </w:tc>
      </w:tr>
      <w:tr w:rsidR="00F33A21" w:rsidRPr="009E1C10" w14:paraId="201BD3E2" w14:textId="77777777" w:rsidTr="00F33A21">
        <w:trPr>
          <w:trHeight w:val="255"/>
          <w:jc w:val="center"/>
        </w:trPr>
        <w:tc>
          <w:tcPr>
            <w:tcW w:w="2444" w:type="dxa"/>
            <w:tcBorders>
              <w:left w:val="nil"/>
              <w:bottom w:val="single" w:sz="4" w:space="0" w:color="auto"/>
              <w:right w:val="nil"/>
            </w:tcBorders>
            <w:shd w:val="clear" w:color="auto" w:fill="auto"/>
            <w:noWrap/>
            <w:vAlign w:val="center"/>
            <w:hideMark/>
          </w:tcPr>
          <w:p w14:paraId="74097D07" w14:textId="77777777" w:rsidR="00F33A21" w:rsidRPr="009E1C10" w:rsidRDefault="00F33A21" w:rsidP="00C5700A">
            <w:pPr>
              <w:spacing w:after="0" w:line="240" w:lineRule="auto"/>
              <w:rPr>
                <w:rFonts w:ascii="Times New Roman" w:eastAsia="Times New Roman" w:hAnsi="Times New Roman" w:cs="Times New Roman"/>
                <w:color w:val="000000"/>
                <w:sz w:val="19"/>
                <w:szCs w:val="19"/>
                <w:lang w:eastAsia="en-GB"/>
              </w:rPr>
            </w:pPr>
            <w:r w:rsidRPr="009E1C10">
              <w:rPr>
                <w:rFonts w:ascii="Times New Roman" w:eastAsia="Times New Roman" w:hAnsi="Times New Roman" w:cs="Times New Roman"/>
                <w:color w:val="000000"/>
                <w:sz w:val="19"/>
                <w:szCs w:val="19"/>
                <w:lang w:eastAsia="en-GB"/>
              </w:rPr>
              <w:t xml:space="preserve">     p-value</w:t>
            </w:r>
          </w:p>
        </w:tc>
        <w:tc>
          <w:tcPr>
            <w:tcW w:w="1695" w:type="dxa"/>
            <w:tcBorders>
              <w:left w:val="nil"/>
              <w:bottom w:val="single" w:sz="4" w:space="0" w:color="auto"/>
              <w:right w:val="nil"/>
            </w:tcBorders>
            <w:shd w:val="clear" w:color="auto" w:fill="auto"/>
            <w:noWrap/>
            <w:vAlign w:val="center"/>
          </w:tcPr>
          <w:p w14:paraId="2B0E62DD" w14:textId="60C08D3A" w:rsidR="00F33A21" w:rsidRPr="008F1134" w:rsidRDefault="00F33A21" w:rsidP="00C5700A">
            <w:pPr>
              <w:spacing w:after="0" w:line="240" w:lineRule="auto"/>
              <w:jc w:val="center"/>
              <w:rPr>
                <w:rFonts w:ascii="Times New Roman" w:eastAsia="Times New Roman" w:hAnsi="Times New Roman" w:cs="Times New Roman"/>
                <w:color w:val="000000" w:themeColor="text1"/>
                <w:sz w:val="19"/>
                <w:szCs w:val="19"/>
                <w:lang w:eastAsia="en-GB"/>
              </w:rPr>
            </w:pPr>
            <w:r w:rsidRPr="008F1134">
              <w:rPr>
                <w:rFonts w:ascii="Times New Roman" w:eastAsia="Times New Roman" w:hAnsi="Times New Roman" w:cs="Times New Roman"/>
                <w:color w:val="000000" w:themeColor="text1"/>
                <w:sz w:val="19"/>
                <w:szCs w:val="19"/>
                <w:lang w:eastAsia="en-GB"/>
              </w:rPr>
              <w:t>0.</w:t>
            </w:r>
            <w:r w:rsidR="00430AB6" w:rsidRPr="008F1134">
              <w:rPr>
                <w:rFonts w:ascii="Times New Roman" w:eastAsia="Times New Roman" w:hAnsi="Times New Roman" w:cs="Times New Roman"/>
                <w:color w:val="000000" w:themeColor="text1"/>
                <w:sz w:val="19"/>
                <w:szCs w:val="19"/>
                <w:lang w:eastAsia="en-GB"/>
              </w:rPr>
              <w:t>000</w:t>
            </w:r>
          </w:p>
        </w:tc>
        <w:tc>
          <w:tcPr>
            <w:tcW w:w="2332" w:type="dxa"/>
            <w:tcBorders>
              <w:left w:val="nil"/>
              <w:bottom w:val="single" w:sz="4" w:space="0" w:color="auto"/>
              <w:right w:val="nil"/>
            </w:tcBorders>
            <w:vAlign w:val="center"/>
          </w:tcPr>
          <w:p w14:paraId="61F392B9" w14:textId="77777777" w:rsidR="00F33A21" w:rsidRPr="009E1C10" w:rsidRDefault="00F33A21" w:rsidP="00C5700A">
            <w:pPr>
              <w:spacing w:after="0" w:line="240" w:lineRule="auto"/>
              <w:jc w:val="center"/>
              <w:rPr>
                <w:rFonts w:ascii="Times New Roman" w:eastAsia="Times New Roman" w:hAnsi="Times New Roman" w:cs="Times New Roman"/>
                <w:color w:val="000000"/>
                <w:sz w:val="19"/>
                <w:szCs w:val="19"/>
                <w:lang w:eastAsia="en-GB"/>
              </w:rPr>
            </w:pPr>
            <w:r w:rsidRPr="009E1C10">
              <w:rPr>
                <w:rFonts w:ascii="Times New Roman" w:eastAsia="Times New Roman" w:hAnsi="Times New Roman" w:cs="Times New Roman"/>
                <w:color w:val="000000"/>
                <w:sz w:val="19"/>
                <w:szCs w:val="19"/>
                <w:lang w:eastAsia="en-GB"/>
              </w:rPr>
              <w:t>0.000</w:t>
            </w:r>
          </w:p>
        </w:tc>
        <w:tc>
          <w:tcPr>
            <w:tcW w:w="1484" w:type="dxa"/>
            <w:tcBorders>
              <w:left w:val="nil"/>
              <w:bottom w:val="single" w:sz="4" w:space="0" w:color="auto"/>
              <w:right w:val="nil"/>
            </w:tcBorders>
            <w:shd w:val="clear" w:color="auto" w:fill="auto"/>
            <w:noWrap/>
            <w:vAlign w:val="center"/>
          </w:tcPr>
          <w:p w14:paraId="5850A643" w14:textId="77777777" w:rsidR="00F33A21" w:rsidRPr="009E1C10" w:rsidRDefault="00F33A21" w:rsidP="00C5700A">
            <w:pPr>
              <w:spacing w:after="0" w:line="240" w:lineRule="auto"/>
              <w:jc w:val="center"/>
              <w:rPr>
                <w:rFonts w:ascii="Times New Roman" w:eastAsia="Times New Roman" w:hAnsi="Times New Roman" w:cs="Times New Roman"/>
                <w:color w:val="000000"/>
                <w:sz w:val="19"/>
                <w:szCs w:val="19"/>
                <w:lang w:eastAsia="en-GB"/>
              </w:rPr>
            </w:pPr>
            <w:r w:rsidRPr="009E1C10">
              <w:rPr>
                <w:rFonts w:ascii="Times New Roman" w:eastAsia="Times New Roman" w:hAnsi="Times New Roman" w:cs="Times New Roman"/>
                <w:color w:val="000000"/>
                <w:sz w:val="19"/>
                <w:szCs w:val="19"/>
                <w:lang w:eastAsia="en-GB"/>
              </w:rPr>
              <w:t>0.000</w:t>
            </w:r>
          </w:p>
        </w:tc>
        <w:tc>
          <w:tcPr>
            <w:tcW w:w="2132" w:type="dxa"/>
            <w:tcBorders>
              <w:left w:val="nil"/>
              <w:bottom w:val="single" w:sz="4" w:space="0" w:color="auto"/>
            </w:tcBorders>
            <w:shd w:val="clear" w:color="auto" w:fill="auto"/>
            <w:noWrap/>
            <w:vAlign w:val="center"/>
          </w:tcPr>
          <w:p w14:paraId="29073720" w14:textId="77777777" w:rsidR="00F33A21" w:rsidRPr="009E1C10" w:rsidRDefault="00F33A21" w:rsidP="00C5700A">
            <w:pPr>
              <w:spacing w:after="0" w:line="240" w:lineRule="auto"/>
              <w:jc w:val="center"/>
              <w:rPr>
                <w:rFonts w:ascii="Times New Roman" w:eastAsia="Times New Roman" w:hAnsi="Times New Roman" w:cs="Times New Roman"/>
                <w:color w:val="000000"/>
                <w:sz w:val="19"/>
                <w:szCs w:val="19"/>
                <w:lang w:eastAsia="en-GB"/>
              </w:rPr>
            </w:pPr>
            <w:r w:rsidRPr="009E1C10">
              <w:rPr>
                <w:rFonts w:ascii="Times New Roman" w:eastAsia="Times New Roman" w:hAnsi="Times New Roman" w:cs="Times New Roman"/>
                <w:color w:val="000000"/>
                <w:sz w:val="19"/>
                <w:szCs w:val="19"/>
                <w:lang w:eastAsia="en-GB"/>
              </w:rPr>
              <w:t>0.000</w:t>
            </w:r>
          </w:p>
        </w:tc>
        <w:tc>
          <w:tcPr>
            <w:tcW w:w="2191" w:type="dxa"/>
            <w:tcBorders>
              <w:bottom w:val="single" w:sz="4" w:space="0" w:color="auto"/>
              <w:right w:val="nil"/>
            </w:tcBorders>
            <w:vAlign w:val="center"/>
          </w:tcPr>
          <w:p w14:paraId="14DA97DA" w14:textId="77777777" w:rsidR="00F33A21" w:rsidRPr="009E1C10" w:rsidRDefault="00F33A21" w:rsidP="00C5700A">
            <w:pPr>
              <w:spacing w:after="0" w:line="240" w:lineRule="auto"/>
              <w:jc w:val="center"/>
              <w:rPr>
                <w:rFonts w:ascii="Times New Roman" w:eastAsia="Times New Roman" w:hAnsi="Times New Roman" w:cs="Times New Roman"/>
                <w:color w:val="000000"/>
                <w:sz w:val="19"/>
                <w:szCs w:val="19"/>
                <w:lang w:eastAsia="en-GB"/>
              </w:rPr>
            </w:pPr>
            <w:r w:rsidRPr="009E1C10">
              <w:rPr>
                <w:rFonts w:ascii="Times New Roman" w:eastAsia="Times New Roman" w:hAnsi="Times New Roman" w:cs="Times New Roman"/>
                <w:color w:val="000000"/>
                <w:sz w:val="19"/>
                <w:szCs w:val="19"/>
                <w:lang w:eastAsia="en-GB"/>
              </w:rPr>
              <w:t>0.000</w:t>
            </w:r>
          </w:p>
        </w:tc>
        <w:tc>
          <w:tcPr>
            <w:tcW w:w="2178" w:type="dxa"/>
            <w:gridSpan w:val="2"/>
            <w:tcBorders>
              <w:left w:val="nil"/>
              <w:bottom w:val="single" w:sz="4" w:space="0" w:color="auto"/>
              <w:right w:val="nil"/>
            </w:tcBorders>
            <w:shd w:val="clear" w:color="auto" w:fill="auto"/>
            <w:noWrap/>
            <w:vAlign w:val="center"/>
          </w:tcPr>
          <w:p w14:paraId="210035C7" w14:textId="77777777" w:rsidR="00F33A21" w:rsidRPr="009E1C10" w:rsidRDefault="00F33A21" w:rsidP="00C5700A">
            <w:pPr>
              <w:spacing w:after="0" w:line="240" w:lineRule="auto"/>
              <w:jc w:val="center"/>
              <w:rPr>
                <w:rFonts w:ascii="Times New Roman" w:eastAsia="Times New Roman" w:hAnsi="Times New Roman" w:cs="Times New Roman"/>
                <w:color w:val="000000"/>
                <w:sz w:val="19"/>
                <w:szCs w:val="19"/>
                <w:lang w:eastAsia="en-GB"/>
              </w:rPr>
            </w:pPr>
            <w:r w:rsidRPr="009E1C10">
              <w:rPr>
                <w:rFonts w:ascii="Times New Roman" w:eastAsia="Times New Roman" w:hAnsi="Times New Roman" w:cs="Times New Roman"/>
                <w:color w:val="000000"/>
                <w:sz w:val="19"/>
                <w:szCs w:val="19"/>
                <w:lang w:eastAsia="en-GB"/>
              </w:rPr>
              <w:t>0.000</w:t>
            </w:r>
          </w:p>
        </w:tc>
      </w:tr>
    </w:tbl>
    <w:p w14:paraId="669C4E9B" w14:textId="77777777" w:rsidR="00F33A21" w:rsidRPr="009F2BC9" w:rsidRDefault="00F33A21" w:rsidP="00F33A21">
      <w:pPr>
        <w:autoSpaceDE w:val="0"/>
        <w:autoSpaceDN w:val="0"/>
        <w:adjustRightInd w:val="0"/>
        <w:spacing w:before="40" w:after="40" w:line="240" w:lineRule="auto"/>
        <w:ind w:left="142" w:right="775"/>
        <w:jc w:val="both"/>
        <w:rPr>
          <w:rFonts w:ascii="Times New Roman" w:hAnsi="Times New Roman" w:cs="Times New Roman"/>
          <w:szCs w:val="18"/>
        </w:rPr>
      </w:pPr>
      <w:r w:rsidRPr="009F2BC9">
        <w:rPr>
          <w:rFonts w:ascii="Times New Roman" w:hAnsi="Times New Roman" w:cs="Times New Roman"/>
          <w:szCs w:val="18"/>
        </w:rPr>
        <w:t xml:space="preserve">Notes: Significance levels: *significant at 10 per cent; **significant at 5 per cent; ***significant at 1 per cent. </w:t>
      </w:r>
    </w:p>
    <w:p w14:paraId="1580716B" w14:textId="7A004FB3" w:rsidR="00F33A21" w:rsidRPr="009F2BC9" w:rsidRDefault="00F33A21" w:rsidP="00F33A21">
      <w:pPr>
        <w:autoSpaceDE w:val="0"/>
        <w:autoSpaceDN w:val="0"/>
        <w:adjustRightInd w:val="0"/>
        <w:spacing w:before="40" w:after="40" w:line="240" w:lineRule="auto"/>
        <w:ind w:left="142" w:right="208"/>
        <w:jc w:val="both"/>
        <w:rPr>
          <w:rFonts w:ascii="Times New Roman" w:hAnsi="Times New Roman" w:cs="Times New Roman"/>
          <w:szCs w:val="18"/>
        </w:rPr>
      </w:pPr>
      <w:r w:rsidRPr="009F2BC9">
        <w:rPr>
          <w:rFonts w:ascii="Times New Roman" w:hAnsi="Times New Roman" w:cs="Times New Roman"/>
          <w:szCs w:val="18"/>
        </w:rPr>
        <w:t xml:space="preserve">Table shows </w:t>
      </w:r>
      <w:r w:rsidR="00492274">
        <w:rPr>
          <w:rFonts w:ascii="Times New Roman" w:hAnsi="Times New Roman" w:cs="Times New Roman"/>
          <w:szCs w:val="18"/>
        </w:rPr>
        <w:t xml:space="preserve">the </w:t>
      </w:r>
      <w:r w:rsidRPr="009F2BC9">
        <w:rPr>
          <w:rFonts w:ascii="Times New Roman" w:hAnsi="Times New Roman" w:cs="Times New Roman"/>
          <w:szCs w:val="18"/>
        </w:rPr>
        <w:t>first stage IV</w:t>
      </w:r>
      <w:r w:rsidR="00492274">
        <w:rPr>
          <w:rFonts w:ascii="Times New Roman" w:hAnsi="Times New Roman" w:cs="Times New Roman"/>
          <w:szCs w:val="18"/>
        </w:rPr>
        <w:t xml:space="preserve"> estimation </w:t>
      </w:r>
      <w:r w:rsidRPr="009F2BC9">
        <w:rPr>
          <w:rFonts w:ascii="Times New Roman" w:hAnsi="Times New Roman" w:cs="Times New Roman"/>
          <w:szCs w:val="18"/>
        </w:rPr>
        <w:t xml:space="preserve">of each of the models. All models have been estimated by 2SLS, using </w:t>
      </w:r>
      <w:proofErr w:type="spellStart"/>
      <w:r w:rsidRPr="009F2BC9">
        <w:rPr>
          <w:rFonts w:ascii="Times New Roman" w:hAnsi="Times New Roman" w:cs="Times New Roman"/>
          <w:szCs w:val="18"/>
        </w:rPr>
        <w:t>gmm</w:t>
      </w:r>
      <w:proofErr w:type="spellEnd"/>
      <w:r w:rsidRPr="009F2BC9">
        <w:rPr>
          <w:rFonts w:ascii="Times New Roman" w:hAnsi="Times New Roman" w:cs="Times New Roman"/>
          <w:szCs w:val="18"/>
        </w:rPr>
        <w:t xml:space="preserve"> and robust options to compute efficient estimates in presence of </w:t>
      </w:r>
      <w:proofErr w:type="spellStart"/>
      <w:r w:rsidRPr="009F2BC9">
        <w:rPr>
          <w:rFonts w:ascii="Times New Roman" w:hAnsi="Times New Roman" w:cs="Times New Roman"/>
          <w:szCs w:val="18"/>
        </w:rPr>
        <w:t>heteroskedasticity</w:t>
      </w:r>
      <w:proofErr w:type="spellEnd"/>
      <w:r w:rsidRPr="009F2BC9">
        <w:rPr>
          <w:rFonts w:ascii="Times New Roman" w:hAnsi="Times New Roman" w:cs="Times New Roman"/>
          <w:szCs w:val="18"/>
        </w:rPr>
        <w:t xml:space="preserve"> and autocorrelation.</w:t>
      </w:r>
    </w:p>
    <w:p w14:paraId="7115CA30" w14:textId="77777777" w:rsidR="00F33A21" w:rsidRPr="009E1C10" w:rsidRDefault="00F33A21">
      <w:pPr>
        <w:spacing w:after="160" w:line="259" w:lineRule="auto"/>
        <w:rPr>
          <w:rFonts w:ascii="Times New Roman" w:hAnsi="Times New Roman" w:cs="Times New Roman"/>
          <w:sz w:val="18"/>
          <w:szCs w:val="18"/>
        </w:rPr>
      </w:pPr>
      <w:r w:rsidRPr="009E1C10">
        <w:rPr>
          <w:rFonts w:ascii="Times New Roman" w:hAnsi="Times New Roman" w:cs="Times New Roman"/>
          <w:sz w:val="18"/>
          <w:szCs w:val="18"/>
        </w:rPr>
        <w:br w:type="page"/>
      </w:r>
    </w:p>
    <w:p w14:paraId="41DE7AFA" w14:textId="77777777" w:rsidR="00F33A21" w:rsidRPr="009E1C10" w:rsidRDefault="00F33A21" w:rsidP="00F33A21">
      <w:pPr>
        <w:autoSpaceDE w:val="0"/>
        <w:autoSpaceDN w:val="0"/>
        <w:adjustRightInd w:val="0"/>
        <w:spacing w:before="40" w:after="40" w:line="240" w:lineRule="auto"/>
        <w:ind w:left="142" w:right="208"/>
        <w:jc w:val="both"/>
        <w:rPr>
          <w:rFonts w:ascii="Times New Roman" w:hAnsi="Times New Roman" w:cs="Times New Roman"/>
          <w:color w:val="FF0000"/>
          <w:sz w:val="18"/>
          <w:szCs w:val="18"/>
        </w:rPr>
      </w:pPr>
    </w:p>
    <w:bookmarkEnd w:id="4"/>
    <w:p w14:paraId="03EBD5C2" w14:textId="6E06991F" w:rsidR="00AE038D" w:rsidRPr="00D9367E" w:rsidRDefault="00563E87" w:rsidP="00D9367E">
      <w:pPr>
        <w:pStyle w:val="Caption"/>
        <w:ind w:firstLine="284"/>
        <w:rPr>
          <w:rFonts w:ascii="Times New Roman" w:eastAsiaTheme="minorHAnsi" w:hAnsi="Times New Roman" w:cs="Times New Roman"/>
          <w:bCs w:val="0"/>
          <w:color w:val="000000" w:themeColor="text1"/>
          <w:sz w:val="24"/>
          <w:szCs w:val="24"/>
        </w:rPr>
      </w:pPr>
      <w:r w:rsidRPr="00D9367E">
        <w:rPr>
          <w:rFonts w:ascii="Times New Roman" w:eastAsiaTheme="minorHAnsi" w:hAnsi="Times New Roman" w:cs="Times New Roman"/>
          <w:bCs w:val="0"/>
          <w:color w:val="000000" w:themeColor="text1"/>
          <w:sz w:val="24"/>
          <w:szCs w:val="24"/>
        </w:rPr>
        <w:t xml:space="preserve">Table </w:t>
      </w:r>
      <w:r w:rsidR="00144CD2">
        <w:rPr>
          <w:rFonts w:ascii="Times New Roman" w:eastAsiaTheme="minorHAnsi" w:hAnsi="Times New Roman" w:cs="Times New Roman"/>
          <w:bCs w:val="0"/>
          <w:color w:val="000000" w:themeColor="text1"/>
          <w:sz w:val="24"/>
          <w:szCs w:val="24"/>
        </w:rPr>
        <w:t>S</w:t>
      </w:r>
      <w:r w:rsidRPr="00D9367E">
        <w:rPr>
          <w:rFonts w:ascii="Times New Roman" w:eastAsiaTheme="minorHAnsi" w:hAnsi="Times New Roman" w:cs="Times New Roman"/>
          <w:bCs w:val="0"/>
          <w:color w:val="000000" w:themeColor="text1"/>
          <w:sz w:val="24"/>
          <w:szCs w:val="24"/>
        </w:rPr>
        <w:fldChar w:fldCharType="begin"/>
      </w:r>
      <w:r w:rsidRPr="00D9367E">
        <w:rPr>
          <w:rFonts w:ascii="Times New Roman" w:eastAsiaTheme="minorHAnsi" w:hAnsi="Times New Roman" w:cs="Times New Roman"/>
          <w:bCs w:val="0"/>
          <w:color w:val="000000" w:themeColor="text1"/>
          <w:sz w:val="24"/>
          <w:szCs w:val="24"/>
        </w:rPr>
        <w:instrText xml:space="preserve"> SEQ Table \* ARABIC </w:instrText>
      </w:r>
      <w:r w:rsidRPr="00D9367E">
        <w:rPr>
          <w:rFonts w:ascii="Times New Roman" w:eastAsiaTheme="minorHAnsi" w:hAnsi="Times New Roman" w:cs="Times New Roman"/>
          <w:bCs w:val="0"/>
          <w:color w:val="000000" w:themeColor="text1"/>
          <w:sz w:val="24"/>
          <w:szCs w:val="24"/>
        </w:rPr>
        <w:fldChar w:fldCharType="separate"/>
      </w:r>
      <w:r w:rsidR="00401D80" w:rsidRPr="00D9367E">
        <w:rPr>
          <w:rFonts w:ascii="Times New Roman" w:eastAsiaTheme="minorHAnsi" w:hAnsi="Times New Roman" w:cs="Times New Roman"/>
          <w:bCs w:val="0"/>
          <w:color w:val="000000" w:themeColor="text1"/>
          <w:sz w:val="24"/>
          <w:szCs w:val="24"/>
        </w:rPr>
        <w:t>3</w:t>
      </w:r>
      <w:r w:rsidRPr="00D9367E">
        <w:rPr>
          <w:rFonts w:ascii="Times New Roman" w:eastAsiaTheme="minorHAnsi" w:hAnsi="Times New Roman" w:cs="Times New Roman"/>
          <w:bCs w:val="0"/>
          <w:color w:val="000000" w:themeColor="text1"/>
          <w:sz w:val="24"/>
          <w:szCs w:val="24"/>
        </w:rPr>
        <w:fldChar w:fldCharType="end"/>
      </w:r>
      <w:r w:rsidRPr="00D9367E">
        <w:rPr>
          <w:rFonts w:ascii="Times New Roman" w:eastAsiaTheme="minorHAnsi" w:hAnsi="Times New Roman" w:cs="Times New Roman"/>
          <w:bCs w:val="0"/>
          <w:color w:val="000000" w:themeColor="text1"/>
          <w:sz w:val="24"/>
          <w:szCs w:val="24"/>
        </w:rPr>
        <w:t xml:space="preserve"> </w:t>
      </w:r>
      <w:r w:rsidR="000C04BF">
        <w:rPr>
          <w:rFonts w:ascii="Times New Roman" w:eastAsiaTheme="minorHAnsi" w:hAnsi="Times New Roman" w:cs="Times New Roman"/>
          <w:bCs w:val="0"/>
          <w:color w:val="000000" w:themeColor="text1"/>
          <w:sz w:val="24"/>
          <w:szCs w:val="24"/>
        </w:rPr>
        <w:t xml:space="preserve">  </w:t>
      </w:r>
      <w:r w:rsidR="00AE038D" w:rsidRPr="00D9367E">
        <w:rPr>
          <w:rFonts w:ascii="Times New Roman" w:eastAsiaTheme="minorHAnsi" w:hAnsi="Times New Roman" w:cs="Times New Roman"/>
          <w:bCs w:val="0"/>
          <w:color w:val="000000" w:themeColor="text1"/>
          <w:sz w:val="24"/>
          <w:szCs w:val="24"/>
        </w:rPr>
        <w:t>Expected effects of specific ALMP on the labour market</w:t>
      </w:r>
    </w:p>
    <w:tbl>
      <w:tblPr>
        <w:tblW w:w="15430" w:type="dxa"/>
        <w:jc w:val="center"/>
        <w:tblLayout w:type="fixed"/>
        <w:tblLook w:val="00A0" w:firstRow="1" w:lastRow="0" w:firstColumn="1" w:lastColumn="0" w:noHBand="0" w:noVBand="0"/>
      </w:tblPr>
      <w:tblGrid>
        <w:gridCol w:w="15430"/>
      </w:tblGrid>
      <w:tr w:rsidR="00AE038D" w:rsidRPr="009E1C10" w14:paraId="1603C751" w14:textId="77777777" w:rsidTr="00AE038D">
        <w:trPr>
          <w:trHeight w:val="350"/>
          <w:jc w:val="center"/>
        </w:trPr>
        <w:tc>
          <w:tcPr>
            <w:tcW w:w="15430" w:type="dxa"/>
          </w:tcPr>
          <w:tbl>
            <w:tblPr>
              <w:tblStyle w:val="LightShading-Accent1"/>
              <w:tblW w:w="14513" w:type="dxa"/>
              <w:jc w:val="center"/>
              <w:tblLayout w:type="fixed"/>
              <w:tblLook w:val="04A0" w:firstRow="1" w:lastRow="0" w:firstColumn="1" w:lastColumn="0" w:noHBand="0" w:noVBand="1"/>
            </w:tblPr>
            <w:tblGrid>
              <w:gridCol w:w="2295"/>
              <w:gridCol w:w="37"/>
              <w:gridCol w:w="1380"/>
              <w:gridCol w:w="37"/>
              <w:gridCol w:w="2097"/>
              <w:gridCol w:w="1194"/>
              <w:gridCol w:w="37"/>
              <w:gridCol w:w="1415"/>
              <w:gridCol w:w="40"/>
              <w:gridCol w:w="4036"/>
              <w:gridCol w:w="75"/>
              <w:gridCol w:w="1870"/>
            </w:tblGrid>
            <w:tr w:rsidR="00AE038D" w:rsidRPr="009E1C10" w14:paraId="58BE0704" w14:textId="77777777" w:rsidTr="00155E10">
              <w:trPr>
                <w:cnfStyle w:val="100000000000" w:firstRow="1" w:lastRow="0" w:firstColumn="0" w:lastColumn="0" w:oddVBand="0" w:evenVBand="0" w:oddHBand="0" w:evenHBand="0" w:firstRowFirstColumn="0" w:firstRowLastColumn="0" w:lastRowFirstColumn="0" w:lastRowLastColumn="0"/>
                <w:trHeight w:val="281"/>
                <w:jc w:val="center"/>
              </w:trPr>
              <w:tc>
                <w:tcPr>
                  <w:cnfStyle w:val="001000000000" w:firstRow="0" w:lastRow="0" w:firstColumn="1" w:lastColumn="0" w:oddVBand="0" w:evenVBand="0" w:oddHBand="0" w:evenHBand="0" w:firstRowFirstColumn="0" w:firstRowLastColumn="0" w:lastRowFirstColumn="0" w:lastRowLastColumn="0"/>
                  <w:tcW w:w="2332" w:type="dxa"/>
                  <w:gridSpan w:val="2"/>
                  <w:tcBorders>
                    <w:top w:val="single" w:sz="8" w:space="0" w:color="000000" w:themeColor="text1"/>
                    <w:bottom w:val="single" w:sz="8" w:space="0" w:color="000000" w:themeColor="text1"/>
                  </w:tcBorders>
                  <w:vAlign w:val="center"/>
                </w:tcPr>
                <w:p w14:paraId="0974332C" w14:textId="77777777" w:rsidR="00AE038D" w:rsidRPr="009E1C10" w:rsidRDefault="00AE038D" w:rsidP="00CA0997">
                  <w:pPr>
                    <w:spacing w:after="0"/>
                    <w:ind w:right="-45"/>
                    <w:rPr>
                      <w:rFonts w:ascii="Times New Roman" w:eastAsia="Times New Roman" w:hAnsi="Times New Roman" w:cs="Times New Roman"/>
                      <w:color w:val="000000"/>
                      <w:sz w:val="19"/>
                      <w:szCs w:val="19"/>
                    </w:rPr>
                  </w:pPr>
                  <w:r w:rsidRPr="009E1C10">
                    <w:rPr>
                      <w:rFonts w:ascii="Times New Roman" w:eastAsia="Times New Roman" w:hAnsi="Times New Roman" w:cs="Times New Roman"/>
                      <w:bCs w:val="0"/>
                      <w:color w:val="000000"/>
                      <w:sz w:val="19"/>
                      <w:szCs w:val="19"/>
                    </w:rPr>
                    <w:t>Type of ALMP</w:t>
                  </w:r>
                </w:p>
              </w:tc>
              <w:tc>
                <w:tcPr>
                  <w:tcW w:w="1417" w:type="dxa"/>
                  <w:gridSpan w:val="2"/>
                  <w:tcBorders>
                    <w:top w:val="single" w:sz="8" w:space="0" w:color="000000" w:themeColor="text1"/>
                    <w:bottom w:val="single" w:sz="8" w:space="0" w:color="000000" w:themeColor="text1"/>
                  </w:tcBorders>
                  <w:vAlign w:val="center"/>
                </w:tcPr>
                <w:p w14:paraId="49DBC99B" w14:textId="77777777" w:rsidR="00AE038D" w:rsidRPr="009E1C10" w:rsidRDefault="00AE038D" w:rsidP="00CA0997">
                  <w:pPr>
                    <w:spacing w:after="0"/>
                    <w:ind w:right="-45"/>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9"/>
                      <w:szCs w:val="19"/>
                    </w:rPr>
                  </w:pPr>
                  <w:r w:rsidRPr="009E1C10">
                    <w:rPr>
                      <w:rFonts w:ascii="Times New Roman" w:eastAsia="Times New Roman" w:hAnsi="Times New Roman" w:cs="Times New Roman"/>
                      <w:bCs w:val="0"/>
                      <w:color w:val="000000"/>
                      <w:sz w:val="19"/>
                      <w:szCs w:val="19"/>
                    </w:rPr>
                    <w:t>Expected effect:</w:t>
                  </w:r>
                </w:p>
              </w:tc>
              <w:tc>
                <w:tcPr>
                  <w:tcW w:w="2097" w:type="dxa"/>
                  <w:tcBorders>
                    <w:top w:val="single" w:sz="8" w:space="0" w:color="000000" w:themeColor="text1"/>
                    <w:bottom w:val="single" w:sz="8" w:space="0" w:color="000000" w:themeColor="text1"/>
                  </w:tcBorders>
                  <w:vAlign w:val="center"/>
                </w:tcPr>
                <w:p w14:paraId="0FD20FD3" w14:textId="77777777" w:rsidR="00AE038D" w:rsidRPr="009E1C10" w:rsidRDefault="00AE038D" w:rsidP="00CA0997">
                  <w:pPr>
                    <w:spacing w:after="0"/>
                    <w:ind w:right="-45"/>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9"/>
                      <w:szCs w:val="19"/>
                    </w:rPr>
                  </w:pPr>
                  <w:r w:rsidRPr="009E1C10">
                    <w:rPr>
                      <w:rFonts w:ascii="Times New Roman" w:eastAsia="Times New Roman" w:hAnsi="Times New Roman" w:cs="Times New Roman"/>
                      <w:bCs w:val="0"/>
                      <w:color w:val="000000"/>
                      <w:sz w:val="19"/>
                      <w:szCs w:val="19"/>
                    </w:rPr>
                    <w:t>Channel:</w:t>
                  </w:r>
                </w:p>
              </w:tc>
              <w:tc>
                <w:tcPr>
                  <w:tcW w:w="1231" w:type="dxa"/>
                  <w:gridSpan w:val="2"/>
                  <w:tcBorders>
                    <w:top w:val="single" w:sz="8" w:space="0" w:color="000000" w:themeColor="text1"/>
                    <w:bottom w:val="single" w:sz="8" w:space="0" w:color="000000" w:themeColor="text1"/>
                  </w:tcBorders>
                  <w:vAlign w:val="center"/>
                </w:tcPr>
                <w:p w14:paraId="08B5B89E" w14:textId="77777777" w:rsidR="00AE038D" w:rsidRPr="009E1C10" w:rsidRDefault="00AE038D" w:rsidP="00CA0997">
                  <w:pPr>
                    <w:spacing w:after="0"/>
                    <w:ind w:right="-45"/>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9"/>
                      <w:szCs w:val="19"/>
                    </w:rPr>
                  </w:pPr>
                  <w:r w:rsidRPr="009E1C10">
                    <w:rPr>
                      <w:rFonts w:ascii="Times New Roman" w:eastAsia="Times New Roman" w:hAnsi="Times New Roman" w:cs="Times New Roman"/>
                      <w:bCs w:val="0"/>
                      <w:color w:val="000000"/>
                      <w:sz w:val="19"/>
                      <w:szCs w:val="19"/>
                    </w:rPr>
                    <w:t>Actual effect:</w:t>
                  </w:r>
                </w:p>
              </w:tc>
              <w:tc>
                <w:tcPr>
                  <w:tcW w:w="1415" w:type="dxa"/>
                  <w:tcBorders>
                    <w:top w:val="single" w:sz="8" w:space="0" w:color="000000" w:themeColor="text1"/>
                    <w:bottom w:val="single" w:sz="8" w:space="0" w:color="000000" w:themeColor="text1"/>
                  </w:tcBorders>
                  <w:vAlign w:val="center"/>
                </w:tcPr>
                <w:p w14:paraId="3E784A42" w14:textId="77777777" w:rsidR="00AE038D" w:rsidRPr="009E1C10" w:rsidRDefault="00AE038D" w:rsidP="00CA0997">
                  <w:pPr>
                    <w:spacing w:after="0"/>
                    <w:ind w:right="-45"/>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9"/>
                      <w:szCs w:val="19"/>
                    </w:rPr>
                  </w:pPr>
                  <w:r w:rsidRPr="009E1C10">
                    <w:rPr>
                      <w:rFonts w:ascii="Times New Roman" w:eastAsia="Times New Roman" w:hAnsi="Times New Roman" w:cs="Times New Roman"/>
                      <w:bCs w:val="0"/>
                      <w:color w:val="000000"/>
                      <w:sz w:val="19"/>
                      <w:szCs w:val="19"/>
                    </w:rPr>
                    <w:t>Long- versus short-term:</w:t>
                  </w:r>
                </w:p>
              </w:tc>
              <w:tc>
                <w:tcPr>
                  <w:tcW w:w="4076" w:type="dxa"/>
                  <w:gridSpan w:val="2"/>
                  <w:tcBorders>
                    <w:top w:val="single" w:sz="8" w:space="0" w:color="000000" w:themeColor="text1"/>
                    <w:bottom w:val="single" w:sz="8" w:space="0" w:color="000000" w:themeColor="text1"/>
                  </w:tcBorders>
                  <w:vAlign w:val="center"/>
                </w:tcPr>
                <w:p w14:paraId="27C59D0C" w14:textId="77777777" w:rsidR="00AE038D" w:rsidRPr="009E1C10" w:rsidRDefault="00AE038D" w:rsidP="00CA0997">
                  <w:pPr>
                    <w:spacing w:after="0"/>
                    <w:ind w:right="-45"/>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9"/>
                      <w:szCs w:val="19"/>
                    </w:rPr>
                  </w:pPr>
                  <w:r w:rsidRPr="009E1C10">
                    <w:rPr>
                      <w:rFonts w:ascii="Times New Roman" w:eastAsia="Times New Roman" w:hAnsi="Times New Roman" w:cs="Times New Roman"/>
                      <w:bCs w:val="0"/>
                      <w:color w:val="000000"/>
                      <w:sz w:val="19"/>
                      <w:szCs w:val="19"/>
                    </w:rPr>
                    <w:t>Transmission mechanisms:</w:t>
                  </w:r>
                </w:p>
              </w:tc>
              <w:tc>
                <w:tcPr>
                  <w:tcW w:w="1945" w:type="dxa"/>
                  <w:gridSpan w:val="2"/>
                  <w:tcBorders>
                    <w:top w:val="single" w:sz="8" w:space="0" w:color="000000" w:themeColor="text1"/>
                    <w:bottom w:val="single" w:sz="8" w:space="0" w:color="000000" w:themeColor="text1"/>
                  </w:tcBorders>
                  <w:noWrap/>
                  <w:vAlign w:val="center"/>
                </w:tcPr>
                <w:p w14:paraId="63268B61" w14:textId="77777777" w:rsidR="00AE038D" w:rsidRPr="009E1C10" w:rsidRDefault="00AE038D" w:rsidP="00CA0997">
                  <w:pPr>
                    <w:spacing w:after="0"/>
                    <w:ind w:right="-45"/>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val="0"/>
                      <w:color w:val="000000"/>
                      <w:sz w:val="19"/>
                      <w:szCs w:val="19"/>
                    </w:rPr>
                  </w:pPr>
                  <w:r w:rsidRPr="009E1C10">
                    <w:rPr>
                      <w:rFonts w:ascii="Times New Roman" w:eastAsia="Times New Roman" w:hAnsi="Times New Roman" w:cs="Times New Roman"/>
                      <w:color w:val="000000"/>
                      <w:sz w:val="19"/>
                      <w:szCs w:val="19"/>
                    </w:rPr>
                    <w:t>Ultimate effect on the labour market:</w:t>
                  </w:r>
                </w:p>
              </w:tc>
            </w:tr>
            <w:tr w:rsidR="00AE038D" w:rsidRPr="009E1C10" w14:paraId="64115D54" w14:textId="77777777" w:rsidTr="00155E10">
              <w:trPr>
                <w:cnfStyle w:val="000000100000" w:firstRow="0" w:lastRow="0" w:firstColumn="0" w:lastColumn="0" w:oddVBand="0" w:evenVBand="0" w:oddHBand="1" w:evenHBand="0" w:firstRowFirstColumn="0" w:firstRowLastColumn="0" w:lastRowFirstColumn="0" w:lastRowLastColumn="0"/>
                <w:trHeight w:val="281"/>
                <w:jc w:val="center"/>
              </w:trPr>
              <w:tc>
                <w:tcPr>
                  <w:cnfStyle w:val="001000000000" w:firstRow="0" w:lastRow="0" w:firstColumn="1" w:lastColumn="0" w:oddVBand="0" w:evenVBand="0" w:oddHBand="0" w:evenHBand="0" w:firstRowFirstColumn="0" w:firstRowLastColumn="0" w:lastRowFirstColumn="0" w:lastRowLastColumn="0"/>
                  <w:tcW w:w="2332" w:type="dxa"/>
                  <w:gridSpan w:val="2"/>
                  <w:tcBorders>
                    <w:top w:val="single" w:sz="8" w:space="0" w:color="000000" w:themeColor="text1"/>
                  </w:tcBorders>
                  <w:shd w:val="clear" w:color="auto" w:fill="F2F2F2" w:themeFill="background1" w:themeFillShade="F2"/>
                  <w:vAlign w:val="center"/>
                </w:tcPr>
                <w:p w14:paraId="0D200B2F" w14:textId="77777777" w:rsidR="00AE038D" w:rsidRPr="009E1C10" w:rsidRDefault="00AE038D" w:rsidP="00CA0997">
                  <w:pPr>
                    <w:widowControl w:val="0"/>
                    <w:spacing w:after="0"/>
                    <w:rPr>
                      <w:rFonts w:ascii="Times New Roman" w:eastAsia="Batang" w:hAnsi="Times New Roman" w:cs="Times New Roman"/>
                      <w:b w:val="0"/>
                      <w:color w:val="000000" w:themeColor="text1"/>
                      <w:sz w:val="19"/>
                      <w:szCs w:val="19"/>
                    </w:rPr>
                  </w:pPr>
                  <w:r w:rsidRPr="009E1C10">
                    <w:rPr>
                      <w:rFonts w:ascii="Times New Roman" w:eastAsia="Batang" w:hAnsi="Times New Roman" w:cs="Times New Roman"/>
                      <w:b w:val="0"/>
                      <w:color w:val="000000" w:themeColor="text1"/>
                      <w:sz w:val="19"/>
                      <w:szCs w:val="19"/>
                    </w:rPr>
                    <w:t>- Direct job creation</w:t>
                  </w:r>
                </w:p>
              </w:tc>
              <w:tc>
                <w:tcPr>
                  <w:tcW w:w="1417" w:type="dxa"/>
                  <w:gridSpan w:val="2"/>
                  <w:tcBorders>
                    <w:top w:val="single" w:sz="8" w:space="0" w:color="000000" w:themeColor="text1"/>
                  </w:tcBorders>
                  <w:shd w:val="clear" w:color="auto" w:fill="F2F2F2" w:themeFill="background1" w:themeFillShade="F2"/>
                  <w:vAlign w:val="center"/>
                </w:tcPr>
                <w:p w14:paraId="2159BEAD" w14:textId="77777777" w:rsidR="00AE038D" w:rsidRPr="009E1C10" w:rsidRDefault="00AE038D" w:rsidP="00CA0997">
                  <w:pPr>
                    <w:widowControl w:val="0"/>
                    <w:spacing w:after="0"/>
                    <w:cnfStyle w:val="000000100000" w:firstRow="0" w:lastRow="0" w:firstColumn="0" w:lastColumn="0" w:oddVBand="0" w:evenVBand="0" w:oddHBand="1" w:evenHBand="0" w:firstRowFirstColumn="0" w:firstRowLastColumn="0" w:lastRowFirstColumn="0" w:lastRowLastColumn="0"/>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Matching process</w:t>
                  </w:r>
                </w:p>
              </w:tc>
              <w:tc>
                <w:tcPr>
                  <w:tcW w:w="2097" w:type="dxa"/>
                  <w:tcBorders>
                    <w:top w:val="single" w:sz="8" w:space="0" w:color="000000" w:themeColor="text1"/>
                  </w:tcBorders>
                  <w:shd w:val="clear" w:color="auto" w:fill="F2F2F2" w:themeFill="background1" w:themeFillShade="F2"/>
                  <w:vAlign w:val="center"/>
                </w:tcPr>
                <w:p w14:paraId="0AF4B9F5" w14:textId="77777777" w:rsidR="00AE038D" w:rsidRPr="009E1C10" w:rsidRDefault="00AE038D" w:rsidP="00CA0997">
                  <w:pPr>
                    <w:widowControl w:val="0"/>
                    <w:spacing w:after="0"/>
                    <w:cnfStyle w:val="000000100000" w:firstRow="0" w:lastRow="0" w:firstColumn="0" w:lastColumn="0" w:oddVBand="0" w:evenVBand="0" w:oddHBand="1" w:evenHBand="0" w:firstRowFirstColumn="0" w:firstRowLastColumn="0" w:lastRowFirstColumn="0" w:lastRowLastColumn="0"/>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Wage-setting schedule</w:t>
                  </w:r>
                </w:p>
              </w:tc>
              <w:tc>
                <w:tcPr>
                  <w:tcW w:w="1231" w:type="dxa"/>
                  <w:gridSpan w:val="2"/>
                  <w:tcBorders>
                    <w:top w:val="single" w:sz="8" w:space="0" w:color="000000" w:themeColor="text1"/>
                  </w:tcBorders>
                  <w:shd w:val="clear" w:color="auto" w:fill="F2F2F2" w:themeFill="background1" w:themeFillShade="F2"/>
                  <w:vAlign w:val="center"/>
                </w:tcPr>
                <w:p w14:paraId="698EADF0" w14:textId="77777777" w:rsidR="00AE038D" w:rsidRPr="009E1C10" w:rsidRDefault="00AE038D" w:rsidP="00CA0997">
                  <w:pPr>
                    <w:widowControl w:val="0"/>
                    <w:spacing w:after="0"/>
                    <w:cnfStyle w:val="000000100000" w:firstRow="0" w:lastRow="0" w:firstColumn="0" w:lastColumn="0" w:oddVBand="0" w:evenVBand="0" w:oddHBand="1" w:evenHBand="0" w:firstRowFirstColumn="0" w:firstRowLastColumn="0" w:lastRowFirstColumn="0" w:lastRowLastColumn="0"/>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Reduced search effectiveness</w:t>
                  </w:r>
                  <w:r w:rsidRPr="009E1C10">
                    <w:rPr>
                      <w:rFonts w:ascii="Times New Roman" w:eastAsia="Batang" w:hAnsi="Times New Roman" w:cs="Times New Roman"/>
                      <w:color w:val="000000" w:themeColor="text1"/>
                      <w:sz w:val="19"/>
                      <w:szCs w:val="19"/>
                    </w:rPr>
                    <w:br/>
                    <w:t>(unintended effect)</w:t>
                  </w:r>
                </w:p>
              </w:tc>
              <w:tc>
                <w:tcPr>
                  <w:tcW w:w="1415" w:type="dxa"/>
                  <w:tcBorders>
                    <w:top w:val="single" w:sz="8" w:space="0" w:color="000000" w:themeColor="text1"/>
                  </w:tcBorders>
                  <w:shd w:val="clear" w:color="auto" w:fill="F2F2F2" w:themeFill="background1" w:themeFillShade="F2"/>
                  <w:vAlign w:val="center"/>
                </w:tcPr>
                <w:p w14:paraId="21B3CA66" w14:textId="77777777" w:rsidR="00AE038D" w:rsidRPr="009E1C10" w:rsidRDefault="00AE038D" w:rsidP="00CA0997">
                  <w:pPr>
                    <w:widowControl w:val="0"/>
                    <w:spacing w:after="0"/>
                    <w:cnfStyle w:val="000000100000" w:firstRow="0" w:lastRow="0" w:firstColumn="0" w:lastColumn="0" w:oddVBand="0" w:evenVBand="0" w:oddHBand="1" w:evenHBand="0" w:firstRowFirstColumn="0" w:firstRowLastColumn="0" w:lastRowFirstColumn="0" w:lastRowLastColumn="0"/>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Short-term</w:t>
                  </w:r>
                </w:p>
              </w:tc>
              <w:tc>
                <w:tcPr>
                  <w:tcW w:w="4076" w:type="dxa"/>
                  <w:gridSpan w:val="2"/>
                  <w:tcBorders>
                    <w:top w:val="single" w:sz="8" w:space="0" w:color="000000" w:themeColor="text1"/>
                  </w:tcBorders>
                  <w:shd w:val="clear" w:color="auto" w:fill="F2F2F2" w:themeFill="background1" w:themeFillShade="F2"/>
                  <w:noWrap/>
                  <w:vAlign w:val="center"/>
                </w:tcPr>
                <w:p w14:paraId="0968685A" w14:textId="77777777" w:rsidR="00AE038D" w:rsidRPr="009E1C10" w:rsidRDefault="00AE038D" w:rsidP="00CA0997">
                  <w:pPr>
                    <w:widowControl w:val="0"/>
                    <w:spacing w:after="0"/>
                    <w:cnfStyle w:val="000000100000" w:firstRow="0" w:lastRow="0" w:firstColumn="0" w:lastColumn="0" w:oddVBand="0" w:evenVBand="0" w:oddHBand="1" w:evenHBand="0" w:firstRowFirstColumn="0" w:firstRowLastColumn="0" w:lastRowFirstColumn="0" w:lastRowLastColumn="0"/>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Participants may reduce their search efforts in the knowledge that the employment services will find work for them (Bellman and Jackman, 1996b).</w:t>
                  </w:r>
                </w:p>
              </w:tc>
              <w:tc>
                <w:tcPr>
                  <w:tcW w:w="1945" w:type="dxa"/>
                  <w:gridSpan w:val="2"/>
                  <w:tcBorders>
                    <w:top w:val="single" w:sz="8" w:space="0" w:color="000000" w:themeColor="text1"/>
                  </w:tcBorders>
                  <w:shd w:val="clear" w:color="auto" w:fill="F2F2F2" w:themeFill="background1" w:themeFillShade="F2"/>
                  <w:noWrap/>
                  <w:vAlign w:val="center"/>
                </w:tcPr>
                <w:p w14:paraId="0577E824" w14:textId="77777777" w:rsidR="00AE038D" w:rsidRPr="009E1C10" w:rsidRDefault="00AE038D" w:rsidP="00CA0997">
                  <w:pPr>
                    <w:widowControl w:val="0"/>
                    <w:spacing w:after="0"/>
                    <w:cnfStyle w:val="000000100000" w:firstRow="0" w:lastRow="0" w:firstColumn="0" w:lastColumn="0" w:oddVBand="0" w:evenVBand="0" w:oddHBand="1" w:evenHBand="0" w:firstRowFirstColumn="0" w:firstRowLastColumn="0" w:lastRowFirstColumn="0" w:lastRowLastColumn="0"/>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Reduced employment</w:t>
                  </w:r>
                </w:p>
              </w:tc>
            </w:tr>
            <w:tr w:rsidR="00AE038D" w:rsidRPr="009E1C10" w14:paraId="049D7193" w14:textId="77777777" w:rsidTr="00155E10">
              <w:trPr>
                <w:trHeight w:val="281"/>
                <w:jc w:val="center"/>
              </w:trPr>
              <w:tc>
                <w:tcPr>
                  <w:cnfStyle w:val="001000000000" w:firstRow="0" w:lastRow="0" w:firstColumn="1" w:lastColumn="0" w:oddVBand="0" w:evenVBand="0" w:oddHBand="0" w:evenHBand="0" w:firstRowFirstColumn="0" w:firstRowLastColumn="0" w:lastRowFirstColumn="0" w:lastRowLastColumn="0"/>
                  <w:tcW w:w="2332" w:type="dxa"/>
                  <w:gridSpan w:val="2"/>
                  <w:vAlign w:val="center"/>
                </w:tcPr>
                <w:p w14:paraId="09365ED3" w14:textId="77777777" w:rsidR="00AE038D" w:rsidRPr="009E1C10" w:rsidRDefault="00AE038D" w:rsidP="00CA0997">
                  <w:pPr>
                    <w:widowControl w:val="0"/>
                    <w:spacing w:after="0"/>
                    <w:rPr>
                      <w:rFonts w:ascii="Times New Roman" w:eastAsia="Batang" w:hAnsi="Times New Roman" w:cs="Times New Roman"/>
                      <w:b w:val="0"/>
                      <w:color w:val="000000" w:themeColor="text1"/>
                      <w:sz w:val="19"/>
                      <w:szCs w:val="19"/>
                    </w:rPr>
                  </w:pPr>
                  <w:r w:rsidRPr="009E1C10">
                    <w:rPr>
                      <w:rFonts w:ascii="Times New Roman" w:eastAsia="Batang" w:hAnsi="Times New Roman" w:cs="Times New Roman"/>
                      <w:b w:val="0"/>
                      <w:color w:val="000000" w:themeColor="text1"/>
                      <w:sz w:val="19"/>
                      <w:szCs w:val="19"/>
                    </w:rPr>
                    <w:t>- Direct job creation</w:t>
                  </w:r>
                </w:p>
              </w:tc>
              <w:tc>
                <w:tcPr>
                  <w:tcW w:w="1417" w:type="dxa"/>
                  <w:gridSpan w:val="2"/>
                  <w:vAlign w:val="center"/>
                </w:tcPr>
                <w:p w14:paraId="05E06912" w14:textId="77777777" w:rsidR="00AE038D" w:rsidRPr="009E1C10" w:rsidRDefault="00AE038D" w:rsidP="00CA0997">
                  <w:pPr>
                    <w:widowControl w:val="0"/>
                    <w:spacing w:after="0"/>
                    <w:cnfStyle w:val="000000000000" w:firstRow="0" w:lastRow="0" w:firstColumn="0" w:lastColumn="0" w:oddVBand="0" w:evenVBand="0" w:oddHBand="0" w:evenHBand="0" w:firstRowFirstColumn="0" w:firstRowLastColumn="0" w:lastRowFirstColumn="0" w:lastRowLastColumn="0"/>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Job creation</w:t>
                  </w:r>
                </w:p>
              </w:tc>
              <w:tc>
                <w:tcPr>
                  <w:tcW w:w="2097" w:type="dxa"/>
                  <w:vAlign w:val="center"/>
                </w:tcPr>
                <w:p w14:paraId="0D2B95A8" w14:textId="77777777" w:rsidR="00AE038D" w:rsidRPr="009E1C10" w:rsidRDefault="00AE038D" w:rsidP="00CA0997">
                  <w:pPr>
                    <w:widowControl w:val="0"/>
                    <w:spacing w:after="0"/>
                    <w:cnfStyle w:val="000000000000" w:firstRow="0" w:lastRow="0" w:firstColumn="0" w:lastColumn="0" w:oddVBand="0" w:evenVBand="0" w:oddHBand="0" w:evenHBand="0" w:firstRowFirstColumn="0" w:firstRowLastColumn="0" w:lastRowFirstColumn="0" w:lastRowLastColumn="0"/>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Wage-setting schedule (workers subsidies). Labour demand (hiring credits).</w:t>
                  </w:r>
                </w:p>
              </w:tc>
              <w:tc>
                <w:tcPr>
                  <w:tcW w:w="1231" w:type="dxa"/>
                  <w:gridSpan w:val="2"/>
                  <w:vAlign w:val="center"/>
                </w:tcPr>
                <w:p w14:paraId="5C1917C2" w14:textId="77777777" w:rsidR="00AE038D" w:rsidRPr="009E1C10" w:rsidRDefault="00AE038D" w:rsidP="00CA0997">
                  <w:pPr>
                    <w:widowControl w:val="0"/>
                    <w:spacing w:after="0"/>
                    <w:cnfStyle w:val="000000000000" w:firstRow="0" w:lastRow="0" w:firstColumn="0" w:lastColumn="0" w:oddVBand="0" w:evenVBand="0" w:oddHBand="0" w:evenHBand="0" w:firstRowFirstColumn="0" w:firstRowLastColumn="0" w:lastRowFirstColumn="0" w:lastRowLastColumn="0"/>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Job creation (intended effect)</w:t>
                  </w:r>
                </w:p>
              </w:tc>
              <w:tc>
                <w:tcPr>
                  <w:tcW w:w="1415" w:type="dxa"/>
                  <w:vAlign w:val="center"/>
                </w:tcPr>
                <w:p w14:paraId="49B1637D" w14:textId="77777777" w:rsidR="00AE038D" w:rsidRPr="009E1C10" w:rsidRDefault="00AE038D" w:rsidP="00CA0997">
                  <w:pPr>
                    <w:widowControl w:val="0"/>
                    <w:spacing w:after="0"/>
                    <w:cnfStyle w:val="000000000000" w:firstRow="0" w:lastRow="0" w:firstColumn="0" w:lastColumn="0" w:oddVBand="0" w:evenVBand="0" w:oddHBand="0" w:evenHBand="0" w:firstRowFirstColumn="0" w:firstRowLastColumn="0" w:lastRowFirstColumn="0" w:lastRowLastColumn="0"/>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 xml:space="preserve">Short-term (effects on the labour market on the medium-term) </w:t>
                  </w:r>
                </w:p>
              </w:tc>
              <w:tc>
                <w:tcPr>
                  <w:tcW w:w="4076" w:type="dxa"/>
                  <w:gridSpan w:val="2"/>
                  <w:noWrap/>
                  <w:vAlign w:val="center"/>
                </w:tcPr>
                <w:p w14:paraId="35428F79" w14:textId="3493605E" w:rsidR="00AE038D" w:rsidRPr="009E1C10" w:rsidRDefault="00AE038D" w:rsidP="001F0239">
                  <w:pPr>
                    <w:widowControl w:val="0"/>
                    <w:spacing w:after="0"/>
                    <w:cnfStyle w:val="000000000000" w:firstRow="0" w:lastRow="0" w:firstColumn="0" w:lastColumn="0" w:oddVBand="0" w:evenVBand="0" w:oddHBand="0" w:evenHBand="0" w:firstRowFirstColumn="0" w:firstRowLastColumn="0" w:lastRowFirstColumn="0" w:lastRowLastColumn="0"/>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Wage subsidies reduce workers’ wage expectations increasing labour supply at any given market wage and reducing unemployment (</w:t>
                  </w:r>
                  <w:proofErr w:type="spellStart"/>
                  <w:r w:rsidRPr="009E1C10">
                    <w:rPr>
                      <w:rFonts w:ascii="Times New Roman" w:eastAsia="Batang" w:hAnsi="Times New Roman" w:cs="Times New Roman"/>
                      <w:color w:val="000000" w:themeColor="text1"/>
                      <w:sz w:val="19"/>
                      <w:szCs w:val="19"/>
                    </w:rPr>
                    <w:t>Ohlsson</w:t>
                  </w:r>
                  <w:proofErr w:type="spellEnd"/>
                  <w:r w:rsidRPr="009E1C10">
                    <w:rPr>
                      <w:rFonts w:ascii="Times New Roman" w:eastAsia="Batang" w:hAnsi="Times New Roman" w:cs="Times New Roman"/>
                      <w:color w:val="000000" w:themeColor="text1"/>
                      <w:sz w:val="19"/>
                      <w:szCs w:val="19"/>
                    </w:rPr>
                    <w:t>, 1995). Hiring credits, on the other hand, reduce the effective wage paid by employers shifting labour demand upwards (</w:t>
                  </w:r>
                  <w:proofErr w:type="spellStart"/>
                  <w:r w:rsidRPr="009E1C10">
                    <w:rPr>
                      <w:rFonts w:ascii="Times New Roman" w:eastAsia="Batang" w:hAnsi="Times New Roman" w:cs="Times New Roman"/>
                      <w:color w:val="000000" w:themeColor="text1"/>
                      <w:sz w:val="19"/>
                      <w:szCs w:val="19"/>
                    </w:rPr>
                    <w:t>Neumark</w:t>
                  </w:r>
                  <w:proofErr w:type="spellEnd"/>
                  <w:r w:rsidRPr="009E1C10">
                    <w:rPr>
                      <w:rFonts w:ascii="Times New Roman" w:eastAsia="Batang" w:hAnsi="Times New Roman" w:cs="Times New Roman"/>
                      <w:color w:val="000000" w:themeColor="text1"/>
                      <w:sz w:val="19"/>
                      <w:szCs w:val="19"/>
                    </w:rPr>
                    <w:t xml:space="preserve">, 2011).  </w:t>
                  </w:r>
                </w:p>
              </w:tc>
              <w:tc>
                <w:tcPr>
                  <w:tcW w:w="1945" w:type="dxa"/>
                  <w:gridSpan w:val="2"/>
                  <w:noWrap/>
                  <w:vAlign w:val="center"/>
                </w:tcPr>
                <w:p w14:paraId="5586DF5C" w14:textId="77777777" w:rsidR="00AE038D" w:rsidRPr="009E1C10" w:rsidRDefault="00AE038D" w:rsidP="00CA0997">
                  <w:pPr>
                    <w:widowControl w:val="0"/>
                    <w:spacing w:after="0"/>
                    <w:cnfStyle w:val="000000000000" w:firstRow="0" w:lastRow="0" w:firstColumn="0" w:lastColumn="0" w:oddVBand="0" w:evenVBand="0" w:oddHBand="0" w:evenHBand="0" w:firstRowFirstColumn="0" w:firstRowLastColumn="0" w:lastRowFirstColumn="0" w:lastRowLastColumn="0"/>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Increased employment and effective wages.</w:t>
                  </w:r>
                </w:p>
                <w:p w14:paraId="3233B46C" w14:textId="77777777" w:rsidR="00AE038D" w:rsidRPr="009E1C10" w:rsidRDefault="00AE038D" w:rsidP="00CA0997">
                  <w:pPr>
                    <w:widowControl w:val="0"/>
                    <w:spacing w:after="0"/>
                    <w:cnfStyle w:val="000000000000" w:firstRow="0" w:lastRow="0" w:firstColumn="0" w:lastColumn="0" w:oddVBand="0" w:evenVBand="0" w:oddHBand="0" w:evenHBand="0" w:firstRowFirstColumn="0" w:firstRowLastColumn="0" w:lastRowFirstColumn="0" w:lastRowLastColumn="0"/>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No inflation of real wages in the long term.</w:t>
                  </w:r>
                </w:p>
              </w:tc>
            </w:tr>
            <w:tr w:rsidR="00AE038D" w:rsidRPr="009E1C10" w14:paraId="0EF5A2DA" w14:textId="77777777" w:rsidTr="00155E10">
              <w:trPr>
                <w:cnfStyle w:val="000000100000" w:firstRow="0" w:lastRow="0" w:firstColumn="0" w:lastColumn="0" w:oddVBand="0" w:evenVBand="0" w:oddHBand="1" w:evenHBand="0" w:firstRowFirstColumn="0" w:firstRowLastColumn="0" w:lastRowFirstColumn="0" w:lastRowLastColumn="0"/>
                <w:trHeight w:val="281"/>
                <w:jc w:val="center"/>
              </w:trPr>
              <w:tc>
                <w:tcPr>
                  <w:cnfStyle w:val="001000000000" w:firstRow="0" w:lastRow="0" w:firstColumn="1" w:lastColumn="0" w:oddVBand="0" w:evenVBand="0" w:oddHBand="0" w:evenHBand="0" w:firstRowFirstColumn="0" w:firstRowLastColumn="0" w:lastRowFirstColumn="0" w:lastRowLastColumn="0"/>
                  <w:tcW w:w="2332" w:type="dxa"/>
                  <w:gridSpan w:val="2"/>
                  <w:shd w:val="clear" w:color="auto" w:fill="F2F2F2" w:themeFill="background1" w:themeFillShade="F2"/>
                  <w:vAlign w:val="center"/>
                </w:tcPr>
                <w:p w14:paraId="271ABBD1" w14:textId="77777777" w:rsidR="00AE038D" w:rsidRPr="009E1C10" w:rsidRDefault="00AE038D" w:rsidP="00CA0997">
                  <w:pPr>
                    <w:widowControl w:val="0"/>
                    <w:spacing w:after="0"/>
                    <w:rPr>
                      <w:rFonts w:ascii="Times New Roman" w:eastAsia="Batang" w:hAnsi="Times New Roman" w:cs="Times New Roman"/>
                      <w:b w:val="0"/>
                      <w:color w:val="000000" w:themeColor="text1"/>
                      <w:sz w:val="19"/>
                      <w:szCs w:val="19"/>
                    </w:rPr>
                  </w:pPr>
                  <w:r w:rsidRPr="009E1C10">
                    <w:rPr>
                      <w:rFonts w:ascii="Times New Roman" w:eastAsia="Batang" w:hAnsi="Times New Roman" w:cs="Times New Roman"/>
                      <w:b w:val="0"/>
                      <w:color w:val="000000" w:themeColor="text1"/>
                      <w:sz w:val="19"/>
                      <w:szCs w:val="19"/>
                    </w:rPr>
                    <w:t>- Direct job creation</w:t>
                  </w:r>
                </w:p>
                <w:p w14:paraId="47A4093B" w14:textId="77777777" w:rsidR="00AE038D" w:rsidRPr="009E1C10" w:rsidRDefault="00AE038D" w:rsidP="00CA0997">
                  <w:pPr>
                    <w:widowControl w:val="0"/>
                    <w:spacing w:after="0"/>
                    <w:rPr>
                      <w:rFonts w:ascii="Times New Roman" w:eastAsia="Batang" w:hAnsi="Times New Roman" w:cs="Times New Roman"/>
                      <w:b w:val="0"/>
                      <w:color w:val="000000" w:themeColor="text1"/>
                      <w:sz w:val="19"/>
                      <w:szCs w:val="19"/>
                    </w:rPr>
                  </w:pPr>
                  <w:r w:rsidRPr="009E1C10">
                    <w:rPr>
                      <w:rFonts w:ascii="Times New Roman" w:eastAsia="Batang" w:hAnsi="Times New Roman" w:cs="Times New Roman"/>
                      <w:b w:val="0"/>
                      <w:color w:val="000000" w:themeColor="text1"/>
                      <w:sz w:val="19"/>
                      <w:szCs w:val="19"/>
                    </w:rPr>
                    <w:t>- Employment incentives and other subsidised employment policies.</w:t>
                  </w:r>
                </w:p>
              </w:tc>
              <w:tc>
                <w:tcPr>
                  <w:tcW w:w="1417" w:type="dxa"/>
                  <w:gridSpan w:val="2"/>
                  <w:shd w:val="clear" w:color="auto" w:fill="F2F2F2" w:themeFill="background1" w:themeFillShade="F2"/>
                  <w:vAlign w:val="center"/>
                </w:tcPr>
                <w:p w14:paraId="7B030122" w14:textId="77777777" w:rsidR="00AE038D" w:rsidRPr="009E1C10" w:rsidRDefault="00AE038D" w:rsidP="00CA0997">
                  <w:pPr>
                    <w:widowControl w:val="0"/>
                    <w:spacing w:after="0"/>
                    <w:cnfStyle w:val="000000100000" w:firstRow="0" w:lastRow="0" w:firstColumn="0" w:lastColumn="0" w:oddVBand="0" w:evenVBand="0" w:oddHBand="1" w:evenHBand="0" w:firstRowFirstColumn="0" w:firstRowLastColumn="0" w:lastRowFirstColumn="0" w:lastRowLastColumn="0"/>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Deadweight loss</w:t>
                  </w:r>
                </w:p>
              </w:tc>
              <w:tc>
                <w:tcPr>
                  <w:tcW w:w="2097" w:type="dxa"/>
                  <w:shd w:val="clear" w:color="auto" w:fill="F2F2F2" w:themeFill="background1" w:themeFillShade="F2"/>
                  <w:vAlign w:val="center"/>
                </w:tcPr>
                <w:p w14:paraId="3D4F7A5A" w14:textId="77777777" w:rsidR="00AE038D" w:rsidRPr="009E1C10" w:rsidRDefault="00AE038D" w:rsidP="00CA0997">
                  <w:pPr>
                    <w:widowControl w:val="0"/>
                    <w:spacing w:after="0"/>
                    <w:cnfStyle w:val="000000100000" w:firstRow="0" w:lastRow="0" w:firstColumn="0" w:lastColumn="0" w:oddVBand="0" w:evenVBand="0" w:oddHBand="1" w:evenHBand="0" w:firstRowFirstColumn="0" w:firstRowLastColumn="0" w:lastRowFirstColumn="0" w:lastRowLastColumn="0"/>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Labour demand</w:t>
                  </w:r>
                </w:p>
              </w:tc>
              <w:tc>
                <w:tcPr>
                  <w:tcW w:w="1231" w:type="dxa"/>
                  <w:gridSpan w:val="2"/>
                  <w:shd w:val="clear" w:color="auto" w:fill="F2F2F2" w:themeFill="background1" w:themeFillShade="F2"/>
                  <w:vAlign w:val="center"/>
                </w:tcPr>
                <w:p w14:paraId="2D15920F" w14:textId="77777777" w:rsidR="00AE038D" w:rsidRPr="009E1C10" w:rsidRDefault="00AE038D" w:rsidP="00CA0997">
                  <w:pPr>
                    <w:widowControl w:val="0"/>
                    <w:spacing w:after="0"/>
                    <w:cnfStyle w:val="000000100000" w:firstRow="0" w:lastRow="0" w:firstColumn="0" w:lastColumn="0" w:oddVBand="0" w:evenVBand="0" w:oddHBand="1" w:evenHBand="0" w:firstRowFirstColumn="0" w:firstRowLastColumn="0" w:lastRowFirstColumn="0" w:lastRowLastColumn="0"/>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Deadweight loss</w:t>
                  </w:r>
                  <w:r w:rsidRPr="009E1C10">
                    <w:rPr>
                      <w:rFonts w:ascii="Times New Roman" w:eastAsia="Batang" w:hAnsi="Times New Roman" w:cs="Times New Roman"/>
                      <w:color w:val="000000" w:themeColor="text1"/>
                      <w:sz w:val="19"/>
                      <w:szCs w:val="19"/>
                    </w:rPr>
                    <w:br/>
                    <w:t>(unintended effect)</w:t>
                  </w:r>
                </w:p>
              </w:tc>
              <w:tc>
                <w:tcPr>
                  <w:tcW w:w="1415" w:type="dxa"/>
                  <w:shd w:val="clear" w:color="auto" w:fill="F2F2F2" w:themeFill="background1" w:themeFillShade="F2"/>
                  <w:vAlign w:val="center"/>
                </w:tcPr>
                <w:p w14:paraId="2F91083E" w14:textId="77777777" w:rsidR="00AE038D" w:rsidRPr="009E1C10" w:rsidRDefault="00AE038D" w:rsidP="00CA0997">
                  <w:pPr>
                    <w:widowControl w:val="0"/>
                    <w:spacing w:after="0"/>
                    <w:cnfStyle w:val="000000100000" w:firstRow="0" w:lastRow="0" w:firstColumn="0" w:lastColumn="0" w:oddVBand="0" w:evenVBand="0" w:oddHBand="1" w:evenHBand="0" w:firstRowFirstColumn="0" w:firstRowLastColumn="0" w:lastRowFirstColumn="0" w:lastRowLastColumn="0"/>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Short- to medium-term</w:t>
                  </w:r>
                </w:p>
              </w:tc>
              <w:tc>
                <w:tcPr>
                  <w:tcW w:w="4076" w:type="dxa"/>
                  <w:gridSpan w:val="2"/>
                  <w:shd w:val="clear" w:color="auto" w:fill="F2F2F2" w:themeFill="background1" w:themeFillShade="F2"/>
                  <w:noWrap/>
                  <w:vAlign w:val="center"/>
                </w:tcPr>
                <w:p w14:paraId="69F5EE3D" w14:textId="77777777" w:rsidR="00AE038D" w:rsidRPr="009E1C10" w:rsidRDefault="00AE038D" w:rsidP="00CA0997">
                  <w:pPr>
                    <w:widowControl w:val="0"/>
                    <w:spacing w:after="0"/>
                    <w:cnfStyle w:val="000000100000" w:firstRow="0" w:lastRow="0" w:firstColumn="0" w:lastColumn="0" w:oddVBand="0" w:evenVBand="0" w:oddHBand="1" w:evenHBand="0" w:firstRowFirstColumn="0" w:firstRowLastColumn="0" w:lastRowFirstColumn="0" w:lastRowLastColumn="0"/>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Reduced efficiency of programmes since hiring from the target group would have occurred even in the absence of the programme (</w:t>
                  </w:r>
                  <w:proofErr w:type="spellStart"/>
                  <w:r w:rsidRPr="009E1C10">
                    <w:rPr>
                      <w:rFonts w:ascii="Times New Roman" w:eastAsia="Batang" w:hAnsi="Times New Roman" w:cs="Times New Roman"/>
                      <w:color w:val="000000" w:themeColor="text1"/>
                      <w:sz w:val="19"/>
                      <w:szCs w:val="19"/>
                    </w:rPr>
                    <w:t>Calmfors</w:t>
                  </w:r>
                  <w:proofErr w:type="spellEnd"/>
                  <w:r w:rsidRPr="009E1C10">
                    <w:rPr>
                      <w:rFonts w:ascii="Times New Roman" w:eastAsia="Batang" w:hAnsi="Times New Roman" w:cs="Times New Roman"/>
                      <w:color w:val="000000" w:themeColor="text1"/>
                      <w:sz w:val="19"/>
                      <w:szCs w:val="19"/>
                    </w:rPr>
                    <w:t xml:space="preserve"> and </w:t>
                  </w:r>
                  <w:proofErr w:type="spellStart"/>
                  <w:r w:rsidRPr="009E1C10">
                    <w:rPr>
                      <w:rFonts w:ascii="Times New Roman" w:eastAsia="Batang" w:hAnsi="Times New Roman" w:cs="Times New Roman"/>
                      <w:color w:val="000000" w:themeColor="text1"/>
                      <w:sz w:val="19"/>
                      <w:szCs w:val="19"/>
                    </w:rPr>
                    <w:t>Skedinger</w:t>
                  </w:r>
                  <w:proofErr w:type="spellEnd"/>
                  <w:r w:rsidRPr="009E1C10">
                    <w:rPr>
                      <w:rFonts w:ascii="Times New Roman" w:eastAsia="Batang" w:hAnsi="Times New Roman" w:cs="Times New Roman"/>
                      <w:color w:val="000000" w:themeColor="text1"/>
                      <w:sz w:val="19"/>
                      <w:szCs w:val="19"/>
                    </w:rPr>
                    <w:t>, 1995; Martin and Grubb, 2001).</w:t>
                  </w:r>
                </w:p>
              </w:tc>
              <w:tc>
                <w:tcPr>
                  <w:tcW w:w="1945" w:type="dxa"/>
                  <w:gridSpan w:val="2"/>
                  <w:shd w:val="clear" w:color="auto" w:fill="F2F2F2" w:themeFill="background1" w:themeFillShade="F2"/>
                  <w:noWrap/>
                  <w:vAlign w:val="center"/>
                </w:tcPr>
                <w:p w14:paraId="1AC19173" w14:textId="77777777" w:rsidR="00AE038D" w:rsidRPr="009E1C10" w:rsidRDefault="00AE038D" w:rsidP="00CA0997">
                  <w:pPr>
                    <w:widowControl w:val="0"/>
                    <w:spacing w:after="0"/>
                    <w:cnfStyle w:val="000000100000" w:firstRow="0" w:lastRow="0" w:firstColumn="0" w:lastColumn="0" w:oddVBand="0" w:evenVBand="0" w:oddHBand="1" w:evenHBand="0" w:firstRowFirstColumn="0" w:firstRowLastColumn="0" w:lastRowFirstColumn="0" w:lastRowLastColumn="0"/>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Deadweight loss lowers efficiency of programmes if not properly targeted</w:t>
                  </w:r>
                </w:p>
              </w:tc>
            </w:tr>
            <w:tr w:rsidR="00AE038D" w:rsidRPr="009E1C10" w14:paraId="62447AF5" w14:textId="77777777" w:rsidTr="00155E10">
              <w:trPr>
                <w:trHeight w:val="281"/>
                <w:jc w:val="center"/>
              </w:trPr>
              <w:tc>
                <w:tcPr>
                  <w:cnfStyle w:val="001000000000" w:firstRow="0" w:lastRow="0" w:firstColumn="1" w:lastColumn="0" w:oddVBand="0" w:evenVBand="0" w:oddHBand="0" w:evenHBand="0" w:firstRowFirstColumn="0" w:firstRowLastColumn="0" w:lastRowFirstColumn="0" w:lastRowLastColumn="0"/>
                  <w:tcW w:w="2332" w:type="dxa"/>
                  <w:gridSpan w:val="2"/>
                  <w:vAlign w:val="center"/>
                </w:tcPr>
                <w:p w14:paraId="00752FE9" w14:textId="77777777" w:rsidR="00AE038D" w:rsidRPr="009E1C10" w:rsidRDefault="00AE038D" w:rsidP="00CA0997">
                  <w:pPr>
                    <w:widowControl w:val="0"/>
                    <w:spacing w:after="0"/>
                    <w:rPr>
                      <w:rFonts w:ascii="Times New Roman" w:eastAsia="Batang" w:hAnsi="Times New Roman" w:cs="Times New Roman"/>
                      <w:b w:val="0"/>
                      <w:color w:val="000000" w:themeColor="text1"/>
                      <w:sz w:val="19"/>
                      <w:szCs w:val="19"/>
                    </w:rPr>
                  </w:pPr>
                  <w:r w:rsidRPr="009E1C10">
                    <w:rPr>
                      <w:rFonts w:ascii="Times New Roman" w:eastAsia="Batang" w:hAnsi="Times New Roman" w:cs="Times New Roman"/>
                      <w:b w:val="0"/>
                      <w:color w:val="000000" w:themeColor="text1"/>
                      <w:sz w:val="19"/>
                      <w:szCs w:val="19"/>
                    </w:rPr>
                    <w:t>- Training</w:t>
                  </w:r>
                  <w:r w:rsidRPr="009E1C10">
                    <w:rPr>
                      <w:rFonts w:ascii="Times New Roman" w:eastAsia="Batang" w:hAnsi="Times New Roman" w:cs="Times New Roman"/>
                      <w:b w:val="0"/>
                      <w:color w:val="000000" w:themeColor="text1"/>
                      <w:sz w:val="19"/>
                      <w:szCs w:val="19"/>
                    </w:rPr>
                    <w:br/>
                    <w:t>- Supported employment and rehabilitation (subsidisation)</w:t>
                  </w:r>
                </w:p>
              </w:tc>
              <w:tc>
                <w:tcPr>
                  <w:tcW w:w="1417" w:type="dxa"/>
                  <w:gridSpan w:val="2"/>
                  <w:vAlign w:val="center"/>
                </w:tcPr>
                <w:p w14:paraId="2ABB9F4A" w14:textId="77777777" w:rsidR="00AE038D" w:rsidRPr="009E1C10" w:rsidRDefault="00AE038D" w:rsidP="00CA0997">
                  <w:pPr>
                    <w:widowControl w:val="0"/>
                    <w:spacing w:after="0"/>
                    <w:cnfStyle w:val="000000000000" w:firstRow="0" w:lastRow="0" w:firstColumn="0" w:lastColumn="0" w:oddVBand="0" w:evenVBand="0" w:oddHBand="0" w:evenHBand="0" w:firstRowFirstColumn="0" w:firstRowLastColumn="0" w:lastRowFirstColumn="0" w:lastRowLastColumn="0"/>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Matching process</w:t>
                  </w:r>
                </w:p>
              </w:tc>
              <w:tc>
                <w:tcPr>
                  <w:tcW w:w="2097" w:type="dxa"/>
                  <w:vAlign w:val="center"/>
                </w:tcPr>
                <w:p w14:paraId="7ADAA2B6" w14:textId="77777777" w:rsidR="00AE038D" w:rsidRPr="009E1C10" w:rsidRDefault="00AE038D" w:rsidP="00CA0997">
                  <w:pPr>
                    <w:widowControl w:val="0"/>
                    <w:spacing w:after="0"/>
                    <w:cnfStyle w:val="000000000000" w:firstRow="0" w:lastRow="0" w:firstColumn="0" w:lastColumn="0" w:oddVBand="0" w:evenVBand="0" w:oddHBand="0" w:evenHBand="0" w:firstRowFirstColumn="0" w:firstRowLastColumn="0" w:lastRowFirstColumn="0" w:lastRowLastColumn="0"/>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Wage-setting schedule</w:t>
                  </w:r>
                </w:p>
              </w:tc>
              <w:tc>
                <w:tcPr>
                  <w:tcW w:w="1231" w:type="dxa"/>
                  <w:gridSpan w:val="2"/>
                  <w:vAlign w:val="center"/>
                </w:tcPr>
                <w:p w14:paraId="30A11ABD" w14:textId="77777777" w:rsidR="00AE038D" w:rsidRPr="009E1C10" w:rsidRDefault="00AE038D" w:rsidP="00CA0997">
                  <w:pPr>
                    <w:widowControl w:val="0"/>
                    <w:spacing w:after="0"/>
                    <w:cnfStyle w:val="000000000000" w:firstRow="0" w:lastRow="0" w:firstColumn="0" w:lastColumn="0" w:oddVBand="0" w:evenVBand="0" w:oddHBand="0" w:evenHBand="0" w:firstRowFirstColumn="0" w:firstRowLastColumn="0" w:lastRowFirstColumn="0" w:lastRowLastColumn="0"/>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Improved search effectiveness</w:t>
                  </w:r>
                  <w:r w:rsidRPr="009E1C10">
                    <w:rPr>
                      <w:rFonts w:ascii="Times New Roman" w:eastAsia="Batang" w:hAnsi="Times New Roman" w:cs="Times New Roman"/>
                      <w:color w:val="000000" w:themeColor="text1"/>
                      <w:sz w:val="19"/>
                      <w:szCs w:val="19"/>
                    </w:rPr>
                    <w:br/>
                    <w:t>(intended effect)</w:t>
                  </w:r>
                </w:p>
              </w:tc>
              <w:tc>
                <w:tcPr>
                  <w:tcW w:w="1415" w:type="dxa"/>
                  <w:vAlign w:val="center"/>
                </w:tcPr>
                <w:p w14:paraId="2F8B9536" w14:textId="77777777" w:rsidR="00AE038D" w:rsidRPr="009E1C10" w:rsidRDefault="00AE038D" w:rsidP="00CA0997">
                  <w:pPr>
                    <w:widowControl w:val="0"/>
                    <w:spacing w:after="0"/>
                    <w:cnfStyle w:val="000000000000" w:firstRow="0" w:lastRow="0" w:firstColumn="0" w:lastColumn="0" w:oddVBand="0" w:evenVBand="0" w:oddHBand="0" w:evenHBand="0" w:firstRowFirstColumn="0" w:firstRowLastColumn="0" w:lastRowFirstColumn="0" w:lastRowLastColumn="0"/>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Short-term</w:t>
                  </w:r>
                </w:p>
              </w:tc>
              <w:tc>
                <w:tcPr>
                  <w:tcW w:w="4076" w:type="dxa"/>
                  <w:gridSpan w:val="2"/>
                  <w:noWrap/>
                  <w:vAlign w:val="center"/>
                </w:tcPr>
                <w:p w14:paraId="18E7F636" w14:textId="77777777" w:rsidR="00AE038D" w:rsidRPr="009E1C10" w:rsidRDefault="00AE038D" w:rsidP="00CA0997">
                  <w:pPr>
                    <w:widowControl w:val="0"/>
                    <w:spacing w:after="0"/>
                    <w:cnfStyle w:val="000000000000" w:firstRow="0" w:lastRow="0" w:firstColumn="0" w:lastColumn="0" w:oddVBand="0" w:evenVBand="0" w:oddHBand="0" w:evenHBand="0" w:firstRowFirstColumn="0" w:firstRowLastColumn="0" w:lastRowFirstColumn="0" w:lastRowLastColumn="0"/>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Participants in training courses provide a positive signal to potential employers, reducing uncertainty about the employability of job applicants (Bellman and Jackman, 1996b; Layard and Nickell, 1986; OECD, 1993).</w:t>
                  </w:r>
                </w:p>
              </w:tc>
              <w:tc>
                <w:tcPr>
                  <w:tcW w:w="1945" w:type="dxa"/>
                  <w:gridSpan w:val="2"/>
                  <w:noWrap/>
                  <w:vAlign w:val="center"/>
                </w:tcPr>
                <w:p w14:paraId="15DD34EF" w14:textId="77777777" w:rsidR="00AE038D" w:rsidRPr="009E1C10" w:rsidRDefault="00AE038D" w:rsidP="00CA0997">
                  <w:pPr>
                    <w:widowControl w:val="0"/>
                    <w:spacing w:after="0"/>
                    <w:cnfStyle w:val="000000000000" w:firstRow="0" w:lastRow="0" w:firstColumn="0" w:lastColumn="0" w:oddVBand="0" w:evenVBand="0" w:oddHBand="0" w:evenHBand="0" w:firstRowFirstColumn="0" w:firstRowLastColumn="0" w:lastRowFirstColumn="0" w:lastRowLastColumn="0"/>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Reduced unemployment</w:t>
                  </w:r>
                </w:p>
              </w:tc>
            </w:tr>
            <w:tr w:rsidR="00AE038D" w:rsidRPr="009E1C10" w14:paraId="5296FEBA" w14:textId="77777777" w:rsidTr="00155E10">
              <w:trPr>
                <w:cnfStyle w:val="000000100000" w:firstRow="0" w:lastRow="0" w:firstColumn="0" w:lastColumn="0" w:oddVBand="0" w:evenVBand="0" w:oddHBand="1" w:evenHBand="0" w:firstRowFirstColumn="0" w:firstRowLastColumn="0" w:lastRowFirstColumn="0" w:lastRowLastColumn="0"/>
                <w:trHeight w:val="281"/>
                <w:jc w:val="center"/>
              </w:trPr>
              <w:tc>
                <w:tcPr>
                  <w:cnfStyle w:val="001000000000" w:firstRow="0" w:lastRow="0" w:firstColumn="1" w:lastColumn="0" w:oddVBand="0" w:evenVBand="0" w:oddHBand="0" w:evenHBand="0" w:firstRowFirstColumn="0" w:firstRowLastColumn="0" w:lastRowFirstColumn="0" w:lastRowLastColumn="0"/>
                  <w:tcW w:w="2332" w:type="dxa"/>
                  <w:gridSpan w:val="2"/>
                  <w:tcBorders>
                    <w:bottom w:val="nil"/>
                  </w:tcBorders>
                  <w:shd w:val="clear" w:color="auto" w:fill="F2F2F2" w:themeFill="background1" w:themeFillShade="F2"/>
                  <w:vAlign w:val="center"/>
                </w:tcPr>
                <w:p w14:paraId="782DE370" w14:textId="77777777" w:rsidR="00AE038D" w:rsidRPr="009E1C10" w:rsidRDefault="00AE038D" w:rsidP="00CA0997">
                  <w:pPr>
                    <w:widowControl w:val="0"/>
                    <w:spacing w:after="0"/>
                    <w:rPr>
                      <w:rFonts w:ascii="Times New Roman" w:eastAsia="Batang" w:hAnsi="Times New Roman" w:cs="Times New Roman"/>
                      <w:b w:val="0"/>
                      <w:color w:val="000000" w:themeColor="text1"/>
                      <w:sz w:val="19"/>
                      <w:szCs w:val="19"/>
                    </w:rPr>
                  </w:pPr>
                  <w:r w:rsidRPr="009E1C10">
                    <w:rPr>
                      <w:rFonts w:ascii="Times New Roman" w:eastAsia="Batang" w:hAnsi="Times New Roman" w:cs="Times New Roman"/>
                      <w:b w:val="0"/>
                      <w:color w:val="000000" w:themeColor="text1"/>
                      <w:sz w:val="19"/>
                      <w:szCs w:val="19"/>
                    </w:rPr>
                    <w:t>- Training</w:t>
                  </w:r>
                </w:p>
              </w:tc>
              <w:tc>
                <w:tcPr>
                  <w:tcW w:w="1417" w:type="dxa"/>
                  <w:gridSpan w:val="2"/>
                  <w:tcBorders>
                    <w:bottom w:val="nil"/>
                  </w:tcBorders>
                  <w:shd w:val="clear" w:color="auto" w:fill="F2F2F2" w:themeFill="background1" w:themeFillShade="F2"/>
                  <w:vAlign w:val="center"/>
                </w:tcPr>
                <w:p w14:paraId="137B491C" w14:textId="77777777" w:rsidR="00AE038D" w:rsidRPr="009E1C10" w:rsidRDefault="00AE038D" w:rsidP="00CA0997">
                  <w:pPr>
                    <w:widowControl w:val="0"/>
                    <w:spacing w:after="0"/>
                    <w:cnfStyle w:val="000000100000" w:firstRow="0" w:lastRow="0" w:firstColumn="0" w:lastColumn="0" w:oddVBand="0" w:evenVBand="0" w:oddHBand="1" w:evenHBand="0" w:firstRowFirstColumn="0" w:firstRowLastColumn="0" w:lastRowFirstColumn="0" w:lastRowLastColumn="0"/>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Matching process</w:t>
                  </w:r>
                </w:p>
              </w:tc>
              <w:tc>
                <w:tcPr>
                  <w:tcW w:w="2097" w:type="dxa"/>
                  <w:tcBorders>
                    <w:bottom w:val="nil"/>
                  </w:tcBorders>
                  <w:shd w:val="clear" w:color="auto" w:fill="F2F2F2" w:themeFill="background1" w:themeFillShade="F2"/>
                  <w:vAlign w:val="center"/>
                </w:tcPr>
                <w:p w14:paraId="7BB06FBD" w14:textId="77777777" w:rsidR="00AE038D" w:rsidRPr="009E1C10" w:rsidRDefault="00AE038D" w:rsidP="00CA0997">
                  <w:pPr>
                    <w:widowControl w:val="0"/>
                    <w:spacing w:after="0"/>
                    <w:cnfStyle w:val="000000100000" w:firstRow="0" w:lastRow="0" w:firstColumn="0" w:lastColumn="0" w:oddVBand="0" w:evenVBand="0" w:oddHBand="1" w:evenHBand="0" w:firstRowFirstColumn="0" w:firstRowLastColumn="0" w:lastRowFirstColumn="0" w:lastRowLastColumn="0"/>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Wage-setting schedule</w:t>
                  </w:r>
                </w:p>
              </w:tc>
              <w:tc>
                <w:tcPr>
                  <w:tcW w:w="1231" w:type="dxa"/>
                  <w:gridSpan w:val="2"/>
                  <w:tcBorders>
                    <w:bottom w:val="nil"/>
                  </w:tcBorders>
                  <w:shd w:val="clear" w:color="auto" w:fill="F2F2F2" w:themeFill="background1" w:themeFillShade="F2"/>
                  <w:vAlign w:val="center"/>
                </w:tcPr>
                <w:p w14:paraId="3ABBAB2F" w14:textId="77777777" w:rsidR="00AE038D" w:rsidRPr="009E1C10" w:rsidRDefault="00AE038D" w:rsidP="00CA0997">
                  <w:pPr>
                    <w:widowControl w:val="0"/>
                    <w:spacing w:after="0"/>
                    <w:cnfStyle w:val="000000100000" w:firstRow="0" w:lastRow="0" w:firstColumn="0" w:lastColumn="0" w:oddVBand="0" w:evenVBand="0" w:oddHBand="1" w:evenHBand="0" w:firstRowFirstColumn="0" w:firstRowLastColumn="0" w:lastRowFirstColumn="0" w:lastRowLastColumn="0"/>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Reduced search effectiveness</w:t>
                  </w:r>
                  <w:r w:rsidRPr="009E1C10">
                    <w:rPr>
                      <w:rFonts w:ascii="Times New Roman" w:eastAsia="Batang" w:hAnsi="Times New Roman" w:cs="Times New Roman"/>
                      <w:color w:val="000000" w:themeColor="text1"/>
                      <w:sz w:val="19"/>
                      <w:szCs w:val="19"/>
                    </w:rPr>
                    <w:br/>
                    <w:t>(unintended effect)</w:t>
                  </w:r>
                </w:p>
              </w:tc>
              <w:tc>
                <w:tcPr>
                  <w:tcW w:w="1415" w:type="dxa"/>
                  <w:tcBorders>
                    <w:bottom w:val="nil"/>
                  </w:tcBorders>
                  <w:shd w:val="clear" w:color="auto" w:fill="F2F2F2" w:themeFill="background1" w:themeFillShade="F2"/>
                  <w:vAlign w:val="center"/>
                </w:tcPr>
                <w:p w14:paraId="4CA2F7ED" w14:textId="77777777" w:rsidR="00AE038D" w:rsidRPr="009E1C10" w:rsidRDefault="00AE038D" w:rsidP="00CA0997">
                  <w:pPr>
                    <w:widowControl w:val="0"/>
                    <w:spacing w:after="0"/>
                    <w:cnfStyle w:val="000000100000" w:firstRow="0" w:lastRow="0" w:firstColumn="0" w:lastColumn="0" w:oddVBand="0" w:evenVBand="0" w:oddHBand="1" w:evenHBand="0" w:firstRowFirstColumn="0" w:firstRowLastColumn="0" w:lastRowFirstColumn="0" w:lastRowLastColumn="0"/>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Short-term</w:t>
                  </w:r>
                </w:p>
              </w:tc>
              <w:tc>
                <w:tcPr>
                  <w:tcW w:w="4076" w:type="dxa"/>
                  <w:gridSpan w:val="2"/>
                  <w:tcBorders>
                    <w:bottom w:val="nil"/>
                  </w:tcBorders>
                  <w:shd w:val="clear" w:color="auto" w:fill="F2F2F2" w:themeFill="background1" w:themeFillShade="F2"/>
                  <w:noWrap/>
                  <w:vAlign w:val="center"/>
                </w:tcPr>
                <w:p w14:paraId="230E0E60" w14:textId="77777777" w:rsidR="00AE038D" w:rsidRPr="009E1C10" w:rsidRDefault="00AE038D" w:rsidP="00CA0997">
                  <w:pPr>
                    <w:widowControl w:val="0"/>
                    <w:spacing w:after="0"/>
                    <w:cnfStyle w:val="000000100000" w:firstRow="0" w:lastRow="0" w:firstColumn="0" w:lastColumn="0" w:oddVBand="0" w:evenVBand="0" w:oddHBand="1" w:evenHBand="0" w:firstRowFirstColumn="0" w:firstRowLastColumn="0" w:lastRowFirstColumn="0" w:lastRowLastColumn="0"/>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 xml:space="preserve">Participants may reduce their search efforts because of a potentially attractive course or in the expectation that the course culminates (i.e. lock-in effect) (Bellman and Jackman, 1996b; </w:t>
                  </w:r>
                  <w:proofErr w:type="spellStart"/>
                  <w:r w:rsidRPr="009E1C10">
                    <w:rPr>
                      <w:rFonts w:ascii="Times New Roman" w:eastAsia="Batang" w:hAnsi="Times New Roman" w:cs="Times New Roman"/>
                      <w:color w:val="000000" w:themeColor="text1"/>
                      <w:sz w:val="19"/>
                      <w:szCs w:val="19"/>
                    </w:rPr>
                    <w:t>Calmfors</w:t>
                  </w:r>
                  <w:proofErr w:type="spellEnd"/>
                  <w:r w:rsidRPr="009E1C10">
                    <w:rPr>
                      <w:rFonts w:ascii="Times New Roman" w:eastAsia="Batang" w:hAnsi="Times New Roman" w:cs="Times New Roman"/>
                      <w:color w:val="000000" w:themeColor="text1"/>
                      <w:sz w:val="19"/>
                      <w:szCs w:val="19"/>
                    </w:rPr>
                    <w:t xml:space="preserve"> and </w:t>
                  </w:r>
                  <w:proofErr w:type="spellStart"/>
                  <w:r w:rsidRPr="009E1C10">
                    <w:rPr>
                      <w:rFonts w:ascii="Times New Roman" w:eastAsia="Batang" w:hAnsi="Times New Roman" w:cs="Times New Roman"/>
                      <w:color w:val="000000" w:themeColor="text1"/>
                      <w:sz w:val="19"/>
                      <w:szCs w:val="19"/>
                    </w:rPr>
                    <w:t>Skedinger</w:t>
                  </w:r>
                  <w:proofErr w:type="spellEnd"/>
                  <w:r w:rsidRPr="009E1C10">
                    <w:rPr>
                      <w:rFonts w:ascii="Times New Roman" w:eastAsia="Batang" w:hAnsi="Times New Roman" w:cs="Times New Roman"/>
                      <w:color w:val="000000" w:themeColor="text1"/>
                      <w:sz w:val="19"/>
                      <w:szCs w:val="19"/>
                    </w:rPr>
                    <w:t>, 1995).</w:t>
                  </w:r>
                </w:p>
              </w:tc>
              <w:tc>
                <w:tcPr>
                  <w:tcW w:w="1945" w:type="dxa"/>
                  <w:gridSpan w:val="2"/>
                  <w:tcBorders>
                    <w:bottom w:val="nil"/>
                  </w:tcBorders>
                  <w:shd w:val="clear" w:color="auto" w:fill="F2F2F2" w:themeFill="background1" w:themeFillShade="F2"/>
                  <w:noWrap/>
                  <w:vAlign w:val="center"/>
                </w:tcPr>
                <w:p w14:paraId="6D4A3318" w14:textId="77777777" w:rsidR="00AE038D" w:rsidRPr="009E1C10" w:rsidRDefault="00AE038D" w:rsidP="00CA0997">
                  <w:pPr>
                    <w:widowControl w:val="0"/>
                    <w:spacing w:after="0"/>
                    <w:cnfStyle w:val="000000100000" w:firstRow="0" w:lastRow="0" w:firstColumn="0" w:lastColumn="0" w:oddVBand="0" w:evenVBand="0" w:oddHBand="1" w:evenHBand="0" w:firstRowFirstColumn="0" w:firstRowLastColumn="0" w:lastRowFirstColumn="0" w:lastRowLastColumn="0"/>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Reduced employment</w:t>
                  </w:r>
                </w:p>
              </w:tc>
            </w:tr>
            <w:tr w:rsidR="00AE038D" w:rsidRPr="009E1C10" w14:paraId="5495B94C" w14:textId="77777777" w:rsidTr="00155E10">
              <w:trPr>
                <w:trHeight w:val="281"/>
                <w:jc w:val="center"/>
              </w:trPr>
              <w:tc>
                <w:tcPr>
                  <w:cnfStyle w:val="001000000000" w:firstRow="0" w:lastRow="0" w:firstColumn="1" w:lastColumn="0" w:oddVBand="0" w:evenVBand="0" w:oddHBand="0" w:evenHBand="0" w:firstRowFirstColumn="0" w:firstRowLastColumn="0" w:lastRowFirstColumn="0" w:lastRowLastColumn="0"/>
                  <w:tcW w:w="2332" w:type="dxa"/>
                  <w:gridSpan w:val="2"/>
                  <w:tcBorders>
                    <w:top w:val="nil"/>
                    <w:bottom w:val="nil"/>
                  </w:tcBorders>
                  <w:vAlign w:val="center"/>
                </w:tcPr>
                <w:p w14:paraId="05B70BB4" w14:textId="77777777" w:rsidR="00AE038D" w:rsidRPr="009E1C10" w:rsidRDefault="00AE038D" w:rsidP="00CA0997">
                  <w:pPr>
                    <w:widowControl w:val="0"/>
                    <w:spacing w:after="0"/>
                    <w:rPr>
                      <w:rFonts w:ascii="Times New Roman" w:eastAsia="Batang" w:hAnsi="Times New Roman" w:cs="Times New Roman"/>
                      <w:b w:val="0"/>
                      <w:color w:val="000000" w:themeColor="text1"/>
                      <w:sz w:val="19"/>
                      <w:szCs w:val="19"/>
                    </w:rPr>
                  </w:pPr>
                  <w:r w:rsidRPr="009E1C10">
                    <w:rPr>
                      <w:rFonts w:ascii="Times New Roman" w:eastAsia="Batang" w:hAnsi="Times New Roman" w:cs="Times New Roman"/>
                      <w:b w:val="0"/>
                      <w:color w:val="000000" w:themeColor="text1"/>
                      <w:sz w:val="19"/>
                      <w:szCs w:val="19"/>
                    </w:rPr>
                    <w:t>- Training</w:t>
                  </w:r>
                  <w:r w:rsidRPr="009E1C10">
                    <w:rPr>
                      <w:rFonts w:ascii="Times New Roman" w:eastAsia="Batang" w:hAnsi="Times New Roman" w:cs="Times New Roman"/>
                      <w:b w:val="0"/>
                      <w:color w:val="000000" w:themeColor="text1"/>
                      <w:sz w:val="19"/>
                      <w:szCs w:val="19"/>
                    </w:rPr>
                    <w:br/>
                    <w:t>- Supported employment and rehabilitation (where there is provision of vocational training)</w:t>
                  </w:r>
                </w:p>
              </w:tc>
              <w:tc>
                <w:tcPr>
                  <w:tcW w:w="1417" w:type="dxa"/>
                  <w:gridSpan w:val="2"/>
                  <w:tcBorders>
                    <w:top w:val="nil"/>
                    <w:bottom w:val="nil"/>
                  </w:tcBorders>
                  <w:vAlign w:val="center"/>
                </w:tcPr>
                <w:p w14:paraId="5A489B9B" w14:textId="77777777" w:rsidR="00AE038D" w:rsidRPr="009E1C10" w:rsidRDefault="00AE038D" w:rsidP="00CA0997">
                  <w:pPr>
                    <w:widowControl w:val="0"/>
                    <w:spacing w:after="0"/>
                    <w:cnfStyle w:val="000000000000" w:firstRow="0" w:lastRow="0" w:firstColumn="0" w:lastColumn="0" w:oddVBand="0" w:evenVBand="0" w:oddHBand="0" w:evenHBand="0" w:firstRowFirstColumn="0" w:firstRowLastColumn="0" w:lastRowFirstColumn="0" w:lastRowLastColumn="0"/>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Matching process</w:t>
                  </w:r>
                </w:p>
              </w:tc>
              <w:tc>
                <w:tcPr>
                  <w:tcW w:w="2097" w:type="dxa"/>
                  <w:tcBorders>
                    <w:top w:val="nil"/>
                    <w:bottom w:val="nil"/>
                  </w:tcBorders>
                  <w:vAlign w:val="center"/>
                </w:tcPr>
                <w:p w14:paraId="2E867163" w14:textId="77777777" w:rsidR="00AE038D" w:rsidRPr="009E1C10" w:rsidRDefault="00AE038D" w:rsidP="00CA0997">
                  <w:pPr>
                    <w:widowControl w:val="0"/>
                    <w:spacing w:after="0"/>
                    <w:cnfStyle w:val="000000000000" w:firstRow="0" w:lastRow="0" w:firstColumn="0" w:lastColumn="0" w:oddVBand="0" w:evenVBand="0" w:oddHBand="0" w:evenHBand="0" w:firstRowFirstColumn="0" w:firstRowLastColumn="0" w:lastRowFirstColumn="0" w:lastRowLastColumn="0"/>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Wage-setting schedule</w:t>
                  </w:r>
                </w:p>
              </w:tc>
              <w:tc>
                <w:tcPr>
                  <w:tcW w:w="1231" w:type="dxa"/>
                  <w:gridSpan w:val="2"/>
                  <w:tcBorders>
                    <w:top w:val="nil"/>
                    <w:bottom w:val="nil"/>
                  </w:tcBorders>
                  <w:vAlign w:val="center"/>
                </w:tcPr>
                <w:p w14:paraId="76B8A1E7" w14:textId="77777777" w:rsidR="00AE038D" w:rsidRPr="009E1C10" w:rsidRDefault="00AE038D" w:rsidP="00CA0997">
                  <w:pPr>
                    <w:widowControl w:val="0"/>
                    <w:spacing w:after="0"/>
                    <w:cnfStyle w:val="000000000000" w:firstRow="0" w:lastRow="0" w:firstColumn="0" w:lastColumn="0" w:oddVBand="0" w:evenVBand="0" w:oddHBand="0" w:evenHBand="0" w:firstRowFirstColumn="0" w:firstRowLastColumn="0" w:lastRowFirstColumn="0" w:lastRowLastColumn="0"/>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Facilitated matching</w:t>
                  </w:r>
                  <w:r w:rsidRPr="009E1C10">
                    <w:rPr>
                      <w:rFonts w:ascii="Times New Roman" w:eastAsia="Batang" w:hAnsi="Times New Roman" w:cs="Times New Roman"/>
                      <w:color w:val="000000" w:themeColor="text1"/>
                      <w:sz w:val="19"/>
                      <w:szCs w:val="19"/>
                    </w:rPr>
                    <w:br/>
                    <w:t>(intended effect)</w:t>
                  </w:r>
                </w:p>
              </w:tc>
              <w:tc>
                <w:tcPr>
                  <w:tcW w:w="1415" w:type="dxa"/>
                  <w:tcBorders>
                    <w:top w:val="nil"/>
                    <w:bottom w:val="nil"/>
                  </w:tcBorders>
                  <w:vAlign w:val="center"/>
                </w:tcPr>
                <w:p w14:paraId="24280AF0" w14:textId="77777777" w:rsidR="00AE038D" w:rsidRPr="009E1C10" w:rsidRDefault="00AE038D" w:rsidP="00CA0997">
                  <w:pPr>
                    <w:widowControl w:val="0"/>
                    <w:spacing w:after="0"/>
                    <w:cnfStyle w:val="000000000000" w:firstRow="0" w:lastRow="0" w:firstColumn="0" w:lastColumn="0" w:oddVBand="0" w:evenVBand="0" w:oddHBand="0" w:evenHBand="0" w:firstRowFirstColumn="0" w:firstRowLastColumn="0" w:lastRowFirstColumn="0" w:lastRowLastColumn="0"/>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Long-term</w:t>
                  </w:r>
                </w:p>
              </w:tc>
              <w:tc>
                <w:tcPr>
                  <w:tcW w:w="4076" w:type="dxa"/>
                  <w:gridSpan w:val="2"/>
                  <w:tcBorders>
                    <w:top w:val="nil"/>
                    <w:bottom w:val="nil"/>
                  </w:tcBorders>
                  <w:noWrap/>
                  <w:vAlign w:val="center"/>
                </w:tcPr>
                <w:p w14:paraId="2F3861F2" w14:textId="01CCA843" w:rsidR="00AE038D" w:rsidRPr="009E1C10" w:rsidRDefault="00AE038D" w:rsidP="00CA0997">
                  <w:pPr>
                    <w:widowControl w:val="0"/>
                    <w:spacing w:after="0"/>
                    <w:cnfStyle w:val="000000000000" w:firstRow="0" w:lastRow="0" w:firstColumn="0" w:lastColumn="0" w:oddVBand="0" w:evenVBand="0" w:oddHBand="0" w:evenHBand="0" w:firstRowFirstColumn="0" w:firstRowLastColumn="0" w:lastRowFirstColumn="0" w:lastRowLastColumn="0"/>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Training would adjust the qualifications of jobseekers to the structure of demand (OECD, 1993</w:t>
                  </w:r>
                  <w:r w:rsidR="003D52BB">
                    <w:rPr>
                      <w:rFonts w:ascii="Times New Roman" w:eastAsia="Batang" w:hAnsi="Times New Roman" w:cs="Times New Roman"/>
                      <w:color w:val="000000" w:themeColor="text1"/>
                      <w:sz w:val="19"/>
                      <w:szCs w:val="19"/>
                    </w:rPr>
                    <w:t xml:space="preserve">, </w:t>
                  </w:r>
                  <w:proofErr w:type="spellStart"/>
                  <w:r w:rsidR="003D52BB">
                    <w:rPr>
                      <w:rFonts w:ascii="Times New Roman" w:eastAsia="Batang" w:hAnsi="Times New Roman" w:cs="Times New Roman"/>
                      <w:color w:val="000000" w:themeColor="text1"/>
                      <w:sz w:val="19"/>
                      <w:szCs w:val="19"/>
                    </w:rPr>
                    <w:t>Bassanini</w:t>
                  </w:r>
                  <w:proofErr w:type="spellEnd"/>
                  <w:r w:rsidR="003D52BB">
                    <w:rPr>
                      <w:rFonts w:ascii="Times New Roman" w:eastAsia="Batang" w:hAnsi="Times New Roman" w:cs="Times New Roman"/>
                      <w:color w:val="000000" w:themeColor="text1"/>
                      <w:sz w:val="19"/>
                      <w:szCs w:val="19"/>
                    </w:rPr>
                    <w:t xml:space="preserve"> and Duval, 2006</w:t>
                  </w:r>
                  <w:r w:rsidRPr="009E1C10">
                    <w:rPr>
                      <w:rFonts w:ascii="Times New Roman" w:eastAsia="Batang" w:hAnsi="Times New Roman" w:cs="Times New Roman"/>
                      <w:color w:val="000000" w:themeColor="text1"/>
                      <w:sz w:val="19"/>
                      <w:szCs w:val="19"/>
                    </w:rPr>
                    <w:t>) and reduce “</w:t>
                  </w:r>
                  <w:proofErr w:type="spellStart"/>
                  <w:r w:rsidRPr="009E1C10">
                    <w:rPr>
                      <w:rFonts w:ascii="Times New Roman" w:eastAsia="Batang" w:hAnsi="Times New Roman" w:cs="Times New Roman"/>
                      <w:color w:val="000000" w:themeColor="text1"/>
                      <w:sz w:val="19"/>
                      <w:szCs w:val="19"/>
                    </w:rPr>
                    <w:t>structuralization</w:t>
                  </w:r>
                  <w:proofErr w:type="spellEnd"/>
                  <w:r w:rsidRPr="009E1C10">
                    <w:rPr>
                      <w:rFonts w:ascii="Times New Roman" w:eastAsia="Batang" w:hAnsi="Times New Roman" w:cs="Times New Roman"/>
                      <w:color w:val="000000" w:themeColor="text1"/>
                      <w:sz w:val="19"/>
                      <w:szCs w:val="19"/>
                    </w:rPr>
                    <w:t>” (</w:t>
                  </w:r>
                  <w:proofErr w:type="spellStart"/>
                  <w:r w:rsidRPr="009E1C10">
                    <w:rPr>
                      <w:rFonts w:ascii="Times New Roman" w:eastAsia="Batang" w:hAnsi="Times New Roman" w:cs="Times New Roman"/>
                      <w:color w:val="000000" w:themeColor="text1"/>
                      <w:sz w:val="19"/>
                      <w:szCs w:val="19"/>
                    </w:rPr>
                    <w:t>Schmid</w:t>
                  </w:r>
                  <w:proofErr w:type="spellEnd"/>
                  <w:r w:rsidRPr="009E1C10">
                    <w:rPr>
                      <w:rFonts w:ascii="Times New Roman" w:eastAsia="Batang" w:hAnsi="Times New Roman" w:cs="Times New Roman"/>
                      <w:color w:val="000000" w:themeColor="text1"/>
                      <w:sz w:val="19"/>
                      <w:szCs w:val="19"/>
                    </w:rPr>
                    <w:t xml:space="preserve"> et al., 2001). Specifically for the low skilled, it would increase cross-sector mobility by qualifying them for work in sectors where the demand for labour is growing (Bellman and Jackman, 1996a).</w:t>
                  </w:r>
                </w:p>
              </w:tc>
              <w:tc>
                <w:tcPr>
                  <w:tcW w:w="1945" w:type="dxa"/>
                  <w:gridSpan w:val="2"/>
                  <w:tcBorders>
                    <w:top w:val="nil"/>
                    <w:bottom w:val="nil"/>
                  </w:tcBorders>
                  <w:noWrap/>
                  <w:vAlign w:val="center"/>
                </w:tcPr>
                <w:p w14:paraId="211242B4" w14:textId="77777777" w:rsidR="00AE038D" w:rsidRPr="009E1C10" w:rsidRDefault="00AE038D" w:rsidP="00CA0997">
                  <w:pPr>
                    <w:widowControl w:val="0"/>
                    <w:spacing w:after="0"/>
                    <w:cnfStyle w:val="000000000000" w:firstRow="0" w:lastRow="0" w:firstColumn="0" w:lastColumn="0" w:oddVBand="0" w:evenVBand="0" w:oddHBand="0" w:evenHBand="0" w:firstRowFirstColumn="0" w:firstRowLastColumn="0" w:lastRowFirstColumn="0" w:lastRowLastColumn="0"/>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Lower unemployment at least among targeted groups.</w:t>
                  </w:r>
                </w:p>
              </w:tc>
            </w:tr>
            <w:tr w:rsidR="00AE038D" w:rsidRPr="009E1C10" w14:paraId="3369B82E" w14:textId="77777777" w:rsidTr="00155E10">
              <w:trPr>
                <w:cnfStyle w:val="000000100000" w:firstRow="0" w:lastRow="0" w:firstColumn="0" w:lastColumn="0" w:oddVBand="0" w:evenVBand="0" w:oddHBand="1" w:evenHBand="0" w:firstRowFirstColumn="0" w:firstRowLastColumn="0" w:lastRowFirstColumn="0" w:lastRowLastColumn="0"/>
                <w:trHeight w:val="281"/>
                <w:jc w:val="center"/>
              </w:trPr>
              <w:tc>
                <w:tcPr>
                  <w:cnfStyle w:val="001000000000" w:firstRow="0" w:lastRow="0" w:firstColumn="1" w:lastColumn="0" w:oddVBand="0" w:evenVBand="0" w:oddHBand="0" w:evenHBand="0" w:firstRowFirstColumn="0" w:firstRowLastColumn="0" w:lastRowFirstColumn="0" w:lastRowLastColumn="0"/>
                  <w:tcW w:w="2332" w:type="dxa"/>
                  <w:gridSpan w:val="2"/>
                  <w:tcBorders>
                    <w:top w:val="nil"/>
                  </w:tcBorders>
                  <w:shd w:val="clear" w:color="auto" w:fill="F2F2F2" w:themeFill="background1" w:themeFillShade="F2"/>
                  <w:vAlign w:val="center"/>
                </w:tcPr>
                <w:p w14:paraId="0EF28482" w14:textId="77777777" w:rsidR="00AE038D" w:rsidRPr="009E1C10" w:rsidRDefault="00AE038D" w:rsidP="00CA0997">
                  <w:pPr>
                    <w:widowControl w:val="0"/>
                    <w:spacing w:after="0"/>
                    <w:rPr>
                      <w:rFonts w:ascii="Times New Roman" w:eastAsia="Batang" w:hAnsi="Times New Roman" w:cs="Times New Roman"/>
                      <w:b w:val="0"/>
                      <w:color w:val="000000" w:themeColor="text1"/>
                      <w:sz w:val="19"/>
                      <w:szCs w:val="19"/>
                    </w:rPr>
                  </w:pPr>
                  <w:r w:rsidRPr="009E1C10">
                    <w:rPr>
                      <w:rFonts w:ascii="Times New Roman" w:eastAsia="Batang" w:hAnsi="Times New Roman" w:cs="Times New Roman"/>
                      <w:b w:val="0"/>
                      <w:color w:val="000000" w:themeColor="text1"/>
                      <w:sz w:val="19"/>
                      <w:szCs w:val="19"/>
                    </w:rPr>
                    <w:t>- Training</w:t>
                  </w:r>
                  <w:r w:rsidRPr="009E1C10">
                    <w:rPr>
                      <w:rFonts w:ascii="Times New Roman" w:eastAsia="Batang" w:hAnsi="Times New Roman" w:cs="Times New Roman"/>
                      <w:b w:val="0"/>
                      <w:color w:val="000000" w:themeColor="text1"/>
                      <w:sz w:val="19"/>
                      <w:szCs w:val="19"/>
                    </w:rPr>
                    <w:br/>
                    <w:t xml:space="preserve">- To certain degree supported employment and rehabilitation </w:t>
                  </w:r>
                  <w:r w:rsidRPr="009E1C10">
                    <w:rPr>
                      <w:rFonts w:ascii="Times New Roman" w:eastAsia="Batang" w:hAnsi="Times New Roman" w:cs="Times New Roman"/>
                      <w:b w:val="0"/>
                      <w:color w:val="000000" w:themeColor="text1"/>
                      <w:sz w:val="19"/>
                      <w:szCs w:val="19"/>
                    </w:rPr>
                    <w:lastRenderedPageBreak/>
                    <w:t>(subsidisation) and direct-job-creation measures with on-the-job training components.</w:t>
                  </w:r>
                </w:p>
              </w:tc>
              <w:tc>
                <w:tcPr>
                  <w:tcW w:w="1417" w:type="dxa"/>
                  <w:gridSpan w:val="2"/>
                  <w:tcBorders>
                    <w:top w:val="nil"/>
                  </w:tcBorders>
                  <w:shd w:val="clear" w:color="auto" w:fill="F2F2F2" w:themeFill="background1" w:themeFillShade="F2"/>
                  <w:vAlign w:val="center"/>
                </w:tcPr>
                <w:p w14:paraId="08D23849" w14:textId="77777777" w:rsidR="00AE038D" w:rsidRPr="009E1C10" w:rsidRDefault="00AE038D" w:rsidP="00CA0997">
                  <w:pPr>
                    <w:widowControl w:val="0"/>
                    <w:spacing w:after="0"/>
                    <w:cnfStyle w:val="000000100000" w:firstRow="0" w:lastRow="0" w:firstColumn="0" w:lastColumn="0" w:oddVBand="0" w:evenVBand="0" w:oddHBand="1" w:evenHBand="0" w:firstRowFirstColumn="0" w:firstRowLastColumn="0" w:lastRowFirstColumn="0" w:lastRowLastColumn="0"/>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lastRenderedPageBreak/>
                    <w:t>Productivity</w:t>
                  </w:r>
                </w:p>
              </w:tc>
              <w:tc>
                <w:tcPr>
                  <w:tcW w:w="2097" w:type="dxa"/>
                  <w:tcBorders>
                    <w:top w:val="nil"/>
                  </w:tcBorders>
                  <w:shd w:val="clear" w:color="auto" w:fill="F2F2F2" w:themeFill="background1" w:themeFillShade="F2"/>
                  <w:vAlign w:val="center"/>
                </w:tcPr>
                <w:p w14:paraId="03C5FFD2" w14:textId="77777777" w:rsidR="00AE038D" w:rsidRPr="009E1C10" w:rsidRDefault="00AE038D" w:rsidP="00CA0997">
                  <w:pPr>
                    <w:widowControl w:val="0"/>
                    <w:spacing w:after="0"/>
                    <w:cnfStyle w:val="000000100000" w:firstRow="0" w:lastRow="0" w:firstColumn="0" w:lastColumn="0" w:oddVBand="0" w:evenVBand="0" w:oddHBand="1" w:evenHBand="0" w:firstRowFirstColumn="0" w:firstRowLastColumn="0" w:lastRowFirstColumn="0" w:lastRowLastColumn="0"/>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Labour demand</w:t>
                  </w:r>
                </w:p>
              </w:tc>
              <w:tc>
                <w:tcPr>
                  <w:tcW w:w="1231" w:type="dxa"/>
                  <w:gridSpan w:val="2"/>
                  <w:tcBorders>
                    <w:top w:val="nil"/>
                  </w:tcBorders>
                  <w:shd w:val="clear" w:color="auto" w:fill="F2F2F2" w:themeFill="background1" w:themeFillShade="F2"/>
                  <w:vAlign w:val="center"/>
                </w:tcPr>
                <w:p w14:paraId="5DF3D0B6" w14:textId="77777777" w:rsidR="00AE038D" w:rsidRPr="009E1C10" w:rsidRDefault="00AE038D" w:rsidP="00CA0997">
                  <w:pPr>
                    <w:widowControl w:val="0"/>
                    <w:spacing w:after="0"/>
                    <w:cnfStyle w:val="000000100000" w:firstRow="0" w:lastRow="0" w:firstColumn="0" w:lastColumn="0" w:oddVBand="0" w:evenVBand="0" w:oddHBand="1" w:evenHBand="0" w:firstRowFirstColumn="0" w:firstRowLastColumn="0" w:lastRowFirstColumn="0" w:lastRowLastColumn="0"/>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Increased productivity</w:t>
                  </w:r>
                  <w:r w:rsidRPr="009E1C10">
                    <w:rPr>
                      <w:rFonts w:ascii="Times New Roman" w:eastAsia="Batang" w:hAnsi="Times New Roman" w:cs="Times New Roman"/>
                      <w:color w:val="000000" w:themeColor="text1"/>
                      <w:sz w:val="19"/>
                      <w:szCs w:val="19"/>
                    </w:rPr>
                    <w:br/>
                    <w:t>(intended effect)</w:t>
                  </w:r>
                </w:p>
              </w:tc>
              <w:tc>
                <w:tcPr>
                  <w:tcW w:w="1415" w:type="dxa"/>
                  <w:tcBorders>
                    <w:top w:val="nil"/>
                  </w:tcBorders>
                  <w:shd w:val="clear" w:color="auto" w:fill="F2F2F2" w:themeFill="background1" w:themeFillShade="F2"/>
                  <w:vAlign w:val="center"/>
                </w:tcPr>
                <w:p w14:paraId="6D9AC383" w14:textId="77777777" w:rsidR="00AE038D" w:rsidRPr="009E1C10" w:rsidRDefault="00AE038D" w:rsidP="00CA0997">
                  <w:pPr>
                    <w:widowControl w:val="0"/>
                    <w:spacing w:after="0"/>
                    <w:cnfStyle w:val="000000100000" w:firstRow="0" w:lastRow="0" w:firstColumn="0" w:lastColumn="0" w:oddVBand="0" w:evenVBand="0" w:oddHBand="1" w:evenHBand="0" w:firstRowFirstColumn="0" w:firstRowLastColumn="0" w:lastRowFirstColumn="0" w:lastRowLastColumn="0"/>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Long-term</w:t>
                  </w:r>
                </w:p>
              </w:tc>
              <w:tc>
                <w:tcPr>
                  <w:tcW w:w="4076" w:type="dxa"/>
                  <w:gridSpan w:val="2"/>
                  <w:tcBorders>
                    <w:top w:val="nil"/>
                  </w:tcBorders>
                  <w:shd w:val="clear" w:color="auto" w:fill="F2F2F2" w:themeFill="background1" w:themeFillShade="F2"/>
                  <w:noWrap/>
                  <w:vAlign w:val="center"/>
                </w:tcPr>
                <w:p w14:paraId="654B59EB" w14:textId="77777777" w:rsidR="00AE038D" w:rsidRPr="009E1C10" w:rsidRDefault="00AE038D" w:rsidP="00CA0997">
                  <w:pPr>
                    <w:widowControl w:val="0"/>
                    <w:spacing w:after="0"/>
                    <w:cnfStyle w:val="000000100000" w:firstRow="0" w:lastRow="0" w:firstColumn="0" w:lastColumn="0" w:oddVBand="0" w:evenVBand="0" w:oddHBand="1" w:evenHBand="0" w:firstRowFirstColumn="0" w:firstRowLastColumn="0" w:lastRowFirstColumn="0" w:lastRowLastColumn="0"/>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Increases in productivity can have externalities that contribute to general productivity increases (OECD, 1993) and to general technical progress of societies (</w:t>
                  </w:r>
                  <w:proofErr w:type="spellStart"/>
                  <w:r w:rsidRPr="009E1C10">
                    <w:rPr>
                      <w:rFonts w:ascii="Times New Roman" w:eastAsia="Batang" w:hAnsi="Times New Roman" w:cs="Times New Roman"/>
                      <w:color w:val="000000" w:themeColor="text1"/>
                      <w:sz w:val="19"/>
                      <w:szCs w:val="19"/>
                    </w:rPr>
                    <w:t>Calmfors</w:t>
                  </w:r>
                  <w:proofErr w:type="spellEnd"/>
                  <w:r w:rsidRPr="009E1C10">
                    <w:rPr>
                      <w:rFonts w:ascii="Times New Roman" w:eastAsia="Batang" w:hAnsi="Times New Roman" w:cs="Times New Roman"/>
                      <w:color w:val="000000" w:themeColor="text1"/>
                      <w:sz w:val="19"/>
                      <w:szCs w:val="19"/>
                    </w:rPr>
                    <w:t xml:space="preserve"> and </w:t>
                  </w:r>
                  <w:proofErr w:type="spellStart"/>
                  <w:r w:rsidRPr="009E1C10">
                    <w:rPr>
                      <w:rFonts w:ascii="Times New Roman" w:eastAsia="Batang" w:hAnsi="Times New Roman" w:cs="Times New Roman"/>
                      <w:color w:val="000000" w:themeColor="text1"/>
                      <w:sz w:val="19"/>
                      <w:szCs w:val="19"/>
                    </w:rPr>
                    <w:t>Skedinger</w:t>
                  </w:r>
                  <w:proofErr w:type="spellEnd"/>
                  <w:r w:rsidRPr="009E1C10">
                    <w:rPr>
                      <w:rFonts w:ascii="Times New Roman" w:eastAsia="Batang" w:hAnsi="Times New Roman" w:cs="Times New Roman"/>
                      <w:color w:val="000000" w:themeColor="text1"/>
                      <w:sz w:val="19"/>
                      <w:szCs w:val="19"/>
                    </w:rPr>
                    <w:t xml:space="preserve">, 1995). </w:t>
                  </w:r>
                </w:p>
              </w:tc>
              <w:tc>
                <w:tcPr>
                  <w:tcW w:w="1945" w:type="dxa"/>
                  <w:gridSpan w:val="2"/>
                  <w:tcBorders>
                    <w:top w:val="nil"/>
                  </w:tcBorders>
                  <w:shd w:val="clear" w:color="auto" w:fill="F2F2F2" w:themeFill="background1" w:themeFillShade="F2"/>
                  <w:noWrap/>
                  <w:vAlign w:val="center"/>
                </w:tcPr>
                <w:p w14:paraId="16C58AC7" w14:textId="77777777" w:rsidR="00AE038D" w:rsidRPr="009E1C10" w:rsidRDefault="00AE038D" w:rsidP="00CA0997">
                  <w:pPr>
                    <w:widowControl w:val="0"/>
                    <w:spacing w:after="0"/>
                    <w:cnfStyle w:val="000000100000" w:firstRow="0" w:lastRow="0" w:firstColumn="0" w:lastColumn="0" w:oddVBand="0" w:evenVBand="0" w:oddHBand="1" w:evenHBand="0" w:firstRowFirstColumn="0" w:firstRowLastColumn="0" w:lastRowFirstColumn="0" w:lastRowLastColumn="0"/>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Reduced unemployment</w:t>
                  </w:r>
                </w:p>
              </w:tc>
            </w:tr>
            <w:tr w:rsidR="00AE038D" w:rsidRPr="009E1C10" w14:paraId="6F01151E" w14:textId="77777777" w:rsidTr="00155E10">
              <w:trPr>
                <w:trHeight w:val="281"/>
                <w:jc w:val="center"/>
              </w:trPr>
              <w:tc>
                <w:tcPr>
                  <w:cnfStyle w:val="001000000000" w:firstRow="0" w:lastRow="0" w:firstColumn="1" w:lastColumn="0" w:oddVBand="0" w:evenVBand="0" w:oddHBand="0" w:evenHBand="0" w:firstRowFirstColumn="0" w:firstRowLastColumn="0" w:lastRowFirstColumn="0" w:lastRowLastColumn="0"/>
                  <w:tcW w:w="2332" w:type="dxa"/>
                  <w:gridSpan w:val="2"/>
                  <w:vAlign w:val="center"/>
                </w:tcPr>
                <w:p w14:paraId="79CB85EA" w14:textId="77777777" w:rsidR="00AE038D" w:rsidRPr="009E1C10" w:rsidRDefault="00AE038D" w:rsidP="00CA0997">
                  <w:pPr>
                    <w:widowControl w:val="0"/>
                    <w:spacing w:after="0"/>
                    <w:rPr>
                      <w:rFonts w:ascii="Times New Roman" w:eastAsia="Batang" w:hAnsi="Times New Roman" w:cs="Times New Roman"/>
                      <w:b w:val="0"/>
                      <w:color w:val="000000" w:themeColor="text1"/>
                      <w:sz w:val="19"/>
                      <w:szCs w:val="19"/>
                    </w:rPr>
                  </w:pPr>
                  <w:r w:rsidRPr="009E1C10">
                    <w:rPr>
                      <w:rFonts w:ascii="Times New Roman" w:eastAsia="Batang" w:hAnsi="Times New Roman" w:cs="Times New Roman"/>
                      <w:b w:val="0"/>
                      <w:color w:val="000000" w:themeColor="text1"/>
                      <w:sz w:val="19"/>
                      <w:szCs w:val="19"/>
                    </w:rPr>
                    <w:lastRenderedPageBreak/>
                    <w:t>- Training</w:t>
                  </w:r>
                  <w:r w:rsidRPr="009E1C10">
                    <w:rPr>
                      <w:rFonts w:ascii="Times New Roman" w:eastAsia="Batang" w:hAnsi="Times New Roman" w:cs="Times New Roman"/>
                      <w:b w:val="0"/>
                      <w:color w:val="000000" w:themeColor="text1"/>
                      <w:sz w:val="19"/>
                      <w:szCs w:val="19"/>
                    </w:rPr>
                    <w:br/>
                    <w:t>- To certain degree supported employment and rehabilitation (subsidisation) and direct job creation measures with on-the-job training components.</w:t>
                  </w:r>
                </w:p>
              </w:tc>
              <w:tc>
                <w:tcPr>
                  <w:tcW w:w="1417" w:type="dxa"/>
                  <w:gridSpan w:val="2"/>
                  <w:vAlign w:val="center"/>
                </w:tcPr>
                <w:p w14:paraId="0FDD4D9C" w14:textId="77777777" w:rsidR="00AE038D" w:rsidRPr="009E1C10" w:rsidRDefault="00AE038D" w:rsidP="00CA0997">
                  <w:pPr>
                    <w:widowControl w:val="0"/>
                    <w:spacing w:after="0"/>
                    <w:cnfStyle w:val="000000000000" w:firstRow="0" w:lastRow="0" w:firstColumn="0" w:lastColumn="0" w:oddVBand="0" w:evenVBand="0" w:oddHBand="0" w:evenHBand="0" w:firstRowFirstColumn="0" w:firstRowLastColumn="0" w:lastRowFirstColumn="0" w:lastRowLastColumn="0"/>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Productivity</w:t>
                  </w:r>
                </w:p>
              </w:tc>
              <w:tc>
                <w:tcPr>
                  <w:tcW w:w="2097" w:type="dxa"/>
                  <w:vAlign w:val="center"/>
                </w:tcPr>
                <w:p w14:paraId="37F706DB" w14:textId="77777777" w:rsidR="00AE038D" w:rsidRPr="009E1C10" w:rsidRDefault="00AE038D" w:rsidP="00CA0997">
                  <w:pPr>
                    <w:widowControl w:val="0"/>
                    <w:spacing w:after="0"/>
                    <w:cnfStyle w:val="000000000000" w:firstRow="0" w:lastRow="0" w:firstColumn="0" w:lastColumn="0" w:oddVBand="0" w:evenVBand="0" w:oddHBand="0" w:evenHBand="0" w:firstRowFirstColumn="0" w:firstRowLastColumn="0" w:lastRowFirstColumn="0" w:lastRowLastColumn="0"/>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Labour demand</w:t>
                  </w:r>
                </w:p>
              </w:tc>
              <w:tc>
                <w:tcPr>
                  <w:tcW w:w="1231" w:type="dxa"/>
                  <w:gridSpan w:val="2"/>
                  <w:vAlign w:val="center"/>
                </w:tcPr>
                <w:p w14:paraId="1ACEC758" w14:textId="77777777" w:rsidR="00AE038D" w:rsidRPr="009E1C10" w:rsidRDefault="00AE038D" w:rsidP="00CA0997">
                  <w:pPr>
                    <w:widowControl w:val="0"/>
                    <w:spacing w:after="0"/>
                    <w:cnfStyle w:val="000000000000" w:firstRow="0" w:lastRow="0" w:firstColumn="0" w:lastColumn="0" w:oddVBand="0" w:evenVBand="0" w:oddHBand="0" w:evenHBand="0" w:firstRowFirstColumn="0" w:firstRowLastColumn="0" w:lastRowFirstColumn="0" w:lastRowLastColumn="0"/>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Substitution effect</w:t>
                  </w:r>
                  <w:r w:rsidRPr="009E1C10">
                    <w:rPr>
                      <w:rFonts w:ascii="Times New Roman" w:eastAsia="Batang" w:hAnsi="Times New Roman" w:cs="Times New Roman"/>
                      <w:color w:val="000000" w:themeColor="text1"/>
                      <w:sz w:val="19"/>
                      <w:szCs w:val="19"/>
                    </w:rPr>
                    <w:br/>
                    <w:t>(unintended effect)</w:t>
                  </w:r>
                </w:p>
              </w:tc>
              <w:tc>
                <w:tcPr>
                  <w:tcW w:w="1415" w:type="dxa"/>
                  <w:vAlign w:val="center"/>
                </w:tcPr>
                <w:p w14:paraId="09C22EE6" w14:textId="77777777" w:rsidR="00AE038D" w:rsidRPr="009E1C10" w:rsidRDefault="00AE038D" w:rsidP="00CA0997">
                  <w:pPr>
                    <w:widowControl w:val="0"/>
                    <w:spacing w:after="0"/>
                    <w:cnfStyle w:val="000000000000" w:firstRow="0" w:lastRow="0" w:firstColumn="0" w:lastColumn="0" w:oddVBand="0" w:evenVBand="0" w:oddHBand="0" w:evenHBand="0" w:firstRowFirstColumn="0" w:firstRowLastColumn="0" w:lastRowFirstColumn="0" w:lastRowLastColumn="0"/>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Long-term</w:t>
                  </w:r>
                </w:p>
              </w:tc>
              <w:tc>
                <w:tcPr>
                  <w:tcW w:w="4076" w:type="dxa"/>
                  <w:gridSpan w:val="2"/>
                  <w:noWrap/>
                  <w:vAlign w:val="center"/>
                </w:tcPr>
                <w:p w14:paraId="798DDC4F" w14:textId="77777777" w:rsidR="00AE038D" w:rsidRPr="009E1C10" w:rsidRDefault="00AE038D" w:rsidP="00CA0997">
                  <w:pPr>
                    <w:widowControl w:val="0"/>
                    <w:spacing w:after="0"/>
                    <w:cnfStyle w:val="000000000000" w:firstRow="0" w:lastRow="0" w:firstColumn="0" w:lastColumn="0" w:oddVBand="0" w:evenVBand="0" w:oddHBand="0" w:evenHBand="0" w:firstRowFirstColumn="0" w:firstRowLastColumn="0" w:lastRowFirstColumn="0" w:lastRowLastColumn="0"/>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Importantly, the labour demand can be reduced if this scale effect of labour productivity outweighs the substitution effect arising because a given output can be produced by fewer, more efficient workers (usually when the labour demand is elastic) (</w:t>
                  </w:r>
                  <w:proofErr w:type="spellStart"/>
                  <w:r w:rsidRPr="009E1C10">
                    <w:rPr>
                      <w:rFonts w:ascii="Times New Roman" w:eastAsia="Batang" w:hAnsi="Times New Roman" w:cs="Times New Roman"/>
                      <w:color w:val="000000" w:themeColor="text1"/>
                      <w:sz w:val="19"/>
                      <w:szCs w:val="19"/>
                    </w:rPr>
                    <w:t>Calmfors</w:t>
                  </w:r>
                  <w:proofErr w:type="spellEnd"/>
                  <w:r w:rsidRPr="009E1C10">
                    <w:rPr>
                      <w:rFonts w:ascii="Times New Roman" w:eastAsia="Batang" w:hAnsi="Times New Roman" w:cs="Times New Roman"/>
                      <w:color w:val="000000" w:themeColor="text1"/>
                      <w:sz w:val="19"/>
                      <w:szCs w:val="19"/>
                    </w:rPr>
                    <w:t xml:space="preserve"> and </w:t>
                  </w:r>
                  <w:proofErr w:type="spellStart"/>
                  <w:r w:rsidRPr="009E1C10">
                    <w:rPr>
                      <w:rFonts w:ascii="Times New Roman" w:eastAsia="Batang" w:hAnsi="Times New Roman" w:cs="Times New Roman"/>
                      <w:color w:val="000000" w:themeColor="text1"/>
                      <w:sz w:val="19"/>
                      <w:szCs w:val="19"/>
                    </w:rPr>
                    <w:t>Skedinger</w:t>
                  </w:r>
                  <w:proofErr w:type="spellEnd"/>
                  <w:r w:rsidRPr="009E1C10">
                    <w:rPr>
                      <w:rFonts w:ascii="Times New Roman" w:eastAsia="Batang" w:hAnsi="Times New Roman" w:cs="Times New Roman"/>
                      <w:color w:val="000000" w:themeColor="text1"/>
                      <w:sz w:val="19"/>
                      <w:szCs w:val="19"/>
                    </w:rPr>
                    <w:t>, 1995).</w:t>
                  </w:r>
                </w:p>
              </w:tc>
              <w:tc>
                <w:tcPr>
                  <w:tcW w:w="1945" w:type="dxa"/>
                  <w:gridSpan w:val="2"/>
                  <w:noWrap/>
                  <w:vAlign w:val="center"/>
                </w:tcPr>
                <w:p w14:paraId="5249A9BA" w14:textId="77777777" w:rsidR="00AE038D" w:rsidRPr="009E1C10" w:rsidRDefault="00AE038D" w:rsidP="00CA0997">
                  <w:pPr>
                    <w:widowControl w:val="0"/>
                    <w:spacing w:after="0"/>
                    <w:cnfStyle w:val="000000000000" w:firstRow="0" w:lastRow="0" w:firstColumn="0" w:lastColumn="0" w:oddVBand="0" w:evenVBand="0" w:oddHBand="0" w:evenHBand="0" w:firstRowFirstColumn="0" w:firstRowLastColumn="0" w:lastRowFirstColumn="0" w:lastRowLastColumn="0"/>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Increase in employment and wages if scale effect offsets substitution effect.</w:t>
                  </w:r>
                </w:p>
              </w:tc>
            </w:tr>
            <w:tr w:rsidR="00AE038D" w:rsidRPr="009E1C10" w14:paraId="2212ADD7" w14:textId="77777777" w:rsidTr="00155E10">
              <w:trPr>
                <w:cnfStyle w:val="000000100000" w:firstRow="0" w:lastRow="0" w:firstColumn="0" w:lastColumn="0" w:oddVBand="0" w:evenVBand="0" w:oddHBand="1" w:evenHBand="0" w:firstRowFirstColumn="0" w:firstRowLastColumn="0" w:lastRowFirstColumn="0" w:lastRowLastColumn="0"/>
                <w:trHeight w:val="281"/>
                <w:jc w:val="center"/>
              </w:trPr>
              <w:tc>
                <w:tcPr>
                  <w:cnfStyle w:val="001000000000" w:firstRow="0" w:lastRow="0" w:firstColumn="1" w:lastColumn="0" w:oddVBand="0" w:evenVBand="0" w:oddHBand="0" w:evenHBand="0" w:firstRowFirstColumn="0" w:firstRowLastColumn="0" w:lastRowFirstColumn="0" w:lastRowLastColumn="0"/>
                  <w:tcW w:w="2332" w:type="dxa"/>
                  <w:gridSpan w:val="2"/>
                  <w:shd w:val="clear" w:color="auto" w:fill="F2F2F2" w:themeFill="background1" w:themeFillShade="F2"/>
                  <w:vAlign w:val="center"/>
                </w:tcPr>
                <w:p w14:paraId="179403DB" w14:textId="77777777" w:rsidR="00AE038D" w:rsidRPr="009E1C10" w:rsidRDefault="00AE038D" w:rsidP="00CA0997">
                  <w:pPr>
                    <w:widowControl w:val="0"/>
                    <w:spacing w:after="0"/>
                    <w:rPr>
                      <w:rFonts w:ascii="Times New Roman" w:eastAsia="Batang" w:hAnsi="Times New Roman" w:cs="Times New Roman"/>
                      <w:b w:val="0"/>
                      <w:color w:val="000000" w:themeColor="text1"/>
                      <w:sz w:val="19"/>
                      <w:szCs w:val="19"/>
                    </w:rPr>
                  </w:pPr>
                  <w:r w:rsidRPr="009E1C10">
                    <w:rPr>
                      <w:rFonts w:ascii="Times New Roman" w:eastAsia="Batang" w:hAnsi="Times New Roman" w:cs="Times New Roman"/>
                      <w:b w:val="0"/>
                      <w:color w:val="000000" w:themeColor="text1"/>
                      <w:sz w:val="19"/>
                      <w:szCs w:val="19"/>
                    </w:rPr>
                    <w:t>- Training</w:t>
                  </w:r>
                  <w:r w:rsidRPr="009E1C10">
                    <w:rPr>
                      <w:rFonts w:ascii="Times New Roman" w:eastAsia="Batang" w:hAnsi="Times New Roman" w:cs="Times New Roman"/>
                      <w:b w:val="0"/>
                      <w:color w:val="000000" w:themeColor="text1"/>
                      <w:sz w:val="19"/>
                      <w:szCs w:val="19"/>
                    </w:rPr>
                    <w:br/>
                    <w:t>- To some extent, subsidised employment policies.</w:t>
                  </w:r>
                </w:p>
              </w:tc>
              <w:tc>
                <w:tcPr>
                  <w:tcW w:w="1417" w:type="dxa"/>
                  <w:gridSpan w:val="2"/>
                  <w:shd w:val="clear" w:color="auto" w:fill="F2F2F2" w:themeFill="background1" w:themeFillShade="F2"/>
                  <w:vAlign w:val="center"/>
                </w:tcPr>
                <w:p w14:paraId="2464A806" w14:textId="77777777" w:rsidR="00AE038D" w:rsidRPr="009E1C10" w:rsidRDefault="00AE038D" w:rsidP="00CA0997">
                  <w:pPr>
                    <w:widowControl w:val="0"/>
                    <w:spacing w:after="0"/>
                    <w:cnfStyle w:val="000000100000" w:firstRow="0" w:lastRow="0" w:firstColumn="0" w:lastColumn="0" w:oddVBand="0" w:evenVBand="0" w:oddHBand="1" w:evenHBand="0" w:firstRowFirstColumn="0" w:firstRowLastColumn="0" w:lastRowFirstColumn="0" w:lastRowLastColumn="0"/>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Labour supply</w:t>
                  </w:r>
                </w:p>
              </w:tc>
              <w:tc>
                <w:tcPr>
                  <w:tcW w:w="2097" w:type="dxa"/>
                  <w:shd w:val="clear" w:color="auto" w:fill="F2F2F2" w:themeFill="background1" w:themeFillShade="F2"/>
                  <w:vAlign w:val="center"/>
                </w:tcPr>
                <w:p w14:paraId="448EC240" w14:textId="77777777" w:rsidR="00AE038D" w:rsidRPr="009E1C10" w:rsidRDefault="00AE038D" w:rsidP="00CA0997">
                  <w:pPr>
                    <w:widowControl w:val="0"/>
                    <w:spacing w:after="0"/>
                    <w:cnfStyle w:val="000000100000" w:firstRow="0" w:lastRow="0" w:firstColumn="0" w:lastColumn="0" w:oddVBand="0" w:evenVBand="0" w:oddHBand="1" w:evenHBand="0" w:firstRowFirstColumn="0" w:firstRowLastColumn="0" w:lastRowFirstColumn="0" w:lastRowLastColumn="0"/>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Wage-setting schedule</w:t>
                  </w:r>
                </w:p>
              </w:tc>
              <w:tc>
                <w:tcPr>
                  <w:tcW w:w="1231" w:type="dxa"/>
                  <w:gridSpan w:val="2"/>
                  <w:shd w:val="clear" w:color="auto" w:fill="F2F2F2" w:themeFill="background1" w:themeFillShade="F2"/>
                  <w:vAlign w:val="center"/>
                </w:tcPr>
                <w:p w14:paraId="33BEE373" w14:textId="77777777" w:rsidR="00AE038D" w:rsidRPr="009E1C10" w:rsidRDefault="00AE038D" w:rsidP="00CA0997">
                  <w:pPr>
                    <w:widowControl w:val="0"/>
                    <w:spacing w:after="0"/>
                    <w:cnfStyle w:val="000000100000" w:firstRow="0" w:lastRow="0" w:firstColumn="0" w:lastColumn="0" w:oddVBand="0" w:evenVBand="0" w:oddHBand="1" w:evenHBand="0" w:firstRowFirstColumn="0" w:firstRowLastColumn="0" w:lastRowFirstColumn="0" w:lastRowLastColumn="0"/>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Increased search effectiveness</w:t>
                  </w:r>
                  <w:r w:rsidRPr="009E1C10">
                    <w:rPr>
                      <w:rFonts w:ascii="Times New Roman" w:eastAsia="Batang" w:hAnsi="Times New Roman" w:cs="Times New Roman"/>
                      <w:color w:val="000000" w:themeColor="text1"/>
                      <w:sz w:val="19"/>
                      <w:szCs w:val="19"/>
                    </w:rPr>
                    <w:br/>
                    <w:t>(intended effect)</w:t>
                  </w:r>
                </w:p>
              </w:tc>
              <w:tc>
                <w:tcPr>
                  <w:tcW w:w="1415" w:type="dxa"/>
                  <w:shd w:val="clear" w:color="auto" w:fill="F2F2F2" w:themeFill="background1" w:themeFillShade="F2"/>
                  <w:vAlign w:val="center"/>
                </w:tcPr>
                <w:p w14:paraId="3D287038" w14:textId="77777777" w:rsidR="00AE038D" w:rsidRPr="009E1C10" w:rsidRDefault="00AE038D" w:rsidP="00CA0997">
                  <w:pPr>
                    <w:widowControl w:val="0"/>
                    <w:spacing w:after="0"/>
                    <w:cnfStyle w:val="000000100000" w:firstRow="0" w:lastRow="0" w:firstColumn="0" w:lastColumn="0" w:oddVBand="0" w:evenVBand="0" w:oddHBand="1" w:evenHBand="0" w:firstRowFirstColumn="0" w:firstRowLastColumn="0" w:lastRowFirstColumn="0" w:lastRowLastColumn="0"/>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Short-term</w:t>
                  </w:r>
                </w:p>
              </w:tc>
              <w:tc>
                <w:tcPr>
                  <w:tcW w:w="4076" w:type="dxa"/>
                  <w:gridSpan w:val="2"/>
                  <w:shd w:val="clear" w:color="auto" w:fill="F2F2F2" w:themeFill="background1" w:themeFillShade="F2"/>
                  <w:noWrap/>
                  <w:vAlign w:val="center"/>
                </w:tcPr>
                <w:p w14:paraId="5365EC15" w14:textId="77777777" w:rsidR="00AE038D" w:rsidRPr="009E1C10" w:rsidRDefault="00AE038D" w:rsidP="00CA0997">
                  <w:pPr>
                    <w:widowControl w:val="0"/>
                    <w:spacing w:after="0"/>
                    <w:cnfStyle w:val="000000100000" w:firstRow="0" w:lastRow="0" w:firstColumn="0" w:lastColumn="0" w:oddVBand="0" w:evenVBand="0" w:oddHBand="1" w:evenHBand="0" w:firstRowFirstColumn="0" w:firstRowLastColumn="0" w:lastRowFirstColumn="0" w:lastRowLastColumn="0"/>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Maintain the unemployed active and available during recessions, which would reduce the number of vacancies and lower the wage pressure (</w:t>
                  </w:r>
                  <w:proofErr w:type="spellStart"/>
                  <w:r w:rsidRPr="009E1C10">
                    <w:rPr>
                      <w:rFonts w:ascii="Times New Roman" w:eastAsia="Batang" w:hAnsi="Times New Roman" w:cs="Times New Roman"/>
                      <w:color w:val="000000" w:themeColor="text1"/>
                      <w:sz w:val="19"/>
                      <w:szCs w:val="19"/>
                    </w:rPr>
                    <w:t>Calmfors</w:t>
                  </w:r>
                  <w:proofErr w:type="spellEnd"/>
                  <w:r w:rsidRPr="009E1C10">
                    <w:rPr>
                      <w:rFonts w:ascii="Times New Roman" w:eastAsia="Batang" w:hAnsi="Times New Roman" w:cs="Times New Roman"/>
                      <w:color w:val="000000" w:themeColor="text1"/>
                      <w:sz w:val="19"/>
                      <w:szCs w:val="19"/>
                    </w:rPr>
                    <w:t xml:space="preserve"> and </w:t>
                  </w:r>
                  <w:proofErr w:type="spellStart"/>
                  <w:r w:rsidRPr="009E1C10">
                    <w:rPr>
                      <w:rFonts w:ascii="Times New Roman" w:eastAsia="Batang" w:hAnsi="Times New Roman" w:cs="Times New Roman"/>
                      <w:color w:val="000000" w:themeColor="text1"/>
                      <w:sz w:val="19"/>
                      <w:szCs w:val="19"/>
                    </w:rPr>
                    <w:t>Skedinger</w:t>
                  </w:r>
                  <w:proofErr w:type="spellEnd"/>
                  <w:r w:rsidRPr="009E1C10">
                    <w:rPr>
                      <w:rFonts w:ascii="Times New Roman" w:eastAsia="Batang" w:hAnsi="Times New Roman" w:cs="Times New Roman"/>
                      <w:color w:val="000000" w:themeColor="text1"/>
                      <w:sz w:val="19"/>
                      <w:szCs w:val="19"/>
                    </w:rPr>
                    <w:t>, 1995; OECD, 1993).</w:t>
                  </w:r>
                </w:p>
              </w:tc>
              <w:tc>
                <w:tcPr>
                  <w:tcW w:w="1945" w:type="dxa"/>
                  <w:gridSpan w:val="2"/>
                  <w:shd w:val="clear" w:color="auto" w:fill="F2F2F2" w:themeFill="background1" w:themeFillShade="F2"/>
                  <w:noWrap/>
                  <w:vAlign w:val="center"/>
                </w:tcPr>
                <w:p w14:paraId="081ED65F" w14:textId="77777777" w:rsidR="00AE038D" w:rsidRPr="009E1C10" w:rsidRDefault="00AE038D" w:rsidP="00CA0997">
                  <w:pPr>
                    <w:widowControl w:val="0"/>
                    <w:spacing w:after="0"/>
                    <w:cnfStyle w:val="000000100000" w:firstRow="0" w:lastRow="0" w:firstColumn="0" w:lastColumn="0" w:oddVBand="0" w:evenVBand="0" w:oddHBand="1" w:evenHBand="0" w:firstRowFirstColumn="0" w:firstRowLastColumn="0" w:lastRowFirstColumn="0" w:lastRowLastColumn="0"/>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Positive effect on the effective supply of labour.</w:t>
                  </w:r>
                </w:p>
              </w:tc>
            </w:tr>
            <w:tr w:rsidR="00AE038D" w:rsidRPr="009E1C10" w14:paraId="0DD2DCF2" w14:textId="77777777" w:rsidTr="00155E10">
              <w:trPr>
                <w:trHeight w:val="281"/>
                <w:jc w:val="center"/>
              </w:trPr>
              <w:tc>
                <w:tcPr>
                  <w:cnfStyle w:val="001000000000" w:firstRow="0" w:lastRow="0" w:firstColumn="1" w:lastColumn="0" w:oddVBand="0" w:evenVBand="0" w:oddHBand="0" w:evenHBand="0" w:firstRowFirstColumn="0" w:firstRowLastColumn="0" w:lastRowFirstColumn="0" w:lastRowLastColumn="0"/>
                  <w:tcW w:w="2332" w:type="dxa"/>
                  <w:gridSpan w:val="2"/>
                  <w:vAlign w:val="center"/>
                </w:tcPr>
                <w:p w14:paraId="41A3D4D7" w14:textId="77777777" w:rsidR="00AE038D" w:rsidRPr="009E1C10" w:rsidRDefault="00AE038D" w:rsidP="00CA0997">
                  <w:pPr>
                    <w:widowControl w:val="0"/>
                    <w:spacing w:after="0"/>
                    <w:rPr>
                      <w:rFonts w:ascii="Times New Roman" w:eastAsia="Batang" w:hAnsi="Times New Roman" w:cs="Times New Roman"/>
                      <w:b w:val="0"/>
                      <w:color w:val="000000" w:themeColor="text1"/>
                      <w:sz w:val="19"/>
                      <w:szCs w:val="19"/>
                    </w:rPr>
                  </w:pPr>
                  <w:r w:rsidRPr="009E1C10">
                    <w:rPr>
                      <w:rFonts w:ascii="Times New Roman" w:eastAsia="Batang" w:hAnsi="Times New Roman" w:cs="Times New Roman"/>
                      <w:b w:val="0"/>
                      <w:color w:val="000000" w:themeColor="text1"/>
                      <w:sz w:val="19"/>
                      <w:szCs w:val="19"/>
                    </w:rPr>
                    <w:t>- PES</w:t>
                  </w:r>
                  <w:r w:rsidRPr="009E1C10">
                    <w:rPr>
                      <w:rFonts w:ascii="Times New Roman" w:eastAsia="Batang" w:hAnsi="Times New Roman" w:cs="Times New Roman"/>
                      <w:b w:val="0"/>
                      <w:color w:val="000000" w:themeColor="text1"/>
                      <w:sz w:val="19"/>
                      <w:szCs w:val="19"/>
                    </w:rPr>
                    <w:br/>
                    <w:t>- To some extent, employment incentives</w:t>
                  </w:r>
                </w:p>
              </w:tc>
              <w:tc>
                <w:tcPr>
                  <w:tcW w:w="1417" w:type="dxa"/>
                  <w:gridSpan w:val="2"/>
                  <w:vAlign w:val="center"/>
                </w:tcPr>
                <w:p w14:paraId="45291DBD" w14:textId="77777777" w:rsidR="00AE038D" w:rsidRPr="009E1C10" w:rsidRDefault="00AE038D" w:rsidP="00CA0997">
                  <w:pPr>
                    <w:widowControl w:val="0"/>
                    <w:spacing w:after="0"/>
                    <w:cnfStyle w:val="000000000000" w:firstRow="0" w:lastRow="0" w:firstColumn="0" w:lastColumn="0" w:oddVBand="0" w:evenVBand="0" w:oddHBand="0" w:evenHBand="0" w:firstRowFirstColumn="0" w:firstRowLastColumn="0" w:lastRowFirstColumn="0" w:lastRowLastColumn="0"/>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Competition for insiders</w:t>
                  </w:r>
                </w:p>
              </w:tc>
              <w:tc>
                <w:tcPr>
                  <w:tcW w:w="2097" w:type="dxa"/>
                  <w:vAlign w:val="center"/>
                </w:tcPr>
                <w:p w14:paraId="5566A923" w14:textId="77777777" w:rsidR="00AE038D" w:rsidRPr="009E1C10" w:rsidRDefault="00AE038D" w:rsidP="00CA0997">
                  <w:pPr>
                    <w:widowControl w:val="0"/>
                    <w:spacing w:after="0"/>
                    <w:cnfStyle w:val="000000000000" w:firstRow="0" w:lastRow="0" w:firstColumn="0" w:lastColumn="0" w:oddVBand="0" w:evenVBand="0" w:oddHBand="0" w:evenHBand="0" w:firstRowFirstColumn="0" w:firstRowLastColumn="0" w:lastRowFirstColumn="0" w:lastRowLastColumn="0"/>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Wage-setting schedule</w:t>
                  </w:r>
                </w:p>
              </w:tc>
              <w:tc>
                <w:tcPr>
                  <w:tcW w:w="1231" w:type="dxa"/>
                  <w:gridSpan w:val="2"/>
                  <w:vAlign w:val="center"/>
                </w:tcPr>
                <w:p w14:paraId="5E737682" w14:textId="77777777" w:rsidR="00AE038D" w:rsidRPr="009E1C10" w:rsidRDefault="00AE038D" w:rsidP="00CA0997">
                  <w:pPr>
                    <w:widowControl w:val="0"/>
                    <w:spacing w:after="0"/>
                    <w:cnfStyle w:val="000000000000" w:firstRow="0" w:lastRow="0" w:firstColumn="0" w:lastColumn="0" w:oddVBand="0" w:evenVBand="0" w:oddHBand="0" w:evenHBand="0" w:firstRowFirstColumn="0" w:firstRowLastColumn="0" w:lastRowFirstColumn="0" w:lastRowLastColumn="0"/>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Increased competition</w:t>
                  </w:r>
                  <w:r w:rsidRPr="009E1C10">
                    <w:rPr>
                      <w:rFonts w:ascii="Times New Roman" w:eastAsia="Batang" w:hAnsi="Times New Roman" w:cs="Times New Roman"/>
                      <w:color w:val="000000" w:themeColor="text1"/>
                      <w:sz w:val="19"/>
                      <w:szCs w:val="19"/>
                    </w:rPr>
                    <w:br/>
                    <w:t>(intended effect)</w:t>
                  </w:r>
                </w:p>
              </w:tc>
              <w:tc>
                <w:tcPr>
                  <w:tcW w:w="1415" w:type="dxa"/>
                  <w:vAlign w:val="center"/>
                </w:tcPr>
                <w:p w14:paraId="0E964E6B" w14:textId="77777777" w:rsidR="00AE038D" w:rsidRPr="009E1C10" w:rsidRDefault="00AE038D" w:rsidP="00CA0997">
                  <w:pPr>
                    <w:widowControl w:val="0"/>
                    <w:spacing w:after="0"/>
                    <w:cnfStyle w:val="000000000000" w:firstRow="0" w:lastRow="0" w:firstColumn="0" w:lastColumn="0" w:oddVBand="0" w:evenVBand="0" w:oddHBand="0" w:evenHBand="0" w:firstRowFirstColumn="0" w:firstRowLastColumn="0" w:lastRowFirstColumn="0" w:lastRowLastColumn="0"/>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Short-term</w:t>
                  </w:r>
                </w:p>
              </w:tc>
              <w:tc>
                <w:tcPr>
                  <w:tcW w:w="4076" w:type="dxa"/>
                  <w:gridSpan w:val="2"/>
                  <w:noWrap/>
                  <w:vAlign w:val="center"/>
                </w:tcPr>
                <w:p w14:paraId="374B15A5" w14:textId="77777777" w:rsidR="00AE038D" w:rsidRPr="009E1C10" w:rsidRDefault="00AE038D" w:rsidP="00CA0997">
                  <w:pPr>
                    <w:widowControl w:val="0"/>
                    <w:spacing w:after="0"/>
                    <w:cnfStyle w:val="000000000000" w:firstRow="0" w:lastRow="0" w:firstColumn="0" w:lastColumn="0" w:oddVBand="0" w:evenVBand="0" w:oddHBand="0" w:evenHBand="0" w:firstRowFirstColumn="0" w:firstRowLastColumn="0" w:lastRowFirstColumn="0" w:lastRowLastColumn="0"/>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Downward pressure on wages due to increased competition for vacancies (Bellman and Jackman, 1996b; OECD, 1993; Layard et al. 1991).</w:t>
                  </w:r>
                </w:p>
              </w:tc>
              <w:tc>
                <w:tcPr>
                  <w:tcW w:w="1945" w:type="dxa"/>
                  <w:gridSpan w:val="2"/>
                  <w:noWrap/>
                  <w:vAlign w:val="center"/>
                </w:tcPr>
                <w:p w14:paraId="568A2C50" w14:textId="77777777" w:rsidR="00AE038D" w:rsidRPr="009E1C10" w:rsidRDefault="00AE038D" w:rsidP="00CA0997">
                  <w:pPr>
                    <w:widowControl w:val="0"/>
                    <w:spacing w:after="0"/>
                    <w:cnfStyle w:val="000000000000" w:firstRow="0" w:lastRow="0" w:firstColumn="0" w:lastColumn="0" w:oddVBand="0" w:evenVBand="0" w:oddHBand="0" w:evenHBand="0" w:firstRowFirstColumn="0" w:firstRowLastColumn="0" w:lastRowFirstColumn="0" w:lastRowLastColumn="0"/>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Lower wages and lower unemployment.</w:t>
                  </w:r>
                </w:p>
              </w:tc>
            </w:tr>
            <w:tr w:rsidR="00AE038D" w:rsidRPr="009E1C10" w14:paraId="5C8AB2E2" w14:textId="77777777" w:rsidTr="00155E10">
              <w:trPr>
                <w:cnfStyle w:val="000000100000" w:firstRow="0" w:lastRow="0" w:firstColumn="0" w:lastColumn="0" w:oddVBand="0" w:evenVBand="0" w:oddHBand="1" w:evenHBand="0" w:firstRowFirstColumn="0" w:firstRowLastColumn="0" w:lastRowFirstColumn="0" w:lastRowLastColumn="0"/>
                <w:trHeight w:val="281"/>
                <w:jc w:val="center"/>
              </w:trPr>
              <w:tc>
                <w:tcPr>
                  <w:cnfStyle w:val="001000000000" w:firstRow="0" w:lastRow="0" w:firstColumn="1" w:lastColumn="0" w:oddVBand="0" w:evenVBand="0" w:oddHBand="0" w:evenHBand="0" w:firstRowFirstColumn="0" w:firstRowLastColumn="0" w:lastRowFirstColumn="0" w:lastRowLastColumn="0"/>
                  <w:tcW w:w="2332" w:type="dxa"/>
                  <w:gridSpan w:val="2"/>
                  <w:tcBorders>
                    <w:bottom w:val="nil"/>
                  </w:tcBorders>
                  <w:shd w:val="clear" w:color="auto" w:fill="F2F2F2" w:themeFill="background1" w:themeFillShade="F2"/>
                  <w:vAlign w:val="center"/>
                </w:tcPr>
                <w:p w14:paraId="6D72E842" w14:textId="77777777" w:rsidR="00AE038D" w:rsidRPr="009E1C10" w:rsidRDefault="00AE038D" w:rsidP="00CA0997">
                  <w:pPr>
                    <w:widowControl w:val="0"/>
                    <w:spacing w:after="0"/>
                    <w:rPr>
                      <w:rFonts w:ascii="Times New Roman" w:eastAsia="Batang" w:hAnsi="Times New Roman" w:cs="Times New Roman"/>
                      <w:b w:val="0"/>
                      <w:color w:val="000000" w:themeColor="text1"/>
                      <w:sz w:val="19"/>
                      <w:szCs w:val="19"/>
                    </w:rPr>
                  </w:pPr>
                  <w:r w:rsidRPr="009E1C10">
                    <w:rPr>
                      <w:rFonts w:ascii="Times New Roman" w:eastAsia="Batang" w:hAnsi="Times New Roman" w:cs="Times New Roman"/>
                      <w:b w:val="0"/>
                      <w:color w:val="000000" w:themeColor="text1"/>
                      <w:sz w:val="19"/>
                      <w:szCs w:val="19"/>
                    </w:rPr>
                    <w:t>- PES</w:t>
                  </w:r>
                  <w:r w:rsidRPr="009E1C10">
                    <w:rPr>
                      <w:rFonts w:ascii="Times New Roman" w:eastAsia="Batang" w:hAnsi="Times New Roman" w:cs="Times New Roman"/>
                      <w:b w:val="0"/>
                      <w:color w:val="000000" w:themeColor="text1"/>
                      <w:sz w:val="19"/>
                      <w:szCs w:val="19"/>
                    </w:rPr>
                    <w:br/>
                    <w:t>- Training</w:t>
                  </w:r>
                </w:p>
              </w:tc>
              <w:tc>
                <w:tcPr>
                  <w:tcW w:w="1417" w:type="dxa"/>
                  <w:gridSpan w:val="2"/>
                  <w:tcBorders>
                    <w:bottom w:val="nil"/>
                  </w:tcBorders>
                  <w:shd w:val="clear" w:color="auto" w:fill="F2F2F2" w:themeFill="background1" w:themeFillShade="F2"/>
                  <w:vAlign w:val="center"/>
                </w:tcPr>
                <w:p w14:paraId="6C451C97" w14:textId="77777777" w:rsidR="00AE038D" w:rsidRPr="009E1C10" w:rsidRDefault="00AE038D" w:rsidP="00CA0997">
                  <w:pPr>
                    <w:widowControl w:val="0"/>
                    <w:spacing w:after="0"/>
                    <w:cnfStyle w:val="000000100000" w:firstRow="0" w:lastRow="0" w:firstColumn="0" w:lastColumn="0" w:oddVBand="0" w:evenVBand="0" w:oddHBand="1" w:evenHBand="0" w:firstRowFirstColumn="0" w:firstRowLastColumn="0" w:lastRowFirstColumn="0" w:lastRowLastColumn="0"/>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Matching process</w:t>
                  </w:r>
                </w:p>
              </w:tc>
              <w:tc>
                <w:tcPr>
                  <w:tcW w:w="2097" w:type="dxa"/>
                  <w:tcBorders>
                    <w:bottom w:val="nil"/>
                  </w:tcBorders>
                  <w:shd w:val="clear" w:color="auto" w:fill="F2F2F2" w:themeFill="background1" w:themeFillShade="F2"/>
                  <w:vAlign w:val="center"/>
                </w:tcPr>
                <w:p w14:paraId="3266CD5C" w14:textId="77777777" w:rsidR="00AE038D" w:rsidRPr="009E1C10" w:rsidRDefault="00AE038D" w:rsidP="00CA0997">
                  <w:pPr>
                    <w:widowControl w:val="0"/>
                    <w:spacing w:after="0"/>
                    <w:cnfStyle w:val="000000100000" w:firstRow="0" w:lastRow="0" w:firstColumn="0" w:lastColumn="0" w:oddVBand="0" w:evenVBand="0" w:oddHBand="1" w:evenHBand="0" w:firstRowFirstColumn="0" w:firstRowLastColumn="0" w:lastRowFirstColumn="0" w:lastRowLastColumn="0"/>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Wage-setting schedule</w:t>
                  </w:r>
                </w:p>
              </w:tc>
              <w:tc>
                <w:tcPr>
                  <w:tcW w:w="1231" w:type="dxa"/>
                  <w:gridSpan w:val="2"/>
                  <w:tcBorders>
                    <w:bottom w:val="nil"/>
                  </w:tcBorders>
                  <w:shd w:val="clear" w:color="auto" w:fill="F2F2F2" w:themeFill="background1" w:themeFillShade="F2"/>
                  <w:vAlign w:val="center"/>
                </w:tcPr>
                <w:p w14:paraId="2CE109AE" w14:textId="77777777" w:rsidR="00AE038D" w:rsidRPr="009E1C10" w:rsidRDefault="00AE038D" w:rsidP="00CA0997">
                  <w:pPr>
                    <w:widowControl w:val="0"/>
                    <w:spacing w:after="0"/>
                    <w:cnfStyle w:val="000000100000" w:firstRow="0" w:lastRow="0" w:firstColumn="0" w:lastColumn="0" w:oddVBand="0" w:evenVBand="0" w:oddHBand="1" w:evenHBand="0" w:firstRowFirstColumn="0" w:firstRowLastColumn="0" w:lastRowFirstColumn="0" w:lastRowLastColumn="0"/>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Improved search effectiveness</w:t>
                  </w:r>
                  <w:r w:rsidRPr="009E1C10">
                    <w:rPr>
                      <w:rFonts w:ascii="Times New Roman" w:eastAsia="Batang" w:hAnsi="Times New Roman" w:cs="Times New Roman"/>
                      <w:color w:val="000000" w:themeColor="text1"/>
                      <w:sz w:val="19"/>
                      <w:szCs w:val="19"/>
                    </w:rPr>
                    <w:br/>
                    <w:t>(intended effect)</w:t>
                  </w:r>
                </w:p>
              </w:tc>
              <w:tc>
                <w:tcPr>
                  <w:tcW w:w="1415" w:type="dxa"/>
                  <w:tcBorders>
                    <w:bottom w:val="nil"/>
                  </w:tcBorders>
                  <w:shd w:val="clear" w:color="auto" w:fill="F2F2F2" w:themeFill="background1" w:themeFillShade="F2"/>
                  <w:vAlign w:val="center"/>
                </w:tcPr>
                <w:p w14:paraId="503D2815" w14:textId="77777777" w:rsidR="00AE038D" w:rsidRPr="009E1C10" w:rsidRDefault="00AE038D" w:rsidP="00CA0997">
                  <w:pPr>
                    <w:widowControl w:val="0"/>
                    <w:spacing w:after="0"/>
                    <w:cnfStyle w:val="000000100000" w:firstRow="0" w:lastRow="0" w:firstColumn="0" w:lastColumn="0" w:oddVBand="0" w:evenVBand="0" w:oddHBand="1" w:evenHBand="0" w:firstRowFirstColumn="0" w:firstRowLastColumn="0" w:lastRowFirstColumn="0" w:lastRowLastColumn="0"/>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Short- to medium-term</w:t>
                  </w:r>
                </w:p>
              </w:tc>
              <w:tc>
                <w:tcPr>
                  <w:tcW w:w="4076" w:type="dxa"/>
                  <w:gridSpan w:val="2"/>
                  <w:tcBorders>
                    <w:bottom w:val="nil"/>
                  </w:tcBorders>
                  <w:shd w:val="clear" w:color="auto" w:fill="F2F2F2" w:themeFill="background1" w:themeFillShade="F2"/>
                  <w:noWrap/>
                  <w:vAlign w:val="center"/>
                </w:tcPr>
                <w:p w14:paraId="55379F98" w14:textId="14E4D7B5" w:rsidR="00AE038D" w:rsidRPr="009E1C10" w:rsidRDefault="00AE038D" w:rsidP="001F0239">
                  <w:pPr>
                    <w:widowControl w:val="0"/>
                    <w:spacing w:after="0"/>
                    <w:cnfStyle w:val="000000100000" w:firstRow="0" w:lastRow="0" w:firstColumn="0" w:lastColumn="0" w:oddVBand="0" w:evenVBand="0" w:oddHBand="1" w:evenHBand="0" w:firstRowFirstColumn="0" w:firstRowLastColumn="0" w:lastRowFirstColumn="0" w:lastRowLastColumn="0"/>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Placement services can improve the effectiveness of search (</w:t>
                  </w:r>
                  <w:proofErr w:type="spellStart"/>
                  <w:r w:rsidRPr="009E1C10">
                    <w:rPr>
                      <w:rFonts w:ascii="Times New Roman" w:eastAsia="Batang" w:hAnsi="Times New Roman" w:cs="Times New Roman"/>
                      <w:color w:val="000000" w:themeColor="text1"/>
                      <w:sz w:val="19"/>
                      <w:szCs w:val="19"/>
                    </w:rPr>
                    <w:t>Blasco</w:t>
                  </w:r>
                  <w:proofErr w:type="spellEnd"/>
                  <w:r w:rsidRPr="009E1C10">
                    <w:rPr>
                      <w:rFonts w:ascii="Times New Roman" w:eastAsia="Batang" w:hAnsi="Times New Roman" w:cs="Times New Roman"/>
                      <w:color w:val="000000" w:themeColor="text1"/>
                      <w:sz w:val="19"/>
                      <w:szCs w:val="19"/>
                    </w:rPr>
                    <w:t xml:space="preserve"> et al., 2013; Bellman and Jackman, 1996b). Some believe, however, that this positive effect depends on quality of implementation (de </w:t>
                  </w:r>
                  <w:proofErr w:type="spellStart"/>
                  <w:r w:rsidRPr="009E1C10">
                    <w:rPr>
                      <w:rFonts w:ascii="Times New Roman" w:eastAsia="Batang" w:hAnsi="Times New Roman" w:cs="Times New Roman"/>
                      <w:color w:val="000000" w:themeColor="text1"/>
                      <w:sz w:val="19"/>
                      <w:szCs w:val="19"/>
                    </w:rPr>
                    <w:t>Koning</w:t>
                  </w:r>
                  <w:proofErr w:type="spellEnd"/>
                  <w:r w:rsidRPr="009E1C10">
                    <w:rPr>
                      <w:rFonts w:ascii="Times New Roman" w:eastAsia="Batang" w:hAnsi="Times New Roman" w:cs="Times New Roman"/>
                      <w:color w:val="000000" w:themeColor="text1"/>
                      <w:sz w:val="19"/>
                      <w:szCs w:val="19"/>
                    </w:rPr>
                    <w:t>, 1993).</w:t>
                  </w:r>
                </w:p>
              </w:tc>
              <w:tc>
                <w:tcPr>
                  <w:tcW w:w="1945" w:type="dxa"/>
                  <w:gridSpan w:val="2"/>
                  <w:tcBorders>
                    <w:bottom w:val="nil"/>
                  </w:tcBorders>
                  <w:shd w:val="clear" w:color="auto" w:fill="F2F2F2" w:themeFill="background1" w:themeFillShade="F2"/>
                  <w:noWrap/>
                  <w:vAlign w:val="center"/>
                </w:tcPr>
                <w:p w14:paraId="51F26E9F" w14:textId="77777777" w:rsidR="00AE038D" w:rsidRPr="009E1C10" w:rsidRDefault="00AE038D" w:rsidP="00CA0997">
                  <w:pPr>
                    <w:widowControl w:val="0"/>
                    <w:spacing w:after="0"/>
                    <w:cnfStyle w:val="000000100000" w:firstRow="0" w:lastRow="0" w:firstColumn="0" w:lastColumn="0" w:oddVBand="0" w:evenVBand="0" w:oddHBand="1" w:evenHBand="0" w:firstRowFirstColumn="0" w:firstRowLastColumn="0" w:lastRowFirstColumn="0" w:lastRowLastColumn="0"/>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Reduced unemployment and reduced vacancies.</w:t>
                  </w:r>
                </w:p>
              </w:tc>
            </w:tr>
            <w:tr w:rsidR="00AE038D" w:rsidRPr="009E1C10" w14:paraId="68638AD0" w14:textId="77777777" w:rsidTr="00155E10">
              <w:trPr>
                <w:trHeight w:val="281"/>
                <w:jc w:val="center"/>
              </w:trPr>
              <w:tc>
                <w:tcPr>
                  <w:cnfStyle w:val="001000000000" w:firstRow="0" w:lastRow="0" w:firstColumn="1" w:lastColumn="0" w:oddVBand="0" w:evenVBand="0" w:oddHBand="0" w:evenHBand="0" w:firstRowFirstColumn="0" w:firstRowLastColumn="0" w:lastRowFirstColumn="0" w:lastRowLastColumn="0"/>
                  <w:tcW w:w="2332" w:type="dxa"/>
                  <w:gridSpan w:val="2"/>
                  <w:tcBorders>
                    <w:top w:val="nil"/>
                    <w:bottom w:val="nil"/>
                  </w:tcBorders>
                  <w:vAlign w:val="center"/>
                </w:tcPr>
                <w:p w14:paraId="4FFD823C" w14:textId="77777777" w:rsidR="00AE038D" w:rsidRPr="009E1C10" w:rsidRDefault="00AE038D" w:rsidP="00CA0997">
                  <w:pPr>
                    <w:widowControl w:val="0"/>
                    <w:spacing w:after="0"/>
                    <w:rPr>
                      <w:rFonts w:ascii="Times New Roman" w:eastAsia="Batang" w:hAnsi="Times New Roman" w:cs="Times New Roman"/>
                      <w:b w:val="0"/>
                      <w:color w:val="000000" w:themeColor="text1"/>
                      <w:sz w:val="19"/>
                      <w:szCs w:val="19"/>
                    </w:rPr>
                  </w:pPr>
                  <w:r w:rsidRPr="009E1C10">
                    <w:rPr>
                      <w:rFonts w:ascii="Times New Roman" w:eastAsia="Batang" w:hAnsi="Times New Roman" w:cs="Times New Roman"/>
                      <w:b w:val="0"/>
                      <w:color w:val="000000" w:themeColor="text1"/>
                      <w:sz w:val="19"/>
                      <w:szCs w:val="19"/>
                    </w:rPr>
                    <w:t>- PES</w:t>
                  </w:r>
                </w:p>
              </w:tc>
              <w:tc>
                <w:tcPr>
                  <w:tcW w:w="1417" w:type="dxa"/>
                  <w:gridSpan w:val="2"/>
                  <w:tcBorders>
                    <w:top w:val="nil"/>
                    <w:bottom w:val="nil"/>
                  </w:tcBorders>
                  <w:vAlign w:val="center"/>
                </w:tcPr>
                <w:p w14:paraId="4B7A147C" w14:textId="77777777" w:rsidR="00AE038D" w:rsidRPr="009E1C10" w:rsidRDefault="00AE038D" w:rsidP="00CA0997">
                  <w:pPr>
                    <w:widowControl w:val="0"/>
                    <w:spacing w:after="0"/>
                    <w:cnfStyle w:val="000000000000" w:firstRow="0" w:lastRow="0" w:firstColumn="0" w:lastColumn="0" w:oddVBand="0" w:evenVBand="0" w:oddHBand="0" w:evenHBand="0" w:firstRowFirstColumn="0" w:firstRowLastColumn="0" w:lastRowFirstColumn="0" w:lastRowLastColumn="0"/>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Matching process</w:t>
                  </w:r>
                </w:p>
              </w:tc>
              <w:tc>
                <w:tcPr>
                  <w:tcW w:w="2097" w:type="dxa"/>
                  <w:tcBorders>
                    <w:top w:val="nil"/>
                    <w:bottom w:val="nil"/>
                  </w:tcBorders>
                  <w:vAlign w:val="center"/>
                </w:tcPr>
                <w:p w14:paraId="2570A6F9" w14:textId="77777777" w:rsidR="00AE038D" w:rsidRPr="009E1C10" w:rsidRDefault="00AE038D" w:rsidP="00CA0997">
                  <w:pPr>
                    <w:widowControl w:val="0"/>
                    <w:spacing w:after="0"/>
                    <w:cnfStyle w:val="000000000000" w:firstRow="0" w:lastRow="0" w:firstColumn="0" w:lastColumn="0" w:oddVBand="0" w:evenVBand="0" w:oddHBand="0" w:evenHBand="0" w:firstRowFirstColumn="0" w:firstRowLastColumn="0" w:lastRowFirstColumn="0" w:lastRowLastColumn="0"/>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Wage-setting schedule</w:t>
                  </w:r>
                </w:p>
              </w:tc>
              <w:tc>
                <w:tcPr>
                  <w:tcW w:w="1231" w:type="dxa"/>
                  <w:gridSpan w:val="2"/>
                  <w:tcBorders>
                    <w:top w:val="nil"/>
                    <w:bottom w:val="nil"/>
                  </w:tcBorders>
                  <w:vAlign w:val="center"/>
                </w:tcPr>
                <w:p w14:paraId="6DC274B2" w14:textId="77777777" w:rsidR="00AE038D" w:rsidRPr="009E1C10" w:rsidRDefault="00AE038D" w:rsidP="00CA0997">
                  <w:pPr>
                    <w:widowControl w:val="0"/>
                    <w:spacing w:after="0"/>
                    <w:cnfStyle w:val="000000000000" w:firstRow="0" w:lastRow="0" w:firstColumn="0" w:lastColumn="0" w:oddVBand="0" w:evenVBand="0" w:oddHBand="0" w:evenHBand="0" w:firstRowFirstColumn="0" w:firstRowLastColumn="0" w:lastRowFirstColumn="0" w:lastRowLastColumn="0"/>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Reduced search effectiveness</w:t>
                  </w:r>
                  <w:r w:rsidRPr="009E1C10">
                    <w:rPr>
                      <w:rFonts w:ascii="Times New Roman" w:eastAsia="Batang" w:hAnsi="Times New Roman" w:cs="Times New Roman"/>
                      <w:color w:val="000000" w:themeColor="text1"/>
                      <w:sz w:val="19"/>
                      <w:szCs w:val="19"/>
                    </w:rPr>
                    <w:br/>
                    <w:t>(unintended effect)</w:t>
                  </w:r>
                </w:p>
              </w:tc>
              <w:tc>
                <w:tcPr>
                  <w:tcW w:w="1415" w:type="dxa"/>
                  <w:tcBorders>
                    <w:top w:val="nil"/>
                    <w:bottom w:val="nil"/>
                  </w:tcBorders>
                  <w:vAlign w:val="center"/>
                </w:tcPr>
                <w:p w14:paraId="5803D37D" w14:textId="77777777" w:rsidR="00AE038D" w:rsidRPr="009E1C10" w:rsidRDefault="00AE038D" w:rsidP="00CA0997">
                  <w:pPr>
                    <w:widowControl w:val="0"/>
                    <w:spacing w:after="0"/>
                    <w:cnfStyle w:val="000000000000" w:firstRow="0" w:lastRow="0" w:firstColumn="0" w:lastColumn="0" w:oddVBand="0" w:evenVBand="0" w:oddHBand="0" w:evenHBand="0" w:firstRowFirstColumn="0" w:firstRowLastColumn="0" w:lastRowFirstColumn="0" w:lastRowLastColumn="0"/>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Short-term</w:t>
                  </w:r>
                </w:p>
              </w:tc>
              <w:tc>
                <w:tcPr>
                  <w:tcW w:w="4076" w:type="dxa"/>
                  <w:gridSpan w:val="2"/>
                  <w:tcBorders>
                    <w:top w:val="nil"/>
                    <w:bottom w:val="nil"/>
                  </w:tcBorders>
                  <w:noWrap/>
                  <w:vAlign w:val="center"/>
                </w:tcPr>
                <w:p w14:paraId="25D541F2" w14:textId="77777777" w:rsidR="00AE038D" w:rsidRPr="009E1C10" w:rsidRDefault="00AE038D" w:rsidP="00CA0997">
                  <w:pPr>
                    <w:widowControl w:val="0"/>
                    <w:spacing w:after="0"/>
                    <w:cnfStyle w:val="000000000000" w:firstRow="0" w:lastRow="0" w:firstColumn="0" w:lastColumn="0" w:oddVBand="0" w:evenVBand="0" w:oddHBand="0" w:evenHBand="0" w:firstRowFirstColumn="0" w:firstRowLastColumn="0" w:lastRowFirstColumn="0" w:lastRowLastColumn="0"/>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Assistance with job search might raise wage pressure by reducing the fear of unemployment (</w:t>
                  </w:r>
                  <w:proofErr w:type="spellStart"/>
                  <w:r w:rsidRPr="009E1C10">
                    <w:rPr>
                      <w:rFonts w:ascii="Times New Roman" w:eastAsia="Batang" w:hAnsi="Times New Roman" w:cs="Times New Roman"/>
                      <w:color w:val="000000" w:themeColor="text1"/>
                      <w:sz w:val="19"/>
                      <w:szCs w:val="19"/>
                    </w:rPr>
                    <w:t>Calmfors</w:t>
                  </w:r>
                  <w:proofErr w:type="spellEnd"/>
                  <w:r w:rsidRPr="009E1C10">
                    <w:rPr>
                      <w:rFonts w:ascii="Times New Roman" w:eastAsia="Batang" w:hAnsi="Times New Roman" w:cs="Times New Roman"/>
                      <w:color w:val="000000" w:themeColor="text1"/>
                      <w:sz w:val="19"/>
                      <w:szCs w:val="19"/>
                    </w:rPr>
                    <w:t xml:space="preserve"> and </w:t>
                  </w:r>
                  <w:proofErr w:type="spellStart"/>
                  <w:r w:rsidRPr="009E1C10">
                    <w:rPr>
                      <w:rFonts w:ascii="Times New Roman" w:eastAsia="Batang" w:hAnsi="Times New Roman" w:cs="Times New Roman"/>
                      <w:color w:val="000000" w:themeColor="text1"/>
                      <w:sz w:val="19"/>
                      <w:szCs w:val="19"/>
                    </w:rPr>
                    <w:t>Skedinger</w:t>
                  </w:r>
                  <w:proofErr w:type="spellEnd"/>
                  <w:r w:rsidRPr="009E1C10">
                    <w:rPr>
                      <w:rFonts w:ascii="Times New Roman" w:eastAsia="Batang" w:hAnsi="Times New Roman" w:cs="Times New Roman"/>
                      <w:color w:val="000000" w:themeColor="text1"/>
                      <w:sz w:val="19"/>
                      <w:szCs w:val="19"/>
                    </w:rPr>
                    <w:t xml:space="preserve">, 1995). </w:t>
                  </w:r>
                </w:p>
              </w:tc>
              <w:tc>
                <w:tcPr>
                  <w:tcW w:w="1945" w:type="dxa"/>
                  <w:gridSpan w:val="2"/>
                  <w:tcBorders>
                    <w:top w:val="nil"/>
                    <w:bottom w:val="nil"/>
                  </w:tcBorders>
                  <w:noWrap/>
                  <w:vAlign w:val="center"/>
                </w:tcPr>
                <w:p w14:paraId="014FAB19" w14:textId="77777777" w:rsidR="00AE038D" w:rsidRPr="009E1C10" w:rsidRDefault="00AE038D" w:rsidP="00CA0997">
                  <w:pPr>
                    <w:widowControl w:val="0"/>
                    <w:spacing w:after="0"/>
                    <w:cnfStyle w:val="000000000000" w:firstRow="0" w:lastRow="0" w:firstColumn="0" w:lastColumn="0" w:oddVBand="0" w:evenVBand="0" w:oddHBand="0" w:evenHBand="0" w:firstRowFirstColumn="0" w:firstRowLastColumn="0" w:lastRowFirstColumn="0" w:lastRowLastColumn="0"/>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Reduced employment</w:t>
                  </w:r>
                </w:p>
              </w:tc>
            </w:tr>
            <w:tr w:rsidR="00AE038D" w:rsidRPr="009E1C10" w14:paraId="088FDC8F" w14:textId="77777777" w:rsidTr="00155E10">
              <w:trPr>
                <w:cnfStyle w:val="000000100000" w:firstRow="0" w:lastRow="0" w:firstColumn="0" w:lastColumn="0" w:oddVBand="0" w:evenVBand="0" w:oddHBand="1" w:evenHBand="0" w:firstRowFirstColumn="0" w:firstRowLastColumn="0" w:lastRowFirstColumn="0" w:lastRowLastColumn="0"/>
                <w:trHeight w:val="281"/>
                <w:jc w:val="center"/>
              </w:trPr>
              <w:tc>
                <w:tcPr>
                  <w:cnfStyle w:val="001000000000" w:firstRow="0" w:lastRow="0" w:firstColumn="1" w:lastColumn="0" w:oddVBand="0" w:evenVBand="0" w:oddHBand="0" w:evenHBand="0" w:firstRowFirstColumn="0" w:firstRowLastColumn="0" w:lastRowFirstColumn="0" w:lastRowLastColumn="0"/>
                  <w:tcW w:w="2332" w:type="dxa"/>
                  <w:gridSpan w:val="2"/>
                  <w:tcBorders>
                    <w:top w:val="nil"/>
                  </w:tcBorders>
                  <w:shd w:val="clear" w:color="auto" w:fill="F2F2F2" w:themeFill="background1" w:themeFillShade="F2"/>
                  <w:vAlign w:val="center"/>
                </w:tcPr>
                <w:p w14:paraId="4DD13843" w14:textId="77777777" w:rsidR="00AE038D" w:rsidRPr="009E1C10" w:rsidRDefault="00AE038D" w:rsidP="00CA0997">
                  <w:pPr>
                    <w:widowControl w:val="0"/>
                    <w:spacing w:after="0"/>
                    <w:rPr>
                      <w:rFonts w:ascii="Times New Roman" w:eastAsia="Batang" w:hAnsi="Times New Roman" w:cs="Times New Roman"/>
                      <w:b w:val="0"/>
                      <w:color w:val="000000" w:themeColor="text1"/>
                      <w:sz w:val="19"/>
                      <w:szCs w:val="19"/>
                    </w:rPr>
                  </w:pPr>
                  <w:r w:rsidRPr="009E1C10">
                    <w:rPr>
                      <w:rFonts w:ascii="Times New Roman" w:eastAsia="Batang" w:hAnsi="Times New Roman" w:cs="Times New Roman"/>
                      <w:b w:val="0"/>
                      <w:color w:val="000000" w:themeColor="text1"/>
                      <w:sz w:val="19"/>
                      <w:szCs w:val="19"/>
                    </w:rPr>
                    <w:t>- PES</w:t>
                  </w:r>
                  <w:r w:rsidRPr="009E1C10">
                    <w:rPr>
                      <w:rFonts w:ascii="Times New Roman" w:eastAsia="Batang" w:hAnsi="Times New Roman" w:cs="Times New Roman"/>
                      <w:b w:val="0"/>
                      <w:color w:val="000000" w:themeColor="text1"/>
                      <w:sz w:val="19"/>
                      <w:szCs w:val="19"/>
                    </w:rPr>
                    <w:br/>
                    <w:t>- To some extent, direct job creation</w:t>
                  </w:r>
                </w:p>
              </w:tc>
              <w:tc>
                <w:tcPr>
                  <w:tcW w:w="1417" w:type="dxa"/>
                  <w:gridSpan w:val="2"/>
                  <w:tcBorders>
                    <w:top w:val="nil"/>
                  </w:tcBorders>
                  <w:shd w:val="clear" w:color="auto" w:fill="F2F2F2" w:themeFill="background1" w:themeFillShade="F2"/>
                  <w:vAlign w:val="center"/>
                </w:tcPr>
                <w:p w14:paraId="6E683A74" w14:textId="77777777" w:rsidR="00AE038D" w:rsidRPr="009E1C10" w:rsidRDefault="00AE038D" w:rsidP="00CA0997">
                  <w:pPr>
                    <w:widowControl w:val="0"/>
                    <w:spacing w:after="0"/>
                    <w:cnfStyle w:val="000000100000" w:firstRow="0" w:lastRow="0" w:firstColumn="0" w:lastColumn="0" w:oddVBand="0" w:evenVBand="0" w:oddHBand="1" w:evenHBand="0" w:firstRowFirstColumn="0" w:firstRowLastColumn="0" w:lastRowFirstColumn="0" w:lastRowLastColumn="0"/>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Matching process</w:t>
                  </w:r>
                </w:p>
              </w:tc>
              <w:tc>
                <w:tcPr>
                  <w:tcW w:w="2097" w:type="dxa"/>
                  <w:tcBorders>
                    <w:top w:val="nil"/>
                  </w:tcBorders>
                  <w:shd w:val="clear" w:color="auto" w:fill="F2F2F2" w:themeFill="background1" w:themeFillShade="F2"/>
                  <w:vAlign w:val="center"/>
                </w:tcPr>
                <w:p w14:paraId="2F97655C" w14:textId="77777777" w:rsidR="00AE038D" w:rsidRPr="009E1C10" w:rsidRDefault="00AE038D" w:rsidP="00CA0997">
                  <w:pPr>
                    <w:widowControl w:val="0"/>
                    <w:spacing w:after="0"/>
                    <w:cnfStyle w:val="000000100000" w:firstRow="0" w:lastRow="0" w:firstColumn="0" w:lastColumn="0" w:oddVBand="0" w:evenVBand="0" w:oddHBand="1" w:evenHBand="0" w:firstRowFirstColumn="0" w:firstRowLastColumn="0" w:lastRowFirstColumn="0" w:lastRowLastColumn="0"/>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Labour demand</w:t>
                  </w:r>
                </w:p>
              </w:tc>
              <w:tc>
                <w:tcPr>
                  <w:tcW w:w="1231" w:type="dxa"/>
                  <w:gridSpan w:val="2"/>
                  <w:tcBorders>
                    <w:top w:val="nil"/>
                  </w:tcBorders>
                  <w:shd w:val="clear" w:color="auto" w:fill="F2F2F2" w:themeFill="background1" w:themeFillShade="F2"/>
                  <w:vAlign w:val="center"/>
                </w:tcPr>
                <w:p w14:paraId="5E183F94" w14:textId="77777777" w:rsidR="00AE038D" w:rsidRPr="009E1C10" w:rsidRDefault="00AE038D" w:rsidP="00CA0997">
                  <w:pPr>
                    <w:widowControl w:val="0"/>
                    <w:spacing w:after="0"/>
                    <w:cnfStyle w:val="000000100000" w:firstRow="0" w:lastRow="0" w:firstColumn="0" w:lastColumn="0" w:oddVBand="0" w:evenVBand="0" w:oddHBand="1" w:evenHBand="0" w:firstRowFirstColumn="0" w:firstRowLastColumn="0" w:lastRowFirstColumn="0" w:lastRowLastColumn="0"/>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Improved search effectiveness</w:t>
                  </w:r>
                  <w:r w:rsidRPr="009E1C10">
                    <w:rPr>
                      <w:rFonts w:ascii="Times New Roman" w:eastAsia="Batang" w:hAnsi="Times New Roman" w:cs="Times New Roman"/>
                      <w:color w:val="000000" w:themeColor="text1"/>
                      <w:sz w:val="19"/>
                      <w:szCs w:val="19"/>
                    </w:rPr>
                    <w:br/>
                    <w:t>(intended effect)</w:t>
                  </w:r>
                </w:p>
              </w:tc>
              <w:tc>
                <w:tcPr>
                  <w:tcW w:w="1415" w:type="dxa"/>
                  <w:tcBorders>
                    <w:top w:val="nil"/>
                  </w:tcBorders>
                  <w:shd w:val="clear" w:color="auto" w:fill="F2F2F2" w:themeFill="background1" w:themeFillShade="F2"/>
                  <w:vAlign w:val="center"/>
                </w:tcPr>
                <w:p w14:paraId="634C03B4" w14:textId="77777777" w:rsidR="00AE038D" w:rsidRPr="009E1C10" w:rsidRDefault="00AE038D" w:rsidP="00CA0997">
                  <w:pPr>
                    <w:widowControl w:val="0"/>
                    <w:spacing w:after="0"/>
                    <w:cnfStyle w:val="000000100000" w:firstRow="0" w:lastRow="0" w:firstColumn="0" w:lastColumn="0" w:oddVBand="0" w:evenVBand="0" w:oddHBand="1" w:evenHBand="0" w:firstRowFirstColumn="0" w:firstRowLastColumn="0" w:lastRowFirstColumn="0" w:lastRowLastColumn="0"/>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Medium- to long-term</w:t>
                  </w:r>
                </w:p>
              </w:tc>
              <w:tc>
                <w:tcPr>
                  <w:tcW w:w="4076" w:type="dxa"/>
                  <w:gridSpan w:val="2"/>
                  <w:tcBorders>
                    <w:top w:val="nil"/>
                  </w:tcBorders>
                  <w:shd w:val="clear" w:color="auto" w:fill="F2F2F2" w:themeFill="background1" w:themeFillShade="F2"/>
                  <w:noWrap/>
                  <w:vAlign w:val="center"/>
                </w:tcPr>
                <w:p w14:paraId="763702A7" w14:textId="77777777" w:rsidR="00AE038D" w:rsidRPr="009E1C10" w:rsidRDefault="00AE038D" w:rsidP="00CA0997">
                  <w:pPr>
                    <w:widowControl w:val="0"/>
                    <w:spacing w:after="0"/>
                    <w:cnfStyle w:val="000000100000" w:firstRow="0" w:lastRow="0" w:firstColumn="0" w:lastColumn="0" w:oddVBand="0" w:evenVBand="0" w:oddHBand="1" w:evenHBand="0" w:firstRowFirstColumn="0" w:firstRowLastColumn="0" w:lastRowFirstColumn="0" w:lastRowLastColumn="0"/>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Assistance with job search might also increase the number of vacancies because opening posts becomes less costly for firms (</w:t>
                  </w:r>
                  <w:proofErr w:type="spellStart"/>
                  <w:r w:rsidRPr="009E1C10">
                    <w:rPr>
                      <w:rFonts w:ascii="Times New Roman" w:eastAsia="Batang" w:hAnsi="Times New Roman" w:cs="Times New Roman"/>
                      <w:color w:val="000000" w:themeColor="text1"/>
                      <w:sz w:val="19"/>
                      <w:szCs w:val="19"/>
                    </w:rPr>
                    <w:t>Pissarides</w:t>
                  </w:r>
                  <w:proofErr w:type="spellEnd"/>
                  <w:r w:rsidRPr="009E1C10">
                    <w:rPr>
                      <w:rFonts w:ascii="Times New Roman" w:eastAsia="Batang" w:hAnsi="Times New Roman" w:cs="Times New Roman"/>
                      <w:color w:val="000000" w:themeColor="text1"/>
                      <w:sz w:val="19"/>
                      <w:szCs w:val="19"/>
                    </w:rPr>
                    <w:t xml:space="preserve">, 1990; </w:t>
                  </w:r>
                  <w:proofErr w:type="spellStart"/>
                  <w:r w:rsidRPr="009E1C10">
                    <w:rPr>
                      <w:rFonts w:ascii="Times New Roman" w:eastAsia="Batang" w:hAnsi="Times New Roman" w:cs="Times New Roman"/>
                      <w:color w:val="000000" w:themeColor="text1"/>
                      <w:sz w:val="19"/>
                      <w:szCs w:val="19"/>
                    </w:rPr>
                    <w:t>Calmfors</w:t>
                  </w:r>
                  <w:proofErr w:type="spellEnd"/>
                  <w:r w:rsidRPr="009E1C10">
                    <w:rPr>
                      <w:rFonts w:ascii="Times New Roman" w:eastAsia="Batang" w:hAnsi="Times New Roman" w:cs="Times New Roman"/>
                      <w:color w:val="000000" w:themeColor="text1"/>
                      <w:sz w:val="19"/>
                      <w:szCs w:val="19"/>
                    </w:rPr>
                    <w:t xml:space="preserve"> and Lang, 1995; OECD, 1993).</w:t>
                  </w:r>
                </w:p>
              </w:tc>
              <w:tc>
                <w:tcPr>
                  <w:tcW w:w="1945" w:type="dxa"/>
                  <w:gridSpan w:val="2"/>
                  <w:tcBorders>
                    <w:top w:val="nil"/>
                  </w:tcBorders>
                  <w:shd w:val="clear" w:color="auto" w:fill="F2F2F2" w:themeFill="background1" w:themeFillShade="F2"/>
                  <w:noWrap/>
                  <w:vAlign w:val="center"/>
                </w:tcPr>
                <w:p w14:paraId="376DC0F2" w14:textId="77777777" w:rsidR="00AE038D" w:rsidRPr="009E1C10" w:rsidRDefault="00AE038D" w:rsidP="00CA0997">
                  <w:pPr>
                    <w:widowControl w:val="0"/>
                    <w:spacing w:after="0"/>
                    <w:cnfStyle w:val="000000100000" w:firstRow="0" w:lastRow="0" w:firstColumn="0" w:lastColumn="0" w:oddVBand="0" w:evenVBand="0" w:oddHBand="1" w:evenHBand="0" w:firstRowFirstColumn="0" w:firstRowLastColumn="0" w:lastRowFirstColumn="0" w:lastRowLastColumn="0"/>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Increased labour demand and reduced unemployment.</w:t>
                  </w:r>
                </w:p>
              </w:tc>
            </w:tr>
            <w:tr w:rsidR="00AE038D" w:rsidRPr="009E1C10" w14:paraId="24EAB60A" w14:textId="77777777" w:rsidTr="00155E10">
              <w:trPr>
                <w:trHeight w:val="281"/>
                <w:jc w:val="center"/>
              </w:trPr>
              <w:tc>
                <w:tcPr>
                  <w:cnfStyle w:val="001000000000" w:firstRow="0" w:lastRow="0" w:firstColumn="1" w:lastColumn="0" w:oddVBand="0" w:evenVBand="0" w:oddHBand="0" w:evenHBand="0" w:firstRowFirstColumn="0" w:firstRowLastColumn="0" w:lastRowFirstColumn="0" w:lastRowLastColumn="0"/>
                  <w:tcW w:w="2332" w:type="dxa"/>
                  <w:gridSpan w:val="2"/>
                  <w:vAlign w:val="center"/>
                </w:tcPr>
                <w:p w14:paraId="120D08DC" w14:textId="77777777" w:rsidR="00AE038D" w:rsidRPr="009E1C10" w:rsidRDefault="00AE038D" w:rsidP="00CA0997">
                  <w:pPr>
                    <w:widowControl w:val="0"/>
                    <w:spacing w:after="0"/>
                    <w:rPr>
                      <w:rFonts w:ascii="Times New Roman" w:eastAsia="Batang" w:hAnsi="Times New Roman" w:cs="Times New Roman"/>
                      <w:b w:val="0"/>
                      <w:color w:val="000000" w:themeColor="text1"/>
                      <w:sz w:val="19"/>
                      <w:szCs w:val="19"/>
                    </w:rPr>
                  </w:pPr>
                  <w:r w:rsidRPr="009E1C10">
                    <w:rPr>
                      <w:rFonts w:ascii="Times New Roman" w:eastAsia="Batang" w:hAnsi="Times New Roman" w:cs="Times New Roman"/>
                      <w:b w:val="0"/>
                      <w:color w:val="000000" w:themeColor="text1"/>
                      <w:sz w:val="19"/>
                      <w:szCs w:val="19"/>
                    </w:rPr>
                    <w:t>- Job rotation and job sharing</w:t>
                  </w:r>
                  <w:r w:rsidRPr="009E1C10">
                    <w:rPr>
                      <w:rFonts w:ascii="Times New Roman" w:eastAsia="Batang" w:hAnsi="Times New Roman" w:cs="Times New Roman"/>
                      <w:b w:val="0"/>
                      <w:color w:val="000000" w:themeColor="text1"/>
                      <w:sz w:val="19"/>
                      <w:szCs w:val="19"/>
                    </w:rPr>
                    <w:br/>
                    <w:t>- Supported employment and rehabilitation (subsidisation)</w:t>
                  </w:r>
                </w:p>
              </w:tc>
              <w:tc>
                <w:tcPr>
                  <w:tcW w:w="1417" w:type="dxa"/>
                  <w:gridSpan w:val="2"/>
                  <w:vAlign w:val="center"/>
                </w:tcPr>
                <w:p w14:paraId="19198829" w14:textId="77777777" w:rsidR="00AE038D" w:rsidRPr="009E1C10" w:rsidRDefault="00AE038D" w:rsidP="00CA0997">
                  <w:pPr>
                    <w:widowControl w:val="0"/>
                    <w:spacing w:after="0"/>
                    <w:cnfStyle w:val="000000000000" w:firstRow="0" w:lastRow="0" w:firstColumn="0" w:lastColumn="0" w:oddVBand="0" w:evenVBand="0" w:oddHBand="0" w:evenHBand="0" w:firstRowFirstColumn="0" w:firstRowLastColumn="0" w:lastRowFirstColumn="0" w:lastRowLastColumn="0"/>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Competition for insiders and outsiders</w:t>
                  </w:r>
                </w:p>
              </w:tc>
              <w:tc>
                <w:tcPr>
                  <w:tcW w:w="2097" w:type="dxa"/>
                  <w:vAlign w:val="center"/>
                </w:tcPr>
                <w:p w14:paraId="03895521" w14:textId="77777777" w:rsidR="00AE038D" w:rsidRPr="009E1C10" w:rsidRDefault="00AE038D" w:rsidP="00CA0997">
                  <w:pPr>
                    <w:widowControl w:val="0"/>
                    <w:spacing w:after="0"/>
                    <w:cnfStyle w:val="000000000000" w:firstRow="0" w:lastRow="0" w:firstColumn="0" w:lastColumn="0" w:oddVBand="0" w:evenVBand="0" w:oddHBand="0" w:evenHBand="0" w:firstRowFirstColumn="0" w:firstRowLastColumn="0" w:lastRowFirstColumn="0" w:lastRowLastColumn="0"/>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Wage-setting schedule</w:t>
                  </w:r>
                </w:p>
              </w:tc>
              <w:tc>
                <w:tcPr>
                  <w:tcW w:w="1231" w:type="dxa"/>
                  <w:gridSpan w:val="2"/>
                  <w:vAlign w:val="center"/>
                </w:tcPr>
                <w:p w14:paraId="46938A5C" w14:textId="77777777" w:rsidR="00AE038D" w:rsidRPr="009E1C10" w:rsidRDefault="00AE038D" w:rsidP="00CA0997">
                  <w:pPr>
                    <w:widowControl w:val="0"/>
                    <w:spacing w:after="0"/>
                    <w:cnfStyle w:val="000000000000" w:firstRow="0" w:lastRow="0" w:firstColumn="0" w:lastColumn="0" w:oddVBand="0" w:evenVBand="0" w:oddHBand="0" w:evenHBand="0" w:firstRowFirstColumn="0" w:firstRowLastColumn="0" w:lastRowFirstColumn="0" w:lastRowLastColumn="0"/>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Increased competition</w:t>
                  </w:r>
                  <w:r w:rsidRPr="009E1C10">
                    <w:rPr>
                      <w:rFonts w:ascii="Times New Roman" w:eastAsia="Batang" w:hAnsi="Times New Roman" w:cs="Times New Roman"/>
                      <w:color w:val="000000" w:themeColor="text1"/>
                      <w:sz w:val="19"/>
                      <w:szCs w:val="19"/>
                    </w:rPr>
                    <w:br/>
                    <w:t>(intended effect)</w:t>
                  </w:r>
                </w:p>
              </w:tc>
              <w:tc>
                <w:tcPr>
                  <w:tcW w:w="1415" w:type="dxa"/>
                  <w:vAlign w:val="center"/>
                </w:tcPr>
                <w:p w14:paraId="252FCE2E" w14:textId="77777777" w:rsidR="00AE038D" w:rsidRPr="009E1C10" w:rsidRDefault="00AE038D" w:rsidP="00CA0997">
                  <w:pPr>
                    <w:widowControl w:val="0"/>
                    <w:spacing w:after="0"/>
                    <w:cnfStyle w:val="000000000000" w:firstRow="0" w:lastRow="0" w:firstColumn="0" w:lastColumn="0" w:oddVBand="0" w:evenVBand="0" w:oddHBand="0" w:evenHBand="0" w:firstRowFirstColumn="0" w:firstRowLastColumn="0" w:lastRowFirstColumn="0" w:lastRowLastColumn="0"/>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Short-term</w:t>
                  </w:r>
                </w:p>
              </w:tc>
              <w:tc>
                <w:tcPr>
                  <w:tcW w:w="4076" w:type="dxa"/>
                  <w:gridSpan w:val="2"/>
                  <w:noWrap/>
                  <w:vAlign w:val="center"/>
                </w:tcPr>
                <w:p w14:paraId="36057D9F" w14:textId="77777777" w:rsidR="00AE038D" w:rsidRPr="009E1C10" w:rsidRDefault="00AE038D" w:rsidP="00CA0997">
                  <w:pPr>
                    <w:widowControl w:val="0"/>
                    <w:spacing w:after="0"/>
                    <w:cnfStyle w:val="000000000000" w:firstRow="0" w:lastRow="0" w:firstColumn="0" w:lastColumn="0" w:oddVBand="0" w:evenVBand="0" w:oddHBand="0" w:evenHBand="0" w:firstRowFirstColumn="0" w:firstRowLastColumn="0" w:lastRowFirstColumn="0" w:lastRowLastColumn="0"/>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Programmes targeting specific groups can also create more competition for vacancies, creating downward pressure on wages (Bellman and Jackman, 1996b).</w:t>
                  </w:r>
                </w:p>
              </w:tc>
              <w:tc>
                <w:tcPr>
                  <w:tcW w:w="1945" w:type="dxa"/>
                  <w:gridSpan w:val="2"/>
                  <w:noWrap/>
                  <w:vAlign w:val="center"/>
                </w:tcPr>
                <w:p w14:paraId="0BB11E79" w14:textId="77777777" w:rsidR="00AE038D" w:rsidRPr="009E1C10" w:rsidRDefault="00AE038D" w:rsidP="00CA0997">
                  <w:pPr>
                    <w:widowControl w:val="0"/>
                    <w:spacing w:after="0"/>
                    <w:cnfStyle w:val="000000000000" w:firstRow="0" w:lastRow="0" w:firstColumn="0" w:lastColumn="0" w:oddVBand="0" w:evenVBand="0" w:oddHBand="0" w:evenHBand="0" w:firstRowFirstColumn="0" w:firstRowLastColumn="0" w:lastRowFirstColumn="0" w:lastRowLastColumn="0"/>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 xml:space="preserve">Lower wages and lower unemployment. But also increased welfare for the vulnerable groups </w:t>
                  </w:r>
                  <w:r w:rsidRPr="009E1C10">
                    <w:rPr>
                      <w:rFonts w:ascii="Times New Roman" w:eastAsia="Batang" w:hAnsi="Times New Roman" w:cs="Times New Roman"/>
                      <w:color w:val="000000" w:themeColor="text1"/>
                      <w:sz w:val="19"/>
                      <w:szCs w:val="19"/>
                    </w:rPr>
                    <w:lastRenderedPageBreak/>
                    <w:t>targeted.</w:t>
                  </w:r>
                </w:p>
              </w:tc>
            </w:tr>
            <w:tr w:rsidR="00AE038D" w:rsidRPr="009E1C10" w14:paraId="7446ABC9" w14:textId="77777777" w:rsidTr="00155E10">
              <w:trPr>
                <w:cnfStyle w:val="000000100000" w:firstRow="0" w:lastRow="0" w:firstColumn="0" w:lastColumn="0" w:oddVBand="0" w:evenVBand="0" w:oddHBand="1" w:evenHBand="0" w:firstRowFirstColumn="0" w:firstRowLastColumn="0" w:lastRowFirstColumn="0" w:lastRowLastColumn="0"/>
                <w:trHeight w:val="281"/>
                <w:jc w:val="center"/>
              </w:trPr>
              <w:tc>
                <w:tcPr>
                  <w:cnfStyle w:val="001000000000" w:firstRow="0" w:lastRow="0" w:firstColumn="1" w:lastColumn="0" w:oddVBand="0" w:evenVBand="0" w:oddHBand="0" w:evenHBand="0" w:firstRowFirstColumn="0" w:firstRowLastColumn="0" w:lastRowFirstColumn="0" w:lastRowLastColumn="0"/>
                  <w:tcW w:w="2332" w:type="dxa"/>
                  <w:gridSpan w:val="2"/>
                  <w:shd w:val="clear" w:color="auto" w:fill="F2F2F2" w:themeFill="background1" w:themeFillShade="F2"/>
                  <w:vAlign w:val="center"/>
                </w:tcPr>
                <w:p w14:paraId="5B566C4E" w14:textId="77777777" w:rsidR="00AE038D" w:rsidRPr="009E1C10" w:rsidRDefault="00AE038D" w:rsidP="00CA0997">
                  <w:pPr>
                    <w:widowControl w:val="0"/>
                    <w:spacing w:after="0"/>
                    <w:rPr>
                      <w:rFonts w:ascii="Times New Roman" w:eastAsia="Batang" w:hAnsi="Times New Roman" w:cs="Times New Roman"/>
                      <w:b w:val="0"/>
                      <w:color w:val="000000" w:themeColor="text1"/>
                      <w:sz w:val="19"/>
                      <w:szCs w:val="19"/>
                    </w:rPr>
                  </w:pPr>
                  <w:r w:rsidRPr="009E1C10">
                    <w:rPr>
                      <w:rFonts w:ascii="Times New Roman" w:eastAsia="Batang" w:hAnsi="Times New Roman" w:cs="Times New Roman"/>
                      <w:b w:val="0"/>
                      <w:color w:val="000000" w:themeColor="text1"/>
                      <w:sz w:val="19"/>
                      <w:szCs w:val="19"/>
                    </w:rPr>
                    <w:lastRenderedPageBreak/>
                    <w:t>- Job rotation and job sharing</w:t>
                  </w:r>
                  <w:r w:rsidRPr="009E1C10">
                    <w:rPr>
                      <w:rFonts w:ascii="Times New Roman" w:eastAsia="Batang" w:hAnsi="Times New Roman" w:cs="Times New Roman"/>
                      <w:b w:val="0"/>
                      <w:color w:val="000000" w:themeColor="text1"/>
                      <w:sz w:val="19"/>
                      <w:szCs w:val="19"/>
                    </w:rPr>
                    <w:br/>
                    <w:t>- Supported employment and rehabilitation (subsidisation)</w:t>
                  </w:r>
                  <w:r w:rsidRPr="009E1C10">
                    <w:rPr>
                      <w:rFonts w:ascii="Times New Roman" w:eastAsia="Batang" w:hAnsi="Times New Roman" w:cs="Times New Roman"/>
                      <w:b w:val="0"/>
                      <w:color w:val="000000" w:themeColor="text1"/>
                      <w:sz w:val="19"/>
                      <w:szCs w:val="19"/>
                    </w:rPr>
                    <w:br/>
                    <w:t>- Direct job creation</w:t>
                  </w:r>
                </w:p>
              </w:tc>
              <w:tc>
                <w:tcPr>
                  <w:tcW w:w="1417" w:type="dxa"/>
                  <w:gridSpan w:val="2"/>
                  <w:shd w:val="clear" w:color="auto" w:fill="F2F2F2" w:themeFill="background1" w:themeFillShade="F2"/>
                  <w:vAlign w:val="center"/>
                </w:tcPr>
                <w:p w14:paraId="1D85E1E7" w14:textId="77777777" w:rsidR="00AE038D" w:rsidRPr="009E1C10" w:rsidRDefault="00AE038D" w:rsidP="00CA0997">
                  <w:pPr>
                    <w:widowControl w:val="0"/>
                    <w:spacing w:after="0"/>
                    <w:cnfStyle w:val="000000100000" w:firstRow="0" w:lastRow="0" w:firstColumn="0" w:lastColumn="0" w:oddVBand="0" w:evenVBand="0" w:oddHBand="1" w:evenHBand="0" w:firstRowFirstColumn="0" w:firstRowLastColumn="0" w:lastRowFirstColumn="0" w:lastRowLastColumn="0"/>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Competition for insiders and outsiders</w:t>
                  </w:r>
                </w:p>
              </w:tc>
              <w:tc>
                <w:tcPr>
                  <w:tcW w:w="2097" w:type="dxa"/>
                  <w:shd w:val="clear" w:color="auto" w:fill="F2F2F2" w:themeFill="background1" w:themeFillShade="F2"/>
                  <w:vAlign w:val="center"/>
                </w:tcPr>
                <w:p w14:paraId="34380E2C" w14:textId="77777777" w:rsidR="00AE038D" w:rsidRPr="009E1C10" w:rsidRDefault="00AE038D" w:rsidP="00CA0997">
                  <w:pPr>
                    <w:widowControl w:val="0"/>
                    <w:spacing w:after="0"/>
                    <w:cnfStyle w:val="000000100000" w:firstRow="0" w:lastRow="0" w:firstColumn="0" w:lastColumn="0" w:oddVBand="0" w:evenVBand="0" w:oddHBand="1" w:evenHBand="0" w:firstRowFirstColumn="0" w:firstRowLastColumn="0" w:lastRowFirstColumn="0" w:lastRowLastColumn="0"/>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Labour demand</w:t>
                  </w:r>
                </w:p>
              </w:tc>
              <w:tc>
                <w:tcPr>
                  <w:tcW w:w="1231" w:type="dxa"/>
                  <w:gridSpan w:val="2"/>
                  <w:shd w:val="clear" w:color="auto" w:fill="F2F2F2" w:themeFill="background1" w:themeFillShade="F2"/>
                  <w:vAlign w:val="center"/>
                </w:tcPr>
                <w:p w14:paraId="65846AC0" w14:textId="77777777" w:rsidR="00AE038D" w:rsidRPr="009E1C10" w:rsidRDefault="00AE038D" w:rsidP="00CA0997">
                  <w:pPr>
                    <w:widowControl w:val="0"/>
                    <w:spacing w:after="0"/>
                    <w:cnfStyle w:val="000000100000" w:firstRow="0" w:lastRow="0" w:firstColumn="0" w:lastColumn="0" w:oddVBand="0" w:evenVBand="0" w:oddHBand="1" w:evenHBand="0" w:firstRowFirstColumn="0" w:firstRowLastColumn="0" w:lastRowFirstColumn="0" w:lastRowLastColumn="0"/>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Substitution effect</w:t>
                  </w:r>
                  <w:r w:rsidRPr="009E1C10">
                    <w:rPr>
                      <w:rFonts w:ascii="Times New Roman" w:eastAsia="Batang" w:hAnsi="Times New Roman" w:cs="Times New Roman"/>
                      <w:color w:val="000000" w:themeColor="text1"/>
                      <w:sz w:val="19"/>
                      <w:szCs w:val="19"/>
                    </w:rPr>
                    <w:br/>
                    <w:t>(unintended or intended effect)</w:t>
                  </w:r>
                </w:p>
              </w:tc>
              <w:tc>
                <w:tcPr>
                  <w:tcW w:w="1415" w:type="dxa"/>
                  <w:shd w:val="clear" w:color="auto" w:fill="F2F2F2" w:themeFill="background1" w:themeFillShade="F2"/>
                  <w:vAlign w:val="center"/>
                </w:tcPr>
                <w:p w14:paraId="24002D81" w14:textId="77777777" w:rsidR="00AE038D" w:rsidRPr="009E1C10" w:rsidRDefault="00AE038D" w:rsidP="00CA0997">
                  <w:pPr>
                    <w:widowControl w:val="0"/>
                    <w:spacing w:after="0"/>
                    <w:cnfStyle w:val="000000100000" w:firstRow="0" w:lastRow="0" w:firstColumn="0" w:lastColumn="0" w:oddVBand="0" w:evenVBand="0" w:oddHBand="1" w:evenHBand="0" w:firstRowFirstColumn="0" w:firstRowLastColumn="0" w:lastRowFirstColumn="0" w:lastRowLastColumn="0"/>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Short-term</w:t>
                  </w:r>
                </w:p>
              </w:tc>
              <w:tc>
                <w:tcPr>
                  <w:tcW w:w="4076" w:type="dxa"/>
                  <w:gridSpan w:val="2"/>
                  <w:shd w:val="clear" w:color="auto" w:fill="F2F2F2" w:themeFill="background1" w:themeFillShade="F2"/>
                  <w:noWrap/>
                  <w:vAlign w:val="center"/>
                </w:tcPr>
                <w:p w14:paraId="35DE7AF7" w14:textId="77777777" w:rsidR="00AE038D" w:rsidRPr="009E1C10" w:rsidRDefault="00AE038D" w:rsidP="00CA0997">
                  <w:pPr>
                    <w:widowControl w:val="0"/>
                    <w:spacing w:after="0"/>
                    <w:cnfStyle w:val="000000100000" w:firstRow="0" w:lastRow="0" w:firstColumn="0" w:lastColumn="0" w:oddVBand="0" w:evenVBand="0" w:oddHBand="1" w:evenHBand="0" w:firstRowFirstColumn="0" w:firstRowLastColumn="0" w:lastRowFirstColumn="0" w:lastRowLastColumn="0"/>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Substitution effect occurs when jobs created for a certain category of workers replace jobs for other categories (</w:t>
                  </w:r>
                  <w:proofErr w:type="spellStart"/>
                  <w:r w:rsidRPr="009E1C10">
                    <w:rPr>
                      <w:rFonts w:ascii="Times New Roman" w:eastAsia="Batang" w:hAnsi="Times New Roman" w:cs="Times New Roman"/>
                      <w:color w:val="000000" w:themeColor="text1"/>
                      <w:sz w:val="19"/>
                      <w:szCs w:val="19"/>
                    </w:rPr>
                    <w:t>Calmfors</w:t>
                  </w:r>
                  <w:proofErr w:type="spellEnd"/>
                  <w:r w:rsidRPr="009E1C10">
                    <w:rPr>
                      <w:rFonts w:ascii="Times New Roman" w:eastAsia="Batang" w:hAnsi="Times New Roman" w:cs="Times New Roman"/>
                      <w:color w:val="000000" w:themeColor="text1"/>
                      <w:sz w:val="19"/>
                      <w:szCs w:val="19"/>
                    </w:rPr>
                    <w:t xml:space="preserve"> and </w:t>
                  </w:r>
                  <w:proofErr w:type="spellStart"/>
                  <w:r w:rsidRPr="009E1C10">
                    <w:rPr>
                      <w:rFonts w:ascii="Times New Roman" w:eastAsia="Batang" w:hAnsi="Times New Roman" w:cs="Times New Roman"/>
                      <w:color w:val="000000" w:themeColor="text1"/>
                      <w:sz w:val="19"/>
                      <w:szCs w:val="19"/>
                    </w:rPr>
                    <w:t>Skedinger</w:t>
                  </w:r>
                  <w:proofErr w:type="spellEnd"/>
                  <w:r w:rsidRPr="009E1C10">
                    <w:rPr>
                      <w:rFonts w:ascii="Times New Roman" w:eastAsia="Batang" w:hAnsi="Times New Roman" w:cs="Times New Roman"/>
                      <w:color w:val="000000" w:themeColor="text1"/>
                      <w:sz w:val="19"/>
                      <w:szCs w:val="19"/>
                    </w:rPr>
                    <w:t>, 1995; Martin and Grubb, 2001; etc.).</w:t>
                  </w:r>
                </w:p>
              </w:tc>
              <w:tc>
                <w:tcPr>
                  <w:tcW w:w="1945" w:type="dxa"/>
                  <w:gridSpan w:val="2"/>
                  <w:shd w:val="clear" w:color="auto" w:fill="F2F2F2" w:themeFill="background1" w:themeFillShade="F2"/>
                  <w:noWrap/>
                  <w:vAlign w:val="center"/>
                </w:tcPr>
                <w:p w14:paraId="33202C0D" w14:textId="77777777" w:rsidR="00AE038D" w:rsidRPr="009E1C10" w:rsidRDefault="00AE038D" w:rsidP="00CA0997">
                  <w:pPr>
                    <w:widowControl w:val="0"/>
                    <w:spacing w:after="0"/>
                    <w:cnfStyle w:val="000000100000" w:firstRow="0" w:lastRow="0" w:firstColumn="0" w:lastColumn="0" w:oddVBand="0" w:evenVBand="0" w:oddHBand="1" w:evenHBand="0" w:firstRowFirstColumn="0" w:firstRowLastColumn="0" w:lastRowFirstColumn="0" w:lastRowLastColumn="0"/>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Reduced labour demand for regular employment. Total effect on employment would depend on the scale of the substitution effect.</w:t>
                  </w:r>
                </w:p>
              </w:tc>
            </w:tr>
            <w:tr w:rsidR="00AE038D" w:rsidRPr="009E1C10" w14:paraId="69EAE3AA" w14:textId="77777777" w:rsidTr="00155E10">
              <w:trPr>
                <w:trHeight w:val="281"/>
                <w:jc w:val="center"/>
              </w:trPr>
              <w:tc>
                <w:tcPr>
                  <w:cnfStyle w:val="001000000000" w:firstRow="0" w:lastRow="0" w:firstColumn="1" w:lastColumn="0" w:oddVBand="0" w:evenVBand="0" w:oddHBand="0" w:evenHBand="0" w:firstRowFirstColumn="0" w:firstRowLastColumn="0" w:lastRowFirstColumn="0" w:lastRowLastColumn="0"/>
                  <w:tcW w:w="2332" w:type="dxa"/>
                  <w:gridSpan w:val="2"/>
                  <w:tcBorders>
                    <w:bottom w:val="nil"/>
                  </w:tcBorders>
                  <w:vAlign w:val="center"/>
                </w:tcPr>
                <w:p w14:paraId="56393FA5" w14:textId="77777777" w:rsidR="00AE038D" w:rsidRPr="009E1C10" w:rsidRDefault="00AE038D" w:rsidP="00CA0997">
                  <w:pPr>
                    <w:widowControl w:val="0"/>
                    <w:spacing w:after="0"/>
                    <w:rPr>
                      <w:rFonts w:ascii="Times New Roman" w:eastAsia="Batang" w:hAnsi="Times New Roman" w:cs="Times New Roman"/>
                      <w:b w:val="0"/>
                      <w:color w:val="000000" w:themeColor="text1"/>
                      <w:sz w:val="19"/>
                      <w:szCs w:val="19"/>
                    </w:rPr>
                  </w:pPr>
                  <w:r w:rsidRPr="009E1C10">
                    <w:rPr>
                      <w:rFonts w:ascii="Times New Roman" w:eastAsia="Batang" w:hAnsi="Times New Roman" w:cs="Times New Roman"/>
                      <w:b w:val="0"/>
                      <w:color w:val="000000" w:themeColor="text1"/>
                      <w:sz w:val="19"/>
                      <w:szCs w:val="19"/>
                    </w:rPr>
                    <w:t>- Job rotation and job sharing</w:t>
                  </w:r>
                  <w:r w:rsidRPr="009E1C10">
                    <w:rPr>
                      <w:rFonts w:ascii="Times New Roman" w:eastAsia="Batang" w:hAnsi="Times New Roman" w:cs="Times New Roman"/>
                      <w:b w:val="0"/>
                      <w:color w:val="000000" w:themeColor="text1"/>
                      <w:sz w:val="19"/>
                      <w:szCs w:val="19"/>
                    </w:rPr>
                    <w:br/>
                    <w:t>- Supported employment and rehabilitation (subsidisation)</w:t>
                  </w:r>
                </w:p>
              </w:tc>
              <w:tc>
                <w:tcPr>
                  <w:tcW w:w="1417" w:type="dxa"/>
                  <w:gridSpan w:val="2"/>
                  <w:tcBorders>
                    <w:bottom w:val="nil"/>
                  </w:tcBorders>
                  <w:vAlign w:val="center"/>
                </w:tcPr>
                <w:p w14:paraId="6D4B8012" w14:textId="77777777" w:rsidR="00AE038D" w:rsidRPr="009E1C10" w:rsidRDefault="00AE038D" w:rsidP="00CA0997">
                  <w:pPr>
                    <w:widowControl w:val="0"/>
                    <w:spacing w:after="0"/>
                    <w:cnfStyle w:val="000000000000" w:firstRow="0" w:lastRow="0" w:firstColumn="0" w:lastColumn="0" w:oddVBand="0" w:evenVBand="0" w:oddHBand="0" w:evenHBand="0" w:firstRowFirstColumn="0" w:firstRowLastColumn="0" w:lastRowFirstColumn="0" w:lastRowLastColumn="0"/>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Labour supply</w:t>
                  </w:r>
                </w:p>
              </w:tc>
              <w:tc>
                <w:tcPr>
                  <w:tcW w:w="2097" w:type="dxa"/>
                  <w:tcBorders>
                    <w:bottom w:val="nil"/>
                  </w:tcBorders>
                  <w:vAlign w:val="center"/>
                </w:tcPr>
                <w:p w14:paraId="047D184C" w14:textId="77777777" w:rsidR="00AE038D" w:rsidRPr="009E1C10" w:rsidRDefault="00AE038D" w:rsidP="00CA0997">
                  <w:pPr>
                    <w:widowControl w:val="0"/>
                    <w:spacing w:after="0"/>
                    <w:cnfStyle w:val="000000000000" w:firstRow="0" w:lastRow="0" w:firstColumn="0" w:lastColumn="0" w:oddVBand="0" w:evenVBand="0" w:oddHBand="0" w:evenHBand="0" w:firstRowFirstColumn="0" w:firstRowLastColumn="0" w:lastRowFirstColumn="0" w:lastRowLastColumn="0"/>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Wage-setting schedule</w:t>
                  </w:r>
                </w:p>
              </w:tc>
              <w:tc>
                <w:tcPr>
                  <w:tcW w:w="1231" w:type="dxa"/>
                  <w:gridSpan w:val="2"/>
                  <w:tcBorders>
                    <w:bottom w:val="nil"/>
                  </w:tcBorders>
                  <w:vAlign w:val="center"/>
                </w:tcPr>
                <w:p w14:paraId="4E19C27F" w14:textId="77777777" w:rsidR="00AE038D" w:rsidRPr="009E1C10" w:rsidRDefault="00AE038D" w:rsidP="00CA0997">
                  <w:pPr>
                    <w:widowControl w:val="0"/>
                    <w:spacing w:after="0"/>
                    <w:cnfStyle w:val="000000000000" w:firstRow="0" w:lastRow="0" w:firstColumn="0" w:lastColumn="0" w:oddVBand="0" w:evenVBand="0" w:oddHBand="0" w:evenHBand="0" w:firstRowFirstColumn="0" w:firstRowLastColumn="0" w:lastRowFirstColumn="0" w:lastRowLastColumn="0"/>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Reduced search effectiveness</w:t>
                  </w:r>
                  <w:r w:rsidRPr="009E1C10">
                    <w:rPr>
                      <w:rFonts w:ascii="Times New Roman" w:eastAsia="Batang" w:hAnsi="Times New Roman" w:cs="Times New Roman"/>
                      <w:color w:val="000000" w:themeColor="text1"/>
                      <w:sz w:val="19"/>
                      <w:szCs w:val="19"/>
                    </w:rPr>
                    <w:br/>
                    <w:t>(unintended effect)</w:t>
                  </w:r>
                </w:p>
              </w:tc>
              <w:tc>
                <w:tcPr>
                  <w:tcW w:w="1415" w:type="dxa"/>
                  <w:tcBorders>
                    <w:bottom w:val="nil"/>
                  </w:tcBorders>
                  <w:vAlign w:val="center"/>
                </w:tcPr>
                <w:p w14:paraId="4D476664" w14:textId="77777777" w:rsidR="00AE038D" w:rsidRPr="009E1C10" w:rsidRDefault="00AE038D" w:rsidP="00CA0997">
                  <w:pPr>
                    <w:widowControl w:val="0"/>
                    <w:spacing w:after="0"/>
                    <w:cnfStyle w:val="000000000000" w:firstRow="0" w:lastRow="0" w:firstColumn="0" w:lastColumn="0" w:oddVBand="0" w:evenVBand="0" w:oddHBand="0" w:evenHBand="0" w:firstRowFirstColumn="0" w:firstRowLastColumn="0" w:lastRowFirstColumn="0" w:lastRowLastColumn="0"/>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Short-term</w:t>
                  </w:r>
                </w:p>
              </w:tc>
              <w:tc>
                <w:tcPr>
                  <w:tcW w:w="4076" w:type="dxa"/>
                  <w:gridSpan w:val="2"/>
                  <w:tcBorders>
                    <w:bottom w:val="nil"/>
                  </w:tcBorders>
                  <w:noWrap/>
                  <w:vAlign w:val="center"/>
                </w:tcPr>
                <w:p w14:paraId="472FE584" w14:textId="77777777" w:rsidR="00AE038D" w:rsidRPr="009E1C10" w:rsidRDefault="00AE038D" w:rsidP="00CA0997">
                  <w:pPr>
                    <w:widowControl w:val="0"/>
                    <w:spacing w:after="0"/>
                    <w:cnfStyle w:val="000000000000" w:firstRow="0" w:lastRow="0" w:firstColumn="0" w:lastColumn="0" w:oddVBand="0" w:evenVBand="0" w:oddHBand="0" w:evenHBand="0" w:firstRowFirstColumn="0" w:firstRowLastColumn="0" w:lastRowFirstColumn="0" w:lastRowLastColumn="0"/>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 xml:space="preserve">Targeted policies to specific groups (e.g. youth, long-term unemployed, low skilled) could mitigate the fear of unemployment among the targeted individuals and thus, reduce the incentives to search for jobs (OECD, 1993). </w:t>
                  </w:r>
                </w:p>
              </w:tc>
              <w:tc>
                <w:tcPr>
                  <w:tcW w:w="1945" w:type="dxa"/>
                  <w:gridSpan w:val="2"/>
                  <w:tcBorders>
                    <w:bottom w:val="nil"/>
                  </w:tcBorders>
                  <w:noWrap/>
                  <w:vAlign w:val="center"/>
                </w:tcPr>
                <w:p w14:paraId="1384D4F8" w14:textId="77777777" w:rsidR="00AE038D" w:rsidRPr="009E1C10" w:rsidRDefault="00AE038D" w:rsidP="00CA0997">
                  <w:pPr>
                    <w:widowControl w:val="0"/>
                    <w:spacing w:after="0"/>
                    <w:cnfStyle w:val="000000000000" w:firstRow="0" w:lastRow="0" w:firstColumn="0" w:lastColumn="0" w:oddVBand="0" w:evenVBand="0" w:oddHBand="0" w:evenHBand="0" w:firstRowFirstColumn="0" w:firstRowLastColumn="0" w:lastRowFirstColumn="0" w:lastRowLastColumn="0"/>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Reduced employment</w:t>
                  </w:r>
                </w:p>
              </w:tc>
            </w:tr>
            <w:tr w:rsidR="00AE038D" w:rsidRPr="009E1C10" w14:paraId="33ADA062" w14:textId="77777777" w:rsidTr="00155E10">
              <w:trPr>
                <w:cnfStyle w:val="000000100000" w:firstRow="0" w:lastRow="0" w:firstColumn="0" w:lastColumn="0" w:oddVBand="0" w:evenVBand="0" w:oddHBand="1" w:evenHBand="0" w:firstRowFirstColumn="0" w:firstRowLastColumn="0" w:lastRowFirstColumn="0" w:lastRowLastColumn="0"/>
                <w:trHeight w:val="281"/>
                <w:jc w:val="center"/>
              </w:trPr>
              <w:tc>
                <w:tcPr>
                  <w:cnfStyle w:val="001000000000" w:firstRow="0" w:lastRow="0" w:firstColumn="1" w:lastColumn="0" w:oddVBand="0" w:evenVBand="0" w:oddHBand="0" w:evenHBand="0" w:firstRowFirstColumn="0" w:firstRowLastColumn="0" w:lastRowFirstColumn="0" w:lastRowLastColumn="0"/>
                  <w:tcW w:w="2332" w:type="dxa"/>
                  <w:gridSpan w:val="2"/>
                  <w:tcBorders>
                    <w:top w:val="nil"/>
                    <w:bottom w:val="nil"/>
                  </w:tcBorders>
                  <w:shd w:val="clear" w:color="auto" w:fill="F2F2F2" w:themeFill="background1" w:themeFillShade="F2"/>
                  <w:vAlign w:val="center"/>
                </w:tcPr>
                <w:p w14:paraId="732CEC16" w14:textId="77777777" w:rsidR="00AE038D" w:rsidRPr="009E1C10" w:rsidRDefault="00AE038D" w:rsidP="00CA0997">
                  <w:pPr>
                    <w:widowControl w:val="0"/>
                    <w:spacing w:after="0"/>
                    <w:rPr>
                      <w:rFonts w:ascii="Times New Roman" w:eastAsia="Batang" w:hAnsi="Times New Roman" w:cs="Times New Roman"/>
                      <w:b w:val="0"/>
                      <w:color w:val="000000" w:themeColor="text1"/>
                      <w:sz w:val="19"/>
                      <w:szCs w:val="19"/>
                    </w:rPr>
                  </w:pPr>
                  <w:r w:rsidRPr="009E1C10">
                    <w:rPr>
                      <w:rFonts w:ascii="Times New Roman" w:eastAsia="Batang" w:hAnsi="Times New Roman" w:cs="Times New Roman"/>
                      <w:b w:val="0"/>
                      <w:color w:val="000000" w:themeColor="text1"/>
                      <w:sz w:val="19"/>
                      <w:szCs w:val="19"/>
                    </w:rPr>
                    <w:t>- Job rotation and job sharing</w:t>
                  </w:r>
                  <w:r w:rsidRPr="009E1C10">
                    <w:rPr>
                      <w:rFonts w:ascii="Times New Roman" w:eastAsia="Batang" w:hAnsi="Times New Roman" w:cs="Times New Roman"/>
                      <w:b w:val="0"/>
                      <w:color w:val="000000" w:themeColor="text1"/>
                      <w:sz w:val="19"/>
                      <w:szCs w:val="19"/>
                    </w:rPr>
                    <w:br/>
                    <w:t>- Supported employment and rehabilitation (subsidisation)</w:t>
                  </w:r>
                </w:p>
              </w:tc>
              <w:tc>
                <w:tcPr>
                  <w:tcW w:w="1417" w:type="dxa"/>
                  <w:gridSpan w:val="2"/>
                  <w:tcBorders>
                    <w:top w:val="nil"/>
                    <w:bottom w:val="nil"/>
                  </w:tcBorders>
                  <w:shd w:val="clear" w:color="auto" w:fill="F2F2F2" w:themeFill="background1" w:themeFillShade="F2"/>
                  <w:vAlign w:val="center"/>
                </w:tcPr>
                <w:p w14:paraId="1D6A0773" w14:textId="77777777" w:rsidR="00AE038D" w:rsidRPr="009E1C10" w:rsidRDefault="00AE038D" w:rsidP="00CA0997">
                  <w:pPr>
                    <w:widowControl w:val="0"/>
                    <w:spacing w:after="0"/>
                    <w:cnfStyle w:val="000000100000" w:firstRow="0" w:lastRow="0" w:firstColumn="0" w:lastColumn="0" w:oddVBand="0" w:evenVBand="0" w:oddHBand="1" w:evenHBand="0" w:firstRowFirstColumn="0" w:firstRowLastColumn="0" w:lastRowFirstColumn="0" w:lastRowLastColumn="0"/>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Matching process and competition effects for insiders and outsiders</w:t>
                  </w:r>
                </w:p>
              </w:tc>
              <w:tc>
                <w:tcPr>
                  <w:tcW w:w="2097" w:type="dxa"/>
                  <w:tcBorders>
                    <w:top w:val="nil"/>
                    <w:bottom w:val="nil"/>
                  </w:tcBorders>
                  <w:shd w:val="clear" w:color="auto" w:fill="F2F2F2" w:themeFill="background1" w:themeFillShade="F2"/>
                  <w:vAlign w:val="center"/>
                </w:tcPr>
                <w:p w14:paraId="07AC7935" w14:textId="77777777" w:rsidR="00AE038D" w:rsidRPr="009E1C10" w:rsidRDefault="00AE038D" w:rsidP="00CA0997">
                  <w:pPr>
                    <w:widowControl w:val="0"/>
                    <w:spacing w:after="0"/>
                    <w:cnfStyle w:val="000000100000" w:firstRow="0" w:lastRow="0" w:firstColumn="0" w:lastColumn="0" w:oddVBand="0" w:evenVBand="0" w:oddHBand="1" w:evenHBand="0" w:firstRowFirstColumn="0" w:firstRowLastColumn="0" w:lastRowFirstColumn="0" w:lastRowLastColumn="0"/>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Wage-setting schedule</w:t>
                  </w:r>
                </w:p>
              </w:tc>
              <w:tc>
                <w:tcPr>
                  <w:tcW w:w="1231" w:type="dxa"/>
                  <w:gridSpan w:val="2"/>
                  <w:tcBorders>
                    <w:top w:val="nil"/>
                    <w:bottom w:val="nil"/>
                  </w:tcBorders>
                  <w:shd w:val="clear" w:color="auto" w:fill="F2F2F2" w:themeFill="background1" w:themeFillShade="F2"/>
                  <w:vAlign w:val="center"/>
                </w:tcPr>
                <w:p w14:paraId="7EB2A318" w14:textId="77777777" w:rsidR="00AE038D" w:rsidRPr="009E1C10" w:rsidRDefault="00AE038D" w:rsidP="00CA0997">
                  <w:pPr>
                    <w:widowControl w:val="0"/>
                    <w:spacing w:after="0"/>
                    <w:cnfStyle w:val="000000100000" w:firstRow="0" w:lastRow="0" w:firstColumn="0" w:lastColumn="0" w:oddVBand="0" w:evenVBand="0" w:oddHBand="1" w:evenHBand="0" w:firstRowFirstColumn="0" w:firstRowLastColumn="0" w:lastRowFirstColumn="0" w:lastRowLastColumn="0"/>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Increased search effectiveness</w:t>
                  </w:r>
                  <w:r w:rsidRPr="009E1C10">
                    <w:rPr>
                      <w:rFonts w:ascii="Times New Roman" w:eastAsia="Batang" w:hAnsi="Times New Roman" w:cs="Times New Roman"/>
                      <w:color w:val="000000" w:themeColor="text1"/>
                      <w:sz w:val="19"/>
                      <w:szCs w:val="19"/>
                    </w:rPr>
                    <w:br/>
                    <w:t>(intended effect)</w:t>
                  </w:r>
                </w:p>
              </w:tc>
              <w:tc>
                <w:tcPr>
                  <w:tcW w:w="1415" w:type="dxa"/>
                  <w:tcBorders>
                    <w:top w:val="nil"/>
                    <w:bottom w:val="nil"/>
                  </w:tcBorders>
                  <w:shd w:val="clear" w:color="auto" w:fill="F2F2F2" w:themeFill="background1" w:themeFillShade="F2"/>
                  <w:vAlign w:val="center"/>
                </w:tcPr>
                <w:p w14:paraId="2627BC71" w14:textId="77777777" w:rsidR="00AE038D" w:rsidRPr="009E1C10" w:rsidRDefault="00AE038D" w:rsidP="00CA0997">
                  <w:pPr>
                    <w:widowControl w:val="0"/>
                    <w:spacing w:after="0"/>
                    <w:cnfStyle w:val="000000100000" w:firstRow="0" w:lastRow="0" w:firstColumn="0" w:lastColumn="0" w:oddVBand="0" w:evenVBand="0" w:oddHBand="1" w:evenHBand="0" w:firstRowFirstColumn="0" w:firstRowLastColumn="0" w:lastRowFirstColumn="0" w:lastRowLastColumn="0"/>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Short-term (effects on the labour market on the medium-term)</w:t>
                  </w:r>
                </w:p>
              </w:tc>
              <w:tc>
                <w:tcPr>
                  <w:tcW w:w="4076" w:type="dxa"/>
                  <w:gridSpan w:val="2"/>
                  <w:tcBorders>
                    <w:top w:val="nil"/>
                    <w:bottom w:val="nil"/>
                  </w:tcBorders>
                  <w:shd w:val="clear" w:color="auto" w:fill="F2F2F2" w:themeFill="background1" w:themeFillShade="F2"/>
                  <w:noWrap/>
                  <w:vAlign w:val="center"/>
                </w:tcPr>
                <w:p w14:paraId="5D75041B" w14:textId="77777777" w:rsidR="00AE038D" w:rsidRPr="009E1C10" w:rsidRDefault="00AE038D" w:rsidP="00CA0997">
                  <w:pPr>
                    <w:widowControl w:val="0"/>
                    <w:spacing w:after="0"/>
                    <w:cnfStyle w:val="000000100000" w:firstRow="0" w:lastRow="0" w:firstColumn="0" w:lastColumn="0" w:oddVBand="0" w:evenVBand="0" w:oddHBand="1" w:evenHBand="0" w:firstRowFirstColumn="0" w:firstRowLastColumn="0" w:lastRowFirstColumn="0" w:lastRowLastColumn="0"/>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 xml:space="preserve">In general, ALMP that target disadvantaged groups (especially when used in conjunction with benefit conditionality) will put pressure on unemployed people to search harder for jobs, which will be associated with lower wage pressure and more jobs (Bellman and Jackman, 1996a). </w:t>
                  </w:r>
                </w:p>
              </w:tc>
              <w:tc>
                <w:tcPr>
                  <w:tcW w:w="1945" w:type="dxa"/>
                  <w:gridSpan w:val="2"/>
                  <w:tcBorders>
                    <w:top w:val="nil"/>
                    <w:bottom w:val="nil"/>
                  </w:tcBorders>
                  <w:shd w:val="clear" w:color="auto" w:fill="F2F2F2" w:themeFill="background1" w:themeFillShade="F2"/>
                  <w:noWrap/>
                  <w:vAlign w:val="center"/>
                </w:tcPr>
                <w:p w14:paraId="6D2B5D77" w14:textId="77777777" w:rsidR="00AE038D" w:rsidRPr="009E1C10" w:rsidRDefault="00AE038D" w:rsidP="00CA0997">
                  <w:pPr>
                    <w:widowControl w:val="0"/>
                    <w:spacing w:after="0"/>
                    <w:cnfStyle w:val="000000100000" w:firstRow="0" w:lastRow="0" w:firstColumn="0" w:lastColumn="0" w:oddVBand="0" w:evenVBand="0" w:oddHBand="1" w:evenHBand="0" w:firstRowFirstColumn="0" w:firstRowLastColumn="0" w:lastRowFirstColumn="0" w:lastRowLastColumn="0"/>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Lower wages and lower unemployment.</w:t>
                  </w:r>
                </w:p>
              </w:tc>
            </w:tr>
            <w:tr w:rsidR="00AE038D" w:rsidRPr="009E1C10" w14:paraId="35FF13E7" w14:textId="77777777" w:rsidTr="00155E10">
              <w:trPr>
                <w:trHeight w:val="281"/>
                <w:jc w:val="center"/>
              </w:trPr>
              <w:tc>
                <w:tcPr>
                  <w:cnfStyle w:val="001000000000" w:firstRow="0" w:lastRow="0" w:firstColumn="1" w:lastColumn="0" w:oddVBand="0" w:evenVBand="0" w:oddHBand="0" w:evenHBand="0" w:firstRowFirstColumn="0" w:firstRowLastColumn="0" w:lastRowFirstColumn="0" w:lastRowLastColumn="0"/>
                  <w:tcW w:w="2295" w:type="dxa"/>
                  <w:tcBorders>
                    <w:top w:val="nil"/>
                    <w:bottom w:val="nil"/>
                  </w:tcBorders>
                  <w:vAlign w:val="center"/>
                </w:tcPr>
                <w:p w14:paraId="26EE96B6" w14:textId="77777777" w:rsidR="00AE038D" w:rsidRPr="009E1C10" w:rsidRDefault="00AE038D" w:rsidP="00CA0997">
                  <w:pPr>
                    <w:widowControl w:val="0"/>
                    <w:spacing w:after="0"/>
                    <w:rPr>
                      <w:rFonts w:ascii="Times New Roman" w:eastAsia="Batang" w:hAnsi="Times New Roman" w:cs="Times New Roman"/>
                      <w:b w:val="0"/>
                      <w:color w:val="000000" w:themeColor="text1"/>
                      <w:sz w:val="19"/>
                      <w:szCs w:val="19"/>
                    </w:rPr>
                  </w:pPr>
                  <w:r w:rsidRPr="009E1C10">
                    <w:rPr>
                      <w:rFonts w:ascii="Times New Roman" w:eastAsia="Batang" w:hAnsi="Times New Roman" w:cs="Times New Roman"/>
                      <w:b w:val="0"/>
                      <w:color w:val="000000" w:themeColor="text1"/>
                      <w:sz w:val="19"/>
                      <w:szCs w:val="19"/>
                    </w:rPr>
                    <w:t>- Start-up incentives</w:t>
                  </w:r>
                </w:p>
              </w:tc>
              <w:tc>
                <w:tcPr>
                  <w:tcW w:w="1417" w:type="dxa"/>
                  <w:gridSpan w:val="2"/>
                  <w:tcBorders>
                    <w:top w:val="nil"/>
                    <w:bottom w:val="nil"/>
                  </w:tcBorders>
                  <w:vAlign w:val="center"/>
                </w:tcPr>
                <w:p w14:paraId="2A18860E" w14:textId="77777777" w:rsidR="00AE038D" w:rsidRPr="009E1C10" w:rsidRDefault="00AE038D" w:rsidP="00CA0997">
                  <w:pPr>
                    <w:widowControl w:val="0"/>
                    <w:spacing w:after="0"/>
                    <w:cnfStyle w:val="000000000000" w:firstRow="0" w:lastRow="0" w:firstColumn="0" w:lastColumn="0" w:oddVBand="0" w:evenVBand="0" w:oddHBand="0" w:evenHBand="0" w:firstRowFirstColumn="0" w:firstRowLastColumn="0" w:lastRowFirstColumn="0" w:lastRowLastColumn="0"/>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Job creation</w:t>
                  </w:r>
                </w:p>
              </w:tc>
              <w:tc>
                <w:tcPr>
                  <w:tcW w:w="2134" w:type="dxa"/>
                  <w:gridSpan w:val="2"/>
                  <w:tcBorders>
                    <w:top w:val="nil"/>
                    <w:bottom w:val="nil"/>
                  </w:tcBorders>
                  <w:vAlign w:val="center"/>
                </w:tcPr>
                <w:p w14:paraId="09DB9AEF" w14:textId="77777777" w:rsidR="00AE038D" w:rsidRPr="009E1C10" w:rsidRDefault="00AE038D" w:rsidP="00CA0997">
                  <w:pPr>
                    <w:widowControl w:val="0"/>
                    <w:spacing w:after="0"/>
                    <w:cnfStyle w:val="000000000000" w:firstRow="0" w:lastRow="0" w:firstColumn="0" w:lastColumn="0" w:oddVBand="0" w:evenVBand="0" w:oddHBand="0" w:evenHBand="0" w:firstRowFirstColumn="0" w:firstRowLastColumn="0" w:lastRowFirstColumn="0" w:lastRowLastColumn="0"/>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Labour demand</w:t>
                  </w:r>
                </w:p>
              </w:tc>
              <w:tc>
                <w:tcPr>
                  <w:tcW w:w="1194" w:type="dxa"/>
                  <w:tcBorders>
                    <w:top w:val="nil"/>
                    <w:bottom w:val="nil"/>
                  </w:tcBorders>
                  <w:vAlign w:val="center"/>
                </w:tcPr>
                <w:p w14:paraId="48D3801E" w14:textId="77777777" w:rsidR="00AE038D" w:rsidRPr="009E1C10" w:rsidRDefault="00AE038D" w:rsidP="00CA0997">
                  <w:pPr>
                    <w:widowControl w:val="0"/>
                    <w:spacing w:after="0"/>
                    <w:cnfStyle w:val="000000000000" w:firstRow="0" w:lastRow="0" w:firstColumn="0" w:lastColumn="0" w:oddVBand="0" w:evenVBand="0" w:oddHBand="0" w:evenHBand="0" w:firstRowFirstColumn="0" w:firstRowLastColumn="0" w:lastRowFirstColumn="0" w:lastRowLastColumn="0"/>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Job creation</w:t>
                  </w:r>
                </w:p>
              </w:tc>
              <w:tc>
                <w:tcPr>
                  <w:tcW w:w="1492" w:type="dxa"/>
                  <w:gridSpan w:val="3"/>
                  <w:tcBorders>
                    <w:top w:val="nil"/>
                    <w:bottom w:val="nil"/>
                  </w:tcBorders>
                  <w:vAlign w:val="center"/>
                </w:tcPr>
                <w:p w14:paraId="74E6C8B3" w14:textId="77777777" w:rsidR="00AE038D" w:rsidRPr="009E1C10" w:rsidRDefault="00AE038D" w:rsidP="00CA0997">
                  <w:pPr>
                    <w:widowControl w:val="0"/>
                    <w:spacing w:after="0"/>
                    <w:cnfStyle w:val="000000000000" w:firstRow="0" w:lastRow="0" w:firstColumn="0" w:lastColumn="0" w:oddVBand="0" w:evenVBand="0" w:oddHBand="0" w:evenHBand="0" w:firstRowFirstColumn="0" w:firstRowLastColumn="0" w:lastRowFirstColumn="0" w:lastRowLastColumn="0"/>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Short-term</w:t>
                  </w:r>
                </w:p>
              </w:tc>
              <w:tc>
                <w:tcPr>
                  <w:tcW w:w="4111" w:type="dxa"/>
                  <w:gridSpan w:val="2"/>
                  <w:tcBorders>
                    <w:top w:val="nil"/>
                    <w:bottom w:val="nil"/>
                  </w:tcBorders>
                  <w:noWrap/>
                  <w:vAlign w:val="center"/>
                </w:tcPr>
                <w:p w14:paraId="54AE7802" w14:textId="6D64602D" w:rsidR="00AE038D" w:rsidRPr="009E1C10" w:rsidRDefault="00AE038D" w:rsidP="00CA0997">
                  <w:pPr>
                    <w:widowControl w:val="0"/>
                    <w:spacing w:after="0"/>
                    <w:cnfStyle w:val="000000000000" w:firstRow="0" w:lastRow="0" w:firstColumn="0" w:lastColumn="0" w:oddVBand="0" w:evenVBand="0" w:oddHBand="0" w:evenHBand="0" w:firstRowFirstColumn="0" w:firstRowLastColumn="0" w:lastRowFirstColumn="0" w:lastRowLastColumn="0"/>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 xml:space="preserve">Start-up programmes improve employment and income prospects, especially for disadvantaged groups (Caliendo and </w:t>
                  </w:r>
                  <w:proofErr w:type="spellStart"/>
                  <w:r w:rsidRPr="009E1C10">
                    <w:rPr>
                      <w:rFonts w:ascii="Times New Roman" w:eastAsia="Batang" w:hAnsi="Times New Roman" w:cs="Times New Roman"/>
                      <w:color w:val="000000" w:themeColor="text1"/>
                      <w:sz w:val="19"/>
                      <w:szCs w:val="19"/>
                    </w:rPr>
                    <w:t>Künn</w:t>
                  </w:r>
                  <w:proofErr w:type="spellEnd"/>
                  <w:r w:rsidRPr="009E1C10">
                    <w:rPr>
                      <w:rFonts w:ascii="Times New Roman" w:eastAsia="Batang" w:hAnsi="Times New Roman" w:cs="Times New Roman"/>
                      <w:color w:val="000000" w:themeColor="text1"/>
                      <w:sz w:val="19"/>
                      <w:szCs w:val="19"/>
                    </w:rPr>
                    <w:t>, 201</w:t>
                  </w:r>
                  <w:r w:rsidR="00096B33">
                    <w:rPr>
                      <w:rFonts w:ascii="Times New Roman" w:eastAsia="Batang" w:hAnsi="Times New Roman" w:cs="Times New Roman"/>
                      <w:color w:val="000000" w:themeColor="text1"/>
                      <w:sz w:val="19"/>
                      <w:szCs w:val="19"/>
                    </w:rPr>
                    <w:t>4</w:t>
                  </w:r>
                  <w:r w:rsidRPr="009E1C10">
                    <w:rPr>
                      <w:rFonts w:ascii="Times New Roman" w:eastAsia="Batang" w:hAnsi="Times New Roman" w:cs="Times New Roman"/>
                      <w:color w:val="000000" w:themeColor="text1"/>
                      <w:sz w:val="19"/>
                      <w:szCs w:val="19"/>
                    </w:rPr>
                    <w:t>).</w:t>
                  </w:r>
                </w:p>
              </w:tc>
              <w:tc>
                <w:tcPr>
                  <w:tcW w:w="1870" w:type="dxa"/>
                  <w:tcBorders>
                    <w:top w:val="nil"/>
                    <w:bottom w:val="nil"/>
                  </w:tcBorders>
                  <w:noWrap/>
                  <w:vAlign w:val="center"/>
                </w:tcPr>
                <w:p w14:paraId="443EBDAB" w14:textId="77777777" w:rsidR="00AE038D" w:rsidRPr="009E1C10" w:rsidRDefault="00AE038D" w:rsidP="00CA0997">
                  <w:pPr>
                    <w:widowControl w:val="0"/>
                    <w:spacing w:after="0"/>
                    <w:cnfStyle w:val="000000000000" w:firstRow="0" w:lastRow="0" w:firstColumn="0" w:lastColumn="0" w:oddVBand="0" w:evenVBand="0" w:oddHBand="0" w:evenHBand="0" w:firstRowFirstColumn="0" w:firstRowLastColumn="0" w:lastRowFirstColumn="0" w:lastRowLastColumn="0"/>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Reduced unemployment. But also increased welfare for the vulnerable groups targeted.</w:t>
                  </w:r>
                </w:p>
              </w:tc>
            </w:tr>
            <w:tr w:rsidR="00AE038D" w:rsidRPr="009E1C10" w14:paraId="002D842E" w14:textId="77777777" w:rsidTr="00155E10">
              <w:trPr>
                <w:cnfStyle w:val="000000100000" w:firstRow="0" w:lastRow="0" w:firstColumn="0" w:lastColumn="0" w:oddVBand="0" w:evenVBand="0" w:oddHBand="1" w:evenHBand="0" w:firstRowFirstColumn="0" w:firstRowLastColumn="0" w:lastRowFirstColumn="0" w:lastRowLastColumn="0"/>
                <w:trHeight w:val="281"/>
                <w:jc w:val="center"/>
              </w:trPr>
              <w:tc>
                <w:tcPr>
                  <w:cnfStyle w:val="001000000000" w:firstRow="0" w:lastRow="0" w:firstColumn="1" w:lastColumn="0" w:oddVBand="0" w:evenVBand="0" w:oddHBand="0" w:evenHBand="0" w:firstRowFirstColumn="0" w:firstRowLastColumn="0" w:lastRowFirstColumn="0" w:lastRowLastColumn="0"/>
                  <w:tcW w:w="2295" w:type="dxa"/>
                  <w:tcBorders>
                    <w:top w:val="nil"/>
                    <w:bottom w:val="single" w:sz="8" w:space="0" w:color="000000" w:themeColor="text1"/>
                  </w:tcBorders>
                  <w:shd w:val="clear" w:color="auto" w:fill="F2F2F2" w:themeFill="background1" w:themeFillShade="F2"/>
                  <w:vAlign w:val="center"/>
                </w:tcPr>
                <w:p w14:paraId="15AB4309" w14:textId="77777777" w:rsidR="00AE038D" w:rsidRPr="009E1C10" w:rsidRDefault="00AE038D" w:rsidP="00CA0997">
                  <w:pPr>
                    <w:widowControl w:val="0"/>
                    <w:spacing w:after="0"/>
                    <w:rPr>
                      <w:rFonts w:ascii="Times New Roman" w:eastAsia="Batang" w:hAnsi="Times New Roman" w:cs="Times New Roman"/>
                      <w:b w:val="0"/>
                      <w:color w:val="000000" w:themeColor="text1"/>
                      <w:sz w:val="19"/>
                      <w:szCs w:val="19"/>
                    </w:rPr>
                  </w:pPr>
                  <w:r w:rsidRPr="009E1C10">
                    <w:rPr>
                      <w:rFonts w:ascii="Times New Roman" w:eastAsia="Batang" w:hAnsi="Times New Roman" w:cs="Times New Roman"/>
                      <w:b w:val="0"/>
                      <w:color w:val="000000" w:themeColor="text1"/>
                      <w:sz w:val="19"/>
                      <w:szCs w:val="19"/>
                    </w:rPr>
                    <w:t>- Start-up incentives</w:t>
                  </w:r>
                </w:p>
              </w:tc>
              <w:tc>
                <w:tcPr>
                  <w:tcW w:w="1417" w:type="dxa"/>
                  <w:gridSpan w:val="2"/>
                  <w:tcBorders>
                    <w:top w:val="nil"/>
                    <w:bottom w:val="single" w:sz="8" w:space="0" w:color="000000" w:themeColor="text1"/>
                  </w:tcBorders>
                  <w:shd w:val="clear" w:color="auto" w:fill="F2F2F2" w:themeFill="background1" w:themeFillShade="F2"/>
                  <w:vAlign w:val="center"/>
                </w:tcPr>
                <w:p w14:paraId="663779FF" w14:textId="77777777" w:rsidR="00AE038D" w:rsidRPr="009E1C10" w:rsidRDefault="00AE038D" w:rsidP="00CA0997">
                  <w:pPr>
                    <w:widowControl w:val="0"/>
                    <w:spacing w:after="0"/>
                    <w:cnfStyle w:val="000000100000" w:firstRow="0" w:lastRow="0" w:firstColumn="0" w:lastColumn="0" w:oddVBand="0" w:evenVBand="0" w:oddHBand="1" w:evenHBand="0" w:firstRowFirstColumn="0" w:firstRowLastColumn="0" w:lastRowFirstColumn="0" w:lastRowLastColumn="0"/>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Competition for insiders</w:t>
                  </w:r>
                </w:p>
              </w:tc>
              <w:tc>
                <w:tcPr>
                  <w:tcW w:w="2134" w:type="dxa"/>
                  <w:gridSpan w:val="2"/>
                  <w:tcBorders>
                    <w:top w:val="nil"/>
                    <w:bottom w:val="single" w:sz="8" w:space="0" w:color="000000" w:themeColor="text1"/>
                  </w:tcBorders>
                  <w:shd w:val="clear" w:color="auto" w:fill="F2F2F2" w:themeFill="background1" w:themeFillShade="F2"/>
                  <w:vAlign w:val="center"/>
                </w:tcPr>
                <w:p w14:paraId="795021A5" w14:textId="77777777" w:rsidR="00AE038D" w:rsidRPr="009E1C10" w:rsidRDefault="00AE038D" w:rsidP="00CA0997">
                  <w:pPr>
                    <w:widowControl w:val="0"/>
                    <w:spacing w:after="0"/>
                    <w:cnfStyle w:val="000000100000" w:firstRow="0" w:lastRow="0" w:firstColumn="0" w:lastColumn="0" w:oddVBand="0" w:evenVBand="0" w:oddHBand="1" w:evenHBand="0" w:firstRowFirstColumn="0" w:firstRowLastColumn="0" w:lastRowFirstColumn="0" w:lastRowLastColumn="0"/>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Labour demand</w:t>
                  </w:r>
                </w:p>
              </w:tc>
              <w:tc>
                <w:tcPr>
                  <w:tcW w:w="1194" w:type="dxa"/>
                  <w:tcBorders>
                    <w:top w:val="nil"/>
                    <w:bottom w:val="single" w:sz="8" w:space="0" w:color="000000" w:themeColor="text1"/>
                  </w:tcBorders>
                  <w:shd w:val="clear" w:color="auto" w:fill="F2F2F2" w:themeFill="background1" w:themeFillShade="F2"/>
                  <w:vAlign w:val="center"/>
                </w:tcPr>
                <w:p w14:paraId="1227BA5E" w14:textId="77777777" w:rsidR="00AE038D" w:rsidRPr="009E1C10" w:rsidRDefault="00AE038D" w:rsidP="00CA0997">
                  <w:pPr>
                    <w:widowControl w:val="0"/>
                    <w:spacing w:after="0"/>
                    <w:cnfStyle w:val="000000100000" w:firstRow="0" w:lastRow="0" w:firstColumn="0" w:lastColumn="0" w:oddVBand="0" w:evenVBand="0" w:oddHBand="1" w:evenHBand="0" w:firstRowFirstColumn="0" w:firstRowLastColumn="0" w:lastRowFirstColumn="0" w:lastRowLastColumn="0"/>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Displacement effect</w:t>
                  </w:r>
                  <w:r w:rsidRPr="009E1C10">
                    <w:rPr>
                      <w:rFonts w:ascii="Times New Roman" w:eastAsia="Batang" w:hAnsi="Times New Roman" w:cs="Times New Roman"/>
                      <w:color w:val="000000" w:themeColor="text1"/>
                      <w:sz w:val="19"/>
                      <w:szCs w:val="19"/>
                    </w:rPr>
                    <w:br/>
                    <w:t>(unintended effect)</w:t>
                  </w:r>
                </w:p>
              </w:tc>
              <w:tc>
                <w:tcPr>
                  <w:tcW w:w="1492" w:type="dxa"/>
                  <w:gridSpan w:val="3"/>
                  <w:tcBorders>
                    <w:top w:val="nil"/>
                    <w:bottom w:val="single" w:sz="8" w:space="0" w:color="000000" w:themeColor="text1"/>
                  </w:tcBorders>
                  <w:shd w:val="clear" w:color="auto" w:fill="F2F2F2" w:themeFill="background1" w:themeFillShade="F2"/>
                  <w:vAlign w:val="center"/>
                </w:tcPr>
                <w:p w14:paraId="192572B4" w14:textId="77777777" w:rsidR="00AE038D" w:rsidRPr="009E1C10" w:rsidRDefault="00AE038D" w:rsidP="00CA0997">
                  <w:pPr>
                    <w:widowControl w:val="0"/>
                    <w:spacing w:after="0"/>
                    <w:cnfStyle w:val="000000100000" w:firstRow="0" w:lastRow="0" w:firstColumn="0" w:lastColumn="0" w:oddVBand="0" w:evenVBand="0" w:oddHBand="1" w:evenHBand="0" w:firstRowFirstColumn="0" w:firstRowLastColumn="0" w:lastRowFirstColumn="0" w:lastRowLastColumn="0"/>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Long-term</w:t>
                  </w:r>
                </w:p>
              </w:tc>
              <w:tc>
                <w:tcPr>
                  <w:tcW w:w="4111" w:type="dxa"/>
                  <w:gridSpan w:val="2"/>
                  <w:tcBorders>
                    <w:top w:val="nil"/>
                    <w:bottom w:val="single" w:sz="8" w:space="0" w:color="000000" w:themeColor="text1"/>
                  </w:tcBorders>
                  <w:shd w:val="clear" w:color="auto" w:fill="F2F2F2" w:themeFill="background1" w:themeFillShade="F2"/>
                  <w:noWrap/>
                  <w:vAlign w:val="center"/>
                </w:tcPr>
                <w:p w14:paraId="4CAE32F7" w14:textId="4EF337DC" w:rsidR="00AE038D" w:rsidRPr="009E1C10" w:rsidRDefault="00AE038D" w:rsidP="00D932B0">
                  <w:pPr>
                    <w:widowControl w:val="0"/>
                    <w:spacing w:after="0"/>
                    <w:cnfStyle w:val="000000100000" w:firstRow="0" w:lastRow="0" w:firstColumn="0" w:lastColumn="0" w:oddVBand="0" w:evenVBand="0" w:oddHBand="1" w:evenHBand="0" w:firstRowFirstColumn="0" w:firstRowLastColumn="0" w:lastRowFirstColumn="0" w:lastRowLastColumn="0"/>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Increased competition could imply that the businesses set up by the beneficiaries of start-up incentives drive other existing (unsubsidised) businesses out of the market (</w:t>
                  </w:r>
                  <w:proofErr w:type="spellStart"/>
                  <w:r w:rsidRPr="009E1C10">
                    <w:rPr>
                      <w:rFonts w:ascii="Times New Roman" w:eastAsia="Batang" w:hAnsi="Times New Roman" w:cs="Times New Roman"/>
                      <w:color w:val="000000" w:themeColor="text1"/>
                      <w:sz w:val="19"/>
                      <w:szCs w:val="19"/>
                    </w:rPr>
                    <w:t>Román</w:t>
                  </w:r>
                  <w:proofErr w:type="spellEnd"/>
                  <w:r w:rsidRPr="009E1C10">
                    <w:rPr>
                      <w:rFonts w:ascii="Times New Roman" w:eastAsia="Batang" w:hAnsi="Times New Roman" w:cs="Times New Roman"/>
                      <w:color w:val="000000" w:themeColor="text1"/>
                      <w:sz w:val="19"/>
                      <w:szCs w:val="19"/>
                    </w:rPr>
                    <w:t xml:space="preserve"> et al., 2013).</w:t>
                  </w:r>
                </w:p>
              </w:tc>
              <w:tc>
                <w:tcPr>
                  <w:tcW w:w="1870" w:type="dxa"/>
                  <w:tcBorders>
                    <w:top w:val="nil"/>
                    <w:bottom w:val="single" w:sz="8" w:space="0" w:color="000000" w:themeColor="text1"/>
                  </w:tcBorders>
                  <w:shd w:val="clear" w:color="auto" w:fill="F2F2F2" w:themeFill="background1" w:themeFillShade="F2"/>
                  <w:noWrap/>
                  <w:vAlign w:val="center"/>
                </w:tcPr>
                <w:p w14:paraId="51E603D3" w14:textId="77777777" w:rsidR="00AE038D" w:rsidRPr="009E1C10" w:rsidRDefault="00AE038D" w:rsidP="00CA0997">
                  <w:pPr>
                    <w:widowControl w:val="0"/>
                    <w:spacing w:after="0"/>
                    <w:cnfStyle w:val="000000100000" w:firstRow="0" w:lastRow="0" w:firstColumn="0" w:lastColumn="0" w:oddVBand="0" w:evenVBand="0" w:oddHBand="1" w:evenHBand="0" w:firstRowFirstColumn="0" w:firstRowLastColumn="0" w:lastRowFirstColumn="0" w:lastRowLastColumn="0"/>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Reduced unemployment and increased employment if new self-employed do not displace unsubsidised entrepreneurs.</w:t>
                  </w:r>
                </w:p>
              </w:tc>
            </w:tr>
          </w:tbl>
          <w:p w14:paraId="6D3499F9" w14:textId="77777777" w:rsidR="00AE038D" w:rsidRPr="009E1C10" w:rsidRDefault="00AE038D" w:rsidP="00CA0997">
            <w:pPr>
              <w:keepNext/>
              <w:keepLines/>
              <w:spacing w:before="120" w:after="120"/>
              <w:ind w:right="-46"/>
              <w:rPr>
                <w:rFonts w:ascii="Times New Roman" w:hAnsi="Times New Roman" w:cs="Times New Roman"/>
                <w:sz w:val="18"/>
                <w:szCs w:val="18"/>
              </w:rPr>
            </w:pPr>
          </w:p>
        </w:tc>
      </w:tr>
    </w:tbl>
    <w:p w14:paraId="2A0238D5" w14:textId="77777777" w:rsidR="00AE038D" w:rsidRPr="009E1C10" w:rsidRDefault="00AE038D" w:rsidP="00AE038D">
      <w:pPr>
        <w:spacing w:before="240" w:after="240"/>
        <w:rPr>
          <w:rFonts w:ascii="Times New Roman" w:hAnsi="Times New Roman" w:cs="Times New Roman"/>
          <w:b/>
          <w:color w:val="000000" w:themeColor="text1"/>
          <w:sz w:val="24"/>
          <w:szCs w:val="24"/>
        </w:rPr>
        <w:sectPr w:rsidR="00AE038D" w:rsidRPr="009E1C10" w:rsidSect="00401D80">
          <w:pgSz w:w="16838" w:h="11906" w:orient="landscape"/>
          <w:pgMar w:top="624" w:right="1021" w:bottom="737" w:left="1021" w:header="709" w:footer="0" w:gutter="0"/>
          <w:cols w:space="708"/>
          <w:docGrid w:linePitch="360"/>
        </w:sectPr>
      </w:pPr>
    </w:p>
    <w:p w14:paraId="3598C66C" w14:textId="0E2D2377" w:rsidR="00A14B99" w:rsidRPr="00D9367E" w:rsidRDefault="00563E87" w:rsidP="000C04BF">
      <w:pPr>
        <w:pStyle w:val="Caption"/>
        <w:ind w:left="-567" w:firstLine="1287"/>
        <w:rPr>
          <w:rFonts w:ascii="Times New Roman" w:hAnsi="Times New Roman" w:cs="Times New Roman"/>
          <w:color w:val="000000" w:themeColor="text1"/>
          <w:sz w:val="24"/>
          <w:szCs w:val="24"/>
        </w:rPr>
      </w:pPr>
      <w:r w:rsidRPr="00D9367E">
        <w:rPr>
          <w:rFonts w:ascii="Times New Roman" w:hAnsi="Times New Roman" w:cs="Times New Roman"/>
          <w:color w:val="000000" w:themeColor="text1"/>
          <w:sz w:val="24"/>
          <w:szCs w:val="24"/>
        </w:rPr>
        <w:lastRenderedPageBreak/>
        <w:t xml:space="preserve">Table </w:t>
      </w:r>
      <w:r w:rsidR="00144CD2">
        <w:rPr>
          <w:rFonts w:ascii="Times New Roman" w:hAnsi="Times New Roman" w:cs="Times New Roman"/>
          <w:color w:val="000000" w:themeColor="text1"/>
          <w:sz w:val="24"/>
          <w:szCs w:val="24"/>
        </w:rPr>
        <w:t>S</w:t>
      </w:r>
      <w:r w:rsidRPr="00D9367E">
        <w:rPr>
          <w:rFonts w:ascii="Times New Roman" w:hAnsi="Times New Roman" w:cs="Times New Roman"/>
          <w:color w:val="000000" w:themeColor="text1"/>
          <w:sz w:val="24"/>
          <w:szCs w:val="24"/>
        </w:rPr>
        <w:fldChar w:fldCharType="begin"/>
      </w:r>
      <w:r w:rsidRPr="00D9367E">
        <w:rPr>
          <w:rFonts w:ascii="Times New Roman" w:hAnsi="Times New Roman" w:cs="Times New Roman"/>
          <w:color w:val="000000" w:themeColor="text1"/>
          <w:sz w:val="24"/>
          <w:szCs w:val="24"/>
        </w:rPr>
        <w:instrText xml:space="preserve"> SEQ Table \* ARABIC </w:instrText>
      </w:r>
      <w:r w:rsidRPr="00D9367E">
        <w:rPr>
          <w:rFonts w:ascii="Times New Roman" w:hAnsi="Times New Roman" w:cs="Times New Roman"/>
          <w:color w:val="000000" w:themeColor="text1"/>
          <w:sz w:val="24"/>
          <w:szCs w:val="24"/>
        </w:rPr>
        <w:fldChar w:fldCharType="separate"/>
      </w:r>
      <w:r w:rsidR="00401D80" w:rsidRPr="00D9367E">
        <w:rPr>
          <w:rFonts w:ascii="Times New Roman" w:hAnsi="Times New Roman" w:cs="Times New Roman"/>
          <w:color w:val="000000" w:themeColor="text1"/>
          <w:sz w:val="24"/>
          <w:szCs w:val="24"/>
        </w:rPr>
        <w:t>4</w:t>
      </w:r>
      <w:r w:rsidRPr="00D9367E">
        <w:rPr>
          <w:rFonts w:ascii="Times New Roman" w:hAnsi="Times New Roman" w:cs="Times New Roman"/>
          <w:color w:val="000000" w:themeColor="text1"/>
          <w:sz w:val="24"/>
          <w:szCs w:val="24"/>
        </w:rPr>
        <w:fldChar w:fldCharType="end"/>
      </w:r>
      <w:r w:rsidRPr="00D9367E">
        <w:rPr>
          <w:rFonts w:ascii="Times New Roman" w:hAnsi="Times New Roman" w:cs="Times New Roman"/>
          <w:color w:val="000000" w:themeColor="text1"/>
          <w:sz w:val="24"/>
          <w:szCs w:val="24"/>
        </w:rPr>
        <w:t xml:space="preserve"> </w:t>
      </w:r>
      <w:r w:rsidR="000C04BF">
        <w:rPr>
          <w:rFonts w:ascii="Times New Roman" w:hAnsi="Times New Roman" w:cs="Times New Roman"/>
          <w:color w:val="000000" w:themeColor="text1"/>
          <w:sz w:val="24"/>
          <w:szCs w:val="24"/>
        </w:rPr>
        <w:t xml:space="preserve">  </w:t>
      </w:r>
      <w:r w:rsidR="00A14B99" w:rsidRPr="00D9367E">
        <w:rPr>
          <w:rFonts w:ascii="Times New Roman" w:hAnsi="Times New Roman" w:cs="Times New Roman"/>
          <w:color w:val="000000" w:themeColor="text1"/>
          <w:sz w:val="24"/>
          <w:szCs w:val="24"/>
        </w:rPr>
        <w:t>Descriptive statistics</w:t>
      </w:r>
    </w:p>
    <w:tbl>
      <w:tblPr>
        <w:tblW w:w="10094" w:type="dxa"/>
        <w:tblInd w:w="-142" w:type="dxa"/>
        <w:tblLayout w:type="fixed"/>
        <w:tblLook w:val="04A0" w:firstRow="1" w:lastRow="0" w:firstColumn="1" w:lastColumn="0" w:noHBand="0" w:noVBand="1"/>
      </w:tblPr>
      <w:tblGrid>
        <w:gridCol w:w="3686"/>
        <w:gridCol w:w="792"/>
        <w:gridCol w:w="1081"/>
        <w:gridCol w:w="1081"/>
        <w:gridCol w:w="1163"/>
        <w:gridCol w:w="1206"/>
        <w:gridCol w:w="1085"/>
      </w:tblGrid>
      <w:tr w:rsidR="00662E52" w:rsidRPr="009E1C10" w14:paraId="134B92ED" w14:textId="77777777" w:rsidTr="00883398">
        <w:trPr>
          <w:trHeight w:val="281"/>
        </w:trPr>
        <w:tc>
          <w:tcPr>
            <w:tcW w:w="3686" w:type="dxa"/>
            <w:tcBorders>
              <w:top w:val="single" w:sz="8" w:space="0" w:color="000000" w:themeColor="text1"/>
              <w:left w:val="nil"/>
              <w:bottom w:val="single" w:sz="8" w:space="0" w:color="000000" w:themeColor="text1"/>
              <w:right w:val="nil"/>
            </w:tcBorders>
            <w:shd w:val="clear" w:color="auto" w:fill="auto"/>
            <w:noWrap/>
            <w:vAlign w:val="bottom"/>
          </w:tcPr>
          <w:p w14:paraId="4100F414" w14:textId="77777777" w:rsidR="00662E52" w:rsidRPr="009E1C10" w:rsidRDefault="00662E52" w:rsidP="00A0630D">
            <w:pPr>
              <w:spacing w:after="0" w:line="240" w:lineRule="auto"/>
              <w:ind w:right="-45"/>
              <w:rPr>
                <w:rFonts w:ascii="Times New Roman" w:eastAsia="Times New Roman" w:hAnsi="Times New Roman" w:cs="Times New Roman"/>
                <w:b/>
                <w:bCs/>
                <w:color w:val="000000"/>
                <w:sz w:val="19"/>
                <w:szCs w:val="19"/>
              </w:rPr>
            </w:pPr>
            <w:r w:rsidRPr="009E1C10">
              <w:rPr>
                <w:rFonts w:ascii="Times New Roman" w:eastAsia="Times New Roman" w:hAnsi="Times New Roman" w:cs="Times New Roman"/>
                <w:b/>
                <w:bCs/>
                <w:color w:val="000000"/>
                <w:sz w:val="19"/>
                <w:szCs w:val="19"/>
              </w:rPr>
              <w:t>Variable</w:t>
            </w:r>
          </w:p>
        </w:tc>
        <w:tc>
          <w:tcPr>
            <w:tcW w:w="792" w:type="dxa"/>
            <w:tcBorders>
              <w:top w:val="single" w:sz="8" w:space="0" w:color="000000" w:themeColor="text1"/>
              <w:left w:val="nil"/>
              <w:bottom w:val="single" w:sz="8" w:space="0" w:color="000000" w:themeColor="text1"/>
              <w:right w:val="nil"/>
            </w:tcBorders>
            <w:shd w:val="clear" w:color="auto" w:fill="auto"/>
            <w:vAlign w:val="bottom"/>
          </w:tcPr>
          <w:p w14:paraId="5CA06ABF" w14:textId="77777777" w:rsidR="00662E52" w:rsidRPr="009E1C10" w:rsidRDefault="00662E52" w:rsidP="00A0630D">
            <w:pPr>
              <w:spacing w:after="0" w:line="240" w:lineRule="auto"/>
              <w:ind w:right="-45"/>
              <w:jc w:val="center"/>
              <w:rPr>
                <w:rFonts w:ascii="Times New Roman" w:eastAsia="Times New Roman" w:hAnsi="Times New Roman" w:cs="Times New Roman"/>
                <w:b/>
                <w:bCs/>
                <w:color w:val="000000"/>
                <w:sz w:val="19"/>
                <w:szCs w:val="19"/>
              </w:rPr>
            </w:pPr>
            <w:r w:rsidRPr="009E1C10">
              <w:rPr>
                <w:rFonts w:ascii="Times New Roman" w:eastAsia="Times New Roman" w:hAnsi="Times New Roman" w:cs="Times New Roman"/>
                <w:b/>
                <w:bCs/>
                <w:color w:val="000000"/>
                <w:sz w:val="19"/>
                <w:szCs w:val="19"/>
              </w:rPr>
              <w:t>No. of obs.</w:t>
            </w:r>
          </w:p>
        </w:tc>
        <w:tc>
          <w:tcPr>
            <w:tcW w:w="1081" w:type="dxa"/>
            <w:tcBorders>
              <w:top w:val="single" w:sz="8" w:space="0" w:color="000000" w:themeColor="text1"/>
              <w:left w:val="nil"/>
              <w:bottom w:val="single" w:sz="8" w:space="0" w:color="000000" w:themeColor="text1"/>
              <w:right w:val="nil"/>
            </w:tcBorders>
          </w:tcPr>
          <w:p w14:paraId="4D789E53" w14:textId="416AFA87" w:rsidR="00662E52" w:rsidRPr="009E1C10" w:rsidRDefault="00662E52" w:rsidP="00A0630D">
            <w:pPr>
              <w:spacing w:after="0" w:line="240" w:lineRule="auto"/>
              <w:ind w:right="-45"/>
              <w:jc w:val="center"/>
              <w:rPr>
                <w:rFonts w:ascii="Times New Roman" w:eastAsia="Times New Roman" w:hAnsi="Times New Roman" w:cs="Times New Roman"/>
                <w:b/>
                <w:bCs/>
                <w:color w:val="000000"/>
                <w:sz w:val="19"/>
                <w:szCs w:val="19"/>
              </w:rPr>
            </w:pPr>
            <w:r w:rsidRPr="009E1C10">
              <w:rPr>
                <w:rFonts w:ascii="Times New Roman" w:eastAsia="Times New Roman" w:hAnsi="Times New Roman" w:cs="Times New Roman"/>
                <w:b/>
                <w:bCs/>
                <w:color w:val="000000"/>
                <w:sz w:val="19"/>
                <w:szCs w:val="19"/>
              </w:rPr>
              <w:t>No. of countries</w:t>
            </w:r>
          </w:p>
        </w:tc>
        <w:tc>
          <w:tcPr>
            <w:tcW w:w="1081" w:type="dxa"/>
            <w:tcBorders>
              <w:top w:val="single" w:sz="8" w:space="0" w:color="000000" w:themeColor="text1"/>
              <w:left w:val="nil"/>
              <w:bottom w:val="single" w:sz="8" w:space="0" w:color="000000" w:themeColor="text1"/>
              <w:right w:val="nil"/>
            </w:tcBorders>
            <w:vAlign w:val="bottom"/>
          </w:tcPr>
          <w:p w14:paraId="112C062B" w14:textId="6C928EAE" w:rsidR="00662E52" w:rsidRPr="009E1C10" w:rsidRDefault="00662E52" w:rsidP="00A0630D">
            <w:pPr>
              <w:spacing w:after="0" w:line="240" w:lineRule="auto"/>
              <w:ind w:right="-45"/>
              <w:jc w:val="center"/>
              <w:rPr>
                <w:rFonts w:ascii="Times New Roman" w:eastAsia="Times New Roman" w:hAnsi="Times New Roman" w:cs="Times New Roman"/>
                <w:b/>
                <w:bCs/>
                <w:color w:val="000000"/>
                <w:sz w:val="19"/>
                <w:szCs w:val="19"/>
              </w:rPr>
            </w:pPr>
            <w:r w:rsidRPr="009E1C10">
              <w:rPr>
                <w:rFonts w:ascii="Times New Roman" w:eastAsia="Times New Roman" w:hAnsi="Times New Roman" w:cs="Times New Roman"/>
                <w:b/>
                <w:bCs/>
                <w:color w:val="000000"/>
                <w:sz w:val="19"/>
                <w:szCs w:val="19"/>
              </w:rPr>
              <w:t>Mean</w:t>
            </w:r>
          </w:p>
        </w:tc>
        <w:tc>
          <w:tcPr>
            <w:tcW w:w="1163" w:type="dxa"/>
            <w:tcBorders>
              <w:top w:val="single" w:sz="8" w:space="0" w:color="000000" w:themeColor="text1"/>
              <w:left w:val="nil"/>
              <w:bottom w:val="single" w:sz="8" w:space="0" w:color="000000" w:themeColor="text1"/>
              <w:right w:val="nil"/>
            </w:tcBorders>
            <w:vAlign w:val="bottom"/>
          </w:tcPr>
          <w:p w14:paraId="60F55EDC" w14:textId="77777777" w:rsidR="00662E52" w:rsidRPr="009E1C10" w:rsidRDefault="00662E52" w:rsidP="00A0630D">
            <w:pPr>
              <w:spacing w:after="0" w:line="240" w:lineRule="auto"/>
              <w:ind w:right="-45"/>
              <w:jc w:val="center"/>
              <w:rPr>
                <w:rFonts w:ascii="Times New Roman" w:eastAsia="Times New Roman" w:hAnsi="Times New Roman" w:cs="Times New Roman"/>
                <w:b/>
                <w:bCs/>
                <w:color w:val="000000"/>
                <w:sz w:val="19"/>
                <w:szCs w:val="19"/>
              </w:rPr>
            </w:pPr>
            <w:r w:rsidRPr="009E1C10">
              <w:rPr>
                <w:rFonts w:ascii="Times New Roman" w:eastAsia="Times New Roman" w:hAnsi="Times New Roman" w:cs="Times New Roman"/>
                <w:b/>
                <w:bCs/>
                <w:color w:val="000000"/>
                <w:sz w:val="19"/>
                <w:szCs w:val="19"/>
              </w:rPr>
              <w:t>Standard Deviation</w:t>
            </w:r>
          </w:p>
        </w:tc>
        <w:tc>
          <w:tcPr>
            <w:tcW w:w="1206" w:type="dxa"/>
            <w:tcBorders>
              <w:top w:val="single" w:sz="8" w:space="0" w:color="000000" w:themeColor="text1"/>
              <w:left w:val="nil"/>
              <w:bottom w:val="single" w:sz="8" w:space="0" w:color="000000" w:themeColor="text1"/>
              <w:right w:val="nil"/>
            </w:tcBorders>
            <w:vAlign w:val="bottom"/>
          </w:tcPr>
          <w:p w14:paraId="40450373" w14:textId="77777777" w:rsidR="00662E52" w:rsidRPr="009E1C10" w:rsidRDefault="00662E52" w:rsidP="00A0630D">
            <w:pPr>
              <w:spacing w:after="0" w:line="240" w:lineRule="auto"/>
              <w:ind w:right="-45"/>
              <w:jc w:val="center"/>
              <w:rPr>
                <w:rFonts w:ascii="Times New Roman" w:eastAsia="Times New Roman" w:hAnsi="Times New Roman" w:cs="Times New Roman"/>
                <w:b/>
                <w:bCs/>
                <w:color w:val="000000"/>
                <w:sz w:val="19"/>
                <w:szCs w:val="19"/>
              </w:rPr>
            </w:pPr>
            <w:r w:rsidRPr="009E1C10">
              <w:rPr>
                <w:rFonts w:ascii="Times New Roman" w:eastAsia="Times New Roman" w:hAnsi="Times New Roman" w:cs="Times New Roman"/>
                <w:b/>
                <w:bCs/>
                <w:color w:val="000000"/>
                <w:sz w:val="19"/>
                <w:szCs w:val="19"/>
              </w:rPr>
              <w:t>Minimum</w:t>
            </w:r>
          </w:p>
        </w:tc>
        <w:tc>
          <w:tcPr>
            <w:tcW w:w="1085" w:type="dxa"/>
            <w:tcBorders>
              <w:top w:val="single" w:sz="8" w:space="0" w:color="000000" w:themeColor="text1"/>
              <w:left w:val="nil"/>
              <w:bottom w:val="single" w:sz="8" w:space="0" w:color="000000" w:themeColor="text1"/>
              <w:right w:val="nil"/>
            </w:tcBorders>
            <w:shd w:val="clear" w:color="auto" w:fill="auto"/>
            <w:noWrap/>
            <w:vAlign w:val="bottom"/>
          </w:tcPr>
          <w:p w14:paraId="32A23157" w14:textId="77777777" w:rsidR="00662E52" w:rsidRPr="009E1C10" w:rsidRDefault="00662E52" w:rsidP="00A0630D">
            <w:pPr>
              <w:spacing w:after="0" w:line="240" w:lineRule="auto"/>
              <w:ind w:right="-45"/>
              <w:jc w:val="center"/>
              <w:rPr>
                <w:rFonts w:ascii="Times New Roman" w:eastAsia="Times New Roman" w:hAnsi="Times New Roman" w:cs="Times New Roman"/>
                <w:b/>
                <w:bCs/>
                <w:color w:val="000000"/>
                <w:sz w:val="19"/>
                <w:szCs w:val="19"/>
              </w:rPr>
            </w:pPr>
            <w:r w:rsidRPr="009E1C10">
              <w:rPr>
                <w:rFonts w:ascii="Times New Roman" w:eastAsia="Times New Roman" w:hAnsi="Times New Roman" w:cs="Times New Roman"/>
                <w:b/>
                <w:bCs/>
                <w:color w:val="000000"/>
                <w:sz w:val="19"/>
                <w:szCs w:val="19"/>
              </w:rPr>
              <w:t>Maximum</w:t>
            </w:r>
          </w:p>
        </w:tc>
      </w:tr>
      <w:tr w:rsidR="00662E52" w:rsidRPr="009E1C10" w14:paraId="3F78B10E" w14:textId="77777777" w:rsidTr="00883398">
        <w:trPr>
          <w:trHeight w:val="281"/>
        </w:trPr>
        <w:tc>
          <w:tcPr>
            <w:tcW w:w="3686" w:type="dxa"/>
            <w:tcBorders>
              <w:top w:val="single" w:sz="8" w:space="0" w:color="000000" w:themeColor="text1"/>
              <w:left w:val="nil"/>
              <w:right w:val="nil"/>
            </w:tcBorders>
            <w:shd w:val="clear" w:color="auto" w:fill="A6A6A6" w:themeFill="background1" w:themeFillShade="A6"/>
            <w:noWrap/>
            <w:vAlign w:val="center"/>
          </w:tcPr>
          <w:p w14:paraId="55504A0A" w14:textId="77777777" w:rsidR="00662E52" w:rsidRPr="009E1C10" w:rsidRDefault="00662E52" w:rsidP="00A0630D">
            <w:pPr>
              <w:widowControl w:val="0"/>
              <w:spacing w:after="0" w:line="240" w:lineRule="auto"/>
              <w:rPr>
                <w:rFonts w:ascii="Times New Roman" w:eastAsia="Batang" w:hAnsi="Times New Roman" w:cs="Times New Roman"/>
                <w:b/>
                <w:color w:val="000000" w:themeColor="text1"/>
                <w:sz w:val="19"/>
                <w:szCs w:val="19"/>
              </w:rPr>
            </w:pPr>
            <w:r w:rsidRPr="009E1C10">
              <w:rPr>
                <w:rFonts w:ascii="Times New Roman" w:eastAsia="Batang" w:hAnsi="Times New Roman" w:cs="Times New Roman"/>
                <w:b/>
                <w:color w:val="000000" w:themeColor="text1"/>
                <w:sz w:val="19"/>
                <w:szCs w:val="19"/>
              </w:rPr>
              <w:t>Dependent:</w:t>
            </w:r>
          </w:p>
        </w:tc>
        <w:tc>
          <w:tcPr>
            <w:tcW w:w="792" w:type="dxa"/>
            <w:tcBorders>
              <w:top w:val="single" w:sz="8" w:space="0" w:color="000000" w:themeColor="text1"/>
              <w:left w:val="nil"/>
              <w:right w:val="nil"/>
            </w:tcBorders>
            <w:shd w:val="clear" w:color="auto" w:fill="A6A6A6" w:themeFill="background1" w:themeFillShade="A6"/>
            <w:noWrap/>
            <w:vAlign w:val="center"/>
          </w:tcPr>
          <w:p w14:paraId="04354777" w14:textId="77777777" w:rsidR="00662E52" w:rsidRPr="009E1C10" w:rsidRDefault="00662E52" w:rsidP="00A0630D">
            <w:pPr>
              <w:widowControl w:val="0"/>
              <w:spacing w:after="0" w:line="240" w:lineRule="auto"/>
              <w:jc w:val="center"/>
              <w:rPr>
                <w:rFonts w:ascii="Times New Roman" w:eastAsia="Batang" w:hAnsi="Times New Roman" w:cs="Times New Roman"/>
                <w:color w:val="000000" w:themeColor="text1"/>
                <w:sz w:val="19"/>
                <w:szCs w:val="19"/>
              </w:rPr>
            </w:pPr>
          </w:p>
        </w:tc>
        <w:tc>
          <w:tcPr>
            <w:tcW w:w="1081" w:type="dxa"/>
            <w:tcBorders>
              <w:top w:val="single" w:sz="8" w:space="0" w:color="000000" w:themeColor="text1"/>
              <w:left w:val="nil"/>
              <w:right w:val="nil"/>
            </w:tcBorders>
            <w:shd w:val="clear" w:color="auto" w:fill="A6A6A6" w:themeFill="background1" w:themeFillShade="A6"/>
          </w:tcPr>
          <w:p w14:paraId="76087B26" w14:textId="77777777" w:rsidR="00662E52" w:rsidRPr="009E1C10" w:rsidRDefault="00662E52" w:rsidP="00A0630D">
            <w:pPr>
              <w:widowControl w:val="0"/>
              <w:spacing w:after="0" w:line="240" w:lineRule="auto"/>
              <w:jc w:val="center"/>
              <w:rPr>
                <w:rFonts w:ascii="Times New Roman" w:eastAsia="Batang" w:hAnsi="Times New Roman" w:cs="Times New Roman"/>
                <w:color w:val="000000" w:themeColor="text1"/>
                <w:sz w:val="19"/>
                <w:szCs w:val="19"/>
              </w:rPr>
            </w:pPr>
          </w:p>
        </w:tc>
        <w:tc>
          <w:tcPr>
            <w:tcW w:w="1081" w:type="dxa"/>
            <w:tcBorders>
              <w:top w:val="single" w:sz="8" w:space="0" w:color="000000" w:themeColor="text1"/>
              <w:left w:val="nil"/>
              <w:right w:val="nil"/>
            </w:tcBorders>
            <w:shd w:val="clear" w:color="auto" w:fill="A6A6A6" w:themeFill="background1" w:themeFillShade="A6"/>
            <w:vAlign w:val="center"/>
          </w:tcPr>
          <w:p w14:paraId="0B034DF1" w14:textId="275EAC66" w:rsidR="00662E52" w:rsidRPr="009E1C10" w:rsidRDefault="00662E52" w:rsidP="00A0630D">
            <w:pPr>
              <w:widowControl w:val="0"/>
              <w:spacing w:after="0" w:line="240" w:lineRule="auto"/>
              <w:jc w:val="center"/>
              <w:rPr>
                <w:rFonts w:ascii="Times New Roman" w:eastAsia="Batang" w:hAnsi="Times New Roman" w:cs="Times New Roman"/>
                <w:color w:val="000000" w:themeColor="text1"/>
                <w:sz w:val="19"/>
                <w:szCs w:val="19"/>
              </w:rPr>
            </w:pPr>
          </w:p>
        </w:tc>
        <w:tc>
          <w:tcPr>
            <w:tcW w:w="1163" w:type="dxa"/>
            <w:tcBorders>
              <w:top w:val="single" w:sz="8" w:space="0" w:color="000000" w:themeColor="text1"/>
              <w:left w:val="nil"/>
              <w:right w:val="nil"/>
            </w:tcBorders>
            <w:shd w:val="clear" w:color="auto" w:fill="A6A6A6" w:themeFill="background1" w:themeFillShade="A6"/>
            <w:vAlign w:val="center"/>
          </w:tcPr>
          <w:p w14:paraId="18D1C263" w14:textId="77777777" w:rsidR="00662E52" w:rsidRPr="009E1C10" w:rsidRDefault="00662E52" w:rsidP="00A0630D">
            <w:pPr>
              <w:widowControl w:val="0"/>
              <w:spacing w:after="0" w:line="240" w:lineRule="auto"/>
              <w:jc w:val="center"/>
              <w:rPr>
                <w:rFonts w:ascii="Times New Roman" w:eastAsia="Batang" w:hAnsi="Times New Roman" w:cs="Times New Roman"/>
                <w:color w:val="000000" w:themeColor="text1"/>
                <w:sz w:val="19"/>
                <w:szCs w:val="19"/>
              </w:rPr>
            </w:pPr>
          </w:p>
        </w:tc>
        <w:tc>
          <w:tcPr>
            <w:tcW w:w="1206" w:type="dxa"/>
            <w:tcBorders>
              <w:top w:val="single" w:sz="8" w:space="0" w:color="000000" w:themeColor="text1"/>
              <w:left w:val="nil"/>
              <w:right w:val="nil"/>
            </w:tcBorders>
            <w:shd w:val="clear" w:color="auto" w:fill="A6A6A6" w:themeFill="background1" w:themeFillShade="A6"/>
            <w:vAlign w:val="center"/>
          </w:tcPr>
          <w:p w14:paraId="421B0D68" w14:textId="77777777" w:rsidR="00662E52" w:rsidRPr="009E1C10" w:rsidRDefault="00662E52" w:rsidP="00A0630D">
            <w:pPr>
              <w:widowControl w:val="0"/>
              <w:spacing w:after="0" w:line="240" w:lineRule="auto"/>
              <w:jc w:val="center"/>
              <w:rPr>
                <w:rFonts w:ascii="Times New Roman" w:eastAsia="Batang" w:hAnsi="Times New Roman" w:cs="Times New Roman"/>
                <w:color w:val="000000" w:themeColor="text1"/>
                <w:sz w:val="19"/>
                <w:szCs w:val="19"/>
              </w:rPr>
            </w:pPr>
          </w:p>
        </w:tc>
        <w:tc>
          <w:tcPr>
            <w:tcW w:w="1085" w:type="dxa"/>
            <w:tcBorders>
              <w:top w:val="single" w:sz="8" w:space="0" w:color="000000" w:themeColor="text1"/>
              <w:left w:val="nil"/>
              <w:right w:val="nil"/>
            </w:tcBorders>
            <w:shd w:val="clear" w:color="auto" w:fill="A6A6A6" w:themeFill="background1" w:themeFillShade="A6"/>
            <w:noWrap/>
            <w:vAlign w:val="center"/>
          </w:tcPr>
          <w:p w14:paraId="22DE2686" w14:textId="77777777" w:rsidR="00662E52" w:rsidRPr="009E1C10" w:rsidRDefault="00662E52" w:rsidP="00A0630D">
            <w:pPr>
              <w:widowControl w:val="0"/>
              <w:spacing w:after="0" w:line="240" w:lineRule="auto"/>
              <w:jc w:val="center"/>
              <w:rPr>
                <w:rFonts w:ascii="Times New Roman" w:eastAsia="Batang" w:hAnsi="Times New Roman" w:cs="Times New Roman"/>
                <w:color w:val="000000" w:themeColor="text1"/>
                <w:sz w:val="19"/>
                <w:szCs w:val="19"/>
              </w:rPr>
            </w:pPr>
          </w:p>
        </w:tc>
      </w:tr>
      <w:tr w:rsidR="00662E52" w:rsidRPr="009E1C10" w14:paraId="04265616" w14:textId="77777777" w:rsidTr="00883398">
        <w:trPr>
          <w:trHeight w:val="281"/>
        </w:trPr>
        <w:tc>
          <w:tcPr>
            <w:tcW w:w="3686" w:type="dxa"/>
            <w:tcBorders>
              <w:left w:val="nil"/>
              <w:right w:val="nil"/>
            </w:tcBorders>
            <w:shd w:val="clear" w:color="auto" w:fill="auto"/>
            <w:noWrap/>
            <w:vAlign w:val="center"/>
          </w:tcPr>
          <w:p w14:paraId="142D3FC7" w14:textId="77777777" w:rsidR="00662E52" w:rsidRPr="009E1C10" w:rsidRDefault="00662E52" w:rsidP="00A0630D">
            <w:pPr>
              <w:widowControl w:val="0"/>
              <w:spacing w:after="0" w:line="240" w:lineRule="auto"/>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Unemployment rate</w:t>
            </w:r>
          </w:p>
        </w:tc>
        <w:tc>
          <w:tcPr>
            <w:tcW w:w="792" w:type="dxa"/>
            <w:tcBorders>
              <w:left w:val="nil"/>
              <w:right w:val="nil"/>
            </w:tcBorders>
            <w:shd w:val="clear" w:color="auto" w:fill="auto"/>
            <w:noWrap/>
            <w:vAlign w:val="center"/>
          </w:tcPr>
          <w:p w14:paraId="26F47908" w14:textId="77777777" w:rsidR="00662E52" w:rsidRPr="009E1C10" w:rsidRDefault="00662E52" w:rsidP="00AC5BA8">
            <w:pPr>
              <w:widowControl w:val="0"/>
              <w:spacing w:after="0" w:line="240" w:lineRule="auto"/>
              <w:jc w:val="center"/>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731</w:t>
            </w:r>
          </w:p>
        </w:tc>
        <w:tc>
          <w:tcPr>
            <w:tcW w:w="1081" w:type="dxa"/>
            <w:tcBorders>
              <w:left w:val="nil"/>
              <w:right w:val="nil"/>
            </w:tcBorders>
            <w:vAlign w:val="center"/>
          </w:tcPr>
          <w:p w14:paraId="6C9011E7" w14:textId="4019D5CC" w:rsidR="00662E52" w:rsidRPr="009E1C10" w:rsidRDefault="00662E52">
            <w:pPr>
              <w:widowControl w:val="0"/>
              <w:spacing w:after="0" w:line="240" w:lineRule="auto"/>
              <w:jc w:val="center"/>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31</w:t>
            </w:r>
          </w:p>
        </w:tc>
        <w:tc>
          <w:tcPr>
            <w:tcW w:w="1081" w:type="dxa"/>
            <w:tcBorders>
              <w:left w:val="nil"/>
              <w:right w:val="nil"/>
            </w:tcBorders>
            <w:vAlign w:val="center"/>
          </w:tcPr>
          <w:p w14:paraId="0BD3E32E" w14:textId="3E69668D" w:rsidR="00662E52" w:rsidRPr="009E1C10" w:rsidRDefault="00662E52">
            <w:pPr>
              <w:widowControl w:val="0"/>
              <w:spacing w:after="0" w:line="240" w:lineRule="auto"/>
              <w:jc w:val="center"/>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7.5</w:t>
            </w:r>
          </w:p>
        </w:tc>
        <w:tc>
          <w:tcPr>
            <w:tcW w:w="1163" w:type="dxa"/>
            <w:tcBorders>
              <w:left w:val="nil"/>
              <w:right w:val="nil"/>
            </w:tcBorders>
            <w:vAlign w:val="center"/>
          </w:tcPr>
          <w:p w14:paraId="5ABF02D2" w14:textId="77777777" w:rsidR="00662E52" w:rsidRPr="009E1C10" w:rsidRDefault="00662E52">
            <w:pPr>
              <w:widowControl w:val="0"/>
              <w:spacing w:after="0" w:line="240" w:lineRule="auto"/>
              <w:jc w:val="center"/>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3.9</w:t>
            </w:r>
          </w:p>
        </w:tc>
        <w:tc>
          <w:tcPr>
            <w:tcW w:w="1206" w:type="dxa"/>
            <w:tcBorders>
              <w:left w:val="nil"/>
              <w:right w:val="nil"/>
            </w:tcBorders>
            <w:vAlign w:val="center"/>
          </w:tcPr>
          <w:p w14:paraId="6CDC2B72" w14:textId="77777777" w:rsidR="00662E52" w:rsidRPr="009E1C10" w:rsidRDefault="00662E52">
            <w:pPr>
              <w:widowControl w:val="0"/>
              <w:spacing w:after="0" w:line="240" w:lineRule="auto"/>
              <w:jc w:val="center"/>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0.6</w:t>
            </w:r>
          </w:p>
        </w:tc>
        <w:tc>
          <w:tcPr>
            <w:tcW w:w="1085" w:type="dxa"/>
            <w:tcBorders>
              <w:left w:val="nil"/>
              <w:right w:val="nil"/>
            </w:tcBorders>
            <w:shd w:val="clear" w:color="auto" w:fill="auto"/>
            <w:noWrap/>
            <w:vAlign w:val="center"/>
          </w:tcPr>
          <w:p w14:paraId="557BA99A" w14:textId="77777777" w:rsidR="00662E52" w:rsidRPr="009E1C10" w:rsidRDefault="00662E52">
            <w:pPr>
              <w:widowControl w:val="0"/>
              <w:spacing w:after="0" w:line="240" w:lineRule="auto"/>
              <w:jc w:val="center"/>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23.9</w:t>
            </w:r>
          </w:p>
        </w:tc>
      </w:tr>
      <w:tr w:rsidR="00662E52" w:rsidRPr="009E1C10" w14:paraId="00D2B784" w14:textId="77777777" w:rsidTr="00883398">
        <w:trPr>
          <w:trHeight w:val="281"/>
        </w:trPr>
        <w:tc>
          <w:tcPr>
            <w:tcW w:w="3686" w:type="dxa"/>
            <w:tcBorders>
              <w:top w:val="nil"/>
              <w:left w:val="nil"/>
              <w:right w:val="nil"/>
            </w:tcBorders>
            <w:shd w:val="clear" w:color="auto" w:fill="F2F2F2" w:themeFill="background1" w:themeFillShade="F2"/>
            <w:noWrap/>
            <w:vAlign w:val="center"/>
          </w:tcPr>
          <w:p w14:paraId="4DC13500" w14:textId="77777777" w:rsidR="00662E52" w:rsidRPr="009E1C10" w:rsidRDefault="00662E52" w:rsidP="00A0630D">
            <w:pPr>
              <w:widowControl w:val="0"/>
              <w:spacing w:after="0" w:line="240" w:lineRule="auto"/>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Employment-to-population ratio</w:t>
            </w:r>
          </w:p>
        </w:tc>
        <w:tc>
          <w:tcPr>
            <w:tcW w:w="792" w:type="dxa"/>
            <w:tcBorders>
              <w:top w:val="nil"/>
              <w:left w:val="nil"/>
              <w:right w:val="nil"/>
            </w:tcBorders>
            <w:shd w:val="clear" w:color="auto" w:fill="F2F2F2" w:themeFill="background1" w:themeFillShade="F2"/>
            <w:noWrap/>
            <w:vAlign w:val="center"/>
          </w:tcPr>
          <w:p w14:paraId="081B24E2" w14:textId="77777777" w:rsidR="00662E52" w:rsidRPr="009E1C10" w:rsidRDefault="00662E52" w:rsidP="00AC5BA8">
            <w:pPr>
              <w:widowControl w:val="0"/>
              <w:spacing w:after="0" w:line="240" w:lineRule="auto"/>
              <w:jc w:val="center"/>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731</w:t>
            </w:r>
          </w:p>
        </w:tc>
        <w:tc>
          <w:tcPr>
            <w:tcW w:w="1081" w:type="dxa"/>
            <w:tcBorders>
              <w:top w:val="nil"/>
              <w:left w:val="nil"/>
              <w:right w:val="nil"/>
            </w:tcBorders>
            <w:shd w:val="clear" w:color="auto" w:fill="F2F2F2" w:themeFill="background1" w:themeFillShade="F2"/>
            <w:vAlign w:val="center"/>
          </w:tcPr>
          <w:p w14:paraId="51014989" w14:textId="4070A4AF" w:rsidR="00662E52" w:rsidRPr="009E1C10" w:rsidRDefault="00E31C89">
            <w:pPr>
              <w:widowControl w:val="0"/>
              <w:spacing w:after="0" w:line="240" w:lineRule="auto"/>
              <w:jc w:val="center"/>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31</w:t>
            </w:r>
          </w:p>
        </w:tc>
        <w:tc>
          <w:tcPr>
            <w:tcW w:w="1081" w:type="dxa"/>
            <w:tcBorders>
              <w:top w:val="nil"/>
              <w:left w:val="nil"/>
              <w:right w:val="nil"/>
            </w:tcBorders>
            <w:shd w:val="clear" w:color="auto" w:fill="F2F2F2" w:themeFill="background1" w:themeFillShade="F2"/>
            <w:vAlign w:val="center"/>
          </w:tcPr>
          <w:p w14:paraId="1462AA73" w14:textId="6E0BAD39" w:rsidR="00662E52" w:rsidRPr="009E1C10" w:rsidRDefault="00662E52">
            <w:pPr>
              <w:widowControl w:val="0"/>
              <w:spacing w:after="0" w:line="240" w:lineRule="auto"/>
              <w:jc w:val="center"/>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66.5</w:t>
            </w:r>
          </w:p>
        </w:tc>
        <w:tc>
          <w:tcPr>
            <w:tcW w:w="1163" w:type="dxa"/>
            <w:tcBorders>
              <w:top w:val="nil"/>
              <w:left w:val="nil"/>
              <w:right w:val="nil"/>
            </w:tcBorders>
            <w:shd w:val="clear" w:color="auto" w:fill="F2F2F2" w:themeFill="background1" w:themeFillShade="F2"/>
            <w:vAlign w:val="center"/>
          </w:tcPr>
          <w:p w14:paraId="2831C808" w14:textId="77777777" w:rsidR="00662E52" w:rsidRPr="009E1C10" w:rsidRDefault="00662E52">
            <w:pPr>
              <w:widowControl w:val="0"/>
              <w:spacing w:after="0" w:line="240" w:lineRule="auto"/>
              <w:jc w:val="center"/>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8.0</w:t>
            </w:r>
          </w:p>
        </w:tc>
        <w:tc>
          <w:tcPr>
            <w:tcW w:w="1206" w:type="dxa"/>
            <w:tcBorders>
              <w:top w:val="nil"/>
              <w:left w:val="nil"/>
              <w:right w:val="nil"/>
            </w:tcBorders>
            <w:shd w:val="clear" w:color="auto" w:fill="F2F2F2" w:themeFill="background1" w:themeFillShade="F2"/>
            <w:vAlign w:val="center"/>
          </w:tcPr>
          <w:p w14:paraId="18D3B4F9" w14:textId="77777777" w:rsidR="00662E52" w:rsidRPr="009E1C10" w:rsidRDefault="00662E52">
            <w:pPr>
              <w:widowControl w:val="0"/>
              <w:spacing w:after="0" w:line="240" w:lineRule="auto"/>
              <w:jc w:val="center"/>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46.9</w:t>
            </w:r>
          </w:p>
        </w:tc>
        <w:tc>
          <w:tcPr>
            <w:tcW w:w="1085" w:type="dxa"/>
            <w:tcBorders>
              <w:top w:val="nil"/>
              <w:left w:val="nil"/>
              <w:right w:val="nil"/>
            </w:tcBorders>
            <w:shd w:val="clear" w:color="auto" w:fill="F2F2F2" w:themeFill="background1" w:themeFillShade="F2"/>
            <w:noWrap/>
            <w:vAlign w:val="center"/>
          </w:tcPr>
          <w:p w14:paraId="0CD274AD" w14:textId="77777777" w:rsidR="00662E52" w:rsidRPr="009E1C10" w:rsidRDefault="00662E52">
            <w:pPr>
              <w:widowControl w:val="0"/>
              <w:spacing w:after="0" w:line="240" w:lineRule="auto"/>
              <w:jc w:val="center"/>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84.4</w:t>
            </w:r>
          </w:p>
        </w:tc>
      </w:tr>
      <w:tr w:rsidR="00662E52" w:rsidRPr="009E1C10" w14:paraId="40488681" w14:textId="77777777" w:rsidTr="00883398">
        <w:trPr>
          <w:trHeight w:val="281"/>
        </w:trPr>
        <w:tc>
          <w:tcPr>
            <w:tcW w:w="3686" w:type="dxa"/>
            <w:tcBorders>
              <w:top w:val="nil"/>
              <w:left w:val="nil"/>
              <w:right w:val="nil"/>
            </w:tcBorders>
            <w:shd w:val="clear" w:color="auto" w:fill="auto"/>
            <w:noWrap/>
            <w:vAlign w:val="center"/>
          </w:tcPr>
          <w:p w14:paraId="2ED6EBF1" w14:textId="77777777" w:rsidR="00662E52" w:rsidRPr="009E1C10" w:rsidRDefault="00662E52" w:rsidP="00A0630D">
            <w:pPr>
              <w:widowControl w:val="0"/>
              <w:spacing w:after="0" w:line="240" w:lineRule="auto"/>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Labour force participation rate</w:t>
            </w:r>
          </w:p>
        </w:tc>
        <w:tc>
          <w:tcPr>
            <w:tcW w:w="792" w:type="dxa"/>
            <w:tcBorders>
              <w:top w:val="nil"/>
              <w:left w:val="nil"/>
              <w:right w:val="nil"/>
            </w:tcBorders>
            <w:shd w:val="clear" w:color="auto" w:fill="auto"/>
            <w:noWrap/>
            <w:vAlign w:val="center"/>
          </w:tcPr>
          <w:p w14:paraId="06263DBE" w14:textId="77777777" w:rsidR="00662E52" w:rsidRPr="009E1C10" w:rsidRDefault="00662E52" w:rsidP="00AC5BA8">
            <w:pPr>
              <w:widowControl w:val="0"/>
              <w:spacing w:after="0" w:line="240" w:lineRule="auto"/>
              <w:jc w:val="center"/>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731</w:t>
            </w:r>
          </w:p>
        </w:tc>
        <w:tc>
          <w:tcPr>
            <w:tcW w:w="1081" w:type="dxa"/>
            <w:tcBorders>
              <w:top w:val="nil"/>
              <w:left w:val="nil"/>
              <w:right w:val="nil"/>
            </w:tcBorders>
            <w:vAlign w:val="center"/>
          </w:tcPr>
          <w:p w14:paraId="6DB74A2C" w14:textId="3C6A9AD3" w:rsidR="00662E52" w:rsidRPr="009E1C10" w:rsidRDefault="00E31C89">
            <w:pPr>
              <w:widowControl w:val="0"/>
              <w:spacing w:after="0" w:line="240" w:lineRule="auto"/>
              <w:jc w:val="center"/>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31</w:t>
            </w:r>
          </w:p>
        </w:tc>
        <w:tc>
          <w:tcPr>
            <w:tcW w:w="1081" w:type="dxa"/>
            <w:tcBorders>
              <w:top w:val="nil"/>
              <w:left w:val="nil"/>
              <w:right w:val="nil"/>
            </w:tcBorders>
            <w:vAlign w:val="center"/>
          </w:tcPr>
          <w:p w14:paraId="041B620E" w14:textId="7B7DDCFF" w:rsidR="00662E52" w:rsidRPr="009E1C10" w:rsidRDefault="00662E52">
            <w:pPr>
              <w:widowControl w:val="0"/>
              <w:spacing w:after="0" w:line="240" w:lineRule="auto"/>
              <w:jc w:val="center"/>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71.</w:t>
            </w:r>
            <w:r w:rsidR="00AC5BA8">
              <w:rPr>
                <w:rFonts w:ascii="Times New Roman" w:eastAsia="Batang" w:hAnsi="Times New Roman" w:cs="Times New Roman"/>
                <w:color w:val="000000" w:themeColor="text1"/>
                <w:sz w:val="19"/>
                <w:szCs w:val="19"/>
              </w:rPr>
              <w:t>7</w:t>
            </w:r>
          </w:p>
        </w:tc>
        <w:tc>
          <w:tcPr>
            <w:tcW w:w="1163" w:type="dxa"/>
            <w:tcBorders>
              <w:top w:val="nil"/>
              <w:left w:val="nil"/>
              <w:right w:val="nil"/>
            </w:tcBorders>
            <w:vAlign w:val="center"/>
          </w:tcPr>
          <w:p w14:paraId="298D5B83" w14:textId="77777777" w:rsidR="00662E52" w:rsidRPr="009E1C10" w:rsidRDefault="00662E52">
            <w:pPr>
              <w:widowControl w:val="0"/>
              <w:spacing w:after="0" w:line="240" w:lineRule="auto"/>
              <w:jc w:val="center"/>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7.1</w:t>
            </w:r>
          </w:p>
        </w:tc>
        <w:tc>
          <w:tcPr>
            <w:tcW w:w="1206" w:type="dxa"/>
            <w:tcBorders>
              <w:top w:val="nil"/>
              <w:left w:val="nil"/>
              <w:right w:val="nil"/>
            </w:tcBorders>
            <w:vAlign w:val="center"/>
          </w:tcPr>
          <w:p w14:paraId="2EFC7710" w14:textId="77777777" w:rsidR="00662E52" w:rsidRPr="009E1C10" w:rsidRDefault="00662E52">
            <w:pPr>
              <w:widowControl w:val="0"/>
              <w:spacing w:after="0" w:line="240" w:lineRule="auto"/>
              <w:jc w:val="center"/>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56.6</w:t>
            </w:r>
          </w:p>
        </w:tc>
        <w:tc>
          <w:tcPr>
            <w:tcW w:w="1085" w:type="dxa"/>
            <w:tcBorders>
              <w:top w:val="nil"/>
              <w:left w:val="nil"/>
              <w:right w:val="nil"/>
            </w:tcBorders>
            <w:shd w:val="clear" w:color="auto" w:fill="auto"/>
            <w:noWrap/>
            <w:vAlign w:val="center"/>
          </w:tcPr>
          <w:p w14:paraId="26706111" w14:textId="77777777" w:rsidR="00662E52" w:rsidRPr="009E1C10" w:rsidRDefault="00662E52">
            <w:pPr>
              <w:widowControl w:val="0"/>
              <w:spacing w:after="0" w:line="240" w:lineRule="auto"/>
              <w:jc w:val="center"/>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86.0</w:t>
            </w:r>
          </w:p>
        </w:tc>
      </w:tr>
      <w:tr w:rsidR="00662E52" w:rsidRPr="009E1C10" w14:paraId="3B34220A" w14:textId="77777777" w:rsidTr="00883398">
        <w:trPr>
          <w:trHeight w:val="281"/>
        </w:trPr>
        <w:tc>
          <w:tcPr>
            <w:tcW w:w="3686" w:type="dxa"/>
            <w:tcBorders>
              <w:top w:val="nil"/>
              <w:left w:val="nil"/>
              <w:right w:val="nil"/>
            </w:tcBorders>
            <w:shd w:val="clear" w:color="auto" w:fill="F2F2F2" w:themeFill="background1" w:themeFillShade="F2"/>
            <w:noWrap/>
            <w:vAlign w:val="center"/>
          </w:tcPr>
          <w:p w14:paraId="395CE356" w14:textId="77777777" w:rsidR="00662E52" w:rsidRPr="009E1C10" w:rsidRDefault="00662E52" w:rsidP="00A0630D">
            <w:pPr>
              <w:widowControl w:val="0"/>
              <w:spacing w:after="0" w:line="240" w:lineRule="auto"/>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Low-skilled unemployment rate</w:t>
            </w:r>
          </w:p>
        </w:tc>
        <w:tc>
          <w:tcPr>
            <w:tcW w:w="792" w:type="dxa"/>
            <w:tcBorders>
              <w:top w:val="nil"/>
              <w:left w:val="nil"/>
              <w:right w:val="nil"/>
            </w:tcBorders>
            <w:shd w:val="clear" w:color="auto" w:fill="F2F2F2" w:themeFill="background1" w:themeFillShade="F2"/>
            <w:noWrap/>
            <w:vAlign w:val="center"/>
          </w:tcPr>
          <w:p w14:paraId="3B8A1B95" w14:textId="77777777" w:rsidR="00662E52" w:rsidRPr="009E1C10" w:rsidRDefault="00662E52" w:rsidP="00AC5BA8">
            <w:pPr>
              <w:widowControl w:val="0"/>
              <w:spacing w:after="0" w:line="240" w:lineRule="auto"/>
              <w:jc w:val="center"/>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511</w:t>
            </w:r>
          </w:p>
        </w:tc>
        <w:tc>
          <w:tcPr>
            <w:tcW w:w="1081" w:type="dxa"/>
            <w:tcBorders>
              <w:top w:val="nil"/>
              <w:left w:val="nil"/>
              <w:right w:val="nil"/>
            </w:tcBorders>
            <w:shd w:val="clear" w:color="auto" w:fill="F2F2F2" w:themeFill="background1" w:themeFillShade="F2"/>
            <w:vAlign w:val="center"/>
          </w:tcPr>
          <w:p w14:paraId="016DCD51" w14:textId="60C274E8" w:rsidR="00662E52" w:rsidRPr="009E1C10" w:rsidRDefault="00E31C89">
            <w:pPr>
              <w:widowControl w:val="0"/>
              <w:spacing w:after="0" w:line="240" w:lineRule="auto"/>
              <w:jc w:val="center"/>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31</w:t>
            </w:r>
          </w:p>
        </w:tc>
        <w:tc>
          <w:tcPr>
            <w:tcW w:w="1081" w:type="dxa"/>
            <w:tcBorders>
              <w:top w:val="nil"/>
              <w:left w:val="nil"/>
              <w:right w:val="nil"/>
            </w:tcBorders>
            <w:shd w:val="clear" w:color="auto" w:fill="F2F2F2" w:themeFill="background1" w:themeFillShade="F2"/>
            <w:vAlign w:val="center"/>
          </w:tcPr>
          <w:p w14:paraId="3C50E597" w14:textId="2BA559AB" w:rsidR="00662E52" w:rsidRPr="009E1C10" w:rsidRDefault="00662E52">
            <w:pPr>
              <w:widowControl w:val="0"/>
              <w:spacing w:after="0" w:line="240" w:lineRule="auto"/>
              <w:jc w:val="center"/>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12.2</w:t>
            </w:r>
          </w:p>
        </w:tc>
        <w:tc>
          <w:tcPr>
            <w:tcW w:w="1163" w:type="dxa"/>
            <w:tcBorders>
              <w:top w:val="nil"/>
              <w:left w:val="nil"/>
              <w:right w:val="nil"/>
            </w:tcBorders>
            <w:shd w:val="clear" w:color="auto" w:fill="F2F2F2" w:themeFill="background1" w:themeFillShade="F2"/>
            <w:vAlign w:val="center"/>
          </w:tcPr>
          <w:p w14:paraId="0684B01E" w14:textId="77777777" w:rsidR="00662E52" w:rsidRPr="009E1C10" w:rsidRDefault="00662E52">
            <w:pPr>
              <w:widowControl w:val="0"/>
              <w:spacing w:after="0" w:line="240" w:lineRule="auto"/>
              <w:jc w:val="center"/>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7.7</w:t>
            </w:r>
          </w:p>
        </w:tc>
        <w:tc>
          <w:tcPr>
            <w:tcW w:w="1206" w:type="dxa"/>
            <w:tcBorders>
              <w:top w:val="nil"/>
              <w:left w:val="nil"/>
              <w:right w:val="nil"/>
            </w:tcBorders>
            <w:shd w:val="clear" w:color="auto" w:fill="F2F2F2" w:themeFill="background1" w:themeFillShade="F2"/>
            <w:vAlign w:val="center"/>
          </w:tcPr>
          <w:p w14:paraId="2B6535B5" w14:textId="77777777" w:rsidR="00662E52" w:rsidRPr="009E1C10" w:rsidRDefault="00662E52">
            <w:pPr>
              <w:widowControl w:val="0"/>
              <w:spacing w:after="0" w:line="240" w:lineRule="auto"/>
              <w:jc w:val="center"/>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2.1</w:t>
            </w:r>
          </w:p>
        </w:tc>
        <w:tc>
          <w:tcPr>
            <w:tcW w:w="1085" w:type="dxa"/>
            <w:tcBorders>
              <w:top w:val="nil"/>
              <w:left w:val="nil"/>
              <w:right w:val="nil"/>
            </w:tcBorders>
            <w:shd w:val="clear" w:color="auto" w:fill="F2F2F2" w:themeFill="background1" w:themeFillShade="F2"/>
            <w:noWrap/>
            <w:vAlign w:val="center"/>
          </w:tcPr>
          <w:p w14:paraId="64CA2D2E" w14:textId="77777777" w:rsidR="00662E52" w:rsidRPr="009E1C10" w:rsidRDefault="00662E52">
            <w:pPr>
              <w:widowControl w:val="0"/>
              <w:spacing w:after="0" w:line="240" w:lineRule="auto"/>
              <w:jc w:val="center"/>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53.4</w:t>
            </w:r>
          </w:p>
        </w:tc>
      </w:tr>
      <w:tr w:rsidR="00662E52" w:rsidRPr="009E1C10" w14:paraId="3092EFF3" w14:textId="77777777" w:rsidTr="00883398">
        <w:trPr>
          <w:trHeight w:val="281"/>
        </w:trPr>
        <w:tc>
          <w:tcPr>
            <w:tcW w:w="3686" w:type="dxa"/>
            <w:tcBorders>
              <w:top w:val="nil"/>
              <w:left w:val="nil"/>
              <w:right w:val="nil"/>
            </w:tcBorders>
            <w:shd w:val="clear" w:color="auto" w:fill="FFFFFF" w:themeFill="background1"/>
            <w:noWrap/>
            <w:vAlign w:val="center"/>
          </w:tcPr>
          <w:p w14:paraId="5A0ABBCA" w14:textId="77777777" w:rsidR="00662E52" w:rsidRPr="009E1C10" w:rsidRDefault="00662E52" w:rsidP="00A0630D">
            <w:pPr>
              <w:widowControl w:val="0"/>
              <w:spacing w:after="0" w:line="240" w:lineRule="auto"/>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Low-skilled employment-to-population ratio</w:t>
            </w:r>
          </w:p>
        </w:tc>
        <w:tc>
          <w:tcPr>
            <w:tcW w:w="792" w:type="dxa"/>
            <w:tcBorders>
              <w:top w:val="nil"/>
              <w:left w:val="nil"/>
              <w:right w:val="nil"/>
            </w:tcBorders>
            <w:shd w:val="clear" w:color="auto" w:fill="FFFFFF" w:themeFill="background1"/>
            <w:noWrap/>
            <w:vAlign w:val="center"/>
          </w:tcPr>
          <w:p w14:paraId="68D30C46" w14:textId="77777777" w:rsidR="00662E52" w:rsidRPr="009E1C10" w:rsidRDefault="00662E52" w:rsidP="00AC5BA8">
            <w:pPr>
              <w:widowControl w:val="0"/>
              <w:spacing w:after="0" w:line="240" w:lineRule="auto"/>
              <w:jc w:val="center"/>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498</w:t>
            </w:r>
          </w:p>
        </w:tc>
        <w:tc>
          <w:tcPr>
            <w:tcW w:w="1081" w:type="dxa"/>
            <w:tcBorders>
              <w:top w:val="nil"/>
              <w:left w:val="nil"/>
              <w:right w:val="nil"/>
            </w:tcBorders>
            <w:shd w:val="clear" w:color="auto" w:fill="FFFFFF" w:themeFill="background1"/>
            <w:vAlign w:val="center"/>
          </w:tcPr>
          <w:p w14:paraId="4454906E" w14:textId="1F0BC379" w:rsidR="00662E52" w:rsidRPr="009E1C10" w:rsidRDefault="00E31C89">
            <w:pPr>
              <w:widowControl w:val="0"/>
              <w:spacing w:after="0" w:line="240" w:lineRule="auto"/>
              <w:jc w:val="center"/>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31</w:t>
            </w:r>
          </w:p>
        </w:tc>
        <w:tc>
          <w:tcPr>
            <w:tcW w:w="1081" w:type="dxa"/>
            <w:tcBorders>
              <w:top w:val="nil"/>
              <w:left w:val="nil"/>
              <w:right w:val="nil"/>
            </w:tcBorders>
            <w:shd w:val="clear" w:color="auto" w:fill="FFFFFF" w:themeFill="background1"/>
            <w:vAlign w:val="center"/>
          </w:tcPr>
          <w:p w14:paraId="038AB5BF" w14:textId="6C6A47E2" w:rsidR="00662E52" w:rsidRPr="009E1C10" w:rsidRDefault="00662E52">
            <w:pPr>
              <w:widowControl w:val="0"/>
              <w:spacing w:after="0" w:line="240" w:lineRule="auto"/>
              <w:jc w:val="center"/>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47.0</w:t>
            </w:r>
          </w:p>
        </w:tc>
        <w:tc>
          <w:tcPr>
            <w:tcW w:w="1163" w:type="dxa"/>
            <w:tcBorders>
              <w:top w:val="nil"/>
              <w:left w:val="nil"/>
              <w:right w:val="nil"/>
            </w:tcBorders>
            <w:shd w:val="clear" w:color="auto" w:fill="FFFFFF" w:themeFill="background1"/>
            <w:vAlign w:val="center"/>
          </w:tcPr>
          <w:p w14:paraId="7B6B0B78" w14:textId="77777777" w:rsidR="00662E52" w:rsidRPr="009E1C10" w:rsidRDefault="00662E52">
            <w:pPr>
              <w:widowControl w:val="0"/>
              <w:spacing w:after="0" w:line="240" w:lineRule="auto"/>
              <w:jc w:val="center"/>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12.1</w:t>
            </w:r>
          </w:p>
        </w:tc>
        <w:tc>
          <w:tcPr>
            <w:tcW w:w="1206" w:type="dxa"/>
            <w:tcBorders>
              <w:top w:val="nil"/>
              <w:left w:val="nil"/>
              <w:right w:val="nil"/>
            </w:tcBorders>
            <w:shd w:val="clear" w:color="auto" w:fill="FFFFFF" w:themeFill="background1"/>
            <w:vAlign w:val="center"/>
          </w:tcPr>
          <w:p w14:paraId="54A3E571" w14:textId="77777777" w:rsidR="00662E52" w:rsidRPr="009E1C10" w:rsidRDefault="00662E52">
            <w:pPr>
              <w:widowControl w:val="0"/>
              <w:spacing w:after="0" w:line="240" w:lineRule="auto"/>
              <w:jc w:val="center"/>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13.3</w:t>
            </w:r>
          </w:p>
        </w:tc>
        <w:tc>
          <w:tcPr>
            <w:tcW w:w="1085" w:type="dxa"/>
            <w:tcBorders>
              <w:top w:val="nil"/>
              <w:left w:val="nil"/>
              <w:right w:val="nil"/>
            </w:tcBorders>
            <w:shd w:val="clear" w:color="auto" w:fill="FFFFFF" w:themeFill="background1"/>
            <w:noWrap/>
            <w:vAlign w:val="center"/>
          </w:tcPr>
          <w:p w14:paraId="2EA5FACA" w14:textId="77777777" w:rsidR="00662E52" w:rsidRPr="009E1C10" w:rsidRDefault="00662E52">
            <w:pPr>
              <w:widowControl w:val="0"/>
              <w:spacing w:after="0" w:line="240" w:lineRule="auto"/>
              <w:jc w:val="center"/>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71.9</w:t>
            </w:r>
          </w:p>
        </w:tc>
      </w:tr>
      <w:tr w:rsidR="00662E52" w:rsidRPr="009E1C10" w14:paraId="6FE41263" w14:textId="77777777" w:rsidTr="00883398">
        <w:trPr>
          <w:trHeight w:val="281"/>
        </w:trPr>
        <w:tc>
          <w:tcPr>
            <w:tcW w:w="3686" w:type="dxa"/>
            <w:tcBorders>
              <w:top w:val="nil"/>
              <w:left w:val="nil"/>
              <w:right w:val="nil"/>
            </w:tcBorders>
            <w:shd w:val="clear" w:color="auto" w:fill="F2F2F2" w:themeFill="background1" w:themeFillShade="F2"/>
            <w:noWrap/>
            <w:vAlign w:val="center"/>
          </w:tcPr>
          <w:p w14:paraId="100C0B95" w14:textId="77777777" w:rsidR="00662E52" w:rsidRPr="009E1C10" w:rsidRDefault="00662E52" w:rsidP="00A0630D">
            <w:pPr>
              <w:widowControl w:val="0"/>
              <w:spacing w:after="0" w:line="240" w:lineRule="auto"/>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Low-skilled labour force participation rate</w:t>
            </w:r>
          </w:p>
        </w:tc>
        <w:tc>
          <w:tcPr>
            <w:tcW w:w="792" w:type="dxa"/>
            <w:tcBorders>
              <w:top w:val="nil"/>
              <w:left w:val="nil"/>
              <w:right w:val="nil"/>
            </w:tcBorders>
            <w:shd w:val="clear" w:color="auto" w:fill="F2F2F2" w:themeFill="background1" w:themeFillShade="F2"/>
            <w:noWrap/>
            <w:vAlign w:val="center"/>
          </w:tcPr>
          <w:p w14:paraId="3924FF7D" w14:textId="77777777" w:rsidR="00662E52" w:rsidRPr="009E1C10" w:rsidRDefault="00662E52" w:rsidP="00AC5BA8">
            <w:pPr>
              <w:widowControl w:val="0"/>
              <w:spacing w:after="0" w:line="240" w:lineRule="auto"/>
              <w:jc w:val="center"/>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490</w:t>
            </w:r>
          </w:p>
        </w:tc>
        <w:tc>
          <w:tcPr>
            <w:tcW w:w="1081" w:type="dxa"/>
            <w:tcBorders>
              <w:top w:val="nil"/>
              <w:left w:val="nil"/>
              <w:right w:val="nil"/>
            </w:tcBorders>
            <w:shd w:val="clear" w:color="auto" w:fill="F2F2F2" w:themeFill="background1" w:themeFillShade="F2"/>
            <w:vAlign w:val="center"/>
          </w:tcPr>
          <w:p w14:paraId="52EA495F" w14:textId="2156AE9C" w:rsidR="00662E52" w:rsidRPr="009E1C10" w:rsidRDefault="00E31C89">
            <w:pPr>
              <w:widowControl w:val="0"/>
              <w:spacing w:after="0" w:line="240" w:lineRule="auto"/>
              <w:jc w:val="center"/>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31</w:t>
            </w:r>
          </w:p>
        </w:tc>
        <w:tc>
          <w:tcPr>
            <w:tcW w:w="1081" w:type="dxa"/>
            <w:tcBorders>
              <w:top w:val="nil"/>
              <w:left w:val="nil"/>
              <w:right w:val="nil"/>
            </w:tcBorders>
            <w:shd w:val="clear" w:color="auto" w:fill="F2F2F2" w:themeFill="background1" w:themeFillShade="F2"/>
            <w:vAlign w:val="center"/>
          </w:tcPr>
          <w:p w14:paraId="5B6A2644" w14:textId="7B359D8E" w:rsidR="00662E52" w:rsidRPr="009E1C10" w:rsidRDefault="00662E52">
            <w:pPr>
              <w:widowControl w:val="0"/>
              <w:spacing w:after="0" w:line="240" w:lineRule="auto"/>
              <w:jc w:val="center"/>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52.7</w:t>
            </w:r>
          </w:p>
        </w:tc>
        <w:tc>
          <w:tcPr>
            <w:tcW w:w="1163" w:type="dxa"/>
            <w:tcBorders>
              <w:top w:val="nil"/>
              <w:left w:val="nil"/>
              <w:right w:val="nil"/>
            </w:tcBorders>
            <w:shd w:val="clear" w:color="auto" w:fill="F2F2F2" w:themeFill="background1" w:themeFillShade="F2"/>
            <w:vAlign w:val="center"/>
          </w:tcPr>
          <w:p w14:paraId="124ADFF7" w14:textId="77777777" w:rsidR="00662E52" w:rsidRPr="009E1C10" w:rsidRDefault="00662E52">
            <w:pPr>
              <w:widowControl w:val="0"/>
              <w:spacing w:after="0" w:line="240" w:lineRule="auto"/>
              <w:jc w:val="center"/>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11.3</w:t>
            </w:r>
          </w:p>
        </w:tc>
        <w:tc>
          <w:tcPr>
            <w:tcW w:w="1206" w:type="dxa"/>
            <w:tcBorders>
              <w:top w:val="nil"/>
              <w:left w:val="nil"/>
              <w:right w:val="nil"/>
            </w:tcBorders>
            <w:shd w:val="clear" w:color="auto" w:fill="F2F2F2" w:themeFill="background1" w:themeFillShade="F2"/>
            <w:vAlign w:val="center"/>
          </w:tcPr>
          <w:p w14:paraId="5D7EB15D" w14:textId="77777777" w:rsidR="00662E52" w:rsidRPr="009E1C10" w:rsidRDefault="00662E52">
            <w:pPr>
              <w:widowControl w:val="0"/>
              <w:spacing w:after="0" w:line="240" w:lineRule="auto"/>
              <w:jc w:val="center"/>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24.5</w:t>
            </w:r>
          </w:p>
        </w:tc>
        <w:tc>
          <w:tcPr>
            <w:tcW w:w="1085" w:type="dxa"/>
            <w:tcBorders>
              <w:top w:val="nil"/>
              <w:left w:val="nil"/>
              <w:right w:val="nil"/>
            </w:tcBorders>
            <w:shd w:val="clear" w:color="auto" w:fill="F2F2F2" w:themeFill="background1" w:themeFillShade="F2"/>
            <w:noWrap/>
            <w:vAlign w:val="center"/>
          </w:tcPr>
          <w:p w14:paraId="6067242F" w14:textId="77777777" w:rsidR="00662E52" w:rsidRPr="009E1C10" w:rsidRDefault="00662E52">
            <w:pPr>
              <w:widowControl w:val="0"/>
              <w:spacing w:after="0" w:line="240" w:lineRule="auto"/>
              <w:jc w:val="center"/>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74.5</w:t>
            </w:r>
          </w:p>
        </w:tc>
      </w:tr>
      <w:tr w:rsidR="00662E52" w:rsidRPr="009E1C10" w14:paraId="4CB670F6" w14:textId="77777777" w:rsidTr="00883398">
        <w:trPr>
          <w:trHeight w:val="281"/>
        </w:trPr>
        <w:tc>
          <w:tcPr>
            <w:tcW w:w="3686" w:type="dxa"/>
            <w:tcBorders>
              <w:top w:val="nil"/>
              <w:left w:val="nil"/>
              <w:right w:val="nil"/>
            </w:tcBorders>
            <w:shd w:val="clear" w:color="auto" w:fill="A6A6A6" w:themeFill="background1" w:themeFillShade="A6"/>
            <w:noWrap/>
            <w:vAlign w:val="center"/>
          </w:tcPr>
          <w:p w14:paraId="57547328" w14:textId="77777777" w:rsidR="00662E52" w:rsidRPr="009E1C10" w:rsidRDefault="00662E52" w:rsidP="00A0630D">
            <w:pPr>
              <w:widowControl w:val="0"/>
              <w:spacing w:after="0" w:line="240" w:lineRule="auto"/>
              <w:rPr>
                <w:rFonts w:ascii="Times New Roman" w:eastAsia="Batang" w:hAnsi="Times New Roman" w:cs="Times New Roman"/>
                <w:color w:val="000000"/>
                <w:sz w:val="19"/>
                <w:szCs w:val="19"/>
              </w:rPr>
            </w:pPr>
            <w:r w:rsidRPr="009E1C10">
              <w:rPr>
                <w:rFonts w:ascii="Times New Roman" w:hAnsi="Times New Roman" w:cs="Times New Roman"/>
                <w:b/>
                <w:color w:val="000000"/>
                <w:sz w:val="19"/>
                <w:szCs w:val="19"/>
              </w:rPr>
              <w:t>Independent:</w:t>
            </w:r>
          </w:p>
        </w:tc>
        <w:tc>
          <w:tcPr>
            <w:tcW w:w="792" w:type="dxa"/>
            <w:tcBorders>
              <w:top w:val="nil"/>
              <w:left w:val="nil"/>
              <w:right w:val="nil"/>
            </w:tcBorders>
            <w:shd w:val="clear" w:color="auto" w:fill="A6A6A6" w:themeFill="background1" w:themeFillShade="A6"/>
            <w:noWrap/>
            <w:vAlign w:val="center"/>
          </w:tcPr>
          <w:p w14:paraId="5DD2BA6B" w14:textId="77777777" w:rsidR="00662E52" w:rsidRPr="009E1C10" w:rsidRDefault="00662E52" w:rsidP="00AC5BA8">
            <w:pPr>
              <w:widowControl w:val="0"/>
              <w:spacing w:after="0" w:line="240" w:lineRule="auto"/>
              <w:jc w:val="center"/>
              <w:rPr>
                <w:rFonts w:ascii="Times New Roman" w:eastAsia="Batang" w:hAnsi="Times New Roman" w:cs="Times New Roman"/>
                <w:color w:val="000000"/>
                <w:sz w:val="19"/>
                <w:szCs w:val="19"/>
              </w:rPr>
            </w:pPr>
          </w:p>
        </w:tc>
        <w:tc>
          <w:tcPr>
            <w:tcW w:w="1081" w:type="dxa"/>
            <w:tcBorders>
              <w:top w:val="nil"/>
              <w:left w:val="nil"/>
              <w:right w:val="nil"/>
            </w:tcBorders>
            <w:shd w:val="clear" w:color="auto" w:fill="A6A6A6" w:themeFill="background1" w:themeFillShade="A6"/>
            <w:vAlign w:val="center"/>
          </w:tcPr>
          <w:p w14:paraId="762E4B94" w14:textId="77777777" w:rsidR="00662E52" w:rsidRPr="009E1C10" w:rsidRDefault="00662E52">
            <w:pPr>
              <w:widowControl w:val="0"/>
              <w:spacing w:after="0" w:line="240" w:lineRule="auto"/>
              <w:jc w:val="center"/>
              <w:rPr>
                <w:rFonts w:ascii="Times New Roman" w:eastAsia="Batang" w:hAnsi="Times New Roman" w:cs="Times New Roman"/>
                <w:color w:val="000000" w:themeColor="text1"/>
                <w:sz w:val="19"/>
                <w:szCs w:val="19"/>
              </w:rPr>
            </w:pPr>
          </w:p>
        </w:tc>
        <w:tc>
          <w:tcPr>
            <w:tcW w:w="1081" w:type="dxa"/>
            <w:tcBorders>
              <w:top w:val="nil"/>
              <w:left w:val="nil"/>
              <w:right w:val="nil"/>
            </w:tcBorders>
            <w:shd w:val="clear" w:color="auto" w:fill="A6A6A6" w:themeFill="background1" w:themeFillShade="A6"/>
            <w:vAlign w:val="center"/>
          </w:tcPr>
          <w:p w14:paraId="7846827E" w14:textId="4BD99B79" w:rsidR="00662E52" w:rsidRPr="009E1C10" w:rsidRDefault="00662E52">
            <w:pPr>
              <w:widowControl w:val="0"/>
              <w:spacing w:after="0" w:line="240" w:lineRule="auto"/>
              <w:jc w:val="center"/>
              <w:rPr>
                <w:rFonts w:ascii="Times New Roman" w:eastAsia="Batang" w:hAnsi="Times New Roman" w:cs="Times New Roman"/>
                <w:color w:val="000000"/>
                <w:sz w:val="19"/>
                <w:szCs w:val="19"/>
              </w:rPr>
            </w:pPr>
          </w:p>
        </w:tc>
        <w:tc>
          <w:tcPr>
            <w:tcW w:w="1163" w:type="dxa"/>
            <w:tcBorders>
              <w:top w:val="nil"/>
              <w:left w:val="nil"/>
              <w:right w:val="nil"/>
            </w:tcBorders>
            <w:shd w:val="clear" w:color="auto" w:fill="A6A6A6" w:themeFill="background1" w:themeFillShade="A6"/>
            <w:vAlign w:val="center"/>
          </w:tcPr>
          <w:p w14:paraId="440923FE" w14:textId="77777777" w:rsidR="00662E52" w:rsidRPr="009E1C10" w:rsidRDefault="00662E52">
            <w:pPr>
              <w:widowControl w:val="0"/>
              <w:spacing w:after="0" w:line="240" w:lineRule="auto"/>
              <w:jc w:val="center"/>
              <w:rPr>
                <w:rFonts w:ascii="Times New Roman" w:eastAsia="Batang" w:hAnsi="Times New Roman" w:cs="Times New Roman"/>
                <w:color w:val="000000"/>
                <w:sz w:val="19"/>
                <w:szCs w:val="19"/>
              </w:rPr>
            </w:pPr>
          </w:p>
        </w:tc>
        <w:tc>
          <w:tcPr>
            <w:tcW w:w="1206" w:type="dxa"/>
            <w:tcBorders>
              <w:top w:val="nil"/>
              <w:left w:val="nil"/>
              <w:right w:val="nil"/>
            </w:tcBorders>
            <w:shd w:val="clear" w:color="auto" w:fill="A6A6A6" w:themeFill="background1" w:themeFillShade="A6"/>
            <w:vAlign w:val="center"/>
          </w:tcPr>
          <w:p w14:paraId="2DB6A9CE" w14:textId="77777777" w:rsidR="00662E52" w:rsidRPr="009E1C10" w:rsidRDefault="00662E52">
            <w:pPr>
              <w:widowControl w:val="0"/>
              <w:spacing w:after="0" w:line="240" w:lineRule="auto"/>
              <w:jc w:val="center"/>
              <w:rPr>
                <w:rFonts w:ascii="Times New Roman" w:eastAsia="Batang" w:hAnsi="Times New Roman" w:cs="Times New Roman"/>
                <w:color w:val="000000"/>
                <w:sz w:val="19"/>
                <w:szCs w:val="19"/>
              </w:rPr>
            </w:pPr>
          </w:p>
        </w:tc>
        <w:tc>
          <w:tcPr>
            <w:tcW w:w="1085" w:type="dxa"/>
            <w:tcBorders>
              <w:top w:val="nil"/>
              <w:left w:val="nil"/>
              <w:right w:val="nil"/>
            </w:tcBorders>
            <w:shd w:val="clear" w:color="auto" w:fill="A6A6A6" w:themeFill="background1" w:themeFillShade="A6"/>
            <w:noWrap/>
            <w:vAlign w:val="center"/>
          </w:tcPr>
          <w:p w14:paraId="539D1834" w14:textId="77777777" w:rsidR="00662E52" w:rsidRPr="009E1C10" w:rsidRDefault="00662E52">
            <w:pPr>
              <w:widowControl w:val="0"/>
              <w:spacing w:after="0" w:line="240" w:lineRule="auto"/>
              <w:jc w:val="center"/>
              <w:rPr>
                <w:rFonts w:ascii="Times New Roman" w:eastAsia="Batang" w:hAnsi="Times New Roman" w:cs="Times New Roman"/>
                <w:color w:val="000000"/>
                <w:sz w:val="19"/>
                <w:szCs w:val="19"/>
              </w:rPr>
            </w:pPr>
          </w:p>
        </w:tc>
      </w:tr>
      <w:tr w:rsidR="00662E52" w:rsidRPr="009E1C10" w14:paraId="54D248E0" w14:textId="77777777" w:rsidTr="00883398">
        <w:trPr>
          <w:trHeight w:val="281"/>
        </w:trPr>
        <w:tc>
          <w:tcPr>
            <w:tcW w:w="3686" w:type="dxa"/>
            <w:tcBorders>
              <w:top w:val="nil"/>
              <w:left w:val="nil"/>
              <w:right w:val="nil"/>
            </w:tcBorders>
            <w:shd w:val="clear" w:color="auto" w:fill="FFFFFF" w:themeFill="background1"/>
            <w:noWrap/>
            <w:vAlign w:val="center"/>
          </w:tcPr>
          <w:p w14:paraId="0E1860B1" w14:textId="77777777" w:rsidR="00662E52" w:rsidRPr="009E1C10" w:rsidRDefault="00662E52" w:rsidP="00A0630D">
            <w:pPr>
              <w:widowControl w:val="0"/>
              <w:spacing w:after="0" w:line="240" w:lineRule="auto"/>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Policy Cluster (thousand)</w:t>
            </w:r>
          </w:p>
        </w:tc>
        <w:tc>
          <w:tcPr>
            <w:tcW w:w="792" w:type="dxa"/>
            <w:tcBorders>
              <w:top w:val="nil"/>
              <w:left w:val="nil"/>
              <w:right w:val="nil"/>
            </w:tcBorders>
            <w:shd w:val="clear" w:color="auto" w:fill="FFFFFF" w:themeFill="background1"/>
            <w:noWrap/>
            <w:vAlign w:val="center"/>
          </w:tcPr>
          <w:p w14:paraId="5842192D" w14:textId="6026A284" w:rsidR="00662E52" w:rsidRPr="009E1C10" w:rsidRDefault="00662E52" w:rsidP="00AC5BA8">
            <w:pPr>
              <w:widowControl w:val="0"/>
              <w:spacing w:after="0" w:line="240" w:lineRule="auto"/>
              <w:jc w:val="center"/>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656</w:t>
            </w:r>
          </w:p>
        </w:tc>
        <w:tc>
          <w:tcPr>
            <w:tcW w:w="1081" w:type="dxa"/>
            <w:tcBorders>
              <w:top w:val="nil"/>
              <w:left w:val="nil"/>
              <w:right w:val="nil"/>
            </w:tcBorders>
            <w:shd w:val="clear" w:color="auto" w:fill="FFFFFF" w:themeFill="background1"/>
            <w:vAlign w:val="center"/>
          </w:tcPr>
          <w:p w14:paraId="1A0C328A" w14:textId="4FFAE1DB" w:rsidR="00662E52" w:rsidRPr="009E1C10" w:rsidRDefault="00E31C89">
            <w:pPr>
              <w:widowControl w:val="0"/>
              <w:spacing w:after="0" w:line="240" w:lineRule="auto"/>
              <w:jc w:val="center"/>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31</w:t>
            </w:r>
          </w:p>
        </w:tc>
        <w:tc>
          <w:tcPr>
            <w:tcW w:w="1081" w:type="dxa"/>
            <w:tcBorders>
              <w:top w:val="nil"/>
              <w:left w:val="nil"/>
              <w:right w:val="nil"/>
            </w:tcBorders>
            <w:shd w:val="clear" w:color="auto" w:fill="FFFFFF" w:themeFill="background1"/>
            <w:vAlign w:val="center"/>
          </w:tcPr>
          <w:p w14:paraId="7ACCB9FF" w14:textId="26941DE5" w:rsidR="00662E52" w:rsidRPr="009E1C10" w:rsidRDefault="00662E52">
            <w:pPr>
              <w:widowControl w:val="0"/>
              <w:spacing w:after="0" w:line="240" w:lineRule="auto"/>
              <w:jc w:val="center"/>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1.</w:t>
            </w:r>
            <w:r w:rsidR="004C0237">
              <w:rPr>
                <w:rFonts w:ascii="Times New Roman" w:eastAsia="Batang" w:hAnsi="Times New Roman" w:cs="Times New Roman"/>
                <w:color w:val="000000" w:themeColor="text1"/>
                <w:sz w:val="19"/>
                <w:szCs w:val="19"/>
              </w:rPr>
              <w:t>8</w:t>
            </w:r>
          </w:p>
        </w:tc>
        <w:tc>
          <w:tcPr>
            <w:tcW w:w="1163" w:type="dxa"/>
            <w:tcBorders>
              <w:top w:val="nil"/>
              <w:left w:val="nil"/>
              <w:right w:val="nil"/>
            </w:tcBorders>
            <w:shd w:val="clear" w:color="auto" w:fill="FFFFFF" w:themeFill="background1"/>
            <w:vAlign w:val="center"/>
          </w:tcPr>
          <w:p w14:paraId="1B0865FF" w14:textId="1B4BAC64" w:rsidR="00662E52" w:rsidRPr="009E1C10" w:rsidRDefault="00662E52">
            <w:pPr>
              <w:widowControl w:val="0"/>
              <w:spacing w:after="0" w:line="240" w:lineRule="auto"/>
              <w:jc w:val="center"/>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2.</w:t>
            </w:r>
            <w:r w:rsidR="00AC5BA8">
              <w:rPr>
                <w:rFonts w:ascii="Times New Roman" w:eastAsia="Batang" w:hAnsi="Times New Roman" w:cs="Times New Roman"/>
                <w:color w:val="000000" w:themeColor="text1"/>
                <w:sz w:val="19"/>
                <w:szCs w:val="19"/>
              </w:rPr>
              <w:t>6</w:t>
            </w:r>
          </w:p>
        </w:tc>
        <w:tc>
          <w:tcPr>
            <w:tcW w:w="1206" w:type="dxa"/>
            <w:tcBorders>
              <w:top w:val="nil"/>
              <w:left w:val="nil"/>
              <w:right w:val="nil"/>
            </w:tcBorders>
            <w:shd w:val="clear" w:color="auto" w:fill="FFFFFF" w:themeFill="background1"/>
            <w:vAlign w:val="center"/>
          </w:tcPr>
          <w:p w14:paraId="2C3DB2F1" w14:textId="565B6A19" w:rsidR="00662E52" w:rsidRPr="009E1C10" w:rsidRDefault="00662E52">
            <w:pPr>
              <w:widowControl w:val="0"/>
              <w:spacing w:after="0" w:line="240" w:lineRule="auto"/>
              <w:jc w:val="center"/>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0</w:t>
            </w:r>
            <w:r w:rsidR="005A48A1">
              <w:rPr>
                <w:rFonts w:ascii="Times New Roman" w:eastAsia="Batang" w:hAnsi="Times New Roman" w:cs="Times New Roman"/>
                <w:color w:val="000000" w:themeColor="text1"/>
                <w:sz w:val="19"/>
                <w:szCs w:val="19"/>
              </w:rPr>
              <w:t>.0</w:t>
            </w:r>
          </w:p>
        </w:tc>
        <w:tc>
          <w:tcPr>
            <w:tcW w:w="1085" w:type="dxa"/>
            <w:tcBorders>
              <w:top w:val="nil"/>
              <w:left w:val="nil"/>
              <w:right w:val="nil"/>
            </w:tcBorders>
            <w:shd w:val="clear" w:color="auto" w:fill="FFFFFF" w:themeFill="background1"/>
            <w:noWrap/>
            <w:vAlign w:val="center"/>
          </w:tcPr>
          <w:p w14:paraId="56069015" w14:textId="412135C5" w:rsidR="00662E52" w:rsidRPr="009E1C10" w:rsidRDefault="00662E52">
            <w:pPr>
              <w:widowControl w:val="0"/>
              <w:spacing w:after="0" w:line="240" w:lineRule="auto"/>
              <w:jc w:val="center"/>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20.</w:t>
            </w:r>
            <w:r w:rsidR="00AC5BA8">
              <w:rPr>
                <w:rFonts w:ascii="Times New Roman" w:eastAsia="Batang" w:hAnsi="Times New Roman" w:cs="Times New Roman"/>
                <w:color w:val="000000" w:themeColor="text1"/>
                <w:sz w:val="19"/>
                <w:szCs w:val="19"/>
              </w:rPr>
              <w:t>8</w:t>
            </w:r>
          </w:p>
        </w:tc>
      </w:tr>
      <w:tr w:rsidR="00662E52" w:rsidRPr="009E1C10" w14:paraId="5C534917" w14:textId="77777777" w:rsidTr="00883398">
        <w:trPr>
          <w:trHeight w:val="281"/>
        </w:trPr>
        <w:tc>
          <w:tcPr>
            <w:tcW w:w="3686" w:type="dxa"/>
            <w:tcBorders>
              <w:top w:val="nil"/>
              <w:left w:val="nil"/>
              <w:right w:val="nil"/>
            </w:tcBorders>
            <w:shd w:val="clear" w:color="auto" w:fill="F2F2F2" w:themeFill="background1" w:themeFillShade="F2"/>
            <w:noWrap/>
            <w:vAlign w:val="center"/>
          </w:tcPr>
          <w:p w14:paraId="22428BA6" w14:textId="77777777" w:rsidR="00662E52" w:rsidRPr="009E1C10" w:rsidRDefault="00662E52" w:rsidP="00A0630D">
            <w:pPr>
              <w:widowControl w:val="0"/>
              <w:spacing w:after="0" w:line="240" w:lineRule="auto"/>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Public expenditure in training (thousand)</w:t>
            </w:r>
          </w:p>
        </w:tc>
        <w:tc>
          <w:tcPr>
            <w:tcW w:w="792" w:type="dxa"/>
            <w:tcBorders>
              <w:top w:val="nil"/>
              <w:left w:val="nil"/>
              <w:right w:val="nil"/>
            </w:tcBorders>
            <w:shd w:val="clear" w:color="auto" w:fill="F2F2F2" w:themeFill="background1" w:themeFillShade="F2"/>
            <w:noWrap/>
            <w:vAlign w:val="center"/>
          </w:tcPr>
          <w:p w14:paraId="6DF423B6" w14:textId="77777777" w:rsidR="00662E52" w:rsidRPr="009E1C10" w:rsidRDefault="00662E52" w:rsidP="00AC5BA8">
            <w:pPr>
              <w:widowControl w:val="0"/>
              <w:spacing w:after="0" w:line="240" w:lineRule="auto"/>
              <w:jc w:val="center"/>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659</w:t>
            </w:r>
          </w:p>
        </w:tc>
        <w:tc>
          <w:tcPr>
            <w:tcW w:w="1081" w:type="dxa"/>
            <w:tcBorders>
              <w:top w:val="nil"/>
              <w:left w:val="nil"/>
              <w:right w:val="nil"/>
            </w:tcBorders>
            <w:shd w:val="clear" w:color="auto" w:fill="F2F2F2" w:themeFill="background1" w:themeFillShade="F2"/>
            <w:vAlign w:val="center"/>
          </w:tcPr>
          <w:p w14:paraId="2E724279" w14:textId="66B767A5" w:rsidR="00662E52" w:rsidRPr="009E1C10" w:rsidRDefault="00E31C89">
            <w:pPr>
              <w:widowControl w:val="0"/>
              <w:spacing w:after="0" w:line="240" w:lineRule="auto"/>
              <w:jc w:val="center"/>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31</w:t>
            </w:r>
          </w:p>
        </w:tc>
        <w:tc>
          <w:tcPr>
            <w:tcW w:w="1081" w:type="dxa"/>
            <w:tcBorders>
              <w:top w:val="nil"/>
              <w:left w:val="nil"/>
              <w:right w:val="nil"/>
            </w:tcBorders>
            <w:shd w:val="clear" w:color="auto" w:fill="F2F2F2" w:themeFill="background1" w:themeFillShade="F2"/>
            <w:vAlign w:val="center"/>
          </w:tcPr>
          <w:p w14:paraId="4A0AF71A" w14:textId="32189E4F" w:rsidR="00662E52" w:rsidRPr="009E1C10" w:rsidRDefault="00662E52">
            <w:pPr>
              <w:widowControl w:val="0"/>
              <w:spacing w:after="0" w:line="240" w:lineRule="auto"/>
              <w:jc w:val="center"/>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1.7</w:t>
            </w:r>
          </w:p>
        </w:tc>
        <w:tc>
          <w:tcPr>
            <w:tcW w:w="1163" w:type="dxa"/>
            <w:tcBorders>
              <w:top w:val="nil"/>
              <w:left w:val="nil"/>
              <w:right w:val="nil"/>
            </w:tcBorders>
            <w:shd w:val="clear" w:color="auto" w:fill="F2F2F2" w:themeFill="background1" w:themeFillShade="F2"/>
            <w:vAlign w:val="center"/>
          </w:tcPr>
          <w:p w14:paraId="21B66F32" w14:textId="757E0B12" w:rsidR="00662E52" w:rsidRPr="009E1C10" w:rsidRDefault="00AC5BA8">
            <w:pPr>
              <w:widowControl w:val="0"/>
              <w:spacing w:after="0" w:line="240" w:lineRule="auto"/>
              <w:jc w:val="center"/>
              <w:rPr>
                <w:rFonts w:ascii="Times New Roman" w:eastAsia="Batang" w:hAnsi="Times New Roman" w:cs="Times New Roman"/>
                <w:color w:val="000000" w:themeColor="text1"/>
                <w:sz w:val="19"/>
                <w:szCs w:val="19"/>
              </w:rPr>
            </w:pPr>
            <w:r>
              <w:rPr>
                <w:rFonts w:ascii="Times New Roman" w:eastAsia="Batang" w:hAnsi="Times New Roman" w:cs="Times New Roman"/>
                <w:color w:val="000000" w:themeColor="text1"/>
                <w:sz w:val="19"/>
                <w:szCs w:val="19"/>
              </w:rPr>
              <w:t>2.0</w:t>
            </w:r>
          </w:p>
        </w:tc>
        <w:tc>
          <w:tcPr>
            <w:tcW w:w="1206" w:type="dxa"/>
            <w:tcBorders>
              <w:top w:val="nil"/>
              <w:left w:val="nil"/>
              <w:right w:val="nil"/>
            </w:tcBorders>
            <w:shd w:val="clear" w:color="auto" w:fill="F2F2F2" w:themeFill="background1" w:themeFillShade="F2"/>
            <w:vAlign w:val="center"/>
          </w:tcPr>
          <w:p w14:paraId="6ED4A754" w14:textId="7F7BB197" w:rsidR="00662E52" w:rsidRPr="009E1C10" w:rsidRDefault="00662E52">
            <w:pPr>
              <w:widowControl w:val="0"/>
              <w:spacing w:after="0" w:line="240" w:lineRule="auto"/>
              <w:jc w:val="center"/>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0.0</w:t>
            </w:r>
          </w:p>
        </w:tc>
        <w:tc>
          <w:tcPr>
            <w:tcW w:w="1085" w:type="dxa"/>
            <w:tcBorders>
              <w:top w:val="nil"/>
              <w:left w:val="nil"/>
              <w:right w:val="nil"/>
            </w:tcBorders>
            <w:shd w:val="clear" w:color="auto" w:fill="F2F2F2" w:themeFill="background1" w:themeFillShade="F2"/>
            <w:noWrap/>
            <w:vAlign w:val="center"/>
          </w:tcPr>
          <w:p w14:paraId="6F243D5F" w14:textId="4758D807" w:rsidR="00662E52" w:rsidRPr="009E1C10" w:rsidRDefault="00662E52">
            <w:pPr>
              <w:widowControl w:val="0"/>
              <w:spacing w:after="0" w:line="240" w:lineRule="auto"/>
              <w:jc w:val="center"/>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10.3</w:t>
            </w:r>
          </w:p>
        </w:tc>
      </w:tr>
      <w:tr w:rsidR="00662E52" w:rsidRPr="009E1C10" w14:paraId="41DFE432" w14:textId="77777777" w:rsidTr="00883398">
        <w:trPr>
          <w:trHeight w:val="281"/>
        </w:trPr>
        <w:tc>
          <w:tcPr>
            <w:tcW w:w="3686" w:type="dxa"/>
            <w:tcBorders>
              <w:top w:val="nil"/>
              <w:left w:val="nil"/>
              <w:right w:val="nil"/>
            </w:tcBorders>
            <w:shd w:val="clear" w:color="auto" w:fill="FFFFFF" w:themeFill="background1"/>
            <w:noWrap/>
            <w:vAlign w:val="center"/>
          </w:tcPr>
          <w:p w14:paraId="0227E0A2" w14:textId="77777777" w:rsidR="00662E52" w:rsidRPr="009E1C10" w:rsidRDefault="00662E52" w:rsidP="00A0630D">
            <w:pPr>
              <w:widowControl w:val="0"/>
              <w:spacing w:after="0" w:line="240" w:lineRule="auto"/>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Public expenditure in job rotation and job sharing (thousand)</w:t>
            </w:r>
          </w:p>
        </w:tc>
        <w:tc>
          <w:tcPr>
            <w:tcW w:w="792" w:type="dxa"/>
            <w:tcBorders>
              <w:top w:val="nil"/>
              <w:left w:val="nil"/>
              <w:right w:val="nil"/>
            </w:tcBorders>
            <w:shd w:val="clear" w:color="auto" w:fill="FFFFFF" w:themeFill="background1"/>
            <w:noWrap/>
            <w:vAlign w:val="center"/>
          </w:tcPr>
          <w:p w14:paraId="4EE16232" w14:textId="77777777" w:rsidR="00662E52" w:rsidRPr="009E1C10" w:rsidRDefault="00662E52" w:rsidP="00AC5BA8">
            <w:pPr>
              <w:widowControl w:val="0"/>
              <w:spacing w:after="0" w:line="240" w:lineRule="auto"/>
              <w:jc w:val="center"/>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665</w:t>
            </w:r>
          </w:p>
        </w:tc>
        <w:tc>
          <w:tcPr>
            <w:tcW w:w="1081" w:type="dxa"/>
            <w:tcBorders>
              <w:top w:val="nil"/>
              <w:left w:val="nil"/>
              <w:right w:val="nil"/>
            </w:tcBorders>
            <w:shd w:val="clear" w:color="auto" w:fill="FFFFFF" w:themeFill="background1"/>
            <w:vAlign w:val="center"/>
          </w:tcPr>
          <w:p w14:paraId="1D04DCF8" w14:textId="25102406" w:rsidR="00662E52" w:rsidRPr="009E1C10" w:rsidRDefault="00E31C89">
            <w:pPr>
              <w:widowControl w:val="0"/>
              <w:spacing w:after="0" w:line="240" w:lineRule="auto"/>
              <w:jc w:val="center"/>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31</w:t>
            </w:r>
          </w:p>
        </w:tc>
        <w:tc>
          <w:tcPr>
            <w:tcW w:w="1081" w:type="dxa"/>
            <w:tcBorders>
              <w:top w:val="nil"/>
              <w:left w:val="nil"/>
              <w:right w:val="nil"/>
            </w:tcBorders>
            <w:shd w:val="clear" w:color="auto" w:fill="FFFFFF" w:themeFill="background1"/>
            <w:vAlign w:val="center"/>
          </w:tcPr>
          <w:p w14:paraId="3780EC9D" w14:textId="36646D38" w:rsidR="00662E52" w:rsidRPr="009E1C10" w:rsidRDefault="00662E52">
            <w:pPr>
              <w:widowControl w:val="0"/>
              <w:spacing w:after="0" w:line="240" w:lineRule="auto"/>
              <w:jc w:val="center"/>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0.0</w:t>
            </w:r>
          </w:p>
        </w:tc>
        <w:tc>
          <w:tcPr>
            <w:tcW w:w="1163" w:type="dxa"/>
            <w:tcBorders>
              <w:top w:val="nil"/>
              <w:left w:val="nil"/>
              <w:right w:val="nil"/>
            </w:tcBorders>
            <w:shd w:val="clear" w:color="auto" w:fill="FFFFFF" w:themeFill="background1"/>
            <w:vAlign w:val="center"/>
          </w:tcPr>
          <w:p w14:paraId="68020259" w14:textId="45BECDAB" w:rsidR="00662E52" w:rsidRPr="009E1C10" w:rsidRDefault="00662E52">
            <w:pPr>
              <w:widowControl w:val="0"/>
              <w:spacing w:after="0" w:line="240" w:lineRule="auto"/>
              <w:jc w:val="center"/>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0.1</w:t>
            </w:r>
          </w:p>
        </w:tc>
        <w:tc>
          <w:tcPr>
            <w:tcW w:w="1206" w:type="dxa"/>
            <w:tcBorders>
              <w:top w:val="nil"/>
              <w:left w:val="nil"/>
              <w:right w:val="nil"/>
            </w:tcBorders>
            <w:shd w:val="clear" w:color="auto" w:fill="FFFFFF" w:themeFill="background1"/>
            <w:vAlign w:val="center"/>
          </w:tcPr>
          <w:p w14:paraId="3020FCD4" w14:textId="43E4E82C" w:rsidR="00662E52" w:rsidRPr="009E1C10" w:rsidRDefault="00662E52">
            <w:pPr>
              <w:widowControl w:val="0"/>
              <w:spacing w:after="0" w:line="240" w:lineRule="auto"/>
              <w:jc w:val="center"/>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0.0</w:t>
            </w:r>
          </w:p>
        </w:tc>
        <w:tc>
          <w:tcPr>
            <w:tcW w:w="1085" w:type="dxa"/>
            <w:tcBorders>
              <w:top w:val="nil"/>
              <w:left w:val="nil"/>
              <w:right w:val="nil"/>
            </w:tcBorders>
            <w:shd w:val="clear" w:color="auto" w:fill="FFFFFF" w:themeFill="background1"/>
            <w:noWrap/>
            <w:vAlign w:val="center"/>
          </w:tcPr>
          <w:p w14:paraId="7C902B73" w14:textId="3FABABAA" w:rsidR="00662E52" w:rsidRPr="009E1C10" w:rsidRDefault="00662E52">
            <w:pPr>
              <w:widowControl w:val="0"/>
              <w:spacing w:after="0" w:line="240" w:lineRule="auto"/>
              <w:jc w:val="center"/>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1.</w:t>
            </w:r>
            <w:r w:rsidR="00AC5BA8">
              <w:rPr>
                <w:rFonts w:ascii="Times New Roman" w:eastAsia="Batang" w:hAnsi="Times New Roman" w:cs="Times New Roman"/>
                <w:color w:val="000000" w:themeColor="text1"/>
                <w:sz w:val="19"/>
                <w:szCs w:val="19"/>
              </w:rPr>
              <w:t>4</w:t>
            </w:r>
          </w:p>
        </w:tc>
      </w:tr>
      <w:tr w:rsidR="00662E52" w:rsidRPr="009E1C10" w14:paraId="0D122EDA" w14:textId="77777777" w:rsidTr="00883398">
        <w:trPr>
          <w:trHeight w:val="281"/>
        </w:trPr>
        <w:tc>
          <w:tcPr>
            <w:tcW w:w="3686" w:type="dxa"/>
            <w:tcBorders>
              <w:top w:val="nil"/>
              <w:left w:val="nil"/>
              <w:right w:val="nil"/>
            </w:tcBorders>
            <w:shd w:val="clear" w:color="auto" w:fill="F2F2F2" w:themeFill="background1" w:themeFillShade="F2"/>
            <w:noWrap/>
            <w:vAlign w:val="center"/>
          </w:tcPr>
          <w:p w14:paraId="45423119" w14:textId="77777777" w:rsidR="00662E52" w:rsidRPr="009E1C10" w:rsidRDefault="00662E52" w:rsidP="00A0630D">
            <w:pPr>
              <w:widowControl w:val="0"/>
              <w:spacing w:after="0" w:line="240" w:lineRule="auto"/>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Public expenditure in employment incentives (thousand)</w:t>
            </w:r>
          </w:p>
        </w:tc>
        <w:tc>
          <w:tcPr>
            <w:tcW w:w="792" w:type="dxa"/>
            <w:tcBorders>
              <w:top w:val="nil"/>
              <w:left w:val="nil"/>
              <w:right w:val="nil"/>
            </w:tcBorders>
            <w:shd w:val="clear" w:color="auto" w:fill="F2F2F2" w:themeFill="background1" w:themeFillShade="F2"/>
            <w:noWrap/>
            <w:vAlign w:val="center"/>
          </w:tcPr>
          <w:p w14:paraId="17626B3E" w14:textId="77777777" w:rsidR="00662E52" w:rsidRPr="009E1C10" w:rsidRDefault="00662E52" w:rsidP="00AC5BA8">
            <w:pPr>
              <w:widowControl w:val="0"/>
              <w:spacing w:after="0" w:line="240" w:lineRule="auto"/>
              <w:jc w:val="center"/>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662</w:t>
            </w:r>
          </w:p>
        </w:tc>
        <w:tc>
          <w:tcPr>
            <w:tcW w:w="1081" w:type="dxa"/>
            <w:tcBorders>
              <w:top w:val="nil"/>
              <w:left w:val="nil"/>
              <w:right w:val="nil"/>
            </w:tcBorders>
            <w:shd w:val="clear" w:color="auto" w:fill="F2F2F2" w:themeFill="background1" w:themeFillShade="F2"/>
            <w:vAlign w:val="center"/>
          </w:tcPr>
          <w:p w14:paraId="66BDB289" w14:textId="06903156" w:rsidR="00662E52" w:rsidRPr="009E1C10" w:rsidRDefault="00E31C89">
            <w:pPr>
              <w:widowControl w:val="0"/>
              <w:spacing w:after="0" w:line="240" w:lineRule="auto"/>
              <w:jc w:val="center"/>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31</w:t>
            </w:r>
          </w:p>
        </w:tc>
        <w:tc>
          <w:tcPr>
            <w:tcW w:w="1081" w:type="dxa"/>
            <w:tcBorders>
              <w:top w:val="nil"/>
              <w:left w:val="nil"/>
              <w:right w:val="nil"/>
            </w:tcBorders>
            <w:shd w:val="clear" w:color="auto" w:fill="F2F2F2" w:themeFill="background1" w:themeFillShade="F2"/>
            <w:vAlign w:val="center"/>
          </w:tcPr>
          <w:p w14:paraId="35B8F73A" w14:textId="37E55DC5" w:rsidR="00662E52" w:rsidRPr="009E1C10" w:rsidRDefault="00662E52">
            <w:pPr>
              <w:widowControl w:val="0"/>
              <w:spacing w:after="0" w:line="240" w:lineRule="auto"/>
              <w:jc w:val="center"/>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0.</w:t>
            </w:r>
            <w:r w:rsidR="004C0237">
              <w:rPr>
                <w:rFonts w:ascii="Times New Roman" w:eastAsia="Batang" w:hAnsi="Times New Roman" w:cs="Times New Roman"/>
                <w:color w:val="000000" w:themeColor="text1"/>
                <w:sz w:val="19"/>
                <w:szCs w:val="19"/>
              </w:rPr>
              <w:t>9</w:t>
            </w:r>
          </w:p>
        </w:tc>
        <w:tc>
          <w:tcPr>
            <w:tcW w:w="1163" w:type="dxa"/>
            <w:tcBorders>
              <w:top w:val="nil"/>
              <w:left w:val="nil"/>
              <w:right w:val="nil"/>
            </w:tcBorders>
            <w:shd w:val="clear" w:color="auto" w:fill="F2F2F2" w:themeFill="background1" w:themeFillShade="F2"/>
            <w:vAlign w:val="center"/>
          </w:tcPr>
          <w:p w14:paraId="13F12D69" w14:textId="754B0D34" w:rsidR="00662E52" w:rsidRPr="009E1C10" w:rsidRDefault="00662E52">
            <w:pPr>
              <w:widowControl w:val="0"/>
              <w:spacing w:after="0" w:line="240" w:lineRule="auto"/>
              <w:jc w:val="center"/>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1.4</w:t>
            </w:r>
          </w:p>
        </w:tc>
        <w:tc>
          <w:tcPr>
            <w:tcW w:w="1206" w:type="dxa"/>
            <w:tcBorders>
              <w:top w:val="nil"/>
              <w:left w:val="nil"/>
              <w:right w:val="nil"/>
            </w:tcBorders>
            <w:shd w:val="clear" w:color="auto" w:fill="F2F2F2" w:themeFill="background1" w:themeFillShade="F2"/>
            <w:vAlign w:val="center"/>
          </w:tcPr>
          <w:p w14:paraId="2667D79C" w14:textId="5B467E66" w:rsidR="00662E52" w:rsidRPr="009E1C10" w:rsidRDefault="00662E52">
            <w:pPr>
              <w:widowControl w:val="0"/>
              <w:spacing w:after="0" w:line="240" w:lineRule="auto"/>
              <w:jc w:val="center"/>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0.0</w:t>
            </w:r>
          </w:p>
        </w:tc>
        <w:tc>
          <w:tcPr>
            <w:tcW w:w="1085" w:type="dxa"/>
            <w:tcBorders>
              <w:top w:val="nil"/>
              <w:left w:val="nil"/>
              <w:right w:val="nil"/>
            </w:tcBorders>
            <w:shd w:val="clear" w:color="auto" w:fill="F2F2F2" w:themeFill="background1" w:themeFillShade="F2"/>
            <w:noWrap/>
            <w:vAlign w:val="center"/>
          </w:tcPr>
          <w:p w14:paraId="78C73391" w14:textId="3A6BE84C" w:rsidR="00662E52" w:rsidRPr="009E1C10" w:rsidRDefault="00662E52">
            <w:pPr>
              <w:widowControl w:val="0"/>
              <w:spacing w:after="0" w:line="240" w:lineRule="auto"/>
              <w:jc w:val="center"/>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13.6</w:t>
            </w:r>
          </w:p>
        </w:tc>
      </w:tr>
      <w:tr w:rsidR="00662E52" w:rsidRPr="009E1C10" w14:paraId="09CB318D" w14:textId="77777777" w:rsidTr="00883398">
        <w:trPr>
          <w:trHeight w:val="281"/>
        </w:trPr>
        <w:tc>
          <w:tcPr>
            <w:tcW w:w="3686" w:type="dxa"/>
            <w:tcBorders>
              <w:top w:val="nil"/>
              <w:left w:val="nil"/>
              <w:right w:val="nil"/>
            </w:tcBorders>
            <w:shd w:val="clear" w:color="auto" w:fill="FFFFFF" w:themeFill="background1"/>
            <w:noWrap/>
            <w:vAlign w:val="center"/>
          </w:tcPr>
          <w:p w14:paraId="0D9C0756" w14:textId="77777777" w:rsidR="00662E52" w:rsidRPr="009E1C10" w:rsidRDefault="00662E52" w:rsidP="00A0630D">
            <w:pPr>
              <w:widowControl w:val="0"/>
              <w:spacing w:after="0" w:line="240" w:lineRule="auto"/>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Public expenditure in supported employment and rehabilitation (thousand)</w:t>
            </w:r>
          </w:p>
        </w:tc>
        <w:tc>
          <w:tcPr>
            <w:tcW w:w="792" w:type="dxa"/>
            <w:tcBorders>
              <w:top w:val="nil"/>
              <w:left w:val="nil"/>
              <w:right w:val="nil"/>
            </w:tcBorders>
            <w:shd w:val="clear" w:color="auto" w:fill="FFFFFF" w:themeFill="background1"/>
            <w:noWrap/>
            <w:vAlign w:val="center"/>
          </w:tcPr>
          <w:p w14:paraId="35D2332D" w14:textId="77777777" w:rsidR="00662E52" w:rsidRPr="009E1C10" w:rsidRDefault="00662E52" w:rsidP="00AC5BA8">
            <w:pPr>
              <w:widowControl w:val="0"/>
              <w:spacing w:after="0" w:line="240" w:lineRule="auto"/>
              <w:jc w:val="center"/>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660</w:t>
            </w:r>
          </w:p>
        </w:tc>
        <w:tc>
          <w:tcPr>
            <w:tcW w:w="1081" w:type="dxa"/>
            <w:tcBorders>
              <w:top w:val="nil"/>
              <w:left w:val="nil"/>
              <w:right w:val="nil"/>
            </w:tcBorders>
            <w:shd w:val="clear" w:color="auto" w:fill="FFFFFF" w:themeFill="background1"/>
            <w:vAlign w:val="center"/>
          </w:tcPr>
          <w:p w14:paraId="73FEC38F" w14:textId="6AAE006A" w:rsidR="00662E52" w:rsidRPr="009E1C10" w:rsidRDefault="00E31C89">
            <w:pPr>
              <w:widowControl w:val="0"/>
              <w:spacing w:after="0" w:line="240" w:lineRule="auto"/>
              <w:jc w:val="center"/>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31</w:t>
            </w:r>
          </w:p>
        </w:tc>
        <w:tc>
          <w:tcPr>
            <w:tcW w:w="1081" w:type="dxa"/>
            <w:tcBorders>
              <w:top w:val="nil"/>
              <w:left w:val="nil"/>
              <w:right w:val="nil"/>
            </w:tcBorders>
            <w:shd w:val="clear" w:color="auto" w:fill="FFFFFF" w:themeFill="background1"/>
            <w:vAlign w:val="center"/>
          </w:tcPr>
          <w:p w14:paraId="5C022362" w14:textId="58BB6BE6" w:rsidR="00662E52" w:rsidRPr="009E1C10" w:rsidRDefault="00662E52">
            <w:pPr>
              <w:widowControl w:val="0"/>
              <w:spacing w:after="0" w:line="240" w:lineRule="auto"/>
              <w:jc w:val="center"/>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0.9</w:t>
            </w:r>
          </w:p>
        </w:tc>
        <w:tc>
          <w:tcPr>
            <w:tcW w:w="1163" w:type="dxa"/>
            <w:tcBorders>
              <w:top w:val="nil"/>
              <w:left w:val="nil"/>
              <w:right w:val="nil"/>
            </w:tcBorders>
            <w:shd w:val="clear" w:color="auto" w:fill="FFFFFF" w:themeFill="background1"/>
            <w:vAlign w:val="center"/>
          </w:tcPr>
          <w:p w14:paraId="59143EDE" w14:textId="29272A8D" w:rsidR="00662E52" w:rsidRPr="009E1C10" w:rsidRDefault="00662E52">
            <w:pPr>
              <w:widowControl w:val="0"/>
              <w:spacing w:after="0" w:line="240" w:lineRule="auto"/>
              <w:jc w:val="center"/>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1.9</w:t>
            </w:r>
          </w:p>
        </w:tc>
        <w:tc>
          <w:tcPr>
            <w:tcW w:w="1206" w:type="dxa"/>
            <w:tcBorders>
              <w:top w:val="nil"/>
              <w:left w:val="nil"/>
              <w:right w:val="nil"/>
            </w:tcBorders>
            <w:shd w:val="clear" w:color="auto" w:fill="FFFFFF" w:themeFill="background1"/>
            <w:vAlign w:val="center"/>
          </w:tcPr>
          <w:p w14:paraId="78BCA36F" w14:textId="5E982E73" w:rsidR="00662E52" w:rsidRPr="009E1C10" w:rsidRDefault="00662E52">
            <w:pPr>
              <w:widowControl w:val="0"/>
              <w:spacing w:after="0" w:line="240" w:lineRule="auto"/>
              <w:jc w:val="center"/>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0.0</w:t>
            </w:r>
          </w:p>
        </w:tc>
        <w:tc>
          <w:tcPr>
            <w:tcW w:w="1085" w:type="dxa"/>
            <w:tcBorders>
              <w:top w:val="nil"/>
              <w:left w:val="nil"/>
              <w:right w:val="nil"/>
            </w:tcBorders>
            <w:shd w:val="clear" w:color="auto" w:fill="FFFFFF" w:themeFill="background1"/>
            <w:noWrap/>
            <w:vAlign w:val="center"/>
          </w:tcPr>
          <w:p w14:paraId="77D6E2E4" w14:textId="0F3AD9B5" w:rsidR="00662E52" w:rsidRPr="009E1C10" w:rsidRDefault="00662E52">
            <w:pPr>
              <w:widowControl w:val="0"/>
              <w:spacing w:after="0" w:line="240" w:lineRule="auto"/>
              <w:jc w:val="center"/>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14.3</w:t>
            </w:r>
          </w:p>
        </w:tc>
      </w:tr>
      <w:tr w:rsidR="00662E52" w:rsidRPr="009E1C10" w14:paraId="6D136F35" w14:textId="77777777" w:rsidTr="00883398">
        <w:trPr>
          <w:trHeight w:val="281"/>
        </w:trPr>
        <w:tc>
          <w:tcPr>
            <w:tcW w:w="3686" w:type="dxa"/>
            <w:tcBorders>
              <w:top w:val="nil"/>
              <w:left w:val="nil"/>
              <w:right w:val="nil"/>
            </w:tcBorders>
            <w:shd w:val="clear" w:color="auto" w:fill="F2F2F2" w:themeFill="background1" w:themeFillShade="F2"/>
            <w:noWrap/>
            <w:vAlign w:val="center"/>
          </w:tcPr>
          <w:p w14:paraId="5338B747" w14:textId="77777777" w:rsidR="00662E52" w:rsidRPr="009E1C10" w:rsidRDefault="00662E52" w:rsidP="00A0630D">
            <w:pPr>
              <w:widowControl w:val="0"/>
              <w:spacing w:after="0" w:line="240" w:lineRule="auto"/>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Public expenditure in direct job creation (thousand)</w:t>
            </w:r>
          </w:p>
        </w:tc>
        <w:tc>
          <w:tcPr>
            <w:tcW w:w="792" w:type="dxa"/>
            <w:tcBorders>
              <w:top w:val="nil"/>
              <w:left w:val="nil"/>
              <w:right w:val="nil"/>
            </w:tcBorders>
            <w:shd w:val="clear" w:color="auto" w:fill="F2F2F2" w:themeFill="background1" w:themeFillShade="F2"/>
            <w:noWrap/>
            <w:vAlign w:val="center"/>
          </w:tcPr>
          <w:p w14:paraId="41DBFC74" w14:textId="77777777" w:rsidR="00662E52" w:rsidRPr="009E1C10" w:rsidRDefault="00662E52" w:rsidP="00AC5BA8">
            <w:pPr>
              <w:widowControl w:val="0"/>
              <w:spacing w:after="0" w:line="240" w:lineRule="auto"/>
              <w:jc w:val="center"/>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660</w:t>
            </w:r>
          </w:p>
        </w:tc>
        <w:tc>
          <w:tcPr>
            <w:tcW w:w="1081" w:type="dxa"/>
            <w:tcBorders>
              <w:top w:val="nil"/>
              <w:left w:val="nil"/>
              <w:right w:val="nil"/>
            </w:tcBorders>
            <w:shd w:val="clear" w:color="auto" w:fill="F2F2F2" w:themeFill="background1" w:themeFillShade="F2"/>
            <w:vAlign w:val="center"/>
          </w:tcPr>
          <w:p w14:paraId="38AD3D81" w14:textId="3052D6F3" w:rsidR="00662E52" w:rsidRPr="009E1C10" w:rsidRDefault="00E31C89">
            <w:pPr>
              <w:widowControl w:val="0"/>
              <w:spacing w:after="0" w:line="240" w:lineRule="auto"/>
              <w:jc w:val="center"/>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31</w:t>
            </w:r>
          </w:p>
        </w:tc>
        <w:tc>
          <w:tcPr>
            <w:tcW w:w="1081" w:type="dxa"/>
            <w:tcBorders>
              <w:top w:val="nil"/>
              <w:left w:val="nil"/>
              <w:right w:val="nil"/>
            </w:tcBorders>
            <w:shd w:val="clear" w:color="auto" w:fill="F2F2F2" w:themeFill="background1" w:themeFillShade="F2"/>
            <w:vAlign w:val="center"/>
          </w:tcPr>
          <w:p w14:paraId="2F70C9EE" w14:textId="5FBEA5C1" w:rsidR="00662E52" w:rsidRPr="009E1C10" w:rsidRDefault="00662E52">
            <w:pPr>
              <w:widowControl w:val="0"/>
              <w:spacing w:after="0" w:line="240" w:lineRule="auto"/>
              <w:jc w:val="center"/>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0.</w:t>
            </w:r>
            <w:r w:rsidR="004C0237">
              <w:rPr>
                <w:rFonts w:ascii="Times New Roman" w:eastAsia="Batang" w:hAnsi="Times New Roman" w:cs="Times New Roman"/>
                <w:color w:val="000000" w:themeColor="text1"/>
                <w:sz w:val="19"/>
                <w:szCs w:val="19"/>
              </w:rPr>
              <w:t>8</w:t>
            </w:r>
          </w:p>
        </w:tc>
        <w:tc>
          <w:tcPr>
            <w:tcW w:w="1163" w:type="dxa"/>
            <w:tcBorders>
              <w:top w:val="nil"/>
              <w:left w:val="nil"/>
              <w:right w:val="nil"/>
            </w:tcBorders>
            <w:shd w:val="clear" w:color="auto" w:fill="F2F2F2" w:themeFill="background1" w:themeFillShade="F2"/>
            <w:vAlign w:val="center"/>
          </w:tcPr>
          <w:p w14:paraId="14FF767F" w14:textId="2FE9D560" w:rsidR="00662E52" w:rsidRPr="009E1C10" w:rsidRDefault="00662E52">
            <w:pPr>
              <w:widowControl w:val="0"/>
              <w:spacing w:after="0" w:line="240" w:lineRule="auto"/>
              <w:jc w:val="center"/>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1.</w:t>
            </w:r>
            <w:r w:rsidR="00AC5BA8">
              <w:rPr>
                <w:rFonts w:ascii="Times New Roman" w:eastAsia="Batang" w:hAnsi="Times New Roman" w:cs="Times New Roman"/>
                <w:color w:val="000000" w:themeColor="text1"/>
                <w:sz w:val="19"/>
                <w:szCs w:val="19"/>
              </w:rPr>
              <w:t>2</w:t>
            </w:r>
          </w:p>
        </w:tc>
        <w:tc>
          <w:tcPr>
            <w:tcW w:w="1206" w:type="dxa"/>
            <w:tcBorders>
              <w:top w:val="nil"/>
              <w:left w:val="nil"/>
              <w:right w:val="nil"/>
            </w:tcBorders>
            <w:shd w:val="clear" w:color="auto" w:fill="F2F2F2" w:themeFill="background1" w:themeFillShade="F2"/>
            <w:vAlign w:val="center"/>
          </w:tcPr>
          <w:p w14:paraId="2771A11B" w14:textId="38AB8BCF" w:rsidR="00662E52" w:rsidRPr="009E1C10" w:rsidRDefault="00662E52">
            <w:pPr>
              <w:widowControl w:val="0"/>
              <w:spacing w:after="0" w:line="240" w:lineRule="auto"/>
              <w:jc w:val="center"/>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0.0</w:t>
            </w:r>
          </w:p>
        </w:tc>
        <w:tc>
          <w:tcPr>
            <w:tcW w:w="1085" w:type="dxa"/>
            <w:tcBorders>
              <w:top w:val="nil"/>
              <w:left w:val="nil"/>
              <w:right w:val="nil"/>
            </w:tcBorders>
            <w:shd w:val="clear" w:color="auto" w:fill="F2F2F2" w:themeFill="background1" w:themeFillShade="F2"/>
            <w:noWrap/>
            <w:vAlign w:val="center"/>
          </w:tcPr>
          <w:p w14:paraId="4D3E60C6" w14:textId="281F4610" w:rsidR="00662E52" w:rsidRPr="009E1C10" w:rsidRDefault="00662E52">
            <w:pPr>
              <w:widowControl w:val="0"/>
              <w:spacing w:after="0" w:line="240" w:lineRule="auto"/>
              <w:jc w:val="center"/>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6.</w:t>
            </w:r>
            <w:r w:rsidR="00AC5BA8">
              <w:rPr>
                <w:rFonts w:ascii="Times New Roman" w:eastAsia="Batang" w:hAnsi="Times New Roman" w:cs="Times New Roman"/>
                <w:color w:val="000000" w:themeColor="text1"/>
                <w:sz w:val="19"/>
                <w:szCs w:val="19"/>
              </w:rPr>
              <w:t>5</w:t>
            </w:r>
          </w:p>
        </w:tc>
      </w:tr>
      <w:tr w:rsidR="00662E52" w:rsidRPr="009E1C10" w14:paraId="2A266DE1" w14:textId="77777777" w:rsidTr="00883398">
        <w:trPr>
          <w:trHeight w:val="281"/>
        </w:trPr>
        <w:tc>
          <w:tcPr>
            <w:tcW w:w="3686" w:type="dxa"/>
            <w:tcBorders>
              <w:top w:val="nil"/>
              <w:left w:val="nil"/>
              <w:right w:val="nil"/>
            </w:tcBorders>
            <w:shd w:val="clear" w:color="auto" w:fill="FFFFFF" w:themeFill="background1"/>
            <w:noWrap/>
            <w:vAlign w:val="center"/>
          </w:tcPr>
          <w:p w14:paraId="1D9E37F2" w14:textId="77777777" w:rsidR="00662E52" w:rsidRPr="009E1C10" w:rsidRDefault="00662E52" w:rsidP="00A0630D">
            <w:pPr>
              <w:widowControl w:val="0"/>
              <w:spacing w:after="0" w:line="240" w:lineRule="auto"/>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Public expenditure in start-up incentives (thousand)</w:t>
            </w:r>
          </w:p>
        </w:tc>
        <w:tc>
          <w:tcPr>
            <w:tcW w:w="792" w:type="dxa"/>
            <w:tcBorders>
              <w:top w:val="nil"/>
              <w:left w:val="nil"/>
              <w:right w:val="nil"/>
            </w:tcBorders>
            <w:shd w:val="clear" w:color="auto" w:fill="FFFFFF" w:themeFill="background1"/>
            <w:noWrap/>
            <w:vAlign w:val="center"/>
          </w:tcPr>
          <w:p w14:paraId="59D503C6" w14:textId="77777777" w:rsidR="00662E52" w:rsidRPr="009E1C10" w:rsidRDefault="00662E52" w:rsidP="00AC5BA8">
            <w:pPr>
              <w:widowControl w:val="0"/>
              <w:spacing w:after="0" w:line="240" w:lineRule="auto"/>
              <w:jc w:val="center"/>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664</w:t>
            </w:r>
          </w:p>
        </w:tc>
        <w:tc>
          <w:tcPr>
            <w:tcW w:w="1081" w:type="dxa"/>
            <w:tcBorders>
              <w:top w:val="nil"/>
              <w:left w:val="nil"/>
              <w:right w:val="nil"/>
            </w:tcBorders>
            <w:shd w:val="clear" w:color="auto" w:fill="FFFFFF" w:themeFill="background1"/>
            <w:vAlign w:val="center"/>
          </w:tcPr>
          <w:p w14:paraId="21CF3333" w14:textId="750CE617" w:rsidR="00662E52" w:rsidRPr="009E1C10" w:rsidRDefault="00E31C89">
            <w:pPr>
              <w:widowControl w:val="0"/>
              <w:spacing w:after="0" w:line="240" w:lineRule="auto"/>
              <w:jc w:val="center"/>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31</w:t>
            </w:r>
          </w:p>
        </w:tc>
        <w:tc>
          <w:tcPr>
            <w:tcW w:w="1081" w:type="dxa"/>
            <w:tcBorders>
              <w:top w:val="nil"/>
              <w:left w:val="nil"/>
              <w:right w:val="nil"/>
            </w:tcBorders>
            <w:shd w:val="clear" w:color="auto" w:fill="FFFFFF" w:themeFill="background1"/>
            <w:vAlign w:val="center"/>
          </w:tcPr>
          <w:p w14:paraId="5BFE99FF" w14:textId="52CFA0B0" w:rsidR="00662E52" w:rsidRPr="009E1C10" w:rsidRDefault="00662E52">
            <w:pPr>
              <w:widowControl w:val="0"/>
              <w:spacing w:after="0" w:line="240" w:lineRule="auto"/>
              <w:jc w:val="center"/>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0.1</w:t>
            </w:r>
          </w:p>
        </w:tc>
        <w:tc>
          <w:tcPr>
            <w:tcW w:w="1163" w:type="dxa"/>
            <w:tcBorders>
              <w:top w:val="nil"/>
              <w:left w:val="nil"/>
              <w:right w:val="nil"/>
            </w:tcBorders>
            <w:shd w:val="clear" w:color="auto" w:fill="FFFFFF" w:themeFill="background1"/>
            <w:vAlign w:val="center"/>
          </w:tcPr>
          <w:p w14:paraId="5166A806" w14:textId="025467B8" w:rsidR="00662E52" w:rsidRPr="009E1C10" w:rsidRDefault="00662E52">
            <w:pPr>
              <w:widowControl w:val="0"/>
              <w:spacing w:after="0" w:line="240" w:lineRule="auto"/>
              <w:jc w:val="center"/>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0.1</w:t>
            </w:r>
          </w:p>
        </w:tc>
        <w:tc>
          <w:tcPr>
            <w:tcW w:w="1206" w:type="dxa"/>
            <w:tcBorders>
              <w:top w:val="nil"/>
              <w:left w:val="nil"/>
              <w:right w:val="nil"/>
            </w:tcBorders>
            <w:shd w:val="clear" w:color="auto" w:fill="FFFFFF" w:themeFill="background1"/>
            <w:vAlign w:val="center"/>
          </w:tcPr>
          <w:p w14:paraId="6A48C698" w14:textId="7B1BA0E8" w:rsidR="00662E52" w:rsidRPr="009E1C10" w:rsidRDefault="00662E52">
            <w:pPr>
              <w:widowControl w:val="0"/>
              <w:spacing w:after="0" w:line="240" w:lineRule="auto"/>
              <w:jc w:val="center"/>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0.0</w:t>
            </w:r>
          </w:p>
        </w:tc>
        <w:tc>
          <w:tcPr>
            <w:tcW w:w="1085" w:type="dxa"/>
            <w:tcBorders>
              <w:top w:val="nil"/>
              <w:left w:val="nil"/>
              <w:right w:val="nil"/>
            </w:tcBorders>
            <w:shd w:val="clear" w:color="auto" w:fill="FFFFFF" w:themeFill="background1"/>
            <w:noWrap/>
            <w:vAlign w:val="center"/>
          </w:tcPr>
          <w:p w14:paraId="04F79BF3" w14:textId="6DF8E4C8" w:rsidR="00662E52" w:rsidRPr="009E1C10" w:rsidRDefault="00662E52">
            <w:pPr>
              <w:widowControl w:val="0"/>
              <w:spacing w:after="0" w:line="240" w:lineRule="auto"/>
              <w:jc w:val="center"/>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0.8</w:t>
            </w:r>
          </w:p>
        </w:tc>
      </w:tr>
      <w:tr w:rsidR="00662E52" w:rsidRPr="009E1C10" w14:paraId="5A14A9F4" w14:textId="77777777" w:rsidTr="00883398">
        <w:trPr>
          <w:trHeight w:val="281"/>
        </w:trPr>
        <w:tc>
          <w:tcPr>
            <w:tcW w:w="3686" w:type="dxa"/>
            <w:tcBorders>
              <w:top w:val="nil"/>
              <w:left w:val="nil"/>
              <w:right w:val="nil"/>
            </w:tcBorders>
            <w:shd w:val="clear" w:color="auto" w:fill="F2F2F2" w:themeFill="background1" w:themeFillShade="F2"/>
            <w:noWrap/>
            <w:vAlign w:val="center"/>
          </w:tcPr>
          <w:p w14:paraId="1F5217D9" w14:textId="77777777" w:rsidR="00662E52" w:rsidRPr="009E1C10" w:rsidRDefault="00662E52" w:rsidP="00A0630D">
            <w:pPr>
              <w:widowControl w:val="0"/>
              <w:spacing w:after="0" w:line="240" w:lineRule="auto"/>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Allocation of resources to the implementation of policies (per cent)</w:t>
            </w:r>
          </w:p>
        </w:tc>
        <w:tc>
          <w:tcPr>
            <w:tcW w:w="792" w:type="dxa"/>
            <w:tcBorders>
              <w:top w:val="nil"/>
              <w:left w:val="nil"/>
              <w:right w:val="nil"/>
            </w:tcBorders>
            <w:shd w:val="clear" w:color="auto" w:fill="F2F2F2" w:themeFill="background1" w:themeFillShade="F2"/>
            <w:noWrap/>
            <w:vAlign w:val="center"/>
          </w:tcPr>
          <w:p w14:paraId="2B69A1C5" w14:textId="77777777" w:rsidR="00662E52" w:rsidRPr="009E1C10" w:rsidRDefault="00662E52" w:rsidP="00AC5BA8">
            <w:pPr>
              <w:widowControl w:val="0"/>
              <w:spacing w:after="0" w:line="240" w:lineRule="auto"/>
              <w:jc w:val="center"/>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623</w:t>
            </w:r>
          </w:p>
        </w:tc>
        <w:tc>
          <w:tcPr>
            <w:tcW w:w="1081" w:type="dxa"/>
            <w:tcBorders>
              <w:top w:val="nil"/>
              <w:left w:val="nil"/>
              <w:right w:val="nil"/>
            </w:tcBorders>
            <w:shd w:val="clear" w:color="auto" w:fill="F2F2F2" w:themeFill="background1" w:themeFillShade="F2"/>
            <w:vAlign w:val="center"/>
          </w:tcPr>
          <w:p w14:paraId="0A973B5B" w14:textId="1E528A5B" w:rsidR="00662E52" w:rsidRPr="009E1C10" w:rsidRDefault="00E31C89" w:rsidP="00AC5BA8">
            <w:pPr>
              <w:widowControl w:val="0"/>
              <w:spacing w:after="0" w:line="240" w:lineRule="auto"/>
              <w:jc w:val="center"/>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31</w:t>
            </w:r>
          </w:p>
        </w:tc>
        <w:tc>
          <w:tcPr>
            <w:tcW w:w="1081" w:type="dxa"/>
            <w:tcBorders>
              <w:top w:val="nil"/>
              <w:left w:val="nil"/>
              <w:right w:val="nil"/>
            </w:tcBorders>
            <w:shd w:val="clear" w:color="auto" w:fill="F2F2F2" w:themeFill="background1" w:themeFillShade="F2"/>
            <w:vAlign w:val="center"/>
          </w:tcPr>
          <w:p w14:paraId="0E6FD66A" w14:textId="006DD135" w:rsidR="00662E52" w:rsidRPr="009E1C10" w:rsidRDefault="00662E52" w:rsidP="00AC5BA8">
            <w:pPr>
              <w:widowControl w:val="0"/>
              <w:spacing w:after="0" w:line="240" w:lineRule="auto"/>
              <w:jc w:val="center"/>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0.</w:t>
            </w:r>
            <w:r w:rsidR="004C0237">
              <w:rPr>
                <w:rFonts w:ascii="Times New Roman" w:eastAsia="Batang" w:hAnsi="Times New Roman" w:cs="Times New Roman"/>
                <w:color w:val="000000" w:themeColor="text1"/>
                <w:sz w:val="19"/>
                <w:szCs w:val="19"/>
              </w:rPr>
              <w:t>3</w:t>
            </w:r>
          </w:p>
        </w:tc>
        <w:tc>
          <w:tcPr>
            <w:tcW w:w="1163" w:type="dxa"/>
            <w:tcBorders>
              <w:top w:val="nil"/>
              <w:left w:val="nil"/>
              <w:right w:val="nil"/>
            </w:tcBorders>
            <w:shd w:val="clear" w:color="auto" w:fill="F2F2F2" w:themeFill="background1" w:themeFillShade="F2"/>
            <w:vAlign w:val="center"/>
          </w:tcPr>
          <w:p w14:paraId="73815DCC" w14:textId="0FFF9E2C" w:rsidR="00662E52" w:rsidRPr="009E1C10" w:rsidRDefault="00662E52">
            <w:pPr>
              <w:widowControl w:val="0"/>
              <w:spacing w:after="0" w:line="240" w:lineRule="auto"/>
              <w:jc w:val="center"/>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0.</w:t>
            </w:r>
            <w:r w:rsidR="00AC5BA8">
              <w:rPr>
                <w:rFonts w:ascii="Times New Roman" w:eastAsia="Batang" w:hAnsi="Times New Roman" w:cs="Times New Roman"/>
                <w:color w:val="000000" w:themeColor="text1"/>
                <w:sz w:val="19"/>
                <w:szCs w:val="19"/>
              </w:rPr>
              <w:t>2</w:t>
            </w:r>
          </w:p>
        </w:tc>
        <w:tc>
          <w:tcPr>
            <w:tcW w:w="1206" w:type="dxa"/>
            <w:tcBorders>
              <w:top w:val="nil"/>
              <w:left w:val="nil"/>
              <w:right w:val="nil"/>
            </w:tcBorders>
            <w:shd w:val="clear" w:color="auto" w:fill="F2F2F2" w:themeFill="background1" w:themeFillShade="F2"/>
            <w:vAlign w:val="center"/>
          </w:tcPr>
          <w:p w14:paraId="44F84B47" w14:textId="5C63AF23" w:rsidR="00662E52" w:rsidRPr="009E1C10" w:rsidRDefault="00662E52">
            <w:pPr>
              <w:widowControl w:val="0"/>
              <w:spacing w:after="0" w:line="240" w:lineRule="auto"/>
              <w:jc w:val="center"/>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0.0</w:t>
            </w:r>
          </w:p>
        </w:tc>
        <w:tc>
          <w:tcPr>
            <w:tcW w:w="1085" w:type="dxa"/>
            <w:tcBorders>
              <w:top w:val="nil"/>
              <w:left w:val="nil"/>
              <w:right w:val="nil"/>
            </w:tcBorders>
            <w:shd w:val="clear" w:color="auto" w:fill="F2F2F2" w:themeFill="background1" w:themeFillShade="F2"/>
            <w:noWrap/>
            <w:vAlign w:val="center"/>
          </w:tcPr>
          <w:p w14:paraId="046CB97D" w14:textId="7742BD0C" w:rsidR="00662E52" w:rsidRPr="009E1C10" w:rsidRDefault="00662E52">
            <w:pPr>
              <w:widowControl w:val="0"/>
              <w:spacing w:after="0" w:line="240" w:lineRule="auto"/>
              <w:jc w:val="center"/>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0.9</w:t>
            </w:r>
          </w:p>
        </w:tc>
      </w:tr>
      <w:tr w:rsidR="00662E52" w:rsidRPr="009E1C10" w14:paraId="28AA62CD" w14:textId="77777777" w:rsidTr="00883398">
        <w:trPr>
          <w:trHeight w:val="281"/>
        </w:trPr>
        <w:tc>
          <w:tcPr>
            <w:tcW w:w="3686" w:type="dxa"/>
            <w:tcBorders>
              <w:top w:val="nil"/>
              <w:left w:val="nil"/>
              <w:right w:val="nil"/>
            </w:tcBorders>
            <w:shd w:val="clear" w:color="auto" w:fill="FFFFFF" w:themeFill="background1"/>
            <w:noWrap/>
            <w:vAlign w:val="center"/>
          </w:tcPr>
          <w:p w14:paraId="65C8E2A9" w14:textId="77777777" w:rsidR="00662E52" w:rsidRPr="009E1C10" w:rsidRDefault="00662E52" w:rsidP="00A0630D">
            <w:pPr>
              <w:widowControl w:val="0"/>
              <w:spacing w:after="0" w:line="240" w:lineRule="auto"/>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Continuity of programmes implemented</w:t>
            </w:r>
          </w:p>
        </w:tc>
        <w:tc>
          <w:tcPr>
            <w:tcW w:w="792" w:type="dxa"/>
            <w:tcBorders>
              <w:top w:val="nil"/>
              <w:left w:val="nil"/>
              <w:right w:val="nil"/>
            </w:tcBorders>
            <w:shd w:val="clear" w:color="auto" w:fill="FFFFFF" w:themeFill="background1"/>
            <w:noWrap/>
            <w:vAlign w:val="center"/>
          </w:tcPr>
          <w:p w14:paraId="66AC523F" w14:textId="77777777" w:rsidR="00662E52" w:rsidRPr="009E1C10" w:rsidRDefault="00662E52" w:rsidP="00AC5BA8">
            <w:pPr>
              <w:widowControl w:val="0"/>
              <w:spacing w:after="0" w:line="240" w:lineRule="auto"/>
              <w:jc w:val="center"/>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710</w:t>
            </w:r>
          </w:p>
        </w:tc>
        <w:tc>
          <w:tcPr>
            <w:tcW w:w="1081" w:type="dxa"/>
            <w:tcBorders>
              <w:top w:val="nil"/>
              <w:left w:val="nil"/>
              <w:right w:val="nil"/>
            </w:tcBorders>
            <w:shd w:val="clear" w:color="auto" w:fill="FFFFFF" w:themeFill="background1"/>
            <w:vAlign w:val="center"/>
          </w:tcPr>
          <w:p w14:paraId="56DD204C" w14:textId="5F92772F" w:rsidR="00662E52" w:rsidRPr="009E1C10" w:rsidRDefault="00E31C89">
            <w:pPr>
              <w:widowControl w:val="0"/>
              <w:spacing w:after="0" w:line="240" w:lineRule="auto"/>
              <w:jc w:val="center"/>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31</w:t>
            </w:r>
          </w:p>
        </w:tc>
        <w:tc>
          <w:tcPr>
            <w:tcW w:w="1081" w:type="dxa"/>
            <w:tcBorders>
              <w:top w:val="nil"/>
              <w:left w:val="nil"/>
              <w:right w:val="nil"/>
            </w:tcBorders>
            <w:shd w:val="clear" w:color="auto" w:fill="FFFFFF" w:themeFill="background1"/>
            <w:vAlign w:val="center"/>
          </w:tcPr>
          <w:p w14:paraId="7BDC2774" w14:textId="66CCB8DF" w:rsidR="00662E52" w:rsidRPr="009E1C10" w:rsidRDefault="00662E52">
            <w:pPr>
              <w:widowControl w:val="0"/>
              <w:spacing w:after="0" w:line="240" w:lineRule="auto"/>
              <w:jc w:val="center"/>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-15.0</w:t>
            </w:r>
          </w:p>
        </w:tc>
        <w:tc>
          <w:tcPr>
            <w:tcW w:w="1163" w:type="dxa"/>
            <w:tcBorders>
              <w:top w:val="nil"/>
              <w:left w:val="nil"/>
              <w:right w:val="nil"/>
            </w:tcBorders>
            <w:shd w:val="clear" w:color="auto" w:fill="FFFFFF" w:themeFill="background1"/>
            <w:vAlign w:val="center"/>
          </w:tcPr>
          <w:p w14:paraId="47E294E9" w14:textId="77777777" w:rsidR="00662E52" w:rsidRPr="009E1C10" w:rsidRDefault="00662E52">
            <w:pPr>
              <w:widowControl w:val="0"/>
              <w:spacing w:after="0" w:line="240" w:lineRule="auto"/>
              <w:jc w:val="center"/>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14.7</w:t>
            </w:r>
          </w:p>
        </w:tc>
        <w:tc>
          <w:tcPr>
            <w:tcW w:w="1206" w:type="dxa"/>
            <w:tcBorders>
              <w:top w:val="nil"/>
              <w:left w:val="nil"/>
              <w:right w:val="nil"/>
            </w:tcBorders>
            <w:shd w:val="clear" w:color="auto" w:fill="FFFFFF" w:themeFill="background1"/>
            <w:vAlign w:val="center"/>
          </w:tcPr>
          <w:p w14:paraId="5A778D94" w14:textId="77777777" w:rsidR="00662E52" w:rsidRPr="009E1C10" w:rsidRDefault="00662E52">
            <w:pPr>
              <w:widowControl w:val="0"/>
              <w:spacing w:after="0" w:line="240" w:lineRule="auto"/>
              <w:jc w:val="center"/>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-71.0</w:t>
            </w:r>
          </w:p>
        </w:tc>
        <w:tc>
          <w:tcPr>
            <w:tcW w:w="1085" w:type="dxa"/>
            <w:tcBorders>
              <w:top w:val="nil"/>
              <w:left w:val="nil"/>
              <w:right w:val="nil"/>
            </w:tcBorders>
            <w:shd w:val="clear" w:color="auto" w:fill="FFFFFF" w:themeFill="background1"/>
            <w:noWrap/>
            <w:vAlign w:val="center"/>
          </w:tcPr>
          <w:p w14:paraId="377F45ED" w14:textId="77777777" w:rsidR="00662E52" w:rsidRPr="009E1C10" w:rsidRDefault="00662E52">
            <w:pPr>
              <w:widowControl w:val="0"/>
              <w:spacing w:after="0" w:line="240" w:lineRule="auto"/>
              <w:jc w:val="center"/>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-1.2</w:t>
            </w:r>
          </w:p>
        </w:tc>
      </w:tr>
      <w:tr w:rsidR="00662E52" w:rsidRPr="009E1C10" w14:paraId="303BE98D" w14:textId="77777777" w:rsidTr="00883398">
        <w:trPr>
          <w:trHeight w:val="281"/>
        </w:trPr>
        <w:tc>
          <w:tcPr>
            <w:tcW w:w="3686" w:type="dxa"/>
            <w:tcBorders>
              <w:top w:val="nil"/>
              <w:left w:val="nil"/>
              <w:right w:val="nil"/>
            </w:tcBorders>
            <w:shd w:val="clear" w:color="auto" w:fill="F2F2F2" w:themeFill="background1" w:themeFillShade="F2"/>
            <w:noWrap/>
            <w:vAlign w:val="center"/>
          </w:tcPr>
          <w:p w14:paraId="2B9D13D0" w14:textId="77777777" w:rsidR="00662E52" w:rsidRPr="009E1C10" w:rsidRDefault="00662E52" w:rsidP="00A0630D">
            <w:pPr>
              <w:widowControl w:val="0"/>
              <w:spacing w:after="0" w:line="240" w:lineRule="auto"/>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Right timing in the implementation of programmes</w:t>
            </w:r>
          </w:p>
        </w:tc>
        <w:tc>
          <w:tcPr>
            <w:tcW w:w="792" w:type="dxa"/>
            <w:tcBorders>
              <w:top w:val="nil"/>
              <w:left w:val="nil"/>
              <w:right w:val="nil"/>
            </w:tcBorders>
            <w:shd w:val="clear" w:color="auto" w:fill="F2F2F2" w:themeFill="background1" w:themeFillShade="F2"/>
            <w:noWrap/>
            <w:vAlign w:val="center"/>
          </w:tcPr>
          <w:p w14:paraId="440DD506" w14:textId="77777777" w:rsidR="00662E52" w:rsidRPr="009E1C10" w:rsidRDefault="00662E52" w:rsidP="00AC5BA8">
            <w:pPr>
              <w:widowControl w:val="0"/>
              <w:spacing w:after="0" w:line="240" w:lineRule="auto"/>
              <w:jc w:val="center"/>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806</w:t>
            </w:r>
          </w:p>
        </w:tc>
        <w:tc>
          <w:tcPr>
            <w:tcW w:w="1081" w:type="dxa"/>
            <w:tcBorders>
              <w:top w:val="nil"/>
              <w:left w:val="nil"/>
              <w:right w:val="nil"/>
            </w:tcBorders>
            <w:shd w:val="clear" w:color="auto" w:fill="F2F2F2" w:themeFill="background1" w:themeFillShade="F2"/>
            <w:vAlign w:val="center"/>
          </w:tcPr>
          <w:p w14:paraId="610A2D02" w14:textId="0AE3FAF1" w:rsidR="00662E52" w:rsidRPr="009E1C10" w:rsidRDefault="00E31C89">
            <w:pPr>
              <w:widowControl w:val="0"/>
              <w:spacing w:after="0" w:line="240" w:lineRule="auto"/>
              <w:jc w:val="center"/>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31</w:t>
            </w:r>
          </w:p>
        </w:tc>
        <w:tc>
          <w:tcPr>
            <w:tcW w:w="1081" w:type="dxa"/>
            <w:tcBorders>
              <w:top w:val="nil"/>
              <w:left w:val="nil"/>
              <w:right w:val="nil"/>
            </w:tcBorders>
            <w:shd w:val="clear" w:color="auto" w:fill="F2F2F2" w:themeFill="background1" w:themeFillShade="F2"/>
            <w:vAlign w:val="center"/>
          </w:tcPr>
          <w:p w14:paraId="61B22570" w14:textId="7C2CE2EA" w:rsidR="00662E52" w:rsidRPr="009E1C10" w:rsidRDefault="00662E52">
            <w:pPr>
              <w:widowControl w:val="0"/>
              <w:spacing w:after="0" w:line="240" w:lineRule="auto"/>
              <w:jc w:val="center"/>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0.8</w:t>
            </w:r>
          </w:p>
        </w:tc>
        <w:tc>
          <w:tcPr>
            <w:tcW w:w="1163" w:type="dxa"/>
            <w:tcBorders>
              <w:top w:val="nil"/>
              <w:left w:val="nil"/>
              <w:right w:val="nil"/>
            </w:tcBorders>
            <w:shd w:val="clear" w:color="auto" w:fill="F2F2F2" w:themeFill="background1" w:themeFillShade="F2"/>
            <w:vAlign w:val="center"/>
          </w:tcPr>
          <w:p w14:paraId="0A5326DD" w14:textId="77777777" w:rsidR="00662E52" w:rsidRPr="009E1C10" w:rsidRDefault="00662E52">
            <w:pPr>
              <w:widowControl w:val="0"/>
              <w:spacing w:after="0" w:line="240" w:lineRule="auto"/>
              <w:jc w:val="center"/>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0.4</w:t>
            </w:r>
          </w:p>
        </w:tc>
        <w:tc>
          <w:tcPr>
            <w:tcW w:w="1206" w:type="dxa"/>
            <w:tcBorders>
              <w:top w:val="nil"/>
              <w:left w:val="nil"/>
              <w:right w:val="nil"/>
            </w:tcBorders>
            <w:shd w:val="clear" w:color="auto" w:fill="F2F2F2" w:themeFill="background1" w:themeFillShade="F2"/>
            <w:vAlign w:val="center"/>
          </w:tcPr>
          <w:p w14:paraId="3306925A" w14:textId="77777777" w:rsidR="00662E52" w:rsidRPr="009E1C10" w:rsidRDefault="00662E52">
            <w:pPr>
              <w:widowControl w:val="0"/>
              <w:spacing w:after="0" w:line="240" w:lineRule="auto"/>
              <w:jc w:val="center"/>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0.0</w:t>
            </w:r>
          </w:p>
        </w:tc>
        <w:tc>
          <w:tcPr>
            <w:tcW w:w="1085" w:type="dxa"/>
            <w:tcBorders>
              <w:top w:val="nil"/>
              <w:left w:val="nil"/>
              <w:right w:val="nil"/>
            </w:tcBorders>
            <w:shd w:val="clear" w:color="auto" w:fill="F2F2F2" w:themeFill="background1" w:themeFillShade="F2"/>
            <w:noWrap/>
            <w:vAlign w:val="center"/>
          </w:tcPr>
          <w:p w14:paraId="1E2944AA" w14:textId="77777777" w:rsidR="00662E52" w:rsidRPr="009E1C10" w:rsidRDefault="00662E52">
            <w:pPr>
              <w:widowControl w:val="0"/>
              <w:spacing w:after="0" w:line="240" w:lineRule="auto"/>
              <w:jc w:val="center"/>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1.0</w:t>
            </w:r>
          </w:p>
        </w:tc>
      </w:tr>
      <w:tr w:rsidR="00662E52" w:rsidRPr="009E1C10" w14:paraId="1B34E1AD" w14:textId="77777777" w:rsidTr="00883398">
        <w:trPr>
          <w:trHeight w:val="281"/>
        </w:trPr>
        <w:tc>
          <w:tcPr>
            <w:tcW w:w="3686" w:type="dxa"/>
            <w:tcBorders>
              <w:top w:val="nil"/>
              <w:left w:val="nil"/>
              <w:right w:val="nil"/>
            </w:tcBorders>
            <w:shd w:val="clear" w:color="auto" w:fill="FFFFFF" w:themeFill="background1"/>
            <w:noWrap/>
            <w:vAlign w:val="center"/>
          </w:tcPr>
          <w:p w14:paraId="4691E725" w14:textId="42B874C4" w:rsidR="00662E52" w:rsidRPr="009E1C10" w:rsidRDefault="00662E52" w:rsidP="00A0630D">
            <w:pPr>
              <w:widowControl w:val="0"/>
              <w:spacing w:after="0" w:line="240" w:lineRule="auto"/>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Terms of trade</w:t>
            </w:r>
          </w:p>
        </w:tc>
        <w:tc>
          <w:tcPr>
            <w:tcW w:w="792" w:type="dxa"/>
            <w:tcBorders>
              <w:top w:val="nil"/>
              <w:left w:val="nil"/>
              <w:right w:val="nil"/>
            </w:tcBorders>
            <w:shd w:val="clear" w:color="auto" w:fill="FFFFFF" w:themeFill="background1"/>
            <w:noWrap/>
            <w:vAlign w:val="center"/>
          </w:tcPr>
          <w:p w14:paraId="665D5513" w14:textId="3BDBDB74" w:rsidR="00662E52" w:rsidRPr="009E1C10" w:rsidRDefault="00AE6B4E" w:rsidP="00AC5BA8">
            <w:pPr>
              <w:widowControl w:val="0"/>
              <w:spacing w:after="0" w:line="240" w:lineRule="auto"/>
              <w:jc w:val="center"/>
              <w:rPr>
                <w:rFonts w:ascii="Times New Roman" w:eastAsia="Batang" w:hAnsi="Times New Roman" w:cs="Times New Roman"/>
                <w:color w:val="000000" w:themeColor="text1"/>
                <w:sz w:val="19"/>
                <w:szCs w:val="19"/>
              </w:rPr>
            </w:pPr>
            <w:r w:rsidRPr="00AE6B4E">
              <w:rPr>
                <w:rFonts w:ascii="Times New Roman" w:eastAsia="Batang" w:hAnsi="Times New Roman" w:cs="Times New Roman"/>
                <w:color w:val="000000" w:themeColor="text1"/>
                <w:sz w:val="19"/>
                <w:szCs w:val="19"/>
              </w:rPr>
              <w:t>770</w:t>
            </w:r>
          </w:p>
        </w:tc>
        <w:tc>
          <w:tcPr>
            <w:tcW w:w="1081" w:type="dxa"/>
            <w:tcBorders>
              <w:top w:val="nil"/>
              <w:left w:val="nil"/>
              <w:right w:val="nil"/>
            </w:tcBorders>
            <w:shd w:val="clear" w:color="auto" w:fill="FFFFFF" w:themeFill="background1"/>
            <w:vAlign w:val="center"/>
          </w:tcPr>
          <w:p w14:paraId="2A9E2585" w14:textId="10F333C6" w:rsidR="00662E52" w:rsidRPr="009E1C10" w:rsidRDefault="00E31C89">
            <w:pPr>
              <w:widowControl w:val="0"/>
              <w:spacing w:after="0" w:line="240" w:lineRule="auto"/>
              <w:jc w:val="center"/>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31</w:t>
            </w:r>
          </w:p>
        </w:tc>
        <w:tc>
          <w:tcPr>
            <w:tcW w:w="1081" w:type="dxa"/>
            <w:tcBorders>
              <w:top w:val="nil"/>
              <w:left w:val="nil"/>
              <w:right w:val="nil"/>
            </w:tcBorders>
            <w:shd w:val="clear" w:color="auto" w:fill="FFFFFF" w:themeFill="background1"/>
            <w:vAlign w:val="center"/>
          </w:tcPr>
          <w:p w14:paraId="2595A38E" w14:textId="7C7EB985" w:rsidR="00662E52" w:rsidRPr="009E1C10" w:rsidRDefault="00AE6B4E">
            <w:pPr>
              <w:widowControl w:val="0"/>
              <w:spacing w:after="0" w:line="240" w:lineRule="auto"/>
              <w:jc w:val="center"/>
              <w:rPr>
                <w:rFonts w:ascii="Times New Roman" w:eastAsia="Batang" w:hAnsi="Times New Roman" w:cs="Times New Roman"/>
                <w:color w:val="000000" w:themeColor="text1"/>
                <w:sz w:val="19"/>
                <w:szCs w:val="19"/>
              </w:rPr>
            </w:pPr>
            <w:r w:rsidRPr="00AE6B4E">
              <w:rPr>
                <w:rFonts w:ascii="Times New Roman" w:eastAsia="Batang" w:hAnsi="Times New Roman" w:cs="Times New Roman"/>
                <w:color w:val="000000" w:themeColor="text1"/>
                <w:sz w:val="19"/>
                <w:szCs w:val="19"/>
              </w:rPr>
              <w:t>98.</w:t>
            </w:r>
            <w:r>
              <w:rPr>
                <w:rFonts w:ascii="Times New Roman" w:eastAsia="Batang" w:hAnsi="Times New Roman" w:cs="Times New Roman"/>
                <w:color w:val="000000" w:themeColor="text1"/>
                <w:sz w:val="19"/>
                <w:szCs w:val="19"/>
              </w:rPr>
              <w:t>9</w:t>
            </w:r>
          </w:p>
        </w:tc>
        <w:tc>
          <w:tcPr>
            <w:tcW w:w="1163" w:type="dxa"/>
            <w:tcBorders>
              <w:top w:val="nil"/>
              <w:left w:val="nil"/>
              <w:right w:val="nil"/>
            </w:tcBorders>
            <w:shd w:val="clear" w:color="auto" w:fill="FFFFFF" w:themeFill="background1"/>
            <w:vAlign w:val="center"/>
          </w:tcPr>
          <w:p w14:paraId="78B03668" w14:textId="24A00EFE" w:rsidR="00662E52" w:rsidRPr="009E1C10" w:rsidRDefault="00153455">
            <w:pPr>
              <w:widowControl w:val="0"/>
              <w:spacing w:after="0" w:line="240" w:lineRule="auto"/>
              <w:jc w:val="center"/>
              <w:rPr>
                <w:rFonts w:ascii="Times New Roman" w:eastAsia="Batang" w:hAnsi="Times New Roman" w:cs="Times New Roman"/>
                <w:color w:val="000000" w:themeColor="text1"/>
                <w:sz w:val="19"/>
                <w:szCs w:val="19"/>
              </w:rPr>
            </w:pPr>
            <w:r w:rsidRPr="00153455">
              <w:rPr>
                <w:rFonts w:ascii="Times New Roman" w:eastAsia="Batang" w:hAnsi="Times New Roman" w:cs="Times New Roman"/>
                <w:color w:val="000000" w:themeColor="text1"/>
                <w:sz w:val="19"/>
                <w:szCs w:val="19"/>
              </w:rPr>
              <w:t>15.</w:t>
            </w:r>
            <w:r>
              <w:rPr>
                <w:rFonts w:ascii="Times New Roman" w:eastAsia="Batang" w:hAnsi="Times New Roman" w:cs="Times New Roman"/>
                <w:color w:val="000000" w:themeColor="text1"/>
                <w:sz w:val="19"/>
                <w:szCs w:val="19"/>
              </w:rPr>
              <w:t>9</w:t>
            </w:r>
          </w:p>
        </w:tc>
        <w:tc>
          <w:tcPr>
            <w:tcW w:w="1206" w:type="dxa"/>
            <w:tcBorders>
              <w:top w:val="nil"/>
              <w:left w:val="nil"/>
              <w:right w:val="nil"/>
            </w:tcBorders>
            <w:shd w:val="clear" w:color="auto" w:fill="FFFFFF" w:themeFill="background1"/>
            <w:vAlign w:val="center"/>
          </w:tcPr>
          <w:p w14:paraId="1B2419FC" w14:textId="2B6BDA80" w:rsidR="00662E52" w:rsidRPr="009E1C10" w:rsidRDefault="00153455">
            <w:pPr>
              <w:widowControl w:val="0"/>
              <w:spacing w:after="0" w:line="240" w:lineRule="auto"/>
              <w:jc w:val="center"/>
              <w:rPr>
                <w:rFonts w:ascii="Times New Roman" w:eastAsia="Batang" w:hAnsi="Times New Roman" w:cs="Times New Roman"/>
                <w:color w:val="000000" w:themeColor="text1"/>
                <w:sz w:val="19"/>
                <w:szCs w:val="19"/>
              </w:rPr>
            </w:pPr>
            <w:r w:rsidRPr="00153455">
              <w:rPr>
                <w:rFonts w:ascii="Times New Roman" w:eastAsia="Batang" w:hAnsi="Times New Roman" w:cs="Times New Roman"/>
                <w:color w:val="000000" w:themeColor="text1"/>
                <w:sz w:val="19"/>
                <w:szCs w:val="19"/>
              </w:rPr>
              <w:t>44.</w:t>
            </w:r>
            <w:r>
              <w:rPr>
                <w:rFonts w:ascii="Times New Roman" w:eastAsia="Batang" w:hAnsi="Times New Roman" w:cs="Times New Roman"/>
                <w:color w:val="000000" w:themeColor="text1"/>
                <w:sz w:val="19"/>
                <w:szCs w:val="19"/>
              </w:rPr>
              <w:t>9</w:t>
            </w:r>
          </w:p>
        </w:tc>
        <w:tc>
          <w:tcPr>
            <w:tcW w:w="1085" w:type="dxa"/>
            <w:tcBorders>
              <w:top w:val="nil"/>
              <w:left w:val="nil"/>
              <w:right w:val="nil"/>
            </w:tcBorders>
            <w:shd w:val="clear" w:color="auto" w:fill="FFFFFF" w:themeFill="background1"/>
            <w:noWrap/>
            <w:vAlign w:val="center"/>
          </w:tcPr>
          <w:p w14:paraId="5305A918" w14:textId="63AA2B20" w:rsidR="00662E52" w:rsidRPr="009E1C10" w:rsidRDefault="00153455">
            <w:pPr>
              <w:widowControl w:val="0"/>
              <w:spacing w:after="0" w:line="240" w:lineRule="auto"/>
              <w:jc w:val="center"/>
              <w:rPr>
                <w:rFonts w:ascii="Times New Roman" w:eastAsia="Batang" w:hAnsi="Times New Roman" w:cs="Times New Roman"/>
                <w:color w:val="000000" w:themeColor="text1"/>
                <w:sz w:val="19"/>
                <w:szCs w:val="19"/>
              </w:rPr>
            </w:pPr>
            <w:r w:rsidRPr="00153455">
              <w:rPr>
                <w:rFonts w:ascii="Times New Roman" w:eastAsia="Batang" w:hAnsi="Times New Roman" w:cs="Times New Roman"/>
                <w:color w:val="000000" w:themeColor="text1"/>
                <w:sz w:val="19"/>
                <w:szCs w:val="19"/>
              </w:rPr>
              <w:t>161.</w:t>
            </w:r>
            <w:r>
              <w:rPr>
                <w:rFonts w:ascii="Times New Roman" w:eastAsia="Batang" w:hAnsi="Times New Roman" w:cs="Times New Roman"/>
                <w:color w:val="000000" w:themeColor="text1"/>
                <w:sz w:val="19"/>
                <w:szCs w:val="19"/>
              </w:rPr>
              <w:t>4</w:t>
            </w:r>
          </w:p>
        </w:tc>
      </w:tr>
      <w:tr w:rsidR="00662E52" w:rsidRPr="009E1C10" w14:paraId="6030D3D9" w14:textId="77777777" w:rsidTr="00883398">
        <w:trPr>
          <w:trHeight w:val="281"/>
        </w:trPr>
        <w:tc>
          <w:tcPr>
            <w:tcW w:w="3686" w:type="dxa"/>
            <w:tcBorders>
              <w:top w:val="nil"/>
              <w:left w:val="nil"/>
              <w:right w:val="nil"/>
            </w:tcBorders>
            <w:shd w:val="clear" w:color="auto" w:fill="F2F2F2" w:themeFill="background1" w:themeFillShade="F2"/>
            <w:noWrap/>
            <w:vAlign w:val="center"/>
          </w:tcPr>
          <w:p w14:paraId="3C59F19B" w14:textId="77777777" w:rsidR="00662E52" w:rsidRPr="009E1C10" w:rsidRDefault="00662E52" w:rsidP="00A0630D">
            <w:pPr>
              <w:widowControl w:val="0"/>
              <w:spacing w:after="0" w:line="240" w:lineRule="auto"/>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Share of the population with tertiary education</w:t>
            </w:r>
          </w:p>
        </w:tc>
        <w:tc>
          <w:tcPr>
            <w:tcW w:w="792" w:type="dxa"/>
            <w:tcBorders>
              <w:top w:val="nil"/>
              <w:left w:val="nil"/>
              <w:right w:val="nil"/>
            </w:tcBorders>
            <w:shd w:val="clear" w:color="auto" w:fill="F2F2F2" w:themeFill="background1" w:themeFillShade="F2"/>
            <w:noWrap/>
            <w:vAlign w:val="center"/>
          </w:tcPr>
          <w:p w14:paraId="6196AA23" w14:textId="77777777" w:rsidR="00662E52" w:rsidRPr="009E1C10" w:rsidRDefault="00662E52" w:rsidP="00AC5BA8">
            <w:pPr>
              <w:widowControl w:val="0"/>
              <w:spacing w:after="0" w:line="240" w:lineRule="auto"/>
              <w:jc w:val="center"/>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729</w:t>
            </w:r>
          </w:p>
        </w:tc>
        <w:tc>
          <w:tcPr>
            <w:tcW w:w="1081" w:type="dxa"/>
            <w:tcBorders>
              <w:top w:val="nil"/>
              <w:left w:val="nil"/>
              <w:right w:val="nil"/>
            </w:tcBorders>
            <w:shd w:val="clear" w:color="auto" w:fill="F2F2F2" w:themeFill="background1" w:themeFillShade="F2"/>
            <w:vAlign w:val="center"/>
          </w:tcPr>
          <w:p w14:paraId="2524D0D8" w14:textId="5D15E368" w:rsidR="00662E52" w:rsidRPr="009E1C10" w:rsidRDefault="00E31C89">
            <w:pPr>
              <w:widowControl w:val="0"/>
              <w:spacing w:after="0" w:line="240" w:lineRule="auto"/>
              <w:jc w:val="center"/>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31</w:t>
            </w:r>
          </w:p>
        </w:tc>
        <w:tc>
          <w:tcPr>
            <w:tcW w:w="1081" w:type="dxa"/>
            <w:tcBorders>
              <w:top w:val="nil"/>
              <w:left w:val="nil"/>
              <w:right w:val="nil"/>
            </w:tcBorders>
            <w:shd w:val="clear" w:color="auto" w:fill="F2F2F2" w:themeFill="background1" w:themeFillShade="F2"/>
            <w:vAlign w:val="center"/>
          </w:tcPr>
          <w:p w14:paraId="6C09F0F4" w14:textId="1012326A" w:rsidR="00662E52" w:rsidRPr="009E1C10" w:rsidRDefault="00662E52">
            <w:pPr>
              <w:widowControl w:val="0"/>
              <w:spacing w:after="0" w:line="240" w:lineRule="auto"/>
              <w:jc w:val="center"/>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48.1</w:t>
            </w:r>
          </w:p>
        </w:tc>
        <w:tc>
          <w:tcPr>
            <w:tcW w:w="1163" w:type="dxa"/>
            <w:tcBorders>
              <w:top w:val="nil"/>
              <w:left w:val="nil"/>
              <w:right w:val="nil"/>
            </w:tcBorders>
            <w:shd w:val="clear" w:color="auto" w:fill="F2F2F2" w:themeFill="background1" w:themeFillShade="F2"/>
            <w:vAlign w:val="center"/>
          </w:tcPr>
          <w:p w14:paraId="546DC497" w14:textId="77777777" w:rsidR="00662E52" w:rsidRPr="009E1C10" w:rsidRDefault="00662E52">
            <w:pPr>
              <w:widowControl w:val="0"/>
              <w:spacing w:after="0" w:line="240" w:lineRule="auto"/>
              <w:jc w:val="center"/>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21.0</w:t>
            </w:r>
          </w:p>
        </w:tc>
        <w:tc>
          <w:tcPr>
            <w:tcW w:w="1206" w:type="dxa"/>
            <w:tcBorders>
              <w:top w:val="nil"/>
              <w:left w:val="nil"/>
              <w:right w:val="nil"/>
            </w:tcBorders>
            <w:shd w:val="clear" w:color="auto" w:fill="F2F2F2" w:themeFill="background1" w:themeFillShade="F2"/>
            <w:vAlign w:val="center"/>
          </w:tcPr>
          <w:p w14:paraId="121BA9C1" w14:textId="77777777" w:rsidR="00662E52" w:rsidRPr="009E1C10" w:rsidRDefault="00662E52">
            <w:pPr>
              <w:widowControl w:val="0"/>
              <w:spacing w:after="0" w:line="240" w:lineRule="auto"/>
              <w:jc w:val="center"/>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2.4</w:t>
            </w:r>
          </w:p>
        </w:tc>
        <w:tc>
          <w:tcPr>
            <w:tcW w:w="1085" w:type="dxa"/>
            <w:tcBorders>
              <w:top w:val="nil"/>
              <w:left w:val="nil"/>
              <w:right w:val="nil"/>
            </w:tcBorders>
            <w:shd w:val="clear" w:color="auto" w:fill="F2F2F2" w:themeFill="background1" w:themeFillShade="F2"/>
            <w:noWrap/>
            <w:vAlign w:val="center"/>
          </w:tcPr>
          <w:p w14:paraId="4A4BFCDF" w14:textId="77777777" w:rsidR="00662E52" w:rsidRPr="009E1C10" w:rsidRDefault="00662E52">
            <w:pPr>
              <w:widowControl w:val="0"/>
              <w:spacing w:after="0" w:line="240" w:lineRule="auto"/>
              <w:jc w:val="center"/>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103.9</w:t>
            </w:r>
          </w:p>
        </w:tc>
      </w:tr>
      <w:tr w:rsidR="00662E52" w:rsidRPr="009E1C10" w14:paraId="72CB5407" w14:textId="77777777" w:rsidTr="00883398">
        <w:trPr>
          <w:trHeight w:val="281"/>
        </w:trPr>
        <w:tc>
          <w:tcPr>
            <w:tcW w:w="3686" w:type="dxa"/>
            <w:tcBorders>
              <w:top w:val="nil"/>
              <w:left w:val="nil"/>
              <w:right w:val="nil"/>
            </w:tcBorders>
            <w:shd w:val="clear" w:color="auto" w:fill="FFFFFF" w:themeFill="background1"/>
            <w:noWrap/>
            <w:vAlign w:val="center"/>
          </w:tcPr>
          <w:p w14:paraId="2AB1945D" w14:textId="77777777" w:rsidR="00662E52" w:rsidRPr="009E1C10" w:rsidRDefault="00662E52" w:rsidP="00A0630D">
            <w:pPr>
              <w:widowControl w:val="0"/>
              <w:spacing w:after="0" w:line="240" w:lineRule="auto"/>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Union density</w:t>
            </w:r>
          </w:p>
        </w:tc>
        <w:tc>
          <w:tcPr>
            <w:tcW w:w="792" w:type="dxa"/>
            <w:tcBorders>
              <w:top w:val="nil"/>
              <w:left w:val="nil"/>
              <w:right w:val="nil"/>
            </w:tcBorders>
            <w:shd w:val="clear" w:color="auto" w:fill="FFFFFF" w:themeFill="background1"/>
            <w:noWrap/>
            <w:vAlign w:val="center"/>
          </w:tcPr>
          <w:p w14:paraId="799578CA" w14:textId="77777777" w:rsidR="00662E52" w:rsidRPr="009E1C10" w:rsidRDefault="00662E52" w:rsidP="00AC5BA8">
            <w:pPr>
              <w:widowControl w:val="0"/>
              <w:spacing w:after="0" w:line="240" w:lineRule="auto"/>
              <w:jc w:val="center"/>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689</w:t>
            </w:r>
          </w:p>
        </w:tc>
        <w:tc>
          <w:tcPr>
            <w:tcW w:w="1081" w:type="dxa"/>
            <w:tcBorders>
              <w:top w:val="nil"/>
              <w:left w:val="nil"/>
              <w:right w:val="nil"/>
            </w:tcBorders>
            <w:shd w:val="clear" w:color="auto" w:fill="FFFFFF" w:themeFill="background1"/>
            <w:vAlign w:val="center"/>
          </w:tcPr>
          <w:p w14:paraId="638F6A9B" w14:textId="11535FB0" w:rsidR="00662E52" w:rsidRPr="009E1C10" w:rsidRDefault="00DB2463">
            <w:pPr>
              <w:widowControl w:val="0"/>
              <w:spacing w:after="0" w:line="240" w:lineRule="auto"/>
              <w:jc w:val="center"/>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30</w:t>
            </w:r>
          </w:p>
        </w:tc>
        <w:tc>
          <w:tcPr>
            <w:tcW w:w="1081" w:type="dxa"/>
            <w:tcBorders>
              <w:top w:val="nil"/>
              <w:left w:val="nil"/>
              <w:right w:val="nil"/>
            </w:tcBorders>
            <w:shd w:val="clear" w:color="auto" w:fill="FFFFFF" w:themeFill="background1"/>
            <w:vAlign w:val="center"/>
          </w:tcPr>
          <w:p w14:paraId="7647E8BF" w14:textId="58878F40" w:rsidR="00662E52" w:rsidRPr="009E1C10" w:rsidRDefault="00662E52">
            <w:pPr>
              <w:widowControl w:val="0"/>
              <w:spacing w:after="0" w:line="240" w:lineRule="auto"/>
              <w:jc w:val="center"/>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34.0</w:t>
            </w:r>
          </w:p>
        </w:tc>
        <w:tc>
          <w:tcPr>
            <w:tcW w:w="1163" w:type="dxa"/>
            <w:tcBorders>
              <w:top w:val="nil"/>
              <w:left w:val="nil"/>
              <w:right w:val="nil"/>
            </w:tcBorders>
            <w:shd w:val="clear" w:color="auto" w:fill="FFFFFF" w:themeFill="background1"/>
            <w:vAlign w:val="center"/>
          </w:tcPr>
          <w:p w14:paraId="3FB8E1E5" w14:textId="77777777" w:rsidR="00662E52" w:rsidRPr="009E1C10" w:rsidRDefault="00662E52">
            <w:pPr>
              <w:widowControl w:val="0"/>
              <w:spacing w:after="0" w:line="240" w:lineRule="auto"/>
              <w:jc w:val="center"/>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19.5</w:t>
            </w:r>
          </w:p>
        </w:tc>
        <w:tc>
          <w:tcPr>
            <w:tcW w:w="1206" w:type="dxa"/>
            <w:tcBorders>
              <w:top w:val="nil"/>
              <w:left w:val="nil"/>
              <w:right w:val="nil"/>
            </w:tcBorders>
            <w:shd w:val="clear" w:color="auto" w:fill="FFFFFF" w:themeFill="background1"/>
            <w:vAlign w:val="center"/>
          </w:tcPr>
          <w:p w14:paraId="32BEE76F" w14:textId="77777777" w:rsidR="00662E52" w:rsidRPr="009E1C10" w:rsidRDefault="00662E52">
            <w:pPr>
              <w:widowControl w:val="0"/>
              <w:spacing w:after="0" w:line="240" w:lineRule="auto"/>
              <w:jc w:val="center"/>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7.1</w:t>
            </w:r>
          </w:p>
        </w:tc>
        <w:tc>
          <w:tcPr>
            <w:tcW w:w="1085" w:type="dxa"/>
            <w:tcBorders>
              <w:top w:val="nil"/>
              <w:left w:val="nil"/>
              <w:right w:val="nil"/>
            </w:tcBorders>
            <w:shd w:val="clear" w:color="auto" w:fill="FFFFFF" w:themeFill="background1"/>
            <w:noWrap/>
            <w:vAlign w:val="center"/>
          </w:tcPr>
          <w:p w14:paraId="60C14D9C" w14:textId="77777777" w:rsidR="00662E52" w:rsidRPr="009E1C10" w:rsidRDefault="00662E52">
            <w:pPr>
              <w:widowControl w:val="0"/>
              <w:spacing w:after="0" w:line="240" w:lineRule="auto"/>
              <w:jc w:val="center"/>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83.9</w:t>
            </w:r>
          </w:p>
        </w:tc>
      </w:tr>
      <w:tr w:rsidR="00662E52" w:rsidRPr="009E1C10" w14:paraId="0081245B" w14:textId="77777777" w:rsidTr="00883398">
        <w:trPr>
          <w:trHeight w:val="281"/>
        </w:trPr>
        <w:tc>
          <w:tcPr>
            <w:tcW w:w="3686" w:type="dxa"/>
            <w:tcBorders>
              <w:top w:val="nil"/>
              <w:left w:val="nil"/>
              <w:right w:val="nil"/>
            </w:tcBorders>
            <w:shd w:val="clear" w:color="auto" w:fill="F2F2F2" w:themeFill="background1" w:themeFillShade="F2"/>
            <w:noWrap/>
            <w:vAlign w:val="center"/>
          </w:tcPr>
          <w:p w14:paraId="7D638221" w14:textId="77777777" w:rsidR="00662E52" w:rsidRPr="009E1C10" w:rsidRDefault="00662E52" w:rsidP="00A0630D">
            <w:pPr>
              <w:widowControl w:val="0"/>
              <w:spacing w:after="0" w:line="240" w:lineRule="auto"/>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EPL for temporary workers</w:t>
            </w:r>
          </w:p>
        </w:tc>
        <w:tc>
          <w:tcPr>
            <w:tcW w:w="792" w:type="dxa"/>
            <w:tcBorders>
              <w:top w:val="nil"/>
              <w:left w:val="nil"/>
              <w:right w:val="nil"/>
            </w:tcBorders>
            <w:shd w:val="clear" w:color="auto" w:fill="F2F2F2" w:themeFill="background1" w:themeFillShade="F2"/>
            <w:noWrap/>
            <w:vAlign w:val="center"/>
          </w:tcPr>
          <w:p w14:paraId="6D843A46" w14:textId="0C021AED" w:rsidR="00662E52" w:rsidRPr="009E1C10" w:rsidRDefault="00153455" w:rsidP="00AC5BA8">
            <w:pPr>
              <w:widowControl w:val="0"/>
              <w:spacing w:after="0" w:line="240" w:lineRule="auto"/>
              <w:jc w:val="center"/>
              <w:rPr>
                <w:rFonts w:ascii="Times New Roman" w:eastAsia="Batang" w:hAnsi="Times New Roman" w:cs="Times New Roman"/>
                <w:color w:val="000000" w:themeColor="text1"/>
                <w:sz w:val="19"/>
                <w:szCs w:val="19"/>
              </w:rPr>
            </w:pPr>
            <w:r w:rsidRPr="00153455">
              <w:rPr>
                <w:rFonts w:ascii="Times New Roman" w:eastAsia="Batang" w:hAnsi="Times New Roman" w:cs="Times New Roman"/>
                <w:color w:val="000000" w:themeColor="text1"/>
                <w:sz w:val="19"/>
                <w:szCs w:val="19"/>
              </w:rPr>
              <w:t>673</w:t>
            </w:r>
          </w:p>
        </w:tc>
        <w:tc>
          <w:tcPr>
            <w:tcW w:w="1081" w:type="dxa"/>
            <w:tcBorders>
              <w:top w:val="nil"/>
              <w:left w:val="nil"/>
              <w:right w:val="nil"/>
            </w:tcBorders>
            <w:shd w:val="clear" w:color="auto" w:fill="F2F2F2" w:themeFill="background1" w:themeFillShade="F2"/>
            <w:vAlign w:val="center"/>
          </w:tcPr>
          <w:p w14:paraId="78661A6B" w14:textId="1A4F1D71" w:rsidR="00662E52" w:rsidRPr="009E1C10" w:rsidRDefault="00D451AF">
            <w:pPr>
              <w:widowControl w:val="0"/>
              <w:spacing w:after="0" w:line="240" w:lineRule="auto"/>
              <w:jc w:val="center"/>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31</w:t>
            </w:r>
          </w:p>
        </w:tc>
        <w:tc>
          <w:tcPr>
            <w:tcW w:w="1081" w:type="dxa"/>
            <w:tcBorders>
              <w:top w:val="nil"/>
              <w:left w:val="nil"/>
              <w:right w:val="nil"/>
            </w:tcBorders>
            <w:shd w:val="clear" w:color="auto" w:fill="F2F2F2" w:themeFill="background1" w:themeFillShade="F2"/>
            <w:vAlign w:val="center"/>
          </w:tcPr>
          <w:p w14:paraId="04BC8D3D" w14:textId="47CFA168" w:rsidR="00662E52" w:rsidRPr="009E1C10" w:rsidRDefault="00153455">
            <w:pPr>
              <w:widowControl w:val="0"/>
              <w:spacing w:after="0" w:line="240" w:lineRule="auto"/>
              <w:jc w:val="center"/>
              <w:rPr>
                <w:rFonts w:ascii="Times New Roman" w:eastAsia="Batang" w:hAnsi="Times New Roman" w:cs="Times New Roman"/>
                <w:color w:val="000000" w:themeColor="text1"/>
                <w:sz w:val="19"/>
                <w:szCs w:val="19"/>
              </w:rPr>
            </w:pPr>
            <w:r w:rsidRPr="00153455">
              <w:rPr>
                <w:rFonts w:ascii="Times New Roman" w:eastAsia="Batang" w:hAnsi="Times New Roman" w:cs="Times New Roman"/>
                <w:color w:val="000000" w:themeColor="text1"/>
                <w:sz w:val="19"/>
                <w:szCs w:val="19"/>
              </w:rPr>
              <w:t>1.</w:t>
            </w:r>
            <w:r>
              <w:rPr>
                <w:rFonts w:ascii="Times New Roman" w:eastAsia="Batang" w:hAnsi="Times New Roman" w:cs="Times New Roman"/>
                <w:color w:val="000000" w:themeColor="text1"/>
                <w:sz w:val="19"/>
                <w:szCs w:val="19"/>
              </w:rPr>
              <w:t>9</w:t>
            </w:r>
          </w:p>
        </w:tc>
        <w:tc>
          <w:tcPr>
            <w:tcW w:w="1163" w:type="dxa"/>
            <w:tcBorders>
              <w:top w:val="nil"/>
              <w:left w:val="nil"/>
              <w:right w:val="nil"/>
            </w:tcBorders>
            <w:shd w:val="clear" w:color="auto" w:fill="F2F2F2" w:themeFill="background1" w:themeFillShade="F2"/>
            <w:vAlign w:val="center"/>
          </w:tcPr>
          <w:p w14:paraId="50830FBC" w14:textId="46600406" w:rsidR="00662E52" w:rsidRPr="009E1C10" w:rsidRDefault="00153455">
            <w:pPr>
              <w:widowControl w:val="0"/>
              <w:spacing w:after="0" w:line="240" w:lineRule="auto"/>
              <w:jc w:val="center"/>
              <w:rPr>
                <w:rFonts w:ascii="Times New Roman" w:eastAsia="Batang" w:hAnsi="Times New Roman" w:cs="Times New Roman"/>
                <w:color w:val="000000" w:themeColor="text1"/>
                <w:sz w:val="19"/>
                <w:szCs w:val="19"/>
              </w:rPr>
            </w:pPr>
            <w:r w:rsidRPr="00153455">
              <w:rPr>
                <w:rFonts w:ascii="Times New Roman" w:eastAsia="Batang" w:hAnsi="Times New Roman" w:cs="Times New Roman"/>
                <w:color w:val="000000" w:themeColor="text1"/>
                <w:sz w:val="19"/>
                <w:szCs w:val="19"/>
              </w:rPr>
              <w:t>1.</w:t>
            </w:r>
            <w:r>
              <w:rPr>
                <w:rFonts w:ascii="Times New Roman" w:eastAsia="Batang" w:hAnsi="Times New Roman" w:cs="Times New Roman"/>
                <w:color w:val="000000" w:themeColor="text1"/>
                <w:sz w:val="19"/>
                <w:szCs w:val="19"/>
              </w:rPr>
              <w:t>4</w:t>
            </w:r>
          </w:p>
        </w:tc>
        <w:tc>
          <w:tcPr>
            <w:tcW w:w="1206" w:type="dxa"/>
            <w:tcBorders>
              <w:top w:val="nil"/>
              <w:left w:val="nil"/>
              <w:right w:val="nil"/>
            </w:tcBorders>
            <w:shd w:val="clear" w:color="auto" w:fill="F2F2F2" w:themeFill="background1" w:themeFillShade="F2"/>
            <w:vAlign w:val="center"/>
          </w:tcPr>
          <w:p w14:paraId="4EFF9070" w14:textId="77777777" w:rsidR="00662E52" w:rsidRPr="009E1C10" w:rsidRDefault="00662E52">
            <w:pPr>
              <w:widowControl w:val="0"/>
              <w:spacing w:after="0" w:line="240" w:lineRule="auto"/>
              <w:jc w:val="center"/>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0.3</w:t>
            </w:r>
          </w:p>
        </w:tc>
        <w:tc>
          <w:tcPr>
            <w:tcW w:w="1085" w:type="dxa"/>
            <w:tcBorders>
              <w:top w:val="nil"/>
              <w:left w:val="nil"/>
              <w:right w:val="nil"/>
            </w:tcBorders>
            <w:shd w:val="clear" w:color="auto" w:fill="F2F2F2" w:themeFill="background1" w:themeFillShade="F2"/>
            <w:noWrap/>
            <w:vAlign w:val="center"/>
          </w:tcPr>
          <w:p w14:paraId="3D54FD2B" w14:textId="036FEC2D" w:rsidR="00662E52" w:rsidRPr="009E1C10" w:rsidRDefault="004C0237">
            <w:pPr>
              <w:widowControl w:val="0"/>
              <w:spacing w:after="0" w:line="240" w:lineRule="auto"/>
              <w:jc w:val="center"/>
              <w:rPr>
                <w:rFonts w:ascii="Times New Roman" w:eastAsia="Batang" w:hAnsi="Times New Roman" w:cs="Times New Roman"/>
                <w:color w:val="000000" w:themeColor="text1"/>
                <w:sz w:val="19"/>
                <w:szCs w:val="19"/>
              </w:rPr>
            </w:pPr>
            <w:r>
              <w:rPr>
                <w:rFonts w:ascii="Times New Roman" w:eastAsia="Batang" w:hAnsi="Times New Roman" w:cs="Times New Roman"/>
                <w:color w:val="000000" w:themeColor="text1"/>
                <w:sz w:val="19"/>
                <w:szCs w:val="19"/>
              </w:rPr>
              <w:t>5.3</w:t>
            </w:r>
          </w:p>
        </w:tc>
      </w:tr>
      <w:tr w:rsidR="002828DF" w:rsidRPr="009E1C10" w14:paraId="621CB708" w14:textId="77777777" w:rsidTr="00883398">
        <w:trPr>
          <w:trHeight w:val="281"/>
        </w:trPr>
        <w:tc>
          <w:tcPr>
            <w:tcW w:w="3686" w:type="dxa"/>
            <w:tcBorders>
              <w:top w:val="nil"/>
              <w:left w:val="nil"/>
              <w:right w:val="nil"/>
            </w:tcBorders>
            <w:shd w:val="clear" w:color="auto" w:fill="auto"/>
            <w:noWrap/>
            <w:vAlign w:val="center"/>
          </w:tcPr>
          <w:p w14:paraId="53FA11DB" w14:textId="51DC50F2" w:rsidR="002828DF" w:rsidRPr="00883398" w:rsidRDefault="002828DF" w:rsidP="00A0630D">
            <w:pPr>
              <w:widowControl w:val="0"/>
              <w:spacing w:after="0" w:line="240" w:lineRule="auto"/>
              <w:rPr>
                <w:rFonts w:ascii="Times New Roman" w:eastAsia="Batang" w:hAnsi="Times New Roman" w:cs="Times New Roman"/>
                <w:color w:val="000000" w:themeColor="text1"/>
                <w:sz w:val="19"/>
                <w:szCs w:val="19"/>
              </w:rPr>
            </w:pPr>
            <w:r w:rsidRPr="00883398">
              <w:rPr>
                <w:rFonts w:ascii="Times New Roman" w:eastAsia="Batang" w:hAnsi="Times New Roman" w:cs="Times New Roman"/>
                <w:color w:val="000000" w:themeColor="text1"/>
                <w:sz w:val="19"/>
                <w:szCs w:val="19"/>
              </w:rPr>
              <w:t>EPL for regular workers</w:t>
            </w:r>
          </w:p>
        </w:tc>
        <w:tc>
          <w:tcPr>
            <w:tcW w:w="792" w:type="dxa"/>
            <w:tcBorders>
              <w:top w:val="nil"/>
              <w:left w:val="nil"/>
              <w:right w:val="nil"/>
            </w:tcBorders>
            <w:shd w:val="clear" w:color="auto" w:fill="auto"/>
            <w:noWrap/>
            <w:vAlign w:val="center"/>
          </w:tcPr>
          <w:p w14:paraId="3B8BD9D2" w14:textId="38BBD06F" w:rsidR="002828DF" w:rsidRPr="00883398" w:rsidRDefault="00153455" w:rsidP="00AC5BA8">
            <w:pPr>
              <w:widowControl w:val="0"/>
              <w:spacing w:after="0" w:line="240" w:lineRule="auto"/>
              <w:jc w:val="center"/>
              <w:rPr>
                <w:rFonts w:ascii="Times New Roman" w:eastAsia="Batang" w:hAnsi="Times New Roman" w:cs="Times New Roman"/>
                <w:color w:val="000000" w:themeColor="text1"/>
                <w:sz w:val="19"/>
                <w:szCs w:val="19"/>
              </w:rPr>
            </w:pPr>
            <w:r w:rsidRPr="00883398">
              <w:rPr>
                <w:rFonts w:ascii="Times New Roman" w:eastAsia="Batang" w:hAnsi="Times New Roman" w:cs="Times New Roman"/>
                <w:color w:val="000000" w:themeColor="text1"/>
                <w:sz w:val="19"/>
                <w:szCs w:val="19"/>
              </w:rPr>
              <w:t>673</w:t>
            </w:r>
          </w:p>
        </w:tc>
        <w:tc>
          <w:tcPr>
            <w:tcW w:w="1081" w:type="dxa"/>
            <w:tcBorders>
              <w:top w:val="nil"/>
              <w:left w:val="nil"/>
              <w:right w:val="nil"/>
            </w:tcBorders>
            <w:shd w:val="clear" w:color="auto" w:fill="auto"/>
            <w:vAlign w:val="center"/>
          </w:tcPr>
          <w:p w14:paraId="7F303044" w14:textId="77654174" w:rsidR="002828DF" w:rsidRPr="00883398" w:rsidRDefault="00153455">
            <w:pPr>
              <w:widowControl w:val="0"/>
              <w:spacing w:after="0" w:line="240" w:lineRule="auto"/>
              <w:jc w:val="center"/>
              <w:rPr>
                <w:rFonts w:ascii="Times New Roman" w:eastAsia="Batang" w:hAnsi="Times New Roman" w:cs="Times New Roman"/>
                <w:color w:val="000000" w:themeColor="text1"/>
                <w:sz w:val="19"/>
                <w:szCs w:val="19"/>
              </w:rPr>
            </w:pPr>
            <w:r w:rsidRPr="00883398">
              <w:rPr>
                <w:rFonts w:ascii="Times New Roman" w:eastAsia="Batang" w:hAnsi="Times New Roman" w:cs="Times New Roman"/>
                <w:color w:val="000000" w:themeColor="text1"/>
                <w:sz w:val="19"/>
                <w:szCs w:val="19"/>
              </w:rPr>
              <w:t>31</w:t>
            </w:r>
          </w:p>
        </w:tc>
        <w:tc>
          <w:tcPr>
            <w:tcW w:w="1081" w:type="dxa"/>
            <w:tcBorders>
              <w:top w:val="nil"/>
              <w:left w:val="nil"/>
              <w:right w:val="nil"/>
            </w:tcBorders>
            <w:shd w:val="clear" w:color="auto" w:fill="auto"/>
            <w:vAlign w:val="center"/>
          </w:tcPr>
          <w:p w14:paraId="76B89EE1" w14:textId="22F02B37" w:rsidR="002828DF" w:rsidRPr="00883398" w:rsidRDefault="00153455">
            <w:pPr>
              <w:widowControl w:val="0"/>
              <w:spacing w:after="0" w:line="240" w:lineRule="auto"/>
              <w:jc w:val="center"/>
              <w:rPr>
                <w:rFonts w:ascii="Times New Roman" w:eastAsia="Batang" w:hAnsi="Times New Roman" w:cs="Times New Roman"/>
                <w:color w:val="000000" w:themeColor="text1"/>
                <w:sz w:val="19"/>
                <w:szCs w:val="19"/>
              </w:rPr>
            </w:pPr>
            <w:r w:rsidRPr="00883398">
              <w:rPr>
                <w:rFonts w:ascii="Times New Roman" w:eastAsia="Batang" w:hAnsi="Times New Roman" w:cs="Times New Roman"/>
                <w:color w:val="000000" w:themeColor="text1"/>
                <w:sz w:val="19"/>
                <w:szCs w:val="19"/>
              </w:rPr>
              <w:t>2.2</w:t>
            </w:r>
          </w:p>
        </w:tc>
        <w:tc>
          <w:tcPr>
            <w:tcW w:w="1163" w:type="dxa"/>
            <w:tcBorders>
              <w:top w:val="nil"/>
              <w:left w:val="nil"/>
              <w:right w:val="nil"/>
            </w:tcBorders>
            <w:shd w:val="clear" w:color="auto" w:fill="auto"/>
            <w:vAlign w:val="center"/>
          </w:tcPr>
          <w:p w14:paraId="23B41972" w14:textId="18B877A0" w:rsidR="002828DF" w:rsidRPr="00883398" w:rsidRDefault="00153455">
            <w:pPr>
              <w:widowControl w:val="0"/>
              <w:spacing w:after="0" w:line="240" w:lineRule="auto"/>
              <w:jc w:val="center"/>
              <w:rPr>
                <w:rFonts w:ascii="Times New Roman" w:eastAsia="Batang" w:hAnsi="Times New Roman" w:cs="Times New Roman"/>
                <w:color w:val="000000" w:themeColor="text1"/>
                <w:sz w:val="19"/>
                <w:szCs w:val="19"/>
              </w:rPr>
            </w:pPr>
            <w:r w:rsidRPr="00883398">
              <w:rPr>
                <w:rFonts w:ascii="Times New Roman" w:eastAsia="Batang" w:hAnsi="Times New Roman" w:cs="Times New Roman"/>
                <w:color w:val="000000" w:themeColor="text1"/>
                <w:sz w:val="19"/>
                <w:szCs w:val="19"/>
              </w:rPr>
              <w:t>0.9</w:t>
            </w:r>
          </w:p>
        </w:tc>
        <w:tc>
          <w:tcPr>
            <w:tcW w:w="1206" w:type="dxa"/>
            <w:tcBorders>
              <w:top w:val="nil"/>
              <w:left w:val="nil"/>
              <w:right w:val="nil"/>
            </w:tcBorders>
            <w:shd w:val="clear" w:color="auto" w:fill="auto"/>
            <w:vAlign w:val="center"/>
          </w:tcPr>
          <w:p w14:paraId="4F41000E" w14:textId="340BC5DE" w:rsidR="002828DF" w:rsidRPr="00883398" w:rsidRDefault="00153455">
            <w:pPr>
              <w:widowControl w:val="0"/>
              <w:spacing w:after="0" w:line="240" w:lineRule="auto"/>
              <w:jc w:val="center"/>
              <w:rPr>
                <w:rFonts w:ascii="Times New Roman" w:eastAsia="Batang" w:hAnsi="Times New Roman" w:cs="Times New Roman"/>
                <w:color w:val="000000" w:themeColor="text1"/>
                <w:sz w:val="19"/>
                <w:szCs w:val="19"/>
              </w:rPr>
            </w:pPr>
            <w:r w:rsidRPr="00883398">
              <w:rPr>
                <w:rFonts w:ascii="Times New Roman" w:eastAsia="Batang" w:hAnsi="Times New Roman" w:cs="Times New Roman"/>
                <w:color w:val="000000" w:themeColor="text1"/>
                <w:sz w:val="19"/>
                <w:szCs w:val="19"/>
              </w:rPr>
              <w:t>0.3</w:t>
            </w:r>
          </w:p>
        </w:tc>
        <w:tc>
          <w:tcPr>
            <w:tcW w:w="1085" w:type="dxa"/>
            <w:tcBorders>
              <w:top w:val="nil"/>
              <w:left w:val="nil"/>
              <w:right w:val="nil"/>
            </w:tcBorders>
            <w:shd w:val="clear" w:color="auto" w:fill="auto"/>
            <w:noWrap/>
            <w:vAlign w:val="center"/>
          </w:tcPr>
          <w:p w14:paraId="0BAC0A88" w14:textId="42B29AE2" w:rsidR="002828DF" w:rsidRPr="00883398" w:rsidRDefault="00153455">
            <w:pPr>
              <w:widowControl w:val="0"/>
              <w:spacing w:after="0" w:line="240" w:lineRule="auto"/>
              <w:jc w:val="center"/>
              <w:rPr>
                <w:rFonts w:ascii="Times New Roman" w:eastAsia="Batang" w:hAnsi="Times New Roman" w:cs="Times New Roman"/>
                <w:color w:val="000000" w:themeColor="text1"/>
                <w:sz w:val="19"/>
                <w:szCs w:val="19"/>
              </w:rPr>
            </w:pPr>
            <w:r w:rsidRPr="00883398">
              <w:rPr>
                <w:rFonts w:ascii="Times New Roman" w:eastAsia="Batang" w:hAnsi="Times New Roman" w:cs="Times New Roman"/>
                <w:color w:val="000000" w:themeColor="text1"/>
                <w:sz w:val="19"/>
                <w:szCs w:val="19"/>
              </w:rPr>
              <w:t>5</w:t>
            </w:r>
          </w:p>
        </w:tc>
      </w:tr>
      <w:tr w:rsidR="002828DF" w:rsidRPr="009E1C10" w14:paraId="56B0DBB6" w14:textId="77777777" w:rsidTr="00883398">
        <w:trPr>
          <w:trHeight w:val="281"/>
        </w:trPr>
        <w:tc>
          <w:tcPr>
            <w:tcW w:w="3686" w:type="dxa"/>
            <w:tcBorders>
              <w:top w:val="nil"/>
              <w:left w:val="nil"/>
              <w:right w:val="nil"/>
            </w:tcBorders>
            <w:shd w:val="clear" w:color="auto" w:fill="F2F2F2" w:themeFill="background1" w:themeFillShade="F2"/>
            <w:noWrap/>
            <w:vAlign w:val="center"/>
          </w:tcPr>
          <w:p w14:paraId="27121685" w14:textId="1449A642" w:rsidR="002828DF" w:rsidRPr="009E1C10" w:rsidRDefault="002828DF" w:rsidP="00A0630D">
            <w:pPr>
              <w:widowControl w:val="0"/>
              <w:spacing w:after="0" w:line="240" w:lineRule="auto"/>
              <w:rPr>
                <w:rFonts w:ascii="Times New Roman" w:eastAsia="Batang" w:hAnsi="Times New Roman" w:cs="Times New Roman"/>
                <w:color w:val="000000" w:themeColor="text1"/>
                <w:sz w:val="19"/>
                <w:szCs w:val="19"/>
              </w:rPr>
            </w:pPr>
            <w:r>
              <w:rPr>
                <w:rFonts w:ascii="Times New Roman" w:eastAsia="Batang" w:hAnsi="Times New Roman" w:cs="Times New Roman"/>
                <w:color w:val="000000" w:themeColor="text1"/>
                <w:sz w:val="19"/>
                <w:szCs w:val="19"/>
              </w:rPr>
              <w:t>Gross replacement rate</w:t>
            </w:r>
          </w:p>
        </w:tc>
        <w:tc>
          <w:tcPr>
            <w:tcW w:w="792" w:type="dxa"/>
            <w:tcBorders>
              <w:top w:val="nil"/>
              <w:left w:val="nil"/>
              <w:right w:val="nil"/>
            </w:tcBorders>
            <w:shd w:val="clear" w:color="auto" w:fill="F2F2F2" w:themeFill="background1" w:themeFillShade="F2"/>
            <w:noWrap/>
            <w:vAlign w:val="center"/>
          </w:tcPr>
          <w:p w14:paraId="7BF6B7B1" w14:textId="31D12948" w:rsidR="002828DF" w:rsidRPr="009E1C10" w:rsidRDefault="00153455" w:rsidP="00AC5BA8">
            <w:pPr>
              <w:widowControl w:val="0"/>
              <w:spacing w:after="0" w:line="240" w:lineRule="auto"/>
              <w:jc w:val="center"/>
              <w:rPr>
                <w:rFonts w:ascii="Times New Roman" w:eastAsia="Batang" w:hAnsi="Times New Roman" w:cs="Times New Roman"/>
                <w:color w:val="000000" w:themeColor="text1"/>
                <w:sz w:val="19"/>
                <w:szCs w:val="19"/>
              </w:rPr>
            </w:pPr>
            <w:r w:rsidRPr="00153455">
              <w:rPr>
                <w:rFonts w:ascii="Times New Roman" w:eastAsia="Batang" w:hAnsi="Times New Roman" w:cs="Times New Roman"/>
                <w:color w:val="000000" w:themeColor="text1"/>
                <w:sz w:val="19"/>
                <w:szCs w:val="19"/>
              </w:rPr>
              <w:t>606</w:t>
            </w:r>
          </w:p>
        </w:tc>
        <w:tc>
          <w:tcPr>
            <w:tcW w:w="1081" w:type="dxa"/>
            <w:tcBorders>
              <w:top w:val="nil"/>
              <w:left w:val="nil"/>
              <w:right w:val="nil"/>
            </w:tcBorders>
            <w:shd w:val="clear" w:color="auto" w:fill="F2F2F2" w:themeFill="background1" w:themeFillShade="F2"/>
            <w:vAlign w:val="center"/>
          </w:tcPr>
          <w:p w14:paraId="42F1F72A" w14:textId="3A94BEB7" w:rsidR="002828DF" w:rsidRPr="009E1C10" w:rsidRDefault="00153455">
            <w:pPr>
              <w:widowControl w:val="0"/>
              <w:spacing w:after="0" w:line="240" w:lineRule="auto"/>
              <w:jc w:val="center"/>
              <w:rPr>
                <w:rFonts w:ascii="Times New Roman" w:eastAsia="Batang" w:hAnsi="Times New Roman" w:cs="Times New Roman"/>
                <w:color w:val="000000" w:themeColor="text1"/>
                <w:sz w:val="19"/>
                <w:szCs w:val="19"/>
              </w:rPr>
            </w:pPr>
            <w:r>
              <w:rPr>
                <w:rFonts w:ascii="Times New Roman" w:eastAsia="Batang" w:hAnsi="Times New Roman" w:cs="Times New Roman"/>
                <w:color w:val="000000" w:themeColor="text1"/>
                <w:sz w:val="19"/>
                <w:szCs w:val="19"/>
              </w:rPr>
              <w:t>27</w:t>
            </w:r>
          </w:p>
        </w:tc>
        <w:tc>
          <w:tcPr>
            <w:tcW w:w="1081" w:type="dxa"/>
            <w:tcBorders>
              <w:top w:val="nil"/>
              <w:left w:val="nil"/>
              <w:right w:val="nil"/>
            </w:tcBorders>
            <w:shd w:val="clear" w:color="auto" w:fill="F2F2F2" w:themeFill="background1" w:themeFillShade="F2"/>
            <w:vAlign w:val="center"/>
          </w:tcPr>
          <w:p w14:paraId="57A3D575" w14:textId="1E26BFB6" w:rsidR="002828DF" w:rsidRPr="009E1C10" w:rsidRDefault="00153455">
            <w:pPr>
              <w:widowControl w:val="0"/>
              <w:spacing w:after="0" w:line="240" w:lineRule="auto"/>
              <w:jc w:val="center"/>
              <w:rPr>
                <w:rFonts w:ascii="Times New Roman" w:eastAsia="Batang" w:hAnsi="Times New Roman" w:cs="Times New Roman"/>
                <w:color w:val="000000" w:themeColor="text1"/>
                <w:sz w:val="19"/>
                <w:szCs w:val="19"/>
              </w:rPr>
            </w:pPr>
            <w:r>
              <w:rPr>
                <w:rFonts w:ascii="Times New Roman" w:eastAsia="Batang" w:hAnsi="Times New Roman" w:cs="Times New Roman"/>
                <w:color w:val="000000" w:themeColor="text1"/>
                <w:sz w:val="19"/>
                <w:szCs w:val="19"/>
              </w:rPr>
              <w:t>28.4</w:t>
            </w:r>
          </w:p>
        </w:tc>
        <w:tc>
          <w:tcPr>
            <w:tcW w:w="1163" w:type="dxa"/>
            <w:tcBorders>
              <w:top w:val="nil"/>
              <w:left w:val="nil"/>
              <w:right w:val="nil"/>
            </w:tcBorders>
            <w:shd w:val="clear" w:color="auto" w:fill="F2F2F2" w:themeFill="background1" w:themeFillShade="F2"/>
            <w:vAlign w:val="center"/>
          </w:tcPr>
          <w:p w14:paraId="4340C31E" w14:textId="0A419226" w:rsidR="002828DF" w:rsidRPr="009E1C10" w:rsidRDefault="00153455">
            <w:pPr>
              <w:widowControl w:val="0"/>
              <w:spacing w:after="0" w:line="240" w:lineRule="auto"/>
              <w:jc w:val="center"/>
              <w:rPr>
                <w:rFonts w:ascii="Times New Roman" w:eastAsia="Batang" w:hAnsi="Times New Roman" w:cs="Times New Roman"/>
                <w:color w:val="000000" w:themeColor="text1"/>
                <w:sz w:val="19"/>
                <w:szCs w:val="19"/>
              </w:rPr>
            </w:pPr>
            <w:r>
              <w:rPr>
                <w:rFonts w:ascii="Times New Roman" w:eastAsia="Batang" w:hAnsi="Times New Roman" w:cs="Times New Roman"/>
                <w:color w:val="000000" w:themeColor="text1"/>
                <w:sz w:val="19"/>
                <w:szCs w:val="19"/>
              </w:rPr>
              <w:t>13.3</w:t>
            </w:r>
          </w:p>
        </w:tc>
        <w:tc>
          <w:tcPr>
            <w:tcW w:w="1206" w:type="dxa"/>
            <w:tcBorders>
              <w:top w:val="nil"/>
              <w:left w:val="nil"/>
              <w:right w:val="nil"/>
            </w:tcBorders>
            <w:shd w:val="clear" w:color="auto" w:fill="F2F2F2" w:themeFill="background1" w:themeFillShade="F2"/>
            <w:vAlign w:val="center"/>
          </w:tcPr>
          <w:p w14:paraId="268A3908" w14:textId="751305C7" w:rsidR="002828DF" w:rsidRPr="009E1C10" w:rsidRDefault="00AC5BA8">
            <w:pPr>
              <w:widowControl w:val="0"/>
              <w:spacing w:after="0" w:line="240" w:lineRule="auto"/>
              <w:jc w:val="center"/>
              <w:rPr>
                <w:rFonts w:ascii="Times New Roman" w:eastAsia="Batang" w:hAnsi="Times New Roman" w:cs="Times New Roman"/>
                <w:color w:val="000000" w:themeColor="text1"/>
                <w:sz w:val="19"/>
                <w:szCs w:val="19"/>
              </w:rPr>
            </w:pPr>
            <w:r>
              <w:rPr>
                <w:rFonts w:ascii="Times New Roman" w:eastAsia="Batang" w:hAnsi="Times New Roman" w:cs="Times New Roman"/>
                <w:color w:val="000000" w:themeColor="text1"/>
                <w:sz w:val="19"/>
                <w:szCs w:val="19"/>
              </w:rPr>
              <w:t>0.3</w:t>
            </w:r>
          </w:p>
        </w:tc>
        <w:tc>
          <w:tcPr>
            <w:tcW w:w="1085" w:type="dxa"/>
            <w:tcBorders>
              <w:top w:val="nil"/>
              <w:left w:val="nil"/>
              <w:right w:val="nil"/>
            </w:tcBorders>
            <w:shd w:val="clear" w:color="auto" w:fill="F2F2F2" w:themeFill="background1" w:themeFillShade="F2"/>
            <w:noWrap/>
            <w:vAlign w:val="center"/>
          </w:tcPr>
          <w:p w14:paraId="1FBAA74C" w14:textId="549D88C5" w:rsidR="002828DF" w:rsidRPr="009E1C10" w:rsidRDefault="00153455">
            <w:pPr>
              <w:widowControl w:val="0"/>
              <w:spacing w:after="0" w:line="240" w:lineRule="auto"/>
              <w:jc w:val="center"/>
              <w:rPr>
                <w:rFonts w:ascii="Times New Roman" w:eastAsia="Batang" w:hAnsi="Times New Roman" w:cs="Times New Roman"/>
                <w:color w:val="000000" w:themeColor="text1"/>
                <w:sz w:val="19"/>
                <w:szCs w:val="19"/>
              </w:rPr>
            </w:pPr>
            <w:r w:rsidRPr="00153455">
              <w:rPr>
                <w:rFonts w:ascii="Times New Roman" w:eastAsia="Batang" w:hAnsi="Times New Roman" w:cs="Times New Roman"/>
                <w:color w:val="000000" w:themeColor="text1"/>
                <w:sz w:val="19"/>
                <w:szCs w:val="19"/>
              </w:rPr>
              <w:t>65.2</w:t>
            </w:r>
          </w:p>
        </w:tc>
      </w:tr>
      <w:tr w:rsidR="00662E52" w:rsidRPr="009E1C10" w14:paraId="5A9D89A5" w14:textId="77777777" w:rsidTr="00883398">
        <w:trPr>
          <w:trHeight w:val="281"/>
        </w:trPr>
        <w:tc>
          <w:tcPr>
            <w:tcW w:w="3686" w:type="dxa"/>
            <w:tcBorders>
              <w:top w:val="nil"/>
              <w:left w:val="nil"/>
              <w:bottom w:val="single" w:sz="8" w:space="0" w:color="auto"/>
              <w:right w:val="nil"/>
            </w:tcBorders>
            <w:shd w:val="clear" w:color="auto" w:fill="FFFFFF" w:themeFill="background1"/>
            <w:noWrap/>
            <w:vAlign w:val="center"/>
          </w:tcPr>
          <w:p w14:paraId="755C6057" w14:textId="77777777" w:rsidR="00662E52" w:rsidRPr="009E1C10" w:rsidRDefault="00662E52" w:rsidP="00A0630D">
            <w:pPr>
              <w:widowControl w:val="0"/>
              <w:spacing w:after="0" w:line="240" w:lineRule="auto"/>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Member of the European Union</w:t>
            </w:r>
          </w:p>
        </w:tc>
        <w:tc>
          <w:tcPr>
            <w:tcW w:w="792" w:type="dxa"/>
            <w:tcBorders>
              <w:top w:val="nil"/>
              <w:left w:val="nil"/>
              <w:bottom w:val="single" w:sz="8" w:space="0" w:color="auto"/>
              <w:right w:val="nil"/>
            </w:tcBorders>
            <w:shd w:val="clear" w:color="auto" w:fill="FFFFFF" w:themeFill="background1"/>
            <w:noWrap/>
            <w:vAlign w:val="center"/>
          </w:tcPr>
          <w:p w14:paraId="73E8ED07" w14:textId="77777777" w:rsidR="00662E52" w:rsidRPr="009E1C10" w:rsidRDefault="00662E52" w:rsidP="00AC5BA8">
            <w:pPr>
              <w:widowControl w:val="0"/>
              <w:spacing w:after="0" w:line="240" w:lineRule="auto"/>
              <w:jc w:val="center"/>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806</w:t>
            </w:r>
          </w:p>
        </w:tc>
        <w:tc>
          <w:tcPr>
            <w:tcW w:w="1081" w:type="dxa"/>
            <w:tcBorders>
              <w:top w:val="nil"/>
              <w:left w:val="nil"/>
              <w:bottom w:val="single" w:sz="8" w:space="0" w:color="auto"/>
              <w:right w:val="nil"/>
            </w:tcBorders>
            <w:shd w:val="clear" w:color="auto" w:fill="FFFFFF" w:themeFill="background1"/>
            <w:vAlign w:val="center"/>
          </w:tcPr>
          <w:p w14:paraId="10B377A8" w14:textId="0F6D1591" w:rsidR="00662E52" w:rsidRPr="009E1C10" w:rsidRDefault="00662E52">
            <w:pPr>
              <w:widowControl w:val="0"/>
              <w:spacing w:after="0" w:line="240" w:lineRule="auto"/>
              <w:jc w:val="center"/>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31</w:t>
            </w:r>
          </w:p>
        </w:tc>
        <w:tc>
          <w:tcPr>
            <w:tcW w:w="1081" w:type="dxa"/>
            <w:tcBorders>
              <w:top w:val="nil"/>
              <w:left w:val="nil"/>
              <w:bottom w:val="single" w:sz="8" w:space="0" w:color="auto"/>
              <w:right w:val="nil"/>
            </w:tcBorders>
            <w:shd w:val="clear" w:color="auto" w:fill="FFFFFF" w:themeFill="background1"/>
            <w:vAlign w:val="center"/>
          </w:tcPr>
          <w:p w14:paraId="49DA21D9" w14:textId="001069B2" w:rsidR="00662E52" w:rsidRPr="009E1C10" w:rsidRDefault="00662E52">
            <w:pPr>
              <w:widowControl w:val="0"/>
              <w:spacing w:after="0" w:line="240" w:lineRule="auto"/>
              <w:jc w:val="center"/>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0.7</w:t>
            </w:r>
          </w:p>
        </w:tc>
        <w:tc>
          <w:tcPr>
            <w:tcW w:w="1163" w:type="dxa"/>
            <w:tcBorders>
              <w:top w:val="nil"/>
              <w:left w:val="nil"/>
              <w:bottom w:val="single" w:sz="8" w:space="0" w:color="auto"/>
              <w:right w:val="nil"/>
            </w:tcBorders>
            <w:shd w:val="clear" w:color="auto" w:fill="FFFFFF" w:themeFill="background1"/>
            <w:vAlign w:val="center"/>
          </w:tcPr>
          <w:p w14:paraId="505168DC" w14:textId="77777777" w:rsidR="00662E52" w:rsidRPr="009E1C10" w:rsidRDefault="00662E52">
            <w:pPr>
              <w:widowControl w:val="0"/>
              <w:spacing w:after="0" w:line="240" w:lineRule="auto"/>
              <w:jc w:val="center"/>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0.5</w:t>
            </w:r>
          </w:p>
        </w:tc>
        <w:tc>
          <w:tcPr>
            <w:tcW w:w="1206" w:type="dxa"/>
            <w:tcBorders>
              <w:top w:val="nil"/>
              <w:left w:val="nil"/>
              <w:bottom w:val="single" w:sz="8" w:space="0" w:color="auto"/>
              <w:right w:val="nil"/>
            </w:tcBorders>
            <w:shd w:val="clear" w:color="auto" w:fill="FFFFFF" w:themeFill="background1"/>
            <w:vAlign w:val="center"/>
          </w:tcPr>
          <w:p w14:paraId="5E309065" w14:textId="77777777" w:rsidR="00662E52" w:rsidRPr="009E1C10" w:rsidRDefault="00662E52">
            <w:pPr>
              <w:widowControl w:val="0"/>
              <w:spacing w:after="0" w:line="240" w:lineRule="auto"/>
              <w:jc w:val="center"/>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0.0</w:t>
            </w:r>
          </w:p>
        </w:tc>
        <w:tc>
          <w:tcPr>
            <w:tcW w:w="1085" w:type="dxa"/>
            <w:tcBorders>
              <w:top w:val="nil"/>
              <w:left w:val="nil"/>
              <w:bottom w:val="single" w:sz="8" w:space="0" w:color="auto"/>
              <w:right w:val="nil"/>
            </w:tcBorders>
            <w:shd w:val="clear" w:color="auto" w:fill="FFFFFF" w:themeFill="background1"/>
            <w:noWrap/>
            <w:vAlign w:val="center"/>
          </w:tcPr>
          <w:p w14:paraId="08204FAE" w14:textId="77777777" w:rsidR="00662E52" w:rsidRPr="009E1C10" w:rsidRDefault="00662E52">
            <w:pPr>
              <w:widowControl w:val="0"/>
              <w:spacing w:after="0" w:line="240" w:lineRule="auto"/>
              <w:jc w:val="center"/>
              <w:rPr>
                <w:rFonts w:ascii="Times New Roman" w:eastAsia="Batang" w:hAnsi="Times New Roman" w:cs="Times New Roman"/>
                <w:color w:val="000000" w:themeColor="text1"/>
                <w:sz w:val="19"/>
                <w:szCs w:val="19"/>
              </w:rPr>
            </w:pPr>
            <w:r w:rsidRPr="009E1C10">
              <w:rPr>
                <w:rFonts w:ascii="Times New Roman" w:eastAsia="Batang" w:hAnsi="Times New Roman" w:cs="Times New Roman"/>
                <w:color w:val="000000" w:themeColor="text1"/>
                <w:sz w:val="19"/>
                <w:szCs w:val="19"/>
              </w:rPr>
              <w:t>1.0</w:t>
            </w:r>
          </w:p>
        </w:tc>
      </w:tr>
    </w:tbl>
    <w:p w14:paraId="638CEB12" w14:textId="3C625F21" w:rsidR="0028247C" w:rsidRPr="00C40FE0" w:rsidRDefault="0083248D" w:rsidP="00883398">
      <w:pPr>
        <w:spacing w:before="120" w:after="240"/>
        <w:rPr>
          <w:rFonts w:ascii="Times New Roman" w:hAnsi="Times New Roman" w:cs="Times New Roman"/>
          <w:sz w:val="20"/>
          <w:szCs w:val="18"/>
        </w:rPr>
        <w:sectPr w:rsidR="0028247C" w:rsidRPr="00C40FE0" w:rsidSect="00883398">
          <w:footerReference w:type="default" r:id="rId12"/>
          <w:pgSz w:w="11906" w:h="16838"/>
          <w:pgMar w:top="1276" w:right="1077" w:bottom="680" w:left="1077" w:header="708" w:footer="708" w:gutter="0"/>
          <w:cols w:space="708"/>
          <w:docGrid w:linePitch="360"/>
        </w:sectPr>
      </w:pPr>
      <w:r w:rsidRPr="00C40FE0">
        <w:rPr>
          <w:rFonts w:ascii="Times New Roman" w:hAnsi="Times New Roman" w:cs="Times New Roman"/>
          <w:sz w:val="20"/>
          <w:szCs w:val="18"/>
        </w:rPr>
        <w:t xml:space="preserve">Note: (1) </w:t>
      </w:r>
      <w:r w:rsidR="0028247C" w:rsidRPr="00C40FE0">
        <w:rPr>
          <w:rFonts w:ascii="Times New Roman" w:hAnsi="Times New Roman" w:cs="Times New Roman"/>
          <w:sz w:val="20"/>
          <w:szCs w:val="18"/>
        </w:rPr>
        <w:t xml:space="preserve">The analysis is based on data for 31 OECD countries over the 25-year period 1985–2010, which yields a total of 806 observations. </w:t>
      </w:r>
      <w:r w:rsidR="003057AD" w:rsidRPr="00C40FE0">
        <w:rPr>
          <w:rFonts w:ascii="Times New Roman" w:hAnsi="Times New Roman" w:cs="Times New Roman"/>
          <w:sz w:val="20"/>
          <w:szCs w:val="18"/>
        </w:rPr>
        <w:t>C</w:t>
      </w:r>
      <w:r w:rsidR="0028247C" w:rsidRPr="00C40FE0">
        <w:rPr>
          <w:rFonts w:ascii="Times New Roman" w:hAnsi="Times New Roman" w:cs="Times New Roman"/>
          <w:sz w:val="20"/>
          <w:szCs w:val="18"/>
        </w:rPr>
        <w:t>ountries include</w:t>
      </w:r>
      <w:r w:rsidR="002461EF" w:rsidRPr="00C40FE0">
        <w:rPr>
          <w:rFonts w:ascii="Times New Roman" w:hAnsi="Times New Roman" w:cs="Times New Roman"/>
          <w:sz w:val="20"/>
          <w:szCs w:val="18"/>
        </w:rPr>
        <w:t xml:space="preserve"> Australia, Austria, Belgium, Canada, Czech Republic, Denmark, Estonia, Finland, France, Germany, Greece, Hungary, Ireland, Israel, Italy, Japan, Korea, Luxembourg, Mexico, the Netherlands, New Zeeland, Norway, Poland, Portugal Slovak Republic, Slovenia, Spain, Sweden, Switzerland, the United Kingdom, and the United States</w:t>
      </w:r>
      <w:r w:rsidR="0028247C" w:rsidRPr="00C40FE0">
        <w:rPr>
          <w:rFonts w:ascii="Times New Roman" w:hAnsi="Times New Roman" w:cs="Times New Roman"/>
          <w:sz w:val="20"/>
          <w:szCs w:val="18"/>
        </w:rPr>
        <w:t xml:space="preserve">. (2)  Information is not usually available for all countries for every year </w:t>
      </w:r>
      <w:r w:rsidR="00D44400" w:rsidRPr="00C40FE0">
        <w:rPr>
          <w:rFonts w:ascii="Times New Roman" w:hAnsi="Times New Roman" w:cs="Times New Roman"/>
          <w:sz w:val="20"/>
          <w:szCs w:val="18"/>
        </w:rPr>
        <w:t xml:space="preserve">so the </w:t>
      </w:r>
      <w:proofErr w:type="gramStart"/>
      <w:r w:rsidR="00D44400" w:rsidRPr="00C40FE0">
        <w:rPr>
          <w:rFonts w:ascii="Times New Roman" w:hAnsi="Times New Roman" w:cs="Times New Roman"/>
          <w:sz w:val="20"/>
          <w:szCs w:val="18"/>
        </w:rPr>
        <w:t>number of observations vary</w:t>
      </w:r>
      <w:proofErr w:type="gramEnd"/>
      <w:r w:rsidR="00D44400" w:rsidRPr="00C40FE0">
        <w:rPr>
          <w:rFonts w:ascii="Times New Roman" w:hAnsi="Times New Roman" w:cs="Times New Roman"/>
          <w:sz w:val="20"/>
          <w:szCs w:val="18"/>
        </w:rPr>
        <w:t xml:space="preserve"> by variables</w:t>
      </w:r>
      <w:r w:rsidR="0028247C" w:rsidRPr="00C40FE0">
        <w:rPr>
          <w:rFonts w:ascii="Times New Roman" w:hAnsi="Times New Roman" w:cs="Times New Roman"/>
          <w:sz w:val="20"/>
          <w:szCs w:val="18"/>
        </w:rPr>
        <w:t>.</w:t>
      </w:r>
      <w:r w:rsidR="00CA4ED1" w:rsidRPr="00C40FE0">
        <w:rPr>
          <w:rFonts w:ascii="Times New Roman" w:hAnsi="Times New Roman" w:cs="Times New Roman"/>
          <w:sz w:val="20"/>
          <w:szCs w:val="18"/>
        </w:rPr>
        <w:t xml:space="preserve">  </w:t>
      </w:r>
    </w:p>
    <w:p w14:paraId="4CAE6AC6" w14:textId="74B6409A" w:rsidR="00174DFD" w:rsidRPr="0092331D" w:rsidRDefault="0092331D" w:rsidP="000C04BF">
      <w:pPr>
        <w:pStyle w:val="Caption"/>
        <w:ind w:left="-142" w:firstLine="862"/>
        <w:rPr>
          <w:rFonts w:ascii="Times New Roman" w:hAnsi="Times New Roman" w:cs="Times New Roman"/>
          <w:b w:val="0"/>
          <w:sz w:val="24"/>
          <w:szCs w:val="24"/>
        </w:rPr>
      </w:pPr>
      <w:r w:rsidRPr="00E53C1E">
        <w:rPr>
          <w:rFonts w:ascii="Times New Roman" w:eastAsiaTheme="minorHAnsi" w:hAnsi="Times New Roman" w:cs="Times New Roman"/>
          <w:bCs w:val="0"/>
          <w:color w:val="000000" w:themeColor="text1"/>
          <w:sz w:val="24"/>
          <w:szCs w:val="24"/>
        </w:rPr>
        <w:lastRenderedPageBreak/>
        <w:t xml:space="preserve">Table </w:t>
      </w:r>
      <w:r w:rsidR="00144CD2" w:rsidRPr="00E53C1E">
        <w:rPr>
          <w:rFonts w:ascii="Times New Roman" w:eastAsiaTheme="minorHAnsi" w:hAnsi="Times New Roman" w:cs="Times New Roman"/>
          <w:bCs w:val="0"/>
          <w:color w:val="000000" w:themeColor="text1"/>
          <w:sz w:val="24"/>
          <w:szCs w:val="24"/>
        </w:rPr>
        <w:t>S</w:t>
      </w:r>
      <w:r w:rsidRPr="00E53C1E">
        <w:rPr>
          <w:rFonts w:ascii="Times New Roman" w:eastAsiaTheme="minorHAnsi" w:hAnsi="Times New Roman" w:cs="Times New Roman"/>
          <w:bCs w:val="0"/>
          <w:color w:val="000000" w:themeColor="text1"/>
          <w:sz w:val="24"/>
          <w:szCs w:val="24"/>
        </w:rPr>
        <w:t>5</w:t>
      </w:r>
      <w:r w:rsidR="000C04BF" w:rsidRPr="00E53C1E">
        <w:rPr>
          <w:rFonts w:ascii="Times New Roman" w:eastAsiaTheme="minorHAnsi" w:hAnsi="Times New Roman" w:cs="Times New Roman"/>
          <w:bCs w:val="0"/>
          <w:color w:val="000000" w:themeColor="text1"/>
          <w:sz w:val="24"/>
          <w:szCs w:val="24"/>
        </w:rPr>
        <w:t xml:space="preserve">  </w:t>
      </w:r>
      <w:r w:rsidR="00174DFD" w:rsidRPr="00E53C1E">
        <w:rPr>
          <w:rFonts w:ascii="Times New Roman" w:eastAsiaTheme="minorHAnsi" w:hAnsi="Times New Roman" w:cs="Times New Roman"/>
          <w:bCs w:val="0"/>
          <w:color w:val="000000" w:themeColor="text1"/>
          <w:sz w:val="24"/>
          <w:szCs w:val="24"/>
        </w:rPr>
        <w:t xml:space="preserve"> Regression results adding one interaction at a time</w:t>
      </w:r>
      <w:r w:rsidR="00174DFD">
        <w:rPr>
          <w:rFonts w:ascii="Times New Roman" w:eastAsiaTheme="minorHAnsi" w:hAnsi="Times New Roman" w:cs="Times New Roman"/>
          <w:bCs w:val="0"/>
          <w:color w:val="000000" w:themeColor="text1"/>
          <w:sz w:val="24"/>
          <w:szCs w:val="24"/>
        </w:rPr>
        <w:t xml:space="preserve"> </w:t>
      </w:r>
    </w:p>
    <w:tbl>
      <w:tblPr>
        <w:tblpPr w:leftFromText="141" w:rightFromText="141" w:vertAnchor="text" w:horzAnchor="margin" w:tblpXSpec="center" w:tblpY="64"/>
        <w:tblW w:w="15078" w:type="dxa"/>
        <w:tblLayout w:type="fixed"/>
        <w:tblLook w:val="04A0" w:firstRow="1" w:lastRow="0" w:firstColumn="1" w:lastColumn="0" w:noHBand="0" w:noVBand="1"/>
      </w:tblPr>
      <w:tblGrid>
        <w:gridCol w:w="2608"/>
        <w:gridCol w:w="1247"/>
        <w:gridCol w:w="1247"/>
        <w:gridCol w:w="1247"/>
        <w:gridCol w:w="1247"/>
        <w:gridCol w:w="1247"/>
        <w:gridCol w:w="1247"/>
        <w:gridCol w:w="1247"/>
        <w:gridCol w:w="1247"/>
        <w:gridCol w:w="1247"/>
        <w:gridCol w:w="1247"/>
      </w:tblGrid>
      <w:tr w:rsidR="00920FF6" w:rsidRPr="00A97876" w14:paraId="79D9265B" w14:textId="77777777" w:rsidTr="004302CD">
        <w:trPr>
          <w:trHeight w:val="283"/>
        </w:trPr>
        <w:tc>
          <w:tcPr>
            <w:tcW w:w="2608" w:type="dxa"/>
            <w:tcBorders>
              <w:top w:val="single" w:sz="6" w:space="0" w:color="000000" w:themeColor="text1"/>
              <w:left w:val="nil"/>
              <w:right w:val="nil"/>
            </w:tcBorders>
            <w:shd w:val="clear" w:color="auto" w:fill="auto"/>
            <w:noWrap/>
            <w:vAlign w:val="center"/>
            <w:hideMark/>
          </w:tcPr>
          <w:p w14:paraId="7D25BEDD" w14:textId="77777777" w:rsidR="00920FF6" w:rsidRPr="00A97876" w:rsidRDefault="00920FF6" w:rsidP="004302CD">
            <w:pPr>
              <w:spacing w:after="0" w:line="240" w:lineRule="auto"/>
              <w:rPr>
                <w:rFonts w:ascii="Times New Roman" w:eastAsia="Times New Roman" w:hAnsi="Times New Roman" w:cs="Times New Roman"/>
                <w:color w:val="000000"/>
                <w:sz w:val="19"/>
                <w:szCs w:val="19"/>
                <w:lang w:eastAsia="en-GB"/>
              </w:rPr>
            </w:pPr>
          </w:p>
        </w:tc>
        <w:tc>
          <w:tcPr>
            <w:tcW w:w="6235" w:type="dxa"/>
            <w:gridSpan w:val="5"/>
            <w:tcBorders>
              <w:top w:val="single" w:sz="6" w:space="0" w:color="000000" w:themeColor="text1"/>
              <w:left w:val="nil"/>
              <w:right w:val="single" w:sz="24" w:space="0" w:color="FFFFFF" w:themeColor="background1"/>
            </w:tcBorders>
            <w:vAlign w:val="center"/>
          </w:tcPr>
          <w:p w14:paraId="2C18258A" w14:textId="77777777" w:rsidR="00920FF6" w:rsidRPr="00A97876" w:rsidRDefault="00920FF6" w:rsidP="004302CD">
            <w:pPr>
              <w:spacing w:after="0" w:line="240" w:lineRule="auto"/>
              <w:jc w:val="center"/>
              <w:rPr>
                <w:rFonts w:ascii="Times New Roman" w:eastAsia="Times New Roman" w:hAnsi="Times New Roman" w:cs="Times New Roman"/>
                <w:b/>
                <w:color w:val="000000"/>
                <w:sz w:val="19"/>
                <w:szCs w:val="19"/>
                <w:lang w:eastAsia="en-GB"/>
              </w:rPr>
            </w:pPr>
            <w:r w:rsidRPr="00A97876">
              <w:rPr>
                <w:rFonts w:ascii="Times New Roman" w:eastAsia="Times New Roman" w:hAnsi="Times New Roman" w:cs="Times New Roman"/>
                <w:b/>
                <w:color w:val="000000"/>
                <w:sz w:val="19"/>
                <w:szCs w:val="19"/>
                <w:lang w:eastAsia="en-GB"/>
              </w:rPr>
              <w:t>Unemployment rate</w:t>
            </w:r>
          </w:p>
        </w:tc>
        <w:tc>
          <w:tcPr>
            <w:tcW w:w="6235" w:type="dxa"/>
            <w:gridSpan w:val="5"/>
            <w:tcBorders>
              <w:top w:val="single" w:sz="6" w:space="0" w:color="000000" w:themeColor="text1"/>
              <w:left w:val="single" w:sz="24" w:space="0" w:color="FFFFFF" w:themeColor="background1"/>
              <w:right w:val="single" w:sz="24" w:space="0" w:color="FFFFFF" w:themeColor="background1"/>
            </w:tcBorders>
            <w:vAlign w:val="center"/>
          </w:tcPr>
          <w:p w14:paraId="3564DF59" w14:textId="77777777" w:rsidR="00920FF6" w:rsidRPr="00A97876" w:rsidRDefault="00920FF6" w:rsidP="004302CD">
            <w:pPr>
              <w:spacing w:after="0" w:line="240" w:lineRule="auto"/>
              <w:jc w:val="center"/>
              <w:rPr>
                <w:rFonts w:ascii="Times New Roman" w:eastAsia="Times New Roman" w:hAnsi="Times New Roman" w:cs="Times New Roman"/>
                <w:b/>
                <w:color w:val="000000"/>
                <w:sz w:val="19"/>
                <w:szCs w:val="19"/>
                <w:lang w:eastAsia="en-GB"/>
              </w:rPr>
            </w:pPr>
            <w:r w:rsidRPr="00A97876">
              <w:rPr>
                <w:rFonts w:ascii="Times New Roman" w:eastAsia="Times New Roman" w:hAnsi="Times New Roman" w:cs="Times New Roman"/>
                <w:b/>
                <w:color w:val="000000"/>
                <w:sz w:val="19"/>
                <w:szCs w:val="19"/>
                <w:lang w:eastAsia="en-GB"/>
              </w:rPr>
              <w:t>Low-skilled unemployment rate</w:t>
            </w:r>
          </w:p>
        </w:tc>
      </w:tr>
      <w:tr w:rsidR="00920FF6" w:rsidRPr="00A97876" w14:paraId="13122FBD" w14:textId="77777777" w:rsidTr="004302CD">
        <w:trPr>
          <w:trHeight w:val="227"/>
        </w:trPr>
        <w:tc>
          <w:tcPr>
            <w:tcW w:w="2608" w:type="dxa"/>
            <w:tcBorders>
              <w:top w:val="nil"/>
              <w:left w:val="nil"/>
              <w:bottom w:val="single" w:sz="6" w:space="0" w:color="000000" w:themeColor="text1"/>
              <w:right w:val="nil"/>
            </w:tcBorders>
            <w:shd w:val="clear" w:color="auto" w:fill="auto"/>
            <w:noWrap/>
            <w:vAlign w:val="center"/>
            <w:hideMark/>
          </w:tcPr>
          <w:p w14:paraId="1AA166C6" w14:textId="77777777" w:rsidR="00920FF6" w:rsidRPr="00A97876" w:rsidRDefault="00920FF6" w:rsidP="004302CD">
            <w:pPr>
              <w:spacing w:after="0" w:line="240" w:lineRule="auto"/>
              <w:rPr>
                <w:rFonts w:ascii="Times New Roman" w:eastAsia="Times New Roman" w:hAnsi="Times New Roman" w:cs="Times New Roman"/>
                <w:color w:val="000000"/>
                <w:sz w:val="19"/>
                <w:szCs w:val="19"/>
                <w:lang w:eastAsia="en-GB"/>
              </w:rPr>
            </w:pPr>
          </w:p>
        </w:tc>
        <w:tc>
          <w:tcPr>
            <w:tcW w:w="1247" w:type="dxa"/>
            <w:tcBorders>
              <w:top w:val="single" w:sz="6" w:space="0" w:color="000000" w:themeColor="text1"/>
              <w:left w:val="nil"/>
              <w:bottom w:val="single" w:sz="6" w:space="0" w:color="000000" w:themeColor="text1"/>
              <w:right w:val="nil"/>
            </w:tcBorders>
            <w:shd w:val="clear" w:color="auto" w:fill="auto"/>
            <w:noWrap/>
            <w:vAlign w:val="center"/>
            <w:hideMark/>
          </w:tcPr>
          <w:p w14:paraId="3CF07B31" w14:textId="77777777" w:rsidR="00920FF6" w:rsidRPr="00A97876" w:rsidRDefault="00920FF6" w:rsidP="004302CD">
            <w:pPr>
              <w:spacing w:after="0" w:line="240" w:lineRule="auto"/>
              <w:jc w:val="center"/>
              <w:rPr>
                <w:rFonts w:ascii="Times New Roman" w:eastAsia="Times New Roman" w:hAnsi="Times New Roman" w:cs="Times New Roman"/>
                <w:color w:val="000000"/>
                <w:sz w:val="19"/>
                <w:szCs w:val="19"/>
                <w:lang w:eastAsia="en-GB"/>
              </w:rPr>
            </w:pPr>
            <w:r w:rsidRPr="00A97876">
              <w:rPr>
                <w:rFonts w:ascii="Times New Roman" w:eastAsia="Times New Roman" w:hAnsi="Times New Roman" w:cs="Times New Roman"/>
                <w:color w:val="000000"/>
                <w:sz w:val="19"/>
                <w:szCs w:val="19"/>
                <w:lang w:eastAsia="en-GB"/>
              </w:rPr>
              <w:t>No interaction (1)</w:t>
            </w:r>
          </w:p>
        </w:tc>
        <w:tc>
          <w:tcPr>
            <w:tcW w:w="1247" w:type="dxa"/>
            <w:tcBorders>
              <w:top w:val="single" w:sz="6" w:space="0" w:color="000000" w:themeColor="text1"/>
              <w:left w:val="nil"/>
              <w:bottom w:val="single" w:sz="6" w:space="0" w:color="000000" w:themeColor="text1"/>
              <w:right w:val="nil"/>
            </w:tcBorders>
            <w:shd w:val="clear" w:color="auto" w:fill="auto"/>
            <w:noWrap/>
            <w:vAlign w:val="center"/>
            <w:hideMark/>
          </w:tcPr>
          <w:p w14:paraId="70B2E8A8" w14:textId="77777777" w:rsidR="00920FF6" w:rsidRPr="00A97876" w:rsidRDefault="00920FF6" w:rsidP="004302CD">
            <w:pPr>
              <w:spacing w:after="0" w:line="240" w:lineRule="auto"/>
              <w:jc w:val="center"/>
              <w:rPr>
                <w:rFonts w:ascii="Times New Roman" w:eastAsia="Times New Roman" w:hAnsi="Times New Roman" w:cs="Times New Roman"/>
                <w:color w:val="000000"/>
                <w:sz w:val="19"/>
                <w:szCs w:val="19"/>
                <w:lang w:eastAsia="en-GB"/>
              </w:rPr>
            </w:pPr>
            <w:r w:rsidRPr="00A97876">
              <w:rPr>
                <w:rFonts w:ascii="Times New Roman" w:eastAsia="Times New Roman" w:hAnsi="Times New Roman" w:cs="Times New Roman"/>
                <w:color w:val="000000"/>
                <w:sz w:val="19"/>
                <w:szCs w:val="19"/>
                <w:lang w:eastAsia="en-GB"/>
              </w:rPr>
              <w:t>Only first interact. (2)</w:t>
            </w:r>
          </w:p>
        </w:tc>
        <w:tc>
          <w:tcPr>
            <w:tcW w:w="1247" w:type="dxa"/>
            <w:tcBorders>
              <w:top w:val="single" w:sz="6" w:space="0" w:color="000000" w:themeColor="text1"/>
              <w:left w:val="nil"/>
              <w:bottom w:val="single" w:sz="6" w:space="0" w:color="000000" w:themeColor="text1"/>
              <w:right w:val="nil"/>
            </w:tcBorders>
            <w:shd w:val="clear" w:color="auto" w:fill="auto"/>
            <w:vAlign w:val="center"/>
          </w:tcPr>
          <w:p w14:paraId="1A94576A" w14:textId="77777777" w:rsidR="00920FF6" w:rsidRPr="00A97876" w:rsidRDefault="00920FF6" w:rsidP="004302CD">
            <w:pPr>
              <w:spacing w:after="0" w:line="240" w:lineRule="auto"/>
              <w:jc w:val="center"/>
              <w:rPr>
                <w:rFonts w:ascii="Times New Roman" w:eastAsia="Times New Roman" w:hAnsi="Times New Roman" w:cs="Times New Roman"/>
                <w:color w:val="000000"/>
                <w:sz w:val="19"/>
                <w:szCs w:val="19"/>
                <w:lang w:eastAsia="en-GB"/>
              </w:rPr>
            </w:pPr>
            <w:r w:rsidRPr="00A97876">
              <w:rPr>
                <w:rFonts w:ascii="Times New Roman" w:eastAsia="Times New Roman" w:hAnsi="Times New Roman" w:cs="Times New Roman"/>
                <w:color w:val="000000"/>
                <w:sz w:val="19"/>
                <w:szCs w:val="19"/>
                <w:lang w:eastAsia="en-GB"/>
              </w:rPr>
              <w:t>Only second interact. (3)</w:t>
            </w:r>
          </w:p>
        </w:tc>
        <w:tc>
          <w:tcPr>
            <w:tcW w:w="1247" w:type="dxa"/>
            <w:tcBorders>
              <w:top w:val="single" w:sz="6" w:space="0" w:color="000000" w:themeColor="text1"/>
              <w:left w:val="nil"/>
              <w:bottom w:val="single" w:sz="6" w:space="0" w:color="000000" w:themeColor="text1"/>
              <w:right w:val="nil"/>
            </w:tcBorders>
            <w:shd w:val="clear" w:color="auto" w:fill="auto"/>
            <w:vAlign w:val="center"/>
          </w:tcPr>
          <w:p w14:paraId="47EA4404" w14:textId="77777777" w:rsidR="00920FF6" w:rsidRPr="00A97876" w:rsidRDefault="00920FF6" w:rsidP="004302CD">
            <w:pPr>
              <w:spacing w:after="0" w:line="240" w:lineRule="auto"/>
              <w:jc w:val="center"/>
              <w:rPr>
                <w:rFonts w:ascii="Times New Roman" w:eastAsia="Times New Roman" w:hAnsi="Times New Roman" w:cs="Times New Roman"/>
                <w:color w:val="000000"/>
                <w:sz w:val="19"/>
                <w:szCs w:val="19"/>
                <w:lang w:eastAsia="en-GB"/>
              </w:rPr>
            </w:pPr>
            <w:r w:rsidRPr="00A97876">
              <w:rPr>
                <w:rFonts w:ascii="Times New Roman" w:eastAsia="Times New Roman" w:hAnsi="Times New Roman" w:cs="Times New Roman"/>
                <w:color w:val="000000"/>
                <w:sz w:val="19"/>
                <w:szCs w:val="19"/>
                <w:lang w:eastAsia="en-GB"/>
              </w:rPr>
              <w:t>Only third interact. (4)</w:t>
            </w:r>
          </w:p>
        </w:tc>
        <w:tc>
          <w:tcPr>
            <w:tcW w:w="1247" w:type="dxa"/>
            <w:tcBorders>
              <w:top w:val="single" w:sz="6" w:space="0" w:color="000000" w:themeColor="text1"/>
              <w:left w:val="nil"/>
              <w:bottom w:val="single" w:sz="6" w:space="0" w:color="000000" w:themeColor="text1"/>
              <w:right w:val="single" w:sz="24" w:space="0" w:color="FFFFFF" w:themeColor="background1"/>
            </w:tcBorders>
            <w:shd w:val="clear" w:color="auto" w:fill="auto"/>
            <w:noWrap/>
            <w:vAlign w:val="center"/>
            <w:hideMark/>
          </w:tcPr>
          <w:p w14:paraId="01402460" w14:textId="77777777" w:rsidR="00920FF6" w:rsidRPr="00A97876" w:rsidRDefault="00920FF6" w:rsidP="004302CD">
            <w:pPr>
              <w:spacing w:after="0" w:line="240" w:lineRule="auto"/>
              <w:jc w:val="center"/>
              <w:rPr>
                <w:rFonts w:ascii="Times New Roman" w:eastAsia="Times New Roman" w:hAnsi="Times New Roman" w:cs="Times New Roman"/>
                <w:color w:val="000000"/>
                <w:sz w:val="19"/>
                <w:szCs w:val="19"/>
                <w:lang w:eastAsia="en-GB"/>
              </w:rPr>
            </w:pPr>
            <w:r w:rsidRPr="00A97876">
              <w:rPr>
                <w:rFonts w:ascii="Times New Roman" w:eastAsia="Times New Roman" w:hAnsi="Times New Roman" w:cs="Times New Roman"/>
                <w:color w:val="000000"/>
                <w:sz w:val="19"/>
                <w:szCs w:val="19"/>
                <w:lang w:eastAsia="en-GB"/>
              </w:rPr>
              <w:t>Complete model (5)</w:t>
            </w:r>
          </w:p>
        </w:tc>
        <w:tc>
          <w:tcPr>
            <w:tcW w:w="1247" w:type="dxa"/>
            <w:tcBorders>
              <w:top w:val="single" w:sz="6" w:space="0" w:color="000000" w:themeColor="text1"/>
              <w:left w:val="single" w:sz="24" w:space="0" w:color="FFFFFF" w:themeColor="background1"/>
              <w:bottom w:val="single" w:sz="6" w:space="0" w:color="000000" w:themeColor="text1"/>
              <w:right w:val="nil"/>
            </w:tcBorders>
            <w:shd w:val="clear" w:color="auto" w:fill="auto"/>
            <w:noWrap/>
            <w:vAlign w:val="center"/>
            <w:hideMark/>
          </w:tcPr>
          <w:p w14:paraId="14C01EF7" w14:textId="77777777" w:rsidR="00920FF6" w:rsidRPr="00A97876" w:rsidRDefault="00920FF6" w:rsidP="004302CD">
            <w:pPr>
              <w:spacing w:after="0" w:line="240" w:lineRule="auto"/>
              <w:jc w:val="center"/>
              <w:rPr>
                <w:rFonts w:ascii="Times New Roman" w:eastAsia="Times New Roman" w:hAnsi="Times New Roman" w:cs="Times New Roman"/>
                <w:color w:val="000000"/>
                <w:sz w:val="19"/>
                <w:szCs w:val="19"/>
                <w:lang w:eastAsia="en-GB"/>
              </w:rPr>
            </w:pPr>
            <w:r w:rsidRPr="00A97876">
              <w:rPr>
                <w:rFonts w:ascii="Times New Roman" w:eastAsia="Times New Roman" w:hAnsi="Times New Roman" w:cs="Times New Roman"/>
                <w:color w:val="000000"/>
                <w:sz w:val="19"/>
                <w:szCs w:val="19"/>
                <w:lang w:eastAsia="en-GB"/>
              </w:rPr>
              <w:t>No interaction (1)</w:t>
            </w:r>
          </w:p>
        </w:tc>
        <w:tc>
          <w:tcPr>
            <w:tcW w:w="1247" w:type="dxa"/>
            <w:tcBorders>
              <w:top w:val="single" w:sz="6" w:space="0" w:color="000000" w:themeColor="text1"/>
              <w:left w:val="nil"/>
              <w:bottom w:val="single" w:sz="6" w:space="0" w:color="000000" w:themeColor="text1"/>
              <w:right w:val="nil"/>
            </w:tcBorders>
            <w:shd w:val="clear" w:color="auto" w:fill="auto"/>
            <w:noWrap/>
            <w:vAlign w:val="center"/>
            <w:hideMark/>
          </w:tcPr>
          <w:p w14:paraId="2970A407" w14:textId="77777777" w:rsidR="00920FF6" w:rsidRPr="00A97876" w:rsidRDefault="00920FF6" w:rsidP="004302CD">
            <w:pPr>
              <w:spacing w:after="0" w:line="240" w:lineRule="auto"/>
              <w:jc w:val="center"/>
              <w:rPr>
                <w:rFonts w:ascii="Times New Roman" w:eastAsia="Times New Roman" w:hAnsi="Times New Roman" w:cs="Times New Roman"/>
                <w:color w:val="000000"/>
                <w:sz w:val="19"/>
                <w:szCs w:val="19"/>
                <w:lang w:eastAsia="en-GB"/>
              </w:rPr>
            </w:pPr>
            <w:r w:rsidRPr="00A97876">
              <w:rPr>
                <w:rFonts w:ascii="Times New Roman" w:eastAsia="Times New Roman" w:hAnsi="Times New Roman" w:cs="Times New Roman"/>
                <w:color w:val="000000"/>
                <w:sz w:val="19"/>
                <w:szCs w:val="19"/>
                <w:lang w:eastAsia="en-GB"/>
              </w:rPr>
              <w:t>Only first interact. (2)</w:t>
            </w:r>
          </w:p>
        </w:tc>
        <w:tc>
          <w:tcPr>
            <w:tcW w:w="1247" w:type="dxa"/>
            <w:tcBorders>
              <w:top w:val="single" w:sz="6" w:space="0" w:color="000000" w:themeColor="text1"/>
              <w:left w:val="nil"/>
              <w:bottom w:val="single" w:sz="6" w:space="0" w:color="000000" w:themeColor="text1"/>
              <w:right w:val="nil"/>
            </w:tcBorders>
            <w:vAlign w:val="center"/>
          </w:tcPr>
          <w:p w14:paraId="61516BA8" w14:textId="77777777" w:rsidR="00920FF6" w:rsidRPr="00A97876" w:rsidRDefault="00920FF6" w:rsidP="004302CD">
            <w:pPr>
              <w:spacing w:after="0" w:line="240" w:lineRule="auto"/>
              <w:jc w:val="center"/>
              <w:rPr>
                <w:rFonts w:ascii="Times New Roman" w:eastAsia="Times New Roman" w:hAnsi="Times New Roman" w:cs="Times New Roman"/>
                <w:color w:val="000000"/>
                <w:sz w:val="19"/>
                <w:szCs w:val="19"/>
                <w:lang w:eastAsia="en-GB"/>
              </w:rPr>
            </w:pPr>
            <w:r w:rsidRPr="00A97876">
              <w:rPr>
                <w:rFonts w:ascii="Times New Roman" w:eastAsia="Times New Roman" w:hAnsi="Times New Roman" w:cs="Times New Roman"/>
                <w:color w:val="000000"/>
                <w:sz w:val="19"/>
                <w:szCs w:val="19"/>
                <w:lang w:eastAsia="en-GB"/>
              </w:rPr>
              <w:t>Only second interact. (3)</w:t>
            </w:r>
          </w:p>
        </w:tc>
        <w:tc>
          <w:tcPr>
            <w:tcW w:w="1247" w:type="dxa"/>
            <w:tcBorders>
              <w:top w:val="single" w:sz="6" w:space="0" w:color="000000" w:themeColor="text1"/>
              <w:left w:val="nil"/>
              <w:bottom w:val="single" w:sz="6" w:space="0" w:color="000000" w:themeColor="text1"/>
              <w:right w:val="nil"/>
            </w:tcBorders>
            <w:vAlign w:val="center"/>
          </w:tcPr>
          <w:p w14:paraId="0B9BFCB1" w14:textId="77777777" w:rsidR="00920FF6" w:rsidRPr="00A97876" w:rsidRDefault="00920FF6" w:rsidP="004302CD">
            <w:pPr>
              <w:spacing w:after="0" w:line="240" w:lineRule="auto"/>
              <w:jc w:val="center"/>
              <w:rPr>
                <w:rFonts w:ascii="Times New Roman" w:eastAsia="Times New Roman" w:hAnsi="Times New Roman" w:cs="Times New Roman"/>
                <w:color w:val="000000"/>
                <w:sz w:val="19"/>
                <w:szCs w:val="19"/>
                <w:lang w:eastAsia="en-GB"/>
              </w:rPr>
            </w:pPr>
            <w:r w:rsidRPr="00A97876">
              <w:rPr>
                <w:rFonts w:ascii="Times New Roman" w:eastAsia="Times New Roman" w:hAnsi="Times New Roman" w:cs="Times New Roman"/>
                <w:color w:val="000000"/>
                <w:sz w:val="19"/>
                <w:szCs w:val="19"/>
                <w:lang w:eastAsia="en-GB"/>
              </w:rPr>
              <w:t>Only third interact. (4)</w:t>
            </w:r>
          </w:p>
        </w:tc>
        <w:tc>
          <w:tcPr>
            <w:tcW w:w="1247" w:type="dxa"/>
            <w:tcBorders>
              <w:top w:val="single" w:sz="6" w:space="0" w:color="000000" w:themeColor="text1"/>
              <w:left w:val="nil"/>
              <w:bottom w:val="single" w:sz="6" w:space="0" w:color="000000" w:themeColor="text1"/>
              <w:right w:val="nil"/>
            </w:tcBorders>
            <w:shd w:val="clear" w:color="auto" w:fill="auto"/>
            <w:noWrap/>
            <w:vAlign w:val="center"/>
            <w:hideMark/>
          </w:tcPr>
          <w:p w14:paraId="7A39B643" w14:textId="77777777" w:rsidR="00920FF6" w:rsidRPr="00A97876" w:rsidRDefault="00920FF6" w:rsidP="004302CD">
            <w:pPr>
              <w:spacing w:after="0" w:line="240" w:lineRule="auto"/>
              <w:jc w:val="center"/>
              <w:rPr>
                <w:rFonts w:ascii="Times New Roman" w:eastAsia="Times New Roman" w:hAnsi="Times New Roman" w:cs="Times New Roman"/>
                <w:color w:val="000000"/>
                <w:sz w:val="19"/>
                <w:szCs w:val="19"/>
                <w:lang w:eastAsia="en-GB"/>
              </w:rPr>
            </w:pPr>
            <w:r w:rsidRPr="00A97876">
              <w:rPr>
                <w:rFonts w:ascii="Times New Roman" w:eastAsia="Times New Roman" w:hAnsi="Times New Roman" w:cs="Times New Roman"/>
                <w:color w:val="000000"/>
                <w:sz w:val="19"/>
                <w:szCs w:val="19"/>
                <w:lang w:eastAsia="en-GB"/>
              </w:rPr>
              <w:t>Complete model (5)</w:t>
            </w:r>
          </w:p>
        </w:tc>
      </w:tr>
      <w:tr w:rsidR="00920FF6" w:rsidRPr="00A97876" w14:paraId="5CFBB736" w14:textId="77777777" w:rsidTr="00920FF6">
        <w:trPr>
          <w:trHeight w:val="227"/>
        </w:trPr>
        <w:tc>
          <w:tcPr>
            <w:tcW w:w="2608" w:type="dxa"/>
            <w:vMerge w:val="restart"/>
            <w:tcBorders>
              <w:top w:val="single" w:sz="6" w:space="0" w:color="000000" w:themeColor="text1"/>
              <w:left w:val="nil"/>
              <w:right w:val="nil"/>
            </w:tcBorders>
            <w:shd w:val="clear" w:color="auto" w:fill="F2F2F2" w:themeFill="background1" w:themeFillShade="F2"/>
            <w:noWrap/>
            <w:vAlign w:val="center"/>
            <w:hideMark/>
          </w:tcPr>
          <w:p w14:paraId="3BBE21D4" w14:textId="77777777" w:rsidR="00920FF6" w:rsidRPr="00A97876" w:rsidRDefault="00920FF6" w:rsidP="004302CD">
            <w:pPr>
              <w:spacing w:after="0" w:line="240" w:lineRule="auto"/>
              <w:rPr>
                <w:rFonts w:ascii="Times New Roman" w:eastAsia="Times New Roman" w:hAnsi="Times New Roman" w:cs="Times New Roman"/>
                <w:color w:val="000000"/>
                <w:sz w:val="19"/>
                <w:szCs w:val="19"/>
                <w:lang w:eastAsia="en-GB"/>
              </w:rPr>
            </w:pPr>
            <w:r w:rsidRPr="00A97876">
              <w:rPr>
                <w:rFonts w:ascii="Times New Roman" w:eastAsia="Times New Roman" w:hAnsi="Times New Roman" w:cs="Times New Roman"/>
                <w:bCs/>
                <w:color w:val="000000" w:themeColor="text1"/>
                <w:sz w:val="19"/>
                <w:szCs w:val="19"/>
              </w:rPr>
              <w:t>Training (Policy 1)</w:t>
            </w:r>
          </w:p>
        </w:tc>
        <w:tc>
          <w:tcPr>
            <w:tcW w:w="1247" w:type="dxa"/>
            <w:tcBorders>
              <w:top w:val="nil"/>
              <w:left w:val="nil"/>
              <w:bottom w:val="nil"/>
              <w:right w:val="nil"/>
            </w:tcBorders>
            <w:shd w:val="clear" w:color="auto" w:fill="F2F2F2" w:themeFill="background1" w:themeFillShade="F2"/>
            <w:noWrap/>
            <w:vAlign w:val="bottom"/>
          </w:tcPr>
          <w:p w14:paraId="08249663"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-0.76***</w:t>
            </w:r>
          </w:p>
        </w:tc>
        <w:tc>
          <w:tcPr>
            <w:tcW w:w="1247" w:type="dxa"/>
            <w:tcBorders>
              <w:top w:val="nil"/>
              <w:left w:val="nil"/>
              <w:bottom w:val="nil"/>
              <w:right w:val="nil"/>
            </w:tcBorders>
            <w:shd w:val="clear" w:color="auto" w:fill="F2F2F2" w:themeFill="background1" w:themeFillShade="F2"/>
            <w:noWrap/>
            <w:vAlign w:val="bottom"/>
          </w:tcPr>
          <w:p w14:paraId="7EAA1BAB"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-1.03***</w:t>
            </w:r>
          </w:p>
        </w:tc>
        <w:tc>
          <w:tcPr>
            <w:tcW w:w="1247" w:type="dxa"/>
            <w:tcBorders>
              <w:top w:val="nil"/>
              <w:left w:val="nil"/>
              <w:bottom w:val="nil"/>
              <w:right w:val="nil"/>
            </w:tcBorders>
            <w:shd w:val="clear" w:color="auto" w:fill="F2F2F2" w:themeFill="background1" w:themeFillShade="F2"/>
            <w:vAlign w:val="bottom"/>
          </w:tcPr>
          <w:p w14:paraId="5EF468CE"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-1.31***</w:t>
            </w:r>
          </w:p>
        </w:tc>
        <w:tc>
          <w:tcPr>
            <w:tcW w:w="1247" w:type="dxa"/>
            <w:tcBorders>
              <w:top w:val="nil"/>
              <w:left w:val="nil"/>
              <w:bottom w:val="nil"/>
              <w:right w:val="nil"/>
            </w:tcBorders>
            <w:shd w:val="clear" w:color="auto" w:fill="F2F2F2" w:themeFill="background1" w:themeFillShade="F2"/>
            <w:vAlign w:val="bottom"/>
          </w:tcPr>
          <w:p w14:paraId="61658013"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-2.43***</w:t>
            </w:r>
          </w:p>
        </w:tc>
        <w:tc>
          <w:tcPr>
            <w:tcW w:w="1247" w:type="dxa"/>
            <w:tcBorders>
              <w:top w:val="nil"/>
              <w:left w:val="nil"/>
              <w:bottom w:val="nil"/>
              <w:right w:val="nil"/>
            </w:tcBorders>
            <w:shd w:val="clear" w:color="auto" w:fill="F2F2F2" w:themeFill="background1" w:themeFillShade="F2"/>
            <w:noWrap/>
            <w:vAlign w:val="bottom"/>
          </w:tcPr>
          <w:p w14:paraId="0DEF3F8F"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-1.78***</w:t>
            </w:r>
          </w:p>
        </w:tc>
        <w:tc>
          <w:tcPr>
            <w:tcW w:w="1247" w:type="dxa"/>
            <w:tcBorders>
              <w:top w:val="nil"/>
              <w:left w:val="nil"/>
              <w:bottom w:val="nil"/>
              <w:right w:val="nil"/>
            </w:tcBorders>
            <w:shd w:val="clear" w:color="auto" w:fill="F2F2F2" w:themeFill="background1" w:themeFillShade="F2"/>
            <w:noWrap/>
            <w:vAlign w:val="bottom"/>
          </w:tcPr>
          <w:p w14:paraId="2E65FE95"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-1.03***</w:t>
            </w:r>
          </w:p>
        </w:tc>
        <w:tc>
          <w:tcPr>
            <w:tcW w:w="1247" w:type="dxa"/>
            <w:tcBorders>
              <w:top w:val="nil"/>
              <w:left w:val="nil"/>
              <w:bottom w:val="nil"/>
              <w:right w:val="nil"/>
            </w:tcBorders>
            <w:shd w:val="clear" w:color="auto" w:fill="F2F2F2" w:themeFill="background1" w:themeFillShade="F2"/>
            <w:noWrap/>
            <w:vAlign w:val="bottom"/>
          </w:tcPr>
          <w:p w14:paraId="19E4655C"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-0.40</w:t>
            </w:r>
          </w:p>
        </w:tc>
        <w:tc>
          <w:tcPr>
            <w:tcW w:w="1247" w:type="dxa"/>
            <w:tcBorders>
              <w:top w:val="nil"/>
              <w:left w:val="nil"/>
              <w:bottom w:val="nil"/>
              <w:right w:val="nil"/>
            </w:tcBorders>
            <w:shd w:val="clear" w:color="auto" w:fill="F2F2F2" w:themeFill="background1" w:themeFillShade="F2"/>
            <w:vAlign w:val="bottom"/>
          </w:tcPr>
          <w:p w14:paraId="6A113BFB"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-0.22</w:t>
            </w:r>
          </w:p>
        </w:tc>
        <w:tc>
          <w:tcPr>
            <w:tcW w:w="1247" w:type="dxa"/>
            <w:tcBorders>
              <w:top w:val="nil"/>
              <w:left w:val="nil"/>
              <w:bottom w:val="nil"/>
              <w:right w:val="nil"/>
            </w:tcBorders>
            <w:shd w:val="clear" w:color="auto" w:fill="F2F2F2" w:themeFill="background1" w:themeFillShade="F2"/>
            <w:vAlign w:val="bottom"/>
          </w:tcPr>
          <w:p w14:paraId="323709EA"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-1.91*</w:t>
            </w:r>
          </w:p>
        </w:tc>
        <w:tc>
          <w:tcPr>
            <w:tcW w:w="1247" w:type="dxa"/>
            <w:tcBorders>
              <w:top w:val="nil"/>
              <w:left w:val="nil"/>
              <w:bottom w:val="nil"/>
              <w:right w:val="nil"/>
            </w:tcBorders>
            <w:shd w:val="clear" w:color="auto" w:fill="F2F2F2" w:themeFill="background1" w:themeFillShade="F2"/>
            <w:noWrap/>
            <w:vAlign w:val="bottom"/>
          </w:tcPr>
          <w:p w14:paraId="048427E9"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-1.00</w:t>
            </w:r>
          </w:p>
        </w:tc>
      </w:tr>
      <w:tr w:rsidR="00920FF6" w:rsidRPr="00A97876" w14:paraId="1A8A99AF" w14:textId="77777777" w:rsidTr="00920FF6">
        <w:trPr>
          <w:trHeight w:val="227"/>
        </w:trPr>
        <w:tc>
          <w:tcPr>
            <w:tcW w:w="2608" w:type="dxa"/>
            <w:vMerge/>
            <w:tcBorders>
              <w:left w:val="nil"/>
              <w:bottom w:val="nil"/>
              <w:right w:val="nil"/>
            </w:tcBorders>
            <w:shd w:val="clear" w:color="auto" w:fill="F2F2F2" w:themeFill="background1" w:themeFillShade="F2"/>
            <w:noWrap/>
            <w:vAlign w:val="center"/>
            <w:hideMark/>
          </w:tcPr>
          <w:p w14:paraId="3FB07AD8" w14:textId="77777777" w:rsidR="00920FF6" w:rsidRPr="00A97876" w:rsidRDefault="00920FF6" w:rsidP="004302CD">
            <w:pPr>
              <w:spacing w:after="0" w:line="240" w:lineRule="auto"/>
              <w:rPr>
                <w:rFonts w:ascii="Times New Roman" w:eastAsia="Times New Roman" w:hAnsi="Times New Roman" w:cs="Times New Roman"/>
                <w:color w:val="000000"/>
                <w:sz w:val="19"/>
                <w:szCs w:val="19"/>
                <w:lang w:eastAsia="en-GB"/>
              </w:rPr>
            </w:pPr>
          </w:p>
        </w:tc>
        <w:tc>
          <w:tcPr>
            <w:tcW w:w="1247" w:type="dxa"/>
            <w:tcBorders>
              <w:top w:val="nil"/>
              <w:left w:val="nil"/>
              <w:bottom w:val="nil"/>
              <w:right w:val="nil"/>
            </w:tcBorders>
            <w:shd w:val="clear" w:color="auto" w:fill="F2F2F2" w:themeFill="background1" w:themeFillShade="F2"/>
            <w:noWrap/>
            <w:vAlign w:val="bottom"/>
          </w:tcPr>
          <w:p w14:paraId="70657D58"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(0.09)</w:t>
            </w:r>
          </w:p>
        </w:tc>
        <w:tc>
          <w:tcPr>
            <w:tcW w:w="1247" w:type="dxa"/>
            <w:tcBorders>
              <w:top w:val="nil"/>
              <w:left w:val="nil"/>
              <w:bottom w:val="nil"/>
              <w:right w:val="nil"/>
            </w:tcBorders>
            <w:shd w:val="clear" w:color="auto" w:fill="F2F2F2" w:themeFill="background1" w:themeFillShade="F2"/>
            <w:noWrap/>
            <w:vAlign w:val="bottom"/>
          </w:tcPr>
          <w:p w14:paraId="008680C0"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(0.28)</w:t>
            </w:r>
          </w:p>
        </w:tc>
        <w:tc>
          <w:tcPr>
            <w:tcW w:w="1247" w:type="dxa"/>
            <w:tcBorders>
              <w:top w:val="nil"/>
              <w:left w:val="nil"/>
              <w:bottom w:val="nil"/>
              <w:right w:val="nil"/>
            </w:tcBorders>
            <w:shd w:val="clear" w:color="auto" w:fill="F2F2F2" w:themeFill="background1" w:themeFillShade="F2"/>
            <w:vAlign w:val="bottom"/>
          </w:tcPr>
          <w:p w14:paraId="4305E8E4"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(0.40)</w:t>
            </w:r>
          </w:p>
        </w:tc>
        <w:tc>
          <w:tcPr>
            <w:tcW w:w="1247" w:type="dxa"/>
            <w:tcBorders>
              <w:top w:val="nil"/>
              <w:left w:val="nil"/>
              <w:bottom w:val="nil"/>
              <w:right w:val="nil"/>
            </w:tcBorders>
            <w:shd w:val="clear" w:color="auto" w:fill="F2F2F2" w:themeFill="background1" w:themeFillShade="F2"/>
            <w:vAlign w:val="bottom"/>
          </w:tcPr>
          <w:p w14:paraId="54C453EF"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(0.54)</w:t>
            </w:r>
          </w:p>
        </w:tc>
        <w:tc>
          <w:tcPr>
            <w:tcW w:w="1247" w:type="dxa"/>
            <w:tcBorders>
              <w:top w:val="nil"/>
              <w:left w:val="nil"/>
              <w:bottom w:val="nil"/>
              <w:right w:val="nil"/>
            </w:tcBorders>
            <w:shd w:val="clear" w:color="auto" w:fill="F2F2F2" w:themeFill="background1" w:themeFillShade="F2"/>
            <w:noWrap/>
            <w:vAlign w:val="bottom"/>
          </w:tcPr>
          <w:p w14:paraId="0AD4ECB7"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(0.55)</w:t>
            </w:r>
          </w:p>
        </w:tc>
        <w:tc>
          <w:tcPr>
            <w:tcW w:w="1247" w:type="dxa"/>
            <w:tcBorders>
              <w:top w:val="nil"/>
              <w:left w:val="nil"/>
              <w:bottom w:val="nil"/>
              <w:right w:val="nil"/>
            </w:tcBorders>
            <w:shd w:val="clear" w:color="auto" w:fill="F2F2F2" w:themeFill="background1" w:themeFillShade="F2"/>
            <w:noWrap/>
            <w:vAlign w:val="bottom"/>
          </w:tcPr>
          <w:p w14:paraId="2589E9BF"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(0.15)</w:t>
            </w:r>
          </w:p>
        </w:tc>
        <w:tc>
          <w:tcPr>
            <w:tcW w:w="1247" w:type="dxa"/>
            <w:tcBorders>
              <w:top w:val="nil"/>
              <w:left w:val="nil"/>
              <w:bottom w:val="nil"/>
              <w:right w:val="nil"/>
            </w:tcBorders>
            <w:shd w:val="clear" w:color="auto" w:fill="F2F2F2" w:themeFill="background1" w:themeFillShade="F2"/>
            <w:noWrap/>
            <w:vAlign w:val="bottom"/>
          </w:tcPr>
          <w:p w14:paraId="36D8FFE1"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(0.48)</w:t>
            </w:r>
          </w:p>
        </w:tc>
        <w:tc>
          <w:tcPr>
            <w:tcW w:w="1247" w:type="dxa"/>
            <w:tcBorders>
              <w:top w:val="nil"/>
              <w:left w:val="nil"/>
              <w:bottom w:val="nil"/>
              <w:right w:val="nil"/>
            </w:tcBorders>
            <w:shd w:val="clear" w:color="auto" w:fill="F2F2F2" w:themeFill="background1" w:themeFillShade="F2"/>
            <w:vAlign w:val="bottom"/>
          </w:tcPr>
          <w:p w14:paraId="3DDD3D1F"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(0.67)</w:t>
            </w:r>
          </w:p>
        </w:tc>
        <w:tc>
          <w:tcPr>
            <w:tcW w:w="1247" w:type="dxa"/>
            <w:tcBorders>
              <w:top w:val="nil"/>
              <w:left w:val="nil"/>
              <w:bottom w:val="nil"/>
              <w:right w:val="nil"/>
            </w:tcBorders>
            <w:shd w:val="clear" w:color="auto" w:fill="F2F2F2" w:themeFill="background1" w:themeFillShade="F2"/>
            <w:vAlign w:val="bottom"/>
          </w:tcPr>
          <w:p w14:paraId="6B7E94B1"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(0.98)</w:t>
            </w:r>
          </w:p>
        </w:tc>
        <w:tc>
          <w:tcPr>
            <w:tcW w:w="1247" w:type="dxa"/>
            <w:tcBorders>
              <w:top w:val="nil"/>
              <w:left w:val="nil"/>
              <w:bottom w:val="nil"/>
              <w:right w:val="nil"/>
            </w:tcBorders>
            <w:shd w:val="clear" w:color="auto" w:fill="F2F2F2" w:themeFill="background1" w:themeFillShade="F2"/>
            <w:noWrap/>
            <w:vAlign w:val="bottom"/>
          </w:tcPr>
          <w:p w14:paraId="721B409C"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(0.87)</w:t>
            </w:r>
          </w:p>
        </w:tc>
      </w:tr>
      <w:tr w:rsidR="00920FF6" w:rsidRPr="00A97876" w14:paraId="6BB5F369" w14:textId="77777777" w:rsidTr="00920FF6">
        <w:trPr>
          <w:trHeight w:val="227"/>
        </w:trPr>
        <w:tc>
          <w:tcPr>
            <w:tcW w:w="2608" w:type="dxa"/>
            <w:vMerge w:val="restart"/>
            <w:tcBorders>
              <w:top w:val="nil"/>
              <w:left w:val="nil"/>
              <w:right w:val="nil"/>
            </w:tcBorders>
            <w:shd w:val="clear" w:color="auto" w:fill="auto"/>
            <w:noWrap/>
            <w:vAlign w:val="center"/>
            <w:hideMark/>
          </w:tcPr>
          <w:p w14:paraId="52368F89" w14:textId="77777777" w:rsidR="00920FF6" w:rsidRPr="00A97876" w:rsidRDefault="00920FF6" w:rsidP="004302CD">
            <w:pPr>
              <w:spacing w:after="0" w:line="240" w:lineRule="auto"/>
              <w:rPr>
                <w:rFonts w:ascii="Times New Roman" w:eastAsia="Times New Roman" w:hAnsi="Times New Roman" w:cs="Times New Roman"/>
                <w:color w:val="000000"/>
                <w:sz w:val="19"/>
                <w:szCs w:val="19"/>
                <w:lang w:eastAsia="en-GB"/>
              </w:rPr>
            </w:pPr>
            <w:r w:rsidRPr="00A97876">
              <w:rPr>
                <w:rFonts w:ascii="Times New Roman" w:eastAsia="Times New Roman" w:hAnsi="Times New Roman" w:cs="Times New Roman"/>
                <w:bCs/>
                <w:color w:val="000000" w:themeColor="text1"/>
                <w:sz w:val="19"/>
                <w:szCs w:val="19"/>
              </w:rPr>
              <w:t>Employment incentives</w:t>
            </w:r>
            <w:r w:rsidRPr="00A97876">
              <w:rPr>
                <w:rFonts w:ascii="Times New Roman" w:eastAsia="Times New Roman" w:hAnsi="Times New Roman" w:cs="Times New Roman"/>
                <w:color w:val="000000" w:themeColor="text1"/>
                <w:sz w:val="19"/>
                <w:szCs w:val="19"/>
              </w:rPr>
              <w:t xml:space="preserve"> </w:t>
            </w:r>
            <w:r w:rsidRPr="00A97876">
              <w:rPr>
                <w:rFonts w:ascii="Times New Roman" w:eastAsia="Times New Roman" w:hAnsi="Times New Roman" w:cs="Times New Roman"/>
                <w:bCs/>
                <w:color w:val="000000" w:themeColor="text1"/>
                <w:sz w:val="19"/>
                <w:szCs w:val="19"/>
              </w:rPr>
              <w:t>(Policy 2)</w:t>
            </w:r>
          </w:p>
        </w:tc>
        <w:tc>
          <w:tcPr>
            <w:tcW w:w="1247" w:type="dxa"/>
            <w:tcBorders>
              <w:top w:val="nil"/>
              <w:left w:val="nil"/>
              <w:bottom w:val="nil"/>
              <w:right w:val="nil"/>
            </w:tcBorders>
            <w:shd w:val="clear" w:color="auto" w:fill="auto"/>
            <w:noWrap/>
            <w:vAlign w:val="bottom"/>
          </w:tcPr>
          <w:p w14:paraId="122D671E"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-0.94***</w:t>
            </w:r>
          </w:p>
        </w:tc>
        <w:tc>
          <w:tcPr>
            <w:tcW w:w="1247" w:type="dxa"/>
            <w:tcBorders>
              <w:top w:val="nil"/>
              <w:left w:val="nil"/>
              <w:bottom w:val="nil"/>
              <w:right w:val="nil"/>
            </w:tcBorders>
            <w:shd w:val="clear" w:color="auto" w:fill="auto"/>
            <w:noWrap/>
            <w:vAlign w:val="bottom"/>
          </w:tcPr>
          <w:p w14:paraId="72D9B666"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-0.92***</w:t>
            </w:r>
          </w:p>
        </w:tc>
        <w:tc>
          <w:tcPr>
            <w:tcW w:w="1247" w:type="dxa"/>
            <w:tcBorders>
              <w:top w:val="nil"/>
              <w:left w:val="nil"/>
              <w:bottom w:val="nil"/>
              <w:right w:val="nil"/>
            </w:tcBorders>
            <w:shd w:val="clear" w:color="auto" w:fill="auto"/>
            <w:vAlign w:val="bottom"/>
          </w:tcPr>
          <w:p w14:paraId="2537525B"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-0.27</w:t>
            </w:r>
          </w:p>
        </w:tc>
        <w:tc>
          <w:tcPr>
            <w:tcW w:w="1247" w:type="dxa"/>
            <w:tcBorders>
              <w:top w:val="nil"/>
              <w:left w:val="nil"/>
              <w:bottom w:val="nil"/>
              <w:right w:val="nil"/>
            </w:tcBorders>
            <w:shd w:val="clear" w:color="auto" w:fill="auto"/>
            <w:vAlign w:val="bottom"/>
          </w:tcPr>
          <w:p w14:paraId="565F24BB"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-1.70***</w:t>
            </w:r>
          </w:p>
        </w:tc>
        <w:tc>
          <w:tcPr>
            <w:tcW w:w="1247" w:type="dxa"/>
            <w:tcBorders>
              <w:top w:val="nil"/>
              <w:left w:val="nil"/>
              <w:bottom w:val="nil"/>
              <w:right w:val="nil"/>
            </w:tcBorders>
            <w:shd w:val="clear" w:color="auto" w:fill="FFFFFF" w:themeFill="background1"/>
            <w:noWrap/>
            <w:vAlign w:val="bottom"/>
          </w:tcPr>
          <w:p w14:paraId="1B10F234"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-1.19**</w:t>
            </w:r>
          </w:p>
        </w:tc>
        <w:tc>
          <w:tcPr>
            <w:tcW w:w="1247" w:type="dxa"/>
            <w:tcBorders>
              <w:top w:val="nil"/>
              <w:left w:val="nil"/>
              <w:bottom w:val="nil"/>
              <w:right w:val="nil"/>
            </w:tcBorders>
            <w:shd w:val="clear" w:color="auto" w:fill="auto"/>
            <w:noWrap/>
            <w:vAlign w:val="bottom"/>
          </w:tcPr>
          <w:p w14:paraId="74286751"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-0.69**</w:t>
            </w:r>
          </w:p>
        </w:tc>
        <w:tc>
          <w:tcPr>
            <w:tcW w:w="1247" w:type="dxa"/>
            <w:tcBorders>
              <w:top w:val="nil"/>
              <w:left w:val="nil"/>
              <w:bottom w:val="nil"/>
              <w:right w:val="nil"/>
            </w:tcBorders>
            <w:shd w:val="clear" w:color="auto" w:fill="auto"/>
            <w:noWrap/>
            <w:vAlign w:val="bottom"/>
          </w:tcPr>
          <w:p w14:paraId="4D1071A1"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-0.81***</w:t>
            </w:r>
          </w:p>
        </w:tc>
        <w:tc>
          <w:tcPr>
            <w:tcW w:w="1247" w:type="dxa"/>
            <w:tcBorders>
              <w:top w:val="nil"/>
              <w:left w:val="nil"/>
              <w:bottom w:val="nil"/>
              <w:right w:val="nil"/>
            </w:tcBorders>
            <w:shd w:val="clear" w:color="auto" w:fill="auto"/>
            <w:vAlign w:val="bottom"/>
          </w:tcPr>
          <w:p w14:paraId="0AE41A36"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-1.18</w:t>
            </w:r>
          </w:p>
        </w:tc>
        <w:tc>
          <w:tcPr>
            <w:tcW w:w="1247" w:type="dxa"/>
            <w:tcBorders>
              <w:top w:val="nil"/>
              <w:left w:val="nil"/>
              <w:bottom w:val="nil"/>
              <w:right w:val="nil"/>
            </w:tcBorders>
            <w:shd w:val="clear" w:color="auto" w:fill="auto"/>
            <w:vAlign w:val="bottom"/>
          </w:tcPr>
          <w:p w14:paraId="6BCE5298"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-3.62***</w:t>
            </w:r>
          </w:p>
        </w:tc>
        <w:tc>
          <w:tcPr>
            <w:tcW w:w="1247" w:type="dxa"/>
            <w:tcBorders>
              <w:top w:val="nil"/>
              <w:left w:val="nil"/>
              <w:bottom w:val="nil"/>
              <w:right w:val="nil"/>
            </w:tcBorders>
            <w:shd w:val="clear" w:color="auto" w:fill="FFFFFF" w:themeFill="background1"/>
            <w:noWrap/>
            <w:vAlign w:val="bottom"/>
          </w:tcPr>
          <w:p w14:paraId="65438E46"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-2.09**</w:t>
            </w:r>
          </w:p>
        </w:tc>
      </w:tr>
      <w:tr w:rsidR="00920FF6" w:rsidRPr="00A97876" w14:paraId="526420D4" w14:textId="77777777" w:rsidTr="00920FF6">
        <w:trPr>
          <w:trHeight w:val="227"/>
        </w:trPr>
        <w:tc>
          <w:tcPr>
            <w:tcW w:w="2608" w:type="dxa"/>
            <w:vMerge/>
            <w:tcBorders>
              <w:left w:val="nil"/>
              <w:right w:val="nil"/>
            </w:tcBorders>
            <w:shd w:val="clear" w:color="auto" w:fill="auto"/>
            <w:noWrap/>
            <w:vAlign w:val="center"/>
            <w:hideMark/>
          </w:tcPr>
          <w:p w14:paraId="3E47F722" w14:textId="77777777" w:rsidR="00920FF6" w:rsidRPr="00A97876" w:rsidRDefault="00920FF6" w:rsidP="004302CD">
            <w:pPr>
              <w:spacing w:after="0" w:line="240" w:lineRule="auto"/>
              <w:rPr>
                <w:rFonts w:ascii="Times New Roman" w:eastAsia="Times New Roman" w:hAnsi="Times New Roman" w:cs="Times New Roman"/>
                <w:color w:val="000000"/>
                <w:sz w:val="19"/>
                <w:szCs w:val="19"/>
                <w:lang w:eastAsia="en-GB"/>
              </w:rPr>
            </w:pPr>
          </w:p>
        </w:tc>
        <w:tc>
          <w:tcPr>
            <w:tcW w:w="1247" w:type="dxa"/>
            <w:tcBorders>
              <w:top w:val="nil"/>
              <w:left w:val="nil"/>
              <w:bottom w:val="nil"/>
              <w:right w:val="nil"/>
            </w:tcBorders>
            <w:shd w:val="clear" w:color="auto" w:fill="auto"/>
            <w:noWrap/>
            <w:vAlign w:val="bottom"/>
          </w:tcPr>
          <w:p w14:paraId="69E0B415"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(0.17)</w:t>
            </w:r>
          </w:p>
        </w:tc>
        <w:tc>
          <w:tcPr>
            <w:tcW w:w="1247" w:type="dxa"/>
            <w:tcBorders>
              <w:top w:val="nil"/>
              <w:left w:val="nil"/>
              <w:bottom w:val="nil"/>
              <w:right w:val="nil"/>
            </w:tcBorders>
            <w:shd w:val="clear" w:color="auto" w:fill="auto"/>
            <w:noWrap/>
            <w:vAlign w:val="bottom"/>
          </w:tcPr>
          <w:p w14:paraId="6C697692"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(0.17)</w:t>
            </w:r>
          </w:p>
        </w:tc>
        <w:tc>
          <w:tcPr>
            <w:tcW w:w="1247" w:type="dxa"/>
            <w:tcBorders>
              <w:top w:val="nil"/>
              <w:left w:val="nil"/>
              <w:bottom w:val="nil"/>
              <w:right w:val="nil"/>
            </w:tcBorders>
            <w:shd w:val="clear" w:color="auto" w:fill="auto"/>
            <w:vAlign w:val="bottom"/>
          </w:tcPr>
          <w:p w14:paraId="24F6C34A"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(0.60)</w:t>
            </w:r>
          </w:p>
        </w:tc>
        <w:tc>
          <w:tcPr>
            <w:tcW w:w="1247" w:type="dxa"/>
            <w:tcBorders>
              <w:top w:val="nil"/>
              <w:left w:val="nil"/>
              <w:bottom w:val="nil"/>
              <w:right w:val="nil"/>
            </w:tcBorders>
            <w:shd w:val="clear" w:color="auto" w:fill="auto"/>
            <w:vAlign w:val="bottom"/>
          </w:tcPr>
          <w:p w14:paraId="29AEB84A"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(0.55)</w:t>
            </w:r>
          </w:p>
        </w:tc>
        <w:tc>
          <w:tcPr>
            <w:tcW w:w="1247" w:type="dxa"/>
            <w:tcBorders>
              <w:top w:val="nil"/>
              <w:left w:val="nil"/>
              <w:bottom w:val="nil"/>
              <w:right w:val="nil"/>
            </w:tcBorders>
            <w:shd w:val="clear" w:color="auto" w:fill="FFFFFF" w:themeFill="background1"/>
            <w:noWrap/>
            <w:vAlign w:val="bottom"/>
          </w:tcPr>
          <w:p w14:paraId="2EE0B085"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(0.52)</w:t>
            </w:r>
          </w:p>
        </w:tc>
        <w:tc>
          <w:tcPr>
            <w:tcW w:w="1247" w:type="dxa"/>
            <w:tcBorders>
              <w:top w:val="nil"/>
              <w:left w:val="nil"/>
              <w:bottom w:val="nil"/>
              <w:right w:val="nil"/>
            </w:tcBorders>
            <w:shd w:val="clear" w:color="auto" w:fill="auto"/>
            <w:noWrap/>
            <w:vAlign w:val="bottom"/>
          </w:tcPr>
          <w:p w14:paraId="7CE0BCA6"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(0.31)</w:t>
            </w:r>
          </w:p>
        </w:tc>
        <w:tc>
          <w:tcPr>
            <w:tcW w:w="1247" w:type="dxa"/>
            <w:tcBorders>
              <w:top w:val="nil"/>
              <w:left w:val="nil"/>
              <w:bottom w:val="nil"/>
              <w:right w:val="nil"/>
            </w:tcBorders>
            <w:shd w:val="clear" w:color="auto" w:fill="auto"/>
            <w:noWrap/>
            <w:vAlign w:val="bottom"/>
          </w:tcPr>
          <w:p w14:paraId="54B22071"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(0.30)</w:t>
            </w:r>
          </w:p>
        </w:tc>
        <w:tc>
          <w:tcPr>
            <w:tcW w:w="1247" w:type="dxa"/>
            <w:tcBorders>
              <w:top w:val="nil"/>
              <w:left w:val="nil"/>
              <w:bottom w:val="nil"/>
              <w:right w:val="nil"/>
            </w:tcBorders>
            <w:shd w:val="clear" w:color="auto" w:fill="auto"/>
            <w:vAlign w:val="bottom"/>
          </w:tcPr>
          <w:p w14:paraId="50937DDE"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(0.96)</w:t>
            </w:r>
          </w:p>
        </w:tc>
        <w:tc>
          <w:tcPr>
            <w:tcW w:w="1247" w:type="dxa"/>
            <w:tcBorders>
              <w:top w:val="nil"/>
              <w:left w:val="nil"/>
              <w:bottom w:val="nil"/>
              <w:right w:val="nil"/>
            </w:tcBorders>
            <w:shd w:val="clear" w:color="auto" w:fill="auto"/>
            <w:vAlign w:val="bottom"/>
          </w:tcPr>
          <w:p w14:paraId="4550A04A"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(1.04)</w:t>
            </w:r>
          </w:p>
        </w:tc>
        <w:tc>
          <w:tcPr>
            <w:tcW w:w="1247" w:type="dxa"/>
            <w:tcBorders>
              <w:top w:val="nil"/>
              <w:left w:val="nil"/>
              <w:bottom w:val="nil"/>
              <w:right w:val="nil"/>
            </w:tcBorders>
            <w:shd w:val="clear" w:color="auto" w:fill="FFFFFF" w:themeFill="background1"/>
            <w:noWrap/>
            <w:vAlign w:val="bottom"/>
          </w:tcPr>
          <w:p w14:paraId="41220D46"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(0.97)</w:t>
            </w:r>
          </w:p>
        </w:tc>
      </w:tr>
      <w:tr w:rsidR="00920FF6" w:rsidRPr="00A97876" w14:paraId="6A489722" w14:textId="77777777" w:rsidTr="00920FF6">
        <w:trPr>
          <w:trHeight w:val="227"/>
        </w:trPr>
        <w:tc>
          <w:tcPr>
            <w:tcW w:w="2608" w:type="dxa"/>
            <w:vMerge w:val="restart"/>
            <w:tcBorders>
              <w:left w:val="nil"/>
              <w:right w:val="nil"/>
            </w:tcBorders>
            <w:shd w:val="clear" w:color="auto" w:fill="F2F2F2" w:themeFill="background1" w:themeFillShade="F2"/>
            <w:noWrap/>
            <w:vAlign w:val="center"/>
          </w:tcPr>
          <w:p w14:paraId="664C3C28" w14:textId="77777777" w:rsidR="00920FF6" w:rsidRPr="00A97876" w:rsidRDefault="00920FF6" w:rsidP="004302CD">
            <w:pPr>
              <w:spacing w:after="0" w:line="240" w:lineRule="auto"/>
              <w:rPr>
                <w:rFonts w:ascii="Times New Roman" w:eastAsia="Times New Roman" w:hAnsi="Times New Roman" w:cs="Times New Roman"/>
                <w:bCs/>
                <w:color w:val="000000" w:themeColor="text1"/>
                <w:sz w:val="19"/>
                <w:szCs w:val="19"/>
              </w:rPr>
            </w:pPr>
            <w:r w:rsidRPr="00A97876">
              <w:rPr>
                <w:rFonts w:ascii="Times New Roman" w:eastAsia="Times New Roman" w:hAnsi="Times New Roman" w:cs="Times New Roman"/>
                <w:bCs/>
                <w:color w:val="000000" w:themeColor="text1"/>
                <w:sz w:val="19"/>
                <w:szCs w:val="19"/>
              </w:rPr>
              <w:t>Cluster (Policy 3)</w:t>
            </w:r>
          </w:p>
        </w:tc>
        <w:tc>
          <w:tcPr>
            <w:tcW w:w="1247" w:type="dxa"/>
            <w:tcBorders>
              <w:top w:val="nil"/>
              <w:left w:val="nil"/>
              <w:bottom w:val="nil"/>
              <w:right w:val="nil"/>
            </w:tcBorders>
            <w:shd w:val="clear" w:color="auto" w:fill="F2F2F2" w:themeFill="background1" w:themeFillShade="F2"/>
            <w:noWrap/>
            <w:vAlign w:val="bottom"/>
          </w:tcPr>
          <w:p w14:paraId="15ACADE4"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-0.27***</w:t>
            </w:r>
          </w:p>
        </w:tc>
        <w:tc>
          <w:tcPr>
            <w:tcW w:w="1247" w:type="dxa"/>
            <w:tcBorders>
              <w:top w:val="nil"/>
              <w:left w:val="nil"/>
              <w:bottom w:val="nil"/>
              <w:right w:val="nil"/>
            </w:tcBorders>
            <w:shd w:val="clear" w:color="auto" w:fill="F2F2F2" w:themeFill="background1" w:themeFillShade="F2"/>
            <w:noWrap/>
            <w:vAlign w:val="bottom"/>
          </w:tcPr>
          <w:p w14:paraId="1C97B1C3"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-0.29***</w:t>
            </w:r>
          </w:p>
        </w:tc>
        <w:tc>
          <w:tcPr>
            <w:tcW w:w="1247" w:type="dxa"/>
            <w:tcBorders>
              <w:top w:val="nil"/>
              <w:left w:val="nil"/>
              <w:bottom w:val="nil"/>
              <w:right w:val="nil"/>
            </w:tcBorders>
            <w:shd w:val="clear" w:color="auto" w:fill="F2F2F2" w:themeFill="background1" w:themeFillShade="F2"/>
            <w:vAlign w:val="bottom"/>
          </w:tcPr>
          <w:p w14:paraId="028B4695"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-0.32***</w:t>
            </w:r>
          </w:p>
        </w:tc>
        <w:tc>
          <w:tcPr>
            <w:tcW w:w="1247" w:type="dxa"/>
            <w:tcBorders>
              <w:top w:val="nil"/>
              <w:left w:val="nil"/>
              <w:bottom w:val="nil"/>
              <w:right w:val="nil"/>
            </w:tcBorders>
            <w:shd w:val="clear" w:color="auto" w:fill="F2F2F2" w:themeFill="background1" w:themeFillShade="F2"/>
            <w:vAlign w:val="bottom"/>
          </w:tcPr>
          <w:p w14:paraId="341F7335"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-2.60***</w:t>
            </w:r>
          </w:p>
        </w:tc>
        <w:tc>
          <w:tcPr>
            <w:tcW w:w="1247" w:type="dxa"/>
            <w:tcBorders>
              <w:top w:val="nil"/>
              <w:left w:val="nil"/>
              <w:bottom w:val="nil"/>
              <w:right w:val="nil"/>
            </w:tcBorders>
            <w:shd w:val="clear" w:color="auto" w:fill="F2F2F2" w:themeFill="background1" w:themeFillShade="F2"/>
            <w:noWrap/>
            <w:vAlign w:val="bottom"/>
          </w:tcPr>
          <w:p w14:paraId="3593911F"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-1.61***</w:t>
            </w:r>
          </w:p>
        </w:tc>
        <w:tc>
          <w:tcPr>
            <w:tcW w:w="1247" w:type="dxa"/>
            <w:tcBorders>
              <w:top w:val="nil"/>
              <w:left w:val="nil"/>
              <w:bottom w:val="nil"/>
              <w:right w:val="nil"/>
            </w:tcBorders>
            <w:shd w:val="clear" w:color="auto" w:fill="F2F2F2" w:themeFill="background1" w:themeFillShade="F2"/>
            <w:noWrap/>
            <w:vAlign w:val="bottom"/>
          </w:tcPr>
          <w:p w14:paraId="79332D12"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-0.29***</w:t>
            </w:r>
          </w:p>
        </w:tc>
        <w:tc>
          <w:tcPr>
            <w:tcW w:w="1247" w:type="dxa"/>
            <w:tcBorders>
              <w:top w:val="nil"/>
              <w:left w:val="nil"/>
              <w:bottom w:val="nil"/>
              <w:right w:val="nil"/>
            </w:tcBorders>
            <w:shd w:val="clear" w:color="auto" w:fill="F2F2F2" w:themeFill="background1" w:themeFillShade="F2"/>
            <w:noWrap/>
            <w:vAlign w:val="bottom"/>
          </w:tcPr>
          <w:p w14:paraId="3B551170"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-0.27**</w:t>
            </w:r>
          </w:p>
        </w:tc>
        <w:tc>
          <w:tcPr>
            <w:tcW w:w="1247" w:type="dxa"/>
            <w:tcBorders>
              <w:top w:val="nil"/>
              <w:left w:val="nil"/>
              <w:bottom w:val="nil"/>
              <w:right w:val="nil"/>
            </w:tcBorders>
            <w:shd w:val="clear" w:color="auto" w:fill="F2F2F2" w:themeFill="background1" w:themeFillShade="F2"/>
            <w:vAlign w:val="bottom"/>
          </w:tcPr>
          <w:p w14:paraId="498ABFF1"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-0.28**</w:t>
            </w:r>
          </w:p>
        </w:tc>
        <w:tc>
          <w:tcPr>
            <w:tcW w:w="1247" w:type="dxa"/>
            <w:tcBorders>
              <w:top w:val="nil"/>
              <w:left w:val="nil"/>
              <w:bottom w:val="nil"/>
              <w:right w:val="nil"/>
            </w:tcBorders>
            <w:shd w:val="clear" w:color="auto" w:fill="F2F2F2" w:themeFill="background1" w:themeFillShade="F2"/>
            <w:vAlign w:val="bottom"/>
          </w:tcPr>
          <w:p w14:paraId="6AF25A9D"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-3.92***</w:t>
            </w:r>
          </w:p>
        </w:tc>
        <w:tc>
          <w:tcPr>
            <w:tcW w:w="1247" w:type="dxa"/>
            <w:tcBorders>
              <w:top w:val="nil"/>
              <w:left w:val="nil"/>
              <w:bottom w:val="nil"/>
              <w:right w:val="nil"/>
            </w:tcBorders>
            <w:shd w:val="clear" w:color="auto" w:fill="F2F2F2" w:themeFill="background1" w:themeFillShade="F2"/>
            <w:noWrap/>
            <w:vAlign w:val="bottom"/>
          </w:tcPr>
          <w:p w14:paraId="6E8B1F9C"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-2.17**</w:t>
            </w:r>
          </w:p>
        </w:tc>
      </w:tr>
      <w:tr w:rsidR="00920FF6" w:rsidRPr="00A97876" w14:paraId="1405EE21" w14:textId="77777777" w:rsidTr="00920FF6">
        <w:trPr>
          <w:trHeight w:val="227"/>
        </w:trPr>
        <w:tc>
          <w:tcPr>
            <w:tcW w:w="2608" w:type="dxa"/>
            <w:vMerge/>
            <w:tcBorders>
              <w:left w:val="nil"/>
              <w:right w:val="nil"/>
            </w:tcBorders>
            <w:shd w:val="clear" w:color="auto" w:fill="F2F2F2" w:themeFill="background1" w:themeFillShade="F2"/>
            <w:noWrap/>
            <w:vAlign w:val="center"/>
          </w:tcPr>
          <w:p w14:paraId="7DDAF01B" w14:textId="77777777" w:rsidR="00920FF6" w:rsidRPr="00A97876" w:rsidRDefault="00920FF6" w:rsidP="004302CD">
            <w:pPr>
              <w:spacing w:after="0" w:line="240" w:lineRule="auto"/>
              <w:rPr>
                <w:rFonts w:ascii="Times New Roman" w:eastAsia="Times New Roman" w:hAnsi="Times New Roman" w:cs="Times New Roman"/>
                <w:bCs/>
                <w:color w:val="000000" w:themeColor="text1"/>
                <w:sz w:val="19"/>
                <w:szCs w:val="19"/>
              </w:rPr>
            </w:pPr>
          </w:p>
        </w:tc>
        <w:tc>
          <w:tcPr>
            <w:tcW w:w="1247" w:type="dxa"/>
            <w:tcBorders>
              <w:top w:val="nil"/>
              <w:left w:val="nil"/>
              <w:bottom w:val="nil"/>
              <w:right w:val="nil"/>
            </w:tcBorders>
            <w:shd w:val="clear" w:color="auto" w:fill="F2F2F2" w:themeFill="background1" w:themeFillShade="F2"/>
            <w:noWrap/>
            <w:vAlign w:val="bottom"/>
          </w:tcPr>
          <w:p w14:paraId="533A2635"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(0.05)</w:t>
            </w:r>
          </w:p>
        </w:tc>
        <w:tc>
          <w:tcPr>
            <w:tcW w:w="1247" w:type="dxa"/>
            <w:tcBorders>
              <w:top w:val="nil"/>
              <w:left w:val="nil"/>
              <w:bottom w:val="nil"/>
              <w:right w:val="nil"/>
            </w:tcBorders>
            <w:shd w:val="clear" w:color="auto" w:fill="F2F2F2" w:themeFill="background1" w:themeFillShade="F2"/>
            <w:noWrap/>
            <w:vAlign w:val="bottom"/>
          </w:tcPr>
          <w:p w14:paraId="78D89664"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(0.05)</w:t>
            </w:r>
          </w:p>
        </w:tc>
        <w:tc>
          <w:tcPr>
            <w:tcW w:w="1247" w:type="dxa"/>
            <w:tcBorders>
              <w:top w:val="nil"/>
              <w:left w:val="nil"/>
              <w:bottom w:val="nil"/>
              <w:right w:val="nil"/>
            </w:tcBorders>
            <w:shd w:val="clear" w:color="auto" w:fill="F2F2F2" w:themeFill="background1" w:themeFillShade="F2"/>
            <w:vAlign w:val="bottom"/>
          </w:tcPr>
          <w:p w14:paraId="280E840C"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(0.06)</w:t>
            </w:r>
          </w:p>
        </w:tc>
        <w:tc>
          <w:tcPr>
            <w:tcW w:w="1247" w:type="dxa"/>
            <w:tcBorders>
              <w:top w:val="nil"/>
              <w:left w:val="nil"/>
              <w:bottom w:val="nil"/>
              <w:right w:val="nil"/>
            </w:tcBorders>
            <w:shd w:val="clear" w:color="auto" w:fill="F2F2F2" w:themeFill="background1" w:themeFillShade="F2"/>
            <w:vAlign w:val="bottom"/>
          </w:tcPr>
          <w:p w14:paraId="4FEC94CE"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(0.51)</w:t>
            </w:r>
          </w:p>
        </w:tc>
        <w:tc>
          <w:tcPr>
            <w:tcW w:w="1247" w:type="dxa"/>
            <w:tcBorders>
              <w:top w:val="nil"/>
              <w:left w:val="nil"/>
              <w:bottom w:val="nil"/>
              <w:right w:val="nil"/>
            </w:tcBorders>
            <w:shd w:val="clear" w:color="auto" w:fill="F2F2F2" w:themeFill="background1" w:themeFillShade="F2"/>
            <w:noWrap/>
            <w:vAlign w:val="bottom"/>
          </w:tcPr>
          <w:p w14:paraId="42157183"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(0.54)</w:t>
            </w:r>
          </w:p>
        </w:tc>
        <w:tc>
          <w:tcPr>
            <w:tcW w:w="1247" w:type="dxa"/>
            <w:tcBorders>
              <w:top w:val="nil"/>
              <w:left w:val="nil"/>
              <w:bottom w:val="nil"/>
              <w:right w:val="nil"/>
            </w:tcBorders>
            <w:shd w:val="clear" w:color="auto" w:fill="F2F2F2" w:themeFill="background1" w:themeFillShade="F2"/>
            <w:noWrap/>
            <w:vAlign w:val="bottom"/>
          </w:tcPr>
          <w:p w14:paraId="4BB07DCA"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(0.11)</w:t>
            </w:r>
          </w:p>
        </w:tc>
        <w:tc>
          <w:tcPr>
            <w:tcW w:w="1247" w:type="dxa"/>
            <w:tcBorders>
              <w:top w:val="nil"/>
              <w:left w:val="nil"/>
              <w:bottom w:val="nil"/>
              <w:right w:val="nil"/>
            </w:tcBorders>
            <w:shd w:val="clear" w:color="auto" w:fill="F2F2F2" w:themeFill="background1" w:themeFillShade="F2"/>
            <w:noWrap/>
            <w:vAlign w:val="bottom"/>
          </w:tcPr>
          <w:p w14:paraId="4CD687FF"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(0.12)</w:t>
            </w:r>
          </w:p>
        </w:tc>
        <w:tc>
          <w:tcPr>
            <w:tcW w:w="1247" w:type="dxa"/>
            <w:tcBorders>
              <w:top w:val="nil"/>
              <w:left w:val="nil"/>
              <w:bottom w:val="nil"/>
              <w:right w:val="nil"/>
            </w:tcBorders>
            <w:shd w:val="clear" w:color="auto" w:fill="F2F2F2" w:themeFill="background1" w:themeFillShade="F2"/>
            <w:vAlign w:val="bottom"/>
          </w:tcPr>
          <w:p w14:paraId="5D2C24C4"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(0.13)</w:t>
            </w:r>
          </w:p>
        </w:tc>
        <w:tc>
          <w:tcPr>
            <w:tcW w:w="1247" w:type="dxa"/>
            <w:tcBorders>
              <w:top w:val="nil"/>
              <w:left w:val="nil"/>
              <w:bottom w:val="nil"/>
              <w:right w:val="nil"/>
            </w:tcBorders>
            <w:shd w:val="clear" w:color="auto" w:fill="F2F2F2" w:themeFill="background1" w:themeFillShade="F2"/>
            <w:vAlign w:val="bottom"/>
          </w:tcPr>
          <w:p w14:paraId="018B58F6"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(1.02)</w:t>
            </w:r>
          </w:p>
        </w:tc>
        <w:tc>
          <w:tcPr>
            <w:tcW w:w="1247" w:type="dxa"/>
            <w:tcBorders>
              <w:top w:val="nil"/>
              <w:left w:val="nil"/>
              <w:bottom w:val="nil"/>
              <w:right w:val="nil"/>
            </w:tcBorders>
            <w:shd w:val="clear" w:color="auto" w:fill="F2F2F2" w:themeFill="background1" w:themeFillShade="F2"/>
            <w:noWrap/>
            <w:vAlign w:val="bottom"/>
          </w:tcPr>
          <w:p w14:paraId="59E07C1B"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(0.94)</w:t>
            </w:r>
          </w:p>
        </w:tc>
      </w:tr>
      <w:tr w:rsidR="00920FF6" w:rsidRPr="00A97876" w14:paraId="44666171" w14:textId="77777777" w:rsidTr="004302CD">
        <w:trPr>
          <w:trHeight w:val="227"/>
        </w:trPr>
        <w:tc>
          <w:tcPr>
            <w:tcW w:w="2608" w:type="dxa"/>
            <w:vMerge w:val="restart"/>
            <w:tcBorders>
              <w:left w:val="nil"/>
              <w:right w:val="nil"/>
            </w:tcBorders>
            <w:shd w:val="clear" w:color="auto" w:fill="FFFFFF" w:themeFill="background1"/>
            <w:noWrap/>
            <w:vAlign w:val="center"/>
            <w:hideMark/>
          </w:tcPr>
          <w:p w14:paraId="428D3085" w14:textId="77777777" w:rsidR="00920FF6" w:rsidRPr="00A97876" w:rsidRDefault="00920FF6" w:rsidP="004302CD">
            <w:pPr>
              <w:spacing w:after="0" w:line="240" w:lineRule="auto"/>
              <w:rPr>
                <w:rFonts w:ascii="Times New Roman" w:eastAsia="Times New Roman" w:hAnsi="Times New Roman" w:cs="Times New Roman"/>
                <w:color w:val="000000"/>
                <w:sz w:val="19"/>
                <w:szCs w:val="19"/>
                <w:lang w:eastAsia="en-GB"/>
              </w:rPr>
            </w:pPr>
            <w:r w:rsidRPr="00A97876">
              <w:rPr>
                <w:rFonts w:ascii="Times New Roman" w:eastAsia="Times New Roman" w:hAnsi="Times New Roman" w:cs="Times New Roman"/>
                <w:bCs/>
                <w:color w:val="000000" w:themeColor="text1"/>
                <w:sz w:val="19"/>
                <w:szCs w:val="19"/>
              </w:rPr>
              <w:t>Start-up incentives</w:t>
            </w:r>
            <w:r w:rsidRPr="00A97876">
              <w:rPr>
                <w:rFonts w:ascii="Times New Roman" w:eastAsia="Times New Roman" w:hAnsi="Times New Roman" w:cs="Times New Roman"/>
                <w:color w:val="000000" w:themeColor="text1"/>
                <w:sz w:val="19"/>
                <w:szCs w:val="19"/>
              </w:rPr>
              <w:t xml:space="preserve"> </w:t>
            </w:r>
            <w:r w:rsidRPr="00A97876">
              <w:rPr>
                <w:rFonts w:ascii="Times New Roman" w:eastAsia="Times New Roman" w:hAnsi="Times New Roman" w:cs="Times New Roman"/>
                <w:bCs/>
                <w:color w:val="000000" w:themeColor="text1"/>
                <w:sz w:val="19"/>
                <w:szCs w:val="19"/>
              </w:rPr>
              <w:t>(Policy 4)</w:t>
            </w:r>
          </w:p>
        </w:tc>
        <w:tc>
          <w:tcPr>
            <w:tcW w:w="1247" w:type="dxa"/>
            <w:tcBorders>
              <w:top w:val="nil"/>
              <w:left w:val="nil"/>
              <w:bottom w:val="nil"/>
              <w:right w:val="nil"/>
            </w:tcBorders>
            <w:shd w:val="clear" w:color="auto" w:fill="auto"/>
            <w:noWrap/>
            <w:vAlign w:val="bottom"/>
          </w:tcPr>
          <w:p w14:paraId="3D8B3190"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-0.96</w:t>
            </w:r>
          </w:p>
        </w:tc>
        <w:tc>
          <w:tcPr>
            <w:tcW w:w="1247" w:type="dxa"/>
            <w:tcBorders>
              <w:top w:val="nil"/>
              <w:left w:val="nil"/>
              <w:bottom w:val="nil"/>
              <w:right w:val="nil"/>
            </w:tcBorders>
            <w:shd w:val="clear" w:color="auto" w:fill="auto"/>
            <w:noWrap/>
            <w:vAlign w:val="bottom"/>
          </w:tcPr>
          <w:p w14:paraId="1FF93396"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-1.08</w:t>
            </w:r>
          </w:p>
        </w:tc>
        <w:tc>
          <w:tcPr>
            <w:tcW w:w="1247" w:type="dxa"/>
            <w:tcBorders>
              <w:top w:val="nil"/>
              <w:left w:val="nil"/>
              <w:bottom w:val="nil"/>
              <w:right w:val="nil"/>
            </w:tcBorders>
            <w:shd w:val="clear" w:color="auto" w:fill="auto"/>
            <w:vAlign w:val="bottom"/>
          </w:tcPr>
          <w:p w14:paraId="363CC5E7"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-1.35</w:t>
            </w:r>
          </w:p>
        </w:tc>
        <w:tc>
          <w:tcPr>
            <w:tcW w:w="1247" w:type="dxa"/>
            <w:tcBorders>
              <w:top w:val="nil"/>
              <w:left w:val="nil"/>
              <w:bottom w:val="nil"/>
              <w:right w:val="nil"/>
            </w:tcBorders>
            <w:shd w:val="clear" w:color="auto" w:fill="auto"/>
            <w:vAlign w:val="bottom"/>
          </w:tcPr>
          <w:p w14:paraId="54810289"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-1.59</w:t>
            </w:r>
          </w:p>
        </w:tc>
        <w:tc>
          <w:tcPr>
            <w:tcW w:w="1247" w:type="dxa"/>
            <w:tcBorders>
              <w:top w:val="nil"/>
              <w:left w:val="nil"/>
              <w:bottom w:val="nil"/>
              <w:right w:val="nil"/>
            </w:tcBorders>
            <w:shd w:val="clear" w:color="auto" w:fill="auto"/>
            <w:noWrap/>
            <w:vAlign w:val="bottom"/>
          </w:tcPr>
          <w:p w14:paraId="744B36E1"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-2.75***</w:t>
            </w:r>
          </w:p>
        </w:tc>
        <w:tc>
          <w:tcPr>
            <w:tcW w:w="1247" w:type="dxa"/>
            <w:tcBorders>
              <w:top w:val="nil"/>
              <w:left w:val="nil"/>
              <w:bottom w:val="nil"/>
              <w:right w:val="nil"/>
            </w:tcBorders>
            <w:shd w:val="clear" w:color="auto" w:fill="auto"/>
            <w:noWrap/>
            <w:vAlign w:val="bottom"/>
          </w:tcPr>
          <w:p w14:paraId="04855246"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-2.17</w:t>
            </w:r>
          </w:p>
        </w:tc>
        <w:tc>
          <w:tcPr>
            <w:tcW w:w="1247" w:type="dxa"/>
            <w:tcBorders>
              <w:top w:val="nil"/>
              <w:left w:val="nil"/>
              <w:bottom w:val="nil"/>
              <w:right w:val="nil"/>
            </w:tcBorders>
            <w:shd w:val="clear" w:color="auto" w:fill="auto"/>
            <w:noWrap/>
            <w:vAlign w:val="bottom"/>
          </w:tcPr>
          <w:p w14:paraId="09B1F6B7"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-2.95</w:t>
            </w:r>
          </w:p>
        </w:tc>
        <w:tc>
          <w:tcPr>
            <w:tcW w:w="1247" w:type="dxa"/>
            <w:tcBorders>
              <w:top w:val="nil"/>
              <w:left w:val="nil"/>
              <w:bottom w:val="nil"/>
              <w:right w:val="nil"/>
            </w:tcBorders>
            <w:shd w:val="clear" w:color="auto" w:fill="auto"/>
            <w:vAlign w:val="bottom"/>
          </w:tcPr>
          <w:p w14:paraId="0B526F33"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-2.68</w:t>
            </w:r>
          </w:p>
        </w:tc>
        <w:tc>
          <w:tcPr>
            <w:tcW w:w="1247" w:type="dxa"/>
            <w:tcBorders>
              <w:top w:val="nil"/>
              <w:left w:val="nil"/>
              <w:bottom w:val="nil"/>
              <w:right w:val="nil"/>
            </w:tcBorders>
            <w:shd w:val="clear" w:color="auto" w:fill="auto"/>
            <w:vAlign w:val="bottom"/>
          </w:tcPr>
          <w:p w14:paraId="7480AB26"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-3.08</w:t>
            </w:r>
          </w:p>
        </w:tc>
        <w:tc>
          <w:tcPr>
            <w:tcW w:w="1247" w:type="dxa"/>
            <w:tcBorders>
              <w:top w:val="nil"/>
              <w:left w:val="nil"/>
              <w:bottom w:val="nil"/>
              <w:right w:val="nil"/>
            </w:tcBorders>
            <w:shd w:val="clear" w:color="auto" w:fill="auto"/>
            <w:noWrap/>
            <w:vAlign w:val="bottom"/>
          </w:tcPr>
          <w:p w14:paraId="0732D6C8"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-5.11***</w:t>
            </w:r>
          </w:p>
        </w:tc>
      </w:tr>
      <w:tr w:rsidR="00920FF6" w:rsidRPr="00A97876" w14:paraId="0DBF0A4E" w14:textId="77777777" w:rsidTr="004302CD">
        <w:trPr>
          <w:trHeight w:val="227"/>
        </w:trPr>
        <w:tc>
          <w:tcPr>
            <w:tcW w:w="2608" w:type="dxa"/>
            <w:vMerge/>
            <w:tcBorders>
              <w:left w:val="nil"/>
              <w:bottom w:val="nil"/>
              <w:right w:val="nil"/>
            </w:tcBorders>
            <w:shd w:val="clear" w:color="auto" w:fill="FFFFFF" w:themeFill="background1"/>
            <w:noWrap/>
            <w:vAlign w:val="center"/>
            <w:hideMark/>
          </w:tcPr>
          <w:p w14:paraId="26B4FB07" w14:textId="77777777" w:rsidR="00920FF6" w:rsidRPr="00A97876" w:rsidRDefault="00920FF6" w:rsidP="004302CD">
            <w:pPr>
              <w:spacing w:after="0" w:line="240" w:lineRule="auto"/>
              <w:rPr>
                <w:rFonts w:ascii="Times New Roman" w:eastAsia="Times New Roman" w:hAnsi="Times New Roman" w:cs="Times New Roman"/>
                <w:color w:val="000000"/>
                <w:sz w:val="19"/>
                <w:szCs w:val="19"/>
                <w:lang w:eastAsia="en-GB"/>
              </w:rPr>
            </w:pPr>
          </w:p>
        </w:tc>
        <w:tc>
          <w:tcPr>
            <w:tcW w:w="1247" w:type="dxa"/>
            <w:tcBorders>
              <w:top w:val="nil"/>
              <w:left w:val="nil"/>
              <w:bottom w:val="nil"/>
              <w:right w:val="nil"/>
            </w:tcBorders>
            <w:shd w:val="clear" w:color="auto" w:fill="auto"/>
            <w:noWrap/>
            <w:vAlign w:val="bottom"/>
          </w:tcPr>
          <w:p w14:paraId="080F0042"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(1.06)</w:t>
            </w:r>
          </w:p>
        </w:tc>
        <w:tc>
          <w:tcPr>
            <w:tcW w:w="1247" w:type="dxa"/>
            <w:tcBorders>
              <w:top w:val="nil"/>
              <w:left w:val="nil"/>
              <w:bottom w:val="nil"/>
              <w:right w:val="nil"/>
            </w:tcBorders>
            <w:shd w:val="clear" w:color="auto" w:fill="auto"/>
            <w:noWrap/>
            <w:vAlign w:val="bottom"/>
          </w:tcPr>
          <w:p w14:paraId="428986BE"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(1.06)</w:t>
            </w:r>
          </w:p>
        </w:tc>
        <w:tc>
          <w:tcPr>
            <w:tcW w:w="1247" w:type="dxa"/>
            <w:tcBorders>
              <w:top w:val="nil"/>
              <w:left w:val="nil"/>
              <w:bottom w:val="nil"/>
              <w:right w:val="nil"/>
            </w:tcBorders>
            <w:shd w:val="clear" w:color="auto" w:fill="auto"/>
            <w:vAlign w:val="bottom"/>
          </w:tcPr>
          <w:p w14:paraId="31030BA7"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(1.05)</w:t>
            </w:r>
          </w:p>
        </w:tc>
        <w:tc>
          <w:tcPr>
            <w:tcW w:w="1247" w:type="dxa"/>
            <w:tcBorders>
              <w:top w:val="nil"/>
              <w:left w:val="nil"/>
              <w:bottom w:val="nil"/>
              <w:right w:val="nil"/>
            </w:tcBorders>
            <w:shd w:val="clear" w:color="auto" w:fill="auto"/>
            <w:vAlign w:val="bottom"/>
          </w:tcPr>
          <w:p w14:paraId="5CE2DD55"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(0.99)</w:t>
            </w:r>
          </w:p>
        </w:tc>
        <w:tc>
          <w:tcPr>
            <w:tcW w:w="1247" w:type="dxa"/>
            <w:tcBorders>
              <w:top w:val="nil"/>
              <w:left w:val="nil"/>
              <w:bottom w:val="nil"/>
              <w:right w:val="nil"/>
            </w:tcBorders>
            <w:shd w:val="clear" w:color="auto" w:fill="auto"/>
            <w:noWrap/>
            <w:vAlign w:val="bottom"/>
          </w:tcPr>
          <w:p w14:paraId="0651F3A7"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(1.04)</w:t>
            </w:r>
          </w:p>
        </w:tc>
        <w:tc>
          <w:tcPr>
            <w:tcW w:w="1247" w:type="dxa"/>
            <w:tcBorders>
              <w:top w:val="nil"/>
              <w:left w:val="nil"/>
              <w:bottom w:val="nil"/>
              <w:right w:val="nil"/>
            </w:tcBorders>
            <w:shd w:val="clear" w:color="auto" w:fill="auto"/>
            <w:noWrap/>
            <w:vAlign w:val="bottom"/>
          </w:tcPr>
          <w:p w14:paraId="10FD051E"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(2.30)</w:t>
            </w:r>
          </w:p>
        </w:tc>
        <w:tc>
          <w:tcPr>
            <w:tcW w:w="1247" w:type="dxa"/>
            <w:tcBorders>
              <w:top w:val="nil"/>
              <w:left w:val="nil"/>
              <w:bottom w:val="nil"/>
              <w:right w:val="nil"/>
            </w:tcBorders>
            <w:shd w:val="clear" w:color="auto" w:fill="auto"/>
            <w:noWrap/>
            <w:vAlign w:val="bottom"/>
          </w:tcPr>
          <w:p w14:paraId="55BA1342"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(2.30)</w:t>
            </w:r>
          </w:p>
        </w:tc>
        <w:tc>
          <w:tcPr>
            <w:tcW w:w="1247" w:type="dxa"/>
            <w:tcBorders>
              <w:top w:val="nil"/>
              <w:left w:val="nil"/>
              <w:bottom w:val="nil"/>
              <w:right w:val="nil"/>
            </w:tcBorders>
            <w:shd w:val="clear" w:color="auto" w:fill="auto"/>
            <w:vAlign w:val="bottom"/>
          </w:tcPr>
          <w:p w14:paraId="5E81B021"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(2.31)</w:t>
            </w:r>
          </w:p>
        </w:tc>
        <w:tc>
          <w:tcPr>
            <w:tcW w:w="1247" w:type="dxa"/>
            <w:tcBorders>
              <w:top w:val="nil"/>
              <w:left w:val="nil"/>
              <w:bottom w:val="nil"/>
              <w:right w:val="nil"/>
            </w:tcBorders>
            <w:shd w:val="clear" w:color="auto" w:fill="auto"/>
            <w:vAlign w:val="bottom"/>
          </w:tcPr>
          <w:p w14:paraId="304EC412"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(2.18)</w:t>
            </w:r>
          </w:p>
        </w:tc>
        <w:tc>
          <w:tcPr>
            <w:tcW w:w="1247" w:type="dxa"/>
            <w:tcBorders>
              <w:top w:val="nil"/>
              <w:left w:val="nil"/>
              <w:bottom w:val="nil"/>
              <w:right w:val="nil"/>
            </w:tcBorders>
            <w:shd w:val="clear" w:color="auto" w:fill="auto"/>
            <w:noWrap/>
            <w:vAlign w:val="bottom"/>
          </w:tcPr>
          <w:p w14:paraId="58C4B776"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(1.71)</w:t>
            </w:r>
          </w:p>
        </w:tc>
      </w:tr>
      <w:tr w:rsidR="00920FF6" w:rsidRPr="00A97876" w14:paraId="0FEEEC31" w14:textId="77777777" w:rsidTr="00920FF6">
        <w:trPr>
          <w:trHeight w:val="227"/>
        </w:trPr>
        <w:tc>
          <w:tcPr>
            <w:tcW w:w="2608" w:type="dxa"/>
            <w:vMerge w:val="restart"/>
            <w:tcBorders>
              <w:top w:val="nil"/>
              <w:left w:val="nil"/>
              <w:right w:val="nil"/>
            </w:tcBorders>
            <w:shd w:val="clear" w:color="auto" w:fill="F2F2F2" w:themeFill="background1" w:themeFillShade="F2"/>
            <w:noWrap/>
            <w:vAlign w:val="center"/>
            <w:hideMark/>
          </w:tcPr>
          <w:p w14:paraId="74FAFD0B" w14:textId="77777777" w:rsidR="00920FF6" w:rsidRPr="00A97876" w:rsidRDefault="00920FF6" w:rsidP="004302CD">
            <w:pPr>
              <w:spacing w:after="0" w:line="240" w:lineRule="auto"/>
              <w:rPr>
                <w:rFonts w:ascii="Times New Roman" w:eastAsia="Times New Roman" w:hAnsi="Times New Roman" w:cs="Times New Roman"/>
                <w:color w:val="000000"/>
                <w:sz w:val="19"/>
                <w:szCs w:val="19"/>
                <w:lang w:eastAsia="en-GB"/>
              </w:rPr>
            </w:pPr>
            <w:r w:rsidRPr="00A97876">
              <w:rPr>
                <w:rFonts w:ascii="Times New Roman" w:eastAsia="Times New Roman" w:hAnsi="Times New Roman" w:cs="Times New Roman"/>
                <w:color w:val="000000"/>
                <w:sz w:val="19"/>
                <w:szCs w:val="19"/>
                <w:lang w:eastAsia="en-GB"/>
              </w:rPr>
              <w:t>PES allocation</w:t>
            </w:r>
          </w:p>
        </w:tc>
        <w:tc>
          <w:tcPr>
            <w:tcW w:w="1247" w:type="dxa"/>
            <w:tcBorders>
              <w:top w:val="nil"/>
              <w:left w:val="nil"/>
              <w:bottom w:val="nil"/>
              <w:right w:val="nil"/>
            </w:tcBorders>
            <w:shd w:val="clear" w:color="auto" w:fill="F2F2F2" w:themeFill="background1" w:themeFillShade="F2"/>
            <w:noWrap/>
            <w:vAlign w:val="bottom"/>
          </w:tcPr>
          <w:p w14:paraId="5BCA7D5D"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-0.09***</w:t>
            </w:r>
          </w:p>
        </w:tc>
        <w:tc>
          <w:tcPr>
            <w:tcW w:w="1247" w:type="dxa"/>
            <w:tcBorders>
              <w:top w:val="nil"/>
              <w:left w:val="nil"/>
              <w:bottom w:val="nil"/>
              <w:right w:val="nil"/>
            </w:tcBorders>
            <w:shd w:val="clear" w:color="auto" w:fill="F2F2F2" w:themeFill="background1" w:themeFillShade="F2"/>
            <w:noWrap/>
            <w:vAlign w:val="bottom"/>
          </w:tcPr>
          <w:p w14:paraId="0238480F"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-0.09***</w:t>
            </w:r>
          </w:p>
        </w:tc>
        <w:tc>
          <w:tcPr>
            <w:tcW w:w="1247" w:type="dxa"/>
            <w:tcBorders>
              <w:top w:val="nil"/>
              <w:left w:val="nil"/>
              <w:bottom w:val="nil"/>
              <w:right w:val="nil"/>
            </w:tcBorders>
            <w:shd w:val="clear" w:color="auto" w:fill="F2F2F2" w:themeFill="background1" w:themeFillShade="F2"/>
            <w:vAlign w:val="bottom"/>
          </w:tcPr>
          <w:p w14:paraId="443110CF"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-0.09***</w:t>
            </w:r>
          </w:p>
        </w:tc>
        <w:tc>
          <w:tcPr>
            <w:tcW w:w="1247" w:type="dxa"/>
            <w:tcBorders>
              <w:top w:val="nil"/>
              <w:left w:val="nil"/>
              <w:bottom w:val="nil"/>
              <w:right w:val="nil"/>
            </w:tcBorders>
            <w:shd w:val="clear" w:color="auto" w:fill="F2F2F2" w:themeFill="background1" w:themeFillShade="F2"/>
            <w:vAlign w:val="bottom"/>
          </w:tcPr>
          <w:p w14:paraId="295EB93C"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-0.12***</w:t>
            </w:r>
          </w:p>
        </w:tc>
        <w:tc>
          <w:tcPr>
            <w:tcW w:w="1247" w:type="dxa"/>
            <w:tcBorders>
              <w:top w:val="nil"/>
              <w:left w:val="nil"/>
              <w:bottom w:val="nil"/>
              <w:right w:val="nil"/>
            </w:tcBorders>
            <w:shd w:val="clear" w:color="auto" w:fill="F2F2F2" w:themeFill="background1" w:themeFillShade="F2"/>
            <w:noWrap/>
            <w:vAlign w:val="bottom"/>
          </w:tcPr>
          <w:p w14:paraId="31F4E9B8"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-0.10***</w:t>
            </w:r>
          </w:p>
        </w:tc>
        <w:tc>
          <w:tcPr>
            <w:tcW w:w="1247" w:type="dxa"/>
            <w:tcBorders>
              <w:top w:val="nil"/>
              <w:left w:val="nil"/>
              <w:bottom w:val="nil"/>
              <w:right w:val="nil"/>
            </w:tcBorders>
            <w:shd w:val="clear" w:color="auto" w:fill="F2F2F2" w:themeFill="background1" w:themeFillShade="F2"/>
            <w:noWrap/>
            <w:vAlign w:val="bottom"/>
          </w:tcPr>
          <w:p w14:paraId="1BB71728"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0.08**</w:t>
            </w:r>
          </w:p>
        </w:tc>
        <w:tc>
          <w:tcPr>
            <w:tcW w:w="1247" w:type="dxa"/>
            <w:tcBorders>
              <w:top w:val="nil"/>
              <w:left w:val="nil"/>
              <w:bottom w:val="nil"/>
              <w:right w:val="nil"/>
            </w:tcBorders>
            <w:shd w:val="clear" w:color="auto" w:fill="F2F2F2" w:themeFill="background1" w:themeFillShade="F2"/>
            <w:noWrap/>
            <w:vAlign w:val="bottom"/>
          </w:tcPr>
          <w:p w14:paraId="5A000ECE"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0.08**</w:t>
            </w:r>
          </w:p>
        </w:tc>
        <w:tc>
          <w:tcPr>
            <w:tcW w:w="1247" w:type="dxa"/>
            <w:tcBorders>
              <w:top w:val="nil"/>
              <w:left w:val="nil"/>
              <w:bottom w:val="nil"/>
              <w:right w:val="nil"/>
            </w:tcBorders>
            <w:shd w:val="clear" w:color="auto" w:fill="F2F2F2" w:themeFill="background1" w:themeFillShade="F2"/>
            <w:vAlign w:val="bottom"/>
          </w:tcPr>
          <w:p w14:paraId="4F44D44B"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0.08*</w:t>
            </w:r>
          </w:p>
        </w:tc>
        <w:tc>
          <w:tcPr>
            <w:tcW w:w="1247" w:type="dxa"/>
            <w:tcBorders>
              <w:top w:val="nil"/>
              <w:left w:val="nil"/>
              <w:bottom w:val="nil"/>
              <w:right w:val="nil"/>
            </w:tcBorders>
            <w:shd w:val="clear" w:color="auto" w:fill="F2F2F2" w:themeFill="background1" w:themeFillShade="F2"/>
            <w:vAlign w:val="bottom"/>
          </w:tcPr>
          <w:p w14:paraId="1E912AD3"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0.02</w:t>
            </w:r>
          </w:p>
        </w:tc>
        <w:tc>
          <w:tcPr>
            <w:tcW w:w="1247" w:type="dxa"/>
            <w:tcBorders>
              <w:top w:val="nil"/>
              <w:left w:val="nil"/>
              <w:bottom w:val="nil"/>
              <w:right w:val="nil"/>
            </w:tcBorders>
            <w:shd w:val="clear" w:color="auto" w:fill="F2F2F2" w:themeFill="background1" w:themeFillShade="F2"/>
            <w:noWrap/>
            <w:vAlign w:val="bottom"/>
          </w:tcPr>
          <w:p w14:paraId="42249181"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0.06</w:t>
            </w:r>
          </w:p>
        </w:tc>
      </w:tr>
      <w:tr w:rsidR="00920FF6" w:rsidRPr="00A97876" w14:paraId="0D083BB0" w14:textId="77777777" w:rsidTr="00920FF6">
        <w:trPr>
          <w:trHeight w:val="227"/>
        </w:trPr>
        <w:tc>
          <w:tcPr>
            <w:tcW w:w="2608" w:type="dxa"/>
            <w:vMerge/>
            <w:tcBorders>
              <w:left w:val="nil"/>
              <w:right w:val="nil"/>
            </w:tcBorders>
            <w:shd w:val="clear" w:color="auto" w:fill="F2F2F2" w:themeFill="background1" w:themeFillShade="F2"/>
            <w:noWrap/>
            <w:vAlign w:val="center"/>
            <w:hideMark/>
          </w:tcPr>
          <w:p w14:paraId="5BE7BD9C" w14:textId="77777777" w:rsidR="00920FF6" w:rsidRPr="00A97876" w:rsidRDefault="00920FF6" w:rsidP="004302CD">
            <w:pPr>
              <w:spacing w:after="0" w:line="240" w:lineRule="auto"/>
              <w:rPr>
                <w:rFonts w:ascii="Times New Roman" w:eastAsia="Times New Roman" w:hAnsi="Times New Roman" w:cs="Times New Roman"/>
                <w:color w:val="000000"/>
                <w:sz w:val="19"/>
                <w:szCs w:val="19"/>
                <w:lang w:eastAsia="en-GB"/>
              </w:rPr>
            </w:pPr>
          </w:p>
        </w:tc>
        <w:tc>
          <w:tcPr>
            <w:tcW w:w="1247" w:type="dxa"/>
            <w:tcBorders>
              <w:top w:val="nil"/>
              <w:left w:val="nil"/>
              <w:bottom w:val="nil"/>
              <w:right w:val="nil"/>
            </w:tcBorders>
            <w:shd w:val="clear" w:color="auto" w:fill="F2F2F2" w:themeFill="background1" w:themeFillShade="F2"/>
            <w:noWrap/>
            <w:vAlign w:val="bottom"/>
          </w:tcPr>
          <w:p w14:paraId="6461F125"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(0.01)</w:t>
            </w:r>
          </w:p>
        </w:tc>
        <w:tc>
          <w:tcPr>
            <w:tcW w:w="1247" w:type="dxa"/>
            <w:tcBorders>
              <w:top w:val="nil"/>
              <w:left w:val="nil"/>
              <w:bottom w:val="nil"/>
              <w:right w:val="nil"/>
            </w:tcBorders>
            <w:shd w:val="clear" w:color="auto" w:fill="F2F2F2" w:themeFill="background1" w:themeFillShade="F2"/>
            <w:noWrap/>
            <w:vAlign w:val="bottom"/>
          </w:tcPr>
          <w:p w14:paraId="1C6D12BA"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(0.01)</w:t>
            </w:r>
          </w:p>
        </w:tc>
        <w:tc>
          <w:tcPr>
            <w:tcW w:w="1247" w:type="dxa"/>
            <w:tcBorders>
              <w:top w:val="nil"/>
              <w:left w:val="nil"/>
              <w:bottom w:val="nil"/>
              <w:right w:val="nil"/>
            </w:tcBorders>
            <w:shd w:val="clear" w:color="auto" w:fill="F2F2F2" w:themeFill="background1" w:themeFillShade="F2"/>
            <w:vAlign w:val="bottom"/>
          </w:tcPr>
          <w:p w14:paraId="1F742DD5"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(0.02)</w:t>
            </w:r>
          </w:p>
        </w:tc>
        <w:tc>
          <w:tcPr>
            <w:tcW w:w="1247" w:type="dxa"/>
            <w:tcBorders>
              <w:top w:val="nil"/>
              <w:left w:val="nil"/>
              <w:bottom w:val="nil"/>
              <w:right w:val="nil"/>
            </w:tcBorders>
            <w:shd w:val="clear" w:color="auto" w:fill="F2F2F2" w:themeFill="background1" w:themeFillShade="F2"/>
            <w:vAlign w:val="bottom"/>
          </w:tcPr>
          <w:p w14:paraId="470F0A10"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(0.02)</w:t>
            </w:r>
          </w:p>
        </w:tc>
        <w:tc>
          <w:tcPr>
            <w:tcW w:w="1247" w:type="dxa"/>
            <w:tcBorders>
              <w:top w:val="nil"/>
              <w:left w:val="nil"/>
              <w:bottom w:val="nil"/>
              <w:right w:val="nil"/>
            </w:tcBorders>
            <w:shd w:val="clear" w:color="auto" w:fill="F2F2F2" w:themeFill="background1" w:themeFillShade="F2"/>
            <w:noWrap/>
            <w:vAlign w:val="bottom"/>
          </w:tcPr>
          <w:p w14:paraId="2701DECE"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(0.02)</w:t>
            </w:r>
          </w:p>
        </w:tc>
        <w:tc>
          <w:tcPr>
            <w:tcW w:w="1247" w:type="dxa"/>
            <w:tcBorders>
              <w:top w:val="nil"/>
              <w:left w:val="nil"/>
              <w:bottom w:val="nil"/>
              <w:right w:val="nil"/>
            </w:tcBorders>
            <w:shd w:val="clear" w:color="auto" w:fill="F2F2F2" w:themeFill="background1" w:themeFillShade="F2"/>
            <w:noWrap/>
            <w:vAlign w:val="bottom"/>
          </w:tcPr>
          <w:p w14:paraId="0DCD5A42"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(0.04)</w:t>
            </w:r>
          </w:p>
        </w:tc>
        <w:tc>
          <w:tcPr>
            <w:tcW w:w="1247" w:type="dxa"/>
            <w:tcBorders>
              <w:top w:val="nil"/>
              <w:left w:val="nil"/>
              <w:bottom w:val="nil"/>
              <w:right w:val="nil"/>
            </w:tcBorders>
            <w:shd w:val="clear" w:color="auto" w:fill="F2F2F2" w:themeFill="background1" w:themeFillShade="F2"/>
            <w:noWrap/>
            <w:vAlign w:val="bottom"/>
          </w:tcPr>
          <w:p w14:paraId="1A0C4C27"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(0.04)</w:t>
            </w:r>
          </w:p>
        </w:tc>
        <w:tc>
          <w:tcPr>
            <w:tcW w:w="1247" w:type="dxa"/>
            <w:tcBorders>
              <w:top w:val="nil"/>
              <w:left w:val="nil"/>
              <w:bottom w:val="nil"/>
              <w:right w:val="nil"/>
            </w:tcBorders>
            <w:shd w:val="clear" w:color="auto" w:fill="F2F2F2" w:themeFill="background1" w:themeFillShade="F2"/>
            <w:vAlign w:val="bottom"/>
          </w:tcPr>
          <w:p w14:paraId="64D23428"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(0.04)</w:t>
            </w:r>
          </w:p>
        </w:tc>
        <w:tc>
          <w:tcPr>
            <w:tcW w:w="1247" w:type="dxa"/>
            <w:tcBorders>
              <w:top w:val="nil"/>
              <w:left w:val="nil"/>
              <w:bottom w:val="nil"/>
              <w:right w:val="nil"/>
            </w:tcBorders>
            <w:shd w:val="clear" w:color="auto" w:fill="F2F2F2" w:themeFill="background1" w:themeFillShade="F2"/>
            <w:vAlign w:val="bottom"/>
          </w:tcPr>
          <w:p w14:paraId="6F27C103"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(0.04)</w:t>
            </w:r>
          </w:p>
        </w:tc>
        <w:tc>
          <w:tcPr>
            <w:tcW w:w="1247" w:type="dxa"/>
            <w:tcBorders>
              <w:top w:val="nil"/>
              <w:left w:val="nil"/>
              <w:bottom w:val="nil"/>
              <w:right w:val="nil"/>
            </w:tcBorders>
            <w:shd w:val="clear" w:color="auto" w:fill="F2F2F2" w:themeFill="background1" w:themeFillShade="F2"/>
            <w:noWrap/>
            <w:vAlign w:val="bottom"/>
          </w:tcPr>
          <w:p w14:paraId="6324922A"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(0.04)</w:t>
            </w:r>
          </w:p>
        </w:tc>
      </w:tr>
      <w:tr w:rsidR="00920FF6" w:rsidRPr="00A97876" w14:paraId="7FBABAA0" w14:textId="77777777" w:rsidTr="004302CD">
        <w:trPr>
          <w:trHeight w:val="227"/>
        </w:trPr>
        <w:tc>
          <w:tcPr>
            <w:tcW w:w="2608" w:type="dxa"/>
            <w:vMerge w:val="restart"/>
            <w:tcBorders>
              <w:left w:val="nil"/>
              <w:right w:val="nil"/>
            </w:tcBorders>
            <w:shd w:val="clear" w:color="auto" w:fill="FFFFFF" w:themeFill="background1"/>
            <w:noWrap/>
            <w:vAlign w:val="center"/>
            <w:hideMark/>
          </w:tcPr>
          <w:p w14:paraId="0FE68E08" w14:textId="77777777" w:rsidR="00920FF6" w:rsidRPr="00A97876" w:rsidRDefault="00920FF6" w:rsidP="004302CD">
            <w:pPr>
              <w:spacing w:after="0" w:line="240" w:lineRule="auto"/>
              <w:rPr>
                <w:rFonts w:ascii="Times New Roman" w:eastAsia="Times New Roman" w:hAnsi="Times New Roman" w:cs="Times New Roman"/>
                <w:color w:val="000000"/>
                <w:sz w:val="19"/>
                <w:szCs w:val="19"/>
                <w:lang w:eastAsia="en-GB"/>
              </w:rPr>
            </w:pPr>
            <w:r w:rsidRPr="00A97876">
              <w:rPr>
                <w:rFonts w:ascii="Times New Roman" w:eastAsia="Times New Roman" w:hAnsi="Times New Roman" w:cs="Times New Roman"/>
                <w:bCs/>
                <w:color w:val="000000"/>
                <w:sz w:val="19"/>
                <w:szCs w:val="19"/>
              </w:rPr>
              <w:t>Continuity in implementation</w:t>
            </w:r>
          </w:p>
        </w:tc>
        <w:tc>
          <w:tcPr>
            <w:tcW w:w="1247" w:type="dxa"/>
            <w:tcBorders>
              <w:top w:val="nil"/>
              <w:left w:val="nil"/>
              <w:bottom w:val="nil"/>
              <w:right w:val="nil"/>
            </w:tcBorders>
            <w:shd w:val="clear" w:color="auto" w:fill="auto"/>
            <w:noWrap/>
            <w:vAlign w:val="bottom"/>
          </w:tcPr>
          <w:p w14:paraId="1AE37A23"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-0.10**</w:t>
            </w:r>
          </w:p>
        </w:tc>
        <w:tc>
          <w:tcPr>
            <w:tcW w:w="1247" w:type="dxa"/>
            <w:tcBorders>
              <w:top w:val="nil"/>
              <w:left w:val="nil"/>
              <w:bottom w:val="nil"/>
              <w:right w:val="nil"/>
            </w:tcBorders>
            <w:shd w:val="clear" w:color="auto" w:fill="auto"/>
            <w:noWrap/>
            <w:vAlign w:val="bottom"/>
          </w:tcPr>
          <w:p w14:paraId="23D15128"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-0.10**</w:t>
            </w:r>
          </w:p>
        </w:tc>
        <w:tc>
          <w:tcPr>
            <w:tcW w:w="1247" w:type="dxa"/>
            <w:tcBorders>
              <w:top w:val="nil"/>
              <w:left w:val="nil"/>
              <w:bottom w:val="nil"/>
              <w:right w:val="nil"/>
            </w:tcBorders>
            <w:shd w:val="clear" w:color="auto" w:fill="auto"/>
            <w:vAlign w:val="bottom"/>
          </w:tcPr>
          <w:p w14:paraId="3023271A"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-0.11**</w:t>
            </w:r>
          </w:p>
        </w:tc>
        <w:tc>
          <w:tcPr>
            <w:tcW w:w="1247" w:type="dxa"/>
            <w:tcBorders>
              <w:top w:val="nil"/>
              <w:left w:val="nil"/>
              <w:bottom w:val="nil"/>
              <w:right w:val="nil"/>
            </w:tcBorders>
            <w:shd w:val="clear" w:color="auto" w:fill="auto"/>
            <w:vAlign w:val="bottom"/>
          </w:tcPr>
          <w:p w14:paraId="4F9FD36E"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-0.11***</w:t>
            </w:r>
          </w:p>
        </w:tc>
        <w:tc>
          <w:tcPr>
            <w:tcW w:w="1247" w:type="dxa"/>
            <w:tcBorders>
              <w:top w:val="nil"/>
              <w:left w:val="nil"/>
              <w:bottom w:val="nil"/>
              <w:right w:val="nil"/>
            </w:tcBorders>
            <w:shd w:val="clear" w:color="auto" w:fill="auto"/>
            <w:noWrap/>
            <w:vAlign w:val="bottom"/>
          </w:tcPr>
          <w:p w14:paraId="417F0BA3"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-0.41***</w:t>
            </w:r>
          </w:p>
        </w:tc>
        <w:tc>
          <w:tcPr>
            <w:tcW w:w="1247" w:type="dxa"/>
            <w:tcBorders>
              <w:top w:val="nil"/>
              <w:left w:val="nil"/>
              <w:bottom w:val="nil"/>
              <w:right w:val="nil"/>
            </w:tcBorders>
            <w:shd w:val="clear" w:color="auto" w:fill="auto"/>
            <w:noWrap/>
            <w:vAlign w:val="bottom"/>
          </w:tcPr>
          <w:p w14:paraId="41EE3C8A"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-0.29***</w:t>
            </w:r>
          </w:p>
        </w:tc>
        <w:tc>
          <w:tcPr>
            <w:tcW w:w="1247" w:type="dxa"/>
            <w:tcBorders>
              <w:top w:val="nil"/>
              <w:left w:val="nil"/>
              <w:bottom w:val="nil"/>
              <w:right w:val="nil"/>
            </w:tcBorders>
            <w:shd w:val="clear" w:color="auto" w:fill="auto"/>
            <w:noWrap/>
            <w:vAlign w:val="bottom"/>
          </w:tcPr>
          <w:p w14:paraId="6B95492E"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-0.25**</w:t>
            </w:r>
          </w:p>
        </w:tc>
        <w:tc>
          <w:tcPr>
            <w:tcW w:w="1247" w:type="dxa"/>
            <w:tcBorders>
              <w:top w:val="nil"/>
              <w:left w:val="nil"/>
              <w:bottom w:val="nil"/>
              <w:right w:val="nil"/>
            </w:tcBorders>
            <w:shd w:val="clear" w:color="auto" w:fill="auto"/>
            <w:vAlign w:val="bottom"/>
          </w:tcPr>
          <w:p w14:paraId="59255BC0"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-0.24**</w:t>
            </w:r>
          </w:p>
        </w:tc>
        <w:tc>
          <w:tcPr>
            <w:tcW w:w="1247" w:type="dxa"/>
            <w:tcBorders>
              <w:top w:val="nil"/>
              <w:left w:val="nil"/>
              <w:bottom w:val="nil"/>
              <w:right w:val="nil"/>
            </w:tcBorders>
            <w:shd w:val="clear" w:color="auto" w:fill="auto"/>
            <w:vAlign w:val="bottom"/>
          </w:tcPr>
          <w:p w14:paraId="093DC047"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-0.21**</w:t>
            </w:r>
          </w:p>
        </w:tc>
        <w:tc>
          <w:tcPr>
            <w:tcW w:w="1247" w:type="dxa"/>
            <w:tcBorders>
              <w:top w:val="nil"/>
              <w:left w:val="nil"/>
              <w:bottom w:val="nil"/>
              <w:right w:val="nil"/>
            </w:tcBorders>
            <w:shd w:val="clear" w:color="auto" w:fill="auto"/>
            <w:noWrap/>
            <w:vAlign w:val="bottom"/>
          </w:tcPr>
          <w:p w14:paraId="21060A02"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-1.00***</w:t>
            </w:r>
          </w:p>
        </w:tc>
      </w:tr>
      <w:tr w:rsidR="00920FF6" w:rsidRPr="00A97876" w14:paraId="367DBFA0" w14:textId="77777777" w:rsidTr="004302CD">
        <w:trPr>
          <w:trHeight w:val="227"/>
        </w:trPr>
        <w:tc>
          <w:tcPr>
            <w:tcW w:w="2608" w:type="dxa"/>
            <w:vMerge/>
            <w:tcBorders>
              <w:left w:val="nil"/>
              <w:bottom w:val="nil"/>
              <w:right w:val="nil"/>
            </w:tcBorders>
            <w:shd w:val="clear" w:color="auto" w:fill="FFFFFF" w:themeFill="background1"/>
            <w:noWrap/>
            <w:vAlign w:val="center"/>
            <w:hideMark/>
          </w:tcPr>
          <w:p w14:paraId="39968C67" w14:textId="77777777" w:rsidR="00920FF6" w:rsidRPr="00A97876" w:rsidRDefault="00920FF6" w:rsidP="004302CD">
            <w:pPr>
              <w:spacing w:after="0" w:line="240" w:lineRule="auto"/>
              <w:rPr>
                <w:rFonts w:ascii="Times New Roman" w:eastAsia="Times New Roman" w:hAnsi="Times New Roman" w:cs="Times New Roman"/>
                <w:color w:val="000000"/>
                <w:sz w:val="19"/>
                <w:szCs w:val="19"/>
                <w:lang w:eastAsia="en-GB"/>
              </w:rPr>
            </w:pPr>
          </w:p>
        </w:tc>
        <w:tc>
          <w:tcPr>
            <w:tcW w:w="1247" w:type="dxa"/>
            <w:tcBorders>
              <w:top w:val="nil"/>
              <w:left w:val="nil"/>
              <w:bottom w:val="nil"/>
              <w:right w:val="nil"/>
            </w:tcBorders>
            <w:shd w:val="clear" w:color="auto" w:fill="auto"/>
            <w:noWrap/>
            <w:vAlign w:val="bottom"/>
          </w:tcPr>
          <w:p w14:paraId="5F95240E"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(0.05)</w:t>
            </w:r>
          </w:p>
        </w:tc>
        <w:tc>
          <w:tcPr>
            <w:tcW w:w="1247" w:type="dxa"/>
            <w:tcBorders>
              <w:top w:val="nil"/>
              <w:left w:val="nil"/>
              <w:bottom w:val="nil"/>
              <w:right w:val="nil"/>
            </w:tcBorders>
            <w:shd w:val="clear" w:color="auto" w:fill="auto"/>
            <w:noWrap/>
            <w:vAlign w:val="bottom"/>
          </w:tcPr>
          <w:p w14:paraId="779528B7"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(0.05)</w:t>
            </w:r>
          </w:p>
        </w:tc>
        <w:tc>
          <w:tcPr>
            <w:tcW w:w="1247" w:type="dxa"/>
            <w:tcBorders>
              <w:top w:val="nil"/>
              <w:left w:val="nil"/>
              <w:bottom w:val="nil"/>
              <w:right w:val="nil"/>
            </w:tcBorders>
            <w:shd w:val="clear" w:color="auto" w:fill="auto"/>
            <w:vAlign w:val="bottom"/>
          </w:tcPr>
          <w:p w14:paraId="3047E972"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(0.05)</w:t>
            </w:r>
          </w:p>
        </w:tc>
        <w:tc>
          <w:tcPr>
            <w:tcW w:w="1247" w:type="dxa"/>
            <w:tcBorders>
              <w:top w:val="nil"/>
              <w:left w:val="nil"/>
              <w:bottom w:val="nil"/>
              <w:right w:val="nil"/>
            </w:tcBorders>
            <w:shd w:val="clear" w:color="auto" w:fill="auto"/>
            <w:vAlign w:val="bottom"/>
          </w:tcPr>
          <w:p w14:paraId="51D382B8"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(0.04)</w:t>
            </w:r>
          </w:p>
        </w:tc>
        <w:tc>
          <w:tcPr>
            <w:tcW w:w="1247" w:type="dxa"/>
            <w:tcBorders>
              <w:top w:val="nil"/>
              <w:left w:val="nil"/>
              <w:bottom w:val="nil"/>
              <w:right w:val="nil"/>
            </w:tcBorders>
            <w:shd w:val="clear" w:color="auto" w:fill="auto"/>
            <w:noWrap/>
            <w:vAlign w:val="bottom"/>
          </w:tcPr>
          <w:p w14:paraId="3A4AB18C"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(0.07)</w:t>
            </w:r>
          </w:p>
        </w:tc>
        <w:tc>
          <w:tcPr>
            <w:tcW w:w="1247" w:type="dxa"/>
            <w:tcBorders>
              <w:top w:val="nil"/>
              <w:left w:val="nil"/>
              <w:bottom w:val="nil"/>
              <w:right w:val="nil"/>
            </w:tcBorders>
            <w:shd w:val="clear" w:color="auto" w:fill="auto"/>
            <w:noWrap/>
            <w:vAlign w:val="bottom"/>
          </w:tcPr>
          <w:p w14:paraId="5E8A267E"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(0.10)</w:t>
            </w:r>
          </w:p>
        </w:tc>
        <w:tc>
          <w:tcPr>
            <w:tcW w:w="1247" w:type="dxa"/>
            <w:tcBorders>
              <w:top w:val="nil"/>
              <w:left w:val="nil"/>
              <w:bottom w:val="nil"/>
              <w:right w:val="nil"/>
            </w:tcBorders>
            <w:shd w:val="clear" w:color="auto" w:fill="auto"/>
            <w:noWrap/>
            <w:vAlign w:val="bottom"/>
          </w:tcPr>
          <w:p w14:paraId="74F3996B"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(0.10)</w:t>
            </w:r>
          </w:p>
        </w:tc>
        <w:tc>
          <w:tcPr>
            <w:tcW w:w="1247" w:type="dxa"/>
            <w:tcBorders>
              <w:top w:val="nil"/>
              <w:left w:val="nil"/>
              <w:bottom w:val="nil"/>
              <w:right w:val="nil"/>
            </w:tcBorders>
            <w:shd w:val="clear" w:color="auto" w:fill="auto"/>
            <w:vAlign w:val="bottom"/>
          </w:tcPr>
          <w:p w14:paraId="4051A26B"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(0.10)</w:t>
            </w:r>
          </w:p>
        </w:tc>
        <w:tc>
          <w:tcPr>
            <w:tcW w:w="1247" w:type="dxa"/>
            <w:tcBorders>
              <w:top w:val="nil"/>
              <w:left w:val="nil"/>
              <w:bottom w:val="nil"/>
              <w:right w:val="nil"/>
            </w:tcBorders>
            <w:shd w:val="clear" w:color="auto" w:fill="auto"/>
            <w:vAlign w:val="bottom"/>
          </w:tcPr>
          <w:p w14:paraId="16D0C927"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(0.09)</w:t>
            </w:r>
          </w:p>
        </w:tc>
        <w:tc>
          <w:tcPr>
            <w:tcW w:w="1247" w:type="dxa"/>
            <w:tcBorders>
              <w:top w:val="nil"/>
              <w:left w:val="nil"/>
              <w:bottom w:val="nil"/>
              <w:right w:val="nil"/>
            </w:tcBorders>
            <w:shd w:val="clear" w:color="auto" w:fill="auto"/>
            <w:noWrap/>
            <w:vAlign w:val="bottom"/>
          </w:tcPr>
          <w:p w14:paraId="62C18E52"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(0.14)</w:t>
            </w:r>
          </w:p>
        </w:tc>
      </w:tr>
      <w:tr w:rsidR="00920FF6" w:rsidRPr="00A97876" w14:paraId="66E4621A" w14:textId="77777777" w:rsidTr="00920FF6">
        <w:trPr>
          <w:trHeight w:val="227"/>
        </w:trPr>
        <w:tc>
          <w:tcPr>
            <w:tcW w:w="2608" w:type="dxa"/>
            <w:vMerge w:val="restart"/>
            <w:tcBorders>
              <w:top w:val="nil"/>
              <w:left w:val="nil"/>
              <w:right w:val="nil"/>
            </w:tcBorders>
            <w:shd w:val="clear" w:color="auto" w:fill="F2F2F2" w:themeFill="background1" w:themeFillShade="F2"/>
            <w:noWrap/>
            <w:vAlign w:val="center"/>
            <w:hideMark/>
          </w:tcPr>
          <w:p w14:paraId="112D1CD1" w14:textId="77777777" w:rsidR="00920FF6" w:rsidRPr="00A97876" w:rsidRDefault="00920FF6" w:rsidP="004302CD">
            <w:pPr>
              <w:spacing w:after="0" w:line="240" w:lineRule="auto"/>
              <w:rPr>
                <w:rFonts w:ascii="Times New Roman" w:eastAsia="Times New Roman" w:hAnsi="Times New Roman" w:cs="Times New Roman"/>
                <w:color w:val="000000"/>
                <w:sz w:val="19"/>
                <w:szCs w:val="19"/>
                <w:lang w:eastAsia="en-GB"/>
              </w:rPr>
            </w:pPr>
            <w:r w:rsidRPr="00A97876">
              <w:rPr>
                <w:rFonts w:ascii="Times New Roman" w:eastAsia="Times New Roman" w:hAnsi="Times New Roman" w:cs="Times New Roman"/>
                <w:bCs/>
                <w:color w:val="000000"/>
                <w:sz w:val="19"/>
                <w:szCs w:val="19"/>
              </w:rPr>
              <w:t>Correct timing of policies</w:t>
            </w:r>
          </w:p>
        </w:tc>
        <w:tc>
          <w:tcPr>
            <w:tcW w:w="1247" w:type="dxa"/>
            <w:tcBorders>
              <w:top w:val="nil"/>
              <w:left w:val="nil"/>
              <w:bottom w:val="nil"/>
              <w:right w:val="nil"/>
            </w:tcBorders>
            <w:shd w:val="clear" w:color="auto" w:fill="F2F2F2" w:themeFill="background1" w:themeFillShade="F2"/>
            <w:noWrap/>
            <w:vAlign w:val="bottom"/>
          </w:tcPr>
          <w:p w14:paraId="0AB7408A"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-1.32*</w:t>
            </w:r>
          </w:p>
        </w:tc>
        <w:tc>
          <w:tcPr>
            <w:tcW w:w="1247" w:type="dxa"/>
            <w:tcBorders>
              <w:top w:val="nil"/>
              <w:left w:val="nil"/>
              <w:bottom w:val="nil"/>
              <w:right w:val="nil"/>
            </w:tcBorders>
            <w:shd w:val="clear" w:color="auto" w:fill="F2F2F2" w:themeFill="background1" w:themeFillShade="F2"/>
            <w:noWrap/>
            <w:vAlign w:val="bottom"/>
          </w:tcPr>
          <w:p w14:paraId="3333B3F8"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-1.56**</w:t>
            </w:r>
          </w:p>
        </w:tc>
        <w:tc>
          <w:tcPr>
            <w:tcW w:w="1247" w:type="dxa"/>
            <w:tcBorders>
              <w:top w:val="nil"/>
              <w:left w:val="nil"/>
              <w:bottom w:val="nil"/>
              <w:right w:val="nil"/>
            </w:tcBorders>
            <w:shd w:val="clear" w:color="auto" w:fill="F2F2F2" w:themeFill="background1" w:themeFillShade="F2"/>
            <w:vAlign w:val="bottom"/>
          </w:tcPr>
          <w:p w14:paraId="618BEFA8"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-1.43**</w:t>
            </w:r>
          </w:p>
        </w:tc>
        <w:tc>
          <w:tcPr>
            <w:tcW w:w="1247" w:type="dxa"/>
            <w:tcBorders>
              <w:top w:val="nil"/>
              <w:left w:val="nil"/>
              <w:bottom w:val="nil"/>
              <w:right w:val="nil"/>
            </w:tcBorders>
            <w:shd w:val="clear" w:color="auto" w:fill="F2F2F2" w:themeFill="background1" w:themeFillShade="F2"/>
            <w:vAlign w:val="bottom"/>
          </w:tcPr>
          <w:p w14:paraId="5075F392"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-5.85***</w:t>
            </w:r>
          </w:p>
        </w:tc>
        <w:tc>
          <w:tcPr>
            <w:tcW w:w="1247" w:type="dxa"/>
            <w:tcBorders>
              <w:top w:val="nil"/>
              <w:left w:val="nil"/>
              <w:bottom w:val="nil"/>
              <w:right w:val="nil"/>
            </w:tcBorders>
            <w:shd w:val="clear" w:color="auto" w:fill="F2F2F2" w:themeFill="background1" w:themeFillShade="F2"/>
            <w:noWrap/>
            <w:vAlign w:val="bottom"/>
          </w:tcPr>
          <w:p w14:paraId="580E0553"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-0.01</w:t>
            </w:r>
          </w:p>
        </w:tc>
        <w:tc>
          <w:tcPr>
            <w:tcW w:w="1247" w:type="dxa"/>
            <w:tcBorders>
              <w:top w:val="nil"/>
              <w:left w:val="nil"/>
              <w:bottom w:val="nil"/>
              <w:right w:val="nil"/>
            </w:tcBorders>
            <w:shd w:val="clear" w:color="auto" w:fill="F2F2F2" w:themeFill="background1" w:themeFillShade="F2"/>
            <w:noWrap/>
            <w:vAlign w:val="bottom"/>
          </w:tcPr>
          <w:p w14:paraId="2CEF2076"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-3.54***</w:t>
            </w:r>
          </w:p>
        </w:tc>
        <w:tc>
          <w:tcPr>
            <w:tcW w:w="1247" w:type="dxa"/>
            <w:tcBorders>
              <w:top w:val="nil"/>
              <w:left w:val="nil"/>
              <w:bottom w:val="nil"/>
              <w:right w:val="nil"/>
            </w:tcBorders>
            <w:shd w:val="clear" w:color="auto" w:fill="F2F2F2" w:themeFill="background1" w:themeFillShade="F2"/>
            <w:noWrap/>
            <w:vAlign w:val="bottom"/>
          </w:tcPr>
          <w:p w14:paraId="6CBD2A81"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-3.50***</w:t>
            </w:r>
          </w:p>
        </w:tc>
        <w:tc>
          <w:tcPr>
            <w:tcW w:w="1247" w:type="dxa"/>
            <w:tcBorders>
              <w:top w:val="nil"/>
              <w:left w:val="nil"/>
              <w:bottom w:val="nil"/>
              <w:right w:val="nil"/>
            </w:tcBorders>
            <w:shd w:val="clear" w:color="auto" w:fill="F2F2F2" w:themeFill="background1" w:themeFillShade="F2"/>
            <w:vAlign w:val="bottom"/>
          </w:tcPr>
          <w:p w14:paraId="30147653"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-3.34***</w:t>
            </w:r>
          </w:p>
        </w:tc>
        <w:tc>
          <w:tcPr>
            <w:tcW w:w="1247" w:type="dxa"/>
            <w:tcBorders>
              <w:top w:val="nil"/>
              <w:left w:val="nil"/>
              <w:bottom w:val="nil"/>
              <w:right w:val="nil"/>
            </w:tcBorders>
            <w:shd w:val="clear" w:color="auto" w:fill="F2F2F2" w:themeFill="background1" w:themeFillShade="F2"/>
            <w:vAlign w:val="bottom"/>
          </w:tcPr>
          <w:p w14:paraId="1C0C1184"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-10.61***</w:t>
            </w:r>
          </w:p>
        </w:tc>
        <w:tc>
          <w:tcPr>
            <w:tcW w:w="1247" w:type="dxa"/>
            <w:tcBorders>
              <w:top w:val="nil"/>
              <w:left w:val="nil"/>
              <w:bottom w:val="nil"/>
              <w:right w:val="nil"/>
            </w:tcBorders>
            <w:shd w:val="clear" w:color="auto" w:fill="F2F2F2" w:themeFill="background1" w:themeFillShade="F2"/>
            <w:noWrap/>
            <w:vAlign w:val="bottom"/>
          </w:tcPr>
          <w:p w14:paraId="1608B3BF"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2.14</w:t>
            </w:r>
          </w:p>
        </w:tc>
      </w:tr>
      <w:tr w:rsidR="00920FF6" w:rsidRPr="00A97876" w14:paraId="679A5721" w14:textId="77777777" w:rsidTr="00920FF6">
        <w:trPr>
          <w:trHeight w:val="227"/>
        </w:trPr>
        <w:tc>
          <w:tcPr>
            <w:tcW w:w="2608" w:type="dxa"/>
            <w:vMerge/>
            <w:tcBorders>
              <w:left w:val="nil"/>
              <w:right w:val="nil"/>
            </w:tcBorders>
            <w:shd w:val="clear" w:color="auto" w:fill="F2F2F2" w:themeFill="background1" w:themeFillShade="F2"/>
            <w:noWrap/>
            <w:vAlign w:val="center"/>
            <w:hideMark/>
          </w:tcPr>
          <w:p w14:paraId="629476BB" w14:textId="77777777" w:rsidR="00920FF6" w:rsidRPr="00A97876" w:rsidRDefault="00920FF6" w:rsidP="004302CD">
            <w:pPr>
              <w:spacing w:after="0" w:line="240" w:lineRule="auto"/>
              <w:rPr>
                <w:rFonts w:ascii="Times New Roman" w:eastAsia="Times New Roman" w:hAnsi="Times New Roman" w:cs="Times New Roman"/>
                <w:color w:val="000000"/>
                <w:sz w:val="19"/>
                <w:szCs w:val="19"/>
                <w:lang w:eastAsia="en-GB"/>
              </w:rPr>
            </w:pPr>
          </w:p>
        </w:tc>
        <w:tc>
          <w:tcPr>
            <w:tcW w:w="1247" w:type="dxa"/>
            <w:tcBorders>
              <w:top w:val="nil"/>
              <w:left w:val="nil"/>
              <w:bottom w:val="nil"/>
              <w:right w:val="nil"/>
            </w:tcBorders>
            <w:shd w:val="clear" w:color="auto" w:fill="F2F2F2" w:themeFill="background1" w:themeFillShade="F2"/>
            <w:noWrap/>
            <w:vAlign w:val="bottom"/>
          </w:tcPr>
          <w:p w14:paraId="749BC45D"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(0.70)</w:t>
            </w:r>
          </w:p>
        </w:tc>
        <w:tc>
          <w:tcPr>
            <w:tcW w:w="1247" w:type="dxa"/>
            <w:tcBorders>
              <w:top w:val="nil"/>
              <w:left w:val="nil"/>
              <w:bottom w:val="nil"/>
              <w:right w:val="nil"/>
            </w:tcBorders>
            <w:shd w:val="clear" w:color="auto" w:fill="F2F2F2" w:themeFill="background1" w:themeFillShade="F2"/>
            <w:noWrap/>
            <w:vAlign w:val="bottom"/>
          </w:tcPr>
          <w:p w14:paraId="16C91B39"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(0.71)</w:t>
            </w:r>
          </w:p>
        </w:tc>
        <w:tc>
          <w:tcPr>
            <w:tcW w:w="1247" w:type="dxa"/>
            <w:tcBorders>
              <w:top w:val="nil"/>
              <w:left w:val="nil"/>
              <w:bottom w:val="nil"/>
              <w:right w:val="nil"/>
            </w:tcBorders>
            <w:shd w:val="clear" w:color="auto" w:fill="F2F2F2" w:themeFill="background1" w:themeFillShade="F2"/>
            <w:vAlign w:val="bottom"/>
          </w:tcPr>
          <w:p w14:paraId="3C2621DD"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(0.72)</w:t>
            </w:r>
          </w:p>
        </w:tc>
        <w:tc>
          <w:tcPr>
            <w:tcW w:w="1247" w:type="dxa"/>
            <w:tcBorders>
              <w:top w:val="nil"/>
              <w:left w:val="nil"/>
              <w:bottom w:val="nil"/>
              <w:right w:val="nil"/>
            </w:tcBorders>
            <w:shd w:val="clear" w:color="auto" w:fill="F2F2F2" w:themeFill="background1" w:themeFillShade="F2"/>
            <w:vAlign w:val="bottom"/>
          </w:tcPr>
          <w:p w14:paraId="1DEDF20E"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(1.03)</w:t>
            </w:r>
          </w:p>
        </w:tc>
        <w:tc>
          <w:tcPr>
            <w:tcW w:w="1247" w:type="dxa"/>
            <w:tcBorders>
              <w:top w:val="nil"/>
              <w:left w:val="nil"/>
              <w:bottom w:val="nil"/>
              <w:right w:val="nil"/>
            </w:tcBorders>
            <w:shd w:val="clear" w:color="auto" w:fill="F2F2F2" w:themeFill="background1" w:themeFillShade="F2"/>
            <w:noWrap/>
            <w:vAlign w:val="bottom"/>
          </w:tcPr>
          <w:p w14:paraId="4C6BC399"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(1.58)</w:t>
            </w:r>
          </w:p>
        </w:tc>
        <w:tc>
          <w:tcPr>
            <w:tcW w:w="1247" w:type="dxa"/>
            <w:tcBorders>
              <w:top w:val="nil"/>
              <w:left w:val="nil"/>
              <w:bottom w:val="nil"/>
              <w:right w:val="nil"/>
            </w:tcBorders>
            <w:shd w:val="clear" w:color="auto" w:fill="F2F2F2" w:themeFill="background1" w:themeFillShade="F2"/>
            <w:noWrap/>
            <w:vAlign w:val="bottom"/>
          </w:tcPr>
          <w:p w14:paraId="5D3BAD7B"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(1.23)</w:t>
            </w:r>
          </w:p>
        </w:tc>
        <w:tc>
          <w:tcPr>
            <w:tcW w:w="1247" w:type="dxa"/>
            <w:tcBorders>
              <w:top w:val="nil"/>
              <w:left w:val="nil"/>
              <w:bottom w:val="nil"/>
              <w:right w:val="nil"/>
            </w:tcBorders>
            <w:shd w:val="clear" w:color="auto" w:fill="F2F2F2" w:themeFill="background1" w:themeFillShade="F2"/>
            <w:noWrap/>
            <w:vAlign w:val="bottom"/>
          </w:tcPr>
          <w:p w14:paraId="557B2CE9"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(1.22)</w:t>
            </w:r>
          </w:p>
        </w:tc>
        <w:tc>
          <w:tcPr>
            <w:tcW w:w="1247" w:type="dxa"/>
            <w:tcBorders>
              <w:top w:val="nil"/>
              <w:left w:val="nil"/>
              <w:bottom w:val="nil"/>
              <w:right w:val="nil"/>
            </w:tcBorders>
            <w:shd w:val="clear" w:color="auto" w:fill="F2F2F2" w:themeFill="background1" w:themeFillShade="F2"/>
            <w:vAlign w:val="bottom"/>
          </w:tcPr>
          <w:p w14:paraId="7176CFB1"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(1.24)</w:t>
            </w:r>
          </w:p>
        </w:tc>
        <w:tc>
          <w:tcPr>
            <w:tcW w:w="1247" w:type="dxa"/>
            <w:tcBorders>
              <w:top w:val="nil"/>
              <w:left w:val="nil"/>
              <w:bottom w:val="nil"/>
              <w:right w:val="nil"/>
            </w:tcBorders>
            <w:shd w:val="clear" w:color="auto" w:fill="F2F2F2" w:themeFill="background1" w:themeFillShade="F2"/>
            <w:vAlign w:val="bottom"/>
          </w:tcPr>
          <w:p w14:paraId="760AAC76"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(2.25)</w:t>
            </w:r>
          </w:p>
        </w:tc>
        <w:tc>
          <w:tcPr>
            <w:tcW w:w="1247" w:type="dxa"/>
            <w:tcBorders>
              <w:top w:val="nil"/>
              <w:left w:val="nil"/>
              <w:bottom w:val="nil"/>
              <w:right w:val="nil"/>
            </w:tcBorders>
            <w:shd w:val="clear" w:color="auto" w:fill="F2F2F2" w:themeFill="background1" w:themeFillShade="F2"/>
            <w:noWrap/>
            <w:vAlign w:val="bottom"/>
          </w:tcPr>
          <w:p w14:paraId="1287321E"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(2.95)</w:t>
            </w:r>
          </w:p>
        </w:tc>
      </w:tr>
      <w:tr w:rsidR="00920FF6" w:rsidRPr="00A97876" w14:paraId="55A365E4" w14:textId="77777777" w:rsidTr="004302CD">
        <w:trPr>
          <w:trHeight w:val="227"/>
        </w:trPr>
        <w:tc>
          <w:tcPr>
            <w:tcW w:w="2608" w:type="dxa"/>
            <w:vMerge w:val="restart"/>
            <w:tcBorders>
              <w:top w:val="nil"/>
              <w:left w:val="nil"/>
              <w:right w:val="nil"/>
            </w:tcBorders>
            <w:shd w:val="clear" w:color="auto" w:fill="FFFFFF" w:themeFill="background1"/>
            <w:noWrap/>
            <w:vAlign w:val="center"/>
            <w:hideMark/>
          </w:tcPr>
          <w:p w14:paraId="270D699A" w14:textId="77777777" w:rsidR="00920FF6" w:rsidRPr="00A97876" w:rsidRDefault="00920FF6" w:rsidP="004302CD">
            <w:pPr>
              <w:spacing w:after="0" w:line="240" w:lineRule="auto"/>
              <w:rPr>
                <w:rFonts w:ascii="Times New Roman" w:eastAsia="Times New Roman" w:hAnsi="Times New Roman" w:cs="Times New Roman"/>
                <w:color w:val="000000"/>
                <w:sz w:val="19"/>
                <w:szCs w:val="19"/>
                <w:lang w:eastAsia="en-GB"/>
              </w:rPr>
            </w:pPr>
            <w:r w:rsidRPr="00A97876">
              <w:rPr>
                <w:rFonts w:ascii="Times New Roman" w:eastAsia="Times New Roman" w:hAnsi="Times New Roman" w:cs="Times New Roman"/>
                <w:color w:val="000000"/>
                <w:sz w:val="19"/>
                <w:szCs w:val="19"/>
                <w:lang w:eastAsia="en-GB"/>
              </w:rPr>
              <w:t>Training * PES allocation</w:t>
            </w:r>
          </w:p>
        </w:tc>
        <w:tc>
          <w:tcPr>
            <w:tcW w:w="1247" w:type="dxa"/>
            <w:tcBorders>
              <w:top w:val="nil"/>
              <w:left w:val="nil"/>
              <w:bottom w:val="nil"/>
              <w:right w:val="nil"/>
            </w:tcBorders>
            <w:shd w:val="clear" w:color="auto" w:fill="auto"/>
            <w:noWrap/>
            <w:vAlign w:val="bottom"/>
          </w:tcPr>
          <w:p w14:paraId="4898FFE7" w14:textId="77777777" w:rsidR="00920FF6" w:rsidRPr="00A97876" w:rsidRDefault="00920FF6" w:rsidP="004302CD">
            <w:pPr>
              <w:spacing w:after="0" w:line="240" w:lineRule="auto"/>
              <w:rPr>
                <w:rFonts w:ascii="Times New Roman" w:hAnsi="Times New Roman" w:cs="Times New Roman"/>
                <w:sz w:val="19"/>
                <w:szCs w:val="19"/>
              </w:rPr>
            </w:pPr>
          </w:p>
        </w:tc>
        <w:tc>
          <w:tcPr>
            <w:tcW w:w="1247" w:type="dxa"/>
            <w:tcBorders>
              <w:top w:val="nil"/>
              <w:left w:val="nil"/>
              <w:bottom w:val="nil"/>
              <w:right w:val="nil"/>
            </w:tcBorders>
            <w:shd w:val="clear" w:color="auto" w:fill="auto"/>
            <w:noWrap/>
            <w:vAlign w:val="bottom"/>
          </w:tcPr>
          <w:p w14:paraId="309E1B48"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0.01</w:t>
            </w:r>
          </w:p>
        </w:tc>
        <w:tc>
          <w:tcPr>
            <w:tcW w:w="1247" w:type="dxa"/>
            <w:tcBorders>
              <w:top w:val="nil"/>
              <w:left w:val="nil"/>
              <w:bottom w:val="nil"/>
              <w:right w:val="nil"/>
            </w:tcBorders>
            <w:shd w:val="clear" w:color="auto" w:fill="auto"/>
            <w:vAlign w:val="bottom"/>
          </w:tcPr>
          <w:p w14:paraId="3C89753E"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0.03</w:t>
            </w:r>
          </w:p>
        </w:tc>
        <w:tc>
          <w:tcPr>
            <w:tcW w:w="1247" w:type="dxa"/>
            <w:tcBorders>
              <w:top w:val="nil"/>
              <w:left w:val="nil"/>
              <w:bottom w:val="nil"/>
              <w:right w:val="nil"/>
            </w:tcBorders>
            <w:shd w:val="clear" w:color="auto" w:fill="auto"/>
            <w:vAlign w:val="bottom"/>
          </w:tcPr>
          <w:p w14:paraId="0063AE6F"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-0.01</w:t>
            </w:r>
          </w:p>
        </w:tc>
        <w:tc>
          <w:tcPr>
            <w:tcW w:w="1247" w:type="dxa"/>
            <w:tcBorders>
              <w:top w:val="nil"/>
              <w:left w:val="nil"/>
              <w:bottom w:val="nil"/>
              <w:right w:val="nil"/>
            </w:tcBorders>
            <w:shd w:val="clear" w:color="auto" w:fill="auto"/>
            <w:noWrap/>
            <w:vAlign w:val="bottom"/>
          </w:tcPr>
          <w:p w14:paraId="0B2782D0"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-0.00</w:t>
            </w:r>
          </w:p>
        </w:tc>
        <w:tc>
          <w:tcPr>
            <w:tcW w:w="1247" w:type="dxa"/>
            <w:tcBorders>
              <w:top w:val="nil"/>
              <w:left w:val="nil"/>
              <w:bottom w:val="nil"/>
              <w:right w:val="nil"/>
            </w:tcBorders>
            <w:shd w:val="clear" w:color="auto" w:fill="auto"/>
            <w:noWrap/>
            <w:vAlign w:val="bottom"/>
          </w:tcPr>
          <w:p w14:paraId="05D218AB" w14:textId="77777777" w:rsidR="00920FF6" w:rsidRPr="00A97876" w:rsidRDefault="00920FF6" w:rsidP="004302CD">
            <w:pPr>
              <w:spacing w:after="0" w:line="240" w:lineRule="auto"/>
              <w:jc w:val="center"/>
              <w:rPr>
                <w:rFonts w:ascii="Times New Roman" w:hAnsi="Times New Roman" w:cs="Times New Roman"/>
                <w:sz w:val="19"/>
                <w:szCs w:val="19"/>
              </w:rPr>
            </w:pPr>
          </w:p>
        </w:tc>
        <w:tc>
          <w:tcPr>
            <w:tcW w:w="1247" w:type="dxa"/>
            <w:tcBorders>
              <w:top w:val="nil"/>
              <w:left w:val="nil"/>
              <w:bottom w:val="nil"/>
              <w:right w:val="nil"/>
            </w:tcBorders>
            <w:shd w:val="clear" w:color="auto" w:fill="auto"/>
            <w:noWrap/>
            <w:vAlign w:val="bottom"/>
          </w:tcPr>
          <w:p w14:paraId="68091553"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-0.04</w:t>
            </w:r>
          </w:p>
        </w:tc>
        <w:tc>
          <w:tcPr>
            <w:tcW w:w="1247" w:type="dxa"/>
            <w:tcBorders>
              <w:top w:val="nil"/>
              <w:left w:val="nil"/>
              <w:bottom w:val="nil"/>
              <w:right w:val="nil"/>
            </w:tcBorders>
            <w:shd w:val="clear" w:color="auto" w:fill="auto"/>
            <w:vAlign w:val="bottom"/>
          </w:tcPr>
          <w:p w14:paraId="3F841175"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-0.05</w:t>
            </w:r>
          </w:p>
        </w:tc>
        <w:tc>
          <w:tcPr>
            <w:tcW w:w="1247" w:type="dxa"/>
            <w:tcBorders>
              <w:top w:val="nil"/>
              <w:left w:val="nil"/>
              <w:bottom w:val="nil"/>
              <w:right w:val="nil"/>
            </w:tcBorders>
            <w:shd w:val="clear" w:color="auto" w:fill="auto"/>
            <w:vAlign w:val="bottom"/>
          </w:tcPr>
          <w:p w14:paraId="489E9590"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-0.12***</w:t>
            </w:r>
          </w:p>
        </w:tc>
        <w:tc>
          <w:tcPr>
            <w:tcW w:w="1247" w:type="dxa"/>
            <w:tcBorders>
              <w:top w:val="nil"/>
              <w:left w:val="nil"/>
              <w:bottom w:val="nil"/>
              <w:right w:val="nil"/>
            </w:tcBorders>
            <w:shd w:val="clear" w:color="auto" w:fill="auto"/>
            <w:noWrap/>
            <w:vAlign w:val="bottom"/>
          </w:tcPr>
          <w:p w14:paraId="06DC89E9"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-0.10***</w:t>
            </w:r>
          </w:p>
        </w:tc>
      </w:tr>
      <w:tr w:rsidR="00920FF6" w:rsidRPr="00A97876" w14:paraId="7F49AF65" w14:textId="77777777" w:rsidTr="004302CD">
        <w:trPr>
          <w:trHeight w:val="227"/>
        </w:trPr>
        <w:tc>
          <w:tcPr>
            <w:tcW w:w="2608" w:type="dxa"/>
            <w:vMerge/>
            <w:tcBorders>
              <w:left w:val="nil"/>
              <w:bottom w:val="nil"/>
              <w:right w:val="nil"/>
            </w:tcBorders>
            <w:shd w:val="clear" w:color="auto" w:fill="FFFFFF" w:themeFill="background1"/>
            <w:noWrap/>
            <w:vAlign w:val="center"/>
            <w:hideMark/>
          </w:tcPr>
          <w:p w14:paraId="7888C925" w14:textId="77777777" w:rsidR="00920FF6" w:rsidRPr="00A97876" w:rsidRDefault="00920FF6" w:rsidP="004302CD">
            <w:pPr>
              <w:spacing w:after="0" w:line="240" w:lineRule="auto"/>
              <w:rPr>
                <w:rFonts w:ascii="Times New Roman" w:eastAsia="Times New Roman" w:hAnsi="Times New Roman" w:cs="Times New Roman"/>
                <w:color w:val="000000"/>
                <w:sz w:val="19"/>
                <w:szCs w:val="19"/>
                <w:lang w:eastAsia="en-GB"/>
              </w:rPr>
            </w:pPr>
          </w:p>
        </w:tc>
        <w:tc>
          <w:tcPr>
            <w:tcW w:w="1247" w:type="dxa"/>
            <w:tcBorders>
              <w:top w:val="nil"/>
              <w:left w:val="nil"/>
              <w:bottom w:val="nil"/>
              <w:right w:val="nil"/>
            </w:tcBorders>
            <w:shd w:val="clear" w:color="auto" w:fill="auto"/>
            <w:noWrap/>
            <w:vAlign w:val="bottom"/>
          </w:tcPr>
          <w:p w14:paraId="3299912B" w14:textId="77777777" w:rsidR="00920FF6" w:rsidRPr="00A97876" w:rsidRDefault="00920FF6" w:rsidP="004302CD">
            <w:pPr>
              <w:spacing w:after="0" w:line="240" w:lineRule="auto"/>
              <w:jc w:val="center"/>
              <w:rPr>
                <w:rFonts w:ascii="Times New Roman" w:hAnsi="Times New Roman" w:cs="Times New Roman"/>
                <w:sz w:val="19"/>
                <w:szCs w:val="19"/>
              </w:rPr>
            </w:pPr>
          </w:p>
        </w:tc>
        <w:tc>
          <w:tcPr>
            <w:tcW w:w="1247" w:type="dxa"/>
            <w:tcBorders>
              <w:top w:val="nil"/>
              <w:left w:val="nil"/>
              <w:bottom w:val="nil"/>
              <w:right w:val="nil"/>
            </w:tcBorders>
            <w:shd w:val="clear" w:color="auto" w:fill="auto"/>
            <w:noWrap/>
            <w:vAlign w:val="bottom"/>
          </w:tcPr>
          <w:p w14:paraId="4862FADC"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(0.01)</w:t>
            </w:r>
          </w:p>
        </w:tc>
        <w:tc>
          <w:tcPr>
            <w:tcW w:w="1247" w:type="dxa"/>
            <w:tcBorders>
              <w:top w:val="nil"/>
              <w:left w:val="nil"/>
              <w:bottom w:val="nil"/>
              <w:right w:val="nil"/>
            </w:tcBorders>
            <w:shd w:val="clear" w:color="auto" w:fill="auto"/>
            <w:vAlign w:val="bottom"/>
          </w:tcPr>
          <w:p w14:paraId="183E9467"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(0.02)</w:t>
            </w:r>
          </w:p>
        </w:tc>
        <w:tc>
          <w:tcPr>
            <w:tcW w:w="1247" w:type="dxa"/>
            <w:tcBorders>
              <w:top w:val="nil"/>
              <w:left w:val="nil"/>
              <w:bottom w:val="nil"/>
              <w:right w:val="nil"/>
            </w:tcBorders>
            <w:shd w:val="clear" w:color="auto" w:fill="auto"/>
            <w:vAlign w:val="bottom"/>
          </w:tcPr>
          <w:p w14:paraId="33CFFC06"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(0.02)</w:t>
            </w:r>
          </w:p>
        </w:tc>
        <w:tc>
          <w:tcPr>
            <w:tcW w:w="1247" w:type="dxa"/>
            <w:tcBorders>
              <w:top w:val="nil"/>
              <w:left w:val="nil"/>
              <w:bottom w:val="nil"/>
              <w:right w:val="nil"/>
            </w:tcBorders>
            <w:shd w:val="clear" w:color="auto" w:fill="auto"/>
            <w:noWrap/>
            <w:vAlign w:val="bottom"/>
          </w:tcPr>
          <w:p w14:paraId="4D044C65"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(0.01)</w:t>
            </w:r>
          </w:p>
        </w:tc>
        <w:tc>
          <w:tcPr>
            <w:tcW w:w="1247" w:type="dxa"/>
            <w:tcBorders>
              <w:top w:val="nil"/>
              <w:left w:val="nil"/>
              <w:bottom w:val="nil"/>
              <w:right w:val="nil"/>
            </w:tcBorders>
            <w:shd w:val="clear" w:color="auto" w:fill="auto"/>
            <w:noWrap/>
            <w:vAlign w:val="bottom"/>
          </w:tcPr>
          <w:p w14:paraId="38F38CD8" w14:textId="77777777" w:rsidR="00920FF6" w:rsidRPr="00A97876" w:rsidRDefault="00920FF6" w:rsidP="004302CD">
            <w:pPr>
              <w:spacing w:after="0" w:line="240" w:lineRule="auto"/>
              <w:jc w:val="center"/>
              <w:rPr>
                <w:rFonts w:ascii="Times New Roman" w:hAnsi="Times New Roman" w:cs="Times New Roman"/>
                <w:sz w:val="19"/>
                <w:szCs w:val="19"/>
              </w:rPr>
            </w:pPr>
          </w:p>
        </w:tc>
        <w:tc>
          <w:tcPr>
            <w:tcW w:w="1247" w:type="dxa"/>
            <w:tcBorders>
              <w:top w:val="nil"/>
              <w:left w:val="nil"/>
              <w:bottom w:val="nil"/>
              <w:right w:val="nil"/>
            </w:tcBorders>
            <w:shd w:val="clear" w:color="auto" w:fill="auto"/>
            <w:noWrap/>
            <w:vAlign w:val="bottom"/>
          </w:tcPr>
          <w:p w14:paraId="726EFF40"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(0.02)</w:t>
            </w:r>
          </w:p>
        </w:tc>
        <w:tc>
          <w:tcPr>
            <w:tcW w:w="1247" w:type="dxa"/>
            <w:tcBorders>
              <w:top w:val="nil"/>
              <w:left w:val="nil"/>
              <w:bottom w:val="nil"/>
              <w:right w:val="nil"/>
            </w:tcBorders>
            <w:shd w:val="clear" w:color="auto" w:fill="auto"/>
            <w:vAlign w:val="bottom"/>
          </w:tcPr>
          <w:p w14:paraId="274330B7"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(0.03)</w:t>
            </w:r>
          </w:p>
        </w:tc>
        <w:tc>
          <w:tcPr>
            <w:tcW w:w="1247" w:type="dxa"/>
            <w:tcBorders>
              <w:top w:val="nil"/>
              <w:left w:val="nil"/>
              <w:bottom w:val="nil"/>
              <w:right w:val="nil"/>
            </w:tcBorders>
            <w:shd w:val="clear" w:color="auto" w:fill="auto"/>
            <w:vAlign w:val="bottom"/>
          </w:tcPr>
          <w:p w14:paraId="57B096B3"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(0.03)</w:t>
            </w:r>
          </w:p>
        </w:tc>
        <w:tc>
          <w:tcPr>
            <w:tcW w:w="1247" w:type="dxa"/>
            <w:tcBorders>
              <w:top w:val="nil"/>
              <w:left w:val="nil"/>
              <w:bottom w:val="nil"/>
              <w:right w:val="nil"/>
            </w:tcBorders>
            <w:shd w:val="clear" w:color="auto" w:fill="auto"/>
            <w:noWrap/>
            <w:vAlign w:val="bottom"/>
          </w:tcPr>
          <w:p w14:paraId="2C92300A"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(0.02)</w:t>
            </w:r>
          </w:p>
        </w:tc>
      </w:tr>
      <w:tr w:rsidR="00920FF6" w:rsidRPr="00A97876" w14:paraId="6509509D" w14:textId="77777777" w:rsidTr="004302CD">
        <w:trPr>
          <w:trHeight w:val="227"/>
        </w:trPr>
        <w:tc>
          <w:tcPr>
            <w:tcW w:w="2608" w:type="dxa"/>
            <w:vMerge w:val="restart"/>
            <w:tcBorders>
              <w:top w:val="nil"/>
              <w:left w:val="nil"/>
              <w:right w:val="nil"/>
            </w:tcBorders>
            <w:shd w:val="clear" w:color="auto" w:fill="F2F2F2" w:themeFill="background1" w:themeFillShade="F2"/>
            <w:noWrap/>
            <w:vAlign w:val="center"/>
            <w:hideMark/>
          </w:tcPr>
          <w:p w14:paraId="48DAA5A2" w14:textId="77777777" w:rsidR="00920FF6" w:rsidRPr="00A97876" w:rsidRDefault="00920FF6" w:rsidP="004302CD">
            <w:pPr>
              <w:spacing w:after="0" w:line="240" w:lineRule="auto"/>
              <w:rPr>
                <w:rFonts w:ascii="Times New Roman" w:eastAsia="Times New Roman" w:hAnsi="Times New Roman" w:cs="Times New Roman"/>
                <w:color w:val="000000"/>
                <w:sz w:val="19"/>
                <w:szCs w:val="19"/>
                <w:lang w:eastAsia="en-GB"/>
              </w:rPr>
            </w:pPr>
            <w:r w:rsidRPr="00A97876">
              <w:rPr>
                <w:rFonts w:ascii="Times New Roman" w:eastAsia="Times New Roman" w:hAnsi="Times New Roman" w:cs="Times New Roman"/>
                <w:color w:val="000000"/>
                <w:sz w:val="19"/>
                <w:szCs w:val="19"/>
                <w:lang w:eastAsia="en-GB"/>
              </w:rPr>
              <w:t>Employment incentives * PES allocation</w:t>
            </w:r>
          </w:p>
        </w:tc>
        <w:tc>
          <w:tcPr>
            <w:tcW w:w="1247" w:type="dxa"/>
            <w:tcBorders>
              <w:top w:val="nil"/>
              <w:left w:val="nil"/>
              <w:bottom w:val="nil"/>
              <w:right w:val="nil"/>
            </w:tcBorders>
            <w:shd w:val="clear" w:color="auto" w:fill="F2F2F2" w:themeFill="background1" w:themeFillShade="F2"/>
            <w:noWrap/>
            <w:vAlign w:val="bottom"/>
          </w:tcPr>
          <w:p w14:paraId="07112015" w14:textId="77777777" w:rsidR="00920FF6" w:rsidRPr="00A97876" w:rsidRDefault="00920FF6" w:rsidP="004302CD">
            <w:pPr>
              <w:spacing w:after="0" w:line="240" w:lineRule="auto"/>
              <w:jc w:val="center"/>
              <w:rPr>
                <w:rFonts w:ascii="Times New Roman" w:hAnsi="Times New Roman" w:cs="Times New Roman"/>
                <w:sz w:val="19"/>
                <w:szCs w:val="19"/>
              </w:rPr>
            </w:pPr>
          </w:p>
        </w:tc>
        <w:tc>
          <w:tcPr>
            <w:tcW w:w="1247" w:type="dxa"/>
            <w:tcBorders>
              <w:top w:val="nil"/>
              <w:left w:val="nil"/>
              <w:bottom w:val="nil"/>
              <w:right w:val="nil"/>
            </w:tcBorders>
            <w:shd w:val="clear" w:color="auto" w:fill="F2F2F2" w:themeFill="background1" w:themeFillShade="F2"/>
            <w:noWrap/>
            <w:vAlign w:val="bottom"/>
          </w:tcPr>
          <w:p w14:paraId="37086C25" w14:textId="77777777" w:rsidR="00920FF6" w:rsidRPr="00A97876" w:rsidRDefault="00920FF6" w:rsidP="004302CD">
            <w:pPr>
              <w:spacing w:after="0" w:line="240" w:lineRule="auto"/>
              <w:jc w:val="center"/>
              <w:rPr>
                <w:rFonts w:ascii="Times New Roman" w:hAnsi="Times New Roman" w:cs="Times New Roman"/>
                <w:sz w:val="19"/>
                <w:szCs w:val="19"/>
              </w:rPr>
            </w:pPr>
          </w:p>
        </w:tc>
        <w:tc>
          <w:tcPr>
            <w:tcW w:w="1247" w:type="dxa"/>
            <w:tcBorders>
              <w:top w:val="nil"/>
              <w:left w:val="nil"/>
              <w:bottom w:val="nil"/>
              <w:right w:val="nil"/>
            </w:tcBorders>
            <w:shd w:val="clear" w:color="auto" w:fill="F2F2F2" w:themeFill="background1" w:themeFillShade="F2"/>
            <w:vAlign w:val="bottom"/>
          </w:tcPr>
          <w:p w14:paraId="592988DA"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-0.03</w:t>
            </w:r>
          </w:p>
        </w:tc>
        <w:tc>
          <w:tcPr>
            <w:tcW w:w="1247" w:type="dxa"/>
            <w:tcBorders>
              <w:top w:val="nil"/>
              <w:left w:val="nil"/>
              <w:bottom w:val="nil"/>
              <w:right w:val="nil"/>
            </w:tcBorders>
            <w:shd w:val="clear" w:color="auto" w:fill="F2F2F2" w:themeFill="background1" w:themeFillShade="F2"/>
            <w:vAlign w:val="bottom"/>
          </w:tcPr>
          <w:p w14:paraId="297402FD"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-0.04</w:t>
            </w:r>
          </w:p>
        </w:tc>
        <w:tc>
          <w:tcPr>
            <w:tcW w:w="1247" w:type="dxa"/>
            <w:tcBorders>
              <w:top w:val="nil"/>
              <w:left w:val="nil"/>
              <w:bottom w:val="nil"/>
              <w:right w:val="nil"/>
            </w:tcBorders>
            <w:shd w:val="clear" w:color="auto" w:fill="F2F2F2" w:themeFill="background1" w:themeFillShade="F2"/>
            <w:noWrap/>
            <w:vAlign w:val="bottom"/>
          </w:tcPr>
          <w:p w14:paraId="62A37E0C"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-0.03</w:t>
            </w:r>
          </w:p>
        </w:tc>
        <w:tc>
          <w:tcPr>
            <w:tcW w:w="1247" w:type="dxa"/>
            <w:tcBorders>
              <w:top w:val="nil"/>
              <w:left w:val="nil"/>
              <w:bottom w:val="nil"/>
              <w:right w:val="nil"/>
            </w:tcBorders>
            <w:shd w:val="clear" w:color="auto" w:fill="F2F2F2" w:themeFill="background1" w:themeFillShade="F2"/>
            <w:noWrap/>
            <w:vAlign w:val="bottom"/>
          </w:tcPr>
          <w:p w14:paraId="35277FE8" w14:textId="77777777" w:rsidR="00920FF6" w:rsidRPr="00A97876" w:rsidRDefault="00920FF6" w:rsidP="004302CD">
            <w:pPr>
              <w:spacing w:after="0" w:line="240" w:lineRule="auto"/>
              <w:jc w:val="center"/>
              <w:rPr>
                <w:rFonts w:ascii="Times New Roman" w:hAnsi="Times New Roman" w:cs="Times New Roman"/>
                <w:sz w:val="19"/>
                <w:szCs w:val="19"/>
              </w:rPr>
            </w:pPr>
          </w:p>
        </w:tc>
        <w:tc>
          <w:tcPr>
            <w:tcW w:w="1247" w:type="dxa"/>
            <w:tcBorders>
              <w:top w:val="nil"/>
              <w:left w:val="nil"/>
              <w:bottom w:val="nil"/>
              <w:right w:val="nil"/>
            </w:tcBorders>
            <w:shd w:val="clear" w:color="auto" w:fill="F2F2F2" w:themeFill="background1" w:themeFillShade="F2"/>
            <w:noWrap/>
            <w:vAlign w:val="bottom"/>
          </w:tcPr>
          <w:p w14:paraId="4762B030" w14:textId="77777777" w:rsidR="00920FF6" w:rsidRPr="00A97876" w:rsidRDefault="00920FF6" w:rsidP="004302CD">
            <w:pPr>
              <w:spacing w:after="0" w:line="240" w:lineRule="auto"/>
              <w:jc w:val="center"/>
              <w:rPr>
                <w:rFonts w:ascii="Times New Roman" w:hAnsi="Times New Roman" w:cs="Times New Roman"/>
                <w:sz w:val="19"/>
                <w:szCs w:val="19"/>
              </w:rPr>
            </w:pPr>
          </w:p>
        </w:tc>
        <w:tc>
          <w:tcPr>
            <w:tcW w:w="1247" w:type="dxa"/>
            <w:tcBorders>
              <w:top w:val="nil"/>
              <w:left w:val="nil"/>
              <w:bottom w:val="nil"/>
              <w:right w:val="nil"/>
            </w:tcBorders>
            <w:shd w:val="clear" w:color="auto" w:fill="F2F2F2" w:themeFill="background1" w:themeFillShade="F2"/>
            <w:vAlign w:val="bottom"/>
          </w:tcPr>
          <w:p w14:paraId="300DF12A"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0.02</w:t>
            </w:r>
          </w:p>
        </w:tc>
        <w:tc>
          <w:tcPr>
            <w:tcW w:w="1247" w:type="dxa"/>
            <w:tcBorders>
              <w:top w:val="nil"/>
              <w:left w:val="nil"/>
              <w:bottom w:val="nil"/>
              <w:right w:val="nil"/>
            </w:tcBorders>
            <w:shd w:val="clear" w:color="auto" w:fill="F2F2F2" w:themeFill="background1" w:themeFillShade="F2"/>
            <w:vAlign w:val="bottom"/>
          </w:tcPr>
          <w:p w14:paraId="21E995ED"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0.01</w:t>
            </w:r>
          </w:p>
        </w:tc>
        <w:tc>
          <w:tcPr>
            <w:tcW w:w="1247" w:type="dxa"/>
            <w:tcBorders>
              <w:top w:val="nil"/>
              <w:left w:val="nil"/>
              <w:bottom w:val="nil"/>
              <w:right w:val="nil"/>
            </w:tcBorders>
            <w:shd w:val="clear" w:color="auto" w:fill="F2F2F2" w:themeFill="background1" w:themeFillShade="F2"/>
            <w:noWrap/>
            <w:vAlign w:val="bottom"/>
          </w:tcPr>
          <w:p w14:paraId="19296B62"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-0.01</w:t>
            </w:r>
          </w:p>
        </w:tc>
      </w:tr>
      <w:tr w:rsidR="00920FF6" w:rsidRPr="00A97876" w14:paraId="14ABD1C7" w14:textId="77777777" w:rsidTr="004302CD">
        <w:trPr>
          <w:trHeight w:val="227"/>
        </w:trPr>
        <w:tc>
          <w:tcPr>
            <w:tcW w:w="2608" w:type="dxa"/>
            <w:vMerge/>
            <w:tcBorders>
              <w:left w:val="nil"/>
              <w:right w:val="nil"/>
            </w:tcBorders>
            <w:shd w:val="clear" w:color="auto" w:fill="F2F2F2" w:themeFill="background1" w:themeFillShade="F2"/>
            <w:noWrap/>
            <w:vAlign w:val="center"/>
            <w:hideMark/>
          </w:tcPr>
          <w:p w14:paraId="316671D9" w14:textId="77777777" w:rsidR="00920FF6" w:rsidRPr="00A97876" w:rsidRDefault="00920FF6" w:rsidP="004302CD">
            <w:pPr>
              <w:spacing w:after="0" w:line="240" w:lineRule="auto"/>
              <w:rPr>
                <w:rFonts w:ascii="Times New Roman" w:eastAsia="Times New Roman" w:hAnsi="Times New Roman" w:cs="Times New Roman"/>
                <w:color w:val="000000"/>
                <w:sz w:val="19"/>
                <w:szCs w:val="19"/>
                <w:lang w:eastAsia="en-GB"/>
              </w:rPr>
            </w:pPr>
          </w:p>
        </w:tc>
        <w:tc>
          <w:tcPr>
            <w:tcW w:w="1247" w:type="dxa"/>
            <w:tcBorders>
              <w:top w:val="nil"/>
              <w:left w:val="nil"/>
              <w:bottom w:val="nil"/>
              <w:right w:val="nil"/>
            </w:tcBorders>
            <w:shd w:val="clear" w:color="auto" w:fill="F2F2F2" w:themeFill="background1" w:themeFillShade="F2"/>
            <w:noWrap/>
            <w:vAlign w:val="bottom"/>
          </w:tcPr>
          <w:p w14:paraId="422A715E" w14:textId="77777777" w:rsidR="00920FF6" w:rsidRPr="00A97876" w:rsidRDefault="00920FF6" w:rsidP="004302CD">
            <w:pPr>
              <w:spacing w:after="0" w:line="240" w:lineRule="auto"/>
              <w:jc w:val="center"/>
              <w:rPr>
                <w:rFonts w:ascii="Times New Roman" w:hAnsi="Times New Roman" w:cs="Times New Roman"/>
                <w:sz w:val="19"/>
                <w:szCs w:val="19"/>
              </w:rPr>
            </w:pPr>
          </w:p>
        </w:tc>
        <w:tc>
          <w:tcPr>
            <w:tcW w:w="1247" w:type="dxa"/>
            <w:tcBorders>
              <w:top w:val="nil"/>
              <w:left w:val="nil"/>
              <w:bottom w:val="nil"/>
              <w:right w:val="nil"/>
            </w:tcBorders>
            <w:shd w:val="clear" w:color="auto" w:fill="F2F2F2" w:themeFill="background1" w:themeFillShade="F2"/>
            <w:noWrap/>
            <w:vAlign w:val="bottom"/>
          </w:tcPr>
          <w:p w14:paraId="714BED53" w14:textId="77777777" w:rsidR="00920FF6" w:rsidRPr="00A97876" w:rsidRDefault="00920FF6" w:rsidP="004302CD">
            <w:pPr>
              <w:spacing w:after="0" w:line="240" w:lineRule="auto"/>
              <w:jc w:val="center"/>
              <w:rPr>
                <w:rFonts w:ascii="Times New Roman" w:hAnsi="Times New Roman" w:cs="Times New Roman"/>
                <w:sz w:val="19"/>
                <w:szCs w:val="19"/>
              </w:rPr>
            </w:pPr>
          </w:p>
        </w:tc>
        <w:tc>
          <w:tcPr>
            <w:tcW w:w="1247" w:type="dxa"/>
            <w:tcBorders>
              <w:top w:val="nil"/>
              <w:left w:val="nil"/>
              <w:bottom w:val="nil"/>
              <w:right w:val="nil"/>
            </w:tcBorders>
            <w:shd w:val="clear" w:color="auto" w:fill="F2F2F2" w:themeFill="background1" w:themeFillShade="F2"/>
            <w:vAlign w:val="bottom"/>
          </w:tcPr>
          <w:p w14:paraId="08DC829D"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(0.03)</w:t>
            </w:r>
          </w:p>
        </w:tc>
        <w:tc>
          <w:tcPr>
            <w:tcW w:w="1247" w:type="dxa"/>
            <w:tcBorders>
              <w:top w:val="nil"/>
              <w:left w:val="nil"/>
              <w:bottom w:val="nil"/>
              <w:right w:val="nil"/>
            </w:tcBorders>
            <w:shd w:val="clear" w:color="auto" w:fill="F2F2F2" w:themeFill="background1" w:themeFillShade="F2"/>
            <w:vAlign w:val="bottom"/>
          </w:tcPr>
          <w:p w14:paraId="0E8B8573"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(0.03)</w:t>
            </w:r>
          </w:p>
        </w:tc>
        <w:tc>
          <w:tcPr>
            <w:tcW w:w="1247" w:type="dxa"/>
            <w:tcBorders>
              <w:top w:val="nil"/>
              <w:left w:val="nil"/>
              <w:bottom w:val="nil"/>
              <w:right w:val="nil"/>
            </w:tcBorders>
            <w:shd w:val="clear" w:color="auto" w:fill="F2F2F2" w:themeFill="background1" w:themeFillShade="F2"/>
            <w:noWrap/>
            <w:vAlign w:val="bottom"/>
          </w:tcPr>
          <w:p w14:paraId="198B3A09"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(0.03)</w:t>
            </w:r>
          </w:p>
        </w:tc>
        <w:tc>
          <w:tcPr>
            <w:tcW w:w="1247" w:type="dxa"/>
            <w:tcBorders>
              <w:top w:val="nil"/>
              <w:left w:val="nil"/>
              <w:bottom w:val="nil"/>
              <w:right w:val="nil"/>
            </w:tcBorders>
            <w:shd w:val="clear" w:color="auto" w:fill="F2F2F2" w:themeFill="background1" w:themeFillShade="F2"/>
            <w:noWrap/>
            <w:vAlign w:val="bottom"/>
          </w:tcPr>
          <w:p w14:paraId="0D3E3A06" w14:textId="77777777" w:rsidR="00920FF6" w:rsidRPr="00A97876" w:rsidRDefault="00920FF6" w:rsidP="004302CD">
            <w:pPr>
              <w:spacing w:after="0" w:line="240" w:lineRule="auto"/>
              <w:jc w:val="center"/>
              <w:rPr>
                <w:rFonts w:ascii="Times New Roman" w:hAnsi="Times New Roman" w:cs="Times New Roman"/>
                <w:sz w:val="19"/>
                <w:szCs w:val="19"/>
              </w:rPr>
            </w:pPr>
          </w:p>
        </w:tc>
        <w:tc>
          <w:tcPr>
            <w:tcW w:w="1247" w:type="dxa"/>
            <w:tcBorders>
              <w:top w:val="nil"/>
              <w:left w:val="nil"/>
              <w:bottom w:val="nil"/>
              <w:right w:val="nil"/>
            </w:tcBorders>
            <w:shd w:val="clear" w:color="auto" w:fill="F2F2F2" w:themeFill="background1" w:themeFillShade="F2"/>
            <w:noWrap/>
            <w:vAlign w:val="bottom"/>
          </w:tcPr>
          <w:p w14:paraId="2744A7FC" w14:textId="77777777" w:rsidR="00920FF6" w:rsidRPr="00A97876" w:rsidRDefault="00920FF6" w:rsidP="004302CD">
            <w:pPr>
              <w:spacing w:after="0" w:line="240" w:lineRule="auto"/>
              <w:jc w:val="center"/>
              <w:rPr>
                <w:rFonts w:ascii="Times New Roman" w:hAnsi="Times New Roman" w:cs="Times New Roman"/>
                <w:sz w:val="19"/>
                <w:szCs w:val="19"/>
              </w:rPr>
            </w:pPr>
          </w:p>
        </w:tc>
        <w:tc>
          <w:tcPr>
            <w:tcW w:w="1247" w:type="dxa"/>
            <w:tcBorders>
              <w:top w:val="nil"/>
              <w:left w:val="nil"/>
              <w:bottom w:val="nil"/>
              <w:right w:val="nil"/>
            </w:tcBorders>
            <w:shd w:val="clear" w:color="auto" w:fill="F2F2F2" w:themeFill="background1" w:themeFillShade="F2"/>
            <w:vAlign w:val="bottom"/>
          </w:tcPr>
          <w:p w14:paraId="0FED440B"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(0.05)</w:t>
            </w:r>
          </w:p>
        </w:tc>
        <w:tc>
          <w:tcPr>
            <w:tcW w:w="1247" w:type="dxa"/>
            <w:tcBorders>
              <w:top w:val="nil"/>
              <w:left w:val="nil"/>
              <w:bottom w:val="nil"/>
              <w:right w:val="nil"/>
            </w:tcBorders>
            <w:shd w:val="clear" w:color="auto" w:fill="F2F2F2" w:themeFill="background1" w:themeFillShade="F2"/>
            <w:vAlign w:val="bottom"/>
          </w:tcPr>
          <w:p w14:paraId="1C581724"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(0.04)</w:t>
            </w:r>
          </w:p>
        </w:tc>
        <w:tc>
          <w:tcPr>
            <w:tcW w:w="1247" w:type="dxa"/>
            <w:tcBorders>
              <w:top w:val="nil"/>
              <w:left w:val="nil"/>
              <w:bottom w:val="nil"/>
              <w:right w:val="nil"/>
            </w:tcBorders>
            <w:shd w:val="clear" w:color="auto" w:fill="F2F2F2" w:themeFill="background1" w:themeFillShade="F2"/>
            <w:noWrap/>
            <w:vAlign w:val="bottom"/>
          </w:tcPr>
          <w:p w14:paraId="7A7C7BF1"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(0.04)</w:t>
            </w:r>
          </w:p>
        </w:tc>
      </w:tr>
      <w:tr w:rsidR="00920FF6" w:rsidRPr="00A97876" w14:paraId="46566ED6" w14:textId="77777777" w:rsidTr="004302CD">
        <w:trPr>
          <w:trHeight w:val="227"/>
        </w:trPr>
        <w:tc>
          <w:tcPr>
            <w:tcW w:w="2608" w:type="dxa"/>
            <w:vMerge w:val="restart"/>
            <w:tcBorders>
              <w:top w:val="nil"/>
              <w:left w:val="nil"/>
              <w:right w:val="nil"/>
            </w:tcBorders>
            <w:shd w:val="clear" w:color="auto" w:fill="FFFFFF" w:themeFill="background1"/>
            <w:noWrap/>
            <w:vAlign w:val="center"/>
          </w:tcPr>
          <w:p w14:paraId="1E9B7146" w14:textId="77777777" w:rsidR="00920FF6" w:rsidRPr="00A97876" w:rsidRDefault="00920FF6" w:rsidP="004302CD">
            <w:pPr>
              <w:spacing w:after="0" w:line="240" w:lineRule="auto"/>
              <w:rPr>
                <w:rFonts w:ascii="Times New Roman" w:eastAsia="Times New Roman" w:hAnsi="Times New Roman" w:cs="Times New Roman"/>
                <w:color w:val="000000"/>
                <w:sz w:val="19"/>
                <w:szCs w:val="19"/>
                <w:lang w:eastAsia="en-GB"/>
              </w:rPr>
            </w:pPr>
            <w:r w:rsidRPr="00A97876">
              <w:rPr>
                <w:rFonts w:ascii="Times New Roman" w:eastAsia="Times New Roman" w:hAnsi="Times New Roman" w:cs="Times New Roman"/>
                <w:color w:val="000000"/>
                <w:sz w:val="19"/>
                <w:szCs w:val="19"/>
                <w:lang w:eastAsia="en-GB"/>
              </w:rPr>
              <w:t>ALMPs * Timing</w:t>
            </w:r>
          </w:p>
        </w:tc>
        <w:tc>
          <w:tcPr>
            <w:tcW w:w="1247" w:type="dxa"/>
            <w:tcBorders>
              <w:top w:val="nil"/>
              <w:left w:val="nil"/>
              <w:bottom w:val="nil"/>
              <w:right w:val="nil"/>
            </w:tcBorders>
            <w:shd w:val="clear" w:color="auto" w:fill="auto"/>
            <w:noWrap/>
            <w:vAlign w:val="bottom"/>
          </w:tcPr>
          <w:p w14:paraId="4C5543D3" w14:textId="77777777" w:rsidR="00920FF6" w:rsidRPr="00A97876" w:rsidRDefault="00920FF6" w:rsidP="004302CD">
            <w:pPr>
              <w:spacing w:after="0" w:line="240" w:lineRule="auto"/>
              <w:jc w:val="center"/>
              <w:rPr>
                <w:rFonts w:ascii="Times New Roman" w:hAnsi="Times New Roman" w:cs="Times New Roman"/>
                <w:sz w:val="19"/>
                <w:szCs w:val="19"/>
              </w:rPr>
            </w:pPr>
          </w:p>
        </w:tc>
        <w:tc>
          <w:tcPr>
            <w:tcW w:w="1247" w:type="dxa"/>
            <w:tcBorders>
              <w:top w:val="nil"/>
              <w:left w:val="nil"/>
              <w:bottom w:val="nil"/>
              <w:right w:val="nil"/>
            </w:tcBorders>
            <w:shd w:val="clear" w:color="auto" w:fill="auto"/>
            <w:noWrap/>
            <w:vAlign w:val="bottom"/>
          </w:tcPr>
          <w:p w14:paraId="7E17D4BC" w14:textId="77777777" w:rsidR="00920FF6" w:rsidRPr="00A97876" w:rsidRDefault="00920FF6" w:rsidP="004302CD">
            <w:pPr>
              <w:spacing w:after="0" w:line="240" w:lineRule="auto"/>
              <w:jc w:val="center"/>
              <w:rPr>
                <w:rFonts w:ascii="Times New Roman" w:hAnsi="Times New Roman" w:cs="Times New Roman"/>
                <w:sz w:val="19"/>
                <w:szCs w:val="19"/>
              </w:rPr>
            </w:pPr>
          </w:p>
        </w:tc>
        <w:tc>
          <w:tcPr>
            <w:tcW w:w="1247" w:type="dxa"/>
            <w:tcBorders>
              <w:top w:val="nil"/>
              <w:left w:val="nil"/>
              <w:bottom w:val="nil"/>
              <w:right w:val="nil"/>
            </w:tcBorders>
            <w:shd w:val="clear" w:color="auto" w:fill="auto"/>
            <w:vAlign w:val="bottom"/>
          </w:tcPr>
          <w:p w14:paraId="73491D64" w14:textId="77777777" w:rsidR="00920FF6" w:rsidRPr="00A97876" w:rsidRDefault="00920FF6" w:rsidP="004302CD">
            <w:pPr>
              <w:spacing w:after="0" w:line="240" w:lineRule="auto"/>
              <w:jc w:val="center"/>
              <w:rPr>
                <w:rFonts w:ascii="Times New Roman" w:hAnsi="Times New Roman" w:cs="Times New Roman"/>
                <w:sz w:val="19"/>
                <w:szCs w:val="19"/>
              </w:rPr>
            </w:pPr>
          </w:p>
        </w:tc>
        <w:tc>
          <w:tcPr>
            <w:tcW w:w="1247" w:type="dxa"/>
            <w:tcBorders>
              <w:top w:val="nil"/>
              <w:left w:val="nil"/>
              <w:bottom w:val="nil"/>
              <w:right w:val="nil"/>
            </w:tcBorders>
            <w:shd w:val="clear" w:color="auto" w:fill="auto"/>
            <w:vAlign w:val="bottom"/>
          </w:tcPr>
          <w:p w14:paraId="56F97126"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1.57***</w:t>
            </w:r>
          </w:p>
        </w:tc>
        <w:tc>
          <w:tcPr>
            <w:tcW w:w="1247" w:type="dxa"/>
            <w:tcBorders>
              <w:top w:val="nil"/>
              <w:left w:val="nil"/>
              <w:bottom w:val="nil"/>
              <w:right w:val="nil"/>
            </w:tcBorders>
            <w:shd w:val="clear" w:color="auto" w:fill="auto"/>
            <w:noWrap/>
            <w:vAlign w:val="bottom"/>
          </w:tcPr>
          <w:p w14:paraId="3A76A755"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0.86**</w:t>
            </w:r>
          </w:p>
        </w:tc>
        <w:tc>
          <w:tcPr>
            <w:tcW w:w="1247" w:type="dxa"/>
            <w:tcBorders>
              <w:top w:val="nil"/>
              <w:left w:val="nil"/>
              <w:bottom w:val="nil"/>
              <w:right w:val="nil"/>
            </w:tcBorders>
            <w:shd w:val="clear" w:color="auto" w:fill="auto"/>
            <w:noWrap/>
            <w:vAlign w:val="bottom"/>
          </w:tcPr>
          <w:p w14:paraId="74FE2A43" w14:textId="77777777" w:rsidR="00920FF6" w:rsidRPr="00A97876" w:rsidRDefault="00920FF6" w:rsidP="004302CD">
            <w:pPr>
              <w:spacing w:after="0" w:line="240" w:lineRule="auto"/>
              <w:jc w:val="center"/>
              <w:rPr>
                <w:rFonts w:ascii="Times New Roman" w:hAnsi="Times New Roman" w:cs="Times New Roman"/>
                <w:sz w:val="19"/>
                <w:szCs w:val="19"/>
              </w:rPr>
            </w:pPr>
          </w:p>
        </w:tc>
        <w:tc>
          <w:tcPr>
            <w:tcW w:w="1247" w:type="dxa"/>
            <w:tcBorders>
              <w:top w:val="nil"/>
              <w:left w:val="nil"/>
              <w:bottom w:val="nil"/>
              <w:right w:val="nil"/>
            </w:tcBorders>
            <w:shd w:val="clear" w:color="auto" w:fill="auto"/>
            <w:noWrap/>
            <w:vAlign w:val="bottom"/>
          </w:tcPr>
          <w:p w14:paraId="55A849FE" w14:textId="77777777" w:rsidR="00920FF6" w:rsidRPr="00A97876" w:rsidRDefault="00920FF6" w:rsidP="004302CD">
            <w:pPr>
              <w:spacing w:after="0" w:line="240" w:lineRule="auto"/>
              <w:jc w:val="center"/>
              <w:rPr>
                <w:rFonts w:ascii="Times New Roman" w:hAnsi="Times New Roman" w:cs="Times New Roman"/>
                <w:sz w:val="19"/>
                <w:szCs w:val="19"/>
              </w:rPr>
            </w:pPr>
          </w:p>
        </w:tc>
        <w:tc>
          <w:tcPr>
            <w:tcW w:w="1247" w:type="dxa"/>
            <w:tcBorders>
              <w:top w:val="nil"/>
              <w:left w:val="nil"/>
              <w:bottom w:val="nil"/>
              <w:right w:val="nil"/>
            </w:tcBorders>
            <w:shd w:val="clear" w:color="auto" w:fill="auto"/>
            <w:vAlign w:val="bottom"/>
          </w:tcPr>
          <w:p w14:paraId="342B86A4" w14:textId="77777777" w:rsidR="00920FF6" w:rsidRPr="00A97876" w:rsidRDefault="00920FF6" w:rsidP="004302CD">
            <w:pPr>
              <w:spacing w:after="0" w:line="240" w:lineRule="auto"/>
              <w:jc w:val="center"/>
              <w:rPr>
                <w:rFonts w:ascii="Times New Roman" w:hAnsi="Times New Roman" w:cs="Times New Roman"/>
                <w:sz w:val="19"/>
                <w:szCs w:val="19"/>
              </w:rPr>
            </w:pPr>
          </w:p>
        </w:tc>
        <w:tc>
          <w:tcPr>
            <w:tcW w:w="1247" w:type="dxa"/>
            <w:tcBorders>
              <w:top w:val="nil"/>
              <w:left w:val="nil"/>
              <w:bottom w:val="nil"/>
              <w:right w:val="nil"/>
            </w:tcBorders>
            <w:shd w:val="clear" w:color="auto" w:fill="auto"/>
            <w:vAlign w:val="bottom"/>
          </w:tcPr>
          <w:p w14:paraId="04D9149A"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2.64***</w:t>
            </w:r>
          </w:p>
        </w:tc>
        <w:tc>
          <w:tcPr>
            <w:tcW w:w="1247" w:type="dxa"/>
            <w:tcBorders>
              <w:top w:val="nil"/>
              <w:left w:val="nil"/>
              <w:bottom w:val="nil"/>
              <w:right w:val="nil"/>
            </w:tcBorders>
            <w:shd w:val="clear" w:color="auto" w:fill="auto"/>
            <w:noWrap/>
            <w:vAlign w:val="bottom"/>
          </w:tcPr>
          <w:p w14:paraId="16F81550"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1.46**</w:t>
            </w:r>
          </w:p>
        </w:tc>
      </w:tr>
      <w:tr w:rsidR="00920FF6" w:rsidRPr="00A97876" w14:paraId="72EA4308" w14:textId="77777777" w:rsidTr="004302CD">
        <w:trPr>
          <w:trHeight w:val="227"/>
        </w:trPr>
        <w:tc>
          <w:tcPr>
            <w:tcW w:w="2608" w:type="dxa"/>
            <w:vMerge/>
            <w:tcBorders>
              <w:left w:val="nil"/>
              <w:right w:val="nil"/>
            </w:tcBorders>
            <w:shd w:val="clear" w:color="auto" w:fill="FFFFFF" w:themeFill="background1"/>
            <w:noWrap/>
            <w:vAlign w:val="center"/>
          </w:tcPr>
          <w:p w14:paraId="7CE6DA3C" w14:textId="77777777" w:rsidR="00920FF6" w:rsidRPr="00A97876" w:rsidRDefault="00920FF6" w:rsidP="004302CD">
            <w:pPr>
              <w:spacing w:after="0" w:line="240" w:lineRule="auto"/>
              <w:rPr>
                <w:rFonts w:ascii="Times New Roman" w:eastAsia="Times New Roman" w:hAnsi="Times New Roman" w:cs="Times New Roman"/>
                <w:color w:val="000000"/>
                <w:sz w:val="19"/>
                <w:szCs w:val="19"/>
                <w:lang w:eastAsia="en-GB"/>
              </w:rPr>
            </w:pPr>
          </w:p>
        </w:tc>
        <w:tc>
          <w:tcPr>
            <w:tcW w:w="1247" w:type="dxa"/>
            <w:tcBorders>
              <w:top w:val="nil"/>
              <w:left w:val="nil"/>
              <w:bottom w:val="nil"/>
              <w:right w:val="nil"/>
            </w:tcBorders>
            <w:shd w:val="clear" w:color="auto" w:fill="auto"/>
            <w:noWrap/>
            <w:vAlign w:val="bottom"/>
          </w:tcPr>
          <w:p w14:paraId="3F4F2F7A" w14:textId="77777777" w:rsidR="00920FF6" w:rsidRPr="00A97876" w:rsidRDefault="00920FF6" w:rsidP="004302CD">
            <w:pPr>
              <w:spacing w:after="0" w:line="240" w:lineRule="auto"/>
              <w:jc w:val="center"/>
              <w:rPr>
                <w:rFonts w:ascii="Times New Roman" w:hAnsi="Times New Roman" w:cs="Times New Roman"/>
                <w:sz w:val="19"/>
                <w:szCs w:val="19"/>
              </w:rPr>
            </w:pPr>
          </w:p>
        </w:tc>
        <w:tc>
          <w:tcPr>
            <w:tcW w:w="1247" w:type="dxa"/>
            <w:tcBorders>
              <w:top w:val="nil"/>
              <w:left w:val="nil"/>
              <w:bottom w:val="nil"/>
              <w:right w:val="nil"/>
            </w:tcBorders>
            <w:shd w:val="clear" w:color="auto" w:fill="auto"/>
            <w:noWrap/>
            <w:vAlign w:val="bottom"/>
          </w:tcPr>
          <w:p w14:paraId="5BDD2293" w14:textId="77777777" w:rsidR="00920FF6" w:rsidRPr="00A97876" w:rsidRDefault="00920FF6" w:rsidP="004302CD">
            <w:pPr>
              <w:spacing w:after="0" w:line="240" w:lineRule="auto"/>
              <w:jc w:val="center"/>
              <w:rPr>
                <w:rFonts w:ascii="Times New Roman" w:hAnsi="Times New Roman" w:cs="Times New Roman"/>
                <w:sz w:val="19"/>
                <w:szCs w:val="19"/>
              </w:rPr>
            </w:pPr>
          </w:p>
        </w:tc>
        <w:tc>
          <w:tcPr>
            <w:tcW w:w="1247" w:type="dxa"/>
            <w:tcBorders>
              <w:top w:val="nil"/>
              <w:left w:val="nil"/>
              <w:bottom w:val="nil"/>
              <w:right w:val="nil"/>
            </w:tcBorders>
            <w:shd w:val="clear" w:color="auto" w:fill="auto"/>
            <w:vAlign w:val="bottom"/>
          </w:tcPr>
          <w:p w14:paraId="4D8457A4" w14:textId="77777777" w:rsidR="00920FF6" w:rsidRPr="00A97876" w:rsidRDefault="00920FF6" w:rsidP="004302CD">
            <w:pPr>
              <w:spacing w:after="0" w:line="240" w:lineRule="auto"/>
              <w:jc w:val="center"/>
              <w:rPr>
                <w:rFonts w:ascii="Times New Roman" w:hAnsi="Times New Roman" w:cs="Times New Roman"/>
                <w:sz w:val="19"/>
                <w:szCs w:val="19"/>
              </w:rPr>
            </w:pPr>
          </w:p>
        </w:tc>
        <w:tc>
          <w:tcPr>
            <w:tcW w:w="1247" w:type="dxa"/>
            <w:tcBorders>
              <w:top w:val="nil"/>
              <w:left w:val="nil"/>
              <w:bottom w:val="nil"/>
              <w:right w:val="nil"/>
            </w:tcBorders>
            <w:shd w:val="clear" w:color="auto" w:fill="auto"/>
            <w:vAlign w:val="bottom"/>
          </w:tcPr>
          <w:p w14:paraId="6922FA2E"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(0.34)</w:t>
            </w:r>
          </w:p>
        </w:tc>
        <w:tc>
          <w:tcPr>
            <w:tcW w:w="1247" w:type="dxa"/>
            <w:tcBorders>
              <w:top w:val="nil"/>
              <w:left w:val="nil"/>
              <w:bottom w:val="nil"/>
              <w:right w:val="nil"/>
            </w:tcBorders>
            <w:shd w:val="clear" w:color="auto" w:fill="auto"/>
            <w:noWrap/>
            <w:vAlign w:val="bottom"/>
          </w:tcPr>
          <w:p w14:paraId="7DE49B1D"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(0.37)</w:t>
            </w:r>
          </w:p>
        </w:tc>
        <w:tc>
          <w:tcPr>
            <w:tcW w:w="1247" w:type="dxa"/>
            <w:tcBorders>
              <w:top w:val="nil"/>
              <w:left w:val="nil"/>
              <w:bottom w:val="nil"/>
              <w:right w:val="nil"/>
            </w:tcBorders>
            <w:shd w:val="clear" w:color="auto" w:fill="auto"/>
            <w:noWrap/>
            <w:vAlign w:val="bottom"/>
          </w:tcPr>
          <w:p w14:paraId="461F90A9" w14:textId="77777777" w:rsidR="00920FF6" w:rsidRPr="00A97876" w:rsidRDefault="00920FF6" w:rsidP="004302CD">
            <w:pPr>
              <w:spacing w:after="0" w:line="240" w:lineRule="auto"/>
              <w:jc w:val="center"/>
              <w:rPr>
                <w:rFonts w:ascii="Times New Roman" w:hAnsi="Times New Roman" w:cs="Times New Roman"/>
                <w:sz w:val="19"/>
                <w:szCs w:val="19"/>
              </w:rPr>
            </w:pPr>
          </w:p>
        </w:tc>
        <w:tc>
          <w:tcPr>
            <w:tcW w:w="1247" w:type="dxa"/>
            <w:tcBorders>
              <w:top w:val="nil"/>
              <w:left w:val="nil"/>
              <w:bottom w:val="nil"/>
              <w:right w:val="nil"/>
            </w:tcBorders>
            <w:shd w:val="clear" w:color="auto" w:fill="auto"/>
            <w:noWrap/>
            <w:vAlign w:val="bottom"/>
          </w:tcPr>
          <w:p w14:paraId="43FD773D" w14:textId="77777777" w:rsidR="00920FF6" w:rsidRPr="00A97876" w:rsidRDefault="00920FF6" w:rsidP="004302CD">
            <w:pPr>
              <w:spacing w:after="0" w:line="240" w:lineRule="auto"/>
              <w:jc w:val="center"/>
              <w:rPr>
                <w:rFonts w:ascii="Times New Roman" w:hAnsi="Times New Roman" w:cs="Times New Roman"/>
                <w:sz w:val="19"/>
                <w:szCs w:val="19"/>
              </w:rPr>
            </w:pPr>
          </w:p>
        </w:tc>
        <w:tc>
          <w:tcPr>
            <w:tcW w:w="1247" w:type="dxa"/>
            <w:tcBorders>
              <w:top w:val="nil"/>
              <w:left w:val="nil"/>
              <w:bottom w:val="nil"/>
              <w:right w:val="nil"/>
            </w:tcBorders>
            <w:shd w:val="clear" w:color="auto" w:fill="auto"/>
            <w:vAlign w:val="bottom"/>
          </w:tcPr>
          <w:p w14:paraId="6DD442D0" w14:textId="77777777" w:rsidR="00920FF6" w:rsidRPr="00A97876" w:rsidRDefault="00920FF6" w:rsidP="004302CD">
            <w:pPr>
              <w:spacing w:after="0" w:line="240" w:lineRule="auto"/>
              <w:jc w:val="center"/>
              <w:rPr>
                <w:rFonts w:ascii="Times New Roman" w:hAnsi="Times New Roman" w:cs="Times New Roman"/>
                <w:sz w:val="19"/>
                <w:szCs w:val="19"/>
              </w:rPr>
            </w:pPr>
          </w:p>
        </w:tc>
        <w:tc>
          <w:tcPr>
            <w:tcW w:w="1247" w:type="dxa"/>
            <w:tcBorders>
              <w:top w:val="nil"/>
              <w:left w:val="nil"/>
              <w:bottom w:val="nil"/>
              <w:right w:val="nil"/>
            </w:tcBorders>
            <w:shd w:val="clear" w:color="auto" w:fill="auto"/>
            <w:vAlign w:val="bottom"/>
          </w:tcPr>
          <w:p w14:paraId="031415BC"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(0.69)</w:t>
            </w:r>
          </w:p>
        </w:tc>
        <w:tc>
          <w:tcPr>
            <w:tcW w:w="1247" w:type="dxa"/>
            <w:tcBorders>
              <w:top w:val="nil"/>
              <w:left w:val="nil"/>
              <w:bottom w:val="nil"/>
              <w:right w:val="nil"/>
            </w:tcBorders>
            <w:shd w:val="clear" w:color="auto" w:fill="auto"/>
            <w:noWrap/>
            <w:vAlign w:val="bottom"/>
          </w:tcPr>
          <w:p w14:paraId="34927DA0"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(0.64)</w:t>
            </w:r>
          </w:p>
        </w:tc>
      </w:tr>
      <w:tr w:rsidR="00920FF6" w:rsidRPr="00A97876" w14:paraId="70F1C296" w14:textId="77777777" w:rsidTr="004302CD">
        <w:trPr>
          <w:trHeight w:val="227"/>
        </w:trPr>
        <w:tc>
          <w:tcPr>
            <w:tcW w:w="2608" w:type="dxa"/>
            <w:vMerge w:val="restart"/>
            <w:tcBorders>
              <w:top w:val="nil"/>
              <w:left w:val="nil"/>
              <w:right w:val="nil"/>
            </w:tcBorders>
            <w:shd w:val="clear" w:color="auto" w:fill="F2F2F2" w:themeFill="background1" w:themeFillShade="F2"/>
            <w:noWrap/>
            <w:vAlign w:val="center"/>
            <w:hideMark/>
          </w:tcPr>
          <w:p w14:paraId="201A8DEF" w14:textId="77777777" w:rsidR="00920FF6" w:rsidRPr="00A97876" w:rsidRDefault="00920FF6" w:rsidP="004302CD">
            <w:pPr>
              <w:spacing w:after="0" w:line="240" w:lineRule="auto"/>
              <w:rPr>
                <w:rFonts w:ascii="Times New Roman" w:eastAsia="Times New Roman" w:hAnsi="Times New Roman" w:cs="Times New Roman"/>
                <w:color w:val="000000"/>
                <w:sz w:val="19"/>
                <w:szCs w:val="19"/>
                <w:lang w:eastAsia="en-GB"/>
              </w:rPr>
            </w:pPr>
            <w:r w:rsidRPr="00A97876">
              <w:rPr>
                <w:rFonts w:ascii="Times New Roman" w:eastAsia="Times New Roman" w:hAnsi="Times New Roman" w:cs="Times New Roman"/>
                <w:color w:val="000000"/>
                <w:sz w:val="19"/>
                <w:szCs w:val="19"/>
                <w:lang w:eastAsia="en-GB"/>
              </w:rPr>
              <w:t>Cycle * Timing</w:t>
            </w:r>
          </w:p>
        </w:tc>
        <w:tc>
          <w:tcPr>
            <w:tcW w:w="1247" w:type="dxa"/>
            <w:tcBorders>
              <w:top w:val="nil"/>
              <w:left w:val="nil"/>
              <w:bottom w:val="nil"/>
              <w:right w:val="nil"/>
            </w:tcBorders>
            <w:shd w:val="clear" w:color="auto" w:fill="F2F2F2" w:themeFill="background1" w:themeFillShade="F2"/>
            <w:noWrap/>
            <w:vAlign w:val="bottom"/>
          </w:tcPr>
          <w:p w14:paraId="35C3BF66" w14:textId="77777777" w:rsidR="00920FF6" w:rsidRPr="00A97876" w:rsidRDefault="00920FF6" w:rsidP="004302CD">
            <w:pPr>
              <w:spacing w:after="0" w:line="240" w:lineRule="auto"/>
              <w:jc w:val="center"/>
              <w:rPr>
                <w:rFonts w:ascii="Times New Roman" w:hAnsi="Times New Roman" w:cs="Times New Roman"/>
                <w:sz w:val="19"/>
                <w:szCs w:val="19"/>
              </w:rPr>
            </w:pPr>
          </w:p>
        </w:tc>
        <w:tc>
          <w:tcPr>
            <w:tcW w:w="1247" w:type="dxa"/>
            <w:tcBorders>
              <w:top w:val="nil"/>
              <w:left w:val="nil"/>
              <w:bottom w:val="nil"/>
              <w:right w:val="nil"/>
            </w:tcBorders>
            <w:shd w:val="clear" w:color="auto" w:fill="F2F2F2" w:themeFill="background1" w:themeFillShade="F2"/>
            <w:noWrap/>
            <w:vAlign w:val="bottom"/>
          </w:tcPr>
          <w:p w14:paraId="31928106" w14:textId="77777777" w:rsidR="00920FF6" w:rsidRPr="00A97876" w:rsidRDefault="00920FF6" w:rsidP="004302CD">
            <w:pPr>
              <w:spacing w:after="0" w:line="240" w:lineRule="auto"/>
              <w:jc w:val="center"/>
              <w:rPr>
                <w:rFonts w:ascii="Times New Roman" w:hAnsi="Times New Roman" w:cs="Times New Roman"/>
                <w:sz w:val="19"/>
                <w:szCs w:val="19"/>
              </w:rPr>
            </w:pPr>
          </w:p>
        </w:tc>
        <w:tc>
          <w:tcPr>
            <w:tcW w:w="1247" w:type="dxa"/>
            <w:tcBorders>
              <w:top w:val="nil"/>
              <w:left w:val="nil"/>
              <w:bottom w:val="nil"/>
              <w:right w:val="nil"/>
            </w:tcBorders>
            <w:shd w:val="clear" w:color="auto" w:fill="F2F2F2" w:themeFill="background1" w:themeFillShade="F2"/>
            <w:vAlign w:val="bottom"/>
          </w:tcPr>
          <w:p w14:paraId="5C6C9C45" w14:textId="77777777" w:rsidR="00920FF6" w:rsidRPr="00A97876" w:rsidRDefault="00920FF6" w:rsidP="004302CD">
            <w:pPr>
              <w:spacing w:after="0" w:line="240" w:lineRule="auto"/>
              <w:jc w:val="center"/>
              <w:rPr>
                <w:rFonts w:ascii="Times New Roman" w:hAnsi="Times New Roman" w:cs="Times New Roman"/>
                <w:sz w:val="19"/>
                <w:szCs w:val="19"/>
              </w:rPr>
            </w:pPr>
          </w:p>
        </w:tc>
        <w:tc>
          <w:tcPr>
            <w:tcW w:w="1247" w:type="dxa"/>
            <w:tcBorders>
              <w:top w:val="nil"/>
              <w:left w:val="nil"/>
              <w:bottom w:val="nil"/>
              <w:right w:val="nil"/>
            </w:tcBorders>
            <w:shd w:val="clear" w:color="auto" w:fill="F2F2F2" w:themeFill="background1" w:themeFillShade="F2"/>
            <w:vAlign w:val="bottom"/>
          </w:tcPr>
          <w:p w14:paraId="4DB3DBC8" w14:textId="77777777" w:rsidR="00920FF6" w:rsidRPr="00A97876" w:rsidRDefault="00920FF6" w:rsidP="004302CD">
            <w:pPr>
              <w:spacing w:after="0" w:line="240" w:lineRule="auto"/>
              <w:jc w:val="center"/>
              <w:rPr>
                <w:rFonts w:ascii="Times New Roman" w:hAnsi="Times New Roman" w:cs="Times New Roman"/>
                <w:sz w:val="19"/>
                <w:szCs w:val="19"/>
              </w:rPr>
            </w:pPr>
          </w:p>
        </w:tc>
        <w:tc>
          <w:tcPr>
            <w:tcW w:w="1247" w:type="dxa"/>
            <w:tcBorders>
              <w:top w:val="nil"/>
              <w:left w:val="nil"/>
              <w:bottom w:val="nil"/>
              <w:right w:val="nil"/>
            </w:tcBorders>
            <w:shd w:val="clear" w:color="auto" w:fill="F2F2F2" w:themeFill="background1" w:themeFillShade="F2"/>
            <w:noWrap/>
            <w:vAlign w:val="bottom"/>
          </w:tcPr>
          <w:p w14:paraId="080363E6"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-0.00***</w:t>
            </w:r>
          </w:p>
        </w:tc>
        <w:tc>
          <w:tcPr>
            <w:tcW w:w="1247" w:type="dxa"/>
            <w:tcBorders>
              <w:top w:val="nil"/>
              <w:left w:val="nil"/>
              <w:bottom w:val="nil"/>
              <w:right w:val="nil"/>
            </w:tcBorders>
            <w:shd w:val="clear" w:color="auto" w:fill="F2F2F2" w:themeFill="background1" w:themeFillShade="F2"/>
            <w:noWrap/>
            <w:vAlign w:val="bottom"/>
          </w:tcPr>
          <w:p w14:paraId="051C12AD" w14:textId="77777777" w:rsidR="00920FF6" w:rsidRPr="00A97876" w:rsidRDefault="00920FF6" w:rsidP="004302CD">
            <w:pPr>
              <w:spacing w:after="0" w:line="240" w:lineRule="auto"/>
              <w:jc w:val="center"/>
              <w:rPr>
                <w:rFonts w:ascii="Times New Roman" w:hAnsi="Times New Roman" w:cs="Times New Roman"/>
                <w:sz w:val="19"/>
                <w:szCs w:val="19"/>
              </w:rPr>
            </w:pPr>
          </w:p>
        </w:tc>
        <w:tc>
          <w:tcPr>
            <w:tcW w:w="1247" w:type="dxa"/>
            <w:tcBorders>
              <w:top w:val="nil"/>
              <w:left w:val="nil"/>
              <w:bottom w:val="nil"/>
              <w:right w:val="nil"/>
            </w:tcBorders>
            <w:shd w:val="clear" w:color="auto" w:fill="F2F2F2" w:themeFill="background1" w:themeFillShade="F2"/>
            <w:noWrap/>
            <w:vAlign w:val="bottom"/>
          </w:tcPr>
          <w:p w14:paraId="21051918" w14:textId="77777777" w:rsidR="00920FF6" w:rsidRPr="00A97876" w:rsidRDefault="00920FF6" w:rsidP="004302CD">
            <w:pPr>
              <w:spacing w:after="0" w:line="240" w:lineRule="auto"/>
              <w:jc w:val="center"/>
              <w:rPr>
                <w:rFonts w:ascii="Times New Roman" w:hAnsi="Times New Roman" w:cs="Times New Roman"/>
                <w:sz w:val="19"/>
                <w:szCs w:val="19"/>
              </w:rPr>
            </w:pPr>
          </w:p>
        </w:tc>
        <w:tc>
          <w:tcPr>
            <w:tcW w:w="1247" w:type="dxa"/>
            <w:tcBorders>
              <w:top w:val="nil"/>
              <w:left w:val="nil"/>
              <w:bottom w:val="nil"/>
              <w:right w:val="nil"/>
            </w:tcBorders>
            <w:shd w:val="clear" w:color="auto" w:fill="F2F2F2" w:themeFill="background1" w:themeFillShade="F2"/>
            <w:vAlign w:val="bottom"/>
          </w:tcPr>
          <w:p w14:paraId="5BA06191" w14:textId="77777777" w:rsidR="00920FF6" w:rsidRPr="00A97876" w:rsidRDefault="00920FF6" w:rsidP="004302CD">
            <w:pPr>
              <w:spacing w:after="0" w:line="240" w:lineRule="auto"/>
              <w:jc w:val="center"/>
              <w:rPr>
                <w:rFonts w:ascii="Times New Roman" w:hAnsi="Times New Roman" w:cs="Times New Roman"/>
                <w:sz w:val="19"/>
                <w:szCs w:val="19"/>
              </w:rPr>
            </w:pPr>
          </w:p>
        </w:tc>
        <w:tc>
          <w:tcPr>
            <w:tcW w:w="1247" w:type="dxa"/>
            <w:tcBorders>
              <w:top w:val="nil"/>
              <w:left w:val="nil"/>
              <w:bottom w:val="nil"/>
              <w:right w:val="nil"/>
            </w:tcBorders>
            <w:shd w:val="clear" w:color="auto" w:fill="F2F2F2" w:themeFill="background1" w:themeFillShade="F2"/>
            <w:vAlign w:val="bottom"/>
          </w:tcPr>
          <w:p w14:paraId="32CBEC31" w14:textId="77777777" w:rsidR="00920FF6" w:rsidRPr="00A97876" w:rsidRDefault="00920FF6" w:rsidP="004302CD">
            <w:pPr>
              <w:spacing w:after="0" w:line="240" w:lineRule="auto"/>
              <w:jc w:val="center"/>
              <w:rPr>
                <w:rFonts w:ascii="Times New Roman" w:hAnsi="Times New Roman" w:cs="Times New Roman"/>
                <w:sz w:val="19"/>
                <w:szCs w:val="19"/>
              </w:rPr>
            </w:pPr>
          </w:p>
        </w:tc>
        <w:tc>
          <w:tcPr>
            <w:tcW w:w="1247" w:type="dxa"/>
            <w:tcBorders>
              <w:top w:val="nil"/>
              <w:left w:val="nil"/>
              <w:bottom w:val="nil"/>
              <w:right w:val="nil"/>
            </w:tcBorders>
            <w:shd w:val="clear" w:color="auto" w:fill="F2F2F2" w:themeFill="background1" w:themeFillShade="F2"/>
            <w:noWrap/>
            <w:vAlign w:val="bottom"/>
          </w:tcPr>
          <w:p w14:paraId="5430D896"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-0.00***</w:t>
            </w:r>
          </w:p>
        </w:tc>
      </w:tr>
      <w:tr w:rsidR="00920FF6" w:rsidRPr="00A97876" w14:paraId="7651CC50" w14:textId="77777777" w:rsidTr="004302CD">
        <w:trPr>
          <w:trHeight w:val="227"/>
        </w:trPr>
        <w:tc>
          <w:tcPr>
            <w:tcW w:w="2608" w:type="dxa"/>
            <w:vMerge/>
            <w:tcBorders>
              <w:left w:val="nil"/>
              <w:bottom w:val="nil"/>
              <w:right w:val="nil"/>
            </w:tcBorders>
            <w:shd w:val="clear" w:color="auto" w:fill="F2F2F2" w:themeFill="background1" w:themeFillShade="F2"/>
            <w:noWrap/>
            <w:vAlign w:val="center"/>
            <w:hideMark/>
          </w:tcPr>
          <w:p w14:paraId="05C2FB5E" w14:textId="77777777" w:rsidR="00920FF6" w:rsidRPr="00A97876" w:rsidRDefault="00920FF6" w:rsidP="004302CD">
            <w:pPr>
              <w:spacing w:after="0" w:line="240" w:lineRule="auto"/>
              <w:rPr>
                <w:rFonts w:ascii="Times New Roman" w:eastAsia="Times New Roman" w:hAnsi="Times New Roman" w:cs="Times New Roman"/>
                <w:color w:val="000000"/>
                <w:sz w:val="19"/>
                <w:szCs w:val="19"/>
                <w:lang w:eastAsia="en-GB"/>
              </w:rPr>
            </w:pPr>
          </w:p>
        </w:tc>
        <w:tc>
          <w:tcPr>
            <w:tcW w:w="1247" w:type="dxa"/>
            <w:tcBorders>
              <w:top w:val="nil"/>
              <w:left w:val="nil"/>
              <w:bottom w:val="nil"/>
              <w:right w:val="nil"/>
            </w:tcBorders>
            <w:shd w:val="clear" w:color="auto" w:fill="F2F2F2" w:themeFill="background1" w:themeFillShade="F2"/>
            <w:noWrap/>
            <w:vAlign w:val="bottom"/>
          </w:tcPr>
          <w:p w14:paraId="2431F6D4" w14:textId="77777777" w:rsidR="00920FF6" w:rsidRPr="00A97876" w:rsidRDefault="00920FF6" w:rsidP="004302CD">
            <w:pPr>
              <w:spacing w:after="0" w:line="240" w:lineRule="auto"/>
              <w:jc w:val="center"/>
              <w:rPr>
                <w:rFonts w:ascii="Times New Roman" w:hAnsi="Times New Roman" w:cs="Times New Roman"/>
                <w:sz w:val="19"/>
                <w:szCs w:val="19"/>
              </w:rPr>
            </w:pPr>
          </w:p>
        </w:tc>
        <w:tc>
          <w:tcPr>
            <w:tcW w:w="1247" w:type="dxa"/>
            <w:tcBorders>
              <w:top w:val="nil"/>
              <w:left w:val="nil"/>
              <w:bottom w:val="nil"/>
              <w:right w:val="nil"/>
            </w:tcBorders>
            <w:shd w:val="clear" w:color="auto" w:fill="F2F2F2" w:themeFill="background1" w:themeFillShade="F2"/>
            <w:noWrap/>
            <w:vAlign w:val="bottom"/>
          </w:tcPr>
          <w:p w14:paraId="2BD6E6E7" w14:textId="77777777" w:rsidR="00920FF6" w:rsidRPr="00A97876" w:rsidRDefault="00920FF6" w:rsidP="004302CD">
            <w:pPr>
              <w:spacing w:after="0" w:line="240" w:lineRule="auto"/>
              <w:jc w:val="center"/>
              <w:rPr>
                <w:rFonts w:ascii="Times New Roman" w:hAnsi="Times New Roman" w:cs="Times New Roman"/>
                <w:sz w:val="19"/>
                <w:szCs w:val="19"/>
              </w:rPr>
            </w:pPr>
          </w:p>
        </w:tc>
        <w:tc>
          <w:tcPr>
            <w:tcW w:w="1247" w:type="dxa"/>
            <w:tcBorders>
              <w:top w:val="nil"/>
              <w:left w:val="nil"/>
              <w:bottom w:val="nil"/>
              <w:right w:val="nil"/>
            </w:tcBorders>
            <w:shd w:val="clear" w:color="auto" w:fill="F2F2F2" w:themeFill="background1" w:themeFillShade="F2"/>
            <w:vAlign w:val="bottom"/>
          </w:tcPr>
          <w:p w14:paraId="6E64F51F" w14:textId="77777777" w:rsidR="00920FF6" w:rsidRPr="00A97876" w:rsidRDefault="00920FF6" w:rsidP="004302CD">
            <w:pPr>
              <w:spacing w:after="0" w:line="240" w:lineRule="auto"/>
              <w:jc w:val="center"/>
              <w:rPr>
                <w:rFonts w:ascii="Times New Roman" w:hAnsi="Times New Roman" w:cs="Times New Roman"/>
                <w:sz w:val="19"/>
                <w:szCs w:val="19"/>
              </w:rPr>
            </w:pPr>
          </w:p>
        </w:tc>
        <w:tc>
          <w:tcPr>
            <w:tcW w:w="1247" w:type="dxa"/>
            <w:tcBorders>
              <w:top w:val="nil"/>
              <w:left w:val="nil"/>
              <w:bottom w:val="nil"/>
              <w:right w:val="nil"/>
            </w:tcBorders>
            <w:shd w:val="clear" w:color="auto" w:fill="F2F2F2" w:themeFill="background1" w:themeFillShade="F2"/>
            <w:vAlign w:val="bottom"/>
          </w:tcPr>
          <w:p w14:paraId="321C91DC" w14:textId="77777777" w:rsidR="00920FF6" w:rsidRPr="00A97876" w:rsidRDefault="00920FF6" w:rsidP="004302CD">
            <w:pPr>
              <w:spacing w:after="0" w:line="240" w:lineRule="auto"/>
              <w:jc w:val="center"/>
              <w:rPr>
                <w:rFonts w:ascii="Times New Roman" w:hAnsi="Times New Roman" w:cs="Times New Roman"/>
                <w:sz w:val="19"/>
                <w:szCs w:val="19"/>
              </w:rPr>
            </w:pPr>
          </w:p>
        </w:tc>
        <w:tc>
          <w:tcPr>
            <w:tcW w:w="1247" w:type="dxa"/>
            <w:tcBorders>
              <w:top w:val="nil"/>
              <w:left w:val="nil"/>
              <w:bottom w:val="nil"/>
              <w:right w:val="nil"/>
            </w:tcBorders>
            <w:shd w:val="clear" w:color="auto" w:fill="F2F2F2" w:themeFill="background1" w:themeFillShade="F2"/>
            <w:noWrap/>
            <w:vAlign w:val="bottom"/>
          </w:tcPr>
          <w:p w14:paraId="0D147878"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(0.00)</w:t>
            </w:r>
          </w:p>
        </w:tc>
        <w:tc>
          <w:tcPr>
            <w:tcW w:w="1247" w:type="dxa"/>
            <w:tcBorders>
              <w:top w:val="nil"/>
              <w:left w:val="nil"/>
              <w:bottom w:val="nil"/>
              <w:right w:val="nil"/>
            </w:tcBorders>
            <w:shd w:val="clear" w:color="auto" w:fill="F2F2F2" w:themeFill="background1" w:themeFillShade="F2"/>
            <w:noWrap/>
            <w:vAlign w:val="bottom"/>
          </w:tcPr>
          <w:p w14:paraId="655E5B60" w14:textId="77777777" w:rsidR="00920FF6" w:rsidRPr="00A97876" w:rsidRDefault="00920FF6" w:rsidP="004302CD">
            <w:pPr>
              <w:spacing w:after="0" w:line="240" w:lineRule="auto"/>
              <w:jc w:val="center"/>
              <w:rPr>
                <w:rFonts w:ascii="Times New Roman" w:hAnsi="Times New Roman" w:cs="Times New Roman"/>
                <w:sz w:val="19"/>
                <w:szCs w:val="19"/>
              </w:rPr>
            </w:pPr>
          </w:p>
        </w:tc>
        <w:tc>
          <w:tcPr>
            <w:tcW w:w="1247" w:type="dxa"/>
            <w:tcBorders>
              <w:top w:val="nil"/>
              <w:left w:val="nil"/>
              <w:bottom w:val="nil"/>
              <w:right w:val="nil"/>
            </w:tcBorders>
            <w:shd w:val="clear" w:color="auto" w:fill="F2F2F2" w:themeFill="background1" w:themeFillShade="F2"/>
            <w:noWrap/>
            <w:vAlign w:val="bottom"/>
          </w:tcPr>
          <w:p w14:paraId="6FE44C29" w14:textId="77777777" w:rsidR="00920FF6" w:rsidRPr="00A97876" w:rsidRDefault="00920FF6" w:rsidP="004302CD">
            <w:pPr>
              <w:spacing w:after="0" w:line="240" w:lineRule="auto"/>
              <w:jc w:val="center"/>
              <w:rPr>
                <w:rFonts w:ascii="Times New Roman" w:hAnsi="Times New Roman" w:cs="Times New Roman"/>
                <w:sz w:val="19"/>
                <w:szCs w:val="19"/>
              </w:rPr>
            </w:pPr>
          </w:p>
        </w:tc>
        <w:tc>
          <w:tcPr>
            <w:tcW w:w="1247" w:type="dxa"/>
            <w:tcBorders>
              <w:top w:val="nil"/>
              <w:left w:val="nil"/>
              <w:bottom w:val="nil"/>
              <w:right w:val="nil"/>
            </w:tcBorders>
            <w:shd w:val="clear" w:color="auto" w:fill="F2F2F2" w:themeFill="background1" w:themeFillShade="F2"/>
            <w:vAlign w:val="bottom"/>
          </w:tcPr>
          <w:p w14:paraId="244ABC61" w14:textId="77777777" w:rsidR="00920FF6" w:rsidRPr="00A97876" w:rsidRDefault="00920FF6" w:rsidP="004302CD">
            <w:pPr>
              <w:spacing w:after="0" w:line="240" w:lineRule="auto"/>
              <w:jc w:val="center"/>
              <w:rPr>
                <w:rFonts w:ascii="Times New Roman" w:hAnsi="Times New Roman" w:cs="Times New Roman"/>
                <w:sz w:val="19"/>
                <w:szCs w:val="19"/>
              </w:rPr>
            </w:pPr>
          </w:p>
        </w:tc>
        <w:tc>
          <w:tcPr>
            <w:tcW w:w="1247" w:type="dxa"/>
            <w:tcBorders>
              <w:top w:val="nil"/>
              <w:left w:val="nil"/>
              <w:bottom w:val="nil"/>
              <w:right w:val="nil"/>
            </w:tcBorders>
            <w:shd w:val="clear" w:color="auto" w:fill="F2F2F2" w:themeFill="background1" w:themeFillShade="F2"/>
            <w:vAlign w:val="bottom"/>
          </w:tcPr>
          <w:p w14:paraId="622995E6" w14:textId="77777777" w:rsidR="00920FF6" w:rsidRPr="00A97876" w:rsidRDefault="00920FF6" w:rsidP="004302CD">
            <w:pPr>
              <w:spacing w:after="0" w:line="240" w:lineRule="auto"/>
              <w:jc w:val="center"/>
              <w:rPr>
                <w:rFonts w:ascii="Times New Roman" w:hAnsi="Times New Roman" w:cs="Times New Roman"/>
                <w:sz w:val="19"/>
                <w:szCs w:val="19"/>
              </w:rPr>
            </w:pPr>
          </w:p>
        </w:tc>
        <w:tc>
          <w:tcPr>
            <w:tcW w:w="1247" w:type="dxa"/>
            <w:tcBorders>
              <w:top w:val="nil"/>
              <w:left w:val="nil"/>
              <w:bottom w:val="nil"/>
              <w:right w:val="nil"/>
            </w:tcBorders>
            <w:shd w:val="clear" w:color="auto" w:fill="F2F2F2" w:themeFill="background1" w:themeFillShade="F2"/>
            <w:noWrap/>
            <w:vAlign w:val="bottom"/>
          </w:tcPr>
          <w:p w14:paraId="70688F63"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(0.00)</w:t>
            </w:r>
          </w:p>
        </w:tc>
      </w:tr>
      <w:tr w:rsidR="00920FF6" w:rsidRPr="00A97876" w14:paraId="0C3DA5B0" w14:textId="77777777" w:rsidTr="004302CD">
        <w:trPr>
          <w:trHeight w:val="227"/>
        </w:trPr>
        <w:tc>
          <w:tcPr>
            <w:tcW w:w="2608" w:type="dxa"/>
            <w:vMerge w:val="restart"/>
            <w:tcBorders>
              <w:top w:val="nil"/>
              <w:left w:val="nil"/>
              <w:right w:val="nil"/>
            </w:tcBorders>
            <w:shd w:val="clear" w:color="auto" w:fill="auto"/>
            <w:noWrap/>
            <w:vAlign w:val="center"/>
            <w:hideMark/>
          </w:tcPr>
          <w:p w14:paraId="3B1802F0" w14:textId="77777777" w:rsidR="00920FF6" w:rsidRPr="00A97876" w:rsidRDefault="00920FF6" w:rsidP="004302CD">
            <w:pPr>
              <w:spacing w:after="0" w:line="240" w:lineRule="auto"/>
              <w:rPr>
                <w:rFonts w:ascii="Times New Roman" w:eastAsia="Times New Roman" w:hAnsi="Times New Roman" w:cs="Times New Roman"/>
                <w:color w:val="000000"/>
                <w:sz w:val="19"/>
                <w:szCs w:val="19"/>
                <w:lang w:eastAsia="en-GB"/>
              </w:rPr>
            </w:pPr>
            <w:r w:rsidRPr="00A97876">
              <w:rPr>
                <w:rFonts w:ascii="Times New Roman" w:eastAsia="Times New Roman" w:hAnsi="Times New Roman" w:cs="Times New Roman"/>
                <w:bCs/>
                <w:color w:val="000000"/>
                <w:sz w:val="19"/>
                <w:szCs w:val="19"/>
              </w:rPr>
              <w:t>Terms of trade</w:t>
            </w:r>
          </w:p>
        </w:tc>
        <w:tc>
          <w:tcPr>
            <w:tcW w:w="1247" w:type="dxa"/>
            <w:tcBorders>
              <w:top w:val="nil"/>
              <w:left w:val="nil"/>
              <w:bottom w:val="nil"/>
              <w:right w:val="nil"/>
            </w:tcBorders>
            <w:shd w:val="clear" w:color="auto" w:fill="auto"/>
            <w:noWrap/>
            <w:vAlign w:val="bottom"/>
          </w:tcPr>
          <w:p w14:paraId="23357DFE"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-0.03***</w:t>
            </w:r>
          </w:p>
        </w:tc>
        <w:tc>
          <w:tcPr>
            <w:tcW w:w="1247" w:type="dxa"/>
            <w:tcBorders>
              <w:top w:val="nil"/>
              <w:left w:val="nil"/>
              <w:bottom w:val="nil"/>
              <w:right w:val="nil"/>
            </w:tcBorders>
            <w:shd w:val="clear" w:color="auto" w:fill="auto"/>
            <w:noWrap/>
            <w:vAlign w:val="bottom"/>
          </w:tcPr>
          <w:p w14:paraId="562F33B7"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-0.04***</w:t>
            </w:r>
          </w:p>
        </w:tc>
        <w:tc>
          <w:tcPr>
            <w:tcW w:w="1247" w:type="dxa"/>
            <w:tcBorders>
              <w:top w:val="nil"/>
              <w:left w:val="nil"/>
              <w:bottom w:val="nil"/>
              <w:right w:val="nil"/>
            </w:tcBorders>
            <w:shd w:val="clear" w:color="auto" w:fill="auto"/>
            <w:vAlign w:val="bottom"/>
          </w:tcPr>
          <w:p w14:paraId="6BDFE764"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-0.04***</w:t>
            </w:r>
          </w:p>
        </w:tc>
        <w:tc>
          <w:tcPr>
            <w:tcW w:w="1247" w:type="dxa"/>
            <w:tcBorders>
              <w:top w:val="nil"/>
              <w:left w:val="nil"/>
              <w:bottom w:val="nil"/>
              <w:right w:val="nil"/>
            </w:tcBorders>
            <w:shd w:val="clear" w:color="auto" w:fill="auto"/>
            <w:vAlign w:val="bottom"/>
          </w:tcPr>
          <w:p w14:paraId="07BCE776"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-0.02**</w:t>
            </w:r>
          </w:p>
        </w:tc>
        <w:tc>
          <w:tcPr>
            <w:tcW w:w="1247" w:type="dxa"/>
            <w:tcBorders>
              <w:top w:val="nil"/>
              <w:left w:val="nil"/>
              <w:bottom w:val="nil"/>
              <w:right w:val="nil"/>
            </w:tcBorders>
            <w:shd w:val="clear" w:color="auto" w:fill="auto"/>
            <w:noWrap/>
            <w:vAlign w:val="bottom"/>
          </w:tcPr>
          <w:p w14:paraId="75083E5B"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0.01</w:t>
            </w:r>
          </w:p>
        </w:tc>
        <w:tc>
          <w:tcPr>
            <w:tcW w:w="1247" w:type="dxa"/>
            <w:tcBorders>
              <w:top w:val="nil"/>
              <w:left w:val="nil"/>
              <w:bottom w:val="nil"/>
              <w:right w:val="nil"/>
            </w:tcBorders>
            <w:shd w:val="clear" w:color="auto" w:fill="auto"/>
            <w:noWrap/>
            <w:vAlign w:val="bottom"/>
          </w:tcPr>
          <w:p w14:paraId="584D1481"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0.04</w:t>
            </w:r>
          </w:p>
        </w:tc>
        <w:tc>
          <w:tcPr>
            <w:tcW w:w="1247" w:type="dxa"/>
            <w:tcBorders>
              <w:top w:val="nil"/>
              <w:left w:val="nil"/>
              <w:bottom w:val="nil"/>
              <w:right w:val="nil"/>
            </w:tcBorders>
            <w:shd w:val="clear" w:color="auto" w:fill="auto"/>
            <w:noWrap/>
            <w:vAlign w:val="bottom"/>
          </w:tcPr>
          <w:p w14:paraId="201884FD"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0.04</w:t>
            </w:r>
          </w:p>
        </w:tc>
        <w:tc>
          <w:tcPr>
            <w:tcW w:w="1247" w:type="dxa"/>
            <w:tcBorders>
              <w:top w:val="nil"/>
              <w:left w:val="nil"/>
              <w:bottom w:val="nil"/>
              <w:right w:val="nil"/>
            </w:tcBorders>
            <w:shd w:val="clear" w:color="auto" w:fill="auto"/>
            <w:vAlign w:val="bottom"/>
          </w:tcPr>
          <w:p w14:paraId="67B29581"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0.04</w:t>
            </w:r>
          </w:p>
        </w:tc>
        <w:tc>
          <w:tcPr>
            <w:tcW w:w="1247" w:type="dxa"/>
            <w:tcBorders>
              <w:top w:val="nil"/>
              <w:left w:val="nil"/>
              <w:bottom w:val="nil"/>
              <w:right w:val="nil"/>
            </w:tcBorders>
            <w:shd w:val="clear" w:color="auto" w:fill="auto"/>
            <w:vAlign w:val="bottom"/>
          </w:tcPr>
          <w:p w14:paraId="491E6D86"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0.08**</w:t>
            </w:r>
          </w:p>
        </w:tc>
        <w:tc>
          <w:tcPr>
            <w:tcW w:w="1247" w:type="dxa"/>
            <w:tcBorders>
              <w:top w:val="nil"/>
              <w:left w:val="nil"/>
              <w:bottom w:val="nil"/>
              <w:right w:val="nil"/>
            </w:tcBorders>
            <w:shd w:val="clear" w:color="auto" w:fill="auto"/>
            <w:noWrap/>
            <w:vAlign w:val="bottom"/>
          </w:tcPr>
          <w:p w14:paraId="2F5C8A98"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0.12***</w:t>
            </w:r>
          </w:p>
        </w:tc>
      </w:tr>
      <w:tr w:rsidR="00920FF6" w:rsidRPr="00A97876" w14:paraId="6B43CDED" w14:textId="77777777" w:rsidTr="004302CD">
        <w:trPr>
          <w:trHeight w:val="227"/>
        </w:trPr>
        <w:tc>
          <w:tcPr>
            <w:tcW w:w="2608" w:type="dxa"/>
            <w:vMerge/>
            <w:tcBorders>
              <w:left w:val="nil"/>
              <w:right w:val="nil"/>
            </w:tcBorders>
            <w:shd w:val="clear" w:color="auto" w:fill="auto"/>
            <w:noWrap/>
            <w:vAlign w:val="center"/>
            <w:hideMark/>
          </w:tcPr>
          <w:p w14:paraId="340A1AD1" w14:textId="77777777" w:rsidR="00920FF6" w:rsidRPr="00A97876" w:rsidRDefault="00920FF6" w:rsidP="004302CD">
            <w:pPr>
              <w:spacing w:after="0" w:line="240" w:lineRule="auto"/>
              <w:rPr>
                <w:rFonts w:ascii="Times New Roman" w:eastAsia="Times New Roman" w:hAnsi="Times New Roman" w:cs="Times New Roman"/>
                <w:color w:val="000000"/>
                <w:sz w:val="19"/>
                <w:szCs w:val="19"/>
                <w:lang w:eastAsia="en-GB"/>
              </w:rPr>
            </w:pPr>
          </w:p>
        </w:tc>
        <w:tc>
          <w:tcPr>
            <w:tcW w:w="1247" w:type="dxa"/>
            <w:tcBorders>
              <w:top w:val="nil"/>
              <w:left w:val="nil"/>
              <w:bottom w:val="nil"/>
              <w:right w:val="nil"/>
            </w:tcBorders>
            <w:shd w:val="clear" w:color="auto" w:fill="auto"/>
            <w:noWrap/>
            <w:vAlign w:val="bottom"/>
          </w:tcPr>
          <w:p w14:paraId="02B3A184"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(0.01)</w:t>
            </w:r>
          </w:p>
        </w:tc>
        <w:tc>
          <w:tcPr>
            <w:tcW w:w="1247" w:type="dxa"/>
            <w:tcBorders>
              <w:top w:val="nil"/>
              <w:left w:val="nil"/>
              <w:bottom w:val="nil"/>
              <w:right w:val="nil"/>
            </w:tcBorders>
            <w:shd w:val="clear" w:color="auto" w:fill="auto"/>
            <w:noWrap/>
            <w:vAlign w:val="bottom"/>
          </w:tcPr>
          <w:p w14:paraId="4047F369"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(0.01)</w:t>
            </w:r>
          </w:p>
        </w:tc>
        <w:tc>
          <w:tcPr>
            <w:tcW w:w="1247" w:type="dxa"/>
            <w:tcBorders>
              <w:top w:val="nil"/>
              <w:left w:val="nil"/>
              <w:bottom w:val="nil"/>
              <w:right w:val="nil"/>
            </w:tcBorders>
            <w:shd w:val="clear" w:color="auto" w:fill="auto"/>
            <w:vAlign w:val="bottom"/>
          </w:tcPr>
          <w:p w14:paraId="2351CE4D"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(0.01)</w:t>
            </w:r>
          </w:p>
        </w:tc>
        <w:tc>
          <w:tcPr>
            <w:tcW w:w="1247" w:type="dxa"/>
            <w:tcBorders>
              <w:top w:val="nil"/>
              <w:left w:val="nil"/>
              <w:bottom w:val="nil"/>
              <w:right w:val="nil"/>
            </w:tcBorders>
            <w:shd w:val="clear" w:color="auto" w:fill="auto"/>
            <w:vAlign w:val="bottom"/>
          </w:tcPr>
          <w:p w14:paraId="14643193"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(0.01)</w:t>
            </w:r>
          </w:p>
        </w:tc>
        <w:tc>
          <w:tcPr>
            <w:tcW w:w="1247" w:type="dxa"/>
            <w:tcBorders>
              <w:top w:val="nil"/>
              <w:left w:val="nil"/>
              <w:bottom w:val="nil"/>
              <w:right w:val="nil"/>
            </w:tcBorders>
            <w:shd w:val="clear" w:color="auto" w:fill="auto"/>
            <w:noWrap/>
            <w:vAlign w:val="bottom"/>
          </w:tcPr>
          <w:p w14:paraId="62CE8075"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(0.01)</w:t>
            </w:r>
          </w:p>
        </w:tc>
        <w:tc>
          <w:tcPr>
            <w:tcW w:w="1247" w:type="dxa"/>
            <w:tcBorders>
              <w:top w:val="nil"/>
              <w:left w:val="nil"/>
              <w:bottom w:val="nil"/>
              <w:right w:val="nil"/>
            </w:tcBorders>
            <w:shd w:val="clear" w:color="auto" w:fill="auto"/>
            <w:noWrap/>
            <w:vAlign w:val="bottom"/>
          </w:tcPr>
          <w:p w14:paraId="27230137"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(0.04)</w:t>
            </w:r>
          </w:p>
        </w:tc>
        <w:tc>
          <w:tcPr>
            <w:tcW w:w="1247" w:type="dxa"/>
            <w:tcBorders>
              <w:top w:val="nil"/>
              <w:left w:val="nil"/>
              <w:bottom w:val="nil"/>
              <w:right w:val="nil"/>
            </w:tcBorders>
            <w:shd w:val="clear" w:color="auto" w:fill="auto"/>
            <w:noWrap/>
            <w:vAlign w:val="bottom"/>
          </w:tcPr>
          <w:p w14:paraId="04F2665D"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(0.04)</w:t>
            </w:r>
          </w:p>
        </w:tc>
        <w:tc>
          <w:tcPr>
            <w:tcW w:w="1247" w:type="dxa"/>
            <w:tcBorders>
              <w:top w:val="nil"/>
              <w:left w:val="nil"/>
              <w:bottom w:val="nil"/>
              <w:right w:val="nil"/>
            </w:tcBorders>
            <w:shd w:val="clear" w:color="auto" w:fill="auto"/>
            <w:vAlign w:val="bottom"/>
          </w:tcPr>
          <w:p w14:paraId="624DA6EB"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(0.04)</w:t>
            </w:r>
          </w:p>
        </w:tc>
        <w:tc>
          <w:tcPr>
            <w:tcW w:w="1247" w:type="dxa"/>
            <w:tcBorders>
              <w:top w:val="nil"/>
              <w:left w:val="nil"/>
              <w:bottom w:val="nil"/>
              <w:right w:val="nil"/>
            </w:tcBorders>
            <w:shd w:val="clear" w:color="auto" w:fill="auto"/>
            <w:vAlign w:val="bottom"/>
          </w:tcPr>
          <w:p w14:paraId="58097ADC"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(0.04)</w:t>
            </w:r>
          </w:p>
        </w:tc>
        <w:tc>
          <w:tcPr>
            <w:tcW w:w="1247" w:type="dxa"/>
            <w:tcBorders>
              <w:top w:val="nil"/>
              <w:left w:val="nil"/>
              <w:bottom w:val="nil"/>
              <w:right w:val="nil"/>
            </w:tcBorders>
            <w:shd w:val="clear" w:color="auto" w:fill="auto"/>
            <w:noWrap/>
            <w:vAlign w:val="bottom"/>
          </w:tcPr>
          <w:p w14:paraId="7EBB1C90"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(0.03)</w:t>
            </w:r>
          </w:p>
        </w:tc>
      </w:tr>
      <w:tr w:rsidR="00920FF6" w:rsidRPr="00A97876" w14:paraId="70B7DD71" w14:textId="77777777" w:rsidTr="004302CD">
        <w:trPr>
          <w:trHeight w:val="227"/>
        </w:trPr>
        <w:tc>
          <w:tcPr>
            <w:tcW w:w="2608" w:type="dxa"/>
            <w:vMerge w:val="restart"/>
            <w:tcBorders>
              <w:top w:val="nil"/>
              <w:left w:val="nil"/>
              <w:right w:val="nil"/>
            </w:tcBorders>
            <w:shd w:val="clear" w:color="auto" w:fill="F2F2F2" w:themeFill="background1" w:themeFillShade="F2"/>
            <w:noWrap/>
            <w:vAlign w:val="center"/>
            <w:hideMark/>
          </w:tcPr>
          <w:p w14:paraId="233FE2A1" w14:textId="77777777" w:rsidR="00920FF6" w:rsidRPr="00A97876" w:rsidRDefault="00920FF6" w:rsidP="004302CD">
            <w:pPr>
              <w:spacing w:after="0" w:line="240" w:lineRule="auto"/>
              <w:rPr>
                <w:rFonts w:ascii="Times New Roman" w:eastAsia="Times New Roman" w:hAnsi="Times New Roman" w:cs="Times New Roman"/>
                <w:color w:val="000000"/>
                <w:sz w:val="19"/>
                <w:szCs w:val="19"/>
                <w:lang w:eastAsia="en-GB"/>
              </w:rPr>
            </w:pPr>
            <w:r w:rsidRPr="00A97876">
              <w:rPr>
                <w:rFonts w:ascii="Times New Roman" w:eastAsia="Times New Roman" w:hAnsi="Times New Roman" w:cs="Times New Roman"/>
                <w:bCs/>
                <w:color w:val="000000"/>
                <w:sz w:val="19"/>
                <w:szCs w:val="19"/>
              </w:rPr>
              <w:t>Population with tertiary education</w:t>
            </w:r>
          </w:p>
        </w:tc>
        <w:tc>
          <w:tcPr>
            <w:tcW w:w="1247" w:type="dxa"/>
            <w:tcBorders>
              <w:top w:val="nil"/>
              <w:left w:val="nil"/>
              <w:bottom w:val="nil"/>
              <w:right w:val="nil"/>
            </w:tcBorders>
            <w:shd w:val="clear" w:color="auto" w:fill="F2F2F2" w:themeFill="background1" w:themeFillShade="F2"/>
            <w:noWrap/>
            <w:vAlign w:val="bottom"/>
          </w:tcPr>
          <w:p w14:paraId="64E5F2C2"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-0.03*</w:t>
            </w:r>
          </w:p>
        </w:tc>
        <w:tc>
          <w:tcPr>
            <w:tcW w:w="1247" w:type="dxa"/>
            <w:tcBorders>
              <w:top w:val="nil"/>
              <w:left w:val="nil"/>
              <w:bottom w:val="nil"/>
              <w:right w:val="nil"/>
            </w:tcBorders>
            <w:shd w:val="clear" w:color="auto" w:fill="F2F2F2" w:themeFill="background1" w:themeFillShade="F2"/>
            <w:noWrap/>
            <w:vAlign w:val="bottom"/>
          </w:tcPr>
          <w:p w14:paraId="649EE620"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-0.03*</w:t>
            </w:r>
          </w:p>
        </w:tc>
        <w:tc>
          <w:tcPr>
            <w:tcW w:w="1247" w:type="dxa"/>
            <w:tcBorders>
              <w:top w:val="nil"/>
              <w:left w:val="nil"/>
              <w:bottom w:val="nil"/>
              <w:right w:val="nil"/>
            </w:tcBorders>
            <w:shd w:val="clear" w:color="auto" w:fill="F2F2F2" w:themeFill="background1" w:themeFillShade="F2"/>
            <w:vAlign w:val="bottom"/>
          </w:tcPr>
          <w:p w14:paraId="3EEF37CF"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-0.03*</w:t>
            </w:r>
          </w:p>
        </w:tc>
        <w:tc>
          <w:tcPr>
            <w:tcW w:w="1247" w:type="dxa"/>
            <w:tcBorders>
              <w:top w:val="nil"/>
              <w:left w:val="nil"/>
              <w:bottom w:val="nil"/>
              <w:right w:val="nil"/>
            </w:tcBorders>
            <w:shd w:val="clear" w:color="auto" w:fill="F2F2F2" w:themeFill="background1" w:themeFillShade="F2"/>
            <w:vAlign w:val="bottom"/>
          </w:tcPr>
          <w:p w14:paraId="7A3CE666"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-0.01</w:t>
            </w:r>
          </w:p>
        </w:tc>
        <w:tc>
          <w:tcPr>
            <w:tcW w:w="1247" w:type="dxa"/>
            <w:tcBorders>
              <w:top w:val="nil"/>
              <w:left w:val="nil"/>
              <w:bottom w:val="nil"/>
              <w:right w:val="nil"/>
            </w:tcBorders>
            <w:shd w:val="clear" w:color="auto" w:fill="F2F2F2" w:themeFill="background1" w:themeFillShade="F2"/>
            <w:noWrap/>
            <w:vAlign w:val="bottom"/>
          </w:tcPr>
          <w:p w14:paraId="0D5FCDF8"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0.02</w:t>
            </w:r>
          </w:p>
        </w:tc>
        <w:tc>
          <w:tcPr>
            <w:tcW w:w="1247" w:type="dxa"/>
            <w:tcBorders>
              <w:top w:val="nil"/>
              <w:left w:val="nil"/>
              <w:bottom w:val="nil"/>
              <w:right w:val="nil"/>
            </w:tcBorders>
            <w:shd w:val="clear" w:color="auto" w:fill="F2F2F2" w:themeFill="background1" w:themeFillShade="F2"/>
            <w:noWrap/>
            <w:vAlign w:val="bottom"/>
          </w:tcPr>
          <w:p w14:paraId="2F6D60C3"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-0.09**</w:t>
            </w:r>
          </w:p>
        </w:tc>
        <w:tc>
          <w:tcPr>
            <w:tcW w:w="1247" w:type="dxa"/>
            <w:tcBorders>
              <w:top w:val="nil"/>
              <w:left w:val="nil"/>
              <w:bottom w:val="nil"/>
              <w:right w:val="nil"/>
            </w:tcBorders>
            <w:shd w:val="clear" w:color="auto" w:fill="F2F2F2" w:themeFill="background1" w:themeFillShade="F2"/>
            <w:noWrap/>
            <w:vAlign w:val="bottom"/>
          </w:tcPr>
          <w:p w14:paraId="1225DF20"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-0.08**</w:t>
            </w:r>
          </w:p>
        </w:tc>
        <w:tc>
          <w:tcPr>
            <w:tcW w:w="1247" w:type="dxa"/>
            <w:tcBorders>
              <w:top w:val="nil"/>
              <w:left w:val="nil"/>
              <w:bottom w:val="nil"/>
              <w:right w:val="nil"/>
            </w:tcBorders>
            <w:shd w:val="clear" w:color="auto" w:fill="F2F2F2" w:themeFill="background1" w:themeFillShade="F2"/>
            <w:vAlign w:val="bottom"/>
          </w:tcPr>
          <w:p w14:paraId="51ED90A3"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-0.08**</w:t>
            </w:r>
          </w:p>
        </w:tc>
        <w:tc>
          <w:tcPr>
            <w:tcW w:w="1247" w:type="dxa"/>
            <w:tcBorders>
              <w:top w:val="nil"/>
              <w:left w:val="nil"/>
              <w:bottom w:val="nil"/>
              <w:right w:val="nil"/>
            </w:tcBorders>
            <w:shd w:val="clear" w:color="auto" w:fill="F2F2F2" w:themeFill="background1" w:themeFillShade="F2"/>
            <w:vAlign w:val="bottom"/>
          </w:tcPr>
          <w:p w14:paraId="21D29808"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-0.03</w:t>
            </w:r>
          </w:p>
        </w:tc>
        <w:tc>
          <w:tcPr>
            <w:tcW w:w="1247" w:type="dxa"/>
            <w:tcBorders>
              <w:top w:val="nil"/>
              <w:left w:val="nil"/>
              <w:bottom w:val="nil"/>
              <w:right w:val="nil"/>
            </w:tcBorders>
            <w:shd w:val="clear" w:color="auto" w:fill="F2F2F2" w:themeFill="background1" w:themeFillShade="F2"/>
            <w:noWrap/>
            <w:vAlign w:val="bottom"/>
          </w:tcPr>
          <w:p w14:paraId="271F2414"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-0.01</w:t>
            </w:r>
          </w:p>
        </w:tc>
      </w:tr>
      <w:tr w:rsidR="00920FF6" w:rsidRPr="00A97876" w14:paraId="7C21DA11" w14:textId="77777777" w:rsidTr="004302CD">
        <w:trPr>
          <w:trHeight w:val="227"/>
        </w:trPr>
        <w:tc>
          <w:tcPr>
            <w:tcW w:w="2608" w:type="dxa"/>
            <w:vMerge/>
            <w:tcBorders>
              <w:left w:val="nil"/>
              <w:bottom w:val="nil"/>
              <w:right w:val="nil"/>
            </w:tcBorders>
            <w:shd w:val="clear" w:color="auto" w:fill="F2F2F2" w:themeFill="background1" w:themeFillShade="F2"/>
            <w:noWrap/>
            <w:vAlign w:val="center"/>
            <w:hideMark/>
          </w:tcPr>
          <w:p w14:paraId="58B73182" w14:textId="77777777" w:rsidR="00920FF6" w:rsidRPr="00A97876" w:rsidRDefault="00920FF6" w:rsidP="004302CD">
            <w:pPr>
              <w:spacing w:after="0" w:line="240" w:lineRule="auto"/>
              <w:rPr>
                <w:rFonts w:ascii="Times New Roman" w:eastAsia="Times New Roman" w:hAnsi="Times New Roman" w:cs="Times New Roman"/>
                <w:color w:val="000000"/>
                <w:sz w:val="19"/>
                <w:szCs w:val="19"/>
                <w:lang w:eastAsia="en-GB"/>
              </w:rPr>
            </w:pPr>
          </w:p>
        </w:tc>
        <w:tc>
          <w:tcPr>
            <w:tcW w:w="1247" w:type="dxa"/>
            <w:tcBorders>
              <w:top w:val="nil"/>
              <w:left w:val="nil"/>
              <w:bottom w:val="nil"/>
              <w:right w:val="nil"/>
            </w:tcBorders>
            <w:shd w:val="clear" w:color="auto" w:fill="F2F2F2" w:themeFill="background1" w:themeFillShade="F2"/>
            <w:noWrap/>
            <w:vAlign w:val="bottom"/>
          </w:tcPr>
          <w:p w14:paraId="06F33301"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(0.02)</w:t>
            </w:r>
          </w:p>
        </w:tc>
        <w:tc>
          <w:tcPr>
            <w:tcW w:w="1247" w:type="dxa"/>
            <w:tcBorders>
              <w:top w:val="nil"/>
              <w:left w:val="nil"/>
              <w:bottom w:val="nil"/>
              <w:right w:val="nil"/>
            </w:tcBorders>
            <w:shd w:val="clear" w:color="auto" w:fill="F2F2F2" w:themeFill="background1" w:themeFillShade="F2"/>
            <w:noWrap/>
            <w:vAlign w:val="bottom"/>
          </w:tcPr>
          <w:p w14:paraId="3AF85A9F"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(0.02)</w:t>
            </w:r>
          </w:p>
        </w:tc>
        <w:tc>
          <w:tcPr>
            <w:tcW w:w="1247" w:type="dxa"/>
            <w:tcBorders>
              <w:top w:val="nil"/>
              <w:left w:val="nil"/>
              <w:bottom w:val="nil"/>
              <w:right w:val="nil"/>
            </w:tcBorders>
            <w:shd w:val="clear" w:color="auto" w:fill="F2F2F2" w:themeFill="background1" w:themeFillShade="F2"/>
            <w:vAlign w:val="bottom"/>
          </w:tcPr>
          <w:p w14:paraId="64B95482"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(0.02)</w:t>
            </w:r>
          </w:p>
        </w:tc>
        <w:tc>
          <w:tcPr>
            <w:tcW w:w="1247" w:type="dxa"/>
            <w:tcBorders>
              <w:top w:val="nil"/>
              <w:left w:val="nil"/>
              <w:bottom w:val="nil"/>
              <w:right w:val="nil"/>
            </w:tcBorders>
            <w:shd w:val="clear" w:color="auto" w:fill="F2F2F2" w:themeFill="background1" w:themeFillShade="F2"/>
            <w:vAlign w:val="bottom"/>
          </w:tcPr>
          <w:p w14:paraId="34EBFBC2"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(0.02)</w:t>
            </w:r>
          </w:p>
        </w:tc>
        <w:tc>
          <w:tcPr>
            <w:tcW w:w="1247" w:type="dxa"/>
            <w:tcBorders>
              <w:top w:val="nil"/>
              <w:left w:val="nil"/>
              <w:bottom w:val="nil"/>
              <w:right w:val="nil"/>
            </w:tcBorders>
            <w:shd w:val="clear" w:color="auto" w:fill="F2F2F2" w:themeFill="background1" w:themeFillShade="F2"/>
            <w:noWrap/>
            <w:vAlign w:val="bottom"/>
          </w:tcPr>
          <w:p w14:paraId="5C2616F8"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(0.02)</w:t>
            </w:r>
          </w:p>
        </w:tc>
        <w:tc>
          <w:tcPr>
            <w:tcW w:w="1247" w:type="dxa"/>
            <w:tcBorders>
              <w:top w:val="nil"/>
              <w:left w:val="nil"/>
              <w:bottom w:val="nil"/>
              <w:right w:val="nil"/>
            </w:tcBorders>
            <w:shd w:val="clear" w:color="auto" w:fill="F2F2F2" w:themeFill="background1" w:themeFillShade="F2"/>
            <w:noWrap/>
            <w:vAlign w:val="bottom"/>
          </w:tcPr>
          <w:p w14:paraId="3C4C0B99"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(0.04)</w:t>
            </w:r>
          </w:p>
        </w:tc>
        <w:tc>
          <w:tcPr>
            <w:tcW w:w="1247" w:type="dxa"/>
            <w:tcBorders>
              <w:top w:val="nil"/>
              <w:left w:val="nil"/>
              <w:bottom w:val="nil"/>
              <w:right w:val="nil"/>
            </w:tcBorders>
            <w:shd w:val="clear" w:color="auto" w:fill="F2F2F2" w:themeFill="background1" w:themeFillShade="F2"/>
            <w:noWrap/>
            <w:vAlign w:val="bottom"/>
          </w:tcPr>
          <w:p w14:paraId="4C65CED0"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(0.04)</w:t>
            </w:r>
          </w:p>
        </w:tc>
        <w:tc>
          <w:tcPr>
            <w:tcW w:w="1247" w:type="dxa"/>
            <w:tcBorders>
              <w:top w:val="nil"/>
              <w:left w:val="nil"/>
              <w:bottom w:val="nil"/>
              <w:right w:val="nil"/>
            </w:tcBorders>
            <w:shd w:val="clear" w:color="auto" w:fill="F2F2F2" w:themeFill="background1" w:themeFillShade="F2"/>
            <w:vAlign w:val="bottom"/>
          </w:tcPr>
          <w:p w14:paraId="78BBE06B"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(0.04)</w:t>
            </w:r>
          </w:p>
        </w:tc>
        <w:tc>
          <w:tcPr>
            <w:tcW w:w="1247" w:type="dxa"/>
            <w:tcBorders>
              <w:top w:val="nil"/>
              <w:left w:val="nil"/>
              <w:bottom w:val="nil"/>
              <w:right w:val="nil"/>
            </w:tcBorders>
            <w:shd w:val="clear" w:color="auto" w:fill="F2F2F2" w:themeFill="background1" w:themeFillShade="F2"/>
            <w:vAlign w:val="bottom"/>
          </w:tcPr>
          <w:p w14:paraId="5A9D676C"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(0.04)</w:t>
            </w:r>
          </w:p>
        </w:tc>
        <w:tc>
          <w:tcPr>
            <w:tcW w:w="1247" w:type="dxa"/>
            <w:tcBorders>
              <w:top w:val="nil"/>
              <w:left w:val="nil"/>
              <w:bottom w:val="nil"/>
              <w:right w:val="nil"/>
            </w:tcBorders>
            <w:shd w:val="clear" w:color="auto" w:fill="F2F2F2" w:themeFill="background1" w:themeFillShade="F2"/>
            <w:noWrap/>
            <w:vAlign w:val="bottom"/>
          </w:tcPr>
          <w:p w14:paraId="6395927E"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(0.03)</w:t>
            </w:r>
          </w:p>
        </w:tc>
      </w:tr>
      <w:tr w:rsidR="00920FF6" w:rsidRPr="00A97876" w14:paraId="5E5A70C1" w14:textId="77777777" w:rsidTr="004302CD">
        <w:trPr>
          <w:trHeight w:val="227"/>
        </w:trPr>
        <w:tc>
          <w:tcPr>
            <w:tcW w:w="2608" w:type="dxa"/>
            <w:vMerge w:val="restart"/>
            <w:tcBorders>
              <w:top w:val="nil"/>
              <w:left w:val="nil"/>
              <w:right w:val="nil"/>
            </w:tcBorders>
            <w:shd w:val="clear" w:color="auto" w:fill="auto"/>
            <w:noWrap/>
            <w:vAlign w:val="center"/>
            <w:hideMark/>
          </w:tcPr>
          <w:p w14:paraId="39B7A667" w14:textId="77777777" w:rsidR="00920FF6" w:rsidRPr="00A97876" w:rsidRDefault="00920FF6" w:rsidP="004302CD">
            <w:pPr>
              <w:spacing w:after="0" w:line="240" w:lineRule="auto"/>
              <w:rPr>
                <w:rFonts w:ascii="Times New Roman" w:eastAsia="Times New Roman" w:hAnsi="Times New Roman" w:cs="Times New Roman"/>
                <w:color w:val="000000"/>
                <w:sz w:val="19"/>
                <w:szCs w:val="19"/>
                <w:lang w:eastAsia="en-GB"/>
              </w:rPr>
            </w:pPr>
            <w:r w:rsidRPr="00A97876">
              <w:rPr>
                <w:rFonts w:ascii="Times New Roman" w:eastAsia="Times New Roman" w:hAnsi="Times New Roman" w:cs="Times New Roman"/>
                <w:bCs/>
                <w:color w:val="000000"/>
                <w:sz w:val="19"/>
                <w:szCs w:val="19"/>
              </w:rPr>
              <w:t>Union density</w:t>
            </w:r>
          </w:p>
        </w:tc>
        <w:tc>
          <w:tcPr>
            <w:tcW w:w="1247" w:type="dxa"/>
            <w:tcBorders>
              <w:top w:val="nil"/>
              <w:left w:val="nil"/>
              <w:bottom w:val="nil"/>
              <w:right w:val="nil"/>
            </w:tcBorders>
            <w:shd w:val="clear" w:color="auto" w:fill="auto"/>
            <w:noWrap/>
            <w:vAlign w:val="bottom"/>
          </w:tcPr>
          <w:p w14:paraId="55778A5E"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0.05***</w:t>
            </w:r>
          </w:p>
        </w:tc>
        <w:tc>
          <w:tcPr>
            <w:tcW w:w="1247" w:type="dxa"/>
            <w:tcBorders>
              <w:top w:val="nil"/>
              <w:left w:val="nil"/>
              <w:bottom w:val="nil"/>
              <w:right w:val="nil"/>
            </w:tcBorders>
            <w:shd w:val="clear" w:color="auto" w:fill="auto"/>
            <w:noWrap/>
            <w:vAlign w:val="bottom"/>
          </w:tcPr>
          <w:p w14:paraId="660426E4"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0.06***</w:t>
            </w:r>
          </w:p>
        </w:tc>
        <w:tc>
          <w:tcPr>
            <w:tcW w:w="1247" w:type="dxa"/>
            <w:tcBorders>
              <w:top w:val="nil"/>
              <w:left w:val="nil"/>
              <w:bottom w:val="nil"/>
              <w:right w:val="nil"/>
            </w:tcBorders>
            <w:shd w:val="clear" w:color="auto" w:fill="auto"/>
            <w:vAlign w:val="bottom"/>
          </w:tcPr>
          <w:p w14:paraId="4854E480"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0.06***</w:t>
            </w:r>
          </w:p>
        </w:tc>
        <w:tc>
          <w:tcPr>
            <w:tcW w:w="1247" w:type="dxa"/>
            <w:tcBorders>
              <w:top w:val="nil"/>
              <w:left w:val="nil"/>
              <w:bottom w:val="nil"/>
              <w:right w:val="nil"/>
            </w:tcBorders>
            <w:shd w:val="clear" w:color="auto" w:fill="auto"/>
            <w:vAlign w:val="bottom"/>
          </w:tcPr>
          <w:p w14:paraId="7BCEDD03"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0.05***</w:t>
            </w:r>
          </w:p>
        </w:tc>
        <w:tc>
          <w:tcPr>
            <w:tcW w:w="1247" w:type="dxa"/>
            <w:tcBorders>
              <w:top w:val="nil"/>
              <w:left w:val="nil"/>
              <w:bottom w:val="nil"/>
              <w:right w:val="nil"/>
            </w:tcBorders>
            <w:shd w:val="clear" w:color="auto" w:fill="auto"/>
            <w:noWrap/>
            <w:vAlign w:val="bottom"/>
          </w:tcPr>
          <w:p w14:paraId="4A01A61D"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0.03***</w:t>
            </w:r>
          </w:p>
        </w:tc>
        <w:tc>
          <w:tcPr>
            <w:tcW w:w="1247" w:type="dxa"/>
            <w:tcBorders>
              <w:top w:val="nil"/>
              <w:left w:val="nil"/>
              <w:bottom w:val="nil"/>
              <w:right w:val="nil"/>
            </w:tcBorders>
            <w:shd w:val="clear" w:color="auto" w:fill="auto"/>
            <w:noWrap/>
            <w:vAlign w:val="bottom"/>
          </w:tcPr>
          <w:p w14:paraId="3C4E8146"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0.11***</w:t>
            </w:r>
          </w:p>
        </w:tc>
        <w:tc>
          <w:tcPr>
            <w:tcW w:w="1247" w:type="dxa"/>
            <w:tcBorders>
              <w:top w:val="nil"/>
              <w:left w:val="nil"/>
              <w:bottom w:val="nil"/>
              <w:right w:val="nil"/>
            </w:tcBorders>
            <w:shd w:val="clear" w:color="auto" w:fill="auto"/>
            <w:noWrap/>
            <w:vAlign w:val="bottom"/>
          </w:tcPr>
          <w:p w14:paraId="2AC232FF"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0.10***</w:t>
            </w:r>
          </w:p>
        </w:tc>
        <w:tc>
          <w:tcPr>
            <w:tcW w:w="1247" w:type="dxa"/>
            <w:tcBorders>
              <w:top w:val="nil"/>
              <w:left w:val="nil"/>
              <w:bottom w:val="nil"/>
              <w:right w:val="nil"/>
            </w:tcBorders>
            <w:shd w:val="clear" w:color="auto" w:fill="auto"/>
            <w:vAlign w:val="bottom"/>
          </w:tcPr>
          <w:p w14:paraId="772B2EEF"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0.10***</w:t>
            </w:r>
          </w:p>
        </w:tc>
        <w:tc>
          <w:tcPr>
            <w:tcW w:w="1247" w:type="dxa"/>
            <w:tcBorders>
              <w:top w:val="nil"/>
              <w:left w:val="nil"/>
              <w:bottom w:val="nil"/>
              <w:right w:val="nil"/>
            </w:tcBorders>
            <w:shd w:val="clear" w:color="auto" w:fill="auto"/>
            <w:vAlign w:val="bottom"/>
          </w:tcPr>
          <w:p w14:paraId="4EB47FE8"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0.09***</w:t>
            </w:r>
          </w:p>
        </w:tc>
        <w:tc>
          <w:tcPr>
            <w:tcW w:w="1247" w:type="dxa"/>
            <w:tcBorders>
              <w:top w:val="nil"/>
              <w:left w:val="nil"/>
              <w:bottom w:val="nil"/>
              <w:right w:val="nil"/>
            </w:tcBorders>
            <w:shd w:val="clear" w:color="auto" w:fill="auto"/>
            <w:noWrap/>
            <w:vAlign w:val="bottom"/>
          </w:tcPr>
          <w:p w14:paraId="7D9BD57F"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0.07***</w:t>
            </w:r>
          </w:p>
        </w:tc>
      </w:tr>
      <w:tr w:rsidR="00920FF6" w:rsidRPr="00A97876" w14:paraId="2D068542" w14:textId="77777777" w:rsidTr="004302CD">
        <w:trPr>
          <w:trHeight w:val="227"/>
        </w:trPr>
        <w:tc>
          <w:tcPr>
            <w:tcW w:w="2608" w:type="dxa"/>
            <w:vMerge/>
            <w:tcBorders>
              <w:left w:val="nil"/>
              <w:right w:val="nil"/>
            </w:tcBorders>
            <w:shd w:val="clear" w:color="auto" w:fill="auto"/>
            <w:noWrap/>
            <w:vAlign w:val="center"/>
            <w:hideMark/>
          </w:tcPr>
          <w:p w14:paraId="4EA493A0" w14:textId="77777777" w:rsidR="00920FF6" w:rsidRPr="00A97876" w:rsidRDefault="00920FF6" w:rsidP="004302CD">
            <w:pPr>
              <w:spacing w:after="0" w:line="240" w:lineRule="auto"/>
              <w:rPr>
                <w:rFonts w:ascii="Times New Roman" w:eastAsia="Times New Roman" w:hAnsi="Times New Roman" w:cs="Times New Roman"/>
                <w:color w:val="000000"/>
                <w:sz w:val="19"/>
                <w:szCs w:val="19"/>
                <w:lang w:eastAsia="en-GB"/>
              </w:rPr>
            </w:pPr>
          </w:p>
        </w:tc>
        <w:tc>
          <w:tcPr>
            <w:tcW w:w="1247" w:type="dxa"/>
            <w:tcBorders>
              <w:top w:val="nil"/>
              <w:left w:val="nil"/>
              <w:bottom w:val="nil"/>
              <w:right w:val="nil"/>
            </w:tcBorders>
            <w:shd w:val="clear" w:color="auto" w:fill="auto"/>
            <w:noWrap/>
            <w:vAlign w:val="bottom"/>
          </w:tcPr>
          <w:p w14:paraId="1AC0301A"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(0.01)</w:t>
            </w:r>
          </w:p>
        </w:tc>
        <w:tc>
          <w:tcPr>
            <w:tcW w:w="1247" w:type="dxa"/>
            <w:tcBorders>
              <w:top w:val="nil"/>
              <w:left w:val="nil"/>
              <w:bottom w:val="nil"/>
              <w:right w:val="nil"/>
            </w:tcBorders>
            <w:shd w:val="clear" w:color="auto" w:fill="auto"/>
            <w:noWrap/>
            <w:vAlign w:val="bottom"/>
          </w:tcPr>
          <w:p w14:paraId="5A021A27"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(0.01)</w:t>
            </w:r>
          </w:p>
        </w:tc>
        <w:tc>
          <w:tcPr>
            <w:tcW w:w="1247" w:type="dxa"/>
            <w:tcBorders>
              <w:top w:val="nil"/>
              <w:left w:val="nil"/>
              <w:bottom w:val="nil"/>
              <w:right w:val="nil"/>
            </w:tcBorders>
            <w:shd w:val="clear" w:color="auto" w:fill="auto"/>
            <w:vAlign w:val="bottom"/>
          </w:tcPr>
          <w:p w14:paraId="1DB239AA"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(0.01)</w:t>
            </w:r>
          </w:p>
        </w:tc>
        <w:tc>
          <w:tcPr>
            <w:tcW w:w="1247" w:type="dxa"/>
            <w:tcBorders>
              <w:top w:val="nil"/>
              <w:left w:val="nil"/>
              <w:bottom w:val="nil"/>
              <w:right w:val="nil"/>
            </w:tcBorders>
            <w:shd w:val="clear" w:color="auto" w:fill="auto"/>
            <w:vAlign w:val="bottom"/>
          </w:tcPr>
          <w:p w14:paraId="595AED06"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(0.01)</w:t>
            </w:r>
          </w:p>
        </w:tc>
        <w:tc>
          <w:tcPr>
            <w:tcW w:w="1247" w:type="dxa"/>
            <w:tcBorders>
              <w:top w:val="nil"/>
              <w:left w:val="nil"/>
              <w:bottom w:val="nil"/>
              <w:right w:val="nil"/>
            </w:tcBorders>
            <w:shd w:val="clear" w:color="auto" w:fill="auto"/>
            <w:noWrap/>
            <w:vAlign w:val="bottom"/>
          </w:tcPr>
          <w:p w14:paraId="1043D6D9"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(0.01)</w:t>
            </w:r>
          </w:p>
        </w:tc>
        <w:tc>
          <w:tcPr>
            <w:tcW w:w="1247" w:type="dxa"/>
            <w:tcBorders>
              <w:top w:val="nil"/>
              <w:left w:val="nil"/>
              <w:bottom w:val="nil"/>
              <w:right w:val="nil"/>
            </w:tcBorders>
            <w:shd w:val="clear" w:color="auto" w:fill="auto"/>
            <w:noWrap/>
            <w:vAlign w:val="bottom"/>
          </w:tcPr>
          <w:p w14:paraId="15960A3E"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(0.02)</w:t>
            </w:r>
          </w:p>
        </w:tc>
        <w:tc>
          <w:tcPr>
            <w:tcW w:w="1247" w:type="dxa"/>
            <w:tcBorders>
              <w:top w:val="nil"/>
              <w:left w:val="nil"/>
              <w:bottom w:val="nil"/>
              <w:right w:val="nil"/>
            </w:tcBorders>
            <w:shd w:val="clear" w:color="auto" w:fill="auto"/>
            <w:noWrap/>
            <w:vAlign w:val="bottom"/>
          </w:tcPr>
          <w:p w14:paraId="3813A3F9"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(0.02)</w:t>
            </w:r>
          </w:p>
        </w:tc>
        <w:tc>
          <w:tcPr>
            <w:tcW w:w="1247" w:type="dxa"/>
            <w:tcBorders>
              <w:top w:val="nil"/>
              <w:left w:val="nil"/>
              <w:bottom w:val="nil"/>
              <w:right w:val="nil"/>
            </w:tcBorders>
            <w:shd w:val="clear" w:color="auto" w:fill="auto"/>
            <w:vAlign w:val="bottom"/>
          </w:tcPr>
          <w:p w14:paraId="64864AD1"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(0.02)</w:t>
            </w:r>
          </w:p>
        </w:tc>
        <w:tc>
          <w:tcPr>
            <w:tcW w:w="1247" w:type="dxa"/>
            <w:tcBorders>
              <w:top w:val="nil"/>
              <w:left w:val="nil"/>
              <w:bottom w:val="nil"/>
              <w:right w:val="nil"/>
            </w:tcBorders>
            <w:shd w:val="clear" w:color="auto" w:fill="auto"/>
            <w:vAlign w:val="bottom"/>
          </w:tcPr>
          <w:p w14:paraId="0EF11915"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(0.02)</w:t>
            </w:r>
          </w:p>
        </w:tc>
        <w:tc>
          <w:tcPr>
            <w:tcW w:w="1247" w:type="dxa"/>
            <w:tcBorders>
              <w:top w:val="nil"/>
              <w:left w:val="nil"/>
              <w:bottom w:val="nil"/>
              <w:right w:val="nil"/>
            </w:tcBorders>
            <w:shd w:val="clear" w:color="auto" w:fill="auto"/>
            <w:noWrap/>
            <w:vAlign w:val="bottom"/>
          </w:tcPr>
          <w:p w14:paraId="525BF659"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(0.02)</w:t>
            </w:r>
          </w:p>
        </w:tc>
      </w:tr>
      <w:tr w:rsidR="00920FF6" w:rsidRPr="00A97876" w14:paraId="0D2E1525" w14:textId="77777777" w:rsidTr="004302CD">
        <w:trPr>
          <w:trHeight w:val="227"/>
        </w:trPr>
        <w:tc>
          <w:tcPr>
            <w:tcW w:w="2608" w:type="dxa"/>
            <w:vMerge w:val="restart"/>
            <w:tcBorders>
              <w:top w:val="nil"/>
              <w:left w:val="nil"/>
              <w:right w:val="nil"/>
            </w:tcBorders>
            <w:shd w:val="clear" w:color="auto" w:fill="F2F2F2" w:themeFill="background1" w:themeFillShade="F2"/>
            <w:noWrap/>
            <w:vAlign w:val="center"/>
            <w:hideMark/>
          </w:tcPr>
          <w:p w14:paraId="6E32EF0B" w14:textId="77777777" w:rsidR="00920FF6" w:rsidRPr="00A97876" w:rsidRDefault="00920FF6" w:rsidP="004302CD">
            <w:pPr>
              <w:spacing w:after="0" w:line="240" w:lineRule="auto"/>
              <w:rPr>
                <w:rFonts w:ascii="Times New Roman" w:eastAsia="Times New Roman" w:hAnsi="Times New Roman" w:cs="Times New Roman"/>
                <w:color w:val="000000"/>
                <w:sz w:val="19"/>
                <w:szCs w:val="19"/>
                <w:lang w:eastAsia="en-GB"/>
              </w:rPr>
            </w:pPr>
            <w:r w:rsidRPr="00A97876">
              <w:rPr>
                <w:rFonts w:ascii="Times New Roman" w:eastAsia="Times New Roman" w:hAnsi="Times New Roman" w:cs="Times New Roman"/>
                <w:color w:val="000000"/>
                <w:sz w:val="19"/>
                <w:szCs w:val="19"/>
              </w:rPr>
              <w:t>EPL for temporary workers</w:t>
            </w:r>
          </w:p>
        </w:tc>
        <w:tc>
          <w:tcPr>
            <w:tcW w:w="1247" w:type="dxa"/>
            <w:tcBorders>
              <w:top w:val="nil"/>
              <w:left w:val="nil"/>
              <w:bottom w:val="nil"/>
              <w:right w:val="nil"/>
            </w:tcBorders>
            <w:shd w:val="clear" w:color="auto" w:fill="F2F2F2" w:themeFill="background1" w:themeFillShade="F2"/>
            <w:noWrap/>
            <w:vAlign w:val="bottom"/>
          </w:tcPr>
          <w:p w14:paraId="3309706F"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0.40*</w:t>
            </w:r>
          </w:p>
        </w:tc>
        <w:tc>
          <w:tcPr>
            <w:tcW w:w="1247" w:type="dxa"/>
            <w:tcBorders>
              <w:top w:val="nil"/>
              <w:left w:val="nil"/>
              <w:bottom w:val="nil"/>
              <w:right w:val="nil"/>
            </w:tcBorders>
            <w:shd w:val="clear" w:color="auto" w:fill="F2F2F2" w:themeFill="background1" w:themeFillShade="F2"/>
            <w:noWrap/>
            <w:vAlign w:val="bottom"/>
          </w:tcPr>
          <w:p w14:paraId="0C2B1A7C"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0.42*</w:t>
            </w:r>
          </w:p>
        </w:tc>
        <w:tc>
          <w:tcPr>
            <w:tcW w:w="1247" w:type="dxa"/>
            <w:tcBorders>
              <w:top w:val="nil"/>
              <w:left w:val="nil"/>
              <w:bottom w:val="nil"/>
              <w:right w:val="nil"/>
            </w:tcBorders>
            <w:shd w:val="clear" w:color="auto" w:fill="F2F2F2" w:themeFill="background1" w:themeFillShade="F2"/>
            <w:vAlign w:val="bottom"/>
          </w:tcPr>
          <w:p w14:paraId="6CA3B773"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0.33</w:t>
            </w:r>
          </w:p>
        </w:tc>
        <w:tc>
          <w:tcPr>
            <w:tcW w:w="1247" w:type="dxa"/>
            <w:tcBorders>
              <w:top w:val="nil"/>
              <w:left w:val="nil"/>
              <w:bottom w:val="nil"/>
              <w:right w:val="nil"/>
            </w:tcBorders>
            <w:shd w:val="clear" w:color="auto" w:fill="F2F2F2" w:themeFill="background1" w:themeFillShade="F2"/>
            <w:vAlign w:val="bottom"/>
          </w:tcPr>
          <w:p w14:paraId="5FC19DA7"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0.59***</w:t>
            </w:r>
          </w:p>
        </w:tc>
        <w:tc>
          <w:tcPr>
            <w:tcW w:w="1247" w:type="dxa"/>
            <w:tcBorders>
              <w:top w:val="nil"/>
              <w:left w:val="nil"/>
              <w:bottom w:val="nil"/>
              <w:right w:val="nil"/>
            </w:tcBorders>
            <w:shd w:val="clear" w:color="auto" w:fill="F2F2F2" w:themeFill="background1" w:themeFillShade="F2"/>
            <w:noWrap/>
            <w:vAlign w:val="bottom"/>
          </w:tcPr>
          <w:p w14:paraId="21C9F8A5"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0.38*</w:t>
            </w:r>
          </w:p>
        </w:tc>
        <w:tc>
          <w:tcPr>
            <w:tcW w:w="1247" w:type="dxa"/>
            <w:tcBorders>
              <w:top w:val="nil"/>
              <w:left w:val="nil"/>
              <w:bottom w:val="nil"/>
              <w:right w:val="nil"/>
            </w:tcBorders>
            <w:shd w:val="clear" w:color="auto" w:fill="F2F2F2" w:themeFill="background1" w:themeFillShade="F2"/>
            <w:noWrap/>
            <w:vAlign w:val="bottom"/>
          </w:tcPr>
          <w:p w14:paraId="5C5497C6"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-0.99**</w:t>
            </w:r>
          </w:p>
        </w:tc>
        <w:tc>
          <w:tcPr>
            <w:tcW w:w="1247" w:type="dxa"/>
            <w:tcBorders>
              <w:top w:val="nil"/>
              <w:left w:val="nil"/>
              <w:bottom w:val="nil"/>
              <w:right w:val="nil"/>
            </w:tcBorders>
            <w:shd w:val="clear" w:color="auto" w:fill="F2F2F2" w:themeFill="background1" w:themeFillShade="F2"/>
            <w:noWrap/>
            <w:vAlign w:val="bottom"/>
          </w:tcPr>
          <w:p w14:paraId="344F6BDC"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-0.88**</w:t>
            </w:r>
          </w:p>
        </w:tc>
        <w:tc>
          <w:tcPr>
            <w:tcW w:w="1247" w:type="dxa"/>
            <w:tcBorders>
              <w:top w:val="nil"/>
              <w:left w:val="nil"/>
              <w:bottom w:val="nil"/>
              <w:right w:val="nil"/>
            </w:tcBorders>
            <w:shd w:val="clear" w:color="auto" w:fill="F2F2F2" w:themeFill="background1" w:themeFillShade="F2"/>
            <w:vAlign w:val="bottom"/>
          </w:tcPr>
          <w:p w14:paraId="65E9A419"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-0.89**</w:t>
            </w:r>
          </w:p>
        </w:tc>
        <w:tc>
          <w:tcPr>
            <w:tcW w:w="1247" w:type="dxa"/>
            <w:tcBorders>
              <w:top w:val="nil"/>
              <w:left w:val="nil"/>
              <w:bottom w:val="nil"/>
              <w:right w:val="nil"/>
            </w:tcBorders>
            <w:shd w:val="clear" w:color="auto" w:fill="F2F2F2" w:themeFill="background1" w:themeFillShade="F2"/>
            <w:vAlign w:val="bottom"/>
          </w:tcPr>
          <w:p w14:paraId="4F49305E"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-0.50</w:t>
            </w:r>
          </w:p>
        </w:tc>
        <w:tc>
          <w:tcPr>
            <w:tcW w:w="1247" w:type="dxa"/>
            <w:tcBorders>
              <w:top w:val="nil"/>
              <w:left w:val="nil"/>
              <w:bottom w:val="nil"/>
              <w:right w:val="nil"/>
            </w:tcBorders>
            <w:shd w:val="clear" w:color="auto" w:fill="F2F2F2" w:themeFill="background1" w:themeFillShade="F2"/>
            <w:noWrap/>
            <w:vAlign w:val="bottom"/>
          </w:tcPr>
          <w:p w14:paraId="45D16575"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-1.28***</w:t>
            </w:r>
          </w:p>
        </w:tc>
      </w:tr>
      <w:tr w:rsidR="00920FF6" w:rsidRPr="00A97876" w14:paraId="45DB3109" w14:textId="77777777" w:rsidTr="004302CD">
        <w:trPr>
          <w:trHeight w:val="227"/>
        </w:trPr>
        <w:tc>
          <w:tcPr>
            <w:tcW w:w="2608" w:type="dxa"/>
            <w:vMerge/>
            <w:tcBorders>
              <w:left w:val="nil"/>
              <w:bottom w:val="nil"/>
              <w:right w:val="nil"/>
            </w:tcBorders>
            <w:shd w:val="clear" w:color="auto" w:fill="F2F2F2" w:themeFill="background1" w:themeFillShade="F2"/>
            <w:noWrap/>
            <w:vAlign w:val="center"/>
            <w:hideMark/>
          </w:tcPr>
          <w:p w14:paraId="3BEDE58A" w14:textId="77777777" w:rsidR="00920FF6" w:rsidRPr="00A97876" w:rsidRDefault="00920FF6" w:rsidP="004302CD">
            <w:pPr>
              <w:spacing w:after="0" w:line="240" w:lineRule="auto"/>
              <w:rPr>
                <w:rFonts w:ascii="Times New Roman" w:eastAsia="Times New Roman" w:hAnsi="Times New Roman" w:cs="Times New Roman"/>
                <w:color w:val="000000"/>
                <w:sz w:val="19"/>
                <w:szCs w:val="19"/>
                <w:lang w:eastAsia="en-GB"/>
              </w:rPr>
            </w:pPr>
          </w:p>
        </w:tc>
        <w:tc>
          <w:tcPr>
            <w:tcW w:w="1247" w:type="dxa"/>
            <w:tcBorders>
              <w:top w:val="nil"/>
              <w:left w:val="nil"/>
              <w:bottom w:val="nil"/>
              <w:right w:val="nil"/>
            </w:tcBorders>
            <w:shd w:val="clear" w:color="auto" w:fill="F2F2F2" w:themeFill="background1" w:themeFillShade="F2"/>
            <w:noWrap/>
            <w:vAlign w:val="bottom"/>
          </w:tcPr>
          <w:p w14:paraId="308BA258"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(0.22)</w:t>
            </w:r>
          </w:p>
        </w:tc>
        <w:tc>
          <w:tcPr>
            <w:tcW w:w="1247" w:type="dxa"/>
            <w:tcBorders>
              <w:top w:val="nil"/>
              <w:left w:val="nil"/>
              <w:bottom w:val="nil"/>
              <w:right w:val="nil"/>
            </w:tcBorders>
            <w:shd w:val="clear" w:color="auto" w:fill="F2F2F2" w:themeFill="background1" w:themeFillShade="F2"/>
            <w:noWrap/>
            <w:vAlign w:val="bottom"/>
          </w:tcPr>
          <w:p w14:paraId="77DFE12F"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(0.22)</w:t>
            </w:r>
          </w:p>
        </w:tc>
        <w:tc>
          <w:tcPr>
            <w:tcW w:w="1247" w:type="dxa"/>
            <w:tcBorders>
              <w:top w:val="nil"/>
              <w:left w:val="nil"/>
              <w:bottom w:val="nil"/>
              <w:right w:val="nil"/>
            </w:tcBorders>
            <w:shd w:val="clear" w:color="auto" w:fill="F2F2F2" w:themeFill="background1" w:themeFillShade="F2"/>
            <w:vAlign w:val="bottom"/>
          </w:tcPr>
          <w:p w14:paraId="62CEB265"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(0.23)</w:t>
            </w:r>
          </w:p>
        </w:tc>
        <w:tc>
          <w:tcPr>
            <w:tcW w:w="1247" w:type="dxa"/>
            <w:tcBorders>
              <w:top w:val="nil"/>
              <w:left w:val="nil"/>
              <w:bottom w:val="nil"/>
              <w:right w:val="nil"/>
            </w:tcBorders>
            <w:shd w:val="clear" w:color="auto" w:fill="F2F2F2" w:themeFill="background1" w:themeFillShade="F2"/>
            <w:vAlign w:val="bottom"/>
          </w:tcPr>
          <w:p w14:paraId="2E9EC34E"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(0.20)</w:t>
            </w:r>
          </w:p>
        </w:tc>
        <w:tc>
          <w:tcPr>
            <w:tcW w:w="1247" w:type="dxa"/>
            <w:tcBorders>
              <w:top w:val="nil"/>
              <w:left w:val="nil"/>
              <w:bottom w:val="nil"/>
              <w:right w:val="nil"/>
            </w:tcBorders>
            <w:shd w:val="clear" w:color="auto" w:fill="F2F2F2" w:themeFill="background1" w:themeFillShade="F2"/>
            <w:noWrap/>
            <w:vAlign w:val="bottom"/>
          </w:tcPr>
          <w:p w14:paraId="1BB74F6B"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(0.20)</w:t>
            </w:r>
          </w:p>
        </w:tc>
        <w:tc>
          <w:tcPr>
            <w:tcW w:w="1247" w:type="dxa"/>
            <w:tcBorders>
              <w:top w:val="nil"/>
              <w:left w:val="nil"/>
              <w:bottom w:val="nil"/>
              <w:right w:val="nil"/>
            </w:tcBorders>
            <w:shd w:val="clear" w:color="auto" w:fill="F2F2F2" w:themeFill="background1" w:themeFillShade="F2"/>
            <w:noWrap/>
            <w:vAlign w:val="bottom"/>
          </w:tcPr>
          <w:p w14:paraId="626E8BAB"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(0.41)</w:t>
            </w:r>
          </w:p>
        </w:tc>
        <w:tc>
          <w:tcPr>
            <w:tcW w:w="1247" w:type="dxa"/>
            <w:tcBorders>
              <w:top w:val="nil"/>
              <w:left w:val="nil"/>
              <w:bottom w:val="nil"/>
              <w:right w:val="nil"/>
            </w:tcBorders>
            <w:shd w:val="clear" w:color="auto" w:fill="F2F2F2" w:themeFill="background1" w:themeFillShade="F2"/>
            <w:noWrap/>
            <w:vAlign w:val="bottom"/>
          </w:tcPr>
          <w:p w14:paraId="45F10A1E"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(0.40)</w:t>
            </w:r>
          </w:p>
        </w:tc>
        <w:tc>
          <w:tcPr>
            <w:tcW w:w="1247" w:type="dxa"/>
            <w:tcBorders>
              <w:top w:val="nil"/>
              <w:left w:val="nil"/>
              <w:bottom w:val="nil"/>
              <w:right w:val="nil"/>
            </w:tcBorders>
            <w:shd w:val="clear" w:color="auto" w:fill="F2F2F2" w:themeFill="background1" w:themeFillShade="F2"/>
            <w:vAlign w:val="bottom"/>
          </w:tcPr>
          <w:p w14:paraId="4B1E096C"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(0.42)</w:t>
            </w:r>
          </w:p>
        </w:tc>
        <w:tc>
          <w:tcPr>
            <w:tcW w:w="1247" w:type="dxa"/>
            <w:tcBorders>
              <w:top w:val="nil"/>
              <w:left w:val="nil"/>
              <w:bottom w:val="nil"/>
              <w:right w:val="nil"/>
            </w:tcBorders>
            <w:shd w:val="clear" w:color="auto" w:fill="F2F2F2" w:themeFill="background1" w:themeFillShade="F2"/>
            <w:vAlign w:val="bottom"/>
          </w:tcPr>
          <w:p w14:paraId="5A5C5CFC"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(0.38)</w:t>
            </w:r>
          </w:p>
        </w:tc>
        <w:tc>
          <w:tcPr>
            <w:tcW w:w="1247" w:type="dxa"/>
            <w:tcBorders>
              <w:top w:val="nil"/>
              <w:left w:val="nil"/>
              <w:bottom w:val="nil"/>
              <w:right w:val="nil"/>
            </w:tcBorders>
            <w:shd w:val="clear" w:color="auto" w:fill="F2F2F2" w:themeFill="background1" w:themeFillShade="F2"/>
            <w:noWrap/>
            <w:vAlign w:val="bottom"/>
          </w:tcPr>
          <w:p w14:paraId="246806D7"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(0.36)</w:t>
            </w:r>
          </w:p>
        </w:tc>
      </w:tr>
      <w:tr w:rsidR="00920FF6" w:rsidRPr="00A97876" w14:paraId="006222EA" w14:textId="77777777" w:rsidTr="004302CD">
        <w:trPr>
          <w:trHeight w:val="227"/>
        </w:trPr>
        <w:tc>
          <w:tcPr>
            <w:tcW w:w="2608" w:type="dxa"/>
            <w:vMerge w:val="restart"/>
            <w:tcBorders>
              <w:left w:val="nil"/>
              <w:right w:val="nil"/>
            </w:tcBorders>
            <w:shd w:val="clear" w:color="auto" w:fill="auto"/>
            <w:noWrap/>
            <w:vAlign w:val="center"/>
          </w:tcPr>
          <w:p w14:paraId="04F4F253" w14:textId="77777777" w:rsidR="00920FF6" w:rsidRPr="00A97876" w:rsidRDefault="00920FF6" w:rsidP="004302CD">
            <w:pPr>
              <w:spacing w:after="0" w:line="240" w:lineRule="auto"/>
              <w:rPr>
                <w:rFonts w:ascii="Times New Roman" w:eastAsia="Times New Roman" w:hAnsi="Times New Roman" w:cs="Times New Roman"/>
                <w:color w:val="000000"/>
                <w:sz w:val="19"/>
                <w:szCs w:val="19"/>
                <w:lang w:eastAsia="en-GB"/>
              </w:rPr>
            </w:pPr>
            <w:r w:rsidRPr="00A97876">
              <w:rPr>
                <w:rFonts w:ascii="Times New Roman" w:eastAsia="Times New Roman" w:hAnsi="Times New Roman" w:cs="Times New Roman"/>
                <w:color w:val="000000"/>
                <w:sz w:val="19"/>
                <w:szCs w:val="19"/>
                <w:lang w:eastAsia="en-GB"/>
              </w:rPr>
              <w:t>EPL for regular workers</w:t>
            </w:r>
          </w:p>
        </w:tc>
        <w:tc>
          <w:tcPr>
            <w:tcW w:w="1247" w:type="dxa"/>
            <w:tcBorders>
              <w:top w:val="nil"/>
              <w:left w:val="nil"/>
              <w:bottom w:val="nil"/>
              <w:right w:val="nil"/>
            </w:tcBorders>
            <w:shd w:val="clear" w:color="auto" w:fill="auto"/>
            <w:noWrap/>
            <w:vAlign w:val="bottom"/>
          </w:tcPr>
          <w:p w14:paraId="44011BA4"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-1.34***</w:t>
            </w:r>
          </w:p>
        </w:tc>
        <w:tc>
          <w:tcPr>
            <w:tcW w:w="1247" w:type="dxa"/>
            <w:tcBorders>
              <w:top w:val="nil"/>
              <w:left w:val="nil"/>
              <w:bottom w:val="nil"/>
              <w:right w:val="nil"/>
            </w:tcBorders>
            <w:shd w:val="clear" w:color="auto" w:fill="auto"/>
            <w:noWrap/>
            <w:vAlign w:val="bottom"/>
          </w:tcPr>
          <w:p w14:paraId="798E32F9"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-1.45***</w:t>
            </w:r>
          </w:p>
        </w:tc>
        <w:tc>
          <w:tcPr>
            <w:tcW w:w="1247" w:type="dxa"/>
            <w:tcBorders>
              <w:top w:val="nil"/>
              <w:left w:val="nil"/>
              <w:bottom w:val="nil"/>
              <w:right w:val="nil"/>
            </w:tcBorders>
            <w:shd w:val="clear" w:color="auto" w:fill="auto"/>
            <w:vAlign w:val="bottom"/>
          </w:tcPr>
          <w:p w14:paraId="5F4676D6"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-1.38***</w:t>
            </w:r>
          </w:p>
        </w:tc>
        <w:tc>
          <w:tcPr>
            <w:tcW w:w="1247" w:type="dxa"/>
            <w:tcBorders>
              <w:top w:val="nil"/>
              <w:left w:val="nil"/>
              <w:bottom w:val="nil"/>
              <w:right w:val="nil"/>
            </w:tcBorders>
            <w:shd w:val="clear" w:color="auto" w:fill="auto"/>
            <w:vAlign w:val="bottom"/>
          </w:tcPr>
          <w:p w14:paraId="2D49DDAA"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-1.57***</w:t>
            </w:r>
          </w:p>
        </w:tc>
        <w:tc>
          <w:tcPr>
            <w:tcW w:w="1247" w:type="dxa"/>
            <w:tcBorders>
              <w:top w:val="nil"/>
              <w:left w:val="nil"/>
              <w:bottom w:val="nil"/>
              <w:right w:val="nil"/>
            </w:tcBorders>
            <w:shd w:val="clear" w:color="auto" w:fill="auto"/>
            <w:noWrap/>
            <w:vAlign w:val="bottom"/>
          </w:tcPr>
          <w:p w14:paraId="05C98825"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-0.59**</w:t>
            </w:r>
          </w:p>
        </w:tc>
        <w:tc>
          <w:tcPr>
            <w:tcW w:w="1247" w:type="dxa"/>
            <w:tcBorders>
              <w:top w:val="nil"/>
              <w:left w:val="nil"/>
              <w:bottom w:val="nil"/>
              <w:right w:val="nil"/>
            </w:tcBorders>
            <w:shd w:val="clear" w:color="auto" w:fill="auto"/>
            <w:noWrap/>
            <w:vAlign w:val="bottom"/>
          </w:tcPr>
          <w:p w14:paraId="1F78AE90"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-3.71***</w:t>
            </w:r>
          </w:p>
        </w:tc>
        <w:tc>
          <w:tcPr>
            <w:tcW w:w="1247" w:type="dxa"/>
            <w:tcBorders>
              <w:top w:val="nil"/>
              <w:left w:val="nil"/>
              <w:bottom w:val="nil"/>
              <w:right w:val="nil"/>
            </w:tcBorders>
            <w:shd w:val="clear" w:color="auto" w:fill="auto"/>
            <w:noWrap/>
            <w:vAlign w:val="bottom"/>
          </w:tcPr>
          <w:p w14:paraId="73CD89D9"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-3.44***</w:t>
            </w:r>
          </w:p>
        </w:tc>
        <w:tc>
          <w:tcPr>
            <w:tcW w:w="1247" w:type="dxa"/>
            <w:tcBorders>
              <w:top w:val="nil"/>
              <w:left w:val="nil"/>
              <w:bottom w:val="nil"/>
              <w:right w:val="nil"/>
            </w:tcBorders>
            <w:shd w:val="clear" w:color="auto" w:fill="auto"/>
            <w:vAlign w:val="bottom"/>
          </w:tcPr>
          <w:p w14:paraId="2F2E4B3C"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-3.44***</w:t>
            </w:r>
          </w:p>
        </w:tc>
        <w:tc>
          <w:tcPr>
            <w:tcW w:w="1247" w:type="dxa"/>
            <w:tcBorders>
              <w:top w:val="nil"/>
              <w:left w:val="nil"/>
              <w:bottom w:val="nil"/>
              <w:right w:val="nil"/>
            </w:tcBorders>
            <w:shd w:val="clear" w:color="auto" w:fill="auto"/>
            <w:vAlign w:val="bottom"/>
          </w:tcPr>
          <w:p w14:paraId="1E090AF3"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-3.01***</w:t>
            </w:r>
          </w:p>
        </w:tc>
        <w:tc>
          <w:tcPr>
            <w:tcW w:w="1247" w:type="dxa"/>
            <w:tcBorders>
              <w:top w:val="nil"/>
              <w:left w:val="nil"/>
              <w:bottom w:val="nil"/>
              <w:right w:val="nil"/>
            </w:tcBorders>
            <w:shd w:val="clear" w:color="auto" w:fill="auto"/>
            <w:noWrap/>
            <w:vAlign w:val="bottom"/>
          </w:tcPr>
          <w:p w14:paraId="5BF5D10F"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-0.61</w:t>
            </w:r>
          </w:p>
        </w:tc>
      </w:tr>
      <w:tr w:rsidR="00920FF6" w:rsidRPr="00A97876" w14:paraId="378F82FE" w14:textId="77777777" w:rsidTr="004302CD">
        <w:trPr>
          <w:trHeight w:val="227"/>
        </w:trPr>
        <w:tc>
          <w:tcPr>
            <w:tcW w:w="2608" w:type="dxa"/>
            <w:vMerge/>
            <w:tcBorders>
              <w:left w:val="nil"/>
              <w:bottom w:val="nil"/>
              <w:right w:val="nil"/>
            </w:tcBorders>
            <w:shd w:val="clear" w:color="auto" w:fill="auto"/>
            <w:noWrap/>
            <w:vAlign w:val="center"/>
          </w:tcPr>
          <w:p w14:paraId="4FE22527" w14:textId="77777777" w:rsidR="00920FF6" w:rsidRPr="00A97876" w:rsidRDefault="00920FF6" w:rsidP="004302CD">
            <w:pPr>
              <w:spacing w:after="0" w:line="240" w:lineRule="auto"/>
              <w:rPr>
                <w:rFonts w:ascii="Times New Roman" w:eastAsia="Times New Roman" w:hAnsi="Times New Roman" w:cs="Times New Roman"/>
                <w:color w:val="000000"/>
                <w:sz w:val="19"/>
                <w:szCs w:val="19"/>
                <w:lang w:eastAsia="en-GB"/>
              </w:rPr>
            </w:pPr>
          </w:p>
        </w:tc>
        <w:tc>
          <w:tcPr>
            <w:tcW w:w="1247" w:type="dxa"/>
            <w:tcBorders>
              <w:top w:val="nil"/>
              <w:left w:val="nil"/>
              <w:bottom w:val="nil"/>
              <w:right w:val="nil"/>
            </w:tcBorders>
            <w:shd w:val="clear" w:color="auto" w:fill="auto"/>
            <w:noWrap/>
            <w:vAlign w:val="bottom"/>
          </w:tcPr>
          <w:p w14:paraId="31B82136"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(0.31)</w:t>
            </w:r>
          </w:p>
        </w:tc>
        <w:tc>
          <w:tcPr>
            <w:tcW w:w="1247" w:type="dxa"/>
            <w:tcBorders>
              <w:top w:val="nil"/>
              <w:left w:val="nil"/>
              <w:bottom w:val="nil"/>
              <w:right w:val="nil"/>
            </w:tcBorders>
            <w:shd w:val="clear" w:color="auto" w:fill="auto"/>
            <w:noWrap/>
            <w:vAlign w:val="bottom"/>
          </w:tcPr>
          <w:p w14:paraId="7FDEE6E3"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(0.32)</w:t>
            </w:r>
          </w:p>
        </w:tc>
        <w:tc>
          <w:tcPr>
            <w:tcW w:w="1247" w:type="dxa"/>
            <w:tcBorders>
              <w:top w:val="nil"/>
              <w:left w:val="nil"/>
              <w:bottom w:val="nil"/>
              <w:right w:val="nil"/>
            </w:tcBorders>
            <w:shd w:val="clear" w:color="auto" w:fill="auto"/>
            <w:vAlign w:val="bottom"/>
          </w:tcPr>
          <w:p w14:paraId="254C7D3D"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(0.31)</w:t>
            </w:r>
          </w:p>
        </w:tc>
        <w:tc>
          <w:tcPr>
            <w:tcW w:w="1247" w:type="dxa"/>
            <w:tcBorders>
              <w:top w:val="nil"/>
              <w:left w:val="nil"/>
              <w:bottom w:val="nil"/>
              <w:right w:val="nil"/>
            </w:tcBorders>
            <w:shd w:val="clear" w:color="auto" w:fill="auto"/>
            <w:vAlign w:val="bottom"/>
          </w:tcPr>
          <w:p w14:paraId="026D60DC"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(0.26)</w:t>
            </w:r>
          </w:p>
        </w:tc>
        <w:tc>
          <w:tcPr>
            <w:tcW w:w="1247" w:type="dxa"/>
            <w:tcBorders>
              <w:top w:val="nil"/>
              <w:left w:val="nil"/>
              <w:bottom w:val="nil"/>
              <w:right w:val="nil"/>
            </w:tcBorders>
            <w:shd w:val="clear" w:color="auto" w:fill="auto"/>
            <w:noWrap/>
            <w:vAlign w:val="bottom"/>
          </w:tcPr>
          <w:p w14:paraId="39298747"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(0.29)</w:t>
            </w:r>
          </w:p>
        </w:tc>
        <w:tc>
          <w:tcPr>
            <w:tcW w:w="1247" w:type="dxa"/>
            <w:tcBorders>
              <w:top w:val="nil"/>
              <w:left w:val="nil"/>
              <w:bottom w:val="nil"/>
              <w:right w:val="nil"/>
            </w:tcBorders>
            <w:shd w:val="clear" w:color="auto" w:fill="auto"/>
            <w:noWrap/>
            <w:vAlign w:val="bottom"/>
          </w:tcPr>
          <w:p w14:paraId="093780D8"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(0.46)</w:t>
            </w:r>
          </w:p>
        </w:tc>
        <w:tc>
          <w:tcPr>
            <w:tcW w:w="1247" w:type="dxa"/>
            <w:tcBorders>
              <w:top w:val="nil"/>
              <w:left w:val="nil"/>
              <w:bottom w:val="nil"/>
              <w:right w:val="nil"/>
            </w:tcBorders>
            <w:shd w:val="clear" w:color="auto" w:fill="auto"/>
            <w:noWrap/>
            <w:vAlign w:val="bottom"/>
          </w:tcPr>
          <w:p w14:paraId="3156A4FA"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(0.46)</w:t>
            </w:r>
          </w:p>
        </w:tc>
        <w:tc>
          <w:tcPr>
            <w:tcW w:w="1247" w:type="dxa"/>
            <w:tcBorders>
              <w:top w:val="nil"/>
              <w:left w:val="nil"/>
              <w:bottom w:val="nil"/>
              <w:right w:val="nil"/>
            </w:tcBorders>
            <w:shd w:val="clear" w:color="auto" w:fill="auto"/>
            <w:vAlign w:val="bottom"/>
          </w:tcPr>
          <w:p w14:paraId="6403E1BC"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(0.46)</w:t>
            </w:r>
          </w:p>
        </w:tc>
        <w:tc>
          <w:tcPr>
            <w:tcW w:w="1247" w:type="dxa"/>
            <w:tcBorders>
              <w:top w:val="nil"/>
              <w:left w:val="nil"/>
              <w:bottom w:val="nil"/>
              <w:right w:val="nil"/>
            </w:tcBorders>
            <w:shd w:val="clear" w:color="auto" w:fill="auto"/>
            <w:vAlign w:val="bottom"/>
          </w:tcPr>
          <w:p w14:paraId="03F7DE1D"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(0.40)</w:t>
            </w:r>
          </w:p>
        </w:tc>
        <w:tc>
          <w:tcPr>
            <w:tcW w:w="1247" w:type="dxa"/>
            <w:tcBorders>
              <w:top w:val="nil"/>
              <w:left w:val="nil"/>
              <w:bottom w:val="nil"/>
              <w:right w:val="nil"/>
            </w:tcBorders>
            <w:shd w:val="clear" w:color="auto" w:fill="auto"/>
            <w:noWrap/>
            <w:vAlign w:val="bottom"/>
          </w:tcPr>
          <w:p w14:paraId="5710B8D4"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(0.44)</w:t>
            </w:r>
          </w:p>
        </w:tc>
      </w:tr>
      <w:tr w:rsidR="00920FF6" w:rsidRPr="00A97876" w14:paraId="01B24221" w14:textId="77777777" w:rsidTr="004302CD">
        <w:trPr>
          <w:trHeight w:val="227"/>
        </w:trPr>
        <w:tc>
          <w:tcPr>
            <w:tcW w:w="2608" w:type="dxa"/>
            <w:vMerge w:val="restart"/>
            <w:tcBorders>
              <w:left w:val="nil"/>
              <w:right w:val="nil"/>
            </w:tcBorders>
            <w:shd w:val="clear" w:color="auto" w:fill="F2F2F2" w:themeFill="background1" w:themeFillShade="F2"/>
            <w:noWrap/>
            <w:vAlign w:val="center"/>
          </w:tcPr>
          <w:p w14:paraId="17A12C48" w14:textId="77777777" w:rsidR="00920FF6" w:rsidRPr="00A97876" w:rsidRDefault="00920FF6" w:rsidP="004302CD">
            <w:pPr>
              <w:spacing w:after="0" w:line="240" w:lineRule="auto"/>
              <w:rPr>
                <w:rFonts w:ascii="Times New Roman" w:eastAsia="Times New Roman" w:hAnsi="Times New Roman" w:cs="Times New Roman"/>
                <w:color w:val="000000"/>
                <w:sz w:val="19"/>
                <w:szCs w:val="19"/>
                <w:lang w:eastAsia="en-GB"/>
              </w:rPr>
            </w:pPr>
            <w:r w:rsidRPr="00A97876">
              <w:rPr>
                <w:rFonts w:ascii="Times New Roman" w:eastAsia="Times New Roman" w:hAnsi="Times New Roman" w:cs="Times New Roman"/>
                <w:color w:val="000000"/>
                <w:sz w:val="19"/>
                <w:szCs w:val="19"/>
                <w:lang w:eastAsia="en-GB"/>
              </w:rPr>
              <w:t>Gross replacement rate</w:t>
            </w:r>
          </w:p>
        </w:tc>
        <w:tc>
          <w:tcPr>
            <w:tcW w:w="1247" w:type="dxa"/>
            <w:tcBorders>
              <w:top w:val="nil"/>
              <w:left w:val="nil"/>
              <w:bottom w:val="nil"/>
              <w:right w:val="nil"/>
            </w:tcBorders>
            <w:shd w:val="clear" w:color="auto" w:fill="F2F2F2" w:themeFill="background1" w:themeFillShade="F2"/>
            <w:noWrap/>
            <w:vAlign w:val="bottom"/>
          </w:tcPr>
          <w:p w14:paraId="1D2C901D"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0.04*</w:t>
            </w:r>
          </w:p>
        </w:tc>
        <w:tc>
          <w:tcPr>
            <w:tcW w:w="1247" w:type="dxa"/>
            <w:tcBorders>
              <w:top w:val="nil"/>
              <w:left w:val="nil"/>
              <w:bottom w:val="nil"/>
              <w:right w:val="nil"/>
            </w:tcBorders>
            <w:shd w:val="clear" w:color="auto" w:fill="F2F2F2" w:themeFill="background1" w:themeFillShade="F2"/>
            <w:noWrap/>
            <w:vAlign w:val="bottom"/>
          </w:tcPr>
          <w:p w14:paraId="51A166BA"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0.04**</w:t>
            </w:r>
          </w:p>
        </w:tc>
        <w:tc>
          <w:tcPr>
            <w:tcW w:w="1247" w:type="dxa"/>
            <w:tcBorders>
              <w:top w:val="nil"/>
              <w:left w:val="nil"/>
              <w:bottom w:val="nil"/>
              <w:right w:val="nil"/>
            </w:tcBorders>
            <w:shd w:val="clear" w:color="auto" w:fill="F2F2F2" w:themeFill="background1" w:themeFillShade="F2"/>
            <w:vAlign w:val="bottom"/>
          </w:tcPr>
          <w:p w14:paraId="37EEBE45"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0.05**</w:t>
            </w:r>
          </w:p>
        </w:tc>
        <w:tc>
          <w:tcPr>
            <w:tcW w:w="1247" w:type="dxa"/>
            <w:tcBorders>
              <w:top w:val="nil"/>
              <w:left w:val="nil"/>
              <w:bottom w:val="nil"/>
              <w:right w:val="nil"/>
            </w:tcBorders>
            <w:shd w:val="clear" w:color="auto" w:fill="F2F2F2" w:themeFill="background1" w:themeFillShade="F2"/>
            <w:vAlign w:val="bottom"/>
          </w:tcPr>
          <w:p w14:paraId="5D062898"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0.08***</w:t>
            </w:r>
          </w:p>
        </w:tc>
        <w:tc>
          <w:tcPr>
            <w:tcW w:w="1247" w:type="dxa"/>
            <w:tcBorders>
              <w:top w:val="nil"/>
              <w:left w:val="nil"/>
              <w:bottom w:val="nil"/>
              <w:right w:val="nil"/>
            </w:tcBorders>
            <w:shd w:val="clear" w:color="auto" w:fill="F2F2F2" w:themeFill="background1" w:themeFillShade="F2"/>
            <w:noWrap/>
            <w:vAlign w:val="bottom"/>
          </w:tcPr>
          <w:p w14:paraId="50502CA7"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0.08***</w:t>
            </w:r>
          </w:p>
        </w:tc>
        <w:tc>
          <w:tcPr>
            <w:tcW w:w="1247" w:type="dxa"/>
            <w:tcBorders>
              <w:top w:val="nil"/>
              <w:left w:val="nil"/>
              <w:bottom w:val="nil"/>
              <w:right w:val="nil"/>
            </w:tcBorders>
            <w:shd w:val="clear" w:color="auto" w:fill="F2F2F2" w:themeFill="background1" w:themeFillShade="F2"/>
            <w:noWrap/>
            <w:vAlign w:val="bottom"/>
          </w:tcPr>
          <w:p w14:paraId="2ECDEFEA"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-0.02</w:t>
            </w:r>
          </w:p>
        </w:tc>
        <w:tc>
          <w:tcPr>
            <w:tcW w:w="1247" w:type="dxa"/>
            <w:tcBorders>
              <w:top w:val="nil"/>
              <w:left w:val="nil"/>
              <w:bottom w:val="nil"/>
              <w:right w:val="nil"/>
            </w:tcBorders>
            <w:shd w:val="clear" w:color="auto" w:fill="F2F2F2" w:themeFill="background1" w:themeFillShade="F2"/>
            <w:noWrap/>
            <w:vAlign w:val="bottom"/>
          </w:tcPr>
          <w:p w14:paraId="2D79B768"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-0.04</w:t>
            </w:r>
          </w:p>
        </w:tc>
        <w:tc>
          <w:tcPr>
            <w:tcW w:w="1247" w:type="dxa"/>
            <w:tcBorders>
              <w:top w:val="nil"/>
              <w:left w:val="nil"/>
              <w:bottom w:val="nil"/>
              <w:right w:val="nil"/>
            </w:tcBorders>
            <w:shd w:val="clear" w:color="auto" w:fill="F2F2F2" w:themeFill="background1" w:themeFillShade="F2"/>
            <w:vAlign w:val="bottom"/>
          </w:tcPr>
          <w:p w14:paraId="317DCAA1"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-0.04</w:t>
            </w:r>
          </w:p>
        </w:tc>
        <w:tc>
          <w:tcPr>
            <w:tcW w:w="1247" w:type="dxa"/>
            <w:tcBorders>
              <w:top w:val="nil"/>
              <w:left w:val="nil"/>
              <w:bottom w:val="nil"/>
              <w:right w:val="nil"/>
            </w:tcBorders>
            <w:shd w:val="clear" w:color="auto" w:fill="F2F2F2" w:themeFill="background1" w:themeFillShade="F2"/>
            <w:vAlign w:val="bottom"/>
          </w:tcPr>
          <w:p w14:paraId="41D33EA8"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0.01</w:t>
            </w:r>
          </w:p>
        </w:tc>
        <w:tc>
          <w:tcPr>
            <w:tcW w:w="1247" w:type="dxa"/>
            <w:tcBorders>
              <w:top w:val="nil"/>
              <w:left w:val="nil"/>
              <w:bottom w:val="nil"/>
              <w:right w:val="nil"/>
            </w:tcBorders>
            <w:shd w:val="clear" w:color="auto" w:fill="F2F2F2" w:themeFill="background1" w:themeFillShade="F2"/>
            <w:noWrap/>
            <w:vAlign w:val="bottom"/>
          </w:tcPr>
          <w:p w14:paraId="60178766"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0.08**</w:t>
            </w:r>
          </w:p>
        </w:tc>
      </w:tr>
      <w:tr w:rsidR="00920FF6" w:rsidRPr="00A97876" w14:paraId="577317F9" w14:textId="77777777" w:rsidTr="004302CD">
        <w:trPr>
          <w:trHeight w:val="227"/>
        </w:trPr>
        <w:tc>
          <w:tcPr>
            <w:tcW w:w="2608" w:type="dxa"/>
            <w:vMerge/>
            <w:tcBorders>
              <w:left w:val="nil"/>
              <w:bottom w:val="nil"/>
              <w:right w:val="nil"/>
            </w:tcBorders>
            <w:shd w:val="clear" w:color="auto" w:fill="F2F2F2" w:themeFill="background1" w:themeFillShade="F2"/>
            <w:noWrap/>
            <w:vAlign w:val="center"/>
          </w:tcPr>
          <w:p w14:paraId="2E9F98F2" w14:textId="77777777" w:rsidR="00920FF6" w:rsidRPr="00A97876" w:rsidRDefault="00920FF6" w:rsidP="004302CD">
            <w:pPr>
              <w:spacing w:after="0" w:line="240" w:lineRule="auto"/>
              <w:rPr>
                <w:rFonts w:ascii="Times New Roman" w:eastAsia="Times New Roman" w:hAnsi="Times New Roman" w:cs="Times New Roman"/>
                <w:color w:val="000000"/>
                <w:sz w:val="19"/>
                <w:szCs w:val="19"/>
                <w:lang w:eastAsia="en-GB"/>
              </w:rPr>
            </w:pPr>
          </w:p>
        </w:tc>
        <w:tc>
          <w:tcPr>
            <w:tcW w:w="1247" w:type="dxa"/>
            <w:tcBorders>
              <w:top w:val="nil"/>
              <w:left w:val="nil"/>
              <w:bottom w:val="nil"/>
              <w:right w:val="nil"/>
            </w:tcBorders>
            <w:shd w:val="clear" w:color="auto" w:fill="F2F2F2" w:themeFill="background1" w:themeFillShade="F2"/>
            <w:noWrap/>
            <w:vAlign w:val="bottom"/>
          </w:tcPr>
          <w:p w14:paraId="3BBB5528"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(0.02)</w:t>
            </w:r>
          </w:p>
        </w:tc>
        <w:tc>
          <w:tcPr>
            <w:tcW w:w="1247" w:type="dxa"/>
            <w:tcBorders>
              <w:top w:val="nil"/>
              <w:left w:val="nil"/>
              <w:bottom w:val="nil"/>
              <w:right w:val="nil"/>
            </w:tcBorders>
            <w:shd w:val="clear" w:color="auto" w:fill="F2F2F2" w:themeFill="background1" w:themeFillShade="F2"/>
            <w:noWrap/>
            <w:vAlign w:val="bottom"/>
          </w:tcPr>
          <w:p w14:paraId="1CBEB6D3"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(0.02)</w:t>
            </w:r>
          </w:p>
        </w:tc>
        <w:tc>
          <w:tcPr>
            <w:tcW w:w="1247" w:type="dxa"/>
            <w:tcBorders>
              <w:top w:val="nil"/>
              <w:left w:val="nil"/>
              <w:bottom w:val="nil"/>
              <w:right w:val="nil"/>
            </w:tcBorders>
            <w:shd w:val="clear" w:color="auto" w:fill="F2F2F2" w:themeFill="background1" w:themeFillShade="F2"/>
            <w:vAlign w:val="bottom"/>
          </w:tcPr>
          <w:p w14:paraId="5B788794"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(0.02)</w:t>
            </w:r>
          </w:p>
        </w:tc>
        <w:tc>
          <w:tcPr>
            <w:tcW w:w="1247" w:type="dxa"/>
            <w:tcBorders>
              <w:top w:val="nil"/>
              <w:left w:val="nil"/>
              <w:bottom w:val="nil"/>
              <w:right w:val="nil"/>
            </w:tcBorders>
            <w:shd w:val="clear" w:color="auto" w:fill="F2F2F2" w:themeFill="background1" w:themeFillShade="F2"/>
            <w:vAlign w:val="bottom"/>
          </w:tcPr>
          <w:p w14:paraId="39F62B2F"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(0.02)</w:t>
            </w:r>
          </w:p>
        </w:tc>
        <w:tc>
          <w:tcPr>
            <w:tcW w:w="1247" w:type="dxa"/>
            <w:tcBorders>
              <w:top w:val="nil"/>
              <w:left w:val="nil"/>
              <w:bottom w:val="nil"/>
              <w:right w:val="nil"/>
            </w:tcBorders>
            <w:shd w:val="clear" w:color="auto" w:fill="F2F2F2" w:themeFill="background1" w:themeFillShade="F2"/>
            <w:noWrap/>
            <w:vAlign w:val="bottom"/>
          </w:tcPr>
          <w:p w14:paraId="33E36B90"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(0.02)</w:t>
            </w:r>
          </w:p>
        </w:tc>
        <w:tc>
          <w:tcPr>
            <w:tcW w:w="1247" w:type="dxa"/>
            <w:tcBorders>
              <w:top w:val="nil"/>
              <w:left w:val="nil"/>
              <w:bottom w:val="nil"/>
              <w:right w:val="nil"/>
            </w:tcBorders>
            <w:shd w:val="clear" w:color="auto" w:fill="F2F2F2" w:themeFill="background1" w:themeFillShade="F2"/>
            <w:noWrap/>
            <w:vAlign w:val="bottom"/>
          </w:tcPr>
          <w:p w14:paraId="36A243B6"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(0.04)</w:t>
            </w:r>
          </w:p>
        </w:tc>
        <w:tc>
          <w:tcPr>
            <w:tcW w:w="1247" w:type="dxa"/>
            <w:tcBorders>
              <w:top w:val="nil"/>
              <w:left w:val="nil"/>
              <w:bottom w:val="nil"/>
              <w:right w:val="nil"/>
            </w:tcBorders>
            <w:shd w:val="clear" w:color="auto" w:fill="F2F2F2" w:themeFill="background1" w:themeFillShade="F2"/>
            <w:noWrap/>
            <w:vAlign w:val="bottom"/>
          </w:tcPr>
          <w:p w14:paraId="0A0C7323"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(0.04)</w:t>
            </w:r>
          </w:p>
        </w:tc>
        <w:tc>
          <w:tcPr>
            <w:tcW w:w="1247" w:type="dxa"/>
            <w:tcBorders>
              <w:top w:val="nil"/>
              <w:left w:val="nil"/>
              <w:bottom w:val="nil"/>
              <w:right w:val="nil"/>
            </w:tcBorders>
            <w:shd w:val="clear" w:color="auto" w:fill="F2F2F2" w:themeFill="background1" w:themeFillShade="F2"/>
            <w:vAlign w:val="bottom"/>
          </w:tcPr>
          <w:p w14:paraId="1AA9CD46"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(0.04)</w:t>
            </w:r>
          </w:p>
        </w:tc>
        <w:tc>
          <w:tcPr>
            <w:tcW w:w="1247" w:type="dxa"/>
            <w:tcBorders>
              <w:top w:val="nil"/>
              <w:left w:val="nil"/>
              <w:bottom w:val="nil"/>
              <w:right w:val="nil"/>
            </w:tcBorders>
            <w:shd w:val="clear" w:color="auto" w:fill="F2F2F2" w:themeFill="background1" w:themeFillShade="F2"/>
            <w:vAlign w:val="bottom"/>
          </w:tcPr>
          <w:p w14:paraId="7F34BBCF"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(0.04)</w:t>
            </w:r>
          </w:p>
        </w:tc>
        <w:tc>
          <w:tcPr>
            <w:tcW w:w="1247" w:type="dxa"/>
            <w:tcBorders>
              <w:top w:val="nil"/>
              <w:left w:val="nil"/>
              <w:bottom w:val="nil"/>
              <w:right w:val="nil"/>
            </w:tcBorders>
            <w:shd w:val="clear" w:color="auto" w:fill="F2F2F2" w:themeFill="background1" w:themeFillShade="F2"/>
            <w:noWrap/>
            <w:vAlign w:val="bottom"/>
          </w:tcPr>
          <w:p w14:paraId="2515FC0C"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(0.04)</w:t>
            </w:r>
          </w:p>
        </w:tc>
      </w:tr>
      <w:tr w:rsidR="00920FF6" w:rsidRPr="00A97876" w14:paraId="231AAA75" w14:textId="77777777" w:rsidTr="004302CD">
        <w:trPr>
          <w:trHeight w:val="227"/>
        </w:trPr>
        <w:tc>
          <w:tcPr>
            <w:tcW w:w="2608" w:type="dxa"/>
            <w:vMerge w:val="restart"/>
            <w:tcBorders>
              <w:top w:val="nil"/>
              <w:left w:val="nil"/>
              <w:right w:val="nil"/>
            </w:tcBorders>
            <w:shd w:val="clear" w:color="auto" w:fill="auto"/>
            <w:noWrap/>
            <w:vAlign w:val="center"/>
            <w:hideMark/>
          </w:tcPr>
          <w:p w14:paraId="756B8D76" w14:textId="77777777" w:rsidR="00920FF6" w:rsidRPr="00A97876" w:rsidRDefault="00920FF6" w:rsidP="004302CD">
            <w:pPr>
              <w:spacing w:after="0" w:line="240" w:lineRule="auto"/>
              <w:rPr>
                <w:rFonts w:ascii="Times New Roman" w:eastAsia="Times New Roman" w:hAnsi="Times New Roman" w:cs="Times New Roman"/>
                <w:color w:val="000000"/>
                <w:sz w:val="19"/>
                <w:szCs w:val="19"/>
                <w:lang w:eastAsia="en-GB"/>
              </w:rPr>
            </w:pPr>
            <w:r w:rsidRPr="00A97876">
              <w:rPr>
                <w:rFonts w:ascii="Times New Roman" w:eastAsia="Times New Roman" w:hAnsi="Times New Roman" w:cs="Times New Roman"/>
                <w:color w:val="000000"/>
                <w:sz w:val="19"/>
                <w:szCs w:val="19"/>
                <w:lang w:eastAsia="en-GB"/>
              </w:rPr>
              <w:t>EU</w:t>
            </w:r>
          </w:p>
        </w:tc>
        <w:tc>
          <w:tcPr>
            <w:tcW w:w="1247" w:type="dxa"/>
            <w:tcBorders>
              <w:top w:val="nil"/>
              <w:left w:val="nil"/>
              <w:bottom w:val="nil"/>
              <w:right w:val="nil"/>
            </w:tcBorders>
            <w:shd w:val="clear" w:color="auto" w:fill="auto"/>
            <w:noWrap/>
            <w:vAlign w:val="bottom"/>
          </w:tcPr>
          <w:p w14:paraId="3A1ED82F"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3.45***</w:t>
            </w:r>
          </w:p>
        </w:tc>
        <w:tc>
          <w:tcPr>
            <w:tcW w:w="1247" w:type="dxa"/>
            <w:tcBorders>
              <w:top w:val="nil"/>
              <w:left w:val="nil"/>
              <w:bottom w:val="nil"/>
              <w:right w:val="nil"/>
            </w:tcBorders>
            <w:shd w:val="clear" w:color="auto" w:fill="auto"/>
            <w:noWrap/>
            <w:vAlign w:val="bottom"/>
          </w:tcPr>
          <w:p w14:paraId="4C5867B4"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3.38***</w:t>
            </w:r>
          </w:p>
        </w:tc>
        <w:tc>
          <w:tcPr>
            <w:tcW w:w="1247" w:type="dxa"/>
            <w:tcBorders>
              <w:top w:val="nil"/>
              <w:left w:val="nil"/>
              <w:bottom w:val="nil"/>
              <w:right w:val="nil"/>
            </w:tcBorders>
            <w:shd w:val="clear" w:color="auto" w:fill="auto"/>
            <w:vAlign w:val="bottom"/>
          </w:tcPr>
          <w:p w14:paraId="768F3C0E"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3.31***</w:t>
            </w:r>
          </w:p>
        </w:tc>
        <w:tc>
          <w:tcPr>
            <w:tcW w:w="1247" w:type="dxa"/>
            <w:tcBorders>
              <w:top w:val="nil"/>
              <w:left w:val="nil"/>
              <w:bottom w:val="nil"/>
              <w:right w:val="nil"/>
            </w:tcBorders>
            <w:shd w:val="clear" w:color="auto" w:fill="auto"/>
            <w:vAlign w:val="bottom"/>
          </w:tcPr>
          <w:p w14:paraId="6FFFD2DA"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3.00***</w:t>
            </w:r>
          </w:p>
        </w:tc>
        <w:tc>
          <w:tcPr>
            <w:tcW w:w="1247" w:type="dxa"/>
            <w:tcBorders>
              <w:top w:val="nil"/>
              <w:left w:val="nil"/>
              <w:bottom w:val="nil"/>
              <w:right w:val="nil"/>
            </w:tcBorders>
            <w:shd w:val="clear" w:color="auto" w:fill="auto"/>
            <w:noWrap/>
            <w:vAlign w:val="bottom"/>
          </w:tcPr>
          <w:p w14:paraId="4448F972"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3.16***</w:t>
            </w:r>
          </w:p>
        </w:tc>
        <w:tc>
          <w:tcPr>
            <w:tcW w:w="1247" w:type="dxa"/>
            <w:tcBorders>
              <w:top w:val="nil"/>
              <w:left w:val="nil"/>
              <w:bottom w:val="nil"/>
              <w:right w:val="nil"/>
            </w:tcBorders>
            <w:shd w:val="clear" w:color="auto" w:fill="auto"/>
            <w:noWrap/>
            <w:vAlign w:val="bottom"/>
          </w:tcPr>
          <w:p w14:paraId="3E9654D1"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-9.22***</w:t>
            </w:r>
          </w:p>
        </w:tc>
        <w:tc>
          <w:tcPr>
            <w:tcW w:w="1247" w:type="dxa"/>
            <w:tcBorders>
              <w:top w:val="nil"/>
              <w:left w:val="nil"/>
              <w:bottom w:val="nil"/>
              <w:right w:val="nil"/>
            </w:tcBorders>
            <w:shd w:val="clear" w:color="auto" w:fill="auto"/>
            <w:noWrap/>
            <w:vAlign w:val="bottom"/>
          </w:tcPr>
          <w:p w14:paraId="2840BDEE"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-8.60***</w:t>
            </w:r>
          </w:p>
        </w:tc>
        <w:tc>
          <w:tcPr>
            <w:tcW w:w="1247" w:type="dxa"/>
            <w:tcBorders>
              <w:top w:val="nil"/>
              <w:left w:val="nil"/>
              <w:bottom w:val="nil"/>
              <w:right w:val="nil"/>
            </w:tcBorders>
            <w:shd w:val="clear" w:color="auto" w:fill="auto"/>
            <w:vAlign w:val="bottom"/>
          </w:tcPr>
          <w:p w14:paraId="56C30B6E"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-8.33***</w:t>
            </w:r>
          </w:p>
        </w:tc>
        <w:tc>
          <w:tcPr>
            <w:tcW w:w="1247" w:type="dxa"/>
            <w:tcBorders>
              <w:top w:val="nil"/>
              <w:left w:val="nil"/>
              <w:bottom w:val="nil"/>
              <w:right w:val="nil"/>
            </w:tcBorders>
            <w:shd w:val="clear" w:color="auto" w:fill="auto"/>
            <w:vAlign w:val="bottom"/>
          </w:tcPr>
          <w:p w14:paraId="139A6F1A"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-8.23***</w:t>
            </w:r>
          </w:p>
        </w:tc>
        <w:tc>
          <w:tcPr>
            <w:tcW w:w="1247" w:type="dxa"/>
            <w:tcBorders>
              <w:top w:val="nil"/>
              <w:left w:val="nil"/>
              <w:bottom w:val="nil"/>
              <w:right w:val="nil"/>
            </w:tcBorders>
            <w:shd w:val="clear" w:color="auto" w:fill="auto"/>
            <w:noWrap/>
            <w:vAlign w:val="bottom"/>
          </w:tcPr>
          <w:p w14:paraId="26A500C1"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-7.22***</w:t>
            </w:r>
          </w:p>
        </w:tc>
      </w:tr>
      <w:tr w:rsidR="00920FF6" w:rsidRPr="00A97876" w14:paraId="25D0CE03" w14:textId="77777777" w:rsidTr="004302CD">
        <w:trPr>
          <w:trHeight w:val="227"/>
        </w:trPr>
        <w:tc>
          <w:tcPr>
            <w:tcW w:w="2608" w:type="dxa"/>
            <w:vMerge/>
            <w:tcBorders>
              <w:left w:val="nil"/>
              <w:right w:val="nil"/>
            </w:tcBorders>
            <w:shd w:val="clear" w:color="auto" w:fill="auto"/>
            <w:noWrap/>
            <w:vAlign w:val="center"/>
            <w:hideMark/>
          </w:tcPr>
          <w:p w14:paraId="510A02C6" w14:textId="77777777" w:rsidR="00920FF6" w:rsidRPr="00A97876" w:rsidRDefault="00920FF6" w:rsidP="004302CD">
            <w:pPr>
              <w:spacing w:after="0" w:line="240" w:lineRule="auto"/>
              <w:rPr>
                <w:rFonts w:ascii="Times New Roman" w:eastAsia="Times New Roman" w:hAnsi="Times New Roman" w:cs="Times New Roman"/>
                <w:color w:val="000000"/>
                <w:sz w:val="19"/>
                <w:szCs w:val="19"/>
                <w:lang w:eastAsia="en-GB"/>
              </w:rPr>
            </w:pPr>
          </w:p>
        </w:tc>
        <w:tc>
          <w:tcPr>
            <w:tcW w:w="1247" w:type="dxa"/>
            <w:tcBorders>
              <w:top w:val="nil"/>
              <w:left w:val="nil"/>
              <w:bottom w:val="nil"/>
              <w:right w:val="nil"/>
            </w:tcBorders>
            <w:shd w:val="clear" w:color="auto" w:fill="auto"/>
            <w:noWrap/>
            <w:vAlign w:val="bottom"/>
          </w:tcPr>
          <w:p w14:paraId="08194F95"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(0.58)</w:t>
            </w:r>
          </w:p>
        </w:tc>
        <w:tc>
          <w:tcPr>
            <w:tcW w:w="1247" w:type="dxa"/>
            <w:tcBorders>
              <w:top w:val="nil"/>
              <w:left w:val="nil"/>
              <w:bottom w:val="nil"/>
              <w:right w:val="nil"/>
            </w:tcBorders>
            <w:shd w:val="clear" w:color="auto" w:fill="auto"/>
            <w:noWrap/>
            <w:vAlign w:val="bottom"/>
          </w:tcPr>
          <w:p w14:paraId="4E0EBEF3"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(0.58)</w:t>
            </w:r>
          </w:p>
        </w:tc>
        <w:tc>
          <w:tcPr>
            <w:tcW w:w="1247" w:type="dxa"/>
            <w:tcBorders>
              <w:top w:val="nil"/>
              <w:left w:val="nil"/>
              <w:bottom w:val="nil"/>
              <w:right w:val="nil"/>
            </w:tcBorders>
            <w:shd w:val="clear" w:color="auto" w:fill="auto"/>
            <w:vAlign w:val="bottom"/>
          </w:tcPr>
          <w:p w14:paraId="26C0567B"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(0.60)</w:t>
            </w:r>
          </w:p>
        </w:tc>
        <w:tc>
          <w:tcPr>
            <w:tcW w:w="1247" w:type="dxa"/>
            <w:tcBorders>
              <w:top w:val="nil"/>
              <w:left w:val="nil"/>
              <w:bottom w:val="nil"/>
              <w:right w:val="nil"/>
            </w:tcBorders>
            <w:shd w:val="clear" w:color="auto" w:fill="auto"/>
            <w:vAlign w:val="bottom"/>
          </w:tcPr>
          <w:p w14:paraId="3BC27D3B"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(0.51)</w:t>
            </w:r>
          </w:p>
        </w:tc>
        <w:tc>
          <w:tcPr>
            <w:tcW w:w="1247" w:type="dxa"/>
            <w:tcBorders>
              <w:top w:val="nil"/>
              <w:left w:val="nil"/>
              <w:bottom w:val="nil"/>
              <w:right w:val="nil"/>
            </w:tcBorders>
            <w:shd w:val="clear" w:color="auto" w:fill="auto"/>
            <w:noWrap/>
            <w:vAlign w:val="bottom"/>
          </w:tcPr>
          <w:p w14:paraId="2F4B2464"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(0.58)</w:t>
            </w:r>
          </w:p>
        </w:tc>
        <w:tc>
          <w:tcPr>
            <w:tcW w:w="1247" w:type="dxa"/>
            <w:tcBorders>
              <w:top w:val="nil"/>
              <w:left w:val="nil"/>
              <w:bottom w:val="nil"/>
              <w:right w:val="nil"/>
            </w:tcBorders>
            <w:shd w:val="clear" w:color="auto" w:fill="auto"/>
            <w:noWrap/>
            <w:vAlign w:val="bottom"/>
          </w:tcPr>
          <w:p w14:paraId="70BFCFA4"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(2.13)</w:t>
            </w:r>
          </w:p>
        </w:tc>
        <w:tc>
          <w:tcPr>
            <w:tcW w:w="1247" w:type="dxa"/>
            <w:tcBorders>
              <w:top w:val="nil"/>
              <w:left w:val="nil"/>
              <w:bottom w:val="nil"/>
              <w:right w:val="nil"/>
            </w:tcBorders>
            <w:shd w:val="clear" w:color="auto" w:fill="auto"/>
            <w:noWrap/>
            <w:vAlign w:val="bottom"/>
          </w:tcPr>
          <w:p w14:paraId="098DB314"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(2.09)</w:t>
            </w:r>
          </w:p>
        </w:tc>
        <w:tc>
          <w:tcPr>
            <w:tcW w:w="1247" w:type="dxa"/>
            <w:tcBorders>
              <w:top w:val="nil"/>
              <w:left w:val="nil"/>
              <w:bottom w:val="nil"/>
              <w:right w:val="nil"/>
            </w:tcBorders>
            <w:shd w:val="clear" w:color="auto" w:fill="auto"/>
            <w:vAlign w:val="bottom"/>
          </w:tcPr>
          <w:p w14:paraId="1C1BBA58"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(2.14)</w:t>
            </w:r>
          </w:p>
        </w:tc>
        <w:tc>
          <w:tcPr>
            <w:tcW w:w="1247" w:type="dxa"/>
            <w:tcBorders>
              <w:top w:val="nil"/>
              <w:left w:val="nil"/>
              <w:bottom w:val="nil"/>
              <w:right w:val="nil"/>
            </w:tcBorders>
            <w:shd w:val="clear" w:color="auto" w:fill="auto"/>
            <w:vAlign w:val="bottom"/>
          </w:tcPr>
          <w:p w14:paraId="6EC87EA8"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(2.01)</w:t>
            </w:r>
          </w:p>
        </w:tc>
        <w:tc>
          <w:tcPr>
            <w:tcW w:w="1247" w:type="dxa"/>
            <w:tcBorders>
              <w:top w:val="nil"/>
              <w:left w:val="nil"/>
              <w:bottom w:val="nil"/>
              <w:right w:val="nil"/>
            </w:tcBorders>
            <w:shd w:val="clear" w:color="auto" w:fill="auto"/>
            <w:noWrap/>
            <w:vAlign w:val="bottom"/>
          </w:tcPr>
          <w:p w14:paraId="1CAFF82E"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(1.66)</w:t>
            </w:r>
          </w:p>
        </w:tc>
      </w:tr>
      <w:tr w:rsidR="00920FF6" w:rsidRPr="00A97876" w14:paraId="666418E9" w14:textId="77777777" w:rsidTr="004302CD">
        <w:trPr>
          <w:trHeight w:val="227"/>
        </w:trPr>
        <w:tc>
          <w:tcPr>
            <w:tcW w:w="2608" w:type="dxa"/>
            <w:vMerge w:val="restart"/>
            <w:tcBorders>
              <w:top w:val="nil"/>
              <w:left w:val="nil"/>
              <w:right w:val="nil"/>
            </w:tcBorders>
            <w:shd w:val="clear" w:color="auto" w:fill="F2F2F2" w:themeFill="background1" w:themeFillShade="F2"/>
            <w:noWrap/>
            <w:vAlign w:val="center"/>
            <w:hideMark/>
          </w:tcPr>
          <w:p w14:paraId="567BFFA3" w14:textId="77777777" w:rsidR="00920FF6" w:rsidRPr="00A97876" w:rsidRDefault="00920FF6" w:rsidP="004302CD">
            <w:pPr>
              <w:spacing w:after="0" w:line="240" w:lineRule="auto"/>
              <w:rPr>
                <w:rFonts w:ascii="Times New Roman" w:eastAsia="Times New Roman" w:hAnsi="Times New Roman" w:cs="Times New Roman"/>
                <w:color w:val="000000"/>
                <w:sz w:val="19"/>
                <w:szCs w:val="19"/>
                <w:lang w:eastAsia="en-GB"/>
              </w:rPr>
            </w:pPr>
            <w:r w:rsidRPr="00A97876">
              <w:rPr>
                <w:rFonts w:ascii="Times New Roman" w:eastAsia="Times New Roman" w:hAnsi="Times New Roman" w:cs="Times New Roman"/>
                <w:color w:val="000000"/>
                <w:sz w:val="19"/>
                <w:szCs w:val="19"/>
                <w:lang w:eastAsia="en-GB"/>
              </w:rPr>
              <w:t>Constant</w:t>
            </w:r>
          </w:p>
        </w:tc>
        <w:tc>
          <w:tcPr>
            <w:tcW w:w="1247" w:type="dxa"/>
            <w:tcBorders>
              <w:top w:val="nil"/>
              <w:left w:val="nil"/>
              <w:bottom w:val="nil"/>
              <w:right w:val="nil"/>
            </w:tcBorders>
            <w:shd w:val="clear" w:color="auto" w:fill="F2F2F2" w:themeFill="background1" w:themeFillShade="F2"/>
            <w:noWrap/>
            <w:vAlign w:val="bottom"/>
          </w:tcPr>
          <w:p w14:paraId="6E0AF30B"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15.79***</w:t>
            </w:r>
          </w:p>
        </w:tc>
        <w:tc>
          <w:tcPr>
            <w:tcW w:w="1247" w:type="dxa"/>
            <w:tcBorders>
              <w:top w:val="nil"/>
              <w:left w:val="nil"/>
              <w:bottom w:val="nil"/>
              <w:right w:val="nil"/>
            </w:tcBorders>
            <w:shd w:val="clear" w:color="auto" w:fill="F2F2F2" w:themeFill="background1" w:themeFillShade="F2"/>
            <w:noWrap/>
            <w:vAlign w:val="bottom"/>
          </w:tcPr>
          <w:p w14:paraId="351ADD3D"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16.88***</w:t>
            </w:r>
          </w:p>
        </w:tc>
        <w:tc>
          <w:tcPr>
            <w:tcW w:w="1247" w:type="dxa"/>
            <w:tcBorders>
              <w:top w:val="nil"/>
              <w:left w:val="nil"/>
              <w:bottom w:val="nil"/>
              <w:right w:val="nil"/>
            </w:tcBorders>
            <w:shd w:val="clear" w:color="auto" w:fill="F2F2F2" w:themeFill="background1" w:themeFillShade="F2"/>
            <w:vAlign w:val="bottom"/>
          </w:tcPr>
          <w:p w14:paraId="62A64AE5"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16.63***</w:t>
            </w:r>
          </w:p>
        </w:tc>
        <w:tc>
          <w:tcPr>
            <w:tcW w:w="1247" w:type="dxa"/>
            <w:tcBorders>
              <w:top w:val="nil"/>
              <w:left w:val="nil"/>
              <w:bottom w:val="nil"/>
              <w:right w:val="nil"/>
            </w:tcBorders>
            <w:shd w:val="clear" w:color="auto" w:fill="F2F2F2" w:themeFill="background1" w:themeFillShade="F2"/>
            <w:vAlign w:val="bottom"/>
          </w:tcPr>
          <w:p w14:paraId="209415F3"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18.98***</w:t>
            </w:r>
          </w:p>
        </w:tc>
        <w:tc>
          <w:tcPr>
            <w:tcW w:w="1247" w:type="dxa"/>
            <w:tcBorders>
              <w:top w:val="nil"/>
              <w:left w:val="nil"/>
              <w:bottom w:val="nil"/>
              <w:right w:val="nil"/>
            </w:tcBorders>
            <w:shd w:val="clear" w:color="auto" w:fill="F2F2F2" w:themeFill="background1" w:themeFillShade="F2"/>
            <w:noWrap/>
            <w:vAlign w:val="bottom"/>
          </w:tcPr>
          <w:p w14:paraId="6C1ACE30"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5.53**</w:t>
            </w:r>
          </w:p>
        </w:tc>
        <w:tc>
          <w:tcPr>
            <w:tcW w:w="1247" w:type="dxa"/>
            <w:tcBorders>
              <w:top w:val="nil"/>
              <w:left w:val="nil"/>
              <w:bottom w:val="nil"/>
              <w:right w:val="nil"/>
            </w:tcBorders>
            <w:shd w:val="clear" w:color="auto" w:fill="F2F2F2" w:themeFill="background1" w:themeFillShade="F2"/>
            <w:noWrap/>
            <w:vAlign w:val="bottom"/>
          </w:tcPr>
          <w:p w14:paraId="5B64E925"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9.63</w:t>
            </w:r>
          </w:p>
        </w:tc>
        <w:tc>
          <w:tcPr>
            <w:tcW w:w="1247" w:type="dxa"/>
            <w:tcBorders>
              <w:top w:val="nil"/>
              <w:left w:val="nil"/>
              <w:bottom w:val="nil"/>
              <w:right w:val="nil"/>
            </w:tcBorders>
            <w:shd w:val="clear" w:color="auto" w:fill="F2F2F2" w:themeFill="background1" w:themeFillShade="F2"/>
            <w:noWrap/>
            <w:vAlign w:val="bottom"/>
          </w:tcPr>
          <w:p w14:paraId="495104E3"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9.71</w:t>
            </w:r>
          </w:p>
        </w:tc>
        <w:tc>
          <w:tcPr>
            <w:tcW w:w="1247" w:type="dxa"/>
            <w:tcBorders>
              <w:top w:val="nil"/>
              <w:left w:val="nil"/>
              <w:bottom w:val="nil"/>
              <w:right w:val="nil"/>
            </w:tcBorders>
            <w:shd w:val="clear" w:color="auto" w:fill="F2F2F2" w:themeFill="background1" w:themeFillShade="F2"/>
            <w:vAlign w:val="bottom"/>
          </w:tcPr>
          <w:p w14:paraId="44354724"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9.92</w:t>
            </w:r>
          </w:p>
        </w:tc>
        <w:tc>
          <w:tcPr>
            <w:tcW w:w="1247" w:type="dxa"/>
            <w:tcBorders>
              <w:top w:val="nil"/>
              <w:left w:val="nil"/>
              <w:bottom w:val="nil"/>
              <w:right w:val="nil"/>
            </w:tcBorders>
            <w:shd w:val="clear" w:color="auto" w:fill="F2F2F2" w:themeFill="background1" w:themeFillShade="F2"/>
            <w:vAlign w:val="bottom"/>
          </w:tcPr>
          <w:p w14:paraId="4AF6FF47"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10.37</w:t>
            </w:r>
          </w:p>
        </w:tc>
        <w:tc>
          <w:tcPr>
            <w:tcW w:w="1247" w:type="dxa"/>
            <w:tcBorders>
              <w:top w:val="nil"/>
              <w:left w:val="nil"/>
              <w:bottom w:val="nil"/>
              <w:right w:val="nil"/>
            </w:tcBorders>
            <w:shd w:val="clear" w:color="auto" w:fill="F2F2F2" w:themeFill="background1" w:themeFillShade="F2"/>
            <w:noWrap/>
            <w:vAlign w:val="bottom"/>
          </w:tcPr>
          <w:p w14:paraId="00AC2069"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-17.66***</w:t>
            </w:r>
          </w:p>
        </w:tc>
      </w:tr>
      <w:tr w:rsidR="00920FF6" w:rsidRPr="00A97876" w14:paraId="5793B8A8" w14:textId="77777777" w:rsidTr="004302CD">
        <w:trPr>
          <w:trHeight w:val="227"/>
        </w:trPr>
        <w:tc>
          <w:tcPr>
            <w:tcW w:w="2608" w:type="dxa"/>
            <w:vMerge/>
            <w:tcBorders>
              <w:left w:val="nil"/>
              <w:bottom w:val="single" w:sz="4" w:space="0" w:color="auto"/>
              <w:right w:val="nil"/>
            </w:tcBorders>
            <w:shd w:val="clear" w:color="auto" w:fill="F2F2F2" w:themeFill="background1" w:themeFillShade="F2"/>
            <w:noWrap/>
            <w:vAlign w:val="center"/>
            <w:hideMark/>
          </w:tcPr>
          <w:p w14:paraId="291C8866" w14:textId="77777777" w:rsidR="00920FF6" w:rsidRPr="00A97876" w:rsidRDefault="00920FF6" w:rsidP="004302CD">
            <w:pPr>
              <w:spacing w:after="0" w:line="240" w:lineRule="auto"/>
              <w:rPr>
                <w:rFonts w:ascii="Times New Roman" w:eastAsia="Times New Roman" w:hAnsi="Times New Roman" w:cs="Times New Roman"/>
                <w:color w:val="000000"/>
                <w:sz w:val="19"/>
                <w:szCs w:val="19"/>
                <w:lang w:eastAsia="en-GB"/>
              </w:rPr>
            </w:pPr>
          </w:p>
        </w:tc>
        <w:tc>
          <w:tcPr>
            <w:tcW w:w="1247" w:type="dxa"/>
            <w:tcBorders>
              <w:top w:val="nil"/>
              <w:left w:val="nil"/>
              <w:bottom w:val="single" w:sz="4" w:space="0" w:color="auto"/>
              <w:right w:val="nil"/>
            </w:tcBorders>
            <w:shd w:val="clear" w:color="auto" w:fill="F2F2F2" w:themeFill="background1" w:themeFillShade="F2"/>
            <w:noWrap/>
            <w:vAlign w:val="bottom"/>
          </w:tcPr>
          <w:p w14:paraId="46A9899F"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(2.31)</w:t>
            </w:r>
          </w:p>
        </w:tc>
        <w:tc>
          <w:tcPr>
            <w:tcW w:w="1247" w:type="dxa"/>
            <w:tcBorders>
              <w:top w:val="nil"/>
              <w:left w:val="nil"/>
              <w:bottom w:val="single" w:sz="4" w:space="0" w:color="auto"/>
              <w:right w:val="nil"/>
            </w:tcBorders>
            <w:shd w:val="clear" w:color="auto" w:fill="F2F2F2" w:themeFill="background1" w:themeFillShade="F2"/>
            <w:noWrap/>
            <w:vAlign w:val="bottom"/>
          </w:tcPr>
          <w:p w14:paraId="7111670F"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(2.39)</w:t>
            </w:r>
          </w:p>
        </w:tc>
        <w:tc>
          <w:tcPr>
            <w:tcW w:w="1247" w:type="dxa"/>
            <w:tcBorders>
              <w:top w:val="nil"/>
              <w:left w:val="nil"/>
              <w:bottom w:val="single" w:sz="4" w:space="0" w:color="auto"/>
              <w:right w:val="nil"/>
            </w:tcBorders>
            <w:shd w:val="clear" w:color="auto" w:fill="F2F2F2" w:themeFill="background1" w:themeFillShade="F2"/>
            <w:vAlign w:val="bottom"/>
          </w:tcPr>
          <w:p w14:paraId="43ABA389"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(2.38)</w:t>
            </w:r>
          </w:p>
        </w:tc>
        <w:tc>
          <w:tcPr>
            <w:tcW w:w="1247" w:type="dxa"/>
            <w:tcBorders>
              <w:top w:val="nil"/>
              <w:left w:val="nil"/>
              <w:bottom w:val="single" w:sz="4" w:space="0" w:color="auto"/>
              <w:right w:val="nil"/>
            </w:tcBorders>
            <w:shd w:val="clear" w:color="auto" w:fill="F2F2F2" w:themeFill="background1" w:themeFillShade="F2"/>
            <w:vAlign w:val="bottom"/>
          </w:tcPr>
          <w:p w14:paraId="2AAD86A1"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(1.84)</w:t>
            </w:r>
          </w:p>
        </w:tc>
        <w:tc>
          <w:tcPr>
            <w:tcW w:w="1247" w:type="dxa"/>
            <w:tcBorders>
              <w:top w:val="nil"/>
              <w:left w:val="nil"/>
              <w:bottom w:val="single" w:sz="4" w:space="0" w:color="auto"/>
              <w:right w:val="nil"/>
            </w:tcBorders>
            <w:shd w:val="clear" w:color="auto" w:fill="F2F2F2" w:themeFill="background1" w:themeFillShade="F2"/>
            <w:noWrap/>
            <w:vAlign w:val="bottom"/>
          </w:tcPr>
          <w:p w14:paraId="5E128961"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(2.73)</w:t>
            </w:r>
          </w:p>
        </w:tc>
        <w:tc>
          <w:tcPr>
            <w:tcW w:w="1247" w:type="dxa"/>
            <w:tcBorders>
              <w:top w:val="nil"/>
              <w:left w:val="nil"/>
              <w:bottom w:val="single" w:sz="4" w:space="0" w:color="auto"/>
              <w:right w:val="nil"/>
            </w:tcBorders>
            <w:shd w:val="clear" w:color="auto" w:fill="F2F2F2" w:themeFill="background1" w:themeFillShade="F2"/>
            <w:noWrap/>
            <w:vAlign w:val="bottom"/>
          </w:tcPr>
          <w:p w14:paraId="082D459A"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(7.24)</w:t>
            </w:r>
          </w:p>
        </w:tc>
        <w:tc>
          <w:tcPr>
            <w:tcW w:w="1247" w:type="dxa"/>
            <w:tcBorders>
              <w:top w:val="nil"/>
              <w:left w:val="nil"/>
              <w:bottom w:val="single" w:sz="4" w:space="0" w:color="auto"/>
              <w:right w:val="nil"/>
            </w:tcBorders>
            <w:shd w:val="clear" w:color="auto" w:fill="F2F2F2" w:themeFill="background1" w:themeFillShade="F2"/>
            <w:noWrap/>
            <w:vAlign w:val="bottom"/>
          </w:tcPr>
          <w:p w14:paraId="4BD3E5FC"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(7.26)</w:t>
            </w:r>
          </w:p>
        </w:tc>
        <w:tc>
          <w:tcPr>
            <w:tcW w:w="1247" w:type="dxa"/>
            <w:tcBorders>
              <w:top w:val="nil"/>
              <w:left w:val="nil"/>
              <w:bottom w:val="single" w:sz="4" w:space="0" w:color="auto"/>
              <w:right w:val="nil"/>
            </w:tcBorders>
            <w:shd w:val="clear" w:color="auto" w:fill="F2F2F2" w:themeFill="background1" w:themeFillShade="F2"/>
            <w:vAlign w:val="bottom"/>
          </w:tcPr>
          <w:p w14:paraId="1B2AC180"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(7.23)</w:t>
            </w:r>
          </w:p>
        </w:tc>
        <w:tc>
          <w:tcPr>
            <w:tcW w:w="1247" w:type="dxa"/>
            <w:tcBorders>
              <w:top w:val="nil"/>
              <w:left w:val="nil"/>
              <w:bottom w:val="single" w:sz="4" w:space="0" w:color="auto"/>
              <w:right w:val="nil"/>
            </w:tcBorders>
            <w:shd w:val="clear" w:color="auto" w:fill="F2F2F2" w:themeFill="background1" w:themeFillShade="F2"/>
            <w:vAlign w:val="bottom"/>
          </w:tcPr>
          <w:p w14:paraId="524E13E1"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(6.59)</w:t>
            </w:r>
          </w:p>
        </w:tc>
        <w:tc>
          <w:tcPr>
            <w:tcW w:w="1247" w:type="dxa"/>
            <w:tcBorders>
              <w:top w:val="nil"/>
              <w:left w:val="nil"/>
              <w:bottom w:val="single" w:sz="4" w:space="0" w:color="auto"/>
              <w:right w:val="nil"/>
            </w:tcBorders>
            <w:shd w:val="clear" w:color="auto" w:fill="F2F2F2" w:themeFill="background1" w:themeFillShade="F2"/>
            <w:noWrap/>
            <w:vAlign w:val="bottom"/>
          </w:tcPr>
          <w:p w14:paraId="185D8A6A"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(6.50)</w:t>
            </w:r>
          </w:p>
        </w:tc>
      </w:tr>
      <w:tr w:rsidR="00920FF6" w:rsidRPr="00A97876" w14:paraId="4CA55CF5" w14:textId="77777777" w:rsidTr="007F2DF2">
        <w:trPr>
          <w:trHeight w:val="20"/>
        </w:trPr>
        <w:tc>
          <w:tcPr>
            <w:tcW w:w="2608" w:type="dxa"/>
            <w:tcBorders>
              <w:top w:val="single" w:sz="4" w:space="0" w:color="auto"/>
              <w:left w:val="nil"/>
              <w:right w:val="nil"/>
            </w:tcBorders>
            <w:shd w:val="clear" w:color="auto" w:fill="auto"/>
            <w:noWrap/>
            <w:vAlign w:val="center"/>
            <w:hideMark/>
          </w:tcPr>
          <w:p w14:paraId="591FEF0E" w14:textId="77777777" w:rsidR="00920FF6" w:rsidRPr="00A97876" w:rsidRDefault="00920FF6" w:rsidP="004302CD">
            <w:pPr>
              <w:keepLines/>
              <w:spacing w:after="0" w:line="240" w:lineRule="auto"/>
              <w:rPr>
                <w:rFonts w:ascii="Times New Roman" w:eastAsia="Times New Roman" w:hAnsi="Times New Roman" w:cs="Times New Roman"/>
                <w:color w:val="000000"/>
                <w:sz w:val="19"/>
                <w:szCs w:val="19"/>
                <w:lang w:eastAsia="en-GB"/>
              </w:rPr>
            </w:pPr>
            <w:r w:rsidRPr="00A97876">
              <w:rPr>
                <w:rFonts w:ascii="Times New Roman" w:eastAsia="Times New Roman" w:hAnsi="Times New Roman" w:cs="Times New Roman"/>
                <w:color w:val="000000"/>
                <w:sz w:val="19"/>
                <w:szCs w:val="19"/>
                <w:lang w:eastAsia="en-GB"/>
              </w:rPr>
              <w:t>Observations</w:t>
            </w:r>
          </w:p>
        </w:tc>
        <w:tc>
          <w:tcPr>
            <w:tcW w:w="1247" w:type="dxa"/>
            <w:tcBorders>
              <w:top w:val="single" w:sz="4" w:space="0" w:color="auto"/>
              <w:left w:val="nil"/>
              <w:right w:val="nil"/>
            </w:tcBorders>
            <w:shd w:val="clear" w:color="auto" w:fill="auto"/>
            <w:noWrap/>
            <w:vAlign w:val="bottom"/>
          </w:tcPr>
          <w:p w14:paraId="3922C6C0"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323</w:t>
            </w:r>
          </w:p>
        </w:tc>
        <w:tc>
          <w:tcPr>
            <w:tcW w:w="1247" w:type="dxa"/>
            <w:tcBorders>
              <w:top w:val="single" w:sz="4" w:space="0" w:color="auto"/>
              <w:left w:val="nil"/>
              <w:right w:val="nil"/>
            </w:tcBorders>
            <w:shd w:val="clear" w:color="auto" w:fill="auto"/>
            <w:noWrap/>
            <w:vAlign w:val="bottom"/>
          </w:tcPr>
          <w:p w14:paraId="062F855A"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323</w:t>
            </w:r>
          </w:p>
        </w:tc>
        <w:tc>
          <w:tcPr>
            <w:tcW w:w="1247" w:type="dxa"/>
            <w:tcBorders>
              <w:top w:val="single" w:sz="4" w:space="0" w:color="auto"/>
              <w:left w:val="nil"/>
              <w:right w:val="nil"/>
            </w:tcBorders>
            <w:shd w:val="clear" w:color="auto" w:fill="auto"/>
            <w:vAlign w:val="bottom"/>
          </w:tcPr>
          <w:p w14:paraId="681B79C0"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323</w:t>
            </w:r>
          </w:p>
        </w:tc>
        <w:tc>
          <w:tcPr>
            <w:tcW w:w="1247" w:type="dxa"/>
            <w:tcBorders>
              <w:top w:val="single" w:sz="4" w:space="0" w:color="auto"/>
              <w:left w:val="nil"/>
              <w:right w:val="nil"/>
            </w:tcBorders>
            <w:shd w:val="clear" w:color="auto" w:fill="auto"/>
            <w:vAlign w:val="bottom"/>
          </w:tcPr>
          <w:p w14:paraId="011AB377"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323</w:t>
            </w:r>
          </w:p>
        </w:tc>
        <w:tc>
          <w:tcPr>
            <w:tcW w:w="1247" w:type="dxa"/>
            <w:tcBorders>
              <w:top w:val="single" w:sz="4" w:space="0" w:color="auto"/>
              <w:left w:val="nil"/>
              <w:right w:val="nil"/>
            </w:tcBorders>
            <w:shd w:val="clear" w:color="auto" w:fill="auto"/>
            <w:noWrap/>
            <w:vAlign w:val="bottom"/>
          </w:tcPr>
          <w:p w14:paraId="7863813E"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323</w:t>
            </w:r>
          </w:p>
        </w:tc>
        <w:tc>
          <w:tcPr>
            <w:tcW w:w="1247" w:type="dxa"/>
            <w:tcBorders>
              <w:top w:val="single" w:sz="4" w:space="0" w:color="auto"/>
              <w:left w:val="nil"/>
              <w:right w:val="nil"/>
            </w:tcBorders>
            <w:shd w:val="clear" w:color="auto" w:fill="auto"/>
            <w:noWrap/>
            <w:vAlign w:val="bottom"/>
          </w:tcPr>
          <w:p w14:paraId="1C621D64"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303</w:t>
            </w:r>
          </w:p>
        </w:tc>
        <w:tc>
          <w:tcPr>
            <w:tcW w:w="1247" w:type="dxa"/>
            <w:tcBorders>
              <w:top w:val="single" w:sz="4" w:space="0" w:color="auto"/>
              <w:left w:val="nil"/>
              <w:right w:val="nil"/>
            </w:tcBorders>
            <w:shd w:val="clear" w:color="auto" w:fill="auto"/>
            <w:noWrap/>
            <w:vAlign w:val="bottom"/>
          </w:tcPr>
          <w:p w14:paraId="7B0E39B3"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303</w:t>
            </w:r>
          </w:p>
        </w:tc>
        <w:tc>
          <w:tcPr>
            <w:tcW w:w="1247" w:type="dxa"/>
            <w:tcBorders>
              <w:top w:val="single" w:sz="4" w:space="0" w:color="auto"/>
              <w:left w:val="nil"/>
              <w:right w:val="nil"/>
            </w:tcBorders>
            <w:shd w:val="clear" w:color="auto" w:fill="auto"/>
            <w:vAlign w:val="bottom"/>
          </w:tcPr>
          <w:p w14:paraId="6BC886F4"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303</w:t>
            </w:r>
          </w:p>
        </w:tc>
        <w:tc>
          <w:tcPr>
            <w:tcW w:w="1247" w:type="dxa"/>
            <w:tcBorders>
              <w:top w:val="single" w:sz="4" w:space="0" w:color="auto"/>
              <w:left w:val="nil"/>
              <w:right w:val="nil"/>
            </w:tcBorders>
            <w:shd w:val="clear" w:color="auto" w:fill="auto"/>
            <w:vAlign w:val="bottom"/>
          </w:tcPr>
          <w:p w14:paraId="06EE3375"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303</w:t>
            </w:r>
          </w:p>
        </w:tc>
        <w:tc>
          <w:tcPr>
            <w:tcW w:w="1247" w:type="dxa"/>
            <w:tcBorders>
              <w:top w:val="single" w:sz="4" w:space="0" w:color="auto"/>
              <w:left w:val="nil"/>
              <w:right w:val="nil"/>
            </w:tcBorders>
            <w:shd w:val="clear" w:color="auto" w:fill="auto"/>
            <w:noWrap/>
            <w:vAlign w:val="bottom"/>
          </w:tcPr>
          <w:p w14:paraId="7B38C9DF"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303</w:t>
            </w:r>
          </w:p>
        </w:tc>
      </w:tr>
      <w:tr w:rsidR="00920FF6" w:rsidRPr="00A97876" w14:paraId="0D010972" w14:textId="77777777" w:rsidTr="007F2DF2">
        <w:trPr>
          <w:trHeight w:val="20"/>
        </w:trPr>
        <w:tc>
          <w:tcPr>
            <w:tcW w:w="2608" w:type="dxa"/>
            <w:tcBorders>
              <w:left w:val="nil"/>
              <w:bottom w:val="single" w:sz="4" w:space="0" w:color="auto"/>
              <w:right w:val="nil"/>
            </w:tcBorders>
            <w:shd w:val="clear" w:color="auto" w:fill="auto"/>
            <w:noWrap/>
            <w:vAlign w:val="center"/>
          </w:tcPr>
          <w:p w14:paraId="7EEC0109" w14:textId="77777777" w:rsidR="00920FF6" w:rsidRPr="00A97876" w:rsidRDefault="00920FF6" w:rsidP="004302CD">
            <w:pPr>
              <w:keepLines/>
              <w:spacing w:after="0" w:line="240" w:lineRule="auto"/>
              <w:rPr>
                <w:rFonts w:ascii="Times New Roman" w:eastAsia="Times New Roman" w:hAnsi="Times New Roman" w:cs="Times New Roman"/>
                <w:color w:val="000000"/>
                <w:sz w:val="19"/>
                <w:szCs w:val="19"/>
                <w:lang w:eastAsia="en-GB"/>
              </w:rPr>
            </w:pPr>
            <w:r w:rsidRPr="00A97876">
              <w:rPr>
                <w:rFonts w:ascii="Times New Roman" w:eastAsia="Times New Roman" w:hAnsi="Times New Roman" w:cs="Times New Roman"/>
                <w:color w:val="000000"/>
                <w:sz w:val="19"/>
                <w:szCs w:val="19"/>
                <w:lang w:eastAsia="en-GB"/>
              </w:rPr>
              <w:t>R squared</w:t>
            </w:r>
          </w:p>
        </w:tc>
        <w:tc>
          <w:tcPr>
            <w:tcW w:w="1247" w:type="dxa"/>
            <w:tcBorders>
              <w:top w:val="nil"/>
              <w:left w:val="nil"/>
              <w:bottom w:val="single" w:sz="4" w:space="0" w:color="auto"/>
              <w:right w:val="nil"/>
            </w:tcBorders>
            <w:shd w:val="clear" w:color="auto" w:fill="auto"/>
            <w:noWrap/>
            <w:vAlign w:val="bottom"/>
          </w:tcPr>
          <w:p w14:paraId="3EF0B4E6"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0.59</w:t>
            </w:r>
          </w:p>
        </w:tc>
        <w:tc>
          <w:tcPr>
            <w:tcW w:w="1247" w:type="dxa"/>
            <w:tcBorders>
              <w:top w:val="nil"/>
              <w:left w:val="nil"/>
              <w:bottom w:val="single" w:sz="4" w:space="0" w:color="auto"/>
              <w:right w:val="nil"/>
            </w:tcBorders>
            <w:shd w:val="clear" w:color="auto" w:fill="auto"/>
            <w:noWrap/>
            <w:vAlign w:val="bottom"/>
          </w:tcPr>
          <w:p w14:paraId="3358B47F"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0.59</w:t>
            </w:r>
          </w:p>
        </w:tc>
        <w:tc>
          <w:tcPr>
            <w:tcW w:w="1247" w:type="dxa"/>
            <w:tcBorders>
              <w:top w:val="nil"/>
              <w:left w:val="nil"/>
              <w:bottom w:val="single" w:sz="4" w:space="0" w:color="auto"/>
              <w:right w:val="nil"/>
            </w:tcBorders>
            <w:shd w:val="clear" w:color="auto" w:fill="auto"/>
            <w:vAlign w:val="bottom"/>
          </w:tcPr>
          <w:p w14:paraId="6D1136EA"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0.59</w:t>
            </w:r>
          </w:p>
        </w:tc>
        <w:tc>
          <w:tcPr>
            <w:tcW w:w="1247" w:type="dxa"/>
            <w:tcBorders>
              <w:top w:val="nil"/>
              <w:left w:val="nil"/>
              <w:bottom w:val="single" w:sz="4" w:space="0" w:color="auto"/>
              <w:right w:val="nil"/>
            </w:tcBorders>
            <w:shd w:val="clear" w:color="auto" w:fill="auto"/>
            <w:vAlign w:val="bottom"/>
          </w:tcPr>
          <w:p w14:paraId="4874937D"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0.70</w:t>
            </w:r>
          </w:p>
        </w:tc>
        <w:tc>
          <w:tcPr>
            <w:tcW w:w="1247" w:type="dxa"/>
            <w:tcBorders>
              <w:top w:val="nil"/>
              <w:left w:val="nil"/>
              <w:bottom w:val="single" w:sz="4" w:space="0" w:color="auto"/>
              <w:right w:val="nil"/>
            </w:tcBorders>
            <w:shd w:val="clear" w:color="auto" w:fill="auto"/>
            <w:noWrap/>
            <w:vAlign w:val="bottom"/>
          </w:tcPr>
          <w:p w14:paraId="3B4AEC37"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0.68</w:t>
            </w:r>
          </w:p>
        </w:tc>
        <w:tc>
          <w:tcPr>
            <w:tcW w:w="1247" w:type="dxa"/>
            <w:tcBorders>
              <w:top w:val="nil"/>
              <w:left w:val="nil"/>
              <w:bottom w:val="single" w:sz="4" w:space="0" w:color="auto"/>
              <w:right w:val="nil"/>
            </w:tcBorders>
            <w:shd w:val="clear" w:color="auto" w:fill="auto"/>
            <w:noWrap/>
            <w:vAlign w:val="bottom"/>
          </w:tcPr>
          <w:p w14:paraId="4454D099"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0.65</w:t>
            </w:r>
          </w:p>
        </w:tc>
        <w:tc>
          <w:tcPr>
            <w:tcW w:w="1247" w:type="dxa"/>
            <w:tcBorders>
              <w:top w:val="nil"/>
              <w:left w:val="nil"/>
              <w:bottom w:val="single" w:sz="4" w:space="0" w:color="auto"/>
              <w:right w:val="nil"/>
            </w:tcBorders>
            <w:shd w:val="clear" w:color="auto" w:fill="auto"/>
            <w:noWrap/>
            <w:vAlign w:val="bottom"/>
          </w:tcPr>
          <w:p w14:paraId="04D35687"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0.66</w:t>
            </w:r>
          </w:p>
        </w:tc>
        <w:tc>
          <w:tcPr>
            <w:tcW w:w="1247" w:type="dxa"/>
            <w:tcBorders>
              <w:top w:val="nil"/>
              <w:left w:val="nil"/>
              <w:bottom w:val="single" w:sz="4" w:space="0" w:color="auto"/>
              <w:right w:val="nil"/>
            </w:tcBorders>
            <w:shd w:val="clear" w:color="auto" w:fill="auto"/>
            <w:vAlign w:val="bottom"/>
          </w:tcPr>
          <w:p w14:paraId="3AAB1D75"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0.66</w:t>
            </w:r>
          </w:p>
        </w:tc>
        <w:tc>
          <w:tcPr>
            <w:tcW w:w="1247" w:type="dxa"/>
            <w:tcBorders>
              <w:top w:val="nil"/>
              <w:left w:val="nil"/>
              <w:bottom w:val="single" w:sz="4" w:space="0" w:color="auto"/>
              <w:right w:val="nil"/>
            </w:tcBorders>
            <w:shd w:val="clear" w:color="auto" w:fill="auto"/>
            <w:vAlign w:val="bottom"/>
          </w:tcPr>
          <w:p w14:paraId="5195F5FB"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0.72</w:t>
            </w:r>
          </w:p>
        </w:tc>
        <w:tc>
          <w:tcPr>
            <w:tcW w:w="1247" w:type="dxa"/>
            <w:tcBorders>
              <w:top w:val="nil"/>
              <w:left w:val="nil"/>
              <w:bottom w:val="single" w:sz="4" w:space="0" w:color="auto"/>
              <w:right w:val="nil"/>
            </w:tcBorders>
            <w:shd w:val="clear" w:color="auto" w:fill="auto"/>
            <w:noWrap/>
            <w:vAlign w:val="bottom"/>
          </w:tcPr>
          <w:p w14:paraId="010A8E48" w14:textId="77777777" w:rsidR="00920FF6" w:rsidRPr="00A97876" w:rsidRDefault="00920FF6" w:rsidP="004302CD">
            <w:pPr>
              <w:spacing w:after="0" w:line="240" w:lineRule="auto"/>
              <w:jc w:val="center"/>
              <w:rPr>
                <w:rFonts w:ascii="Times New Roman" w:hAnsi="Times New Roman" w:cs="Times New Roman"/>
                <w:sz w:val="19"/>
                <w:szCs w:val="19"/>
              </w:rPr>
            </w:pPr>
            <w:r w:rsidRPr="00A97876">
              <w:rPr>
                <w:rFonts w:ascii="Times New Roman" w:hAnsi="Times New Roman" w:cs="Times New Roman"/>
                <w:sz w:val="19"/>
                <w:szCs w:val="19"/>
              </w:rPr>
              <w:t>0.79</w:t>
            </w:r>
          </w:p>
        </w:tc>
      </w:tr>
    </w:tbl>
    <w:p w14:paraId="5CBB1ACE" w14:textId="0ED952E1" w:rsidR="00174DFD" w:rsidRPr="00253455" w:rsidRDefault="00174DFD" w:rsidP="000C04BF">
      <w:pPr>
        <w:spacing w:after="0" w:line="259" w:lineRule="auto"/>
        <w:ind w:left="720"/>
        <w:rPr>
          <w:rFonts w:ascii="Times New Roman" w:hAnsi="Times New Roman" w:cs="Times New Roman"/>
          <w:b/>
          <w:sz w:val="24"/>
          <w:szCs w:val="24"/>
        </w:rPr>
      </w:pPr>
      <w:r w:rsidRPr="00FE1EEA">
        <w:rPr>
          <w:rFonts w:ascii="Times New Roman" w:hAnsi="Times New Roman" w:cs="Times New Roman"/>
          <w:b/>
          <w:color w:val="000000" w:themeColor="text1"/>
          <w:sz w:val="24"/>
          <w:szCs w:val="24"/>
        </w:rPr>
        <w:lastRenderedPageBreak/>
        <w:t xml:space="preserve">Table </w:t>
      </w:r>
      <w:r w:rsidR="00144CD2" w:rsidRPr="00FE1EEA">
        <w:rPr>
          <w:rFonts w:ascii="Times New Roman" w:hAnsi="Times New Roman" w:cs="Times New Roman"/>
          <w:b/>
          <w:color w:val="000000" w:themeColor="text1"/>
          <w:sz w:val="24"/>
          <w:szCs w:val="24"/>
        </w:rPr>
        <w:t>S</w:t>
      </w:r>
      <w:r w:rsidRPr="00FE1EEA">
        <w:rPr>
          <w:rFonts w:ascii="Times New Roman" w:hAnsi="Times New Roman" w:cs="Times New Roman"/>
          <w:b/>
          <w:color w:val="000000" w:themeColor="text1"/>
          <w:sz w:val="24"/>
          <w:szCs w:val="24"/>
        </w:rPr>
        <w:t xml:space="preserve">5 (cont.) </w:t>
      </w:r>
      <w:r w:rsidR="000C04BF" w:rsidRPr="00FE1EEA">
        <w:rPr>
          <w:rFonts w:ascii="Times New Roman" w:hAnsi="Times New Roman" w:cs="Times New Roman"/>
          <w:b/>
          <w:color w:val="000000" w:themeColor="text1"/>
          <w:sz w:val="24"/>
          <w:szCs w:val="24"/>
        </w:rPr>
        <w:t xml:space="preserve">  </w:t>
      </w:r>
      <w:r w:rsidRPr="00FE1EEA">
        <w:rPr>
          <w:rFonts w:ascii="Times New Roman" w:hAnsi="Times New Roman" w:cs="Times New Roman"/>
          <w:b/>
          <w:color w:val="000000" w:themeColor="text1"/>
          <w:sz w:val="24"/>
          <w:szCs w:val="24"/>
        </w:rPr>
        <w:t>Regression results adding one interaction at a time</w:t>
      </w:r>
      <w:r w:rsidRPr="00253455">
        <w:rPr>
          <w:rFonts w:ascii="Times New Roman" w:hAnsi="Times New Roman" w:cs="Times New Roman"/>
          <w:b/>
          <w:color w:val="000000" w:themeColor="text1"/>
          <w:sz w:val="24"/>
          <w:szCs w:val="24"/>
        </w:rPr>
        <w:t xml:space="preserve"> </w:t>
      </w:r>
    </w:p>
    <w:tbl>
      <w:tblPr>
        <w:tblpPr w:leftFromText="141" w:rightFromText="141" w:vertAnchor="text" w:horzAnchor="margin" w:tblpXSpec="center" w:tblpY="64"/>
        <w:tblW w:w="15078" w:type="dxa"/>
        <w:tblLayout w:type="fixed"/>
        <w:tblLook w:val="04A0" w:firstRow="1" w:lastRow="0" w:firstColumn="1" w:lastColumn="0" w:noHBand="0" w:noVBand="1"/>
      </w:tblPr>
      <w:tblGrid>
        <w:gridCol w:w="2608"/>
        <w:gridCol w:w="1247"/>
        <w:gridCol w:w="1247"/>
        <w:gridCol w:w="1247"/>
        <w:gridCol w:w="1247"/>
        <w:gridCol w:w="1247"/>
        <w:gridCol w:w="1247"/>
        <w:gridCol w:w="1247"/>
        <w:gridCol w:w="1247"/>
        <w:gridCol w:w="1247"/>
        <w:gridCol w:w="1247"/>
      </w:tblGrid>
      <w:tr w:rsidR="007F2DF2" w:rsidRPr="00FA079B" w14:paraId="142C4CD2" w14:textId="77777777" w:rsidTr="004302CD">
        <w:trPr>
          <w:trHeight w:val="283"/>
        </w:trPr>
        <w:tc>
          <w:tcPr>
            <w:tcW w:w="2608" w:type="dxa"/>
            <w:tcBorders>
              <w:top w:val="single" w:sz="6" w:space="0" w:color="000000" w:themeColor="text1"/>
              <w:left w:val="nil"/>
              <w:right w:val="nil"/>
            </w:tcBorders>
            <w:shd w:val="clear" w:color="auto" w:fill="auto"/>
            <w:noWrap/>
            <w:vAlign w:val="center"/>
            <w:hideMark/>
          </w:tcPr>
          <w:p w14:paraId="0CB3BC95" w14:textId="77777777" w:rsidR="007F2DF2" w:rsidRPr="00FA079B" w:rsidRDefault="007F2DF2" w:rsidP="004302CD">
            <w:pPr>
              <w:spacing w:after="0" w:line="240" w:lineRule="auto"/>
              <w:rPr>
                <w:rFonts w:ascii="Times New Roman" w:eastAsia="Times New Roman" w:hAnsi="Times New Roman" w:cs="Times New Roman"/>
                <w:color w:val="000000"/>
                <w:sz w:val="19"/>
                <w:szCs w:val="19"/>
                <w:lang w:eastAsia="en-GB"/>
              </w:rPr>
            </w:pPr>
          </w:p>
        </w:tc>
        <w:tc>
          <w:tcPr>
            <w:tcW w:w="6235" w:type="dxa"/>
            <w:gridSpan w:val="5"/>
            <w:tcBorders>
              <w:top w:val="single" w:sz="6" w:space="0" w:color="000000" w:themeColor="text1"/>
              <w:left w:val="nil"/>
              <w:right w:val="single" w:sz="24" w:space="0" w:color="FFFFFF" w:themeColor="background1"/>
            </w:tcBorders>
            <w:vAlign w:val="center"/>
          </w:tcPr>
          <w:p w14:paraId="66564B36" w14:textId="77777777" w:rsidR="007F2DF2" w:rsidRPr="00FA079B" w:rsidRDefault="007F2DF2" w:rsidP="004302CD">
            <w:pPr>
              <w:spacing w:after="0" w:line="240" w:lineRule="auto"/>
              <w:jc w:val="center"/>
              <w:rPr>
                <w:rFonts w:ascii="Times New Roman" w:eastAsia="Times New Roman" w:hAnsi="Times New Roman" w:cs="Times New Roman"/>
                <w:b/>
                <w:color w:val="000000"/>
                <w:sz w:val="19"/>
                <w:szCs w:val="19"/>
                <w:lang w:eastAsia="en-GB"/>
              </w:rPr>
            </w:pPr>
            <w:r w:rsidRPr="00FA079B">
              <w:rPr>
                <w:rFonts w:ascii="Times New Roman" w:eastAsia="Times New Roman" w:hAnsi="Times New Roman" w:cs="Times New Roman"/>
                <w:b/>
                <w:color w:val="000000"/>
                <w:sz w:val="19"/>
                <w:szCs w:val="19"/>
                <w:lang w:eastAsia="en-GB"/>
              </w:rPr>
              <w:t>Employment rate</w:t>
            </w:r>
          </w:p>
        </w:tc>
        <w:tc>
          <w:tcPr>
            <w:tcW w:w="6235" w:type="dxa"/>
            <w:gridSpan w:val="5"/>
            <w:tcBorders>
              <w:top w:val="single" w:sz="6" w:space="0" w:color="000000" w:themeColor="text1"/>
              <w:left w:val="single" w:sz="24" w:space="0" w:color="FFFFFF" w:themeColor="background1"/>
              <w:right w:val="single" w:sz="24" w:space="0" w:color="FFFFFF" w:themeColor="background1"/>
            </w:tcBorders>
            <w:vAlign w:val="center"/>
          </w:tcPr>
          <w:p w14:paraId="17904178" w14:textId="77777777" w:rsidR="007F2DF2" w:rsidRPr="00FA079B" w:rsidRDefault="007F2DF2" w:rsidP="004302CD">
            <w:pPr>
              <w:spacing w:after="0" w:line="240" w:lineRule="auto"/>
              <w:jc w:val="center"/>
              <w:rPr>
                <w:rFonts w:ascii="Times New Roman" w:eastAsia="Times New Roman" w:hAnsi="Times New Roman" w:cs="Times New Roman"/>
                <w:b/>
                <w:color w:val="000000"/>
                <w:sz w:val="19"/>
                <w:szCs w:val="19"/>
                <w:lang w:eastAsia="en-GB"/>
              </w:rPr>
            </w:pPr>
            <w:r w:rsidRPr="00FA079B">
              <w:rPr>
                <w:rFonts w:ascii="Times New Roman" w:eastAsia="Times New Roman" w:hAnsi="Times New Roman" w:cs="Times New Roman"/>
                <w:b/>
                <w:color w:val="000000"/>
                <w:sz w:val="19"/>
                <w:szCs w:val="19"/>
                <w:lang w:eastAsia="en-GB"/>
              </w:rPr>
              <w:t>Low-skilled employment rate</w:t>
            </w:r>
          </w:p>
        </w:tc>
      </w:tr>
      <w:tr w:rsidR="007F2DF2" w:rsidRPr="00FA079B" w14:paraId="6B54B944" w14:textId="77777777" w:rsidTr="004302CD">
        <w:trPr>
          <w:trHeight w:val="227"/>
        </w:trPr>
        <w:tc>
          <w:tcPr>
            <w:tcW w:w="2608" w:type="dxa"/>
            <w:tcBorders>
              <w:top w:val="nil"/>
              <w:left w:val="nil"/>
              <w:bottom w:val="single" w:sz="6" w:space="0" w:color="000000" w:themeColor="text1"/>
              <w:right w:val="nil"/>
            </w:tcBorders>
            <w:shd w:val="clear" w:color="auto" w:fill="auto"/>
            <w:noWrap/>
            <w:vAlign w:val="center"/>
            <w:hideMark/>
          </w:tcPr>
          <w:p w14:paraId="028BDEEC" w14:textId="77777777" w:rsidR="007F2DF2" w:rsidRPr="00FA079B" w:rsidRDefault="007F2DF2" w:rsidP="004302CD">
            <w:pPr>
              <w:spacing w:after="0" w:line="240" w:lineRule="auto"/>
              <w:rPr>
                <w:rFonts w:ascii="Times New Roman" w:eastAsia="Times New Roman" w:hAnsi="Times New Roman" w:cs="Times New Roman"/>
                <w:color w:val="000000"/>
                <w:sz w:val="19"/>
                <w:szCs w:val="19"/>
                <w:lang w:eastAsia="en-GB"/>
              </w:rPr>
            </w:pPr>
          </w:p>
        </w:tc>
        <w:tc>
          <w:tcPr>
            <w:tcW w:w="1247" w:type="dxa"/>
            <w:tcBorders>
              <w:top w:val="single" w:sz="6" w:space="0" w:color="000000" w:themeColor="text1"/>
              <w:left w:val="nil"/>
              <w:bottom w:val="single" w:sz="6" w:space="0" w:color="000000" w:themeColor="text1"/>
              <w:right w:val="nil"/>
            </w:tcBorders>
            <w:shd w:val="clear" w:color="auto" w:fill="auto"/>
            <w:noWrap/>
            <w:vAlign w:val="center"/>
            <w:hideMark/>
          </w:tcPr>
          <w:p w14:paraId="4AF3B3EA" w14:textId="77777777" w:rsidR="007F2DF2" w:rsidRPr="00FA079B" w:rsidRDefault="007F2DF2" w:rsidP="004302CD">
            <w:pPr>
              <w:spacing w:after="0" w:line="240" w:lineRule="auto"/>
              <w:jc w:val="center"/>
              <w:rPr>
                <w:rFonts w:ascii="Times New Roman" w:eastAsia="Times New Roman" w:hAnsi="Times New Roman" w:cs="Times New Roman"/>
                <w:color w:val="000000"/>
                <w:sz w:val="19"/>
                <w:szCs w:val="19"/>
                <w:lang w:eastAsia="en-GB"/>
              </w:rPr>
            </w:pPr>
            <w:r w:rsidRPr="00FA079B">
              <w:rPr>
                <w:rFonts w:ascii="Times New Roman" w:eastAsia="Times New Roman" w:hAnsi="Times New Roman" w:cs="Times New Roman"/>
                <w:color w:val="000000"/>
                <w:sz w:val="19"/>
                <w:szCs w:val="19"/>
                <w:lang w:eastAsia="en-GB"/>
              </w:rPr>
              <w:t>No interaction (1)</w:t>
            </w:r>
          </w:p>
        </w:tc>
        <w:tc>
          <w:tcPr>
            <w:tcW w:w="1247" w:type="dxa"/>
            <w:tcBorders>
              <w:top w:val="single" w:sz="6" w:space="0" w:color="000000" w:themeColor="text1"/>
              <w:left w:val="nil"/>
              <w:bottom w:val="single" w:sz="6" w:space="0" w:color="000000" w:themeColor="text1"/>
              <w:right w:val="nil"/>
            </w:tcBorders>
            <w:shd w:val="clear" w:color="auto" w:fill="auto"/>
            <w:noWrap/>
            <w:vAlign w:val="center"/>
            <w:hideMark/>
          </w:tcPr>
          <w:p w14:paraId="0249E9FC" w14:textId="77777777" w:rsidR="007F2DF2" w:rsidRPr="00FA079B" w:rsidRDefault="007F2DF2" w:rsidP="004302CD">
            <w:pPr>
              <w:spacing w:after="0" w:line="240" w:lineRule="auto"/>
              <w:jc w:val="center"/>
              <w:rPr>
                <w:rFonts w:ascii="Times New Roman" w:eastAsia="Times New Roman" w:hAnsi="Times New Roman" w:cs="Times New Roman"/>
                <w:color w:val="000000"/>
                <w:sz w:val="19"/>
                <w:szCs w:val="19"/>
                <w:lang w:eastAsia="en-GB"/>
              </w:rPr>
            </w:pPr>
            <w:r w:rsidRPr="00FA079B">
              <w:rPr>
                <w:rFonts w:ascii="Times New Roman" w:eastAsia="Times New Roman" w:hAnsi="Times New Roman" w:cs="Times New Roman"/>
                <w:color w:val="000000"/>
                <w:sz w:val="19"/>
                <w:szCs w:val="19"/>
                <w:lang w:eastAsia="en-GB"/>
              </w:rPr>
              <w:t>Only first interact. (2)</w:t>
            </w:r>
          </w:p>
        </w:tc>
        <w:tc>
          <w:tcPr>
            <w:tcW w:w="1247" w:type="dxa"/>
            <w:tcBorders>
              <w:top w:val="single" w:sz="6" w:space="0" w:color="000000" w:themeColor="text1"/>
              <w:left w:val="nil"/>
              <w:bottom w:val="single" w:sz="6" w:space="0" w:color="000000" w:themeColor="text1"/>
              <w:right w:val="nil"/>
            </w:tcBorders>
            <w:vAlign w:val="center"/>
          </w:tcPr>
          <w:p w14:paraId="68A22815" w14:textId="77777777" w:rsidR="007F2DF2" w:rsidRPr="00FA079B" w:rsidRDefault="007F2DF2" w:rsidP="004302CD">
            <w:pPr>
              <w:spacing w:after="0" w:line="240" w:lineRule="auto"/>
              <w:jc w:val="center"/>
              <w:rPr>
                <w:rFonts w:ascii="Times New Roman" w:eastAsia="Times New Roman" w:hAnsi="Times New Roman" w:cs="Times New Roman"/>
                <w:color w:val="000000"/>
                <w:sz w:val="19"/>
                <w:szCs w:val="19"/>
                <w:lang w:eastAsia="en-GB"/>
              </w:rPr>
            </w:pPr>
            <w:r w:rsidRPr="00FA079B">
              <w:rPr>
                <w:rFonts w:ascii="Times New Roman" w:eastAsia="Times New Roman" w:hAnsi="Times New Roman" w:cs="Times New Roman"/>
                <w:color w:val="000000"/>
                <w:sz w:val="19"/>
                <w:szCs w:val="19"/>
                <w:lang w:eastAsia="en-GB"/>
              </w:rPr>
              <w:t>Only second interact. (3)</w:t>
            </w:r>
          </w:p>
        </w:tc>
        <w:tc>
          <w:tcPr>
            <w:tcW w:w="1247" w:type="dxa"/>
            <w:tcBorders>
              <w:top w:val="single" w:sz="6" w:space="0" w:color="000000" w:themeColor="text1"/>
              <w:left w:val="nil"/>
              <w:bottom w:val="single" w:sz="6" w:space="0" w:color="000000" w:themeColor="text1"/>
              <w:right w:val="nil"/>
            </w:tcBorders>
            <w:vAlign w:val="center"/>
          </w:tcPr>
          <w:p w14:paraId="2FE8AF09" w14:textId="77777777" w:rsidR="007F2DF2" w:rsidRPr="00FA079B" w:rsidRDefault="007F2DF2" w:rsidP="004302CD">
            <w:pPr>
              <w:spacing w:after="0" w:line="240" w:lineRule="auto"/>
              <w:jc w:val="center"/>
              <w:rPr>
                <w:rFonts w:ascii="Times New Roman" w:eastAsia="Times New Roman" w:hAnsi="Times New Roman" w:cs="Times New Roman"/>
                <w:color w:val="000000"/>
                <w:sz w:val="19"/>
                <w:szCs w:val="19"/>
                <w:lang w:eastAsia="en-GB"/>
              </w:rPr>
            </w:pPr>
            <w:r w:rsidRPr="00FA079B">
              <w:rPr>
                <w:rFonts w:ascii="Times New Roman" w:eastAsia="Times New Roman" w:hAnsi="Times New Roman" w:cs="Times New Roman"/>
                <w:color w:val="000000"/>
                <w:sz w:val="19"/>
                <w:szCs w:val="19"/>
                <w:lang w:eastAsia="en-GB"/>
              </w:rPr>
              <w:t>Only third interact. (4)</w:t>
            </w:r>
          </w:p>
        </w:tc>
        <w:tc>
          <w:tcPr>
            <w:tcW w:w="1247" w:type="dxa"/>
            <w:tcBorders>
              <w:top w:val="single" w:sz="6" w:space="0" w:color="000000" w:themeColor="text1"/>
              <w:left w:val="nil"/>
              <w:bottom w:val="single" w:sz="6" w:space="0" w:color="000000" w:themeColor="text1"/>
              <w:right w:val="single" w:sz="24" w:space="0" w:color="FFFFFF" w:themeColor="background1"/>
            </w:tcBorders>
            <w:shd w:val="clear" w:color="auto" w:fill="auto"/>
            <w:noWrap/>
            <w:vAlign w:val="center"/>
            <w:hideMark/>
          </w:tcPr>
          <w:p w14:paraId="0C8FAAFD" w14:textId="77777777" w:rsidR="007F2DF2" w:rsidRPr="00FA079B" w:rsidRDefault="007F2DF2" w:rsidP="004302CD">
            <w:pPr>
              <w:spacing w:after="0" w:line="240" w:lineRule="auto"/>
              <w:jc w:val="center"/>
              <w:rPr>
                <w:rFonts w:ascii="Times New Roman" w:eastAsia="Times New Roman" w:hAnsi="Times New Roman" w:cs="Times New Roman"/>
                <w:color w:val="000000"/>
                <w:sz w:val="19"/>
                <w:szCs w:val="19"/>
                <w:lang w:eastAsia="en-GB"/>
              </w:rPr>
            </w:pPr>
            <w:r w:rsidRPr="00FA079B">
              <w:rPr>
                <w:rFonts w:ascii="Times New Roman" w:eastAsia="Times New Roman" w:hAnsi="Times New Roman" w:cs="Times New Roman"/>
                <w:color w:val="000000"/>
                <w:sz w:val="19"/>
                <w:szCs w:val="19"/>
                <w:lang w:eastAsia="en-GB"/>
              </w:rPr>
              <w:t>Complete model (5)</w:t>
            </w:r>
          </w:p>
        </w:tc>
        <w:tc>
          <w:tcPr>
            <w:tcW w:w="1247" w:type="dxa"/>
            <w:tcBorders>
              <w:top w:val="single" w:sz="6" w:space="0" w:color="000000" w:themeColor="text1"/>
              <w:left w:val="single" w:sz="24" w:space="0" w:color="FFFFFF" w:themeColor="background1"/>
              <w:bottom w:val="single" w:sz="6" w:space="0" w:color="000000" w:themeColor="text1"/>
              <w:right w:val="nil"/>
            </w:tcBorders>
            <w:shd w:val="clear" w:color="auto" w:fill="auto"/>
            <w:noWrap/>
            <w:vAlign w:val="center"/>
            <w:hideMark/>
          </w:tcPr>
          <w:p w14:paraId="7E9F60A8" w14:textId="77777777" w:rsidR="007F2DF2" w:rsidRPr="00FA079B" w:rsidRDefault="007F2DF2" w:rsidP="004302CD">
            <w:pPr>
              <w:spacing w:after="0" w:line="240" w:lineRule="auto"/>
              <w:jc w:val="center"/>
              <w:rPr>
                <w:rFonts w:ascii="Times New Roman" w:eastAsia="Times New Roman" w:hAnsi="Times New Roman" w:cs="Times New Roman"/>
                <w:color w:val="000000"/>
                <w:sz w:val="19"/>
                <w:szCs w:val="19"/>
                <w:lang w:eastAsia="en-GB"/>
              </w:rPr>
            </w:pPr>
            <w:r w:rsidRPr="00FA079B">
              <w:rPr>
                <w:rFonts w:ascii="Times New Roman" w:eastAsia="Times New Roman" w:hAnsi="Times New Roman" w:cs="Times New Roman"/>
                <w:color w:val="000000"/>
                <w:sz w:val="19"/>
                <w:szCs w:val="19"/>
                <w:lang w:eastAsia="en-GB"/>
              </w:rPr>
              <w:t>No interaction (1)</w:t>
            </w:r>
          </w:p>
        </w:tc>
        <w:tc>
          <w:tcPr>
            <w:tcW w:w="1247" w:type="dxa"/>
            <w:tcBorders>
              <w:top w:val="single" w:sz="6" w:space="0" w:color="000000" w:themeColor="text1"/>
              <w:left w:val="nil"/>
              <w:bottom w:val="single" w:sz="6" w:space="0" w:color="000000" w:themeColor="text1"/>
              <w:right w:val="nil"/>
            </w:tcBorders>
            <w:shd w:val="clear" w:color="auto" w:fill="auto"/>
            <w:noWrap/>
            <w:vAlign w:val="center"/>
            <w:hideMark/>
          </w:tcPr>
          <w:p w14:paraId="434C0870" w14:textId="77777777" w:rsidR="007F2DF2" w:rsidRPr="00FA079B" w:rsidRDefault="007F2DF2" w:rsidP="004302CD">
            <w:pPr>
              <w:spacing w:after="0" w:line="240" w:lineRule="auto"/>
              <w:jc w:val="center"/>
              <w:rPr>
                <w:rFonts w:ascii="Times New Roman" w:eastAsia="Times New Roman" w:hAnsi="Times New Roman" w:cs="Times New Roman"/>
                <w:color w:val="000000"/>
                <w:sz w:val="19"/>
                <w:szCs w:val="19"/>
                <w:lang w:eastAsia="en-GB"/>
              </w:rPr>
            </w:pPr>
            <w:r w:rsidRPr="00FA079B">
              <w:rPr>
                <w:rFonts w:ascii="Times New Roman" w:eastAsia="Times New Roman" w:hAnsi="Times New Roman" w:cs="Times New Roman"/>
                <w:color w:val="000000"/>
                <w:sz w:val="19"/>
                <w:szCs w:val="19"/>
                <w:lang w:eastAsia="en-GB"/>
              </w:rPr>
              <w:t>Only first interact. (2)</w:t>
            </w:r>
          </w:p>
        </w:tc>
        <w:tc>
          <w:tcPr>
            <w:tcW w:w="1247" w:type="dxa"/>
            <w:tcBorders>
              <w:top w:val="single" w:sz="6" w:space="0" w:color="000000" w:themeColor="text1"/>
              <w:left w:val="nil"/>
              <w:bottom w:val="single" w:sz="6" w:space="0" w:color="000000" w:themeColor="text1"/>
              <w:right w:val="nil"/>
            </w:tcBorders>
            <w:vAlign w:val="center"/>
          </w:tcPr>
          <w:p w14:paraId="56EC90D2" w14:textId="77777777" w:rsidR="007F2DF2" w:rsidRPr="00FA079B" w:rsidRDefault="007F2DF2" w:rsidP="004302CD">
            <w:pPr>
              <w:spacing w:after="0" w:line="240" w:lineRule="auto"/>
              <w:jc w:val="center"/>
              <w:rPr>
                <w:rFonts w:ascii="Times New Roman" w:eastAsia="Times New Roman" w:hAnsi="Times New Roman" w:cs="Times New Roman"/>
                <w:color w:val="000000"/>
                <w:sz w:val="19"/>
                <w:szCs w:val="19"/>
                <w:lang w:eastAsia="en-GB"/>
              </w:rPr>
            </w:pPr>
            <w:r w:rsidRPr="00FA079B">
              <w:rPr>
                <w:rFonts w:ascii="Times New Roman" w:eastAsia="Times New Roman" w:hAnsi="Times New Roman" w:cs="Times New Roman"/>
                <w:color w:val="000000"/>
                <w:sz w:val="19"/>
                <w:szCs w:val="19"/>
                <w:lang w:eastAsia="en-GB"/>
              </w:rPr>
              <w:t>Only second interact. (3)</w:t>
            </w:r>
          </w:p>
        </w:tc>
        <w:tc>
          <w:tcPr>
            <w:tcW w:w="1247" w:type="dxa"/>
            <w:tcBorders>
              <w:top w:val="single" w:sz="6" w:space="0" w:color="000000" w:themeColor="text1"/>
              <w:left w:val="nil"/>
              <w:bottom w:val="single" w:sz="6" w:space="0" w:color="000000" w:themeColor="text1"/>
              <w:right w:val="nil"/>
            </w:tcBorders>
            <w:vAlign w:val="center"/>
          </w:tcPr>
          <w:p w14:paraId="4C7CA3DA" w14:textId="77777777" w:rsidR="007F2DF2" w:rsidRPr="00FA079B" w:rsidRDefault="007F2DF2" w:rsidP="004302CD">
            <w:pPr>
              <w:spacing w:after="0" w:line="240" w:lineRule="auto"/>
              <w:jc w:val="center"/>
              <w:rPr>
                <w:rFonts w:ascii="Times New Roman" w:eastAsia="Times New Roman" w:hAnsi="Times New Roman" w:cs="Times New Roman"/>
                <w:color w:val="000000"/>
                <w:sz w:val="19"/>
                <w:szCs w:val="19"/>
                <w:lang w:eastAsia="en-GB"/>
              </w:rPr>
            </w:pPr>
            <w:r w:rsidRPr="00FA079B">
              <w:rPr>
                <w:rFonts w:ascii="Times New Roman" w:eastAsia="Times New Roman" w:hAnsi="Times New Roman" w:cs="Times New Roman"/>
                <w:color w:val="000000"/>
                <w:sz w:val="19"/>
                <w:szCs w:val="19"/>
                <w:lang w:eastAsia="en-GB"/>
              </w:rPr>
              <w:t>Only third interact. (4)</w:t>
            </w:r>
          </w:p>
        </w:tc>
        <w:tc>
          <w:tcPr>
            <w:tcW w:w="1247" w:type="dxa"/>
            <w:tcBorders>
              <w:top w:val="single" w:sz="6" w:space="0" w:color="000000" w:themeColor="text1"/>
              <w:left w:val="nil"/>
              <w:bottom w:val="single" w:sz="6" w:space="0" w:color="000000" w:themeColor="text1"/>
              <w:right w:val="nil"/>
            </w:tcBorders>
            <w:shd w:val="clear" w:color="auto" w:fill="auto"/>
            <w:noWrap/>
            <w:vAlign w:val="center"/>
            <w:hideMark/>
          </w:tcPr>
          <w:p w14:paraId="64A6BAAF" w14:textId="77777777" w:rsidR="007F2DF2" w:rsidRPr="00FA079B" w:rsidRDefault="007F2DF2" w:rsidP="004302CD">
            <w:pPr>
              <w:spacing w:after="0" w:line="240" w:lineRule="auto"/>
              <w:jc w:val="center"/>
              <w:rPr>
                <w:rFonts w:ascii="Times New Roman" w:eastAsia="Times New Roman" w:hAnsi="Times New Roman" w:cs="Times New Roman"/>
                <w:color w:val="000000"/>
                <w:sz w:val="19"/>
                <w:szCs w:val="19"/>
                <w:lang w:eastAsia="en-GB"/>
              </w:rPr>
            </w:pPr>
            <w:r w:rsidRPr="00FA079B">
              <w:rPr>
                <w:rFonts w:ascii="Times New Roman" w:eastAsia="Times New Roman" w:hAnsi="Times New Roman" w:cs="Times New Roman"/>
                <w:color w:val="000000"/>
                <w:sz w:val="19"/>
                <w:szCs w:val="19"/>
                <w:lang w:eastAsia="en-GB"/>
              </w:rPr>
              <w:t>Complete model (5)</w:t>
            </w:r>
          </w:p>
        </w:tc>
      </w:tr>
      <w:tr w:rsidR="007F2DF2" w:rsidRPr="00FA079B" w14:paraId="58103A66" w14:textId="77777777" w:rsidTr="007F2DF2">
        <w:trPr>
          <w:trHeight w:val="288"/>
        </w:trPr>
        <w:tc>
          <w:tcPr>
            <w:tcW w:w="2608" w:type="dxa"/>
            <w:vMerge w:val="restart"/>
            <w:tcBorders>
              <w:top w:val="single" w:sz="6" w:space="0" w:color="000000" w:themeColor="text1"/>
              <w:left w:val="nil"/>
              <w:right w:val="nil"/>
            </w:tcBorders>
            <w:shd w:val="clear" w:color="auto" w:fill="F2F2F2" w:themeFill="background1" w:themeFillShade="F2"/>
            <w:noWrap/>
            <w:vAlign w:val="center"/>
            <w:hideMark/>
          </w:tcPr>
          <w:p w14:paraId="2C5462E9" w14:textId="77777777" w:rsidR="007F2DF2" w:rsidRPr="00FA079B" w:rsidRDefault="007F2DF2" w:rsidP="004302CD">
            <w:pPr>
              <w:spacing w:after="0" w:line="240" w:lineRule="auto"/>
              <w:rPr>
                <w:rFonts w:ascii="Times New Roman" w:eastAsia="Times New Roman" w:hAnsi="Times New Roman" w:cs="Times New Roman"/>
                <w:color w:val="000000"/>
                <w:sz w:val="19"/>
                <w:szCs w:val="19"/>
                <w:lang w:eastAsia="en-GB"/>
              </w:rPr>
            </w:pPr>
            <w:r w:rsidRPr="00FA079B">
              <w:rPr>
                <w:rFonts w:ascii="Times New Roman" w:eastAsia="Times New Roman" w:hAnsi="Times New Roman" w:cs="Times New Roman"/>
                <w:bCs/>
                <w:color w:val="000000" w:themeColor="text1"/>
                <w:sz w:val="19"/>
                <w:szCs w:val="19"/>
              </w:rPr>
              <w:t>Training (Policy 1)</w:t>
            </w:r>
          </w:p>
        </w:tc>
        <w:tc>
          <w:tcPr>
            <w:tcW w:w="1247" w:type="dxa"/>
            <w:tcBorders>
              <w:top w:val="nil"/>
              <w:left w:val="nil"/>
              <w:bottom w:val="nil"/>
              <w:right w:val="nil"/>
            </w:tcBorders>
            <w:shd w:val="clear" w:color="auto" w:fill="F2F2F2" w:themeFill="background1" w:themeFillShade="F2"/>
            <w:noWrap/>
            <w:vAlign w:val="bottom"/>
          </w:tcPr>
          <w:p w14:paraId="3C634C34"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1.02***</w:t>
            </w:r>
          </w:p>
        </w:tc>
        <w:tc>
          <w:tcPr>
            <w:tcW w:w="1247" w:type="dxa"/>
            <w:tcBorders>
              <w:top w:val="nil"/>
              <w:left w:val="nil"/>
              <w:bottom w:val="nil"/>
              <w:right w:val="nil"/>
            </w:tcBorders>
            <w:shd w:val="clear" w:color="auto" w:fill="F2F2F2" w:themeFill="background1" w:themeFillShade="F2"/>
            <w:noWrap/>
            <w:vAlign w:val="bottom"/>
          </w:tcPr>
          <w:p w14:paraId="486F2C46"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0.05</w:t>
            </w:r>
          </w:p>
        </w:tc>
        <w:tc>
          <w:tcPr>
            <w:tcW w:w="1247" w:type="dxa"/>
            <w:tcBorders>
              <w:top w:val="nil"/>
              <w:left w:val="nil"/>
              <w:bottom w:val="nil"/>
              <w:right w:val="nil"/>
            </w:tcBorders>
            <w:shd w:val="clear" w:color="auto" w:fill="F2F2F2" w:themeFill="background1" w:themeFillShade="F2"/>
            <w:vAlign w:val="bottom"/>
          </w:tcPr>
          <w:p w14:paraId="6C025AE9"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0.13</w:t>
            </w:r>
          </w:p>
        </w:tc>
        <w:tc>
          <w:tcPr>
            <w:tcW w:w="1247" w:type="dxa"/>
            <w:tcBorders>
              <w:top w:val="nil"/>
              <w:left w:val="nil"/>
              <w:bottom w:val="nil"/>
              <w:right w:val="nil"/>
            </w:tcBorders>
            <w:shd w:val="clear" w:color="auto" w:fill="F2F2F2" w:themeFill="background1" w:themeFillShade="F2"/>
            <w:vAlign w:val="bottom"/>
          </w:tcPr>
          <w:p w14:paraId="3166828C"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1.70***</w:t>
            </w:r>
          </w:p>
        </w:tc>
        <w:tc>
          <w:tcPr>
            <w:tcW w:w="1247" w:type="dxa"/>
            <w:tcBorders>
              <w:top w:val="nil"/>
              <w:left w:val="nil"/>
              <w:bottom w:val="nil"/>
              <w:right w:val="nil"/>
            </w:tcBorders>
            <w:shd w:val="clear" w:color="auto" w:fill="F2F2F2" w:themeFill="background1" w:themeFillShade="F2"/>
            <w:noWrap/>
            <w:vAlign w:val="bottom"/>
          </w:tcPr>
          <w:p w14:paraId="44AB0FE6"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1.71***</w:t>
            </w:r>
          </w:p>
        </w:tc>
        <w:tc>
          <w:tcPr>
            <w:tcW w:w="1247" w:type="dxa"/>
            <w:tcBorders>
              <w:top w:val="nil"/>
              <w:left w:val="nil"/>
              <w:bottom w:val="nil"/>
              <w:right w:val="nil"/>
            </w:tcBorders>
            <w:shd w:val="clear" w:color="auto" w:fill="F2F2F2" w:themeFill="background1" w:themeFillShade="F2"/>
            <w:noWrap/>
            <w:vAlign w:val="bottom"/>
          </w:tcPr>
          <w:p w14:paraId="718DB8A1"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1.13***</w:t>
            </w:r>
          </w:p>
        </w:tc>
        <w:tc>
          <w:tcPr>
            <w:tcW w:w="1247" w:type="dxa"/>
            <w:tcBorders>
              <w:top w:val="nil"/>
              <w:left w:val="nil"/>
              <w:bottom w:val="nil"/>
              <w:right w:val="nil"/>
            </w:tcBorders>
            <w:shd w:val="clear" w:color="auto" w:fill="F2F2F2" w:themeFill="background1" w:themeFillShade="F2"/>
            <w:noWrap/>
            <w:vAlign w:val="bottom"/>
          </w:tcPr>
          <w:p w14:paraId="64F0DCAA"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0.95</w:t>
            </w:r>
          </w:p>
        </w:tc>
        <w:tc>
          <w:tcPr>
            <w:tcW w:w="1247" w:type="dxa"/>
            <w:tcBorders>
              <w:top w:val="nil"/>
              <w:left w:val="nil"/>
              <w:bottom w:val="nil"/>
              <w:right w:val="nil"/>
            </w:tcBorders>
            <w:shd w:val="clear" w:color="auto" w:fill="F2F2F2" w:themeFill="background1" w:themeFillShade="F2"/>
            <w:vAlign w:val="bottom"/>
          </w:tcPr>
          <w:p w14:paraId="074E606B"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-0.22</w:t>
            </w:r>
          </w:p>
        </w:tc>
        <w:tc>
          <w:tcPr>
            <w:tcW w:w="1247" w:type="dxa"/>
            <w:tcBorders>
              <w:top w:val="nil"/>
              <w:left w:val="nil"/>
              <w:bottom w:val="nil"/>
              <w:right w:val="nil"/>
            </w:tcBorders>
            <w:shd w:val="clear" w:color="auto" w:fill="F2F2F2" w:themeFill="background1" w:themeFillShade="F2"/>
            <w:vAlign w:val="bottom"/>
          </w:tcPr>
          <w:p w14:paraId="64D5A99B"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2.91**</w:t>
            </w:r>
          </w:p>
        </w:tc>
        <w:tc>
          <w:tcPr>
            <w:tcW w:w="1247" w:type="dxa"/>
            <w:tcBorders>
              <w:top w:val="nil"/>
              <w:left w:val="nil"/>
              <w:bottom w:val="nil"/>
              <w:right w:val="nil"/>
            </w:tcBorders>
            <w:shd w:val="clear" w:color="auto" w:fill="F2F2F2" w:themeFill="background1" w:themeFillShade="F2"/>
            <w:noWrap/>
            <w:vAlign w:val="bottom"/>
          </w:tcPr>
          <w:p w14:paraId="73D89D1C"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2.82**</w:t>
            </w:r>
          </w:p>
        </w:tc>
      </w:tr>
      <w:tr w:rsidR="007F2DF2" w:rsidRPr="00FA079B" w14:paraId="650CFF66" w14:textId="77777777" w:rsidTr="007F2DF2">
        <w:trPr>
          <w:trHeight w:val="227"/>
        </w:trPr>
        <w:tc>
          <w:tcPr>
            <w:tcW w:w="2608" w:type="dxa"/>
            <w:vMerge/>
            <w:tcBorders>
              <w:left w:val="nil"/>
              <w:bottom w:val="nil"/>
              <w:right w:val="nil"/>
            </w:tcBorders>
            <w:shd w:val="clear" w:color="auto" w:fill="F2F2F2" w:themeFill="background1" w:themeFillShade="F2"/>
            <w:noWrap/>
            <w:vAlign w:val="center"/>
            <w:hideMark/>
          </w:tcPr>
          <w:p w14:paraId="019D4562" w14:textId="77777777" w:rsidR="007F2DF2" w:rsidRPr="00FA079B" w:rsidRDefault="007F2DF2" w:rsidP="004302CD">
            <w:pPr>
              <w:spacing w:after="0" w:line="240" w:lineRule="auto"/>
              <w:rPr>
                <w:rFonts w:ascii="Times New Roman" w:eastAsia="Times New Roman" w:hAnsi="Times New Roman" w:cs="Times New Roman"/>
                <w:color w:val="000000"/>
                <w:sz w:val="19"/>
                <w:szCs w:val="19"/>
                <w:lang w:eastAsia="en-GB"/>
              </w:rPr>
            </w:pPr>
          </w:p>
        </w:tc>
        <w:tc>
          <w:tcPr>
            <w:tcW w:w="1247" w:type="dxa"/>
            <w:tcBorders>
              <w:top w:val="nil"/>
              <w:left w:val="nil"/>
              <w:bottom w:val="nil"/>
              <w:right w:val="nil"/>
            </w:tcBorders>
            <w:shd w:val="clear" w:color="auto" w:fill="F2F2F2" w:themeFill="background1" w:themeFillShade="F2"/>
            <w:noWrap/>
            <w:vAlign w:val="bottom"/>
          </w:tcPr>
          <w:p w14:paraId="097B6A6A"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(0.10)</w:t>
            </w:r>
          </w:p>
        </w:tc>
        <w:tc>
          <w:tcPr>
            <w:tcW w:w="1247" w:type="dxa"/>
            <w:tcBorders>
              <w:top w:val="nil"/>
              <w:left w:val="nil"/>
              <w:bottom w:val="nil"/>
              <w:right w:val="nil"/>
            </w:tcBorders>
            <w:shd w:val="clear" w:color="auto" w:fill="F2F2F2" w:themeFill="background1" w:themeFillShade="F2"/>
            <w:noWrap/>
            <w:vAlign w:val="bottom"/>
          </w:tcPr>
          <w:p w14:paraId="5EAE259F"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(0.24)</w:t>
            </w:r>
          </w:p>
        </w:tc>
        <w:tc>
          <w:tcPr>
            <w:tcW w:w="1247" w:type="dxa"/>
            <w:tcBorders>
              <w:top w:val="nil"/>
              <w:left w:val="nil"/>
              <w:bottom w:val="nil"/>
              <w:right w:val="nil"/>
            </w:tcBorders>
            <w:shd w:val="clear" w:color="auto" w:fill="F2F2F2" w:themeFill="background1" w:themeFillShade="F2"/>
            <w:vAlign w:val="bottom"/>
          </w:tcPr>
          <w:p w14:paraId="59E6242E"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(0.34)</w:t>
            </w:r>
          </w:p>
        </w:tc>
        <w:tc>
          <w:tcPr>
            <w:tcW w:w="1247" w:type="dxa"/>
            <w:tcBorders>
              <w:top w:val="nil"/>
              <w:left w:val="nil"/>
              <w:bottom w:val="nil"/>
              <w:right w:val="nil"/>
            </w:tcBorders>
            <w:shd w:val="clear" w:color="auto" w:fill="F2F2F2" w:themeFill="background1" w:themeFillShade="F2"/>
            <w:vAlign w:val="bottom"/>
          </w:tcPr>
          <w:p w14:paraId="6D06F1F1"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(0.59)</w:t>
            </w:r>
          </w:p>
        </w:tc>
        <w:tc>
          <w:tcPr>
            <w:tcW w:w="1247" w:type="dxa"/>
            <w:tcBorders>
              <w:top w:val="nil"/>
              <w:left w:val="nil"/>
              <w:bottom w:val="nil"/>
              <w:right w:val="nil"/>
            </w:tcBorders>
            <w:shd w:val="clear" w:color="auto" w:fill="F2F2F2" w:themeFill="background1" w:themeFillShade="F2"/>
            <w:noWrap/>
            <w:vAlign w:val="bottom"/>
          </w:tcPr>
          <w:p w14:paraId="3E7CA6B5"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(0.58)</w:t>
            </w:r>
          </w:p>
        </w:tc>
        <w:tc>
          <w:tcPr>
            <w:tcW w:w="1247" w:type="dxa"/>
            <w:tcBorders>
              <w:top w:val="nil"/>
              <w:left w:val="nil"/>
              <w:bottom w:val="nil"/>
              <w:right w:val="nil"/>
            </w:tcBorders>
            <w:shd w:val="clear" w:color="auto" w:fill="F2F2F2" w:themeFill="background1" w:themeFillShade="F2"/>
            <w:noWrap/>
            <w:vAlign w:val="bottom"/>
          </w:tcPr>
          <w:p w14:paraId="4F1446D8"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(0.23)</w:t>
            </w:r>
          </w:p>
        </w:tc>
        <w:tc>
          <w:tcPr>
            <w:tcW w:w="1247" w:type="dxa"/>
            <w:tcBorders>
              <w:top w:val="nil"/>
              <w:left w:val="nil"/>
              <w:bottom w:val="nil"/>
              <w:right w:val="nil"/>
            </w:tcBorders>
            <w:shd w:val="clear" w:color="auto" w:fill="F2F2F2" w:themeFill="background1" w:themeFillShade="F2"/>
            <w:noWrap/>
            <w:vAlign w:val="bottom"/>
          </w:tcPr>
          <w:p w14:paraId="57EEA52F"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(0.71)</w:t>
            </w:r>
          </w:p>
        </w:tc>
        <w:tc>
          <w:tcPr>
            <w:tcW w:w="1247" w:type="dxa"/>
            <w:tcBorders>
              <w:top w:val="nil"/>
              <w:left w:val="nil"/>
              <w:bottom w:val="nil"/>
              <w:right w:val="nil"/>
            </w:tcBorders>
            <w:shd w:val="clear" w:color="auto" w:fill="F2F2F2" w:themeFill="background1" w:themeFillShade="F2"/>
            <w:vAlign w:val="bottom"/>
          </w:tcPr>
          <w:p w14:paraId="7943D84F"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(1.02)</w:t>
            </w:r>
          </w:p>
        </w:tc>
        <w:tc>
          <w:tcPr>
            <w:tcW w:w="1247" w:type="dxa"/>
            <w:tcBorders>
              <w:top w:val="nil"/>
              <w:left w:val="nil"/>
              <w:bottom w:val="nil"/>
              <w:right w:val="nil"/>
            </w:tcBorders>
            <w:shd w:val="clear" w:color="auto" w:fill="F2F2F2" w:themeFill="background1" w:themeFillShade="F2"/>
            <w:vAlign w:val="bottom"/>
          </w:tcPr>
          <w:p w14:paraId="3ACE3F8B"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(1.44)</w:t>
            </w:r>
          </w:p>
        </w:tc>
        <w:tc>
          <w:tcPr>
            <w:tcW w:w="1247" w:type="dxa"/>
            <w:tcBorders>
              <w:top w:val="nil"/>
              <w:left w:val="nil"/>
              <w:bottom w:val="nil"/>
              <w:right w:val="nil"/>
            </w:tcBorders>
            <w:shd w:val="clear" w:color="auto" w:fill="F2F2F2" w:themeFill="background1" w:themeFillShade="F2"/>
            <w:noWrap/>
            <w:vAlign w:val="bottom"/>
          </w:tcPr>
          <w:p w14:paraId="15688041"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(1.42)</w:t>
            </w:r>
          </w:p>
        </w:tc>
      </w:tr>
      <w:tr w:rsidR="007F2DF2" w:rsidRPr="00FA079B" w14:paraId="35D397DE" w14:textId="77777777" w:rsidTr="007F2DF2">
        <w:trPr>
          <w:trHeight w:val="227"/>
        </w:trPr>
        <w:tc>
          <w:tcPr>
            <w:tcW w:w="2608" w:type="dxa"/>
            <w:vMerge w:val="restart"/>
            <w:tcBorders>
              <w:top w:val="nil"/>
              <w:left w:val="nil"/>
              <w:right w:val="nil"/>
            </w:tcBorders>
            <w:shd w:val="clear" w:color="auto" w:fill="auto"/>
            <w:noWrap/>
            <w:vAlign w:val="center"/>
            <w:hideMark/>
          </w:tcPr>
          <w:p w14:paraId="3EAED854" w14:textId="77777777" w:rsidR="007F2DF2" w:rsidRPr="00FA079B" w:rsidRDefault="007F2DF2" w:rsidP="004302CD">
            <w:pPr>
              <w:spacing w:after="0" w:line="240" w:lineRule="auto"/>
              <w:rPr>
                <w:rFonts w:ascii="Times New Roman" w:eastAsia="Times New Roman" w:hAnsi="Times New Roman" w:cs="Times New Roman"/>
                <w:color w:val="000000"/>
                <w:sz w:val="19"/>
                <w:szCs w:val="19"/>
                <w:lang w:eastAsia="en-GB"/>
              </w:rPr>
            </w:pPr>
            <w:r w:rsidRPr="00FA079B">
              <w:rPr>
                <w:rFonts w:ascii="Times New Roman" w:eastAsia="Times New Roman" w:hAnsi="Times New Roman" w:cs="Times New Roman"/>
                <w:bCs/>
                <w:color w:val="000000" w:themeColor="text1"/>
                <w:sz w:val="19"/>
                <w:szCs w:val="19"/>
              </w:rPr>
              <w:t>Employment incentives</w:t>
            </w:r>
            <w:r w:rsidRPr="00FA079B">
              <w:rPr>
                <w:rFonts w:ascii="Times New Roman" w:eastAsia="Times New Roman" w:hAnsi="Times New Roman" w:cs="Times New Roman"/>
                <w:color w:val="000000" w:themeColor="text1"/>
                <w:sz w:val="19"/>
                <w:szCs w:val="19"/>
              </w:rPr>
              <w:t xml:space="preserve"> </w:t>
            </w:r>
            <w:r w:rsidRPr="00FA079B">
              <w:rPr>
                <w:rFonts w:ascii="Times New Roman" w:eastAsia="Times New Roman" w:hAnsi="Times New Roman" w:cs="Times New Roman"/>
                <w:bCs/>
                <w:color w:val="000000" w:themeColor="text1"/>
                <w:sz w:val="19"/>
                <w:szCs w:val="19"/>
              </w:rPr>
              <w:t>(Policy 2)</w:t>
            </w:r>
          </w:p>
        </w:tc>
        <w:tc>
          <w:tcPr>
            <w:tcW w:w="1247" w:type="dxa"/>
            <w:tcBorders>
              <w:top w:val="nil"/>
              <w:left w:val="nil"/>
              <w:bottom w:val="nil"/>
              <w:right w:val="nil"/>
            </w:tcBorders>
            <w:shd w:val="clear" w:color="auto" w:fill="auto"/>
            <w:noWrap/>
            <w:vAlign w:val="bottom"/>
          </w:tcPr>
          <w:p w14:paraId="54ADD40C"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-0.05</w:t>
            </w:r>
          </w:p>
        </w:tc>
        <w:tc>
          <w:tcPr>
            <w:tcW w:w="1247" w:type="dxa"/>
            <w:tcBorders>
              <w:top w:val="nil"/>
              <w:left w:val="nil"/>
              <w:bottom w:val="nil"/>
              <w:right w:val="nil"/>
            </w:tcBorders>
            <w:shd w:val="clear" w:color="auto" w:fill="auto"/>
            <w:noWrap/>
            <w:vAlign w:val="bottom"/>
          </w:tcPr>
          <w:p w14:paraId="2BACBFC8"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0.01</w:t>
            </w:r>
          </w:p>
        </w:tc>
        <w:tc>
          <w:tcPr>
            <w:tcW w:w="1247" w:type="dxa"/>
            <w:tcBorders>
              <w:top w:val="nil"/>
              <w:left w:val="nil"/>
              <w:bottom w:val="nil"/>
              <w:right w:val="nil"/>
            </w:tcBorders>
            <w:shd w:val="clear" w:color="auto" w:fill="auto"/>
            <w:vAlign w:val="bottom"/>
          </w:tcPr>
          <w:p w14:paraId="1D4612F5"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-0.06</w:t>
            </w:r>
          </w:p>
        </w:tc>
        <w:tc>
          <w:tcPr>
            <w:tcW w:w="1247" w:type="dxa"/>
            <w:tcBorders>
              <w:top w:val="nil"/>
              <w:left w:val="nil"/>
              <w:bottom w:val="nil"/>
              <w:right w:val="nil"/>
            </w:tcBorders>
            <w:shd w:val="clear" w:color="auto" w:fill="auto"/>
            <w:vAlign w:val="bottom"/>
          </w:tcPr>
          <w:p w14:paraId="2451F66E"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1.43**</w:t>
            </w:r>
          </w:p>
        </w:tc>
        <w:tc>
          <w:tcPr>
            <w:tcW w:w="1247" w:type="dxa"/>
            <w:tcBorders>
              <w:top w:val="nil"/>
              <w:left w:val="nil"/>
              <w:bottom w:val="nil"/>
              <w:right w:val="nil"/>
            </w:tcBorders>
            <w:shd w:val="clear" w:color="auto" w:fill="auto"/>
            <w:noWrap/>
            <w:vAlign w:val="bottom"/>
          </w:tcPr>
          <w:p w14:paraId="7767A0FD"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1.44**</w:t>
            </w:r>
          </w:p>
        </w:tc>
        <w:tc>
          <w:tcPr>
            <w:tcW w:w="1247" w:type="dxa"/>
            <w:tcBorders>
              <w:top w:val="nil"/>
              <w:left w:val="nil"/>
              <w:bottom w:val="nil"/>
              <w:right w:val="nil"/>
            </w:tcBorders>
            <w:shd w:val="clear" w:color="auto" w:fill="auto"/>
            <w:noWrap/>
            <w:vAlign w:val="bottom"/>
          </w:tcPr>
          <w:p w14:paraId="5D98119B"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-0.54</w:t>
            </w:r>
          </w:p>
        </w:tc>
        <w:tc>
          <w:tcPr>
            <w:tcW w:w="1247" w:type="dxa"/>
            <w:tcBorders>
              <w:top w:val="nil"/>
              <w:left w:val="nil"/>
              <w:bottom w:val="nil"/>
              <w:right w:val="nil"/>
            </w:tcBorders>
            <w:shd w:val="clear" w:color="auto" w:fill="auto"/>
            <w:noWrap/>
            <w:vAlign w:val="bottom"/>
          </w:tcPr>
          <w:p w14:paraId="2DE83F5A"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-0.51</w:t>
            </w:r>
          </w:p>
        </w:tc>
        <w:tc>
          <w:tcPr>
            <w:tcW w:w="1247" w:type="dxa"/>
            <w:tcBorders>
              <w:top w:val="nil"/>
              <w:left w:val="nil"/>
              <w:bottom w:val="nil"/>
              <w:right w:val="nil"/>
            </w:tcBorders>
            <w:shd w:val="clear" w:color="auto" w:fill="auto"/>
            <w:vAlign w:val="bottom"/>
          </w:tcPr>
          <w:p w14:paraId="41D32395"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1.30</w:t>
            </w:r>
          </w:p>
        </w:tc>
        <w:tc>
          <w:tcPr>
            <w:tcW w:w="1247" w:type="dxa"/>
            <w:tcBorders>
              <w:top w:val="nil"/>
              <w:left w:val="nil"/>
              <w:bottom w:val="nil"/>
              <w:right w:val="nil"/>
            </w:tcBorders>
            <w:shd w:val="clear" w:color="auto" w:fill="auto"/>
            <w:vAlign w:val="bottom"/>
          </w:tcPr>
          <w:p w14:paraId="5C08D455"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4.68***</w:t>
            </w:r>
          </w:p>
        </w:tc>
        <w:tc>
          <w:tcPr>
            <w:tcW w:w="1247" w:type="dxa"/>
            <w:tcBorders>
              <w:top w:val="nil"/>
              <w:left w:val="nil"/>
              <w:bottom w:val="nil"/>
              <w:right w:val="nil"/>
            </w:tcBorders>
            <w:shd w:val="clear" w:color="auto" w:fill="FFFFFF" w:themeFill="background1"/>
            <w:noWrap/>
            <w:vAlign w:val="bottom"/>
          </w:tcPr>
          <w:p w14:paraId="59C6AC7A"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4.50***</w:t>
            </w:r>
          </w:p>
        </w:tc>
      </w:tr>
      <w:tr w:rsidR="007F2DF2" w:rsidRPr="00FA079B" w14:paraId="41C88BF5" w14:textId="77777777" w:rsidTr="007F2DF2">
        <w:trPr>
          <w:trHeight w:val="227"/>
        </w:trPr>
        <w:tc>
          <w:tcPr>
            <w:tcW w:w="2608" w:type="dxa"/>
            <w:vMerge/>
            <w:tcBorders>
              <w:left w:val="nil"/>
              <w:right w:val="nil"/>
            </w:tcBorders>
            <w:shd w:val="clear" w:color="auto" w:fill="auto"/>
            <w:noWrap/>
            <w:vAlign w:val="center"/>
            <w:hideMark/>
          </w:tcPr>
          <w:p w14:paraId="1175E76F" w14:textId="77777777" w:rsidR="007F2DF2" w:rsidRPr="00FA079B" w:rsidRDefault="007F2DF2" w:rsidP="004302CD">
            <w:pPr>
              <w:spacing w:after="0" w:line="240" w:lineRule="auto"/>
              <w:rPr>
                <w:rFonts w:ascii="Times New Roman" w:eastAsia="Times New Roman" w:hAnsi="Times New Roman" w:cs="Times New Roman"/>
                <w:color w:val="000000"/>
                <w:sz w:val="19"/>
                <w:szCs w:val="19"/>
                <w:lang w:eastAsia="en-GB"/>
              </w:rPr>
            </w:pPr>
          </w:p>
        </w:tc>
        <w:tc>
          <w:tcPr>
            <w:tcW w:w="1247" w:type="dxa"/>
            <w:tcBorders>
              <w:top w:val="nil"/>
              <w:left w:val="nil"/>
              <w:bottom w:val="nil"/>
              <w:right w:val="nil"/>
            </w:tcBorders>
            <w:shd w:val="clear" w:color="auto" w:fill="auto"/>
            <w:noWrap/>
            <w:vAlign w:val="bottom"/>
          </w:tcPr>
          <w:p w14:paraId="733C413F"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(0.13)</w:t>
            </w:r>
          </w:p>
        </w:tc>
        <w:tc>
          <w:tcPr>
            <w:tcW w:w="1247" w:type="dxa"/>
            <w:tcBorders>
              <w:top w:val="nil"/>
              <w:left w:val="nil"/>
              <w:bottom w:val="nil"/>
              <w:right w:val="nil"/>
            </w:tcBorders>
            <w:shd w:val="clear" w:color="auto" w:fill="auto"/>
            <w:noWrap/>
            <w:vAlign w:val="bottom"/>
          </w:tcPr>
          <w:p w14:paraId="69A0095E"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(0.13)</w:t>
            </w:r>
          </w:p>
        </w:tc>
        <w:tc>
          <w:tcPr>
            <w:tcW w:w="1247" w:type="dxa"/>
            <w:tcBorders>
              <w:top w:val="nil"/>
              <w:left w:val="nil"/>
              <w:bottom w:val="nil"/>
              <w:right w:val="nil"/>
            </w:tcBorders>
            <w:shd w:val="clear" w:color="auto" w:fill="auto"/>
            <w:vAlign w:val="bottom"/>
          </w:tcPr>
          <w:p w14:paraId="3B94422D"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(0.36)</w:t>
            </w:r>
          </w:p>
        </w:tc>
        <w:tc>
          <w:tcPr>
            <w:tcW w:w="1247" w:type="dxa"/>
            <w:tcBorders>
              <w:top w:val="nil"/>
              <w:left w:val="nil"/>
              <w:bottom w:val="nil"/>
              <w:right w:val="nil"/>
            </w:tcBorders>
            <w:shd w:val="clear" w:color="auto" w:fill="auto"/>
            <w:vAlign w:val="bottom"/>
          </w:tcPr>
          <w:p w14:paraId="41BB88D2"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(0.57)</w:t>
            </w:r>
          </w:p>
        </w:tc>
        <w:tc>
          <w:tcPr>
            <w:tcW w:w="1247" w:type="dxa"/>
            <w:tcBorders>
              <w:top w:val="nil"/>
              <w:left w:val="nil"/>
              <w:bottom w:val="nil"/>
              <w:right w:val="nil"/>
            </w:tcBorders>
            <w:shd w:val="clear" w:color="auto" w:fill="auto"/>
            <w:noWrap/>
            <w:vAlign w:val="bottom"/>
          </w:tcPr>
          <w:p w14:paraId="527CBD46"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(0.59)</w:t>
            </w:r>
          </w:p>
        </w:tc>
        <w:tc>
          <w:tcPr>
            <w:tcW w:w="1247" w:type="dxa"/>
            <w:tcBorders>
              <w:top w:val="nil"/>
              <w:left w:val="nil"/>
              <w:bottom w:val="nil"/>
              <w:right w:val="nil"/>
            </w:tcBorders>
            <w:shd w:val="clear" w:color="auto" w:fill="auto"/>
            <w:noWrap/>
            <w:vAlign w:val="bottom"/>
          </w:tcPr>
          <w:p w14:paraId="1676103B"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(0.54)</w:t>
            </w:r>
          </w:p>
        </w:tc>
        <w:tc>
          <w:tcPr>
            <w:tcW w:w="1247" w:type="dxa"/>
            <w:tcBorders>
              <w:top w:val="nil"/>
              <w:left w:val="nil"/>
              <w:bottom w:val="nil"/>
              <w:right w:val="nil"/>
            </w:tcBorders>
            <w:shd w:val="clear" w:color="auto" w:fill="auto"/>
            <w:noWrap/>
            <w:vAlign w:val="bottom"/>
          </w:tcPr>
          <w:p w14:paraId="4A596D31"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(0.53)</w:t>
            </w:r>
          </w:p>
        </w:tc>
        <w:tc>
          <w:tcPr>
            <w:tcW w:w="1247" w:type="dxa"/>
            <w:tcBorders>
              <w:top w:val="nil"/>
              <w:left w:val="nil"/>
              <w:bottom w:val="nil"/>
              <w:right w:val="nil"/>
            </w:tcBorders>
            <w:shd w:val="clear" w:color="auto" w:fill="auto"/>
            <w:vAlign w:val="bottom"/>
          </w:tcPr>
          <w:p w14:paraId="63BECEC2"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(1.34)</w:t>
            </w:r>
          </w:p>
        </w:tc>
        <w:tc>
          <w:tcPr>
            <w:tcW w:w="1247" w:type="dxa"/>
            <w:tcBorders>
              <w:top w:val="nil"/>
              <w:left w:val="nil"/>
              <w:bottom w:val="nil"/>
              <w:right w:val="nil"/>
            </w:tcBorders>
            <w:shd w:val="clear" w:color="auto" w:fill="auto"/>
            <w:vAlign w:val="bottom"/>
          </w:tcPr>
          <w:p w14:paraId="2A0EE024"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(1.41)</w:t>
            </w:r>
          </w:p>
        </w:tc>
        <w:tc>
          <w:tcPr>
            <w:tcW w:w="1247" w:type="dxa"/>
            <w:tcBorders>
              <w:top w:val="nil"/>
              <w:left w:val="nil"/>
              <w:bottom w:val="nil"/>
              <w:right w:val="nil"/>
            </w:tcBorders>
            <w:shd w:val="clear" w:color="auto" w:fill="FFFFFF" w:themeFill="background1"/>
            <w:noWrap/>
            <w:vAlign w:val="bottom"/>
          </w:tcPr>
          <w:p w14:paraId="17B97BA1"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(1.42)</w:t>
            </w:r>
          </w:p>
        </w:tc>
      </w:tr>
      <w:tr w:rsidR="007F2DF2" w:rsidRPr="00FA079B" w14:paraId="6BA8D3FE" w14:textId="77777777" w:rsidTr="007F2DF2">
        <w:trPr>
          <w:trHeight w:val="227"/>
        </w:trPr>
        <w:tc>
          <w:tcPr>
            <w:tcW w:w="2608" w:type="dxa"/>
            <w:vMerge w:val="restart"/>
            <w:tcBorders>
              <w:left w:val="nil"/>
              <w:right w:val="nil"/>
            </w:tcBorders>
            <w:shd w:val="clear" w:color="auto" w:fill="F2F2F2" w:themeFill="background1" w:themeFillShade="F2"/>
            <w:noWrap/>
            <w:vAlign w:val="center"/>
          </w:tcPr>
          <w:p w14:paraId="45ADFFE2" w14:textId="77777777" w:rsidR="007F2DF2" w:rsidRPr="00FA079B" w:rsidRDefault="007F2DF2" w:rsidP="004302CD">
            <w:pPr>
              <w:spacing w:after="0" w:line="240" w:lineRule="auto"/>
              <w:rPr>
                <w:rFonts w:ascii="Times New Roman" w:eastAsia="Times New Roman" w:hAnsi="Times New Roman" w:cs="Times New Roman"/>
                <w:bCs/>
                <w:color w:val="000000" w:themeColor="text1"/>
                <w:sz w:val="19"/>
                <w:szCs w:val="19"/>
              </w:rPr>
            </w:pPr>
            <w:r w:rsidRPr="00FA079B">
              <w:rPr>
                <w:rFonts w:ascii="Times New Roman" w:eastAsia="Times New Roman" w:hAnsi="Times New Roman" w:cs="Times New Roman"/>
                <w:bCs/>
                <w:color w:val="000000" w:themeColor="text1"/>
                <w:sz w:val="19"/>
                <w:szCs w:val="19"/>
              </w:rPr>
              <w:t>Cluster (Policy 3)</w:t>
            </w:r>
          </w:p>
        </w:tc>
        <w:tc>
          <w:tcPr>
            <w:tcW w:w="1247" w:type="dxa"/>
            <w:tcBorders>
              <w:top w:val="nil"/>
              <w:left w:val="nil"/>
              <w:bottom w:val="nil"/>
              <w:right w:val="nil"/>
            </w:tcBorders>
            <w:shd w:val="clear" w:color="auto" w:fill="F2F2F2" w:themeFill="background1" w:themeFillShade="F2"/>
            <w:noWrap/>
            <w:vAlign w:val="bottom"/>
          </w:tcPr>
          <w:p w14:paraId="3F3E5EB0"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-0.24***</w:t>
            </w:r>
          </w:p>
        </w:tc>
        <w:tc>
          <w:tcPr>
            <w:tcW w:w="1247" w:type="dxa"/>
            <w:tcBorders>
              <w:top w:val="nil"/>
              <w:left w:val="nil"/>
              <w:bottom w:val="nil"/>
              <w:right w:val="nil"/>
            </w:tcBorders>
            <w:shd w:val="clear" w:color="auto" w:fill="F2F2F2" w:themeFill="background1" w:themeFillShade="F2"/>
            <w:noWrap/>
            <w:vAlign w:val="bottom"/>
          </w:tcPr>
          <w:p w14:paraId="56C35AC1"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-0.30***</w:t>
            </w:r>
          </w:p>
        </w:tc>
        <w:tc>
          <w:tcPr>
            <w:tcW w:w="1247" w:type="dxa"/>
            <w:tcBorders>
              <w:top w:val="nil"/>
              <w:left w:val="nil"/>
              <w:bottom w:val="nil"/>
              <w:right w:val="nil"/>
            </w:tcBorders>
            <w:shd w:val="clear" w:color="auto" w:fill="F2F2F2" w:themeFill="background1" w:themeFillShade="F2"/>
            <w:vAlign w:val="bottom"/>
          </w:tcPr>
          <w:p w14:paraId="1F7D8FA2"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-0.29***</w:t>
            </w:r>
          </w:p>
        </w:tc>
        <w:tc>
          <w:tcPr>
            <w:tcW w:w="1247" w:type="dxa"/>
            <w:tcBorders>
              <w:top w:val="nil"/>
              <w:left w:val="nil"/>
              <w:bottom w:val="nil"/>
              <w:right w:val="nil"/>
            </w:tcBorders>
            <w:shd w:val="clear" w:color="auto" w:fill="F2F2F2" w:themeFill="background1" w:themeFillShade="F2"/>
            <w:vAlign w:val="bottom"/>
          </w:tcPr>
          <w:p w14:paraId="2EFBF472"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1.98***</w:t>
            </w:r>
          </w:p>
        </w:tc>
        <w:tc>
          <w:tcPr>
            <w:tcW w:w="1247" w:type="dxa"/>
            <w:tcBorders>
              <w:top w:val="nil"/>
              <w:left w:val="nil"/>
              <w:bottom w:val="nil"/>
              <w:right w:val="nil"/>
            </w:tcBorders>
            <w:shd w:val="clear" w:color="auto" w:fill="F2F2F2" w:themeFill="background1" w:themeFillShade="F2"/>
            <w:noWrap/>
            <w:vAlign w:val="bottom"/>
          </w:tcPr>
          <w:p w14:paraId="12DD94E8"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1.95***</w:t>
            </w:r>
          </w:p>
        </w:tc>
        <w:tc>
          <w:tcPr>
            <w:tcW w:w="1247" w:type="dxa"/>
            <w:tcBorders>
              <w:top w:val="nil"/>
              <w:left w:val="nil"/>
              <w:bottom w:val="nil"/>
              <w:right w:val="nil"/>
            </w:tcBorders>
            <w:shd w:val="clear" w:color="auto" w:fill="F2F2F2" w:themeFill="background1" w:themeFillShade="F2"/>
            <w:noWrap/>
            <w:vAlign w:val="bottom"/>
          </w:tcPr>
          <w:p w14:paraId="59A63370"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0.35**</w:t>
            </w:r>
          </w:p>
        </w:tc>
        <w:tc>
          <w:tcPr>
            <w:tcW w:w="1247" w:type="dxa"/>
            <w:tcBorders>
              <w:top w:val="nil"/>
              <w:left w:val="nil"/>
              <w:bottom w:val="nil"/>
              <w:right w:val="nil"/>
            </w:tcBorders>
            <w:shd w:val="clear" w:color="auto" w:fill="F2F2F2" w:themeFill="background1" w:themeFillShade="F2"/>
            <w:noWrap/>
            <w:vAlign w:val="bottom"/>
          </w:tcPr>
          <w:p w14:paraId="58104181"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0.35*</w:t>
            </w:r>
          </w:p>
        </w:tc>
        <w:tc>
          <w:tcPr>
            <w:tcW w:w="1247" w:type="dxa"/>
            <w:tcBorders>
              <w:top w:val="nil"/>
              <w:left w:val="nil"/>
              <w:bottom w:val="nil"/>
              <w:right w:val="nil"/>
            </w:tcBorders>
            <w:shd w:val="clear" w:color="auto" w:fill="F2F2F2" w:themeFill="background1" w:themeFillShade="F2"/>
            <w:vAlign w:val="bottom"/>
          </w:tcPr>
          <w:p w14:paraId="02ADC856"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0.19</w:t>
            </w:r>
          </w:p>
        </w:tc>
        <w:tc>
          <w:tcPr>
            <w:tcW w:w="1247" w:type="dxa"/>
            <w:tcBorders>
              <w:top w:val="nil"/>
              <w:left w:val="nil"/>
              <w:bottom w:val="nil"/>
              <w:right w:val="nil"/>
            </w:tcBorders>
            <w:shd w:val="clear" w:color="auto" w:fill="F2F2F2" w:themeFill="background1" w:themeFillShade="F2"/>
            <w:vAlign w:val="bottom"/>
          </w:tcPr>
          <w:p w14:paraId="5FEB2FE1"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5.92***</w:t>
            </w:r>
          </w:p>
        </w:tc>
        <w:tc>
          <w:tcPr>
            <w:tcW w:w="1247" w:type="dxa"/>
            <w:tcBorders>
              <w:top w:val="nil"/>
              <w:left w:val="nil"/>
              <w:bottom w:val="nil"/>
              <w:right w:val="nil"/>
            </w:tcBorders>
            <w:shd w:val="clear" w:color="auto" w:fill="F2F2F2" w:themeFill="background1" w:themeFillShade="F2"/>
            <w:noWrap/>
            <w:vAlign w:val="bottom"/>
          </w:tcPr>
          <w:p w14:paraId="5C98C41F"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5.72***</w:t>
            </w:r>
          </w:p>
        </w:tc>
      </w:tr>
      <w:tr w:rsidR="007F2DF2" w:rsidRPr="00FA079B" w14:paraId="1F18C2DC" w14:textId="77777777" w:rsidTr="007F2DF2">
        <w:trPr>
          <w:trHeight w:val="227"/>
        </w:trPr>
        <w:tc>
          <w:tcPr>
            <w:tcW w:w="2608" w:type="dxa"/>
            <w:vMerge/>
            <w:tcBorders>
              <w:left w:val="nil"/>
              <w:right w:val="nil"/>
            </w:tcBorders>
            <w:shd w:val="clear" w:color="auto" w:fill="F2F2F2" w:themeFill="background1" w:themeFillShade="F2"/>
            <w:noWrap/>
            <w:vAlign w:val="center"/>
          </w:tcPr>
          <w:p w14:paraId="46D9A558" w14:textId="77777777" w:rsidR="007F2DF2" w:rsidRPr="00FA079B" w:rsidRDefault="007F2DF2" w:rsidP="004302CD">
            <w:pPr>
              <w:spacing w:after="0" w:line="240" w:lineRule="auto"/>
              <w:rPr>
                <w:rFonts w:ascii="Times New Roman" w:eastAsia="Times New Roman" w:hAnsi="Times New Roman" w:cs="Times New Roman"/>
                <w:bCs/>
                <w:color w:val="000000" w:themeColor="text1"/>
                <w:sz w:val="19"/>
                <w:szCs w:val="19"/>
              </w:rPr>
            </w:pPr>
          </w:p>
        </w:tc>
        <w:tc>
          <w:tcPr>
            <w:tcW w:w="1247" w:type="dxa"/>
            <w:tcBorders>
              <w:top w:val="nil"/>
              <w:left w:val="nil"/>
              <w:bottom w:val="nil"/>
              <w:right w:val="nil"/>
            </w:tcBorders>
            <w:shd w:val="clear" w:color="auto" w:fill="F2F2F2" w:themeFill="background1" w:themeFillShade="F2"/>
            <w:noWrap/>
            <w:vAlign w:val="bottom"/>
          </w:tcPr>
          <w:p w14:paraId="26A8F45E"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(0.06)</w:t>
            </w:r>
          </w:p>
        </w:tc>
        <w:tc>
          <w:tcPr>
            <w:tcW w:w="1247" w:type="dxa"/>
            <w:tcBorders>
              <w:top w:val="nil"/>
              <w:left w:val="nil"/>
              <w:bottom w:val="nil"/>
              <w:right w:val="nil"/>
            </w:tcBorders>
            <w:shd w:val="clear" w:color="auto" w:fill="F2F2F2" w:themeFill="background1" w:themeFillShade="F2"/>
            <w:noWrap/>
            <w:vAlign w:val="bottom"/>
          </w:tcPr>
          <w:p w14:paraId="3AB373FE"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(0.06)</w:t>
            </w:r>
          </w:p>
        </w:tc>
        <w:tc>
          <w:tcPr>
            <w:tcW w:w="1247" w:type="dxa"/>
            <w:tcBorders>
              <w:top w:val="nil"/>
              <w:left w:val="nil"/>
              <w:bottom w:val="nil"/>
              <w:right w:val="nil"/>
            </w:tcBorders>
            <w:shd w:val="clear" w:color="auto" w:fill="F2F2F2" w:themeFill="background1" w:themeFillShade="F2"/>
            <w:vAlign w:val="bottom"/>
          </w:tcPr>
          <w:p w14:paraId="1175B9CF"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(0.06)</w:t>
            </w:r>
          </w:p>
        </w:tc>
        <w:tc>
          <w:tcPr>
            <w:tcW w:w="1247" w:type="dxa"/>
            <w:tcBorders>
              <w:top w:val="nil"/>
              <w:left w:val="nil"/>
              <w:bottom w:val="nil"/>
              <w:right w:val="nil"/>
            </w:tcBorders>
            <w:shd w:val="clear" w:color="auto" w:fill="F2F2F2" w:themeFill="background1" w:themeFillShade="F2"/>
            <w:vAlign w:val="bottom"/>
          </w:tcPr>
          <w:p w14:paraId="6C65E834"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(0.64)</w:t>
            </w:r>
          </w:p>
        </w:tc>
        <w:tc>
          <w:tcPr>
            <w:tcW w:w="1247" w:type="dxa"/>
            <w:tcBorders>
              <w:top w:val="nil"/>
              <w:left w:val="nil"/>
              <w:bottom w:val="nil"/>
              <w:right w:val="nil"/>
            </w:tcBorders>
            <w:shd w:val="clear" w:color="auto" w:fill="F2F2F2" w:themeFill="background1" w:themeFillShade="F2"/>
            <w:noWrap/>
            <w:vAlign w:val="bottom"/>
          </w:tcPr>
          <w:p w14:paraId="1C8A00F6"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(0.65)</w:t>
            </w:r>
          </w:p>
        </w:tc>
        <w:tc>
          <w:tcPr>
            <w:tcW w:w="1247" w:type="dxa"/>
            <w:tcBorders>
              <w:top w:val="nil"/>
              <w:left w:val="nil"/>
              <w:bottom w:val="nil"/>
              <w:right w:val="nil"/>
            </w:tcBorders>
            <w:shd w:val="clear" w:color="auto" w:fill="F2F2F2" w:themeFill="background1" w:themeFillShade="F2"/>
            <w:noWrap/>
            <w:vAlign w:val="bottom"/>
          </w:tcPr>
          <w:p w14:paraId="7553B0C2"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(0.17)</w:t>
            </w:r>
          </w:p>
        </w:tc>
        <w:tc>
          <w:tcPr>
            <w:tcW w:w="1247" w:type="dxa"/>
            <w:tcBorders>
              <w:top w:val="nil"/>
              <w:left w:val="nil"/>
              <w:bottom w:val="nil"/>
              <w:right w:val="nil"/>
            </w:tcBorders>
            <w:shd w:val="clear" w:color="auto" w:fill="F2F2F2" w:themeFill="background1" w:themeFillShade="F2"/>
            <w:noWrap/>
            <w:vAlign w:val="bottom"/>
          </w:tcPr>
          <w:p w14:paraId="26B1090D"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(0.19)</w:t>
            </w:r>
          </w:p>
        </w:tc>
        <w:tc>
          <w:tcPr>
            <w:tcW w:w="1247" w:type="dxa"/>
            <w:tcBorders>
              <w:top w:val="nil"/>
              <w:left w:val="nil"/>
              <w:bottom w:val="nil"/>
              <w:right w:val="nil"/>
            </w:tcBorders>
            <w:shd w:val="clear" w:color="auto" w:fill="F2F2F2" w:themeFill="background1" w:themeFillShade="F2"/>
            <w:vAlign w:val="bottom"/>
          </w:tcPr>
          <w:p w14:paraId="70B4F3E3"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(0.20)</w:t>
            </w:r>
          </w:p>
        </w:tc>
        <w:tc>
          <w:tcPr>
            <w:tcW w:w="1247" w:type="dxa"/>
            <w:tcBorders>
              <w:top w:val="nil"/>
              <w:left w:val="nil"/>
              <w:bottom w:val="nil"/>
              <w:right w:val="nil"/>
            </w:tcBorders>
            <w:shd w:val="clear" w:color="auto" w:fill="F2F2F2" w:themeFill="background1" w:themeFillShade="F2"/>
            <w:vAlign w:val="bottom"/>
          </w:tcPr>
          <w:p w14:paraId="68FD4632"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(1.45)</w:t>
            </w:r>
          </w:p>
        </w:tc>
        <w:tc>
          <w:tcPr>
            <w:tcW w:w="1247" w:type="dxa"/>
            <w:tcBorders>
              <w:top w:val="nil"/>
              <w:left w:val="nil"/>
              <w:bottom w:val="nil"/>
              <w:right w:val="nil"/>
            </w:tcBorders>
            <w:shd w:val="clear" w:color="auto" w:fill="F2F2F2" w:themeFill="background1" w:themeFillShade="F2"/>
            <w:noWrap/>
            <w:vAlign w:val="bottom"/>
          </w:tcPr>
          <w:p w14:paraId="577ADA62"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(1.46)</w:t>
            </w:r>
          </w:p>
        </w:tc>
      </w:tr>
      <w:tr w:rsidR="007F2DF2" w:rsidRPr="00FA079B" w14:paraId="5CB61418" w14:textId="77777777" w:rsidTr="004302CD">
        <w:trPr>
          <w:trHeight w:val="227"/>
        </w:trPr>
        <w:tc>
          <w:tcPr>
            <w:tcW w:w="2608" w:type="dxa"/>
            <w:vMerge w:val="restart"/>
            <w:tcBorders>
              <w:left w:val="nil"/>
              <w:right w:val="nil"/>
            </w:tcBorders>
            <w:shd w:val="clear" w:color="auto" w:fill="FFFFFF" w:themeFill="background1"/>
            <w:noWrap/>
            <w:vAlign w:val="center"/>
            <w:hideMark/>
          </w:tcPr>
          <w:p w14:paraId="13F842EC" w14:textId="77777777" w:rsidR="007F2DF2" w:rsidRPr="00FA079B" w:rsidRDefault="007F2DF2" w:rsidP="004302CD">
            <w:pPr>
              <w:spacing w:after="0" w:line="240" w:lineRule="auto"/>
              <w:rPr>
                <w:rFonts w:ascii="Times New Roman" w:eastAsia="Times New Roman" w:hAnsi="Times New Roman" w:cs="Times New Roman"/>
                <w:color w:val="000000"/>
                <w:sz w:val="19"/>
                <w:szCs w:val="19"/>
                <w:lang w:eastAsia="en-GB"/>
              </w:rPr>
            </w:pPr>
            <w:r w:rsidRPr="00FA079B">
              <w:rPr>
                <w:rFonts w:ascii="Times New Roman" w:eastAsia="Times New Roman" w:hAnsi="Times New Roman" w:cs="Times New Roman"/>
                <w:bCs/>
                <w:color w:val="000000" w:themeColor="text1"/>
                <w:sz w:val="19"/>
                <w:szCs w:val="19"/>
              </w:rPr>
              <w:t>Start-up incentives</w:t>
            </w:r>
            <w:r w:rsidRPr="00FA079B">
              <w:rPr>
                <w:rFonts w:ascii="Times New Roman" w:eastAsia="Times New Roman" w:hAnsi="Times New Roman" w:cs="Times New Roman"/>
                <w:color w:val="000000" w:themeColor="text1"/>
                <w:sz w:val="19"/>
                <w:szCs w:val="19"/>
              </w:rPr>
              <w:t xml:space="preserve"> </w:t>
            </w:r>
            <w:r w:rsidRPr="00FA079B">
              <w:rPr>
                <w:rFonts w:ascii="Times New Roman" w:eastAsia="Times New Roman" w:hAnsi="Times New Roman" w:cs="Times New Roman"/>
                <w:bCs/>
                <w:color w:val="000000" w:themeColor="text1"/>
                <w:sz w:val="19"/>
                <w:szCs w:val="19"/>
              </w:rPr>
              <w:t>(Policy 4)</w:t>
            </w:r>
          </w:p>
        </w:tc>
        <w:tc>
          <w:tcPr>
            <w:tcW w:w="1247" w:type="dxa"/>
            <w:tcBorders>
              <w:top w:val="nil"/>
              <w:left w:val="nil"/>
              <w:bottom w:val="nil"/>
              <w:right w:val="nil"/>
            </w:tcBorders>
            <w:shd w:val="clear" w:color="auto" w:fill="auto"/>
            <w:noWrap/>
            <w:vAlign w:val="bottom"/>
          </w:tcPr>
          <w:p w14:paraId="362C18C6"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2.46***</w:t>
            </w:r>
          </w:p>
        </w:tc>
        <w:tc>
          <w:tcPr>
            <w:tcW w:w="1247" w:type="dxa"/>
            <w:tcBorders>
              <w:top w:val="nil"/>
              <w:left w:val="nil"/>
              <w:bottom w:val="nil"/>
              <w:right w:val="nil"/>
            </w:tcBorders>
            <w:shd w:val="clear" w:color="auto" w:fill="auto"/>
            <w:noWrap/>
            <w:vAlign w:val="bottom"/>
          </w:tcPr>
          <w:p w14:paraId="54BF30E1"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2.59***</w:t>
            </w:r>
          </w:p>
        </w:tc>
        <w:tc>
          <w:tcPr>
            <w:tcW w:w="1247" w:type="dxa"/>
            <w:tcBorders>
              <w:top w:val="nil"/>
              <w:left w:val="nil"/>
              <w:bottom w:val="nil"/>
              <w:right w:val="nil"/>
            </w:tcBorders>
            <w:shd w:val="clear" w:color="auto" w:fill="auto"/>
            <w:vAlign w:val="bottom"/>
          </w:tcPr>
          <w:p w14:paraId="45C3167B"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2.62***</w:t>
            </w:r>
          </w:p>
        </w:tc>
        <w:tc>
          <w:tcPr>
            <w:tcW w:w="1247" w:type="dxa"/>
            <w:tcBorders>
              <w:top w:val="nil"/>
              <w:left w:val="nil"/>
              <w:bottom w:val="nil"/>
              <w:right w:val="nil"/>
            </w:tcBorders>
            <w:shd w:val="clear" w:color="auto" w:fill="auto"/>
            <w:vAlign w:val="bottom"/>
          </w:tcPr>
          <w:p w14:paraId="6842585A"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3.04***</w:t>
            </w:r>
          </w:p>
        </w:tc>
        <w:tc>
          <w:tcPr>
            <w:tcW w:w="1247" w:type="dxa"/>
            <w:tcBorders>
              <w:top w:val="nil"/>
              <w:left w:val="nil"/>
              <w:bottom w:val="nil"/>
              <w:right w:val="nil"/>
            </w:tcBorders>
            <w:shd w:val="clear" w:color="auto" w:fill="auto"/>
            <w:noWrap/>
            <w:vAlign w:val="bottom"/>
          </w:tcPr>
          <w:p w14:paraId="54447592"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3.22***</w:t>
            </w:r>
          </w:p>
        </w:tc>
        <w:tc>
          <w:tcPr>
            <w:tcW w:w="1247" w:type="dxa"/>
            <w:tcBorders>
              <w:top w:val="nil"/>
              <w:left w:val="nil"/>
              <w:bottom w:val="nil"/>
              <w:right w:val="nil"/>
            </w:tcBorders>
            <w:shd w:val="clear" w:color="auto" w:fill="auto"/>
            <w:noWrap/>
            <w:vAlign w:val="bottom"/>
          </w:tcPr>
          <w:p w14:paraId="615F4C10"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8.11***</w:t>
            </w:r>
          </w:p>
        </w:tc>
        <w:tc>
          <w:tcPr>
            <w:tcW w:w="1247" w:type="dxa"/>
            <w:tcBorders>
              <w:top w:val="nil"/>
              <w:left w:val="nil"/>
              <w:bottom w:val="nil"/>
              <w:right w:val="nil"/>
            </w:tcBorders>
            <w:shd w:val="clear" w:color="auto" w:fill="auto"/>
            <w:noWrap/>
            <w:vAlign w:val="bottom"/>
          </w:tcPr>
          <w:p w14:paraId="1FF5DC7A"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8.37***</w:t>
            </w:r>
          </w:p>
        </w:tc>
        <w:tc>
          <w:tcPr>
            <w:tcW w:w="1247" w:type="dxa"/>
            <w:tcBorders>
              <w:top w:val="nil"/>
              <w:left w:val="nil"/>
              <w:bottom w:val="nil"/>
              <w:right w:val="nil"/>
            </w:tcBorders>
            <w:shd w:val="clear" w:color="auto" w:fill="auto"/>
            <w:vAlign w:val="bottom"/>
          </w:tcPr>
          <w:p w14:paraId="361805EB"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7.93**</w:t>
            </w:r>
          </w:p>
        </w:tc>
        <w:tc>
          <w:tcPr>
            <w:tcW w:w="1247" w:type="dxa"/>
            <w:tcBorders>
              <w:top w:val="nil"/>
              <w:left w:val="nil"/>
              <w:bottom w:val="nil"/>
              <w:right w:val="nil"/>
            </w:tcBorders>
            <w:shd w:val="clear" w:color="auto" w:fill="auto"/>
            <w:vAlign w:val="bottom"/>
          </w:tcPr>
          <w:p w14:paraId="52A7DACB"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8.61***</w:t>
            </w:r>
          </w:p>
        </w:tc>
        <w:tc>
          <w:tcPr>
            <w:tcW w:w="1247" w:type="dxa"/>
            <w:tcBorders>
              <w:top w:val="nil"/>
              <w:left w:val="nil"/>
              <w:bottom w:val="nil"/>
              <w:right w:val="nil"/>
            </w:tcBorders>
            <w:shd w:val="clear" w:color="auto" w:fill="auto"/>
            <w:noWrap/>
            <w:vAlign w:val="bottom"/>
          </w:tcPr>
          <w:p w14:paraId="0C817019"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9.15***</w:t>
            </w:r>
          </w:p>
        </w:tc>
      </w:tr>
      <w:tr w:rsidR="007F2DF2" w:rsidRPr="00FA079B" w14:paraId="345A2FC1" w14:textId="77777777" w:rsidTr="004302CD">
        <w:trPr>
          <w:trHeight w:val="227"/>
        </w:trPr>
        <w:tc>
          <w:tcPr>
            <w:tcW w:w="2608" w:type="dxa"/>
            <w:vMerge/>
            <w:tcBorders>
              <w:left w:val="nil"/>
              <w:bottom w:val="nil"/>
              <w:right w:val="nil"/>
            </w:tcBorders>
            <w:shd w:val="clear" w:color="auto" w:fill="FFFFFF" w:themeFill="background1"/>
            <w:noWrap/>
            <w:vAlign w:val="center"/>
            <w:hideMark/>
          </w:tcPr>
          <w:p w14:paraId="502DD295" w14:textId="77777777" w:rsidR="007F2DF2" w:rsidRPr="00FA079B" w:rsidRDefault="007F2DF2" w:rsidP="004302CD">
            <w:pPr>
              <w:spacing w:after="0" w:line="240" w:lineRule="auto"/>
              <w:rPr>
                <w:rFonts w:ascii="Times New Roman" w:eastAsia="Times New Roman" w:hAnsi="Times New Roman" w:cs="Times New Roman"/>
                <w:color w:val="000000"/>
                <w:sz w:val="19"/>
                <w:szCs w:val="19"/>
                <w:lang w:eastAsia="en-GB"/>
              </w:rPr>
            </w:pPr>
          </w:p>
        </w:tc>
        <w:tc>
          <w:tcPr>
            <w:tcW w:w="1247" w:type="dxa"/>
            <w:tcBorders>
              <w:top w:val="nil"/>
              <w:left w:val="nil"/>
              <w:bottom w:val="nil"/>
              <w:right w:val="nil"/>
            </w:tcBorders>
            <w:shd w:val="clear" w:color="auto" w:fill="auto"/>
            <w:noWrap/>
            <w:vAlign w:val="bottom"/>
          </w:tcPr>
          <w:p w14:paraId="08F46D42"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(0.93)</w:t>
            </w:r>
          </w:p>
        </w:tc>
        <w:tc>
          <w:tcPr>
            <w:tcW w:w="1247" w:type="dxa"/>
            <w:tcBorders>
              <w:top w:val="nil"/>
              <w:left w:val="nil"/>
              <w:bottom w:val="nil"/>
              <w:right w:val="nil"/>
            </w:tcBorders>
            <w:shd w:val="clear" w:color="auto" w:fill="auto"/>
            <w:noWrap/>
            <w:vAlign w:val="bottom"/>
          </w:tcPr>
          <w:p w14:paraId="24102943"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(0.82)</w:t>
            </w:r>
          </w:p>
        </w:tc>
        <w:tc>
          <w:tcPr>
            <w:tcW w:w="1247" w:type="dxa"/>
            <w:tcBorders>
              <w:top w:val="nil"/>
              <w:left w:val="nil"/>
              <w:bottom w:val="nil"/>
              <w:right w:val="nil"/>
            </w:tcBorders>
            <w:shd w:val="clear" w:color="auto" w:fill="auto"/>
            <w:vAlign w:val="bottom"/>
          </w:tcPr>
          <w:p w14:paraId="1B0BB03B"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(0.82)</w:t>
            </w:r>
          </w:p>
        </w:tc>
        <w:tc>
          <w:tcPr>
            <w:tcW w:w="1247" w:type="dxa"/>
            <w:tcBorders>
              <w:top w:val="nil"/>
              <w:left w:val="nil"/>
              <w:bottom w:val="nil"/>
              <w:right w:val="nil"/>
            </w:tcBorders>
            <w:shd w:val="clear" w:color="auto" w:fill="auto"/>
            <w:vAlign w:val="bottom"/>
          </w:tcPr>
          <w:p w14:paraId="2A748673"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(0.87)</w:t>
            </w:r>
          </w:p>
        </w:tc>
        <w:tc>
          <w:tcPr>
            <w:tcW w:w="1247" w:type="dxa"/>
            <w:tcBorders>
              <w:top w:val="nil"/>
              <w:left w:val="nil"/>
              <w:bottom w:val="nil"/>
              <w:right w:val="nil"/>
            </w:tcBorders>
            <w:shd w:val="clear" w:color="auto" w:fill="auto"/>
            <w:noWrap/>
            <w:vAlign w:val="bottom"/>
          </w:tcPr>
          <w:p w14:paraId="5356BA66"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(0.88)</w:t>
            </w:r>
          </w:p>
        </w:tc>
        <w:tc>
          <w:tcPr>
            <w:tcW w:w="1247" w:type="dxa"/>
            <w:tcBorders>
              <w:top w:val="nil"/>
              <w:left w:val="nil"/>
              <w:bottom w:val="nil"/>
              <w:right w:val="nil"/>
            </w:tcBorders>
            <w:shd w:val="clear" w:color="auto" w:fill="auto"/>
            <w:noWrap/>
            <w:vAlign w:val="bottom"/>
          </w:tcPr>
          <w:p w14:paraId="4139C5FA"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(3.13)</w:t>
            </w:r>
          </w:p>
        </w:tc>
        <w:tc>
          <w:tcPr>
            <w:tcW w:w="1247" w:type="dxa"/>
            <w:tcBorders>
              <w:top w:val="nil"/>
              <w:left w:val="nil"/>
              <w:bottom w:val="nil"/>
              <w:right w:val="nil"/>
            </w:tcBorders>
            <w:shd w:val="clear" w:color="auto" w:fill="auto"/>
            <w:noWrap/>
            <w:vAlign w:val="bottom"/>
          </w:tcPr>
          <w:p w14:paraId="606CE960"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(3.18)</w:t>
            </w:r>
          </w:p>
        </w:tc>
        <w:tc>
          <w:tcPr>
            <w:tcW w:w="1247" w:type="dxa"/>
            <w:tcBorders>
              <w:top w:val="nil"/>
              <w:left w:val="nil"/>
              <w:bottom w:val="nil"/>
              <w:right w:val="nil"/>
            </w:tcBorders>
            <w:shd w:val="clear" w:color="auto" w:fill="auto"/>
            <w:vAlign w:val="bottom"/>
          </w:tcPr>
          <w:p w14:paraId="4D41F4BF"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(3.18)</w:t>
            </w:r>
          </w:p>
        </w:tc>
        <w:tc>
          <w:tcPr>
            <w:tcW w:w="1247" w:type="dxa"/>
            <w:tcBorders>
              <w:top w:val="nil"/>
              <w:left w:val="nil"/>
              <w:bottom w:val="nil"/>
              <w:right w:val="nil"/>
            </w:tcBorders>
            <w:shd w:val="clear" w:color="auto" w:fill="auto"/>
            <w:vAlign w:val="bottom"/>
          </w:tcPr>
          <w:p w14:paraId="76571A4D"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(2.79)</w:t>
            </w:r>
          </w:p>
        </w:tc>
        <w:tc>
          <w:tcPr>
            <w:tcW w:w="1247" w:type="dxa"/>
            <w:tcBorders>
              <w:top w:val="nil"/>
              <w:left w:val="nil"/>
              <w:bottom w:val="nil"/>
              <w:right w:val="nil"/>
            </w:tcBorders>
            <w:shd w:val="clear" w:color="auto" w:fill="auto"/>
            <w:noWrap/>
            <w:vAlign w:val="bottom"/>
          </w:tcPr>
          <w:p w14:paraId="0698F0CA"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(2.75)</w:t>
            </w:r>
          </w:p>
        </w:tc>
      </w:tr>
      <w:tr w:rsidR="007F2DF2" w:rsidRPr="00FA079B" w14:paraId="45DDC1F1" w14:textId="77777777" w:rsidTr="004302CD">
        <w:trPr>
          <w:trHeight w:val="227"/>
        </w:trPr>
        <w:tc>
          <w:tcPr>
            <w:tcW w:w="2608" w:type="dxa"/>
            <w:vMerge w:val="restart"/>
            <w:tcBorders>
              <w:top w:val="nil"/>
              <w:left w:val="nil"/>
              <w:right w:val="nil"/>
            </w:tcBorders>
            <w:shd w:val="clear" w:color="auto" w:fill="F2F2F2" w:themeFill="background1" w:themeFillShade="F2"/>
            <w:noWrap/>
            <w:vAlign w:val="center"/>
            <w:hideMark/>
          </w:tcPr>
          <w:p w14:paraId="02E6C5B3" w14:textId="77777777" w:rsidR="007F2DF2" w:rsidRPr="00FA079B" w:rsidRDefault="007F2DF2" w:rsidP="004302CD">
            <w:pPr>
              <w:spacing w:after="0" w:line="240" w:lineRule="auto"/>
              <w:rPr>
                <w:rFonts w:ascii="Times New Roman" w:eastAsia="Times New Roman" w:hAnsi="Times New Roman" w:cs="Times New Roman"/>
                <w:color w:val="000000"/>
                <w:sz w:val="19"/>
                <w:szCs w:val="19"/>
                <w:lang w:eastAsia="en-GB"/>
              </w:rPr>
            </w:pPr>
            <w:r w:rsidRPr="00FA079B">
              <w:rPr>
                <w:rFonts w:ascii="Times New Roman" w:eastAsia="Times New Roman" w:hAnsi="Times New Roman" w:cs="Times New Roman"/>
                <w:color w:val="000000"/>
                <w:sz w:val="19"/>
                <w:szCs w:val="19"/>
                <w:lang w:eastAsia="en-GB"/>
              </w:rPr>
              <w:t>PES allocation</w:t>
            </w:r>
          </w:p>
        </w:tc>
        <w:tc>
          <w:tcPr>
            <w:tcW w:w="1247" w:type="dxa"/>
            <w:tcBorders>
              <w:top w:val="nil"/>
              <w:left w:val="nil"/>
              <w:bottom w:val="nil"/>
              <w:right w:val="nil"/>
            </w:tcBorders>
            <w:shd w:val="clear" w:color="auto" w:fill="F2F2F2" w:themeFill="background1" w:themeFillShade="F2"/>
            <w:noWrap/>
            <w:vAlign w:val="bottom"/>
          </w:tcPr>
          <w:p w14:paraId="6A3B1B8C"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-0.01</w:t>
            </w:r>
          </w:p>
        </w:tc>
        <w:tc>
          <w:tcPr>
            <w:tcW w:w="1247" w:type="dxa"/>
            <w:tcBorders>
              <w:top w:val="nil"/>
              <w:left w:val="nil"/>
              <w:bottom w:val="nil"/>
              <w:right w:val="nil"/>
            </w:tcBorders>
            <w:shd w:val="clear" w:color="auto" w:fill="F2F2F2" w:themeFill="background1" w:themeFillShade="F2"/>
            <w:noWrap/>
            <w:vAlign w:val="bottom"/>
          </w:tcPr>
          <w:p w14:paraId="789CBA8D"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-0.03***</w:t>
            </w:r>
          </w:p>
        </w:tc>
        <w:tc>
          <w:tcPr>
            <w:tcW w:w="1247" w:type="dxa"/>
            <w:tcBorders>
              <w:top w:val="nil"/>
              <w:left w:val="nil"/>
              <w:bottom w:val="nil"/>
              <w:right w:val="nil"/>
            </w:tcBorders>
            <w:shd w:val="clear" w:color="auto" w:fill="F2F2F2" w:themeFill="background1" w:themeFillShade="F2"/>
            <w:vAlign w:val="bottom"/>
          </w:tcPr>
          <w:p w14:paraId="2FADAB42"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-0.03***</w:t>
            </w:r>
          </w:p>
        </w:tc>
        <w:tc>
          <w:tcPr>
            <w:tcW w:w="1247" w:type="dxa"/>
            <w:tcBorders>
              <w:top w:val="nil"/>
              <w:left w:val="nil"/>
              <w:bottom w:val="nil"/>
              <w:right w:val="nil"/>
            </w:tcBorders>
            <w:shd w:val="clear" w:color="auto" w:fill="F2F2F2" w:themeFill="background1" w:themeFillShade="F2"/>
            <w:vAlign w:val="bottom"/>
          </w:tcPr>
          <w:p w14:paraId="348FDC84"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0.04*</w:t>
            </w:r>
          </w:p>
        </w:tc>
        <w:tc>
          <w:tcPr>
            <w:tcW w:w="1247" w:type="dxa"/>
            <w:tcBorders>
              <w:top w:val="nil"/>
              <w:left w:val="nil"/>
              <w:bottom w:val="nil"/>
              <w:right w:val="nil"/>
            </w:tcBorders>
            <w:shd w:val="clear" w:color="auto" w:fill="F2F2F2" w:themeFill="background1" w:themeFillShade="F2"/>
            <w:noWrap/>
            <w:vAlign w:val="bottom"/>
          </w:tcPr>
          <w:p w14:paraId="0E0B901E"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0.04*</w:t>
            </w:r>
          </w:p>
        </w:tc>
        <w:tc>
          <w:tcPr>
            <w:tcW w:w="1247" w:type="dxa"/>
            <w:tcBorders>
              <w:top w:val="nil"/>
              <w:left w:val="nil"/>
              <w:bottom w:val="nil"/>
              <w:right w:val="nil"/>
            </w:tcBorders>
            <w:shd w:val="clear" w:color="auto" w:fill="F2F2F2" w:themeFill="background1" w:themeFillShade="F2"/>
            <w:noWrap/>
            <w:vAlign w:val="bottom"/>
          </w:tcPr>
          <w:p w14:paraId="6CA49268"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0.07</w:t>
            </w:r>
          </w:p>
        </w:tc>
        <w:tc>
          <w:tcPr>
            <w:tcW w:w="1247" w:type="dxa"/>
            <w:tcBorders>
              <w:top w:val="nil"/>
              <w:left w:val="nil"/>
              <w:bottom w:val="nil"/>
              <w:right w:val="nil"/>
            </w:tcBorders>
            <w:shd w:val="clear" w:color="auto" w:fill="F2F2F2" w:themeFill="background1" w:themeFillShade="F2"/>
            <w:noWrap/>
            <w:vAlign w:val="bottom"/>
          </w:tcPr>
          <w:p w14:paraId="009192E0"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0.07</w:t>
            </w:r>
          </w:p>
        </w:tc>
        <w:tc>
          <w:tcPr>
            <w:tcW w:w="1247" w:type="dxa"/>
            <w:tcBorders>
              <w:top w:val="nil"/>
              <w:left w:val="nil"/>
              <w:bottom w:val="nil"/>
              <w:right w:val="nil"/>
            </w:tcBorders>
            <w:shd w:val="clear" w:color="auto" w:fill="F2F2F2" w:themeFill="background1" w:themeFillShade="F2"/>
            <w:vAlign w:val="bottom"/>
          </w:tcPr>
          <w:p w14:paraId="6BBC4ED9"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0.08</w:t>
            </w:r>
          </w:p>
        </w:tc>
        <w:tc>
          <w:tcPr>
            <w:tcW w:w="1247" w:type="dxa"/>
            <w:tcBorders>
              <w:top w:val="nil"/>
              <w:left w:val="nil"/>
              <w:bottom w:val="nil"/>
              <w:right w:val="nil"/>
            </w:tcBorders>
            <w:shd w:val="clear" w:color="auto" w:fill="F2F2F2" w:themeFill="background1" w:themeFillShade="F2"/>
            <w:vAlign w:val="bottom"/>
          </w:tcPr>
          <w:p w14:paraId="3229D2DF"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0.14**</w:t>
            </w:r>
          </w:p>
        </w:tc>
        <w:tc>
          <w:tcPr>
            <w:tcW w:w="1247" w:type="dxa"/>
            <w:tcBorders>
              <w:top w:val="nil"/>
              <w:left w:val="nil"/>
              <w:bottom w:val="nil"/>
              <w:right w:val="nil"/>
            </w:tcBorders>
            <w:shd w:val="clear" w:color="auto" w:fill="F2F2F2" w:themeFill="background1" w:themeFillShade="F2"/>
            <w:noWrap/>
            <w:vAlign w:val="bottom"/>
          </w:tcPr>
          <w:p w14:paraId="098B7395"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0.14**</w:t>
            </w:r>
          </w:p>
        </w:tc>
      </w:tr>
      <w:tr w:rsidR="007F2DF2" w:rsidRPr="00FA079B" w14:paraId="58D10E66" w14:textId="77777777" w:rsidTr="004302CD">
        <w:trPr>
          <w:trHeight w:val="227"/>
        </w:trPr>
        <w:tc>
          <w:tcPr>
            <w:tcW w:w="2608" w:type="dxa"/>
            <w:vMerge/>
            <w:tcBorders>
              <w:left w:val="nil"/>
              <w:right w:val="nil"/>
            </w:tcBorders>
            <w:shd w:val="clear" w:color="auto" w:fill="F2F2F2" w:themeFill="background1" w:themeFillShade="F2"/>
            <w:noWrap/>
            <w:vAlign w:val="center"/>
            <w:hideMark/>
          </w:tcPr>
          <w:p w14:paraId="676617D6" w14:textId="77777777" w:rsidR="007F2DF2" w:rsidRPr="00FA079B" w:rsidRDefault="007F2DF2" w:rsidP="004302CD">
            <w:pPr>
              <w:spacing w:after="0" w:line="240" w:lineRule="auto"/>
              <w:rPr>
                <w:rFonts w:ascii="Times New Roman" w:eastAsia="Times New Roman" w:hAnsi="Times New Roman" w:cs="Times New Roman"/>
                <w:color w:val="000000"/>
                <w:sz w:val="19"/>
                <w:szCs w:val="19"/>
                <w:lang w:eastAsia="en-GB"/>
              </w:rPr>
            </w:pPr>
          </w:p>
        </w:tc>
        <w:tc>
          <w:tcPr>
            <w:tcW w:w="1247" w:type="dxa"/>
            <w:tcBorders>
              <w:top w:val="nil"/>
              <w:left w:val="nil"/>
              <w:bottom w:val="nil"/>
              <w:right w:val="nil"/>
            </w:tcBorders>
            <w:shd w:val="clear" w:color="auto" w:fill="F2F2F2" w:themeFill="background1" w:themeFillShade="F2"/>
            <w:noWrap/>
            <w:vAlign w:val="bottom"/>
          </w:tcPr>
          <w:p w14:paraId="52AD4C0D"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(0.01)</w:t>
            </w:r>
          </w:p>
        </w:tc>
        <w:tc>
          <w:tcPr>
            <w:tcW w:w="1247" w:type="dxa"/>
            <w:tcBorders>
              <w:top w:val="nil"/>
              <w:left w:val="nil"/>
              <w:bottom w:val="nil"/>
              <w:right w:val="nil"/>
            </w:tcBorders>
            <w:shd w:val="clear" w:color="auto" w:fill="F2F2F2" w:themeFill="background1" w:themeFillShade="F2"/>
            <w:noWrap/>
            <w:vAlign w:val="bottom"/>
          </w:tcPr>
          <w:p w14:paraId="5D4B6A5C"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(0.01)</w:t>
            </w:r>
          </w:p>
        </w:tc>
        <w:tc>
          <w:tcPr>
            <w:tcW w:w="1247" w:type="dxa"/>
            <w:tcBorders>
              <w:top w:val="nil"/>
              <w:left w:val="nil"/>
              <w:bottom w:val="nil"/>
              <w:right w:val="nil"/>
            </w:tcBorders>
            <w:shd w:val="clear" w:color="auto" w:fill="F2F2F2" w:themeFill="background1" w:themeFillShade="F2"/>
            <w:vAlign w:val="bottom"/>
          </w:tcPr>
          <w:p w14:paraId="313C2AE2"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(0.01)</w:t>
            </w:r>
          </w:p>
        </w:tc>
        <w:tc>
          <w:tcPr>
            <w:tcW w:w="1247" w:type="dxa"/>
            <w:tcBorders>
              <w:top w:val="nil"/>
              <w:left w:val="nil"/>
              <w:bottom w:val="nil"/>
              <w:right w:val="nil"/>
            </w:tcBorders>
            <w:shd w:val="clear" w:color="auto" w:fill="F2F2F2" w:themeFill="background1" w:themeFillShade="F2"/>
            <w:vAlign w:val="bottom"/>
          </w:tcPr>
          <w:p w14:paraId="6C45E34F"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(0.02)</w:t>
            </w:r>
          </w:p>
        </w:tc>
        <w:tc>
          <w:tcPr>
            <w:tcW w:w="1247" w:type="dxa"/>
            <w:tcBorders>
              <w:top w:val="nil"/>
              <w:left w:val="nil"/>
              <w:bottom w:val="nil"/>
              <w:right w:val="nil"/>
            </w:tcBorders>
            <w:shd w:val="clear" w:color="auto" w:fill="F2F2F2" w:themeFill="background1" w:themeFillShade="F2"/>
            <w:noWrap/>
            <w:vAlign w:val="bottom"/>
          </w:tcPr>
          <w:p w14:paraId="502E4B47"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(0.02)</w:t>
            </w:r>
          </w:p>
        </w:tc>
        <w:tc>
          <w:tcPr>
            <w:tcW w:w="1247" w:type="dxa"/>
            <w:tcBorders>
              <w:top w:val="nil"/>
              <w:left w:val="nil"/>
              <w:bottom w:val="nil"/>
              <w:right w:val="nil"/>
            </w:tcBorders>
            <w:shd w:val="clear" w:color="auto" w:fill="F2F2F2" w:themeFill="background1" w:themeFillShade="F2"/>
            <w:noWrap/>
            <w:vAlign w:val="bottom"/>
          </w:tcPr>
          <w:p w14:paraId="1B0ACD1E"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(0.05)</w:t>
            </w:r>
          </w:p>
        </w:tc>
        <w:tc>
          <w:tcPr>
            <w:tcW w:w="1247" w:type="dxa"/>
            <w:tcBorders>
              <w:top w:val="nil"/>
              <w:left w:val="nil"/>
              <w:bottom w:val="nil"/>
              <w:right w:val="nil"/>
            </w:tcBorders>
            <w:shd w:val="clear" w:color="auto" w:fill="F2F2F2" w:themeFill="background1" w:themeFillShade="F2"/>
            <w:noWrap/>
            <w:vAlign w:val="bottom"/>
          </w:tcPr>
          <w:p w14:paraId="086BC813"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(0.06)</w:t>
            </w:r>
          </w:p>
        </w:tc>
        <w:tc>
          <w:tcPr>
            <w:tcW w:w="1247" w:type="dxa"/>
            <w:tcBorders>
              <w:top w:val="nil"/>
              <w:left w:val="nil"/>
              <w:bottom w:val="nil"/>
              <w:right w:val="nil"/>
            </w:tcBorders>
            <w:shd w:val="clear" w:color="auto" w:fill="F2F2F2" w:themeFill="background1" w:themeFillShade="F2"/>
            <w:vAlign w:val="bottom"/>
          </w:tcPr>
          <w:p w14:paraId="29E74204"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(0.06)</w:t>
            </w:r>
          </w:p>
        </w:tc>
        <w:tc>
          <w:tcPr>
            <w:tcW w:w="1247" w:type="dxa"/>
            <w:tcBorders>
              <w:top w:val="nil"/>
              <w:left w:val="nil"/>
              <w:bottom w:val="nil"/>
              <w:right w:val="nil"/>
            </w:tcBorders>
            <w:shd w:val="clear" w:color="auto" w:fill="F2F2F2" w:themeFill="background1" w:themeFillShade="F2"/>
            <w:vAlign w:val="bottom"/>
          </w:tcPr>
          <w:p w14:paraId="27DC6760"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(0.06)</w:t>
            </w:r>
          </w:p>
        </w:tc>
        <w:tc>
          <w:tcPr>
            <w:tcW w:w="1247" w:type="dxa"/>
            <w:tcBorders>
              <w:top w:val="nil"/>
              <w:left w:val="nil"/>
              <w:bottom w:val="nil"/>
              <w:right w:val="nil"/>
            </w:tcBorders>
            <w:shd w:val="clear" w:color="auto" w:fill="F2F2F2" w:themeFill="background1" w:themeFillShade="F2"/>
            <w:noWrap/>
            <w:vAlign w:val="bottom"/>
          </w:tcPr>
          <w:p w14:paraId="4D769222"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(0.06)</w:t>
            </w:r>
          </w:p>
        </w:tc>
      </w:tr>
      <w:tr w:rsidR="007F2DF2" w:rsidRPr="00FA079B" w14:paraId="526E2964" w14:textId="77777777" w:rsidTr="004302CD">
        <w:trPr>
          <w:trHeight w:val="227"/>
        </w:trPr>
        <w:tc>
          <w:tcPr>
            <w:tcW w:w="2608" w:type="dxa"/>
            <w:vMerge w:val="restart"/>
            <w:tcBorders>
              <w:left w:val="nil"/>
              <w:right w:val="nil"/>
            </w:tcBorders>
            <w:shd w:val="clear" w:color="auto" w:fill="FFFFFF" w:themeFill="background1"/>
            <w:noWrap/>
            <w:vAlign w:val="center"/>
            <w:hideMark/>
          </w:tcPr>
          <w:p w14:paraId="6722360B" w14:textId="77777777" w:rsidR="007F2DF2" w:rsidRPr="00FA079B" w:rsidRDefault="007F2DF2" w:rsidP="004302CD">
            <w:pPr>
              <w:spacing w:after="0" w:line="240" w:lineRule="auto"/>
              <w:rPr>
                <w:rFonts w:ascii="Times New Roman" w:eastAsia="Times New Roman" w:hAnsi="Times New Roman" w:cs="Times New Roman"/>
                <w:color w:val="000000"/>
                <w:sz w:val="19"/>
                <w:szCs w:val="19"/>
                <w:lang w:eastAsia="en-GB"/>
              </w:rPr>
            </w:pPr>
            <w:r w:rsidRPr="00FA079B">
              <w:rPr>
                <w:rFonts w:ascii="Times New Roman" w:eastAsia="Times New Roman" w:hAnsi="Times New Roman" w:cs="Times New Roman"/>
                <w:bCs/>
                <w:color w:val="000000"/>
                <w:sz w:val="19"/>
                <w:szCs w:val="19"/>
              </w:rPr>
              <w:t>Continuity in implementation</w:t>
            </w:r>
          </w:p>
        </w:tc>
        <w:tc>
          <w:tcPr>
            <w:tcW w:w="1247" w:type="dxa"/>
            <w:tcBorders>
              <w:top w:val="nil"/>
              <w:left w:val="nil"/>
              <w:bottom w:val="nil"/>
              <w:right w:val="nil"/>
            </w:tcBorders>
            <w:shd w:val="clear" w:color="auto" w:fill="auto"/>
            <w:noWrap/>
            <w:vAlign w:val="bottom"/>
          </w:tcPr>
          <w:p w14:paraId="26803FC8"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0.30***</w:t>
            </w:r>
          </w:p>
        </w:tc>
        <w:tc>
          <w:tcPr>
            <w:tcW w:w="1247" w:type="dxa"/>
            <w:tcBorders>
              <w:top w:val="nil"/>
              <w:left w:val="nil"/>
              <w:bottom w:val="nil"/>
              <w:right w:val="nil"/>
            </w:tcBorders>
            <w:shd w:val="clear" w:color="auto" w:fill="auto"/>
            <w:noWrap/>
            <w:vAlign w:val="bottom"/>
          </w:tcPr>
          <w:p w14:paraId="211B91D5"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0.26***</w:t>
            </w:r>
          </w:p>
        </w:tc>
        <w:tc>
          <w:tcPr>
            <w:tcW w:w="1247" w:type="dxa"/>
            <w:tcBorders>
              <w:top w:val="nil"/>
              <w:left w:val="nil"/>
              <w:bottom w:val="nil"/>
              <w:right w:val="nil"/>
            </w:tcBorders>
            <w:shd w:val="clear" w:color="auto" w:fill="auto"/>
            <w:vAlign w:val="bottom"/>
          </w:tcPr>
          <w:p w14:paraId="39B6585E"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0.26***</w:t>
            </w:r>
          </w:p>
        </w:tc>
        <w:tc>
          <w:tcPr>
            <w:tcW w:w="1247" w:type="dxa"/>
            <w:tcBorders>
              <w:top w:val="nil"/>
              <w:left w:val="nil"/>
              <w:bottom w:val="nil"/>
              <w:right w:val="nil"/>
            </w:tcBorders>
            <w:shd w:val="clear" w:color="auto" w:fill="auto"/>
            <w:vAlign w:val="bottom"/>
          </w:tcPr>
          <w:p w14:paraId="2368ECA3"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0.29***</w:t>
            </w:r>
          </w:p>
        </w:tc>
        <w:tc>
          <w:tcPr>
            <w:tcW w:w="1247" w:type="dxa"/>
            <w:tcBorders>
              <w:top w:val="nil"/>
              <w:left w:val="nil"/>
              <w:bottom w:val="nil"/>
              <w:right w:val="nil"/>
            </w:tcBorders>
            <w:shd w:val="clear" w:color="auto" w:fill="auto"/>
            <w:noWrap/>
            <w:vAlign w:val="bottom"/>
          </w:tcPr>
          <w:p w14:paraId="0B4ADE91"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0.35***</w:t>
            </w:r>
          </w:p>
        </w:tc>
        <w:tc>
          <w:tcPr>
            <w:tcW w:w="1247" w:type="dxa"/>
            <w:tcBorders>
              <w:top w:val="nil"/>
              <w:left w:val="nil"/>
              <w:bottom w:val="nil"/>
              <w:right w:val="nil"/>
            </w:tcBorders>
            <w:shd w:val="clear" w:color="auto" w:fill="auto"/>
            <w:noWrap/>
            <w:vAlign w:val="bottom"/>
          </w:tcPr>
          <w:p w14:paraId="524920BD"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0.53***</w:t>
            </w:r>
          </w:p>
        </w:tc>
        <w:tc>
          <w:tcPr>
            <w:tcW w:w="1247" w:type="dxa"/>
            <w:tcBorders>
              <w:top w:val="nil"/>
              <w:left w:val="nil"/>
              <w:bottom w:val="nil"/>
              <w:right w:val="nil"/>
            </w:tcBorders>
            <w:shd w:val="clear" w:color="auto" w:fill="auto"/>
            <w:noWrap/>
            <w:vAlign w:val="bottom"/>
          </w:tcPr>
          <w:p w14:paraId="5A79D81D"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0.51***</w:t>
            </w:r>
          </w:p>
        </w:tc>
        <w:tc>
          <w:tcPr>
            <w:tcW w:w="1247" w:type="dxa"/>
            <w:tcBorders>
              <w:top w:val="nil"/>
              <w:left w:val="nil"/>
              <w:bottom w:val="nil"/>
              <w:right w:val="nil"/>
            </w:tcBorders>
            <w:shd w:val="clear" w:color="auto" w:fill="auto"/>
            <w:vAlign w:val="bottom"/>
          </w:tcPr>
          <w:p w14:paraId="0F64A821"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0.52***</w:t>
            </w:r>
          </w:p>
        </w:tc>
        <w:tc>
          <w:tcPr>
            <w:tcW w:w="1247" w:type="dxa"/>
            <w:tcBorders>
              <w:top w:val="nil"/>
              <w:left w:val="nil"/>
              <w:bottom w:val="nil"/>
              <w:right w:val="nil"/>
            </w:tcBorders>
            <w:shd w:val="clear" w:color="auto" w:fill="auto"/>
            <w:vAlign w:val="bottom"/>
          </w:tcPr>
          <w:p w14:paraId="2392BA6E"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0.50***</w:t>
            </w:r>
          </w:p>
        </w:tc>
        <w:tc>
          <w:tcPr>
            <w:tcW w:w="1247" w:type="dxa"/>
            <w:tcBorders>
              <w:top w:val="nil"/>
              <w:left w:val="nil"/>
              <w:bottom w:val="nil"/>
              <w:right w:val="nil"/>
            </w:tcBorders>
            <w:shd w:val="clear" w:color="auto" w:fill="auto"/>
            <w:noWrap/>
            <w:vAlign w:val="bottom"/>
          </w:tcPr>
          <w:p w14:paraId="4F06C987"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0.63***</w:t>
            </w:r>
          </w:p>
        </w:tc>
      </w:tr>
      <w:tr w:rsidR="007F2DF2" w:rsidRPr="00FA079B" w14:paraId="263AD6BE" w14:textId="77777777" w:rsidTr="004302CD">
        <w:trPr>
          <w:trHeight w:val="227"/>
        </w:trPr>
        <w:tc>
          <w:tcPr>
            <w:tcW w:w="2608" w:type="dxa"/>
            <w:vMerge/>
            <w:tcBorders>
              <w:left w:val="nil"/>
              <w:bottom w:val="nil"/>
              <w:right w:val="nil"/>
            </w:tcBorders>
            <w:shd w:val="clear" w:color="auto" w:fill="FFFFFF" w:themeFill="background1"/>
            <w:noWrap/>
            <w:vAlign w:val="center"/>
            <w:hideMark/>
          </w:tcPr>
          <w:p w14:paraId="6736CA00" w14:textId="77777777" w:rsidR="007F2DF2" w:rsidRPr="00FA079B" w:rsidRDefault="007F2DF2" w:rsidP="004302CD">
            <w:pPr>
              <w:spacing w:after="0" w:line="240" w:lineRule="auto"/>
              <w:rPr>
                <w:rFonts w:ascii="Times New Roman" w:eastAsia="Times New Roman" w:hAnsi="Times New Roman" w:cs="Times New Roman"/>
                <w:color w:val="000000"/>
                <w:sz w:val="19"/>
                <w:szCs w:val="19"/>
                <w:lang w:eastAsia="en-GB"/>
              </w:rPr>
            </w:pPr>
          </w:p>
        </w:tc>
        <w:tc>
          <w:tcPr>
            <w:tcW w:w="1247" w:type="dxa"/>
            <w:tcBorders>
              <w:top w:val="nil"/>
              <w:left w:val="nil"/>
              <w:bottom w:val="nil"/>
              <w:right w:val="nil"/>
            </w:tcBorders>
            <w:shd w:val="clear" w:color="auto" w:fill="auto"/>
            <w:noWrap/>
            <w:vAlign w:val="bottom"/>
          </w:tcPr>
          <w:p w14:paraId="3BF058B0"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(0.03)</w:t>
            </w:r>
          </w:p>
        </w:tc>
        <w:tc>
          <w:tcPr>
            <w:tcW w:w="1247" w:type="dxa"/>
            <w:tcBorders>
              <w:top w:val="nil"/>
              <w:left w:val="nil"/>
              <w:bottom w:val="nil"/>
              <w:right w:val="nil"/>
            </w:tcBorders>
            <w:shd w:val="clear" w:color="auto" w:fill="auto"/>
            <w:noWrap/>
            <w:vAlign w:val="bottom"/>
          </w:tcPr>
          <w:p w14:paraId="0E8726FD"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(0.03)</w:t>
            </w:r>
          </w:p>
        </w:tc>
        <w:tc>
          <w:tcPr>
            <w:tcW w:w="1247" w:type="dxa"/>
            <w:tcBorders>
              <w:top w:val="nil"/>
              <w:left w:val="nil"/>
              <w:bottom w:val="nil"/>
              <w:right w:val="nil"/>
            </w:tcBorders>
            <w:shd w:val="clear" w:color="auto" w:fill="auto"/>
            <w:vAlign w:val="bottom"/>
          </w:tcPr>
          <w:p w14:paraId="71EF8396"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(0.03)</w:t>
            </w:r>
          </w:p>
        </w:tc>
        <w:tc>
          <w:tcPr>
            <w:tcW w:w="1247" w:type="dxa"/>
            <w:tcBorders>
              <w:top w:val="nil"/>
              <w:left w:val="nil"/>
              <w:bottom w:val="nil"/>
              <w:right w:val="nil"/>
            </w:tcBorders>
            <w:shd w:val="clear" w:color="auto" w:fill="auto"/>
            <w:vAlign w:val="bottom"/>
          </w:tcPr>
          <w:p w14:paraId="0C97FCDE"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(0.03)</w:t>
            </w:r>
          </w:p>
        </w:tc>
        <w:tc>
          <w:tcPr>
            <w:tcW w:w="1247" w:type="dxa"/>
            <w:tcBorders>
              <w:top w:val="nil"/>
              <w:left w:val="nil"/>
              <w:bottom w:val="nil"/>
              <w:right w:val="nil"/>
            </w:tcBorders>
            <w:shd w:val="clear" w:color="auto" w:fill="auto"/>
            <w:noWrap/>
            <w:vAlign w:val="bottom"/>
          </w:tcPr>
          <w:p w14:paraId="3DCC8F5D"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(0.06)</w:t>
            </w:r>
          </w:p>
        </w:tc>
        <w:tc>
          <w:tcPr>
            <w:tcW w:w="1247" w:type="dxa"/>
            <w:tcBorders>
              <w:top w:val="nil"/>
              <w:left w:val="nil"/>
              <w:bottom w:val="nil"/>
              <w:right w:val="nil"/>
            </w:tcBorders>
            <w:shd w:val="clear" w:color="auto" w:fill="auto"/>
            <w:noWrap/>
            <w:vAlign w:val="bottom"/>
          </w:tcPr>
          <w:p w14:paraId="6BA4BDE5"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(0.11)</w:t>
            </w:r>
          </w:p>
        </w:tc>
        <w:tc>
          <w:tcPr>
            <w:tcW w:w="1247" w:type="dxa"/>
            <w:tcBorders>
              <w:top w:val="nil"/>
              <w:left w:val="nil"/>
              <w:bottom w:val="nil"/>
              <w:right w:val="nil"/>
            </w:tcBorders>
            <w:shd w:val="clear" w:color="auto" w:fill="auto"/>
            <w:noWrap/>
            <w:vAlign w:val="bottom"/>
          </w:tcPr>
          <w:p w14:paraId="2A15F59A"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(0.12)</w:t>
            </w:r>
          </w:p>
        </w:tc>
        <w:tc>
          <w:tcPr>
            <w:tcW w:w="1247" w:type="dxa"/>
            <w:tcBorders>
              <w:top w:val="nil"/>
              <w:left w:val="nil"/>
              <w:bottom w:val="nil"/>
              <w:right w:val="nil"/>
            </w:tcBorders>
            <w:shd w:val="clear" w:color="auto" w:fill="auto"/>
            <w:vAlign w:val="bottom"/>
          </w:tcPr>
          <w:p w14:paraId="277BCEB8"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(0.11)</w:t>
            </w:r>
          </w:p>
        </w:tc>
        <w:tc>
          <w:tcPr>
            <w:tcW w:w="1247" w:type="dxa"/>
            <w:tcBorders>
              <w:top w:val="nil"/>
              <w:left w:val="nil"/>
              <w:bottom w:val="nil"/>
              <w:right w:val="nil"/>
            </w:tcBorders>
            <w:shd w:val="clear" w:color="auto" w:fill="auto"/>
            <w:vAlign w:val="bottom"/>
          </w:tcPr>
          <w:p w14:paraId="53B61E0B"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(0.11)</w:t>
            </w:r>
          </w:p>
        </w:tc>
        <w:tc>
          <w:tcPr>
            <w:tcW w:w="1247" w:type="dxa"/>
            <w:tcBorders>
              <w:top w:val="nil"/>
              <w:left w:val="nil"/>
              <w:bottom w:val="nil"/>
              <w:right w:val="nil"/>
            </w:tcBorders>
            <w:shd w:val="clear" w:color="auto" w:fill="auto"/>
            <w:noWrap/>
            <w:vAlign w:val="bottom"/>
          </w:tcPr>
          <w:p w14:paraId="0CAB647D"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(0.16)</w:t>
            </w:r>
          </w:p>
        </w:tc>
      </w:tr>
      <w:tr w:rsidR="007F2DF2" w:rsidRPr="00FA079B" w14:paraId="4A9D928D" w14:textId="77777777" w:rsidTr="007F2DF2">
        <w:trPr>
          <w:trHeight w:val="227"/>
        </w:trPr>
        <w:tc>
          <w:tcPr>
            <w:tcW w:w="2608" w:type="dxa"/>
            <w:vMerge w:val="restart"/>
            <w:tcBorders>
              <w:top w:val="nil"/>
              <w:left w:val="nil"/>
              <w:right w:val="nil"/>
            </w:tcBorders>
            <w:shd w:val="clear" w:color="auto" w:fill="F2F2F2" w:themeFill="background1" w:themeFillShade="F2"/>
            <w:noWrap/>
            <w:vAlign w:val="center"/>
            <w:hideMark/>
          </w:tcPr>
          <w:p w14:paraId="3A4D0DDE" w14:textId="77777777" w:rsidR="007F2DF2" w:rsidRPr="00FA079B" w:rsidRDefault="007F2DF2" w:rsidP="004302CD">
            <w:pPr>
              <w:spacing w:after="0" w:line="240" w:lineRule="auto"/>
              <w:rPr>
                <w:rFonts w:ascii="Times New Roman" w:eastAsia="Times New Roman" w:hAnsi="Times New Roman" w:cs="Times New Roman"/>
                <w:color w:val="000000"/>
                <w:sz w:val="19"/>
                <w:szCs w:val="19"/>
                <w:lang w:eastAsia="en-GB"/>
              </w:rPr>
            </w:pPr>
            <w:r w:rsidRPr="00FA079B">
              <w:rPr>
                <w:rFonts w:ascii="Times New Roman" w:eastAsia="Times New Roman" w:hAnsi="Times New Roman" w:cs="Times New Roman"/>
                <w:bCs/>
                <w:color w:val="000000"/>
                <w:sz w:val="19"/>
                <w:szCs w:val="19"/>
              </w:rPr>
              <w:t>Correct timing of policies</w:t>
            </w:r>
          </w:p>
        </w:tc>
        <w:tc>
          <w:tcPr>
            <w:tcW w:w="1247" w:type="dxa"/>
            <w:tcBorders>
              <w:top w:val="nil"/>
              <w:left w:val="nil"/>
              <w:bottom w:val="nil"/>
              <w:right w:val="nil"/>
            </w:tcBorders>
            <w:shd w:val="clear" w:color="auto" w:fill="F2F2F2" w:themeFill="background1" w:themeFillShade="F2"/>
            <w:noWrap/>
            <w:vAlign w:val="bottom"/>
          </w:tcPr>
          <w:p w14:paraId="3919C521"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-4.12***</w:t>
            </w:r>
          </w:p>
        </w:tc>
        <w:tc>
          <w:tcPr>
            <w:tcW w:w="1247" w:type="dxa"/>
            <w:tcBorders>
              <w:top w:val="nil"/>
              <w:left w:val="nil"/>
              <w:bottom w:val="nil"/>
              <w:right w:val="nil"/>
            </w:tcBorders>
            <w:shd w:val="clear" w:color="auto" w:fill="F2F2F2" w:themeFill="background1" w:themeFillShade="F2"/>
            <w:noWrap/>
            <w:vAlign w:val="bottom"/>
          </w:tcPr>
          <w:p w14:paraId="2CAC67C5"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-4.82***</w:t>
            </w:r>
          </w:p>
        </w:tc>
        <w:tc>
          <w:tcPr>
            <w:tcW w:w="1247" w:type="dxa"/>
            <w:tcBorders>
              <w:top w:val="nil"/>
              <w:left w:val="nil"/>
              <w:bottom w:val="nil"/>
              <w:right w:val="nil"/>
            </w:tcBorders>
            <w:shd w:val="clear" w:color="auto" w:fill="F2F2F2" w:themeFill="background1" w:themeFillShade="F2"/>
            <w:vAlign w:val="bottom"/>
          </w:tcPr>
          <w:p w14:paraId="6D15AFCE"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-4.80***</w:t>
            </w:r>
          </w:p>
        </w:tc>
        <w:tc>
          <w:tcPr>
            <w:tcW w:w="1247" w:type="dxa"/>
            <w:tcBorders>
              <w:top w:val="nil"/>
              <w:left w:val="nil"/>
              <w:bottom w:val="nil"/>
              <w:right w:val="nil"/>
            </w:tcBorders>
            <w:shd w:val="clear" w:color="auto" w:fill="F2F2F2" w:themeFill="background1" w:themeFillShade="F2"/>
            <w:vAlign w:val="bottom"/>
          </w:tcPr>
          <w:p w14:paraId="7406575C"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0.15</w:t>
            </w:r>
          </w:p>
        </w:tc>
        <w:tc>
          <w:tcPr>
            <w:tcW w:w="1247" w:type="dxa"/>
            <w:tcBorders>
              <w:top w:val="nil"/>
              <w:left w:val="nil"/>
              <w:bottom w:val="nil"/>
              <w:right w:val="nil"/>
            </w:tcBorders>
            <w:shd w:val="clear" w:color="auto" w:fill="F2F2F2" w:themeFill="background1" w:themeFillShade="F2"/>
            <w:noWrap/>
            <w:vAlign w:val="bottom"/>
          </w:tcPr>
          <w:p w14:paraId="3252696C"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-0.63</w:t>
            </w:r>
          </w:p>
        </w:tc>
        <w:tc>
          <w:tcPr>
            <w:tcW w:w="1247" w:type="dxa"/>
            <w:tcBorders>
              <w:top w:val="nil"/>
              <w:left w:val="nil"/>
              <w:bottom w:val="nil"/>
              <w:right w:val="nil"/>
            </w:tcBorders>
            <w:shd w:val="clear" w:color="auto" w:fill="F2F2F2" w:themeFill="background1" w:themeFillShade="F2"/>
            <w:noWrap/>
            <w:vAlign w:val="bottom"/>
          </w:tcPr>
          <w:p w14:paraId="1EA31799"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-4.78***</w:t>
            </w:r>
          </w:p>
        </w:tc>
        <w:tc>
          <w:tcPr>
            <w:tcW w:w="1247" w:type="dxa"/>
            <w:tcBorders>
              <w:top w:val="nil"/>
              <w:left w:val="nil"/>
              <w:bottom w:val="nil"/>
              <w:right w:val="nil"/>
            </w:tcBorders>
            <w:shd w:val="clear" w:color="auto" w:fill="F2F2F2" w:themeFill="background1" w:themeFillShade="F2"/>
            <w:noWrap/>
            <w:vAlign w:val="bottom"/>
          </w:tcPr>
          <w:p w14:paraId="71CD075F"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-4.72***</w:t>
            </w:r>
          </w:p>
        </w:tc>
        <w:tc>
          <w:tcPr>
            <w:tcW w:w="1247" w:type="dxa"/>
            <w:tcBorders>
              <w:top w:val="nil"/>
              <w:left w:val="nil"/>
              <w:bottom w:val="nil"/>
              <w:right w:val="nil"/>
            </w:tcBorders>
            <w:shd w:val="clear" w:color="auto" w:fill="F2F2F2" w:themeFill="background1" w:themeFillShade="F2"/>
            <w:vAlign w:val="bottom"/>
          </w:tcPr>
          <w:p w14:paraId="61A0A997"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-4.59***</w:t>
            </w:r>
          </w:p>
        </w:tc>
        <w:tc>
          <w:tcPr>
            <w:tcW w:w="1247" w:type="dxa"/>
            <w:tcBorders>
              <w:top w:val="nil"/>
              <w:left w:val="nil"/>
              <w:bottom w:val="nil"/>
              <w:right w:val="nil"/>
            </w:tcBorders>
            <w:shd w:val="clear" w:color="auto" w:fill="F2F2F2" w:themeFill="background1" w:themeFillShade="F2"/>
            <w:vAlign w:val="bottom"/>
          </w:tcPr>
          <w:p w14:paraId="6B96FD37"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7.13**</w:t>
            </w:r>
          </w:p>
        </w:tc>
        <w:tc>
          <w:tcPr>
            <w:tcW w:w="1247" w:type="dxa"/>
            <w:tcBorders>
              <w:top w:val="nil"/>
              <w:left w:val="nil"/>
              <w:bottom w:val="nil"/>
              <w:right w:val="nil"/>
            </w:tcBorders>
            <w:shd w:val="clear" w:color="auto" w:fill="F2F2F2" w:themeFill="background1" w:themeFillShade="F2"/>
            <w:noWrap/>
            <w:vAlign w:val="bottom"/>
          </w:tcPr>
          <w:p w14:paraId="1A7D0E62"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5.16</w:t>
            </w:r>
          </w:p>
        </w:tc>
      </w:tr>
      <w:tr w:rsidR="007F2DF2" w:rsidRPr="00FA079B" w14:paraId="4CEFCB2E" w14:textId="77777777" w:rsidTr="007F2DF2">
        <w:trPr>
          <w:trHeight w:val="227"/>
        </w:trPr>
        <w:tc>
          <w:tcPr>
            <w:tcW w:w="2608" w:type="dxa"/>
            <w:vMerge/>
            <w:tcBorders>
              <w:left w:val="nil"/>
              <w:right w:val="nil"/>
            </w:tcBorders>
            <w:shd w:val="clear" w:color="auto" w:fill="F2F2F2" w:themeFill="background1" w:themeFillShade="F2"/>
            <w:noWrap/>
            <w:vAlign w:val="center"/>
            <w:hideMark/>
          </w:tcPr>
          <w:p w14:paraId="1A0C19F8" w14:textId="77777777" w:rsidR="007F2DF2" w:rsidRPr="00FA079B" w:rsidRDefault="007F2DF2" w:rsidP="004302CD">
            <w:pPr>
              <w:spacing w:after="0" w:line="240" w:lineRule="auto"/>
              <w:rPr>
                <w:rFonts w:ascii="Times New Roman" w:eastAsia="Times New Roman" w:hAnsi="Times New Roman" w:cs="Times New Roman"/>
                <w:color w:val="000000"/>
                <w:sz w:val="19"/>
                <w:szCs w:val="19"/>
                <w:lang w:eastAsia="en-GB"/>
              </w:rPr>
            </w:pPr>
          </w:p>
        </w:tc>
        <w:tc>
          <w:tcPr>
            <w:tcW w:w="1247" w:type="dxa"/>
            <w:tcBorders>
              <w:top w:val="nil"/>
              <w:left w:val="nil"/>
              <w:bottom w:val="nil"/>
              <w:right w:val="nil"/>
            </w:tcBorders>
            <w:shd w:val="clear" w:color="auto" w:fill="F2F2F2" w:themeFill="background1" w:themeFillShade="F2"/>
            <w:noWrap/>
            <w:vAlign w:val="bottom"/>
          </w:tcPr>
          <w:p w14:paraId="5D4D0467"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(0.49)</w:t>
            </w:r>
          </w:p>
        </w:tc>
        <w:tc>
          <w:tcPr>
            <w:tcW w:w="1247" w:type="dxa"/>
            <w:tcBorders>
              <w:top w:val="nil"/>
              <w:left w:val="nil"/>
              <w:bottom w:val="nil"/>
              <w:right w:val="nil"/>
            </w:tcBorders>
            <w:shd w:val="clear" w:color="auto" w:fill="F2F2F2" w:themeFill="background1" w:themeFillShade="F2"/>
            <w:noWrap/>
            <w:vAlign w:val="bottom"/>
          </w:tcPr>
          <w:p w14:paraId="6EAEBDEE"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(0.50)</w:t>
            </w:r>
          </w:p>
        </w:tc>
        <w:tc>
          <w:tcPr>
            <w:tcW w:w="1247" w:type="dxa"/>
            <w:tcBorders>
              <w:top w:val="nil"/>
              <w:left w:val="nil"/>
              <w:bottom w:val="nil"/>
              <w:right w:val="nil"/>
            </w:tcBorders>
            <w:shd w:val="clear" w:color="auto" w:fill="F2F2F2" w:themeFill="background1" w:themeFillShade="F2"/>
            <w:vAlign w:val="bottom"/>
          </w:tcPr>
          <w:p w14:paraId="40B93D7C"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(0.51)</w:t>
            </w:r>
          </w:p>
        </w:tc>
        <w:tc>
          <w:tcPr>
            <w:tcW w:w="1247" w:type="dxa"/>
            <w:tcBorders>
              <w:top w:val="nil"/>
              <w:left w:val="nil"/>
              <w:bottom w:val="nil"/>
              <w:right w:val="nil"/>
            </w:tcBorders>
            <w:shd w:val="clear" w:color="auto" w:fill="F2F2F2" w:themeFill="background1" w:themeFillShade="F2"/>
            <w:vAlign w:val="bottom"/>
          </w:tcPr>
          <w:p w14:paraId="1D7898CA"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(1.42)</w:t>
            </w:r>
          </w:p>
        </w:tc>
        <w:tc>
          <w:tcPr>
            <w:tcW w:w="1247" w:type="dxa"/>
            <w:tcBorders>
              <w:top w:val="nil"/>
              <w:left w:val="nil"/>
              <w:bottom w:val="nil"/>
              <w:right w:val="nil"/>
            </w:tcBorders>
            <w:shd w:val="clear" w:color="auto" w:fill="F2F2F2" w:themeFill="background1" w:themeFillShade="F2"/>
            <w:noWrap/>
            <w:vAlign w:val="bottom"/>
          </w:tcPr>
          <w:p w14:paraId="368A2F96"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(1.76)</w:t>
            </w:r>
          </w:p>
        </w:tc>
        <w:tc>
          <w:tcPr>
            <w:tcW w:w="1247" w:type="dxa"/>
            <w:tcBorders>
              <w:top w:val="nil"/>
              <w:left w:val="nil"/>
              <w:bottom w:val="nil"/>
              <w:right w:val="nil"/>
            </w:tcBorders>
            <w:shd w:val="clear" w:color="auto" w:fill="F2F2F2" w:themeFill="background1" w:themeFillShade="F2"/>
            <w:noWrap/>
            <w:vAlign w:val="bottom"/>
          </w:tcPr>
          <w:p w14:paraId="6E505BCA"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(1.63)</w:t>
            </w:r>
          </w:p>
        </w:tc>
        <w:tc>
          <w:tcPr>
            <w:tcW w:w="1247" w:type="dxa"/>
            <w:tcBorders>
              <w:top w:val="nil"/>
              <w:left w:val="nil"/>
              <w:bottom w:val="nil"/>
              <w:right w:val="nil"/>
            </w:tcBorders>
            <w:shd w:val="clear" w:color="auto" w:fill="F2F2F2" w:themeFill="background1" w:themeFillShade="F2"/>
            <w:noWrap/>
            <w:vAlign w:val="bottom"/>
          </w:tcPr>
          <w:p w14:paraId="1BDE4D78"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(1.61)</w:t>
            </w:r>
          </w:p>
        </w:tc>
        <w:tc>
          <w:tcPr>
            <w:tcW w:w="1247" w:type="dxa"/>
            <w:tcBorders>
              <w:top w:val="nil"/>
              <w:left w:val="nil"/>
              <w:bottom w:val="nil"/>
              <w:right w:val="nil"/>
            </w:tcBorders>
            <w:shd w:val="clear" w:color="auto" w:fill="F2F2F2" w:themeFill="background1" w:themeFillShade="F2"/>
            <w:vAlign w:val="bottom"/>
          </w:tcPr>
          <w:p w14:paraId="3A4EBC73"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(1.59)</w:t>
            </w:r>
          </w:p>
        </w:tc>
        <w:tc>
          <w:tcPr>
            <w:tcW w:w="1247" w:type="dxa"/>
            <w:tcBorders>
              <w:top w:val="nil"/>
              <w:left w:val="nil"/>
              <w:bottom w:val="nil"/>
              <w:right w:val="nil"/>
            </w:tcBorders>
            <w:shd w:val="clear" w:color="auto" w:fill="F2F2F2" w:themeFill="background1" w:themeFillShade="F2"/>
            <w:vAlign w:val="bottom"/>
          </w:tcPr>
          <w:p w14:paraId="79A06908"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(3.13)</w:t>
            </w:r>
          </w:p>
        </w:tc>
        <w:tc>
          <w:tcPr>
            <w:tcW w:w="1247" w:type="dxa"/>
            <w:tcBorders>
              <w:top w:val="nil"/>
              <w:left w:val="nil"/>
              <w:bottom w:val="nil"/>
              <w:right w:val="nil"/>
            </w:tcBorders>
            <w:shd w:val="clear" w:color="auto" w:fill="F2F2F2" w:themeFill="background1" w:themeFillShade="F2"/>
            <w:noWrap/>
            <w:vAlign w:val="bottom"/>
          </w:tcPr>
          <w:p w14:paraId="19EA4F45"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(3.83)</w:t>
            </w:r>
          </w:p>
        </w:tc>
      </w:tr>
      <w:tr w:rsidR="007F2DF2" w:rsidRPr="00FA079B" w14:paraId="5289C7AA" w14:textId="77777777" w:rsidTr="004302CD">
        <w:trPr>
          <w:trHeight w:val="227"/>
        </w:trPr>
        <w:tc>
          <w:tcPr>
            <w:tcW w:w="2608" w:type="dxa"/>
            <w:vMerge w:val="restart"/>
            <w:tcBorders>
              <w:top w:val="nil"/>
              <w:left w:val="nil"/>
              <w:right w:val="nil"/>
            </w:tcBorders>
            <w:shd w:val="clear" w:color="auto" w:fill="FFFFFF" w:themeFill="background1"/>
            <w:noWrap/>
            <w:vAlign w:val="center"/>
            <w:hideMark/>
          </w:tcPr>
          <w:p w14:paraId="265277A2" w14:textId="77777777" w:rsidR="007F2DF2" w:rsidRPr="00FA079B" w:rsidRDefault="007F2DF2" w:rsidP="004302CD">
            <w:pPr>
              <w:spacing w:after="0" w:line="240" w:lineRule="auto"/>
              <w:rPr>
                <w:rFonts w:ascii="Times New Roman" w:eastAsia="Times New Roman" w:hAnsi="Times New Roman" w:cs="Times New Roman"/>
                <w:color w:val="000000"/>
                <w:sz w:val="19"/>
                <w:szCs w:val="19"/>
                <w:lang w:eastAsia="en-GB"/>
              </w:rPr>
            </w:pPr>
            <w:r w:rsidRPr="00FA079B">
              <w:rPr>
                <w:rFonts w:ascii="Times New Roman" w:eastAsia="Times New Roman" w:hAnsi="Times New Roman" w:cs="Times New Roman"/>
                <w:color w:val="000000"/>
                <w:sz w:val="19"/>
                <w:szCs w:val="19"/>
                <w:lang w:eastAsia="en-GB"/>
              </w:rPr>
              <w:t>Training * PES allocation</w:t>
            </w:r>
          </w:p>
        </w:tc>
        <w:tc>
          <w:tcPr>
            <w:tcW w:w="1247" w:type="dxa"/>
            <w:tcBorders>
              <w:top w:val="nil"/>
              <w:left w:val="nil"/>
              <w:bottom w:val="nil"/>
              <w:right w:val="nil"/>
            </w:tcBorders>
            <w:shd w:val="clear" w:color="auto" w:fill="auto"/>
            <w:noWrap/>
            <w:vAlign w:val="bottom"/>
          </w:tcPr>
          <w:p w14:paraId="44C4461C" w14:textId="77777777" w:rsidR="007F2DF2" w:rsidRPr="00FA079B" w:rsidRDefault="007F2DF2" w:rsidP="004302CD">
            <w:pPr>
              <w:spacing w:after="0" w:line="240" w:lineRule="auto"/>
              <w:rPr>
                <w:rFonts w:ascii="Times New Roman" w:hAnsi="Times New Roman" w:cs="Times New Roman"/>
                <w:sz w:val="19"/>
                <w:szCs w:val="19"/>
              </w:rPr>
            </w:pPr>
          </w:p>
        </w:tc>
        <w:tc>
          <w:tcPr>
            <w:tcW w:w="1247" w:type="dxa"/>
            <w:tcBorders>
              <w:top w:val="nil"/>
              <w:left w:val="nil"/>
              <w:bottom w:val="nil"/>
              <w:right w:val="nil"/>
            </w:tcBorders>
            <w:shd w:val="clear" w:color="auto" w:fill="auto"/>
            <w:noWrap/>
            <w:vAlign w:val="bottom"/>
          </w:tcPr>
          <w:p w14:paraId="38C28C38"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0.05***</w:t>
            </w:r>
          </w:p>
        </w:tc>
        <w:tc>
          <w:tcPr>
            <w:tcW w:w="1247" w:type="dxa"/>
            <w:tcBorders>
              <w:top w:val="nil"/>
              <w:left w:val="nil"/>
              <w:bottom w:val="nil"/>
              <w:right w:val="nil"/>
            </w:tcBorders>
            <w:shd w:val="clear" w:color="auto" w:fill="auto"/>
            <w:vAlign w:val="bottom"/>
          </w:tcPr>
          <w:p w14:paraId="1A8A1757"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0.04***</w:t>
            </w:r>
          </w:p>
        </w:tc>
        <w:tc>
          <w:tcPr>
            <w:tcW w:w="1247" w:type="dxa"/>
            <w:tcBorders>
              <w:top w:val="nil"/>
              <w:left w:val="nil"/>
              <w:bottom w:val="nil"/>
              <w:right w:val="nil"/>
            </w:tcBorders>
            <w:shd w:val="clear" w:color="auto" w:fill="auto"/>
            <w:vAlign w:val="bottom"/>
          </w:tcPr>
          <w:p w14:paraId="3EAE13A9"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0.06***</w:t>
            </w:r>
          </w:p>
        </w:tc>
        <w:tc>
          <w:tcPr>
            <w:tcW w:w="1247" w:type="dxa"/>
            <w:tcBorders>
              <w:top w:val="nil"/>
              <w:left w:val="nil"/>
              <w:bottom w:val="nil"/>
              <w:right w:val="nil"/>
            </w:tcBorders>
            <w:shd w:val="clear" w:color="auto" w:fill="auto"/>
            <w:noWrap/>
            <w:vAlign w:val="bottom"/>
          </w:tcPr>
          <w:p w14:paraId="373516EF"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0.06***</w:t>
            </w:r>
          </w:p>
        </w:tc>
        <w:tc>
          <w:tcPr>
            <w:tcW w:w="1247" w:type="dxa"/>
            <w:tcBorders>
              <w:top w:val="nil"/>
              <w:left w:val="nil"/>
              <w:bottom w:val="nil"/>
              <w:right w:val="nil"/>
            </w:tcBorders>
            <w:shd w:val="clear" w:color="auto" w:fill="auto"/>
            <w:noWrap/>
            <w:vAlign w:val="bottom"/>
          </w:tcPr>
          <w:p w14:paraId="0ABD8ED1" w14:textId="77777777" w:rsidR="007F2DF2" w:rsidRPr="00FA079B" w:rsidRDefault="007F2DF2" w:rsidP="004302CD">
            <w:pPr>
              <w:spacing w:after="0" w:line="240" w:lineRule="auto"/>
              <w:jc w:val="center"/>
              <w:rPr>
                <w:rFonts w:ascii="Times New Roman" w:hAnsi="Times New Roman" w:cs="Times New Roman"/>
                <w:sz w:val="19"/>
                <w:szCs w:val="19"/>
              </w:rPr>
            </w:pPr>
          </w:p>
        </w:tc>
        <w:tc>
          <w:tcPr>
            <w:tcW w:w="1247" w:type="dxa"/>
            <w:tcBorders>
              <w:top w:val="nil"/>
              <w:left w:val="nil"/>
              <w:bottom w:val="nil"/>
              <w:right w:val="nil"/>
            </w:tcBorders>
            <w:shd w:val="clear" w:color="auto" w:fill="auto"/>
            <w:noWrap/>
            <w:vAlign w:val="bottom"/>
          </w:tcPr>
          <w:p w14:paraId="251CA00D"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0.01</w:t>
            </w:r>
          </w:p>
        </w:tc>
        <w:tc>
          <w:tcPr>
            <w:tcW w:w="1247" w:type="dxa"/>
            <w:tcBorders>
              <w:top w:val="nil"/>
              <w:left w:val="nil"/>
              <w:bottom w:val="nil"/>
              <w:right w:val="nil"/>
            </w:tcBorders>
            <w:shd w:val="clear" w:color="auto" w:fill="auto"/>
            <w:vAlign w:val="bottom"/>
          </w:tcPr>
          <w:p w14:paraId="5634C812"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0.06</w:t>
            </w:r>
          </w:p>
        </w:tc>
        <w:tc>
          <w:tcPr>
            <w:tcW w:w="1247" w:type="dxa"/>
            <w:tcBorders>
              <w:top w:val="nil"/>
              <w:left w:val="nil"/>
              <w:bottom w:val="nil"/>
              <w:right w:val="nil"/>
            </w:tcBorders>
            <w:shd w:val="clear" w:color="auto" w:fill="auto"/>
            <w:vAlign w:val="bottom"/>
          </w:tcPr>
          <w:p w14:paraId="41EC40F7"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0.14***</w:t>
            </w:r>
          </w:p>
        </w:tc>
        <w:tc>
          <w:tcPr>
            <w:tcW w:w="1247" w:type="dxa"/>
            <w:tcBorders>
              <w:top w:val="nil"/>
              <w:left w:val="nil"/>
              <w:bottom w:val="nil"/>
              <w:right w:val="nil"/>
            </w:tcBorders>
            <w:shd w:val="clear" w:color="auto" w:fill="auto"/>
            <w:noWrap/>
            <w:vAlign w:val="bottom"/>
          </w:tcPr>
          <w:p w14:paraId="1F852930"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0.14***</w:t>
            </w:r>
          </w:p>
        </w:tc>
      </w:tr>
      <w:tr w:rsidR="007F2DF2" w:rsidRPr="00FA079B" w14:paraId="43DBBE5A" w14:textId="77777777" w:rsidTr="004302CD">
        <w:trPr>
          <w:trHeight w:val="227"/>
        </w:trPr>
        <w:tc>
          <w:tcPr>
            <w:tcW w:w="2608" w:type="dxa"/>
            <w:vMerge/>
            <w:tcBorders>
              <w:left w:val="nil"/>
              <w:bottom w:val="nil"/>
              <w:right w:val="nil"/>
            </w:tcBorders>
            <w:shd w:val="clear" w:color="auto" w:fill="FFFFFF" w:themeFill="background1"/>
            <w:noWrap/>
            <w:vAlign w:val="center"/>
            <w:hideMark/>
          </w:tcPr>
          <w:p w14:paraId="0ABDAB90" w14:textId="77777777" w:rsidR="007F2DF2" w:rsidRPr="00FA079B" w:rsidRDefault="007F2DF2" w:rsidP="004302CD">
            <w:pPr>
              <w:spacing w:after="0" w:line="240" w:lineRule="auto"/>
              <w:rPr>
                <w:rFonts w:ascii="Times New Roman" w:eastAsia="Times New Roman" w:hAnsi="Times New Roman" w:cs="Times New Roman"/>
                <w:color w:val="000000"/>
                <w:sz w:val="19"/>
                <w:szCs w:val="19"/>
                <w:lang w:eastAsia="en-GB"/>
              </w:rPr>
            </w:pPr>
          </w:p>
        </w:tc>
        <w:tc>
          <w:tcPr>
            <w:tcW w:w="1247" w:type="dxa"/>
            <w:tcBorders>
              <w:top w:val="nil"/>
              <w:left w:val="nil"/>
              <w:bottom w:val="nil"/>
              <w:right w:val="nil"/>
            </w:tcBorders>
            <w:shd w:val="clear" w:color="auto" w:fill="auto"/>
            <w:noWrap/>
            <w:vAlign w:val="bottom"/>
          </w:tcPr>
          <w:p w14:paraId="296B6EE2" w14:textId="77777777" w:rsidR="007F2DF2" w:rsidRPr="00FA079B" w:rsidRDefault="007F2DF2" w:rsidP="004302CD">
            <w:pPr>
              <w:spacing w:after="0" w:line="240" w:lineRule="auto"/>
              <w:jc w:val="center"/>
              <w:rPr>
                <w:rFonts w:ascii="Times New Roman" w:hAnsi="Times New Roman" w:cs="Times New Roman"/>
                <w:sz w:val="19"/>
                <w:szCs w:val="19"/>
              </w:rPr>
            </w:pPr>
          </w:p>
        </w:tc>
        <w:tc>
          <w:tcPr>
            <w:tcW w:w="1247" w:type="dxa"/>
            <w:tcBorders>
              <w:top w:val="nil"/>
              <w:left w:val="nil"/>
              <w:bottom w:val="nil"/>
              <w:right w:val="nil"/>
            </w:tcBorders>
            <w:shd w:val="clear" w:color="auto" w:fill="auto"/>
            <w:noWrap/>
            <w:vAlign w:val="bottom"/>
          </w:tcPr>
          <w:p w14:paraId="19899717"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(0.01)</w:t>
            </w:r>
          </w:p>
        </w:tc>
        <w:tc>
          <w:tcPr>
            <w:tcW w:w="1247" w:type="dxa"/>
            <w:tcBorders>
              <w:top w:val="nil"/>
              <w:left w:val="nil"/>
              <w:bottom w:val="nil"/>
              <w:right w:val="nil"/>
            </w:tcBorders>
            <w:shd w:val="clear" w:color="auto" w:fill="auto"/>
            <w:vAlign w:val="bottom"/>
          </w:tcPr>
          <w:p w14:paraId="4E760FAB"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(0.02)</w:t>
            </w:r>
          </w:p>
        </w:tc>
        <w:tc>
          <w:tcPr>
            <w:tcW w:w="1247" w:type="dxa"/>
            <w:tcBorders>
              <w:top w:val="nil"/>
              <w:left w:val="nil"/>
              <w:bottom w:val="nil"/>
              <w:right w:val="nil"/>
            </w:tcBorders>
            <w:shd w:val="clear" w:color="auto" w:fill="auto"/>
            <w:vAlign w:val="bottom"/>
          </w:tcPr>
          <w:p w14:paraId="2243E372"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(0.01)</w:t>
            </w:r>
          </w:p>
        </w:tc>
        <w:tc>
          <w:tcPr>
            <w:tcW w:w="1247" w:type="dxa"/>
            <w:tcBorders>
              <w:top w:val="nil"/>
              <w:left w:val="nil"/>
              <w:bottom w:val="nil"/>
              <w:right w:val="nil"/>
            </w:tcBorders>
            <w:shd w:val="clear" w:color="auto" w:fill="auto"/>
            <w:noWrap/>
            <w:vAlign w:val="bottom"/>
          </w:tcPr>
          <w:p w14:paraId="21795B77"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(0.01)</w:t>
            </w:r>
          </w:p>
        </w:tc>
        <w:tc>
          <w:tcPr>
            <w:tcW w:w="1247" w:type="dxa"/>
            <w:tcBorders>
              <w:top w:val="nil"/>
              <w:left w:val="nil"/>
              <w:bottom w:val="nil"/>
              <w:right w:val="nil"/>
            </w:tcBorders>
            <w:shd w:val="clear" w:color="auto" w:fill="auto"/>
            <w:noWrap/>
            <w:vAlign w:val="bottom"/>
          </w:tcPr>
          <w:p w14:paraId="47B6AFE8" w14:textId="77777777" w:rsidR="007F2DF2" w:rsidRPr="00FA079B" w:rsidRDefault="007F2DF2" w:rsidP="004302CD">
            <w:pPr>
              <w:spacing w:after="0" w:line="240" w:lineRule="auto"/>
              <w:jc w:val="center"/>
              <w:rPr>
                <w:rFonts w:ascii="Times New Roman" w:hAnsi="Times New Roman" w:cs="Times New Roman"/>
                <w:sz w:val="19"/>
                <w:szCs w:val="19"/>
              </w:rPr>
            </w:pPr>
          </w:p>
        </w:tc>
        <w:tc>
          <w:tcPr>
            <w:tcW w:w="1247" w:type="dxa"/>
            <w:tcBorders>
              <w:top w:val="nil"/>
              <w:left w:val="nil"/>
              <w:bottom w:val="nil"/>
              <w:right w:val="nil"/>
            </w:tcBorders>
            <w:shd w:val="clear" w:color="auto" w:fill="auto"/>
            <w:noWrap/>
            <w:vAlign w:val="bottom"/>
          </w:tcPr>
          <w:p w14:paraId="468742A7"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(0.03)</w:t>
            </w:r>
          </w:p>
        </w:tc>
        <w:tc>
          <w:tcPr>
            <w:tcW w:w="1247" w:type="dxa"/>
            <w:tcBorders>
              <w:top w:val="nil"/>
              <w:left w:val="nil"/>
              <w:bottom w:val="nil"/>
              <w:right w:val="nil"/>
            </w:tcBorders>
            <w:shd w:val="clear" w:color="auto" w:fill="auto"/>
            <w:vAlign w:val="bottom"/>
          </w:tcPr>
          <w:p w14:paraId="4E14E5AC"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(0.05)</w:t>
            </w:r>
          </w:p>
        </w:tc>
        <w:tc>
          <w:tcPr>
            <w:tcW w:w="1247" w:type="dxa"/>
            <w:tcBorders>
              <w:top w:val="nil"/>
              <w:left w:val="nil"/>
              <w:bottom w:val="nil"/>
              <w:right w:val="nil"/>
            </w:tcBorders>
            <w:shd w:val="clear" w:color="auto" w:fill="auto"/>
            <w:vAlign w:val="bottom"/>
          </w:tcPr>
          <w:p w14:paraId="12BBCBA2"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(0.04)</w:t>
            </w:r>
          </w:p>
        </w:tc>
        <w:tc>
          <w:tcPr>
            <w:tcW w:w="1247" w:type="dxa"/>
            <w:tcBorders>
              <w:top w:val="nil"/>
              <w:left w:val="nil"/>
              <w:bottom w:val="nil"/>
              <w:right w:val="nil"/>
            </w:tcBorders>
            <w:shd w:val="clear" w:color="auto" w:fill="auto"/>
            <w:noWrap/>
            <w:vAlign w:val="bottom"/>
          </w:tcPr>
          <w:p w14:paraId="497FB8A7"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(0.04)</w:t>
            </w:r>
          </w:p>
        </w:tc>
      </w:tr>
      <w:tr w:rsidR="007F2DF2" w:rsidRPr="00FA079B" w14:paraId="27090CE1" w14:textId="77777777" w:rsidTr="004302CD">
        <w:trPr>
          <w:trHeight w:val="227"/>
        </w:trPr>
        <w:tc>
          <w:tcPr>
            <w:tcW w:w="2608" w:type="dxa"/>
            <w:vMerge w:val="restart"/>
            <w:tcBorders>
              <w:top w:val="nil"/>
              <w:left w:val="nil"/>
              <w:right w:val="nil"/>
            </w:tcBorders>
            <w:shd w:val="clear" w:color="auto" w:fill="F2F2F2" w:themeFill="background1" w:themeFillShade="F2"/>
            <w:noWrap/>
            <w:vAlign w:val="center"/>
            <w:hideMark/>
          </w:tcPr>
          <w:p w14:paraId="60225ACF" w14:textId="77777777" w:rsidR="007F2DF2" w:rsidRPr="00FA079B" w:rsidRDefault="007F2DF2" w:rsidP="004302CD">
            <w:pPr>
              <w:spacing w:after="0" w:line="240" w:lineRule="auto"/>
              <w:rPr>
                <w:rFonts w:ascii="Times New Roman" w:eastAsia="Times New Roman" w:hAnsi="Times New Roman" w:cs="Times New Roman"/>
                <w:color w:val="000000"/>
                <w:sz w:val="19"/>
                <w:szCs w:val="19"/>
                <w:lang w:eastAsia="en-GB"/>
              </w:rPr>
            </w:pPr>
            <w:r w:rsidRPr="00FA079B">
              <w:rPr>
                <w:rFonts w:ascii="Times New Roman" w:eastAsia="Times New Roman" w:hAnsi="Times New Roman" w:cs="Times New Roman"/>
                <w:color w:val="000000"/>
                <w:sz w:val="19"/>
                <w:szCs w:val="19"/>
                <w:lang w:eastAsia="en-GB"/>
              </w:rPr>
              <w:t>Employment incentives * PES allocation</w:t>
            </w:r>
          </w:p>
        </w:tc>
        <w:tc>
          <w:tcPr>
            <w:tcW w:w="1247" w:type="dxa"/>
            <w:tcBorders>
              <w:top w:val="nil"/>
              <w:left w:val="nil"/>
              <w:bottom w:val="nil"/>
              <w:right w:val="nil"/>
            </w:tcBorders>
            <w:shd w:val="clear" w:color="auto" w:fill="F2F2F2" w:themeFill="background1" w:themeFillShade="F2"/>
            <w:noWrap/>
            <w:vAlign w:val="bottom"/>
          </w:tcPr>
          <w:p w14:paraId="2102A86B" w14:textId="77777777" w:rsidR="007F2DF2" w:rsidRPr="00FA079B" w:rsidRDefault="007F2DF2" w:rsidP="004302CD">
            <w:pPr>
              <w:spacing w:after="0" w:line="240" w:lineRule="auto"/>
              <w:jc w:val="center"/>
              <w:rPr>
                <w:rFonts w:ascii="Times New Roman" w:hAnsi="Times New Roman" w:cs="Times New Roman"/>
                <w:sz w:val="19"/>
                <w:szCs w:val="19"/>
              </w:rPr>
            </w:pPr>
          </w:p>
        </w:tc>
        <w:tc>
          <w:tcPr>
            <w:tcW w:w="1247" w:type="dxa"/>
            <w:tcBorders>
              <w:top w:val="nil"/>
              <w:left w:val="nil"/>
              <w:bottom w:val="nil"/>
              <w:right w:val="nil"/>
            </w:tcBorders>
            <w:shd w:val="clear" w:color="auto" w:fill="F2F2F2" w:themeFill="background1" w:themeFillShade="F2"/>
            <w:noWrap/>
            <w:vAlign w:val="bottom"/>
          </w:tcPr>
          <w:p w14:paraId="7E03D5F4" w14:textId="77777777" w:rsidR="007F2DF2" w:rsidRPr="00FA079B" w:rsidRDefault="007F2DF2" w:rsidP="004302CD">
            <w:pPr>
              <w:spacing w:after="0" w:line="240" w:lineRule="auto"/>
              <w:jc w:val="center"/>
              <w:rPr>
                <w:rFonts w:ascii="Times New Roman" w:hAnsi="Times New Roman" w:cs="Times New Roman"/>
                <w:sz w:val="19"/>
                <w:szCs w:val="19"/>
              </w:rPr>
            </w:pPr>
          </w:p>
        </w:tc>
        <w:tc>
          <w:tcPr>
            <w:tcW w:w="1247" w:type="dxa"/>
            <w:tcBorders>
              <w:top w:val="nil"/>
              <w:left w:val="nil"/>
              <w:bottom w:val="nil"/>
              <w:right w:val="nil"/>
            </w:tcBorders>
            <w:shd w:val="clear" w:color="auto" w:fill="F2F2F2" w:themeFill="background1" w:themeFillShade="F2"/>
            <w:vAlign w:val="bottom"/>
          </w:tcPr>
          <w:p w14:paraId="7433DD9C"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0.01</w:t>
            </w:r>
          </w:p>
        </w:tc>
        <w:tc>
          <w:tcPr>
            <w:tcW w:w="1247" w:type="dxa"/>
            <w:tcBorders>
              <w:top w:val="nil"/>
              <w:left w:val="nil"/>
              <w:bottom w:val="nil"/>
              <w:right w:val="nil"/>
            </w:tcBorders>
            <w:shd w:val="clear" w:color="auto" w:fill="F2F2F2" w:themeFill="background1" w:themeFillShade="F2"/>
            <w:vAlign w:val="bottom"/>
          </w:tcPr>
          <w:p w14:paraId="04C9A023"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0.01</w:t>
            </w:r>
          </w:p>
        </w:tc>
        <w:tc>
          <w:tcPr>
            <w:tcW w:w="1247" w:type="dxa"/>
            <w:tcBorders>
              <w:top w:val="nil"/>
              <w:left w:val="nil"/>
              <w:bottom w:val="nil"/>
              <w:right w:val="nil"/>
            </w:tcBorders>
            <w:shd w:val="clear" w:color="auto" w:fill="F2F2F2" w:themeFill="background1" w:themeFillShade="F2"/>
            <w:noWrap/>
            <w:vAlign w:val="bottom"/>
          </w:tcPr>
          <w:p w14:paraId="461118EF"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0.01</w:t>
            </w:r>
          </w:p>
        </w:tc>
        <w:tc>
          <w:tcPr>
            <w:tcW w:w="1247" w:type="dxa"/>
            <w:tcBorders>
              <w:top w:val="nil"/>
              <w:left w:val="nil"/>
              <w:bottom w:val="nil"/>
              <w:right w:val="nil"/>
            </w:tcBorders>
            <w:shd w:val="clear" w:color="auto" w:fill="F2F2F2" w:themeFill="background1" w:themeFillShade="F2"/>
            <w:noWrap/>
            <w:vAlign w:val="bottom"/>
          </w:tcPr>
          <w:p w14:paraId="18F667D6" w14:textId="77777777" w:rsidR="007F2DF2" w:rsidRPr="00FA079B" w:rsidRDefault="007F2DF2" w:rsidP="004302CD">
            <w:pPr>
              <w:spacing w:after="0" w:line="240" w:lineRule="auto"/>
              <w:jc w:val="center"/>
              <w:rPr>
                <w:rFonts w:ascii="Times New Roman" w:hAnsi="Times New Roman" w:cs="Times New Roman"/>
                <w:sz w:val="19"/>
                <w:szCs w:val="19"/>
              </w:rPr>
            </w:pPr>
          </w:p>
        </w:tc>
        <w:tc>
          <w:tcPr>
            <w:tcW w:w="1247" w:type="dxa"/>
            <w:tcBorders>
              <w:top w:val="nil"/>
              <w:left w:val="nil"/>
              <w:bottom w:val="nil"/>
              <w:right w:val="nil"/>
            </w:tcBorders>
            <w:shd w:val="clear" w:color="auto" w:fill="F2F2F2" w:themeFill="background1" w:themeFillShade="F2"/>
            <w:noWrap/>
            <w:vAlign w:val="bottom"/>
          </w:tcPr>
          <w:p w14:paraId="3FFA3C82" w14:textId="77777777" w:rsidR="007F2DF2" w:rsidRPr="00FA079B" w:rsidRDefault="007F2DF2" w:rsidP="004302CD">
            <w:pPr>
              <w:spacing w:after="0" w:line="240" w:lineRule="auto"/>
              <w:jc w:val="center"/>
              <w:rPr>
                <w:rFonts w:ascii="Times New Roman" w:hAnsi="Times New Roman" w:cs="Times New Roman"/>
                <w:sz w:val="19"/>
                <w:szCs w:val="19"/>
              </w:rPr>
            </w:pPr>
          </w:p>
        </w:tc>
        <w:tc>
          <w:tcPr>
            <w:tcW w:w="1247" w:type="dxa"/>
            <w:tcBorders>
              <w:top w:val="nil"/>
              <w:left w:val="nil"/>
              <w:bottom w:val="nil"/>
              <w:right w:val="nil"/>
            </w:tcBorders>
            <w:shd w:val="clear" w:color="auto" w:fill="F2F2F2" w:themeFill="background1" w:themeFillShade="F2"/>
            <w:vAlign w:val="bottom"/>
          </w:tcPr>
          <w:p w14:paraId="7DF010CD"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-0.10</w:t>
            </w:r>
          </w:p>
        </w:tc>
        <w:tc>
          <w:tcPr>
            <w:tcW w:w="1247" w:type="dxa"/>
            <w:tcBorders>
              <w:top w:val="nil"/>
              <w:left w:val="nil"/>
              <w:bottom w:val="nil"/>
              <w:right w:val="nil"/>
            </w:tcBorders>
            <w:shd w:val="clear" w:color="auto" w:fill="F2F2F2" w:themeFill="background1" w:themeFillShade="F2"/>
            <w:vAlign w:val="bottom"/>
          </w:tcPr>
          <w:p w14:paraId="7DC196E8"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-0.07</w:t>
            </w:r>
          </w:p>
        </w:tc>
        <w:tc>
          <w:tcPr>
            <w:tcW w:w="1247" w:type="dxa"/>
            <w:tcBorders>
              <w:top w:val="nil"/>
              <w:left w:val="nil"/>
              <w:bottom w:val="nil"/>
              <w:right w:val="nil"/>
            </w:tcBorders>
            <w:shd w:val="clear" w:color="auto" w:fill="F2F2F2" w:themeFill="background1" w:themeFillShade="F2"/>
            <w:noWrap/>
            <w:vAlign w:val="bottom"/>
          </w:tcPr>
          <w:p w14:paraId="06C74E07"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-0.06</w:t>
            </w:r>
          </w:p>
        </w:tc>
      </w:tr>
      <w:tr w:rsidR="007F2DF2" w:rsidRPr="00FA079B" w14:paraId="06FBE991" w14:textId="77777777" w:rsidTr="004302CD">
        <w:trPr>
          <w:trHeight w:val="227"/>
        </w:trPr>
        <w:tc>
          <w:tcPr>
            <w:tcW w:w="2608" w:type="dxa"/>
            <w:vMerge/>
            <w:tcBorders>
              <w:left w:val="nil"/>
              <w:right w:val="nil"/>
            </w:tcBorders>
            <w:shd w:val="clear" w:color="auto" w:fill="F2F2F2" w:themeFill="background1" w:themeFillShade="F2"/>
            <w:noWrap/>
            <w:vAlign w:val="center"/>
            <w:hideMark/>
          </w:tcPr>
          <w:p w14:paraId="213FDF45" w14:textId="77777777" w:rsidR="007F2DF2" w:rsidRPr="00FA079B" w:rsidRDefault="007F2DF2" w:rsidP="004302CD">
            <w:pPr>
              <w:spacing w:after="0" w:line="240" w:lineRule="auto"/>
              <w:rPr>
                <w:rFonts w:ascii="Times New Roman" w:eastAsia="Times New Roman" w:hAnsi="Times New Roman" w:cs="Times New Roman"/>
                <w:color w:val="000000"/>
                <w:sz w:val="19"/>
                <w:szCs w:val="19"/>
                <w:lang w:eastAsia="en-GB"/>
              </w:rPr>
            </w:pPr>
          </w:p>
        </w:tc>
        <w:tc>
          <w:tcPr>
            <w:tcW w:w="1247" w:type="dxa"/>
            <w:tcBorders>
              <w:top w:val="nil"/>
              <w:left w:val="nil"/>
              <w:bottom w:val="nil"/>
              <w:right w:val="nil"/>
            </w:tcBorders>
            <w:shd w:val="clear" w:color="auto" w:fill="F2F2F2" w:themeFill="background1" w:themeFillShade="F2"/>
            <w:noWrap/>
            <w:vAlign w:val="bottom"/>
          </w:tcPr>
          <w:p w14:paraId="2A651124" w14:textId="77777777" w:rsidR="007F2DF2" w:rsidRPr="00FA079B" w:rsidRDefault="007F2DF2" w:rsidP="004302CD">
            <w:pPr>
              <w:spacing w:after="0" w:line="240" w:lineRule="auto"/>
              <w:jc w:val="center"/>
              <w:rPr>
                <w:rFonts w:ascii="Times New Roman" w:hAnsi="Times New Roman" w:cs="Times New Roman"/>
                <w:sz w:val="19"/>
                <w:szCs w:val="19"/>
              </w:rPr>
            </w:pPr>
          </w:p>
        </w:tc>
        <w:tc>
          <w:tcPr>
            <w:tcW w:w="1247" w:type="dxa"/>
            <w:tcBorders>
              <w:top w:val="nil"/>
              <w:left w:val="nil"/>
              <w:bottom w:val="nil"/>
              <w:right w:val="nil"/>
            </w:tcBorders>
            <w:shd w:val="clear" w:color="auto" w:fill="F2F2F2" w:themeFill="background1" w:themeFillShade="F2"/>
            <w:noWrap/>
            <w:vAlign w:val="bottom"/>
          </w:tcPr>
          <w:p w14:paraId="024F58F7" w14:textId="77777777" w:rsidR="007F2DF2" w:rsidRPr="00FA079B" w:rsidRDefault="007F2DF2" w:rsidP="004302CD">
            <w:pPr>
              <w:spacing w:after="0" w:line="240" w:lineRule="auto"/>
              <w:jc w:val="center"/>
              <w:rPr>
                <w:rFonts w:ascii="Times New Roman" w:hAnsi="Times New Roman" w:cs="Times New Roman"/>
                <w:sz w:val="19"/>
                <w:szCs w:val="19"/>
              </w:rPr>
            </w:pPr>
          </w:p>
        </w:tc>
        <w:tc>
          <w:tcPr>
            <w:tcW w:w="1247" w:type="dxa"/>
            <w:tcBorders>
              <w:top w:val="nil"/>
              <w:left w:val="nil"/>
              <w:bottom w:val="nil"/>
              <w:right w:val="nil"/>
            </w:tcBorders>
            <w:shd w:val="clear" w:color="auto" w:fill="F2F2F2" w:themeFill="background1" w:themeFillShade="F2"/>
            <w:vAlign w:val="bottom"/>
          </w:tcPr>
          <w:p w14:paraId="3914A8C3"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(0.02)</w:t>
            </w:r>
          </w:p>
        </w:tc>
        <w:tc>
          <w:tcPr>
            <w:tcW w:w="1247" w:type="dxa"/>
            <w:tcBorders>
              <w:top w:val="nil"/>
              <w:left w:val="nil"/>
              <w:bottom w:val="nil"/>
              <w:right w:val="nil"/>
            </w:tcBorders>
            <w:shd w:val="clear" w:color="auto" w:fill="F2F2F2" w:themeFill="background1" w:themeFillShade="F2"/>
            <w:vAlign w:val="bottom"/>
          </w:tcPr>
          <w:p w14:paraId="689B210C"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(0.02)</w:t>
            </w:r>
          </w:p>
        </w:tc>
        <w:tc>
          <w:tcPr>
            <w:tcW w:w="1247" w:type="dxa"/>
            <w:tcBorders>
              <w:top w:val="nil"/>
              <w:left w:val="nil"/>
              <w:bottom w:val="nil"/>
              <w:right w:val="nil"/>
            </w:tcBorders>
            <w:shd w:val="clear" w:color="auto" w:fill="F2F2F2" w:themeFill="background1" w:themeFillShade="F2"/>
            <w:noWrap/>
            <w:vAlign w:val="bottom"/>
          </w:tcPr>
          <w:p w14:paraId="224FC2E5"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(0.02)</w:t>
            </w:r>
          </w:p>
        </w:tc>
        <w:tc>
          <w:tcPr>
            <w:tcW w:w="1247" w:type="dxa"/>
            <w:tcBorders>
              <w:top w:val="nil"/>
              <w:left w:val="nil"/>
              <w:bottom w:val="nil"/>
              <w:right w:val="nil"/>
            </w:tcBorders>
            <w:shd w:val="clear" w:color="auto" w:fill="F2F2F2" w:themeFill="background1" w:themeFillShade="F2"/>
            <w:noWrap/>
            <w:vAlign w:val="bottom"/>
          </w:tcPr>
          <w:p w14:paraId="68F4967E" w14:textId="77777777" w:rsidR="007F2DF2" w:rsidRPr="00FA079B" w:rsidRDefault="007F2DF2" w:rsidP="004302CD">
            <w:pPr>
              <w:spacing w:after="0" w:line="240" w:lineRule="auto"/>
              <w:jc w:val="center"/>
              <w:rPr>
                <w:rFonts w:ascii="Times New Roman" w:hAnsi="Times New Roman" w:cs="Times New Roman"/>
                <w:sz w:val="19"/>
                <w:szCs w:val="19"/>
              </w:rPr>
            </w:pPr>
          </w:p>
        </w:tc>
        <w:tc>
          <w:tcPr>
            <w:tcW w:w="1247" w:type="dxa"/>
            <w:tcBorders>
              <w:top w:val="nil"/>
              <w:left w:val="nil"/>
              <w:bottom w:val="nil"/>
              <w:right w:val="nil"/>
            </w:tcBorders>
            <w:shd w:val="clear" w:color="auto" w:fill="F2F2F2" w:themeFill="background1" w:themeFillShade="F2"/>
            <w:noWrap/>
            <w:vAlign w:val="bottom"/>
          </w:tcPr>
          <w:p w14:paraId="0A3E4EAC" w14:textId="77777777" w:rsidR="007F2DF2" w:rsidRPr="00FA079B" w:rsidRDefault="007F2DF2" w:rsidP="004302CD">
            <w:pPr>
              <w:spacing w:after="0" w:line="240" w:lineRule="auto"/>
              <w:jc w:val="center"/>
              <w:rPr>
                <w:rFonts w:ascii="Times New Roman" w:hAnsi="Times New Roman" w:cs="Times New Roman"/>
                <w:sz w:val="19"/>
                <w:szCs w:val="19"/>
              </w:rPr>
            </w:pPr>
          </w:p>
        </w:tc>
        <w:tc>
          <w:tcPr>
            <w:tcW w:w="1247" w:type="dxa"/>
            <w:tcBorders>
              <w:top w:val="nil"/>
              <w:left w:val="nil"/>
              <w:bottom w:val="nil"/>
              <w:right w:val="nil"/>
            </w:tcBorders>
            <w:shd w:val="clear" w:color="auto" w:fill="F2F2F2" w:themeFill="background1" w:themeFillShade="F2"/>
            <w:vAlign w:val="bottom"/>
          </w:tcPr>
          <w:p w14:paraId="135CC95F"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(0.07)</w:t>
            </w:r>
          </w:p>
        </w:tc>
        <w:tc>
          <w:tcPr>
            <w:tcW w:w="1247" w:type="dxa"/>
            <w:tcBorders>
              <w:top w:val="nil"/>
              <w:left w:val="nil"/>
              <w:bottom w:val="nil"/>
              <w:right w:val="nil"/>
            </w:tcBorders>
            <w:shd w:val="clear" w:color="auto" w:fill="F2F2F2" w:themeFill="background1" w:themeFillShade="F2"/>
            <w:vAlign w:val="bottom"/>
          </w:tcPr>
          <w:p w14:paraId="69A5ED6B"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(0.07)</w:t>
            </w:r>
          </w:p>
        </w:tc>
        <w:tc>
          <w:tcPr>
            <w:tcW w:w="1247" w:type="dxa"/>
            <w:tcBorders>
              <w:top w:val="nil"/>
              <w:left w:val="nil"/>
              <w:bottom w:val="nil"/>
              <w:right w:val="nil"/>
            </w:tcBorders>
            <w:shd w:val="clear" w:color="auto" w:fill="F2F2F2" w:themeFill="background1" w:themeFillShade="F2"/>
            <w:noWrap/>
            <w:vAlign w:val="bottom"/>
          </w:tcPr>
          <w:p w14:paraId="1D920CA5"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(0.07)</w:t>
            </w:r>
          </w:p>
        </w:tc>
      </w:tr>
      <w:tr w:rsidR="007F2DF2" w:rsidRPr="00FA079B" w14:paraId="34690A1C" w14:textId="77777777" w:rsidTr="004302CD">
        <w:trPr>
          <w:trHeight w:val="227"/>
        </w:trPr>
        <w:tc>
          <w:tcPr>
            <w:tcW w:w="2608" w:type="dxa"/>
            <w:vMerge w:val="restart"/>
            <w:tcBorders>
              <w:top w:val="nil"/>
              <w:left w:val="nil"/>
              <w:right w:val="nil"/>
            </w:tcBorders>
            <w:shd w:val="clear" w:color="auto" w:fill="FFFFFF" w:themeFill="background1"/>
            <w:noWrap/>
            <w:vAlign w:val="center"/>
          </w:tcPr>
          <w:p w14:paraId="093C0811" w14:textId="77777777" w:rsidR="007F2DF2" w:rsidRPr="00FA079B" w:rsidRDefault="007F2DF2" w:rsidP="004302CD">
            <w:pPr>
              <w:spacing w:after="0" w:line="240" w:lineRule="auto"/>
              <w:rPr>
                <w:rFonts w:ascii="Times New Roman" w:eastAsia="Times New Roman" w:hAnsi="Times New Roman" w:cs="Times New Roman"/>
                <w:color w:val="000000"/>
                <w:sz w:val="19"/>
                <w:szCs w:val="19"/>
                <w:lang w:eastAsia="en-GB"/>
              </w:rPr>
            </w:pPr>
            <w:r w:rsidRPr="00FA079B">
              <w:rPr>
                <w:rFonts w:ascii="Times New Roman" w:eastAsia="Times New Roman" w:hAnsi="Times New Roman" w:cs="Times New Roman"/>
                <w:color w:val="000000"/>
                <w:sz w:val="19"/>
                <w:szCs w:val="19"/>
                <w:lang w:eastAsia="en-GB"/>
              </w:rPr>
              <w:t>ALMPs * Timing</w:t>
            </w:r>
          </w:p>
        </w:tc>
        <w:tc>
          <w:tcPr>
            <w:tcW w:w="1247" w:type="dxa"/>
            <w:tcBorders>
              <w:top w:val="nil"/>
              <w:left w:val="nil"/>
              <w:bottom w:val="nil"/>
              <w:right w:val="nil"/>
            </w:tcBorders>
            <w:shd w:val="clear" w:color="auto" w:fill="auto"/>
            <w:noWrap/>
            <w:vAlign w:val="bottom"/>
          </w:tcPr>
          <w:p w14:paraId="5F0E23FA" w14:textId="77777777" w:rsidR="007F2DF2" w:rsidRPr="00FA079B" w:rsidRDefault="007F2DF2" w:rsidP="004302CD">
            <w:pPr>
              <w:spacing w:after="0" w:line="240" w:lineRule="auto"/>
              <w:jc w:val="center"/>
              <w:rPr>
                <w:rFonts w:ascii="Times New Roman" w:hAnsi="Times New Roman" w:cs="Times New Roman"/>
                <w:sz w:val="19"/>
                <w:szCs w:val="19"/>
              </w:rPr>
            </w:pPr>
          </w:p>
        </w:tc>
        <w:tc>
          <w:tcPr>
            <w:tcW w:w="1247" w:type="dxa"/>
            <w:tcBorders>
              <w:top w:val="nil"/>
              <w:left w:val="nil"/>
              <w:bottom w:val="nil"/>
              <w:right w:val="nil"/>
            </w:tcBorders>
            <w:shd w:val="clear" w:color="auto" w:fill="auto"/>
            <w:noWrap/>
            <w:vAlign w:val="bottom"/>
          </w:tcPr>
          <w:p w14:paraId="3C8729AD" w14:textId="77777777" w:rsidR="007F2DF2" w:rsidRPr="00FA079B" w:rsidRDefault="007F2DF2" w:rsidP="004302CD">
            <w:pPr>
              <w:spacing w:after="0" w:line="240" w:lineRule="auto"/>
              <w:jc w:val="center"/>
              <w:rPr>
                <w:rFonts w:ascii="Times New Roman" w:hAnsi="Times New Roman" w:cs="Times New Roman"/>
                <w:sz w:val="19"/>
                <w:szCs w:val="19"/>
              </w:rPr>
            </w:pPr>
          </w:p>
        </w:tc>
        <w:tc>
          <w:tcPr>
            <w:tcW w:w="1247" w:type="dxa"/>
            <w:tcBorders>
              <w:top w:val="nil"/>
              <w:left w:val="nil"/>
              <w:bottom w:val="nil"/>
              <w:right w:val="nil"/>
            </w:tcBorders>
            <w:shd w:val="clear" w:color="auto" w:fill="auto"/>
            <w:vAlign w:val="bottom"/>
          </w:tcPr>
          <w:p w14:paraId="2856B55B" w14:textId="77777777" w:rsidR="007F2DF2" w:rsidRPr="00FA079B" w:rsidRDefault="007F2DF2" w:rsidP="004302CD">
            <w:pPr>
              <w:spacing w:after="0" w:line="240" w:lineRule="auto"/>
              <w:jc w:val="center"/>
              <w:rPr>
                <w:rFonts w:ascii="Times New Roman" w:hAnsi="Times New Roman" w:cs="Times New Roman"/>
                <w:sz w:val="19"/>
                <w:szCs w:val="19"/>
              </w:rPr>
            </w:pPr>
          </w:p>
        </w:tc>
        <w:tc>
          <w:tcPr>
            <w:tcW w:w="1247" w:type="dxa"/>
            <w:tcBorders>
              <w:top w:val="nil"/>
              <w:left w:val="nil"/>
              <w:bottom w:val="nil"/>
              <w:right w:val="nil"/>
            </w:tcBorders>
            <w:shd w:val="clear" w:color="auto" w:fill="auto"/>
            <w:vAlign w:val="bottom"/>
          </w:tcPr>
          <w:p w14:paraId="21781FEE"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-1.59***</w:t>
            </w:r>
          </w:p>
        </w:tc>
        <w:tc>
          <w:tcPr>
            <w:tcW w:w="1247" w:type="dxa"/>
            <w:tcBorders>
              <w:top w:val="nil"/>
              <w:left w:val="nil"/>
              <w:bottom w:val="nil"/>
              <w:right w:val="nil"/>
            </w:tcBorders>
            <w:shd w:val="clear" w:color="auto" w:fill="auto"/>
            <w:noWrap/>
            <w:vAlign w:val="bottom"/>
          </w:tcPr>
          <w:p w14:paraId="186DA5F6"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-1.58***</w:t>
            </w:r>
          </w:p>
        </w:tc>
        <w:tc>
          <w:tcPr>
            <w:tcW w:w="1247" w:type="dxa"/>
            <w:tcBorders>
              <w:top w:val="nil"/>
              <w:left w:val="nil"/>
              <w:bottom w:val="nil"/>
              <w:right w:val="nil"/>
            </w:tcBorders>
            <w:shd w:val="clear" w:color="auto" w:fill="auto"/>
            <w:noWrap/>
            <w:vAlign w:val="bottom"/>
          </w:tcPr>
          <w:p w14:paraId="41848032" w14:textId="77777777" w:rsidR="007F2DF2" w:rsidRPr="00FA079B" w:rsidRDefault="007F2DF2" w:rsidP="004302CD">
            <w:pPr>
              <w:spacing w:after="0" w:line="240" w:lineRule="auto"/>
              <w:jc w:val="center"/>
              <w:rPr>
                <w:rFonts w:ascii="Times New Roman" w:hAnsi="Times New Roman" w:cs="Times New Roman"/>
                <w:sz w:val="19"/>
                <w:szCs w:val="19"/>
              </w:rPr>
            </w:pPr>
          </w:p>
        </w:tc>
        <w:tc>
          <w:tcPr>
            <w:tcW w:w="1247" w:type="dxa"/>
            <w:tcBorders>
              <w:top w:val="nil"/>
              <w:left w:val="nil"/>
              <w:bottom w:val="nil"/>
              <w:right w:val="nil"/>
            </w:tcBorders>
            <w:shd w:val="clear" w:color="auto" w:fill="auto"/>
            <w:noWrap/>
            <w:vAlign w:val="bottom"/>
          </w:tcPr>
          <w:p w14:paraId="1336CFFD" w14:textId="77777777" w:rsidR="007F2DF2" w:rsidRPr="00FA079B" w:rsidRDefault="007F2DF2" w:rsidP="004302CD">
            <w:pPr>
              <w:spacing w:after="0" w:line="240" w:lineRule="auto"/>
              <w:jc w:val="center"/>
              <w:rPr>
                <w:rFonts w:ascii="Times New Roman" w:hAnsi="Times New Roman" w:cs="Times New Roman"/>
                <w:sz w:val="19"/>
                <w:szCs w:val="19"/>
              </w:rPr>
            </w:pPr>
          </w:p>
        </w:tc>
        <w:tc>
          <w:tcPr>
            <w:tcW w:w="1247" w:type="dxa"/>
            <w:tcBorders>
              <w:top w:val="nil"/>
              <w:left w:val="nil"/>
              <w:bottom w:val="nil"/>
              <w:right w:val="nil"/>
            </w:tcBorders>
            <w:shd w:val="clear" w:color="auto" w:fill="auto"/>
            <w:vAlign w:val="bottom"/>
          </w:tcPr>
          <w:p w14:paraId="38D5DDE0" w14:textId="77777777" w:rsidR="007F2DF2" w:rsidRPr="00FA079B" w:rsidRDefault="007F2DF2" w:rsidP="004302CD">
            <w:pPr>
              <w:spacing w:after="0" w:line="240" w:lineRule="auto"/>
              <w:jc w:val="center"/>
              <w:rPr>
                <w:rFonts w:ascii="Times New Roman" w:hAnsi="Times New Roman" w:cs="Times New Roman"/>
                <w:sz w:val="19"/>
                <w:szCs w:val="19"/>
              </w:rPr>
            </w:pPr>
          </w:p>
        </w:tc>
        <w:tc>
          <w:tcPr>
            <w:tcW w:w="1247" w:type="dxa"/>
            <w:tcBorders>
              <w:top w:val="nil"/>
              <w:left w:val="nil"/>
              <w:bottom w:val="nil"/>
              <w:right w:val="nil"/>
            </w:tcBorders>
            <w:shd w:val="clear" w:color="auto" w:fill="auto"/>
            <w:vAlign w:val="bottom"/>
          </w:tcPr>
          <w:p w14:paraId="7FADA05B"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-4.14***</w:t>
            </w:r>
          </w:p>
        </w:tc>
        <w:tc>
          <w:tcPr>
            <w:tcW w:w="1247" w:type="dxa"/>
            <w:tcBorders>
              <w:top w:val="nil"/>
              <w:left w:val="nil"/>
              <w:bottom w:val="nil"/>
              <w:right w:val="nil"/>
            </w:tcBorders>
            <w:shd w:val="clear" w:color="auto" w:fill="auto"/>
            <w:noWrap/>
            <w:vAlign w:val="bottom"/>
          </w:tcPr>
          <w:p w14:paraId="42EDB5EC"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-4.01***</w:t>
            </w:r>
          </w:p>
        </w:tc>
      </w:tr>
      <w:tr w:rsidR="007F2DF2" w:rsidRPr="00FA079B" w14:paraId="25F541D2" w14:textId="77777777" w:rsidTr="004302CD">
        <w:trPr>
          <w:trHeight w:val="227"/>
        </w:trPr>
        <w:tc>
          <w:tcPr>
            <w:tcW w:w="2608" w:type="dxa"/>
            <w:vMerge/>
            <w:tcBorders>
              <w:left w:val="nil"/>
              <w:right w:val="nil"/>
            </w:tcBorders>
            <w:shd w:val="clear" w:color="auto" w:fill="FFFFFF" w:themeFill="background1"/>
            <w:noWrap/>
            <w:vAlign w:val="center"/>
          </w:tcPr>
          <w:p w14:paraId="3CB592D0" w14:textId="77777777" w:rsidR="007F2DF2" w:rsidRPr="00FA079B" w:rsidRDefault="007F2DF2" w:rsidP="004302CD">
            <w:pPr>
              <w:spacing w:after="0" w:line="240" w:lineRule="auto"/>
              <w:rPr>
                <w:rFonts w:ascii="Times New Roman" w:eastAsia="Times New Roman" w:hAnsi="Times New Roman" w:cs="Times New Roman"/>
                <w:color w:val="000000"/>
                <w:sz w:val="19"/>
                <w:szCs w:val="19"/>
                <w:lang w:eastAsia="en-GB"/>
              </w:rPr>
            </w:pPr>
          </w:p>
        </w:tc>
        <w:tc>
          <w:tcPr>
            <w:tcW w:w="1247" w:type="dxa"/>
            <w:tcBorders>
              <w:top w:val="nil"/>
              <w:left w:val="nil"/>
              <w:bottom w:val="nil"/>
              <w:right w:val="nil"/>
            </w:tcBorders>
            <w:shd w:val="clear" w:color="auto" w:fill="auto"/>
            <w:noWrap/>
            <w:vAlign w:val="bottom"/>
          </w:tcPr>
          <w:p w14:paraId="1CCE09B6" w14:textId="77777777" w:rsidR="007F2DF2" w:rsidRPr="00FA079B" w:rsidRDefault="007F2DF2" w:rsidP="004302CD">
            <w:pPr>
              <w:spacing w:after="0" w:line="240" w:lineRule="auto"/>
              <w:jc w:val="center"/>
              <w:rPr>
                <w:rFonts w:ascii="Times New Roman" w:hAnsi="Times New Roman" w:cs="Times New Roman"/>
                <w:sz w:val="19"/>
                <w:szCs w:val="19"/>
              </w:rPr>
            </w:pPr>
          </w:p>
        </w:tc>
        <w:tc>
          <w:tcPr>
            <w:tcW w:w="1247" w:type="dxa"/>
            <w:tcBorders>
              <w:top w:val="nil"/>
              <w:left w:val="nil"/>
              <w:bottom w:val="nil"/>
              <w:right w:val="nil"/>
            </w:tcBorders>
            <w:shd w:val="clear" w:color="auto" w:fill="auto"/>
            <w:noWrap/>
            <w:vAlign w:val="bottom"/>
          </w:tcPr>
          <w:p w14:paraId="27573DEC" w14:textId="77777777" w:rsidR="007F2DF2" w:rsidRPr="00FA079B" w:rsidRDefault="007F2DF2" w:rsidP="004302CD">
            <w:pPr>
              <w:spacing w:after="0" w:line="240" w:lineRule="auto"/>
              <w:jc w:val="center"/>
              <w:rPr>
                <w:rFonts w:ascii="Times New Roman" w:hAnsi="Times New Roman" w:cs="Times New Roman"/>
                <w:sz w:val="19"/>
                <w:szCs w:val="19"/>
              </w:rPr>
            </w:pPr>
          </w:p>
        </w:tc>
        <w:tc>
          <w:tcPr>
            <w:tcW w:w="1247" w:type="dxa"/>
            <w:tcBorders>
              <w:top w:val="nil"/>
              <w:left w:val="nil"/>
              <w:bottom w:val="nil"/>
              <w:right w:val="nil"/>
            </w:tcBorders>
            <w:shd w:val="clear" w:color="auto" w:fill="auto"/>
            <w:vAlign w:val="bottom"/>
          </w:tcPr>
          <w:p w14:paraId="58EF400E" w14:textId="77777777" w:rsidR="007F2DF2" w:rsidRPr="00FA079B" w:rsidRDefault="007F2DF2" w:rsidP="004302CD">
            <w:pPr>
              <w:spacing w:after="0" w:line="240" w:lineRule="auto"/>
              <w:jc w:val="center"/>
              <w:rPr>
                <w:rFonts w:ascii="Times New Roman" w:hAnsi="Times New Roman" w:cs="Times New Roman"/>
                <w:sz w:val="19"/>
                <w:szCs w:val="19"/>
              </w:rPr>
            </w:pPr>
          </w:p>
        </w:tc>
        <w:tc>
          <w:tcPr>
            <w:tcW w:w="1247" w:type="dxa"/>
            <w:tcBorders>
              <w:top w:val="nil"/>
              <w:left w:val="nil"/>
              <w:bottom w:val="nil"/>
              <w:right w:val="nil"/>
            </w:tcBorders>
            <w:shd w:val="clear" w:color="auto" w:fill="auto"/>
            <w:vAlign w:val="bottom"/>
          </w:tcPr>
          <w:p w14:paraId="6D793133"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(0.43)</w:t>
            </w:r>
          </w:p>
        </w:tc>
        <w:tc>
          <w:tcPr>
            <w:tcW w:w="1247" w:type="dxa"/>
            <w:tcBorders>
              <w:top w:val="nil"/>
              <w:left w:val="nil"/>
              <w:bottom w:val="nil"/>
              <w:right w:val="nil"/>
            </w:tcBorders>
            <w:shd w:val="clear" w:color="auto" w:fill="auto"/>
            <w:noWrap/>
            <w:vAlign w:val="bottom"/>
          </w:tcPr>
          <w:p w14:paraId="5D6162BE"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(0.44)</w:t>
            </w:r>
          </w:p>
        </w:tc>
        <w:tc>
          <w:tcPr>
            <w:tcW w:w="1247" w:type="dxa"/>
            <w:tcBorders>
              <w:top w:val="nil"/>
              <w:left w:val="nil"/>
              <w:bottom w:val="nil"/>
              <w:right w:val="nil"/>
            </w:tcBorders>
            <w:shd w:val="clear" w:color="auto" w:fill="auto"/>
            <w:noWrap/>
            <w:vAlign w:val="bottom"/>
          </w:tcPr>
          <w:p w14:paraId="7C15FE8B" w14:textId="77777777" w:rsidR="007F2DF2" w:rsidRPr="00FA079B" w:rsidRDefault="007F2DF2" w:rsidP="004302CD">
            <w:pPr>
              <w:spacing w:after="0" w:line="240" w:lineRule="auto"/>
              <w:jc w:val="center"/>
              <w:rPr>
                <w:rFonts w:ascii="Times New Roman" w:hAnsi="Times New Roman" w:cs="Times New Roman"/>
                <w:sz w:val="19"/>
                <w:szCs w:val="19"/>
              </w:rPr>
            </w:pPr>
          </w:p>
        </w:tc>
        <w:tc>
          <w:tcPr>
            <w:tcW w:w="1247" w:type="dxa"/>
            <w:tcBorders>
              <w:top w:val="nil"/>
              <w:left w:val="nil"/>
              <w:bottom w:val="nil"/>
              <w:right w:val="nil"/>
            </w:tcBorders>
            <w:shd w:val="clear" w:color="auto" w:fill="auto"/>
            <w:noWrap/>
            <w:vAlign w:val="bottom"/>
          </w:tcPr>
          <w:p w14:paraId="72D30D6F" w14:textId="77777777" w:rsidR="007F2DF2" w:rsidRPr="00FA079B" w:rsidRDefault="007F2DF2" w:rsidP="004302CD">
            <w:pPr>
              <w:spacing w:after="0" w:line="240" w:lineRule="auto"/>
              <w:jc w:val="center"/>
              <w:rPr>
                <w:rFonts w:ascii="Times New Roman" w:hAnsi="Times New Roman" w:cs="Times New Roman"/>
                <w:sz w:val="19"/>
                <w:szCs w:val="19"/>
              </w:rPr>
            </w:pPr>
          </w:p>
        </w:tc>
        <w:tc>
          <w:tcPr>
            <w:tcW w:w="1247" w:type="dxa"/>
            <w:tcBorders>
              <w:top w:val="nil"/>
              <w:left w:val="nil"/>
              <w:bottom w:val="nil"/>
              <w:right w:val="nil"/>
            </w:tcBorders>
            <w:shd w:val="clear" w:color="auto" w:fill="auto"/>
            <w:vAlign w:val="bottom"/>
          </w:tcPr>
          <w:p w14:paraId="25B74DBE" w14:textId="77777777" w:rsidR="007F2DF2" w:rsidRPr="00FA079B" w:rsidRDefault="007F2DF2" w:rsidP="004302CD">
            <w:pPr>
              <w:spacing w:after="0" w:line="240" w:lineRule="auto"/>
              <w:jc w:val="center"/>
              <w:rPr>
                <w:rFonts w:ascii="Times New Roman" w:hAnsi="Times New Roman" w:cs="Times New Roman"/>
                <w:sz w:val="19"/>
                <w:szCs w:val="19"/>
              </w:rPr>
            </w:pPr>
          </w:p>
        </w:tc>
        <w:tc>
          <w:tcPr>
            <w:tcW w:w="1247" w:type="dxa"/>
            <w:tcBorders>
              <w:top w:val="nil"/>
              <w:left w:val="nil"/>
              <w:bottom w:val="nil"/>
              <w:right w:val="nil"/>
            </w:tcBorders>
            <w:shd w:val="clear" w:color="auto" w:fill="auto"/>
            <w:vAlign w:val="bottom"/>
          </w:tcPr>
          <w:p w14:paraId="042E3397"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(0.98)</w:t>
            </w:r>
          </w:p>
        </w:tc>
        <w:tc>
          <w:tcPr>
            <w:tcW w:w="1247" w:type="dxa"/>
            <w:tcBorders>
              <w:top w:val="nil"/>
              <w:left w:val="nil"/>
              <w:bottom w:val="nil"/>
              <w:right w:val="nil"/>
            </w:tcBorders>
            <w:shd w:val="clear" w:color="auto" w:fill="auto"/>
            <w:noWrap/>
            <w:vAlign w:val="bottom"/>
          </w:tcPr>
          <w:p w14:paraId="7B7DD8DB"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(0.99)</w:t>
            </w:r>
          </w:p>
        </w:tc>
      </w:tr>
      <w:tr w:rsidR="007F2DF2" w:rsidRPr="00FA079B" w14:paraId="6E466CC3" w14:textId="77777777" w:rsidTr="004302CD">
        <w:trPr>
          <w:trHeight w:val="227"/>
        </w:trPr>
        <w:tc>
          <w:tcPr>
            <w:tcW w:w="2608" w:type="dxa"/>
            <w:vMerge w:val="restart"/>
            <w:tcBorders>
              <w:top w:val="nil"/>
              <w:left w:val="nil"/>
              <w:right w:val="nil"/>
            </w:tcBorders>
            <w:shd w:val="clear" w:color="auto" w:fill="F2F2F2" w:themeFill="background1" w:themeFillShade="F2"/>
            <w:noWrap/>
            <w:vAlign w:val="center"/>
            <w:hideMark/>
          </w:tcPr>
          <w:p w14:paraId="4CEADD4B" w14:textId="77777777" w:rsidR="007F2DF2" w:rsidRPr="00FA079B" w:rsidRDefault="007F2DF2" w:rsidP="004302CD">
            <w:pPr>
              <w:spacing w:after="0" w:line="240" w:lineRule="auto"/>
              <w:rPr>
                <w:rFonts w:ascii="Times New Roman" w:eastAsia="Times New Roman" w:hAnsi="Times New Roman" w:cs="Times New Roman"/>
                <w:color w:val="000000"/>
                <w:sz w:val="19"/>
                <w:szCs w:val="19"/>
                <w:lang w:eastAsia="en-GB"/>
              </w:rPr>
            </w:pPr>
            <w:r w:rsidRPr="00FA079B">
              <w:rPr>
                <w:rFonts w:ascii="Times New Roman" w:eastAsia="Times New Roman" w:hAnsi="Times New Roman" w:cs="Times New Roman"/>
                <w:color w:val="000000"/>
                <w:sz w:val="19"/>
                <w:szCs w:val="19"/>
                <w:lang w:eastAsia="en-GB"/>
              </w:rPr>
              <w:t>Cycle * Timing</w:t>
            </w:r>
          </w:p>
        </w:tc>
        <w:tc>
          <w:tcPr>
            <w:tcW w:w="1247" w:type="dxa"/>
            <w:tcBorders>
              <w:top w:val="nil"/>
              <w:left w:val="nil"/>
              <w:bottom w:val="nil"/>
              <w:right w:val="nil"/>
            </w:tcBorders>
            <w:shd w:val="clear" w:color="auto" w:fill="F2F2F2" w:themeFill="background1" w:themeFillShade="F2"/>
            <w:noWrap/>
            <w:vAlign w:val="bottom"/>
          </w:tcPr>
          <w:p w14:paraId="69387570" w14:textId="77777777" w:rsidR="007F2DF2" w:rsidRPr="00FA079B" w:rsidRDefault="007F2DF2" w:rsidP="004302CD">
            <w:pPr>
              <w:spacing w:after="0" w:line="240" w:lineRule="auto"/>
              <w:jc w:val="center"/>
              <w:rPr>
                <w:rFonts w:ascii="Times New Roman" w:hAnsi="Times New Roman" w:cs="Times New Roman"/>
                <w:sz w:val="19"/>
                <w:szCs w:val="19"/>
              </w:rPr>
            </w:pPr>
          </w:p>
        </w:tc>
        <w:tc>
          <w:tcPr>
            <w:tcW w:w="1247" w:type="dxa"/>
            <w:tcBorders>
              <w:top w:val="nil"/>
              <w:left w:val="nil"/>
              <w:bottom w:val="nil"/>
              <w:right w:val="nil"/>
            </w:tcBorders>
            <w:shd w:val="clear" w:color="auto" w:fill="F2F2F2" w:themeFill="background1" w:themeFillShade="F2"/>
            <w:noWrap/>
            <w:vAlign w:val="bottom"/>
          </w:tcPr>
          <w:p w14:paraId="35FE38CF" w14:textId="77777777" w:rsidR="007F2DF2" w:rsidRPr="00FA079B" w:rsidRDefault="007F2DF2" w:rsidP="004302CD">
            <w:pPr>
              <w:spacing w:after="0" w:line="240" w:lineRule="auto"/>
              <w:jc w:val="center"/>
              <w:rPr>
                <w:rFonts w:ascii="Times New Roman" w:hAnsi="Times New Roman" w:cs="Times New Roman"/>
                <w:sz w:val="19"/>
                <w:szCs w:val="19"/>
              </w:rPr>
            </w:pPr>
          </w:p>
        </w:tc>
        <w:tc>
          <w:tcPr>
            <w:tcW w:w="1247" w:type="dxa"/>
            <w:tcBorders>
              <w:top w:val="nil"/>
              <w:left w:val="nil"/>
              <w:bottom w:val="nil"/>
              <w:right w:val="nil"/>
            </w:tcBorders>
            <w:shd w:val="clear" w:color="auto" w:fill="F2F2F2" w:themeFill="background1" w:themeFillShade="F2"/>
            <w:vAlign w:val="bottom"/>
          </w:tcPr>
          <w:p w14:paraId="74D61EFC" w14:textId="77777777" w:rsidR="007F2DF2" w:rsidRPr="00FA079B" w:rsidRDefault="007F2DF2" w:rsidP="004302CD">
            <w:pPr>
              <w:spacing w:after="0" w:line="240" w:lineRule="auto"/>
              <w:jc w:val="center"/>
              <w:rPr>
                <w:rFonts w:ascii="Times New Roman" w:hAnsi="Times New Roman" w:cs="Times New Roman"/>
                <w:sz w:val="19"/>
                <w:szCs w:val="19"/>
              </w:rPr>
            </w:pPr>
          </w:p>
        </w:tc>
        <w:tc>
          <w:tcPr>
            <w:tcW w:w="1247" w:type="dxa"/>
            <w:tcBorders>
              <w:top w:val="nil"/>
              <w:left w:val="nil"/>
              <w:bottom w:val="nil"/>
              <w:right w:val="nil"/>
            </w:tcBorders>
            <w:shd w:val="clear" w:color="auto" w:fill="F2F2F2" w:themeFill="background1" w:themeFillShade="F2"/>
            <w:vAlign w:val="bottom"/>
          </w:tcPr>
          <w:p w14:paraId="556F95D1" w14:textId="77777777" w:rsidR="007F2DF2" w:rsidRPr="00FA079B" w:rsidRDefault="007F2DF2" w:rsidP="004302CD">
            <w:pPr>
              <w:spacing w:after="0" w:line="240" w:lineRule="auto"/>
              <w:jc w:val="center"/>
              <w:rPr>
                <w:rFonts w:ascii="Times New Roman" w:hAnsi="Times New Roman" w:cs="Times New Roman"/>
                <w:sz w:val="19"/>
                <w:szCs w:val="19"/>
              </w:rPr>
            </w:pPr>
          </w:p>
        </w:tc>
        <w:tc>
          <w:tcPr>
            <w:tcW w:w="1247" w:type="dxa"/>
            <w:tcBorders>
              <w:top w:val="nil"/>
              <w:left w:val="nil"/>
              <w:bottom w:val="nil"/>
              <w:right w:val="nil"/>
            </w:tcBorders>
            <w:shd w:val="clear" w:color="auto" w:fill="F2F2F2" w:themeFill="background1" w:themeFillShade="F2"/>
            <w:noWrap/>
            <w:vAlign w:val="bottom"/>
          </w:tcPr>
          <w:p w14:paraId="34D35EE6"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0.00</w:t>
            </w:r>
          </w:p>
        </w:tc>
        <w:tc>
          <w:tcPr>
            <w:tcW w:w="1247" w:type="dxa"/>
            <w:tcBorders>
              <w:top w:val="nil"/>
              <w:left w:val="nil"/>
              <w:bottom w:val="nil"/>
              <w:right w:val="nil"/>
            </w:tcBorders>
            <w:shd w:val="clear" w:color="auto" w:fill="F2F2F2" w:themeFill="background1" w:themeFillShade="F2"/>
            <w:noWrap/>
            <w:vAlign w:val="bottom"/>
          </w:tcPr>
          <w:p w14:paraId="2BEC6D94" w14:textId="77777777" w:rsidR="007F2DF2" w:rsidRPr="00FA079B" w:rsidRDefault="007F2DF2" w:rsidP="004302CD">
            <w:pPr>
              <w:spacing w:after="0" w:line="240" w:lineRule="auto"/>
              <w:jc w:val="center"/>
              <w:rPr>
                <w:rFonts w:ascii="Times New Roman" w:hAnsi="Times New Roman" w:cs="Times New Roman"/>
                <w:sz w:val="19"/>
                <w:szCs w:val="19"/>
              </w:rPr>
            </w:pPr>
          </w:p>
        </w:tc>
        <w:tc>
          <w:tcPr>
            <w:tcW w:w="1247" w:type="dxa"/>
            <w:tcBorders>
              <w:top w:val="nil"/>
              <w:left w:val="nil"/>
              <w:bottom w:val="nil"/>
              <w:right w:val="nil"/>
            </w:tcBorders>
            <w:shd w:val="clear" w:color="auto" w:fill="F2F2F2" w:themeFill="background1" w:themeFillShade="F2"/>
            <w:noWrap/>
            <w:vAlign w:val="bottom"/>
          </w:tcPr>
          <w:p w14:paraId="2834A04F" w14:textId="77777777" w:rsidR="007F2DF2" w:rsidRPr="00FA079B" w:rsidRDefault="007F2DF2" w:rsidP="004302CD">
            <w:pPr>
              <w:spacing w:after="0" w:line="240" w:lineRule="auto"/>
              <w:jc w:val="center"/>
              <w:rPr>
                <w:rFonts w:ascii="Times New Roman" w:hAnsi="Times New Roman" w:cs="Times New Roman"/>
                <w:sz w:val="19"/>
                <w:szCs w:val="19"/>
              </w:rPr>
            </w:pPr>
          </w:p>
        </w:tc>
        <w:tc>
          <w:tcPr>
            <w:tcW w:w="1247" w:type="dxa"/>
            <w:tcBorders>
              <w:top w:val="nil"/>
              <w:left w:val="nil"/>
              <w:bottom w:val="nil"/>
              <w:right w:val="nil"/>
            </w:tcBorders>
            <w:shd w:val="clear" w:color="auto" w:fill="F2F2F2" w:themeFill="background1" w:themeFillShade="F2"/>
            <w:vAlign w:val="bottom"/>
          </w:tcPr>
          <w:p w14:paraId="05F6AC80" w14:textId="77777777" w:rsidR="007F2DF2" w:rsidRPr="00FA079B" w:rsidRDefault="007F2DF2" w:rsidP="004302CD">
            <w:pPr>
              <w:spacing w:after="0" w:line="240" w:lineRule="auto"/>
              <w:jc w:val="center"/>
              <w:rPr>
                <w:rFonts w:ascii="Times New Roman" w:hAnsi="Times New Roman" w:cs="Times New Roman"/>
                <w:sz w:val="19"/>
                <w:szCs w:val="19"/>
              </w:rPr>
            </w:pPr>
          </w:p>
        </w:tc>
        <w:tc>
          <w:tcPr>
            <w:tcW w:w="1247" w:type="dxa"/>
            <w:tcBorders>
              <w:top w:val="nil"/>
              <w:left w:val="nil"/>
              <w:bottom w:val="nil"/>
              <w:right w:val="nil"/>
            </w:tcBorders>
            <w:shd w:val="clear" w:color="auto" w:fill="F2F2F2" w:themeFill="background1" w:themeFillShade="F2"/>
            <w:vAlign w:val="bottom"/>
          </w:tcPr>
          <w:p w14:paraId="63446E02" w14:textId="77777777" w:rsidR="007F2DF2" w:rsidRPr="00FA079B" w:rsidRDefault="007F2DF2" w:rsidP="004302CD">
            <w:pPr>
              <w:spacing w:after="0" w:line="240" w:lineRule="auto"/>
              <w:jc w:val="center"/>
              <w:rPr>
                <w:rFonts w:ascii="Times New Roman" w:hAnsi="Times New Roman" w:cs="Times New Roman"/>
                <w:sz w:val="19"/>
                <w:szCs w:val="19"/>
              </w:rPr>
            </w:pPr>
          </w:p>
        </w:tc>
        <w:tc>
          <w:tcPr>
            <w:tcW w:w="1247" w:type="dxa"/>
            <w:tcBorders>
              <w:top w:val="nil"/>
              <w:left w:val="nil"/>
              <w:bottom w:val="nil"/>
              <w:right w:val="nil"/>
            </w:tcBorders>
            <w:shd w:val="clear" w:color="auto" w:fill="F2F2F2" w:themeFill="background1" w:themeFillShade="F2"/>
            <w:noWrap/>
            <w:vAlign w:val="bottom"/>
          </w:tcPr>
          <w:p w14:paraId="533D35D1"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0.00</w:t>
            </w:r>
          </w:p>
        </w:tc>
      </w:tr>
      <w:tr w:rsidR="007F2DF2" w:rsidRPr="00FA079B" w14:paraId="53B00193" w14:textId="77777777" w:rsidTr="004302CD">
        <w:trPr>
          <w:trHeight w:val="227"/>
        </w:trPr>
        <w:tc>
          <w:tcPr>
            <w:tcW w:w="2608" w:type="dxa"/>
            <w:vMerge/>
            <w:tcBorders>
              <w:left w:val="nil"/>
              <w:bottom w:val="nil"/>
              <w:right w:val="nil"/>
            </w:tcBorders>
            <w:shd w:val="clear" w:color="auto" w:fill="F2F2F2" w:themeFill="background1" w:themeFillShade="F2"/>
            <w:noWrap/>
            <w:vAlign w:val="center"/>
            <w:hideMark/>
          </w:tcPr>
          <w:p w14:paraId="1EC76CE1" w14:textId="77777777" w:rsidR="007F2DF2" w:rsidRPr="00FA079B" w:rsidRDefault="007F2DF2" w:rsidP="004302CD">
            <w:pPr>
              <w:spacing w:after="0" w:line="240" w:lineRule="auto"/>
              <w:rPr>
                <w:rFonts w:ascii="Times New Roman" w:eastAsia="Times New Roman" w:hAnsi="Times New Roman" w:cs="Times New Roman"/>
                <w:color w:val="000000"/>
                <w:sz w:val="19"/>
                <w:szCs w:val="19"/>
                <w:lang w:eastAsia="en-GB"/>
              </w:rPr>
            </w:pPr>
          </w:p>
        </w:tc>
        <w:tc>
          <w:tcPr>
            <w:tcW w:w="1247" w:type="dxa"/>
            <w:tcBorders>
              <w:top w:val="nil"/>
              <w:left w:val="nil"/>
              <w:bottom w:val="nil"/>
              <w:right w:val="nil"/>
            </w:tcBorders>
            <w:shd w:val="clear" w:color="auto" w:fill="F2F2F2" w:themeFill="background1" w:themeFillShade="F2"/>
            <w:noWrap/>
            <w:vAlign w:val="bottom"/>
          </w:tcPr>
          <w:p w14:paraId="63A8A6EA" w14:textId="77777777" w:rsidR="007F2DF2" w:rsidRPr="00FA079B" w:rsidRDefault="007F2DF2" w:rsidP="004302CD">
            <w:pPr>
              <w:spacing w:after="0" w:line="240" w:lineRule="auto"/>
              <w:jc w:val="center"/>
              <w:rPr>
                <w:rFonts w:ascii="Times New Roman" w:hAnsi="Times New Roman" w:cs="Times New Roman"/>
                <w:sz w:val="19"/>
                <w:szCs w:val="19"/>
              </w:rPr>
            </w:pPr>
          </w:p>
        </w:tc>
        <w:tc>
          <w:tcPr>
            <w:tcW w:w="1247" w:type="dxa"/>
            <w:tcBorders>
              <w:top w:val="nil"/>
              <w:left w:val="nil"/>
              <w:bottom w:val="nil"/>
              <w:right w:val="nil"/>
            </w:tcBorders>
            <w:shd w:val="clear" w:color="auto" w:fill="F2F2F2" w:themeFill="background1" w:themeFillShade="F2"/>
            <w:noWrap/>
            <w:vAlign w:val="bottom"/>
          </w:tcPr>
          <w:p w14:paraId="58183B2B" w14:textId="77777777" w:rsidR="007F2DF2" w:rsidRPr="00FA079B" w:rsidRDefault="007F2DF2" w:rsidP="004302CD">
            <w:pPr>
              <w:spacing w:after="0" w:line="240" w:lineRule="auto"/>
              <w:jc w:val="center"/>
              <w:rPr>
                <w:rFonts w:ascii="Times New Roman" w:hAnsi="Times New Roman" w:cs="Times New Roman"/>
                <w:sz w:val="19"/>
                <w:szCs w:val="19"/>
              </w:rPr>
            </w:pPr>
          </w:p>
        </w:tc>
        <w:tc>
          <w:tcPr>
            <w:tcW w:w="1247" w:type="dxa"/>
            <w:tcBorders>
              <w:top w:val="nil"/>
              <w:left w:val="nil"/>
              <w:bottom w:val="nil"/>
              <w:right w:val="nil"/>
            </w:tcBorders>
            <w:shd w:val="clear" w:color="auto" w:fill="F2F2F2" w:themeFill="background1" w:themeFillShade="F2"/>
            <w:vAlign w:val="bottom"/>
          </w:tcPr>
          <w:p w14:paraId="34A2CA7F" w14:textId="77777777" w:rsidR="007F2DF2" w:rsidRPr="00FA079B" w:rsidRDefault="007F2DF2" w:rsidP="004302CD">
            <w:pPr>
              <w:spacing w:after="0" w:line="240" w:lineRule="auto"/>
              <w:jc w:val="center"/>
              <w:rPr>
                <w:rFonts w:ascii="Times New Roman" w:hAnsi="Times New Roman" w:cs="Times New Roman"/>
                <w:sz w:val="19"/>
                <w:szCs w:val="19"/>
              </w:rPr>
            </w:pPr>
          </w:p>
        </w:tc>
        <w:tc>
          <w:tcPr>
            <w:tcW w:w="1247" w:type="dxa"/>
            <w:tcBorders>
              <w:top w:val="nil"/>
              <w:left w:val="nil"/>
              <w:bottom w:val="nil"/>
              <w:right w:val="nil"/>
            </w:tcBorders>
            <w:shd w:val="clear" w:color="auto" w:fill="F2F2F2" w:themeFill="background1" w:themeFillShade="F2"/>
            <w:vAlign w:val="bottom"/>
          </w:tcPr>
          <w:p w14:paraId="643F36DD" w14:textId="77777777" w:rsidR="007F2DF2" w:rsidRPr="00FA079B" w:rsidRDefault="007F2DF2" w:rsidP="004302CD">
            <w:pPr>
              <w:spacing w:after="0" w:line="240" w:lineRule="auto"/>
              <w:jc w:val="center"/>
              <w:rPr>
                <w:rFonts w:ascii="Times New Roman" w:hAnsi="Times New Roman" w:cs="Times New Roman"/>
                <w:sz w:val="19"/>
                <w:szCs w:val="19"/>
              </w:rPr>
            </w:pPr>
          </w:p>
        </w:tc>
        <w:tc>
          <w:tcPr>
            <w:tcW w:w="1247" w:type="dxa"/>
            <w:tcBorders>
              <w:top w:val="nil"/>
              <w:left w:val="nil"/>
              <w:bottom w:val="nil"/>
              <w:right w:val="nil"/>
            </w:tcBorders>
            <w:shd w:val="clear" w:color="auto" w:fill="F2F2F2" w:themeFill="background1" w:themeFillShade="F2"/>
            <w:noWrap/>
            <w:vAlign w:val="bottom"/>
          </w:tcPr>
          <w:p w14:paraId="6828961F"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(0.00)</w:t>
            </w:r>
          </w:p>
        </w:tc>
        <w:tc>
          <w:tcPr>
            <w:tcW w:w="1247" w:type="dxa"/>
            <w:tcBorders>
              <w:top w:val="nil"/>
              <w:left w:val="nil"/>
              <w:bottom w:val="nil"/>
              <w:right w:val="nil"/>
            </w:tcBorders>
            <w:shd w:val="clear" w:color="auto" w:fill="F2F2F2" w:themeFill="background1" w:themeFillShade="F2"/>
            <w:noWrap/>
            <w:vAlign w:val="bottom"/>
          </w:tcPr>
          <w:p w14:paraId="78141B4B" w14:textId="77777777" w:rsidR="007F2DF2" w:rsidRPr="00FA079B" w:rsidRDefault="007F2DF2" w:rsidP="004302CD">
            <w:pPr>
              <w:spacing w:after="0" w:line="240" w:lineRule="auto"/>
              <w:jc w:val="center"/>
              <w:rPr>
                <w:rFonts w:ascii="Times New Roman" w:hAnsi="Times New Roman" w:cs="Times New Roman"/>
                <w:sz w:val="19"/>
                <w:szCs w:val="19"/>
              </w:rPr>
            </w:pPr>
          </w:p>
        </w:tc>
        <w:tc>
          <w:tcPr>
            <w:tcW w:w="1247" w:type="dxa"/>
            <w:tcBorders>
              <w:top w:val="nil"/>
              <w:left w:val="nil"/>
              <w:bottom w:val="nil"/>
              <w:right w:val="nil"/>
            </w:tcBorders>
            <w:shd w:val="clear" w:color="auto" w:fill="F2F2F2" w:themeFill="background1" w:themeFillShade="F2"/>
            <w:noWrap/>
            <w:vAlign w:val="bottom"/>
          </w:tcPr>
          <w:p w14:paraId="36680C00" w14:textId="77777777" w:rsidR="007F2DF2" w:rsidRPr="00FA079B" w:rsidRDefault="007F2DF2" w:rsidP="004302CD">
            <w:pPr>
              <w:spacing w:after="0" w:line="240" w:lineRule="auto"/>
              <w:jc w:val="center"/>
              <w:rPr>
                <w:rFonts w:ascii="Times New Roman" w:hAnsi="Times New Roman" w:cs="Times New Roman"/>
                <w:sz w:val="19"/>
                <w:szCs w:val="19"/>
              </w:rPr>
            </w:pPr>
          </w:p>
        </w:tc>
        <w:tc>
          <w:tcPr>
            <w:tcW w:w="1247" w:type="dxa"/>
            <w:tcBorders>
              <w:top w:val="nil"/>
              <w:left w:val="nil"/>
              <w:bottom w:val="nil"/>
              <w:right w:val="nil"/>
            </w:tcBorders>
            <w:shd w:val="clear" w:color="auto" w:fill="F2F2F2" w:themeFill="background1" w:themeFillShade="F2"/>
            <w:vAlign w:val="bottom"/>
          </w:tcPr>
          <w:p w14:paraId="50A12A4D" w14:textId="77777777" w:rsidR="007F2DF2" w:rsidRPr="00FA079B" w:rsidRDefault="007F2DF2" w:rsidP="004302CD">
            <w:pPr>
              <w:spacing w:after="0" w:line="240" w:lineRule="auto"/>
              <w:jc w:val="center"/>
              <w:rPr>
                <w:rFonts w:ascii="Times New Roman" w:hAnsi="Times New Roman" w:cs="Times New Roman"/>
                <w:sz w:val="19"/>
                <w:szCs w:val="19"/>
              </w:rPr>
            </w:pPr>
          </w:p>
        </w:tc>
        <w:tc>
          <w:tcPr>
            <w:tcW w:w="1247" w:type="dxa"/>
            <w:tcBorders>
              <w:top w:val="nil"/>
              <w:left w:val="nil"/>
              <w:bottom w:val="nil"/>
              <w:right w:val="nil"/>
            </w:tcBorders>
            <w:shd w:val="clear" w:color="auto" w:fill="F2F2F2" w:themeFill="background1" w:themeFillShade="F2"/>
            <w:vAlign w:val="bottom"/>
          </w:tcPr>
          <w:p w14:paraId="51E09EB1" w14:textId="77777777" w:rsidR="007F2DF2" w:rsidRPr="00FA079B" w:rsidRDefault="007F2DF2" w:rsidP="004302CD">
            <w:pPr>
              <w:spacing w:after="0" w:line="240" w:lineRule="auto"/>
              <w:jc w:val="center"/>
              <w:rPr>
                <w:rFonts w:ascii="Times New Roman" w:hAnsi="Times New Roman" w:cs="Times New Roman"/>
                <w:sz w:val="19"/>
                <w:szCs w:val="19"/>
              </w:rPr>
            </w:pPr>
          </w:p>
        </w:tc>
        <w:tc>
          <w:tcPr>
            <w:tcW w:w="1247" w:type="dxa"/>
            <w:tcBorders>
              <w:top w:val="nil"/>
              <w:left w:val="nil"/>
              <w:bottom w:val="nil"/>
              <w:right w:val="nil"/>
            </w:tcBorders>
            <w:shd w:val="clear" w:color="auto" w:fill="F2F2F2" w:themeFill="background1" w:themeFillShade="F2"/>
            <w:noWrap/>
            <w:vAlign w:val="bottom"/>
          </w:tcPr>
          <w:p w14:paraId="3134DA86"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(0.00)</w:t>
            </w:r>
          </w:p>
        </w:tc>
      </w:tr>
      <w:tr w:rsidR="007F2DF2" w:rsidRPr="00FA079B" w14:paraId="4A7690E0" w14:textId="77777777" w:rsidTr="004302CD">
        <w:trPr>
          <w:trHeight w:val="227"/>
        </w:trPr>
        <w:tc>
          <w:tcPr>
            <w:tcW w:w="2608" w:type="dxa"/>
            <w:vMerge w:val="restart"/>
            <w:tcBorders>
              <w:top w:val="nil"/>
              <w:left w:val="nil"/>
              <w:right w:val="nil"/>
            </w:tcBorders>
            <w:shd w:val="clear" w:color="auto" w:fill="auto"/>
            <w:noWrap/>
            <w:vAlign w:val="center"/>
            <w:hideMark/>
          </w:tcPr>
          <w:p w14:paraId="22393567" w14:textId="77777777" w:rsidR="007F2DF2" w:rsidRPr="00FA079B" w:rsidRDefault="007F2DF2" w:rsidP="004302CD">
            <w:pPr>
              <w:spacing w:after="0" w:line="240" w:lineRule="auto"/>
              <w:rPr>
                <w:rFonts w:ascii="Times New Roman" w:eastAsia="Times New Roman" w:hAnsi="Times New Roman" w:cs="Times New Roman"/>
                <w:color w:val="000000"/>
                <w:sz w:val="19"/>
                <w:szCs w:val="19"/>
                <w:lang w:eastAsia="en-GB"/>
              </w:rPr>
            </w:pPr>
            <w:r w:rsidRPr="00FA079B">
              <w:rPr>
                <w:rFonts w:ascii="Times New Roman" w:eastAsia="Times New Roman" w:hAnsi="Times New Roman" w:cs="Times New Roman"/>
                <w:bCs/>
                <w:color w:val="000000"/>
                <w:sz w:val="19"/>
                <w:szCs w:val="19"/>
              </w:rPr>
              <w:t>Terms of trade</w:t>
            </w:r>
          </w:p>
        </w:tc>
        <w:tc>
          <w:tcPr>
            <w:tcW w:w="1247" w:type="dxa"/>
            <w:tcBorders>
              <w:top w:val="nil"/>
              <w:left w:val="nil"/>
              <w:bottom w:val="nil"/>
              <w:right w:val="nil"/>
            </w:tcBorders>
            <w:shd w:val="clear" w:color="auto" w:fill="auto"/>
            <w:noWrap/>
            <w:vAlign w:val="bottom"/>
          </w:tcPr>
          <w:p w14:paraId="07C27176"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0.08***</w:t>
            </w:r>
          </w:p>
        </w:tc>
        <w:tc>
          <w:tcPr>
            <w:tcW w:w="1247" w:type="dxa"/>
            <w:tcBorders>
              <w:top w:val="nil"/>
              <w:left w:val="nil"/>
              <w:bottom w:val="nil"/>
              <w:right w:val="nil"/>
            </w:tcBorders>
            <w:shd w:val="clear" w:color="auto" w:fill="auto"/>
            <w:noWrap/>
            <w:vAlign w:val="bottom"/>
          </w:tcPr>
          <w:p w14:paraId="49876274"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0.07***</w:t>
            </w:r>
          </w:p>
        </w:tc>
        <w:tc>
          <w:tcPr>
            <w:tcW w:w="1247" w:type="dxa"/>
            <w:tcBorders>
              <w:top w:val="nil"/>
              <w:left w:val="nil"/>
              <w:bottom w:val="nil"/>
              <w:right w:val="nil"/>
            </w:tcBorders>
            <w:shd w:val="clear" w:color="auto" w:fill="auto"/>
            <w:vAlign w:val="bottom"/>
          </w:tcPr>
          <w:p w14:paraId="69D8EAE2"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0.07***</w:t>
            </w:r>
          </w:p>
        </w:tc>
        <w:tc>
          <w:tcPr>
            <w:tcW w:w="1247" w:type="dxa"/>
            <w:tcBorders>
              <w:top w:val="nil"/>
              <w:left w:val="nil"/>
              <w:bottom w:val="nil"/>
              <w:right w:val="nil"/>
            </w:tcBorders>
            <w:shd w:val="clear" w:color="auto" w:fill="auto"/>
            <w:vAlign w:val="bottom"/>
          </w:tcPr>
          <w:p w14:paraId="41B7CBC6"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0.06***</w:t>
            </w:r>
          </w:p>
        </w:tc>
        <w:tc>
          <w:tcPr>
            <w:tcW w:w="1247" w:type="dxa"/>
            <w:tcBorders>
              <w:top w:val="nil"/>
              <w:left w:val="nil"/>
              <w:bottom w:val="nil"/>
              <w:right w:val="nil"/>
            </w:tcBorders>
            <w:shd w:val="clear" w:color="auto" w:fill="auto"/>
            <w:noWrap/>
            <w:vAlign w:val="bottom"/>
          </w:tcPr>
          <w:p w14:paraId="43114571"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0.05***</w:t>
            </w:r>
          </w:p>
        </w:tc>
        <w:tc>
          <w:tcPr>
            <w:tcW w:w="1247" w:type="dxa"/>
            <w:tcBorders>
              <w:top w:val="nil"/>
              <w:left w:val="nil"/>
              <w:bottom w:val="nil"/>
              <w:right w:val="nil"/>
            </w:tcBorders>
            <w:shd w:val="clear" w:color="auto" w:fill="auto"/>
            <w:noWrap/>
            <w:vAlign w:val="bottom"/>
          </w:tcPr>
          <w:p w14:paraId="08A1EA14"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-0.19***</w:t>
            </w:r>
          </w:p>
        </w:tc>
        <w:tc>
          <w:tcPr>
            <w:tcW w:w="1247" w:type="dxa"/>
            <w:tcBorders>
              <w:top w:val="nil"/>
              <w:left w:val="nil"/>
              <w:bottom w:val="nil"/>
              <w:right w:val="nil"/>
            </w:tcBorders>
            <w:shd w:val="clear" w:color="auto" w:fill="auto"/>
            <w:noWrap/>
            <w:vAlign w:val="bottom"/>
          </w:tcPr>
          <w:p w14:paraId="469DB591"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-0.19***</w:t>
            </w:r>
          </w:p>
        </w:tc>
        <w:tc>
          <w:tcPr>
            <w:tcW w:w="1247" w:type="dxa"/>
            <w:tcBorders>
              <w:top w:val="nil"/>
              <w:left w:val="nil"/>
              <w:bottom w:val="nil"/>
              <w:right w:val="nil"/>
            </w:tcBorders>
            <w:shd w:val="clear" w:color="auto" w:fill="auto"/>
            <w:vAlign w:val="bottom"/>
          </w:tcPr>
          <w:p w14:paraId="2B4B4D46"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-0.19***</w:t>
            </w:r>
          </w:p>
        </w:tc>
        <w:tc>
          <w:tcPr>
            <w:tcW w:w="1247" w:type="dxa"/>
            <w:tcBorders>
              <w:top w:val="nil"/>
              <w:left w:val="nil"/>
              <w:bottom w:val="nil"/>
              <w:right w:val="nil"/>
            </w:tcBorders>
            <w:shd w:val="clear" w:color="auto" w:fill="auto"/>
            <w:vAlign w:val="bottom"/>
          </w:tcPr>
          <w:p w14:paraId="02E048DB"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-0.26***</w:t>
            </w:r>
          </w:p>
        </w:tc>
        <w:tc>
          <w:tcPr>
            <w:tcW w:w="1247" w:type="dxa"/>
            <w:tcBorders>
              <w:top w:val="nil"/>
              <w:left w:val="nil"/>
              <w:bottom w:val="nil"/>
              <w:right w:val="nil"/>
            </w:tcBorders>
            <w:shd w:val="clear" w:color="auto" w:fill="auto"/>
            <w:noWrap/>
            <w:vAlign w:val="bottom"/>
          </w:tcPr>
          <w:p w14:paraId="7157A58A"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-0.26***</w:t>
            </w:r>
          </w:p>
        </w:tc>
      </w:tr>
      <w:tr w:rsidR="007F2DF2" w:rsidRPr="00FA079B" w14:paraId="083190EF" w14:textId="77777777" w:rsidTr="004302CD">
        <w:trPr>
          <w:trHeight w:val="227"/>
        </w:trPr>
        <w:tc>
          <w:tcPr>
            <w:tcW w:w="2608" w:type="dxa"/>
            <w:vMerge/>
            <w:tcBorders>
              <w:left w:val="nil"/>
              <w:right w:val="nil"/>
            </w:tcBorders>
            <w:shd w:val="clear" w:color="auto" w:fill="auto"/>
            <w:noWrap/>
            <w:vAlign w:val="center"/>
            <w:hideMark/>
          </w:tcPr>
          <w:p w14:paraId="41A0C7F4" w14:textId="77777777" w:rsidR="007F2DF2" w:rsidRPr="00FA079B" w:rsidRDefault="007F2DF2" w:rsidP="004302CD">
            <w:pPr>
              <w:spacing w:after="0" w:line="240" w:lineRule="auto"/>
              <w:rPr>
                <w:rFonts w:ascii="Times New Roman" w:eastAsia="Times New Roman" w:hAnsi="Times New Roman" w:cs="Times New Roman"/>
                <w:color w:val="000000"/>
                <w:sz w:val="19"/>
                <w:szCs w:val="19"/>
                <w:lang w:eastAsia="en-GB"/>
              </w:rPr>
            </w:pPr>
          </w:p>
        </w:tc>
        <w:tc>
          <w:tcPr>
            <w:tcW w:w="1247" w:type="dxa"/>
            <w:tcBorders>
              <w:top w:val="nil"/>
              <w:left w:val="nil"/>
              <w:bottom w:val="nil"/>
              <w:right w:val="nil"/>
            </w:tcBorders>
            <w:shd w:val="clear" w:color="auto" w:fill="auto"/>
            <w:noWrap/>
            <w:vAlign w:val="bottom"/>
          </w:tcPr>
          <w:p w14:paraId="5023A8AB"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(0.01)</w:t>
            </w:r>
          </w:p>
        </w:tc>
        <w:tc>
          <w:tcPr>
            <w:tcW w:w="1247" w:type="dxa"/>
            <w:tcBorders>
              <w:top w:val="nil"/>
              <w:left w:val="nil"/>
              <w:bottom w:val="nil"/>
              <w:right w:val="nil"/>
            </w:tcBorders>
            <w:shd w:val="clear" w:color="auto" w:fill="auto"/>
            <w:noWrap/>
            <w:vAlign w:val="bottom"/>
          </w:tcPr>
          <w:p w14:paraId="030A7779"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(0.01)</w:t>
            </w:r>
          </w:p>
        </w:tc>
        <w:tc>
          <w:tcPr>
            <w:tcW w:w="1247" w:type="dxa"/>
            <w:tcBorders>
              <w:top w:val="nil"/>
              <w:left w:val="nil"/>
              <w:bottom w:val="nil"/>
              <w:right w:val="nil"/>
            </w:tcBorders>
            <w:shd w:val="clear" w:color="auto" w:fill="auto"/>
            <w:vAlign w:val="bottom"/>
          </w:tcPr>
          <w:p w14:paraId="43961E25"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(0.01)</w:t>
            </w:r>
          </w:p>
        </w:tc>
        <w:tc>
          <w:tcPr>
            <w:tcW w:w="1247" w:type="dxa"/>
            <w:tcBorders>
              <w:top w:val="nil"/>
              <w:left w:val="nil"/>
              <w:bottom w:val="nil"/>
              <w:right w:val="nil"/>
            </w:tcBorders>
            <w:shd w:val="clear" w:color="auto" w:fill="auto"/>
            <w:vAlign w:val="bottom"/>
          </w:tcPr>
          <w:p w14:paraId="710F4C54"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(0.02)</w:t>
            </w:r>
          </w:p>
        </w:tc>
        <w:tc>
          <w:tcPr>
            <w:tcW w:w="1247" w:type="dxa"/>
            <w:tcBorders>
              <w:top w:val="nil"/>
              <w:left w:val="nil"/>
              <w:bottom w:val="nil"/>
              <w:right w:val="nil"/>
            </w:tcBorders>
            <w:shd w:val="clear" w:color="auto" w:fill="auto"/>
            <w:noWrap/>
            <w:vAlign w:val="bottom"/>
          </w:tcPr>
          <w:p w14:paraId="72F03005"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(0.02)</w:t>
            </w:r>
          </w:p>
        </w:tc>
        <w:tc>
          <w:tcPr>
            <w:tcW w:w="1247" w:type="dxa"/>
            <w:tcBorders>
              <w:top w:val="nil"/>
              <w:left w:val="nil"/>
              <w:bottom w:val="nil"/>
              <w:right w:val="nil"/>
            </w:tcBorders>
            <w:shd w:val="clear" w:color="auto" w:fill="auto"/>
            <w:noWrap/>
            <w:vAlign w:val="bottom"/>
          </w:tcPr>
          <w:p w14:paraId="036F1340"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(0.05)</w:t>
            </w:r>
          </w:p>
        </w:tc>
        <w:tc>
          <w:tcPr>
            <w:tcW w:w="1247" w:type="dxa"/>
            <w:tcBorders>
              <w:top w:val="nil"/>
              <w:left w:val="nil"/>
              <w:bottom w:val="nil"/>
              <w:right w:val="nil"/>
            </w:tcBorders>
            <w:shd w:val="clear" w:color="auto" w:fill="auto"/>
            <w:noWrap/>
            <w:vAlign w:val="bottom"/>
          </w:tcPr>
          <w:p w14:paraId="57423339"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(0.05)</w:t>
            </w:r>
          </w:p>
        </w:tc>
        <w:tc>
          <w:tcPr>
            <w:tcW w:w="1247" w:type="dxa"/>
            <w:tcBorders>
              <w:top w:val="nil"/>
              <w:left w:val="nil"/>
              <w:bottom w:val="nil"/>
              <w:right w:val="nil"/>
            </w:tcBorders>
            <w:shd w:val="clear" w:color="auto" w:fill="auto"/>
            <w:vAlign w:val="bottom"/>
          </w:tcPr>
          <w:p w14:paraId="21B3FBA8"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(0.05)</w:t>
            </w:r>
          </w:p>
        </w:tc>
        <w:tc>
          <w:tcPr>
            <w:tcW w:w="1247" w:type="dxa"/>
            <w:tcBorders>
              <w:top w:val="nil"/>
              <w:left w:val="nil"/>
              <w:bottom w:val="nil"/>
              <w:right w:val="nil"/>
            </w:tcBorders>
            <w:shd w:val="clear" w:color="auto" w:fill="auto"/>
            <w:vAlign w:val="bottom"/>
          </w:tcPr>
          <w:p w14:paraId="10CA2FBB"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(0.04)</w:t>
            </w:r>
          </w:p>
        </w:tc>
        <w:tc>
          <w:tcPr>
            <w:tcW w:w="1247" w:type="dxa"/>
            <w:tcBorders>
              <w:top w:val="nil"/>
              <w:left w:val="nil"/>
              <w:bottom w:val="nil"/>
              <w:right w:val="nil"/>
            </w:tcBorders>
            <w:shd w:val="clear" w:color="auto" w:fill="auto"/>
            <w:noWrap/>
            <w:vAlign w:val="bottom"/>
          </w:tcPr>
          <w:p w14:paraId="3795C84A"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(0.04)</w:t>
            </w:r>
          </w:p>
        </w:tc>
      </w:tr>
      <w:tr w:rsidR="007F2DF2" w:rsidRPr="00FA079B" w14:paraId="2F922024" w14:textId="77777777" w:rsidTr="004302CD">
        <w:trPr>
          <w:trHeight w:val="227"/>
        </w:trPr>
        <w:tc>
          <w:tcPr>
            <w:tcW w:w="2608" w:type="dxa"/>
            <w:vMerge w:val="restart"/>
            <w:tcBorders>
              <w:top w:val="nil"/>
              <w:left w:val="nil"/>
              <w:right w:val="nil"/>
            </w:tcBorders>
            <w:shd w:val="clear" w:color="auto" w:fill="F2F2F2" w:themeFill="background1" w:themeFillShade="F2"/>
            <w:noWrap/>
            <w:vAlign w:val="center"/>
            <w:hideMark/>
          </w:tcPr>
          <w:p w14:paraId="7091D053" w14:textId="77777777" w:rsidR="007F2DF2" w:rsidRPr="00FA079B" w:rsidRDefault="007F2DF2" w:rsidP="004302CD">
            <w:pPr>
              <w:spacing w:after="0" w:line="240" w:lineRule="auto"/>
              <w:rPr>
                <w:rFonts w:ascii="Times New Roman" w:eastAsia="Times New Roman" w:hAnsi="Times New Roman" w:cs="Times New Roman"/>
                <w:color w:val="000000"/>
                <w:sz w:val="19"/>
                <w:szCs w:val="19"/>
                <w:lang w:eastAsia="en-GB"/>
              </w:rPr>
            </w:pPr>
            <w:r w:rsidRPr="00FA079B">
              <w:rPr>
                <w:rFonts w:ascii="Times New Roman" w:eastAsia="Times New Roman" w:hAnsi="Times New Roman" w:cs="Times New Roman"/>
                <w:bCs/>
                <w:color w:val="000000"/>
                <w:sz w:val="19"/>
                <w:szCs w:val="19"/>
              </w:rPr>
              <w:t>Population with tertiary education</w:t>
            </w:r>
          </w:p>
        </w:tc>
        <w:tc>
          <w:tcPr>
            <w:tcW w:w="1247" w:type="dxa"/>
            <w:tcBorders>
              <w:top w:val="nil"/>
              <w:left w:val="nil"/>
              <w:bottom w:val="nil"/>
              <w:right w:val="nil"/>
            </w:tcBorders>
            <w:shd w:val="clear" w:color="auto" w:fill="F2F2F2" w:themeFill="background1" w:themeFillShade="F2"/>
            <w:noWrap/>
            <w:vAlign w:val="bottom"/>
          </w:tcPr>
          <w:p w14:paraId="24F20680"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-0.85***</w:t>
            </w:r>
          </w:p>
        </w:tc>
        <w:tc>
          <w:tcPr>
            <w:tcW w:w="1247" w:type="dxa"/>
            <w:tcBorders>
              <w:top w:val="nil"/>
              <w:left w:val="nil"/>
              <w:bottom w:val="nil"/>
              <w:right w:val="nil"/>
            </w:tcBorders>
            <w:shd w:val="clear" w:color="auto" w:fill="F2F2F2" w:themeFill="background1" w:themeFillShade="F2"/>
            <w:noWrap/>
            <w:vAlign w:val="bottom"/>
          </w:tcPr>
          <w:p w14:paraId="73F02A33"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-0.94***</w:t>
            </w:r>
          </w:p>
        </w:tc>
        <w:tc>
          <w:tcPr>
            <w:tcW w:w="1247" w:type="dxa"/>
            <w:tcBorders>
              <w:top w:val="nil"/>
              <w:left w:val="nil"/>
              <w:bottom w:val="nil"/>
              <w:right w:val="nil"/>
            </w:tcBorders>
            <w:shd w:val="clear" w:color="auto" w:fill="F2F2F2" w:themeFill="background1" w:themeFillShade="F2"/>
            <w:vAlign w:val="bottom"/>
          </w:tcPr>
          <w:p w14:paraId="5F8FCE3A"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-0.94***</w:t>
            </w:r>
          </w:p>
        </w:tc>
        <w:tc>
          <w:tcPr>
            <w:tcW w:w="1247" w:type="dxa"/>
            <w:tcBorders>
              <w:top w:val="nil"/>
              <w:left w:val="nil"/>
              <w:bottom w:val="nil"/>
              <w:right w:val="nil"/>
            </w:tcBorders>
            <w:shd w:val="clear" w:color="auto" w:fill="F2F2F2" w:themeFill="background1" w:themeFillShade="F2"/>
            <w:vAlign w:val="bottom"/>
          </w:tcPr>
          <w:p w14:paraId="2AE76FE6"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-0.71***</w:t>
            </w:r>
          </w:p>
        </w:tc>
        <w:tc>
          <w:tcPr>
            <w:tcW w:w="1247" w:type="dxa"/>
            <w:tcBorders>
              <w:top w:val="nil"/>
              <w:left w:val="nil"/>
              <w:bottom w:val="nil"/>
              <w:right w:val="nil"/>
            </w:tcBorders>
            <w:shd w:val="clear" w:color="auto" w:fill="F2F2F2" w:themeFill="background1" w:themeFillShade="F2"/>
            <w:noWrap/>
            <w:vAlign w:val="bottom"/>
          </w:tcPr>
          <w:p w14:paraId="0BBC8274"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-0.71***</w:t>
            </w:r>
          </w:p>
        </w:tc>
        <w:tc>
          <w:tcPr>
            <w:tcW w:w="1247" w:type="dxa"/>
            <w:tcBorders>
              <w:top w:val="nil"/>
              <w:left w:val="nil"/>
              <w:bottom w:val="nil"/>
              <w:right w:val="nil"/>
            </w:tcBorders>
            <w:shd w:val="clear" w:color="auto" w:fill="F2F2F2" w:themeFill="background1" w:themeFillShade="F2"/>
            <w:noWrap/>
            <w:vAlign w:val="bottom"/>
          </w:tcPr>
          <w:p w14:paraId="59E562F2"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0.07</w:t>
            </w:r>
          </w:p>
        </w:tc>
        <w:tc>
          <w:tcPr>
            <w:tcW w:w="1247" w:type="dxa"/>
            <w:tcBorders>
              <w:top w:val="nil"/>
              <w:left w:val="nil"/>
              <w:bottom w:val="nil"/>
              <w:right w:val="nil"/>
            </w:tcBorders>
            <w:shd w:val="clear" w:color="auto" w:fill="F2F2F2" w:themeFill="background1" w:themeFillShade="F2"/>
            <w:noWrap/>
            <w:vAlign w:val="bottom"/>
          </w:tcPr>
          <w:p w14:paraId="5011D0B4"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0.07</w:t>
            </w:r>
          </w:p>
        </w:tc>
        <w:tc>
          <w:tcPr>
            <w:tcW w:w="1247" w:type="dxa"/>
            <w:tcBorders>
              <w:top w:val="nil"/>
              <w:left w:val="nil"/>
              <w:bottom w:val="nil"/>
              <w:right w:val="nil"/>
            </w:tcBorders>
            <w:shd w:val="clear" w:color="auto" w:fill="F2F2F2" w:themeFill="background1" w:themeFillShade="F2"/>
            <w:vAlign w:val="bottom"/>
          </w:tcPr>
          <w:p w14:paraId="56806DB8"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0.08</w:t>
            </w:r>
          </w:p>
        </w:tc>
        <w:tc>
          <w:tcPr>
            <w:tcW w:w="1247" w:type="dxa"/>
            <w:tcBorders>
              <w:top w:val="nil"/>
              <w:left w:val="nil"/>
              <w:bottom w:val="nil"/>
              <w:right w:val="nil"/>
            </w:tcBorders>
            <w:shd w:val="clear" w:color="auto" w:fill="F2F2F2" w:themeFill="background1" w:themeFillShade="F2"/>
            <w:vAlign w:val="bottom"/>
          </w:tcPr>
          <w:p w14:paraId="17FE0E01"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0.02</w:t>
            </w:r>
          </w:p>
        </w:tc>
        <w:tc>
          <w:tcPr>
            <w:tcW w:w="1247" w:type="dxa"/>
            <w:tcBorders>
              <w:top w:val="nil"/>
              <w:left w:val="nil"/>
              <w:bottom w:val="nil"/>
              <w:right w:val="nil"/>
            </w:tcBorders>
            <w:shd w:val="clear" w:color="auto" w:fill="F2F2F2" w:themeFill="background1" w:themeFillShade="F2"/>
            <w:noWrap/>
            <w:vAlign w:val="bottom"/>
          </w:tcPr>
          <w:p w14:paraId="086BEDE5"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0.01</w:t>
            </w:r>
          </w:p>
        </w:tc>
      </w:tr>
      <w:tr w:rsidR="007F2DF2" w:rsidRPr="00FA079B" w14:paraId="181138DC" w14:textId="77777777" w:rsidTr="004302CD">
        <w:trPr>
          <w:trHeight w:val="227"/>
        </w:trPr>
        <w:tc>
          <w:tcPr>
            <w:tcW w:w="2608" w:type="dxa"/>
            <w:vMerge/>
            <w:tcBorders>
              <w:left w:val="nil"/>
              <w:bottom w:val="nil"/>
              <w:right w:val="nil"/>
            </w:tcBorders>
            <w:shd w:val="clear" w:color="auto" w:fill="F2F2F2" w:themeFill="background1" w:themeFillShade="F2"/>
            <w:noWrap/>
            <w:vAlign w:val="center"/>
            <w:hideMark/>
          </w:tcPr>
          <w:p w14:paraId="13E7D687" w14:textId="77777777" w:rsidR="007F2DF2" w:rsidRPr="00FA079B" w:rsidRDefault="007F2DF2" w:rsidP="004302CD">
            <w:pPr>
              <w:spacing w:after="0" w:line="240" w:lineRule="auto"/>
              <w:rPr>
                <w:rFonts w:ascii="Times New Roman" w:eastAsia="Times New Roman" w:hAnsi="Times New Roman" w:cs="Times New Roman"/>
                <w:color w:val="000000"/>
                <w:sz w:val="19"/>
                <w:szCs w:val="19"/>
                <w:lang w:eastAsia="en-GB"/>
              </w:rPr>
            </w:pPr>
          </w:p>
        </w:tc>
        <w:tc>
          <w:tcPr>
            <w:tcW w:w="1247" w:type="dxa"/>
            <w:tcBorders>
              <w:top w:val="nil"/>
              <w:left w:val="nil"/>
              <w:bottom w:val="nil"/>
              <w:right w:val="nil"/>
            </w:tcBorders>
            <w:shd w:val="clear" w:color="auto" w:fill="F2F2F2" w:themeFill="background1" w:themeFillShade="F2"/>
            <w:noWrap/>
            <w:vAlign w:val="bottom"/>
          </w:tcPr>
          <w:p w14:paraId="401DBD87"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(0.05)</w:t>
            </w:r>
          </w:p>
        </w:tc>
        <w:tc>
          <w:tcPr>
            <w:tcW w:w="1247" w:type="dxa"/>
            <w:tcBorders>
              <w:top w:val="nil"/>
              <w:left w:val="nil"/>
              <w:bottom w:val="nil"/>
              <w:right w:val="nil"/>
            </w:tcBorders>
            <w:shd w:val="clear" w:color="auto" w:fill="F2F2F2" w:themeFill="background1" w:themeFillShade="F2"/>
            <w:noWrap/>
            <w:vAlign w:val="bottom"/>
          </w:tcPr>
          <w:p w14:paraId="4FFCBEA1"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(0.05)</w:t>
            </w:r>
          </w:p>
        </w:tc>
        <w:tc>
          <w:tcPr>
            <w:tcW w:w="1247" w:type="dxa"/>
            <w:tcBorders>
              <w:top w:val="nil"/>
              <w:left w:val="nil"/>
              <w:bottom w:val="nil"/>
              <w:right w:val="nil"/>
            </w:tcBorders>
            <w:shd w:val="clear" w:color="auto" w:fill="F2F2F2" w:themeFill="background1" w:themeFillShade="F2"/>
            <w:vAlign w:val="bottom"/>
          </w:tcPr>
          <w:p w14:paraId="2E2A177B"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(0.06)</w:t>
            </w:r>
          </w:p>
        </w:tc>
        <w:tc>
          <w:tcPr>
            <w:tcW w:w="1247" w:type="dxa"/>
            <w:tcBorders>
              <w:top w:val="nil"/>
              <w:left w:val="nil"/>
              <w:bottom w:val="nil"/>
              <w:right w:val="nil"/>
            </w:tcBorders>
            <w:shd w:val="clear" w:color="auto" w:fill="F2F2F2" w:themeFill="background1" w:themeFillShade="F2"/>
            <w:vAlign w:val="bottom"/>
          </w:tcPr>
          <w:p w14:paraId="1FD3A03A"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(0.09)</w:t>
            </w:r>
          </w:p>
        </w:tc>
        <w:tc>
          <w:tcPr>
            <w:tcW w:w="1247" w:type="dxa"/>
            <w:tcBorders>
              <w:top w:val="nil"/>
              <w:left w:val="nil"/>
              <w:bottom w:val="nil"/>
              <w:right w:val="nil"/>
            </w:tcBorders>
            <w:shd w:val="clear" w:color="auto" w:fill="F2F2F2" w:themeFill="background1" w:themeFillShade="F2"/>
            <w:noWrap/>
            <w:vAlign w:val="bottom"/>
          </w:tcPr>
          <w:p w14:paraId="14B6A30B"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(0.09)</w:t>
            </w:r>
          </w:p>
        </w:tc>
        <w:tc>
          <w:tcPr>
            <w:tcW w:w="1247" w:type="dxa"/>
            <w:tcBorders>
              <w:top w:val="nil"/>
              <w:left w:val="nil"/>
              <w:bottom w:val="nil"/>
              <w:right w:val="nil"/>
            </w:tcBorders>
            <w:shd w:val="clear" w:color="auto" w:fill="F2F2F2" w:themeFill="background1" w:themeFillShade="F2"/>
            <w:noWrap/>
            <w:vAlign w:val="bottom"/>
          </w:tcPr>
          <w:p w14:paraId="3D99ABE5"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(0.05)</w:t>
            </w:r>
          </w:p>
        </w:tc>
        <w:tc>
          <w:tcPr>
            <w:tcW w:w="1247" w:type="dxa"/>
            <w:tcBorders>
              <w:top w:val="nil"/>
              <w:left w:val="nil"/>
              <w:bottom w:val="nil"/>
              <w:right w:val="nil"/>
            </w:tcBorders>
            <w:shd w:val="clear" w:color="auto" w:fill="F2F2F2" w:themeFill="background1" w:themeFillShade="F2"/>
            <w:noWrap/>
            <w:vAlign w:val="bottom"/>
          </w:tcPr>
          <w:p w14:paraId="4B64544C"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(0.05)</w:t>
            </w:r>
          </w:p>
        </w:tc>
        <w:tc>
          <w:tcPr>
            <w:tcW w:w="1247" w:type="dxa"/>
            <w:tcBorders>
              <w:top w:val="nil"/>
              <w:left w:val="nil"/>
              <w:bottom w:val="nil"/>
              <w:right w:val="nil"/>
            </w:tcBorders>
            <w:shd w:val="clear" w:color="auto" w:fill="F2F2F2" w:themeFill="background1" w:themeFillShade="F2"/>
            <w:vAlign w:val="bottom"/>
          </w:tcPr>
          <w:p w14:paraId="6302B4DC"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(0.05)</w:t>
            </w:r>
          </w:p>
        </w:tc>
        <w:tc>
          <w:tcPr>
            <w:tcW w:w="1247" w:type="dxa"/>
            <w:tcBorders>
              <w:top w:val="nil"/>
              <w:left w:val="nil"/>
              <w:bottom w:val="nil"/>
              <w:right w:val="nil"/>
            </w:tcBorders>
            <w:shd w:val="clear" w:color="auto" w:fill="F2F2F2" w:themeFill="background1" w:themeFillShade="F2"/>
            <w:vAlign w:val="bottom"/>
          </w:tcPr>
          <w:p w14:paraId="79E1402C"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(0.05)</w:t>
            </w:r>
          </w:p>
        </w:tc>
        <w:tc>
          <w:tcPr>
            <w:tcW w:w="1247" w:type="dxa"/>
            <w:tcBorders>
              <w:top w:val="nil"/>
              <w:left w:val="nil"/>
              <w:bottom w:val="nil"/>
              <w:right w:val="nil"/>
            </w:tcBorders>
            <w:shd w:val="clear" w:color="auto" w:fill="F2F2F2" w:themeFill="background1" w:themeFillShade="F2"/>
            <w:noWrap/>
            <w:vAlign w:val="bottom"/>
          </w:tcPr>
          <w:p w14:paraId="5167D989"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(0.05)</w:t>
            </w:r>
          </w:p>
        </w:tc>
      </w:tr>
      <w:tr w:rsidR="007F2DF2" w:rsidRPr="00FA079B" w14:paraId="6BD5DF67" w14:textId="77777777" w:rsidTr="004302CD">
        <w:trPr>
          <w:trHeight w:val="227"/>
        </w:trPr>
        <w:tc>
          <w:tcPr>
            <w:tcW w:w="2608" w:type="dxa"/>
            <w:vMerge w:val="restart"/>
            <w:tcBorders>
              <w:top w:val="nil"/>
              <w:left w:val="nil"/>
              <w:right w:val="nil"/>
            </w:tcBorders>
            <w:shd w:val="clear" w:color="auto" w:fill="auto"/>
            <w:noWrap/>
            <w:vAlign w:val="center"/>
            <w:hideMark/>
          </w:tcPr>
          <w:p w14:paraId="67BF0C76" w14:textId="77777777" w:rsidR="007F2DF2" w:rsidRPr="00FA079B" w:rsidRDefault="007F2DF2" w:rsidP="004302CD">
            <w:pPr>
              <w:spacing w:after="0" w:line="240" w:lineRule="auto"/>
              <w:rPr>
                <w:rFonts w:ascii="Times New Roman" w:eastAsia="Times New Roman" w:hAnsi="Times New Roman" w:cs="Times New Roman"/>
                <w:color w:val="000000"/>
                <w:sz w:val="19"/>
                <w:szCs w:val="19"/>
                <w:lang w:eastAsia="en-GB"/>
              </w:rPr>
            </w:pPr>
            <w:r w:rsidRPr="00FA079B">
              <w:rPr>
                <w:rFonts w:ascii="Times New Roman" w:eastAsia="Times New Roman" w:hAnsi="Times New Roman" w:cs="Times New Roman"/>
                <w:bCs/>
                <w:color w:val="000000"/>
                <w:sz w:val="19"/>
                <w:szCs w:val="19"/>
              </w:rPr>
              <w:t>Union density</w:t>
            </w:r>
          </w:p>
        </w:tc>
        <w:tc>
          <w:tcPr>
            <w:tcW w:w="1247" w:type="dxa"/>
            <w:tcBorders>
              <w:top w:val="nil"/>
              <w:left w:val="nil"/>
              <w:bottom w:val="nil"/>
              <w:right w:val="nil"/>
            </w:tcBorders>
            <w:shd w:val="clear" w:color="auto" w:fill="auto"/>
            <w:noWrap/>
            <w:vAlign w:val="bottom"/>
          </w:tcPr>
          <w:p w14:paraId="274E0214"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0.02**</w:t>
            </w:r>
          </w:p>
        </w:tc>
        <w:tc>
          <w:tcPr>
            <w:tcW w:w="1247" w:type="dxa"/>
            <w:tcBorders>
              <w:top w:val="nil"/>
              <w:left w:val="nil"/>
              <w:bottom w:val="nil"/>
              <w:right w:val="nil"/>
            </w:tcBorders>
            <w:shd w:val="clear" w:color="auto" w:fill="auto"/>
            <w:noWrap/>
            <w:vAlign w:val="bottom"/>
          </w:tcPr>
          <w:p w14:paraId="76B292BA"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0.03***</w:t>
            </w:r>
          </w:p>
        </w:tc>
        <w:tc>
          <w:tcPr>
            <w:tcW w:w="1247" w:type="dxa"/>
            <w:tcBorders>
              <w:top w:val="nil"/>
              <w:left w:val="nil"/>
              <w:bottom w:val="nil"/>
              <w:right w:val="nil"/>
            </w:tcBorders>
            <w:shd w:val="clear" w:color="auto" w:fill="auto"/>
            <w:vAlign w:val="bottom"/>
          </w:tcPr>
          <w:p w14:paraId="3BB3E521"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0.03***</w:t>
            </w:r>
          </w:p>
        </w:tc>
        <w:tc>
          <w:tcPr>
            <w:tcW w:w="1247" w:type="dxa"/>
            <w:tcBorders>
              <w:top w:val="nil"/>
              <w:left w:val="nil"/>
              <w:bottom w:val="nil"/>
              <w:right w:val="nil"/>
            </w:tcBorders>
            <w:shd w:val="clear" w:color="auto" w:fill="auto"/>
            <w:vAlign w:val="bottom"/>
          </w:tcPr>
          <w:p w14:paraId="7F69EAB1"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0.02</w:t>
            </w:r>
          </w:p>
        </w:tc>
        <w:tc>
          <w:tcPr>
            <w:tcW w:w="1247" w:type="dxa"/>
            <w:tcBorders>
              <w:top w:val="nil"/>
              <w:left w:val="nil"/>
              <w:bottom w:val="nil"/>
              <w:right w:val="nil"/>
            </w:tcBorders>
            <w:shd w:val="clear" w:color="auto" w:fill="auto"/>
            <w:noWrap/>
            <w:vAlign w:val="bottom"/>
          </w:tcPr>
          <w:p w14:paraId="1D5D81FD"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0.02</w:t>
            </w:r>
          </w:p>
        </w:tc>
        <w:tc>
          <w:tcPr>
            <w:tcW w:w="1247" w:type="dxa"/>
            <w:tcBorders>
              <w:top w:val="nil"/>
              <w:left w:val="nil"/>
              <w:bottom w:val="nil"/>
              <w:right w:val="nil"/>
            </w:tcBorders>
            <w:shd w:val="clear" w:color="auto" w:fill="auto"/>
            <w:noWrap/>
            <w:vAlign w:val="bottom"/>
          </w:tcPr>
          <w:p w14:paraId="275079CA"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0.01</w:t>
            </w:r>
          </w:p>
        </w:tc>
        <w:tc>
          <w:tcPr>
            <w:tcW w:w="1247" w:type="dxa"/>
            <w:tcBorders>
              <w:top w:val="nil"/>
              <w:left w:val="nil"/>
              <w:bottom w:val="nil"/>
              <w:right w:val="nil"/>
            </w:tcBorders>
            <w:shd w:val="clear" w:color="auto" w:fill="auto"/>
            <w:noWrap/>
            <w:vAlign w:val="bottom"/>
          </w:tcPr>
          <w:p w14:paraId="555CFAAC"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0.02</w:t>
            </w:r>
          </w:p>
        </w:tc>
        <w:tc>
          <w:tcPr>
            <w:tcW w:w="1247" w:type="dxa"/>
            <w:tcBorders>
              <w:top w:val="nil"/>
              <w:left w:val="nil"/>
              <w:bottom w:val="nil"/>
              <w:right w:val="nil"/>
            </w:tcBorders>
            <w:shd w:val="clear" w:color="auto" w:fill="auto"/>
            <w:vAlign w:val="bottom"/>
          </w:tcPr>
          <w:p w14:paraId="6B096C7A"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0.02</w:t>
            </w:r>
          </w:p>
        </w:tc>
        <w:tc>
          <w:tcPr>
            <w:tcW w:w="1247" w:type="dxa"/>
            <w:tcBorders>
              <w:top w:val="nil"/>
              <w:left w:val="nil"/>
              <w:bottom w:val="nil"/>
              <w:right w:val="nil"/>
            </w:tcBorders>
            <w:shd w:val="clear" w:color="auto" w:fill="auto"/>
            <w:vAlign w:val="bottom"/>
          </w:tcPr>
          <w:p w14:paraId="639375E9"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0.02</w:t>
            </w:r>
          </w:p>
        </w:tc>
        <w:tc>
          <w:tcPr>
            <w:tcW w:w="1247" w:type="dxa"/>
            <w:tcBorders>
              <w:top w:val="nil"/>
              <w:left w:val="nil"/>
              <w:bottom w:val="nil"/>
              <w:right w:val="nil"/>
            </w:tcBorders>
            <w:shd w:val="clear" w:color="auto" w:fill="auto"/>
            <w:noWrap/>
            <w:vAlign w:val="bottom"/>
          </w:tcPr>
          <w:p w14:paraId="2B1F5392"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0.03</w:t>
            </w:r>
          </w:p>
        </w:tc>
      </w:tr>
      <w:tr w:rsidR="007F2DF2" w:rsidRPr="00FA079B" w14:paraId="786E6EB4" w14:textId="77777777" w:rsidTr="004302CD">
        <w:trPr>
          <w:trHeight w:val="227"/>
        </w:trPr>
        <w:tc>
          <w:tcPr>
            <w:tcW w:w="2608" w:type="dxa"/>
            <w:vMerge/>
            <w:tcBorders>
              <w:left w:val="nil"/>
              <w:right w:val="nil"/>
            </w:tcBorders>
            <w:shd w:val="clear" w:color="auto" w:fill="auto"/>
            <w:noWrap/>
            <w:vAlign w:val="center"/>
            <w:hideMark/>
          </w:tcPr>
          <w:p w14:paraId="06E86AAF" w14:textId="77777777" w:rsidR="007F2DF2" w:rsidRPr="00FA079B" w:rsidRDefault="007F2DF2" w:rsidP="004302CD">
            <w:pPr>
              <w:spacing w:after="0" w:line="240" w:lineRule="auto"/>
              <w:rPr>
                <w:rFonts w:ascii="Times New Roman" w:eastAsia="Times New Roman" w:hAnsi="Times New Roman" w:cs="Times New Roman"/>
                <w:color w:val="000000"/>
                <w:sz w:val="19"/>
                <w:szCs w:val="19"/>
                <w:lang w:eastAsia="en-GB"/>
              </w:rPr>
            </w:pPr>
          </w:p>
        </w:tc>
        <w:tc>
          <w:tcPr>
            <w:tcW w:w="1247" w:type="dxa"/>
            <w:tcBorders>
              <w:top w:val="nil"/>
              <w:left w:val="nil"/>
              <w:bottom w:val="nil"/>
              <w:right w:val="nil"/>
            </w:tcBorders>
            <w:shd w:val="clear" w:color="auto" w:fill="auto"/>
            <w:noWrap/>
            <w:vAlign w:val="bottom"/>
          </w:tcPr>
          <w:p w14:paraId="1D515D38"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(0.01)</w:t>
            </w:r>
          </w:p>
        </w:tc>
        <w:tc>
          <w:tcPr>
            <w:tcW w:w="1247" w:type="dxa"/>
            <w:tcBorders>
              <w:top w:val="nil"/>
              <w:left w:val="nil"/>
              <w:bottom w:val="nil"/>
              <w:right w:val="nil"/>
            </w:tcBorders>
            <w:shd w:val="clear" w:color="auto" w:fill="auto"/>
            <w:noWrap/>
            <w:vAlign w:val="bottom"/>
          </w:tcPr>
          <w:p w14:paraId="5571F62C"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(0.01)</w:t>
            </w:r>
          </w:p>
        </w:tc>
        <w:tc>
          <w:tcPr>
            <w:tcW w:w="1247" w:type="dxa"/>
            <w:tcBorders>
              <w:top w:val="nil"/>
              <w:left w:val="nil"/>
              <w:bottom w:val="nil"/>
              <w:right w:val="nil"/>
            </w:tcBorders>
            <w:shd w:val="clear" w:color="auto" w:fill="auto"/>
            <w:vAlign w:val="bottom"/>
          </w:tcPr>
          <w:p w14:paraId="0FFDE51B"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(0.01)</w:t>
            </w:r>
          </w:p>
        </w:tc>
        <w:tc>
          <w:tcPr>
            <w:tcW w:w="1247" w:type="dxa"/>
            <w:tcBorders>
              <w:top w:val="nil"/>
              <w:left w:val="nil"/>
              <w:bottom w:val="nil"/>
              <w:right w:val="nil"/>
            </w:tcBorders>
            <w:shd w:val="clear" w:color="auto" w:fill="auto"/>
            <w:vAlign w:val="bottom"/>
          </w:tcPr>
          <w:p w14:paraId="1A4AFE99"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(0.01)</w:t>
            </w:r>
          </w:p>
        </w:tc>
        <w:tc>
          <w:tcPr>
            <w:tcW w:w="1247" w:type="dxa"/>
            <w:tcBorders>
              <w:top w:val="nil"/>
              <w:left w:val="nil"/>
              <w:bottom w:val="nil"/>
              <w:right w:val="nil"/>
            </w:tcBorders>
            <w:shd w:val="clear" w:color="auto" w:fill="auto"/>
            <w:noWrap/>
            <w:vAlign w:val="bottom"/>
          </w:tcPr>
          <w:p w14:paraId="4A15F97D"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(0.01)</w:t>
            </w:r>
          </w:p>
        </w:tc>
        <w:tc>
          <w:tcPr>
            <w:tcW w:w="1247" w:type="dxa"/>
            <w:tcBorders>
              <w:top w:val="nil"/>
              <w:left w:val="nil"/>
              <w:bottom w:val="nil"/>
              <w:right w:val="nil"/>
            </w:tcBorders>
            <w:shd w:val="clear" w:color="auto" w:fill="auto"/>
            <w:noWrap/>
            <w:vAlign w:val="bottom"/>
          </w:tcPr>
          <w:p w14:paraId="48111C4F"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(0.03)</w:t>
            </w:r>
          </w:p>
        </w:tc>
        <w:tc>
          <w:tcPr>
            <w:tcW w:w="1247" w:type="dxa"/>
            <w:tcBorders>
              <w:top w:val="nil"/>
              <w:left w:val="nil"/>
              <w:bottom w:val="nil"/>
              <w:right w:val="nil"/>
            </w:tcBorders>
            <w:shd w:val="clear" w:color="auto" w:fill="auto"/>
            <w:noWrap/>
            <w:vAlign w:val="bottom"/>
          </w:tcPr>
          <w:p w14:paraId="5377CBC1"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(0.03)</w:t>
            </w:r>
          </w:p>
        </w:tc>
        <w:tc>
          <w:tcPr>
            <w:tcW w:w="1247" w:type="dxa"/>
            <w:tcBorders>
              <w:top w:val="nil"/>
              <w:left w:val="nil"/>
              <w:bottom w:val="nil"/>
              <w:right w:val="nil"/>
            </w:tcBorders>
            <w:shd w:val="clear" w:color="auto" w:fill="auto"/>
            <w:vAlign w:val="bottom"/>
          </w:tcPr>
          <w:p w14:paraId="35D088C6"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(0.03)</w:t>
            </w:r>
          </w:p>
        </w:tc>
        <w:tc>
          <w:tcPr>
            <w:tcW w:w="1247" w:type="dxa"/>
            <w:tcBorders>
              <w:top w:val="nil"/>
              <w:left w:val="nil"/>
              <w:bottom w:val="nil"/>
              <w:right w:val="nil"/>
            </w:tcBorders>
            <w:shd w:val="clear" w:color="auto" w:fill="auto"/>
            <w:vAlign w:val="bottom"/>
          </w:tcPr>
          <w:p w14:paraId="1C1BEFB8"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(0.03)</w:t>
            </w:r>
          </w:p>
        </w:tc>
        <w:tc>
          <w:tcPr>
            <w:tcW w:w="1247" w:type="dxa"/>
            <w:tcBorders>
              <w:top w:val="nil"/>
              <w:left w:val="nil"/>
              <w:bottom w:val="nil"/>
              <w:right w:val="nil"/>
            </w:tcBorders>
            <w:shd w:val="clear" w:color="auto" w:fill="auto"/>
            <w:noWrap/>
            <w:vAlign w:val="bottom"/>
          </w:tcPr>
          <w:p w14:paraId="76C82CDF"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(0.03)</w:t>
            </w:r>
          </w:p>
        </w:tc>
      </w:tr>
      <w:tr w:rsidR="007F2DF2" w:rsidRPr="00FA079B" w14:paraId="25E8A473" w14:textId="77777777" w:rsidTr="004302CD">
        <w:trPr>
          <w:trHeight w:val="227"/>
        </w:trPr>
        <w:tc>
          <w:tcPr>
            <w:tcW w:w="2608" w:type="dxa"/>
            <w:vMerge w:val="restart"/>
            <w:tcBorders>
              <w:top w:val="nil"/>
              <w:left w:val="nil"/>
              <w:right w:val="nil"/>
            </w:tcBorders>
            <w:shd w:val="clear" w:color="auto" w:fill="F2F2F2" w:themeFill="background1" w:themeFillShade="F2"/>
            <w:noWrap/>
            <w:vAlign w:val="center"/>
            <w:hideMark/>
          </w:tcPr>
          <w:p w14:paraId="3F99EDCC" w14:textId="77777777" w:rsidR="007F2DF2" w:rsidRPr="00FA079B" w:rsidRDefault="007F2DF2" w:rsidP="004302CD">
            <w:pPr>
              <w:spacing w:after="0" w:line="240" w:lineRule="auto"/>
              <w:rPr>
                <w:rFonts w:ascii="Times New Roman" w:eastAsia="Times New Roman" w:hAnsi="Times New Roman" w:cs="Times New Roman"/>
                <w:color w:val="000000"/>
                <w:sz w:val="19"/>
                <w:szCs w:val="19"/>
                <w:lang w:eastAsia="en-GB"/>
              </w:rPr>
            </w:pPr>
            <w:r w:rsidRPr="00FA079B">
              <w:rPr>
                <w:rFonts w:ascii="Times New Roman" w:eastAsia="Times New Roman" w:hAnsi="Times New Roman" w:cs="Times New Roman"/>
                <w:color w:val="000000"/>
                <w:sz w:val="19"/>
                <w:szCs w:val="19"/>
              </w:rPr>
              <w:t>EPL for temporary workers</w:t>
            </w:r>
          </w:p>
        </w:tc>
        <w:tc>
          <w:tcPr>
            <w:tcW w:w="1247" w:type="dxa"/>
            <w:tcBorders>
              <w:top w:val="nil"/>
              <w:left w:val="nil"/>
              <w:bottom w:val="nil"/>
              <w:right w:val="nil"/>
            </w:tcBorders>
            <w:shd w:val="clear" w:color="auto" w:fill="F2F2F2" w:themeFill="background1" w:themeFillShade="F2"/>
            <w:noWrap/>
            <w:vAlign w:val="bottom"/>
          </w:tcPr>
          <w:p w14:paraId="0F446F13"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0.06</w:t>
            </w:r>
          </w:p>
        </w:tc>
        <w:tc>
          <w:tcPr>
            <w:tcW w:w="1247" w:type="dxa"/>
            <w:tcBorders>
              <w:top w:val="nil"/>
              <w:left w:val="nil"/>
              <w:bottom w:val="nil"/>
              <w:right w:val="nil"/>
            </w:tcBorders>
            <w:shd w:val="clear" w:color="auto" w:fill="F2F2F2" w:themeFill="background1" w:themeFillShade="F2"/>
            <w:noWrap/>
            <w:vAlign w:val="bottom"/>
          </w:tcPr>
          <w:p w14:paraId="4F65D5B6"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0.06</w:t>
            </w:r>
          </w:p>
        </w:tc>
        <w:tc>
          <w:tcPr>
            <w:tcW w:w="1247" w:type="dxa"/>
            <w:tcBorders>
              <w:top w:val="nil"/>
              <w:left w:val="nil"/>
              <w:bottom w:val="nil"/>
              <w:right w:val="nil"/>
            </w:tcBorders>
            <w:shd w:val="clear" w:color="auto" w:fill="F2F2F2" w:themeFill="background1" w:themeFillShade="F2"/>
            <w:vAlign w:val="bottom"/>
          </w:tcPr>
          <w:p w14:paraId="10C48E99"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0.07</w:t>
            </w:r>
          </w:p>
        </w:tc>
        <w:tc>
          <w:tcPr>
            <w:tcW w:w="1247" w:type="dxa"/>
            <w:tcBorders>
              <w:top w:val="nil"/>
              <w:left w:val="nil"/>
              <w:bottom w:val="nil"/>
              <w:right w:val="nil"/>
            </w:tcBorders>
            <w:shd w:val="clear" w:color="auto" w:fill="F2F2F2" w:themeFill="background1" w:themeFillShade="F2"/>
            <w:vAlign w:val="bottom"/>
          </w:tcPr>
          <w:p w14:paraId="5F9F3123"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-0.34</w:t>
            </w:r>
          </w:p>
        </w:tc>
        <w:tc>
          <w:tcPr>
            <w:tcW w:w="1247" w:type="dxa"/>
            <w:tcBorders>
              <w:top w:val="nil"/>
              <w:left w:val="nil"/>
              <w:bottom w:val="nil"/>
              <w:right w:val="nil"/>
            </w:tcBorders>
            <w:shd w:val="clear" w:color="auto" w:fill="F2F2F2" w:themeFill="background1" w:themeFillShade="F2"/>
            <w:noWrap/>
            <w:vAlign w:val="bottom"/>
          </w:tcPr>
          <w:p w14:paraId="792CF656"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-0.34</w:t>
            </w:r>
          </w:p>
        </w:tc>
        <w:tc>
          <w:tcPr>
            <w:tcW w:w="1247" w:type="dxa"/>
            <w:tcBorders>
              <w:top w:val="nil"/>
              <w:left w:val="nil"/>
              <w:bottom w:val="nil"/>
              <w:right w:val="nil"/>
            </w:tcBorders>
            <w:shd w:val="clear" w:color="auto" w:fill="F2F2F2" w:themeFill="background1" w:themeFillShade="F2"/>
            <w:noWrap/>
            <w:vAlign w:val="bottom"/>
          </w:tcPr>
          <w:p w14:paraId="4CF32D4A"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2.14***</w:t>
            </w:r>
          </w:p>
        </w:tc>
        <w:tc>
          <w:tcPr>
            <w:tcW w:w="1247" w:type="dxa"/>
            <w:tcBorders>
              <w:top w:val="nil"/>
              <w:left w:val="nil"/>
              <w:bottom w:val="nil"/>
              <w:right w:val="nil"/>
            </w:tcBorders>
            <w:shd w:val="clear" w:color="auto" w:fill="F2F2F2" w:themeFill="background1" w:themeFillShade="F2"/>
            <w:noWrap/>
            <w:vAlign w:val="bottom"/>
          </w:tcPr>
          <w:p w14:paraId="281D4707"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2.10***</w:t>
            </w:r>
          </w:p>
        </w:tc>
        <w:tc>
          <w:tcPr>
            <w:tcW w:w="1247" w:type="dxa"/>
            <w:tcBorders>
              <w:top w:val="nil"/>
              <w:left w:val="nil"/>
              <w:bottom w:val="nil"/>
              <w:right w:val="nil"/>
            </w:tcBorders>
            <w:shd w:val="clear" w:color="auto" w:fill="F2F2F2" w:themeFill="background1" w:themeFillShade="F2"/>
            <w:vAlign w:val="bottom"/>
          </w:tcPr>
          <w:p w14:paraId="063A948A"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2.02***</w:t>
            </w:r>
          </w:p>
        </w:tc>
        <w:tc>
          <w:tcPr>
            <w:tcW w:w="1247" w:type="dxa"/>
            <w:tcBorders>
              <w:top w:val="nil"/>
              <w:left w:val="nil"/>
              <w:bottom w:val="nil"/>
              <w:right w:val="nil"/>
            </w:tcBorders>
            <w:shd w:val="clear" w:color="auto" w:fill="F2F2F2" w:themeFill="background1" w:themeFillShade="F2"/>
            <w:vAlign w:val="bottom"/>
          </w:tcPr>
          <w:p w14:paraId="10612011"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1.56***</w:t>
            </w:r>
          </w:p>
        </w:tc>
        <w:tc>
          <w:tcPr>
            <w:tcW w:w="1247" w:type="dxa"/>
            <w:tcBorders>
              <w:top w:val="nil"/>
              <w:left w:val="nil"/>
              <w:bottom w:val="nil"/>
              <w:right w:val="nil"/>
            </w:tcBorders>
            <w:shd w:val="clear" w:color="auto" w:fill="F2F2F2" w:themeFill="background1" w:themeFillShade="F2"/>
            <w:noWrap/>
            <w:vAlign w:val="bottom"/>
          </w:tcPr>
          <w:p w14:paraId="7917ECE9"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1.66***</w:t>
            </w:r>
          </w:p>
        </w:tc>
      </w:tr>
      <w:tr w:rsidR="007F2DF2" w:rsidRPr="00FA079B" w14:paraId="1D1B2189" w14:textId="77777777" w:rsidTr="004302CD">
        <w:trPr>
          <w:trHeight w:val="227"/>
        </w:trPr>
        <w:tc>
          <w:tcPr>
            <w:tcW w:w="2608" w:type="dxa"/>
            <w:vMerge/>
            <w:tcBorders>
              <w:left w:val="nil"/>
              <w:bottom w:val="nil"/>
              <w:right w:val="nil"/>
            </w:tcBorders>
            <w:shd w:val="clear" w:color="auto" w:fill="F2F2F2" w:themeFill="background1" w:themeFillShade="F2"/>
            <w:noWrap/>
            <w:vAlign w:val="center"/>
            <w:hideMark/>
          </w:tcPr>
          <w:p w14:paraId="68F9A8B7" w14:textId="77777777" w:rsidR="007F2DF2" w:rsidRPr="00FA079B" w:rsidRDefault="007F2DF2" w:rsidP="004302CD">
            <w:pPr>
              <w:spacing w:after="0" w:line="240" w:lineRule="auto"/>
              <w:rPr>
                <w:rFonts w:ascii="Times New Roman" w:eastAsia="Times New Roman" w:hAnsi="Times New Roman" w:cs="Times New Roman"/>
                <w:color w:val="000000"/>
                <w:sz w:val="19"/>
                <w:szCs w:val="19"/>
                <w:lang w:eastAsia="en-GB"/>
              </w:rPr>
            </w:pPr>
          </w:p>
        </w:tc>
        <w:tc>
          <w:tcPr>
            <w:tcW w:w="1247" w:type="dxa"/>
            <w:tcBorders>
              <w:top w:val="nil"/>
              <w:left w:val="nil"/>
              <w:bottom w:val="nil"/>
              <w:right w:val="nil"/>
            </w:tcBorders>
            <w:shd w:val="clear" w:color="auto" w:fill="F2F2F2" w:themeFill="background1" w:themeFillShade="F2"/>
            <w:noWrap/>
            <w:vAlign w:val="bottom"/>
          </w:tcPr>
          <w:p w14:paraId="4CCA659F"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(0.21)</w:t>
            </w:r>
          </w:p>
        </w:tc>
        <w:tc>
          <w:tcPr>
            <w:tcW w:w="1247" w:type="dxa"/>
            <w:tcBorders>
              <w:top w:val="nil"/>
              <w:left w:val="nil"/>
              <w:bottom w:val="nil"/>
              <w:right w:val="nil"/>
            </w:tcBorders>
            <w:shd w:val="clear" w:color="auto" w:fill="F2F2F2" w:themeFill="background1" w:themeFillShade="F2"/>
            <w:noWrap/>
            <w:vAlign w:val="bottom"/>
          </w:tcPr>
          <w:p w14:paraId="0BA9693E"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(0.22)</w:t>
            </w:r>
          </w:p>
        </w:tc>
        <w:tc>
          <w:tcPr>
            <w:tcW w:w="1247" w:type="dxa"/>
            <w:tcBorders>
              <w:top w:val="nil"/>
              <w:left w:val="nil"/>
              <w:bottom w:val="nil"/>
              <w:right w:val="nil"/>
            </w:tcBorders>
            <w:shd w:val="clear" w:color="auto" w:fill="F2F2F2" w:themeFill="background1" w:themeFillShade="F2"/>
            <w:vAlign w:val="bottom"/>
          </w:tcPr>
          <w:p w14:paraId="7D373940"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(0.22)</w:t>
            </w:r>
          </w:p>
        </w:tc>
        <w:tc>
          <w:tcPr>
            <w:tcW w:w="1247" w:type="dxa"/>
            <w:tcBorders>
              <w:top w:val="nil"/>
              <w:left w:val="nil"/>
              <w:bottom w:val="nil"/>
              <w:right w:val="nil"/>
            </w:tcBorders>
            <w:shd w:val="clear" w:color="auto" w:fill="F2F2F2" w:themeFill="background1" w:themeFillShade="F2"/>
            <w:vAlign w:val="bottom"/>
          </w:tcPr>
          <w:p w14:paraId="4A9C4243"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(0.25)</w:t>
            </w:r>
          </w:p>
        </w:tc>
        <w:tc>
          <w:tcPr>
            <w:tcW w:w="1247" w:type="dxa"/>
            <w:tcBorders>
              <w:top w:val="nil"/>
              <w:left w:val="nil"/>
              <w:bottom w:val="nil"/>
              <w:right w:val="nil"/>
            </w:tcBorders>
            <w:shd w:val="clear" w:color="auto" w:fill="F2F2F2" w:themeFill="background1" w:themeFillShade="F2"/>
            <w:noWrap/>
            <w:vAlign w:val="bottom"/>
          </w:tcPr>
          <w:p w14:paraId="67A6E179"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(0.25)</w:t>
            </w:r>
          </w:p>
        </w:tc>
        <w:tc>
          <w:tcPr>
            <w:tcW w:w="1247" w:type="dxa"/>
            <w:tcBorders>
              <w:top w:val="nil"/>
              <w:left w:val="nil"/>
              <w:bottom w:val="nil"/>
              <w:right w:val="nil"/>
            </w:tcBorders>
            <w:shd w:val="clear" w:color="auto" w:fill="F2F2F2" w:themeFill="background1" w:themeFillShade="F2"/>
            <w:noWrap/>
            <w:vAlign w:val="bottom"/>
          </w:tcPr>
          <w:p w14:paraId="0824D6B2"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(0.61)</w:t>
            </w:r>
          </w:p>
        </w:tc>
        <w:tc>
          <w:tcPr>
            <w:tcW w:w="1247" w:type="dxa"/>
            <w:tcBorders>
              <w:top w:val="nil"/>
              <w:left w:val="nil"/>
              <w:bottom w:val="nil"/>
              <w:right w:val="nil"/>
            </w:tcBorders>
            <w:shd w:val="clear" w:color="auto" w:fill="F2F2F2" w:themeFill="background1" w:themeFillShade="F2"/>
            <w:noWrap/>
            <w:vAlign w:val="bottom"/>
          </w:tcPr>
          <w:p w14:paraId="084D282F"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(0.61)</w:t>
            </w:r>
          </w:p>
        </w:tc>
        <w:tc>
          <w:tcPr>
            <w:tcW w:w="1247" w:type="dxa"/>
            <w:tcBorders>
              <w:top w:val="nil"/>
              <w:left w:val="nil"/>
              <w:bottom w:val="nil"/>
              <w:right w:val="nil"/>
            </w:tcBorders>
            <w:shd w:val="clear" w:color="auto" w:fill="F2F2F2" w:themeFill="background1" w:themeFillShade="F2"/>
            <w:vAlign w:val="bottom"/>
          </w:tcPr>
          <w:p w14:paraId="130B4B6C"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(0.61)</w:t>
            </w:r>
          </w:p>
        </w:tc>
        <w:tc>
          <w:tcPr>
            <w:tcW w:w="1247" w:type="dxa"/>
            <w:tcBorders>
              <w:top w:val="nil"/>
              <w:left w:val="nil"/>
              <w:bottom w:val="nil"/>
              <w:right w:val="nil"/>
            </w:tcBorders>
            <w:shd w:val="clear" w:color="auto" w:fill="F2F2F2" w:themeFill="background1" w:themeFillShade="F2"/>
            <w:vAlign w:val="bottom"/>
          </w:tcPr>
          <w:p w14:paraId="3359387D"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(0.58)</w:t>
            </w:r>
          </w:p>
        </w:tc>
        <w:tc>
          <w:tcPr>
            <w:tcW w:w="1247" w:type="dxa"/>
            <w:tcBorders>
              <w:top w:val="nil"/>
              <w:left w:val="nil"/>
              <w:bottom w:val="nil"/>
              <w:right w:val="nil"/>
            </w:tcBorders>
            <w:shd w:val="clear" w:color="auto" w:fill="F2F2F2" w:themeFill="background1" w:themeFillShade="F2"/>
            <w:noWrap/>
            <w:vAlign w:val="bottom"/>
          </w:tcPr>
          <w:p w14:paraId="00D8ED7A"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(0.59)</w:t>
            </w:r>
          </w:p>
        </w:tc>
      </w:tr>
      <w:tr w:rsidR="007F2DF2" w:rsidRPr="00FA079B" w14:paraId="70C274FC" w14:textId="77777777" w:rsidTr="004302CD">
        <w:trPr>
          <w:trHeight w:val="227"/>
        </w:trPr>
        <w:tc>
          <w:tcPr>
            <w:tcW w:w="2608" w:type="dxa"/>
            <w:vMerge w:val="restart"/>
            <w:tcBorders>
              <w:left w:val="nil"/>
              <w:right w:val="nil"/>
            </w:tcBorders>
            <w:shd w:val="clear" w:color="auto" w:fill="auto"/>
            <w:noWrap/>
            <w:vAlign w:val="center"/>
          </w:tcPr>
          <w:p w14:paraId="34E251CC" w14:textId="77777777" w:rsidR="007F2DF2" w:rsidRPr="00FA079B" w:rsidRDefault="007F2DF2" w:rsidP="004302CD">
            <w:pPr>
              <w:spacing w:after="0" w:line="240" w:lineRule="auto"/>
              <w:rPr>
                <w:rFonts w:ascii="Times New Roman" w:eastAsia="Times New Roman" w:hAnsi="Times New Roman" w:cs="Times New Roman"/>
                <w:color w:val="000000"/>
                <w:sz w:val="19"/>
                <w:szCs w:val="19"/>
                <w:lang w:eastAsia="en-GB"/>
              </w:rPr>
            </w:pPr>
            <w:r w:rsidRPr="00FA079B">
              <w:rPr>
                <w:rFonts w:ascii="Times New Roman" w:eastAsia="Times New Roman" w:hAnsi="Times New Roman" w:cs="Times New Roman"/>
                <w:color w:val="000000"/>
                <w:sz w:val="19"/>
                <w:szCs w:val="19"/>
                <w:lang w:eastAsia="en-GB"/>
              </w:rPr>
              <w:t>EPL for regular workers</w:t>
            </w:r>
          </w:p>
        </w:tc>
        <w:tc>
          <w:tcPr>
            <w:tcW w:w="1247" w:type="dxa"/>
            <w:tcBorders>
              <w:top w:val="nil"/>
              <w:left w:val="nil"/>
              <w:bottom w:val="nil"/>
              <w:right w:val="nil"/>
            </w:tcBorders>
            <w:shd w:val="clear" w:color="auto" w:fill="auto"/>
            <w:noWrap/>
            <w:vAlign w:val="bottom"/>
          </w:tcPr>
          <w:p w14:paraId="6968D9F5"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2.29***</w:t>
            </w:r>
          </w:p>
        </w:tc>
        <w:tc>
          <w:tcPr>
            <w:tcW w:w="1247" w:type="dxa"/>
            <w:tcBorders>
              <w:top w:val="nil"/>
              <w:left w:val="nil"/>
              <w:bottom w:val="nil"/>
              <w:right w:val="nil"/>
            </w:tcBorders>
            <w:shd w:val="clear" w:color="auto" w:fill="auto"/>
            <w:noWrap/>
            <w:vAlign w:val="bottom"/>
          </w:tcPr>
          <w:p w14:paraId="767E8233"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1.88***</w:t>
            </w:r>
          </w:p>
        </w:tc>
        <w:tc>
          <w:tcPr>
            <w:tcW w:w="1247" w:type="dxa"/>
            <w:tcBorders>
              <w:top w:val="nil"/>
              <w:left w:val="nil"/>
              <w:bottom w:val="nil"/>
              <w:right w:val="nil"/>
            </w:tcBorders>
            <w:shd w:val="clear" w:color="auto" w:fill="auto"/>
            <w:vAlign w:val="bottom"/>
          </w:tcPr>
          <w:p w14:paraId="6E55E027"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1.89***</w:t>
            </w:r>
          </w:p>
        </w:tc>
        <w:tc>
          <w:tcPr>
            <w:tcW w:w="1247" w:type="dxa"/>
            <w:tcBorders>
              <w:top w:val="nil"/>
              <w:left w:val="nil"/>
              <w:bottom w:val="nil"/>
              <w:right w:val="nil"/>
            </w:tcBorders>
            <w:shd w:val="clear" w:color="auto" w:fill="auto"/>
            <w:vAlign w:val="bottom"/>
          </w:tcPr>
          <w:p w14:paraId="6F851B4C"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1.97***</w:t>
            </w:r>
          </w:p>
        </w:tc>
        <w:tc>
          <w:tcPr>
            <w:tcW w:w="1247" w:type="dxa"/>
            <w:tcBorders>
              <w:top w:val="nil"/>
              <w:left w:val="nil"/>
              <w:bottom w:val="nil"/>
              <w:right w:val="nil"/>
            </w:tcBorders>
            <w:shd w:val="clear" w:color="auto" w:fill="auto"/>
            <w:noWrap/>
            <w:vAlign w:val="bottom"/>
          </w:tcPr>
          <w:p w14:paraId="6075186F"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1.76***</w:t>
            </w:r>
          </w:p>
        </w:tc>
        <w:tc>
          <w:tcPr>
            <w:tcW w:w="1247" w:type="dxa"/>
            <w:tcBorders>
              <w:top w:val="nil"/>
              <w:left w:val="nil"/>
              <w:bottom w:val="nil"/>
              <w:right w:val="nil"/>
            </w:tcBorders>
            <w:shd w:val="clear" w:color="auto" w:fill="auto"/>
            <w:noWrap/>
            <w:vAlign w:val="bottom"/>
          </w:tcPr>
          <w:p w14:paraId="073754D6"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4.63***</w:t>
            </w:r>
          </w:p>
        </w:tc>
        <w:tc>
          <w:tcPr>
            <w:tcW w:w="1247" w:type="dxa"/>
            <w:tcBorders>
              <w:top w:val="nil"/>
              <w:left w:val="nil"/>
              <w:bottom w:val="nil"/>
              <w:right w:val="nil"/>
            </w:tcBorders>
            <w:shd w:val="clear" w:color="auto" w:fill="auto"/>
            <w:noWrap/>
            <w:vAlign w:val="bottom"/>
          </w:tcPr>
          <w:p w14:paraId="70BE488A"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4.65***</w:t>
            </w:r>
          </w:p>
        </w:tc>
        <w:tc>
          <w:tcPr>
            <w:tcW w:w="1247" w:type="dxa"/>
            <w:tcBorders>
              <w:top w:val="nil"/>
              <w:left w:val="nil"/>
              <w:bottom w:val="nil"/>
              <w:right w:val="nil"/>
            </w:tcBorders>
            <w:shd w:val="clear" w:color="auto" w:fill="auto"/>
            <w:vAlign w:val="bottom"/>
          </w:tcPr>
          <w:p w14:paraId="4EF1DC2E"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4.59***</w:t>
            </w:r>
          </w:p>
        </w:tc>
        <w:tc>
          <w:tcPr>
            <w:tcW w:w="1247" w:type="dxa"/>
            <w:tcBorders>
              <w:top w:val="nil"/>
              <w:left w:val="nil"/>
              <w:bottom w:val="nil"/>
              <w:right w:val="nil"/>
            </w:tcBorders>
            <w:shd w:val="clear" w:color="auto" w:fill="auto"/>
            <w:vAlign w:val="bottom"/>
          </w:tcPr>
          <w:p w14:paraId="2F98A8E7"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4.20***</w:t>
            </w:r>
          </w:p>
        </w:tc>
        <w:tc>
          <w:tcPr>
            <w:tcW w:w="1247" w:type="dxa"/>
            <w:tcBorders>
              <w:top w:val="nil"/>
              <w:left w:val="nil"/>
              <w:bottom w:val="nil"/>
              <w:right w:val="nil"/>
            </w:tcBorders>
            <w:shd w:val="clear" w:color="auto" w:fill="auto"/>
            <w:noWrap/>
            <w:vAlign w:val="bottom"/>
          </w:tcPr>
          <w:p w14:paraId="0E9477BE"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3.73***</w:t>
            </w:r>
          </w:p>
        </w:tc>
      </w:tr>
      <w:tr w:rsidR="007F2DF2" w:rsidRPr="00FA079B" w14:paraId="2DC0A384" w14:textId="77777777" w:rsidTr="004302CD">
        <w:trPr>
          <w:trHeight w:val="227"/>
        </w:trPr>
        <w:tc>
          <w:tcPr>
            <w:tcW w:w="2608" w:type="dxa"/>
            <w:vMerge/>
            <w:tcBorders>
              <w:left w:val="nil"/>
              <w:bottom w:val="nil"/>
              <w:right w:val="nil"/>
            </w:tcBorders>
            <w:shd w:val="clear" w:color="auto" w:fill="auto"/>
            <w:noWrap/>
            <w:vAlign w:val="center"/>
          </w:tcPr>
          <w:p w14:paraId="6F0ED3E4" w14:textId="77777777" w:rsidR="007F2DF2" w:rsidRPr="00FA079B" w:rsidRDefault="007F2DF2" w:rsidP="004302CD">
            <w:pPr>
              <w:spacing w:after="0" w:line="240" w:lineRule="auto"/>
              <w:rPr>
                <w:rFonts w:ascii="Times New Roman" w:eastAsia="Times New Roman" w:hAnsi="Times New Roman" w:cs="Times New Roman"/>
                <w:color w:val="000000"/>
                <w:sz w:val="19"/>
                <w:szCs w:val="19"/>
                <w:lang w:eastAsia="en-GB"/>
              </w:rPr>
            </w:pPr>
          </w:p>
        </w:tc>
        <w:tc>
          <w:tcPr>
            <w:tcW w:w="1247" w:type="dxa"/>
            <w:tcBorders>
              <w:top w:val="nil"/>
              <w:left w:val="nil"/>
              <w:bottom w:val="nil"/>
              <w:right w:val="nil"/>
            </w:tcBorders>
            <w:shd w:val="clear" w:color="auto" w:fill="auto"/>
            <w:noWrap/>
            <w:vAlign w:val="bottom"/>
          </w:tcPr>
          <w:p w14:paraId="26E3C4D8"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(0.23)</w:t>
            </w:r>
          </w:p>
        </w:tc>
        <w:tc>
          <w:tcPr>
            <w:tcW w:w="1247" w:type="dxa"/>
            <w:tcBorders>
              <w:top w:val="nil"/>
              <w:left w:val="nil"/>
              <w:bottom w:val="nil"/>
              <w:right w:val="nil"/>
            </w:tcBorders>
            <w:shd w:val="clear" w:color="auto" w:fill="auto"/>
            <w:noWrap/>
            <w:vAlign w:val="bottom"/>
          </w:tcPr>
          <w:p w14:paraId="0B03656B"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(0.24)</w:t>
            </w:r>
          </w:p>
        </w:tc>
        <w:tc>
          <w:tcPr>
            <w:tcW w:w="1247" w:type="dxa"/>
            <w:tcBorders>
              <w:top w:val="nil"/>
              <w:left w:val="nil"/>
              <w:bottom w:val="nil"/>
              <w:right w:val="nil"/>
            </w:tcBorders>
            <w:shd w:val="clear" w:color="auto" w:fill="auto"/>
            <w:vAlign w:val="bottom"/>
          </w:tcPr>
          <w:p w14:paraId="1C567046"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(0.25)</w:t>
            </w:r>
          </w:p>
        </w:tc>
        <w:tc>
          <w:tcPr>
            <w:tcW w:w="1247" w:type="dxa"/>
            <w:tcBorders>
              <w:top w:val="nil"/>
              <w:left w:val="nil"/>
              <w:bottom w:val="nil"/>
              <w:right w:val="nil"/>
            </w:tcBorders>
            <w:shd w:val="clear" w:color="auto" w:fill="auto"/>
            <w:vAlign w:val="bottom"/>
          </w:tcPr>
          <w:p w14:paraId="3B1DDBF6"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(0.24)</w:t>
            </w:r>
          </w:p>
        </w:tc>
        <w:tc>
          <w:tcPr>
            <w:tcW w:w="1247" w:type="dxa"/>
            <w:tcBorders>
              <w:top w:val="nil"/>
              <w:left w:val="nil"/>
              <w:bottom w:val="nil"/>
              <w:right w:val="nil"/>
            </w:tcBorders>
            <w:shd w:val="clear" w:color="auto" w:fill="auto"/>
            <w:noWrap/>
            <w:vAlign w:val="bottom"/>
          </w:tcPr>
          <w:p w14:paraId="038C3E7E"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(0.29)</w:t>
            </w:r>
          </w:p>
        </w:tc>
        <w:tc>
          <w:tcPr>
            <w:tcW w:w="1247" w:type="dxa"/>
            <w:tcBorders>
              <w:top w:val="nil"/>
              <w:left w:val="nil"/>
              <w:bottom w:val="nil"/>
              <w:right w:val="nil"/>
            </w:tcBorders>
            <w:shd w:val="clear" w:color="auto" w:fill="auto"/>
            <w:noWrap/>
            <w:vAlign w:val="bottom"/>
          </w:tcPr>
          <w:p w14:paraId="36461E3F"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(0.70)</w:t>
            </w:r>
          </w:p>
        </w:tc>
        <w:tc>
          <w:tcPr>
            <w:tcW w:w="1247" w:type="dxa"/>
            <w:tcBorders>
              <w:top w:val="nil"/>
              <w:left w:val="nil"/>
              <w:bottom w:val="nil"/>
              <w:right w:val="nil"/>
            </w:tcBorders>
            <w:shd w:val="clear" w:color="auto" w:fill="auto"/>
            <w:noWrap/>
            <w:vAlign w:val="bottom"/>
          </w:tcPr>
          <w:p w14:paraId="3B0332C0"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(0.71)</w:t>
            </w:r>
          </w:p>
        </w:tc>
        <w:tc>
          <w:tcPr>
            <w:tcW w:w="1247" w:type="dxa"/>
            <w:tcBorders>
              <w:top w:val="nil"/>
              <w:left w:val="nil"/>
              <w:bottom w:val="nil"/>
              <w:right w:val="nil"/>
            </w:tcBorders>
            <w:shd w:val="clear" w:color="auto" w:fill="auto"/>
            <w:vAlign w:val="bottom"/>
          </w:tcPr>
          <w:p w14:paraId="04BEBDC1"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(0.71)</w:t>
            </w:r>
          </w:p>
        </w:tc>
        <w:tc>
          <w:tcPr>
            <w:tcW w:w="1247" w:type="dxa"/>
            <w:tcBorders>
              <w:top w:val="nil"/>
              <w:left w:val="nil"/>
              <w:bottom w:val="nil"/>
              <w:right w:val="nil"/>
            </w:tcBorders>
            <w:shd w:val="clear" w:color="auto" w:fill="auto"/>
            <w:vAlign w:val="bottom"/>
          </w:tcPr>
          <w:p w14:paraId="24824BF6"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(0.68)</w:t>
            </w:r>
          </w:p>
        </w:tc>
        <w:tc>
          <w:tcPr>
            <w:tcW w:w="1247" w:type="dxa"/>
            <w:tcBorders>
              <w:top w:val="nil"/>
              <w:left w:val="nil"/>
              <w:bottom w:val="nil"/>
              <w:right w:val="nil"/>
            </w:tcBorders>
            <w:shd w:val="clear" w:color="auto" w:fill="auto"/>
            <w:noWrap/>
            <w:vAlign w:val="bottom"/>
          </w:tcPr>
          <w:p w14:paraId="35A8F4B5"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(0.80)</w:t>
            </w:r>
          </w:p>
        </w:tc>
      </w:tr>
      <w:tr w:rsidR="007F2DF2" w:rsidRPr="00FA079B" w14:paraId="05250D5A" w14:textId="77777777" w:rsidTr="004302CD">
        <w:trPr>
          <w:trHeight w:val="227"/>
        </w:trPr>
        <w:tc>
          <w:tcPr>
            <w:tcW w:w="2608" w:type="dxa"/>
            <w:vMerge w:val="restart"/>
            <w:tcBorders>
              <w:left w:val="nil"/>
              <w:right w:val="nil"/>
            </w:tcBorders>
            <w:shd w:val="clear" w:color="auto" w:fill="F2F2F2" w:themeFill="background1" w:themeFillShade="F2"/>
            <w:noWrap/>
            <w:vAlign w:val="center"/>
          </w:tcPr>
          <w:p w14:paraId="524DB7AC" w14:textId="77777777" w:rsidR="007F2DF2" w:rsidRPr="00FA079B" w:rsidRDefault="007F2DF2" w:rsidP="004302CD">
            <w:pPr>
              <w:spacing w:after="0" w:line="240" w:lineRule="auto"/>
              <w:rPr>
                <w:rFonts w:ascii="Times New Roman" w:eastAsia="Times New Roman" w:hAnsi="Times New Roman" w:cs="Times New Roman"/>
                <w:color w:val="000000"/>
                <w:sz w:val="19"/>
                <w:szCs w:val="19"/>
                <w:lang w:eastAsia="en-GB"/>
              </w:rPr>
            </w:pPr>
            <w:r w:rsidRPr="00FA079B">
              <w:rPr>
                <w:rFonts w:ascii="Times New Roman" w:eastAsia="Times New Roman" w:hAnsi="Times New Roman" w:cs="Times New Roman"/>
                <w:color w:val="000000"/>
                <w:sz w:val="19"/>
                <w:szCs w:val="19"/>
                <w:lang w:eastAsia="en-GB"/>
              </w:rPr>
              <w:t>Gross replacement rate</w:t>
            </w:r>
          </w:p>
        </w:tc>
        <w:tc>
          <w:tcPr>
            <w:tcW w:w="1247" w:type="dxa"/>
            <w:tcBorders>
              <w:top w:val="nil"/>
              <w:left w:val="nil"/>
              <w:bottom w:val="nil"/>
              <w:right w:val="nil"/>
            </w:tcBorders>
            <w:shd w:val="clear" w:color="auto" w:fill="F2F2F2" w:themeFill="background1" w:themeFillShade="F2"/>
            <w:noWrap/>
            <w:vAlign w:val="bottom"/>
          </w:tcPr>
          <w:p w14:paraId="0A8C2E95"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0.02</w:t>
            </w:r>
          </w:p>
        </w:tc>
        <w:tc>
          <w:tcPr>
            <w:tcW w:w="1247" w:type="dxa"/>
            <w:tcBorders>
              <w:top w:val="nil"/>
              <w:left w:val="nil"/>
              <w:bottom w:val="nil"/>
              <w:right w:val="nil"/>
            </w:tcBorders>
            <w:shd w:val="clear" w:color="auto" w:fill="F2F2F2" w:themeFill="background1" w:themeFillShade="F2"/>
            <w:noWrap/>
            <w:vAlign w:val="bottom"/>
          </w:tcPr>
          <w:p w14:paraId="3EE3CF96"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0.04*</w:t>
            </w:r>
          </w:p>
        </w:tc>
        <w:tc>
          <w:tcPr>
            <w:tcW w:w="1247" w:type="dxa"/>
            <w:tcBorders>
              <w:top w:val="nil"/>
              <w:left w:val="nil"/>
              <w:bottom w:val="nil"/>
              <w:right w:val="nil"/>
            </w:tcBorders>
            <w:shd w:val="clear" w:color="auto" w:fill="F2F2F2" w:themeFill="background1" w:themeFillShade="F2"/>
            <w:vAlign w:val="bottom"/>
          </w:tcPr>
          <w:p w14:paraId="449F95F1"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0.04</w:t>
            </w:r>
          </w:p>
        </w:tc>
        <w:tc>
          <w:tcPr>
            <w:tcW w:w="1247" w:type="dxa"/>
            <w:tcBorders>
              <w:top w:val="nil"/>
              <w:left w:val="nil"/>
              <w:bottom w:val="nil"/>
              <w:right w:val="nil"/>
            </w:tcBorders>
            <w:shd w:val="clear" w:color="auto" w:fill="F2F2F2" w:themeFill="background1" w:themeFillShade="F2"/>
            <w:vAlign w:val="bottom"/>
          </w:tcPr>
          <w:p w14:paraId="39482055"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-0.01</w:t>
            </w:r>
          </w:p>
        </w:tc>
        <w:tc>
          <w:tcPr>
            <w:tcW w:w="1247" w:type="dxa"/>
            <w:tcBorders>
              <w:top w:val="nil"/>
              <w:left w:val="nil"/>
              <w:bottom w:val="nil"/>
              <w:right w:val="nil"/>
            </w:tcBorders>
            <w:shd w:val="clear" w:color="auto" w:fill="F2F2F2" w:themeFill="background1" w:themeFillShade="F2"/>
            <w:noWrap/>
            <w:vAlign w:val="bottom"/>
          </w:tcPr>
          <w:p w14:paraId="1F0D384B"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-0.02</w:t>
            </w:r>
          </w:p>
        </w:tc>
        <w:tc>
          <w:tcPr>
            <w:tcW w:w="1247" w:type="dxa"/>
            <w:tcBorders>
              <w:top w:val="nil"/>
              <w:left w:val="nil"/>
              <w:bottom w:val="nil"/>
              <w:right w:val="nil"/>
            </w:tcBorders>
            <w:shd w:val="clear" w:color="auto" w:fill="F2F2F2" w:themeFill="background1" w:themeFillShade="F2"/>
            <w:noWrap/>
            <w:vAlign w:val="bottom"/>
          </w:tcPr>
          <w:p w14:paraId="59355FCC"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0.34***</w:t>
            </w:r>
          </w:p>
        </w:tc>
        <w:tc>
          <w:tcPr>
            <w:tcW w:w="1247" w:type="dxa"/>
            <w:tcBorders>
              <w:top w:val="nil"/>
              <w:left w:val="nil"/>
              <w:bottom w:val="nil"/>
              <w:right w:val="nil"/>
            </w:tcBorders>
            <w:shd w:val="clear" w:color="auto" w:fill="F2F2F2" w:themeFill="background1" w:themeFillShade="F2"/>
            <w:noWrap/>
            <w:vAlign w:val="bottom"/>
          </w:tcPr>
          <w:p w14:paraId="6FA90B0B"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0.34***</w:t>
            </w:r>
          </w:p>
        </w:tc>
        <w:tc>
          <w:tcPr>
            <w:tcW w:w="1247" w:type="dxa"/>
            <w:tcBorders>
              <w:top w:val="nil"/>
              <w:left w:val="nil"/>
              <w:bottom w:val="nil"/>
              <w:right w:val="nil"/>
            </w:tcBorders>
            <w:shd w:val="clear" w:color="auto" w:fill="F2F2F2" w:themeFill="background1" w:themeFillShade="F2"/>
            <w:vAlign w:val="bottom"/>
          </w:tcPr>
          <w:p w14:paraId="4319A174"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0.36***</w:t>
            </w:r>
          </w:p>
        </w:tc>
        <w:tc>
          <w:tcPr>
            <w:tcW w:w="1247" w:type="dxa"/>
            <w:tcBorders>
              <w:top w:val="nil"/>
              <w:left w:val="nil"/>
              <w:bottom w:val="nil"/>
              <w:right w:val="nil"/>
            </w:tcBorders>
            <w:shd w:val="clear" w:color="auto" w:fill="F2F2F2" w:themeFill="background1" w:themeFillShade="F2"/>
            <w:vAlign w:val="bottom"/>
          </w:tcPr>
          <w:p w14:paraId="4953ADBD"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0.27***</w:t>
            </w:r>
          </w:p>
        </w:tc>
        <w:tc>
          <w:tcPr>
            <w:tcW w:w="1247" w:type="dxa"/>
            <w:tcBorders>
              <w:top w:val="nil"/>
              <w:left w:val="nil"/>
              <w:bottom w:val="nil"/>
              <w:right w:val="nil"/>
            </w:tcBorders>
            <w:shd w:val="clear" w:color="auto" w:fill="F2F2F2" w:themeFill="background1" w:themeFillShade="F2"/>
            <w:noWrap/>
            <w:vAlign w:val="bottom"/>
          </w:tcPr>
          <w:p w14:paraId="2A3D1A42"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0.26***</w:t>
            </w:r>
          </w:p>
        </w:tc>
      </w:tr>
      <w:tr w:rsidR="007F2DF2" w:rsidRPr="00FA079B" w14:paraId="19F185DA" w14:textId="77777777" w:rsidTr="004302CD">
        <w:trPr>
          <w:trHeight w:val="227"/>
        </w:trPr>
        <w:tc>
          <w:tcPr>
            <w:tcW w:w="2608" w:type="dxa"/>
            <w:vMerge/>
            <w:tcBorders>
              <w:left w:val="nil"/>
              <w:bottom w:val="nil"/>
              <w:right w:val="nil"/>
            </w:tcBorders>
            <w:shd w:val="clear" w:color="auto" w:fill="F2F2F2" w:themeFill="background1" w:themeFillShade="F2"/>
            <w:noWrap/>
            <w:vAlign w:val="center"/>
          </w:tcPr>
          <w:p w14:paraId="797DF216" w14:textId="77777777" w:rsidR="007F2DF2" w:rsidRPr="00FA079B" w:rsidRDefault="007F2DF2" w:rsidP="004302CD">
            <w:pPr>
              <w:spacing w:after="0" w:line="240" w:lineRule="auto"/>
              <w:rPr>
                <w:rFonts w:ascii="Times New Roman" w:eastAsia="Times New Roman" w:hAnsi="Times New Roman" w:cs="Times New Roman"/>
                <w:color w:val="000000"/>
                <w:sz w:val="19"/>
                <w:szCs w:val="19"/>
                <w:lang w:eastAsia="en-GB"/>
              </w:rPr>
            </w:pPr>
          </w:p>
        </w:tc>
        <w:tc>
          <w:tcPr>
            <w:tcW w:w="1247" w:type="dxa"/>
            <w:tcBorders>
              <w:top w:val="nil"/>
              <w:left w:val="nil"/>
              <w:bottom w:val="nil"/>
              <w:right w:val="nil"/>
            </w:tcBorders>
            <w:shd w:val="clear" w:color="auto" w:fill="F2F2F2" w:themeFill="background1" w:themeFillShade="F2"/>
            <w:noWrap/>
            <w:vAlign w:val="bottom"/>
          </w:tcPr>
          <w:p w14:paraId="6FBD1F44"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(0.02)</w:t>
            </w:r>
          </w:p>
        </w:tc>
        <w:tc>
          <w:tcPr>
            <w:tcW w:w="1247" w:type="dxa"/>
            <w:tcBorders>
              <w:top w:val="nil"/>
              <w:left w:val="nil"/>
              <w:bottom w:val="nil"/>
              <w:right w:val="nil"/>
            </w:tcBorders>
            <w:shd w:val="clear" w:color="auto" w:fill="F2F2F2" w:themeFill="background1" w:themeFillShade="F2"/>
            <w:noWrap/>
            <w:vAlign w:val="bottom"/>
          </w:tcPr>
          <w:p w14:paraId="4565557C"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(0.02)</w:t>
            </w:r>
          </w:p>
        </w:tc>
        <w:tc>
          <w:tcPr>
            <w:tcW w:w="1247" w:type="dxa"/>
            <w:tcBorders>
              <w:top w:val="nil"/>
              <w:left w:val="nil"/>
              <w:bottom w:val="nil"/>
              <w:right w:val="nil"/>
            </w:tcBorders>
            <w:shd w:val="clear" w:color="auto" w:fill="F2F2F2" w:themeFill="background1" w:themeFillShade="F2"/>
            <w:vAlign w:val="bottom"/>
          </w:tcPr>
          <w:p w14:paraId="5B8D5188"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(0.02)</w:t>
            </w:r>
          </w:p>
        </w:tc>
        <w:tc>
          <w:tcPr>
            <w:tcW w:w="1247" w:type="dxa"/>
            <w:tcBorders>
              <w:top w:val="nil"/>
              <w:left w:val="nil"/>
              <w:bottom w:val="nil"/>
              <w:right w:val="nil"/>
            </w:tcBorders>
            <w:shd w:val="clear" w:color="auto" w:fill="F2F2F2" w:themeFill="background1" w:themeFillShade="F2"/>
            <w:vAlign w:val="bottom"/>
          </w:tcPr>
          <w:p w14:paraId="577DC64A"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(0.03)</w:t>
            </w:r>
          </w:p>
        </w:tc>
        <w:tc>
          <w:tcPr>
            <w:tcW w:w="1247" w:type="dxa"/>
            <w:tcBorders>
              <w:top w:val="nil"/>
              <w:left w:val="nil"/>
              <w:bottom w:val="nil"/>
              <w:right w:val="nil"/>
            </w:tcBorders>
            <w:shd w:val="clear" w:color="auto" w:fill="F2F2F2" w:themeFill="background1" w:themeFillShade="F2"/>
            <w:noWrap/>
            <w:vAlign w:val="bottom"/>
          </w:tcPr>
          <w:p w14:paraId="0F2CF6B4"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(0.03)</w:t>
            </w:r>
          </w:p>
        </w:tc>
        <w:tc>
          <w:tcPr>
            <w:tcW w:w="1247" w:type="dxa"/>
            <w:tcBorders>
              <w:top w:val="nil"/>
              <w:left w:val="nil"/>
              <w:bottom w:val="nil"/>
              <w:right w:val="nil"/>
            </w:tcBorders>
            <w:shd w:val="clear" w:color="auto" w:fill="F2F2F2" w:themeFill="background1" w:themeFillShade="F2"/>
            <w:noWrap/>
            <w:vAlign w:val="bottom"/>
          </w:tcPr>
          <w:p w14:paraId="4B01077F"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(0.07)</w:t>
            </w:r>
          </w:p>
        </w:tc>
        <w:tc>
          <w:tcPr>
            <w:tcW w:w="1247" w:type="dxa"/>
            <w:tcBorders>
              <w:top w:val="nil"/>
              <w:left w:val="nil"/>
              <w:bottom w:val="nil"/>
              <w:right w:val="nil"/>
            </w:tcBorders>
            <w:shd w:val="clear" w:color="auto" w:fill="F2F2F2" w:themeFill="background1" w:themeFillShade="F2"/>
            <w:noWrap/>
            <w:vAlign w:val="bottom"/>
          </w:tcPr>
          <w:p w14:paraId="01895E25"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(0.06)</w:t>
            </w:r>
          </w:p>
        </w:tc>
        <w:tc>
          <w:tcPr>
            <w:tcW w:w="1247" w:type="dxa"/>
            <w:tcBorders>
              <w:top w:val="nil"/>
              <w:left w:val="nil"/>
              <w:bottom w:val="nil"/>
              <w:right w:val="nil"/>
            </w:tcBorders>
            <w:shd w:val="clear" w:color="auto" w:fill="F2F2F2" w:themeFill="background1" w:themeFillShade="F2"/>
            <w:vAlign w:val="bottom"/>
          </w:tcPr>
          <w:p w14:paraId="0DED5E1A"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(0.07)</w:t>
            </w:r>
          </w:p>
        </w:tc>
        <w:tc>
          <w:tcPr>
            <w:tcW w:w="1247" w:type="dxa"/>
            <w:tcBorders>
              <w:top w:val="nil"/>
              <w:left w:val="nil"/>
              <w:bottom w:val="nil"/>
              <w:right w:val="nil"/>
            </w:tcBorders>
            <w:shd w:val="clear" w:color="auto" w:fill="F2F2F2" w:themeFill="background1" w:themeFillShade="F2"/>
            <w:vAlign w:val="bottom"/>
          </w:tcPr>
          <w:p w14:paraId="663FC8D0"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(0.07)</w:t>
            </w:r>
          </w:p>
        </w:tc>
        <w:tc>
          <w:tcPr>
            <w:tcW w:w="1247" w:type="dxa"/>
            <w:tcBorders>
              <w:top w:val="nil"/>
              <w:left w:val="nil"/>
              <w:bottom w:val="nil"/>
              <w:right w:val="nil"/>
            </w:tcBorders>
            <w:shd w:val="clear" w:color="auto" w:fill="F2F2F2" w:themeFill="background1" w:themeFillShade="F2"/>
            <w:noWrap/>
            <w:vAlign w:val="bottom"/>
          </w:tcPr>
          <w:p w14:paraId="3807AFD6"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(0.07)</w:t>
            </w:r>
          </w:p>
        </w:tc>
      </w:tr>
      <w:tr w:rsidR="007F2DF2" w:rsidRPr="00FA079B" w14:paraId="38894D34" w14:textId="77777777" w:rsidTr="004302CD">
        <w:trPr>
          <w:trHeight w:val="227"/>
        </w:trPr>
        <w:tc>
          <w:tcPr>
            <w:tcW w:w="2608" w:type="dxa"/>
            <w:vMerge w:val="restart"/>
            <w:tcBorders>
              <w:top w:val="nil"/>
              <w:left w:val="nil"/>
              <w:right w:val="nil"/>
            </w:tcBorders>
            <w:shd w:val="clear" w:color="auto" w:fill="auto"/>
            <w:noWrap/>
            <w:vAlign w:val="center"/>
            <w:hideMark/>
          </w:tcPr>
          <w:p w14:paraId="61A8BF41" w14:textId="77777777" w:rsidR="007F2DF2" w:rsidRPr="00FA079B" w:rsidRDefault="007F2DF2" w:rsidP="004302CD">
            <w:pPr>
              <w:spacing w:after="0" w:line="240" w:lineRule="auto"/>
              <w:rPr>
                <w:rFonts w:ascii="Times New Roman" w:eastAsia="Times New Roman" w:hAnsi="Times New Roman" w:cs="Times New Roman"/>
                <w:color w:val="000000"/>
                <w:sz w:val="19"/>
                <w:szCs w:val="19"/>
                <w:lang w:eastAsia="en-GB"/>
              </w:rPr>
            </w:pPr>
            <w:r w:rsidRPr="00FA079B">
              <w:rPr>
                <w:rFonts w:ascii="Times New Roman" w:eastAsia="Times New Roman" w:hAnsi="Times New Roman" w:cs="Times New Roman"/>
                <w:color w:val="000000"/>
                <w:sz w:val="19"/>
                <w:szCs w:val="19"/>
                <w:lang w:eastAsia="en-GB"/>
              </w:rPr>
              <w:t>EU</w:t>
            </w:r>
          </w:p>
        </w:tc>
        <w:tc>
          <w:tcPr>
            <w:tcW w:w="1247" w:type="dxa"/>
            <w:tcBorders>
              <w:top w:val="nil"/>
              <w:left w:val="nil"/>
              <w:bottom w:val="nil"/>
              <w:right w:val="nil"/>
            </w:tcBorders>
            <w:shd w:val="clear" w:color="auto" w:fill="auto"/>
            <w:noWrap/>
            <w:vAlign w:val="bottom"/>
          </w:tcPr>
          <w:p w14:paraId="21BE1042"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-1.78***</w:t>
            </w:r>
          </w:p>
        </w:tc>
        <w:tc>
          <w:tcPr>
            <w:tcW w:w="1247" w:type="dxa"/>
            <w:tcBorders>
              <w:top w:val="nil"/>
              <w:left w:val="nil"/>
              <w:bottom w:val="nil"/>
              <w:right w:val="nil"/>
            </w:tcBorders>
            <w:shd w:val="clear" w:color="auto" w:fill="auto"/>
            <w:noWrap/>
            <w:vAlign w:val="bottom"/>
          </w:tcPr>
          <w:p w14:paraId="1382802F"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-2.22***</w:t>
            </w:r>
          </w:p>
        </w:tc>
        <w:tc>
          <w:tcPr>
            <w:tcW w:w="1247" w:type="dxa"/>
            <w:tcBorders>
              <w:top w:val="nil"/>
              <w:left w:val="nil"/>
              <w:bottom w:val="nil"/>
              <w:right w:val="nil"/>
            </w:tcBorders>
            <w:shd w:val="clear" w:color="auto" w:fill="auto"/>
            <w:vAlign w:val="bottom"/>
          </w:tcPr>
          <w:p w14:paraId="107C3423"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-2.19***</w:t>
            </w:r>
          </w:p>
        </w:tc>
        <w:tc>
          <w:tcPr>
            <w:tcW w:w="1247" w:type="dxa"/>
            <w:tcBorders>
              <w:top w:val="nil"/>
              <w:left w:val="nil"/>
              <w:bottom w:val="nil"/>
              <w:right w:val="nil"/>
            </w:tcBorders>
            <w:shd w:val="clear" w:color="auto" w:fill="auto"/>
            <w:vAlign w:val="bottom"/>
          </w:tcPr>
          <w:p w14:paraId="07E8EAE0"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-2.29***</w:t>
            </w:r>
          </w:p>
        </w:tc>
        <w:tc>
          <w:tcPr>
            <w:tcW w:w="1247" w:type="dxa"/>
            <w:tcBorders>
              <w:top w:val="nil"/>
              <w:left w:val="nil"/>
              <w:bottom w:val="nil"/>
              <w:right w:val="nil"/>
            </w:tcBorders>
            <w:shd w:val="clear" w:color="auto" w:fill="auto"/>
            <w:noWrap/>
            <w:vAlign w:val="bottom"/>
          </w:tcPr>
          <w:p w14:paraId="0D8743C8"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-2.24***</w:t>
            </w:r>
          </w:p>
        </w:tc>
        <w:tc>
          <w:tcPr>
            <w:tcW w:w="1247" w:type="dxa"/>
            <w:tcBorders>
              <w:top w:val="nil"/>
              <w:left w:val="nil"/>
              <w:bottom w:val="nil"/>
              <w:right w:val="nil"/>
            </w:tcBorders>
            <w:shd w:val="clear" w:color="auto" w:fill="auto"/>
            <w:noWrap/>
            <w:vAlign w:val="bottom"/>
          </w:tcPr>
          <w:p w14:paraId="1940102C"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15.09***</w:t>
            </w:r>
          </w:p>
        </w:tc>
        <w:tc>
          <w:tcPr>
            <w:tcW w:w="1247" w:type="dxa"/>
            <w:tcBorders>
              <w:top w:val="nil"/>
              <w:left w:val="nil"/>
              <w:bottom w:val="nil"/>
              <w:right w:val="nil"/>
            </w:tcBorders>
            <w:shd w:val="clear" w:color="auto" w:fill="auto"/>
            <w:noWrap/>
            <w:vAlign w:val="bottom"/>
          </w:tcPr>
          <w:p w14:paraId="49B92A85"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14.91***</w:t>
            </w:r>
          </w:p>
        </w:tc>
        <w:tc>
          <w:tcPr>
            <w:tcW w:w="1247" w:type="dxa"/>
            <w:tcBorders>
              <w:top w:val="nil"/>
              <w:left w:val="nil"/>
              <w:bottom w:val="nil"/>
              <w:right w:val="nil"/>
            </w:tcBorders>
            <w:shd w:val="clear" w:color="auto" w:fill="auto"/>
            <w:vAlign w:val="bottom"/>
          </w:tcPr>
          <w:p w14:paraId="5FA1158B"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14.59***</w:t>
            </w:r>
          </w:p>
        </w:tc>
        <w:tc>
          <w:tcPr>
            <w:tcW w:w="1247" w:type="dxa"/>
            <w:tcBorders>
              <w:top w:val="nil"/>
              <w:left w:val="nil"/>
              <w:bottom w:val="nil"/>
              <w:right w:val="nil"/>
            </w:tcBorders>
            <w:shd w:val="clear" w:color="auto" w:fill="auto"/>
            <w:vAlign w:val="bottom"/>
          </w:tcPr>
          <w:p w14:paraId="41C45E8C"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16.50***</w:t>
            </w:r>
          </w:p>
        </w:tc>
        <w:tc>
          <w:tcPr>
            <w:tcW w:w="1247" w:type="dxa"/>
            <w:tcBorders>
              <w:top w:val="nil"/>
              <w:left w:val="nil"/>
              <w:bottom w:val="nil"/>
              <w:right w:val="nil"/>
            </w:tcBorders>
            <w:shd w:val="clear" w:color="auto" w:fill="auto"/>
            <w:noWrap/>
            <w:vAlign w:val="bottom"/>
          </w:tcPr>
          <w:p w14:paraId="256BEDAA"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16.02***</w:t>
            </w:r>
          </w:p>
        </w:tc>
      </w:tr>
      <w:tr w:rsidR="007F2DF2" w:rsidRPr="00FA079B" w14:paraId="41E37880" w14:textId="77777777" w:rsidTr="004302CD">
        <w:trPr>
          <w:trHeight w:val="227"/>
        </w:trPr>
        <w:tc>
          <w:tcPr>
            <w:tcW w:w="2608" w:type="dxa"/>
            <w:vMerge/>
            <w:tcBorders>
              <w:left w:val="nil"/>
              <w:right w:val="nil"/>
            </w:tcBorders>
            <w:shd w:val="clear" w:color="auto" w:fill="auto"/>
            <w:noWrap/>
            <w:vAlign w:val="center"/>
            <w:hideMark/>
          </w:tcPr>
          <w:p w14:paraId="06639172" w14:textId="77777777" w:rsidR="007F2DF2" w:rsidRPr="00FA079B" w:rsidRDefault="007F2DF2" w:rsidP="004302CD">
            <w:pPr>
              <w:spacing w:after="0" w:line="240" w:lineRule="auto"/>
              <w:rPr>
                <w:rFonts w:ascii="Times New Roman" w:eastAsia="Times New Roman" w:hAnsi="Times New Roman" w:cs="Times New Roman"/>
                <w:color w:val="000000"/>
                <w:sz w:val="19"/>
                <w:szCs w:val="19"/>
                <w:lang w:eastAsia="en-GB"/>
              </w:rPr>
            </w:pPr>
          </w:p>
        </w:tc>
        <w:tc>
          <w:tcPr>
            <w:tcW w:w="1247" w:type="dxa"/>
            <w:tcBorders>
              <w:top w:val="nil"/>
              <w:left w:val="nil"/>
              <w:bottom w:val="nil"/>
              <w:right w:val="nil"/>
            </w:tcBorders>
            <w:shd w:val="clear" w:color="auto" w:fill="auto"/>
            <w:noWrap/>
            <w:vAlign w:val="bottom"/>
          </w:tcPr>
          <w:p w14:paraId="34CF75D1"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(0.69)</w:t>
            </w:r>
          </w:p>
        </w:tc>
        <w:tc>
          <w:tcPr>
            <w:tcW w:w="1247" w:type="dxa"/>
            <w:tcBorders>
              <w:top w:val="nil"/>
              <w:left w:val="nil"/>
              <w:bottom w:val="nil"/>
              <w:right w:val="nil"/>
            </w:tcBorders>
            <w:shd w:val="clear" w:color="auto" w:fill="auto"/>
            <w:noWrap/>
            <w:vAlign w:val="bottom"/>
          </w:tcPr>
          <w:p w14:paraId="15E79DA2"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(0.69)</w:t>
            </w:r>
          </w:p>
        </w:tc>
        <w:tc>
          <w:tcPr>
            <w:tcW w:w="1247" w:type="dxa"/>
            <w:tcBorders>
              <w:top w:val="nil"/>
              <w:left w:val="nil"/>
              <w:bottom w:val="nil"/>
              <w:right w:val="nil"/>
            </w:tcBorders>
            <w:shd w:val="clear" w:color="auto" w:fill="auto"/>
            <w:vAlign w:val="bottom"/>
          </w:tcPr>
          <w:p w14:paraId="719706FF"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(0.69)</w:t>
            </w:r>
          </w:p>
        </w:tc>
        <w:tc>
          <w:tcPr>
            <w:tcW w:w="1247" w:type="dxa"/>
            <w:tcBorders>
              <w:top w:val="nil"/>
              <w:left w:val="nil"/>
              <w:bottom w:val="nil"/>
              <w:right w:val="nil"/>
            </w:tcBorders>
            <w:shd w:val="clear" w:color="auto" w:fill="auto"/>
            <w:vAlign w:val="bottom"/>
          </w:tcPr>
          <w:p w14:paraId="49F458DA"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(0.74)</w:t>
            </w:r>
          </w:p>
        </w:tc>
        <w:tc>
          <w:tcPr>
            <w:tcW w:w="1247" w:type="dxa"/>
            <w:tcBorders>
              <w:top w:val="nil"/>
              <w:left w:val="nil"/>
              <w:bottom w:val="nil"/>
              <w:right w:val="nil"/>
            </w:tcBorders>
            <w:shd w:val="clear" w:color="auto" w:fill="auto"/>
            <w:noWrap/>
            <w:vAlign w:val="bottom"/>
          </w:tcPr>
          <w:p w14:paraId="3E01728B"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(0.74)</w:t>
            </w:r>
          </w:p>
        </w:tc>
        <w:tc>
          <w:tcPr>
            <w:tcW w:w="1247" w:type="dxa"/>
            <w:tcBorders>
              <w:top w:val="nil"/>
              <w:left w:val="nil"/>
              <w:bottom w:val="nil"/>
              <w:right w:val="nil"/>
            </w:tcBorders>
            <w:shd w:val="clear" w:color="auto" w:fill="auto"/>
            <w:noWrap/>
            <w:vAlign w:val="bottom"/>
          </w:tcPr>
          <w:p w14:paraId="5894260C"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(2.42)</w:t>
            </w:r>
          </w:p>
        </w:tc>
        <w:tc>
          <w:tcPr>
            <w:tcW w:w="1247" w:type="dxa"/>
            <w:tcBorders>
              <w:top w:val="nil"/>
              <w:left w:val="nil"/>
              <w:bottom w:val="nil"/>
              <w:right w:val="nil"/>
            </w:tcBorders>
            <w:shd w:val="clear" w:color="auto" w:fill="auto"/>
            <w:noWrap/>
            <w:vAlign w:val="bottom"/>
          </w:tcPr>
          <w:p w14:paraId="4684753F"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(2.40)</w:t>
            </w:r>
          </w:p>
        </w:tc>
        <w:tc>
          <w:tcPr>
            <w:tcW w:w="1247" w:type="dxa"/>
            <w:tcBorders>
              <w:top w:val="nil"/>
              <w:left w:val="nil"/>
              <w:bottom w:val="nil"/>
              <w:right w:val="nil"/>
            </w:tcBorders>
            <w:shd w:val="clear" w:color="auto" w:fill="auto"/>
            <w:vAlign w:val="bottom"/>
          </w:tcPr>
          <w:p w14:paraId="6292D863"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(2.39)</w:t>
            </w:r>
          </w:p>
        </w:tc>
        <w:tc>
          <w:tcPr>
            <w:tcW w:w="1247" w:type="dxa"/>
            <w:tcBorders>
              <w:top w:val="nil"/>
              <w:left w:val="nil"/>
              <w:bottom w:val="nil"/>
              <w:right w:val="nil"/>
            </w:tcBorders>
            <w:shd w:val="clear" w:color="auto" w:fill="auto"/>
            <w:vAlign w:val="bottom"/>
          </w:tcPr>
          <w:p w14:paraId="36843A63"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(2.37)</w:t>
            </w:r>
          </w:p>
        </w:tc>
        <w:tc>
          <w:tcPr>
            <w:tcW w:w="1247" w:type="dxa"/>
            <w:tcBorders>
              <w:top w:val="nil"/>
              <w:left w:val="nil"/>
              <w:bottom w:val="nil"/>
              <w:right w:val="nil"/>
            </w:tcBorders>
            <w:shd w:val="clear" w:color="auto" w:fill="auto"/>
            <w:noWrap/>
            <w:vAlign w:val="bottom"/>
          </w:tcPr>
          <w:p w14:paraId="09C0BB70"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(2.38)</w:t>
            </w:r>
          </w:p>
        </w:tc>
      </w:tr>
      <w:tr w:rsidR="007F2DF2" w:rsidRPr="00FA079B" w14:paraId="7F8E5A03" w14:textId="77777777" w:rsidTr="004302CD">
        <w:trPr>
          <w:trHeight w:val="227"/>
        </w:trPr>
        <w:tc>
          <w:tcPr>
            <w:tcW w:w="2608" w:type="dxa"/>
            <w:vMerge w:val="restart"/>
            <w:tcBorders>
              <w:top w:val="nil"/>
              <w:left w:val="nil"/>
              <w:right w:val="nil"/>
            </w:tcBorders>
            <w:shd w:val="clear" w:color="auto" w:fill="F2F2F2" w:themeFill="background1" w:themeFillShade="F2"/>
            <w:noWrap/>
            <w:vAlign w:val="center"/>
            <w:hideMark/>
          </w:tcPr>
          <w:p w14:paraId="4E92A4E9" w14:textId="77777777" w:rsidR="007F2DF2" w:rsidRPr="00FA079B" w:rsidRDefault="007F2DF2" w:rsidP="004302CD">
            <w:pPr>
              <w:spacing w:after="0" w:line="240" w:lineRule="auto"/>
              <w:rPr>
                <w:rFonts w:ascii="Times New Roman" w:eastAsia="Times New Roman" w:hAnsi="Times New Roman" w:cs="Times New Roman"/>
                <w:color w:val="000000"/>
                <w:sz w:val="19"/>
                <w:szCs w:val="19"/>
                <w:lang w:eastAsia="en-GB"/>
              </w:rPr>
            </w:pPr>
            <w:r w:rsidRPr="00FA079B">
              <w:rPr>
                <w:rFonts w:ascii="Times New Roman" w:eastAsia="Times New Roman" w:hAnsi="Times New Roman" w:cs="Times New Roman"/>
                <w:color w:val="000000"/>
                <w:sz w:val="19"/>
                <w:szCs w:val="19"/>
                <w:lang w:eastAsia="en-GB"/>
              </w:rPr>
              <w:t>Constant</w:t>
            </w:r>
          </w:p>
        </w:tc>
        <w:tc>
          <w:tcPr>
            <w:tcW w:w="1247" w:type="dxa"/>
            <w:tcBorders>
              <w:top w:val="nil"/>
              <w:left w:val="nil"/>
              <w:bottom w:val="nil"/>
              <w:right w:val="nil"/>
            </w:tcBorders>
            <w:shd w:val="clear" w:color="auto" w:fill="F2F2F2" w:themeFill="background1" w:themeFillShade="F2"/>
            <w:noWrap/>
            <w:vAlign w:val="bottom"/>
          </w:tcPr>
          <w:p w14:paraId="6ACD5363"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71.09***</w:t>
            </w:r>
          </w:p>
        </w:tc>
        <w:tc>
          <w:tcPr>
            <w:tcW w:w="1247" w:type="dxa"/>
            <w:tcBorders>
              <w:top w:val="nil"/>
              <w:left w:val="nil"/>
              <w:bottom w:val="nil"/>
              <w:right w:val="nil"/>
            </w:tcBorders>
            <w:shd w:val="clear" w:color="auto" w:fill="F2F2F2" w:themeFill="background1" w:themeFillShade="F2"/>
            <w:noWrap/>
            <w:vAlign w:val="bottom"/>
          </w:tcPr>
          <w:p w14:paraId="6204E783"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73.36***</w:t>
            </w:r>
          </w:p>
        </w:tc>
        <w:tc>
          <w:tcPr>
            <w:tcW w:w="1247" w:type="dxa"/>
            <w:tcBorders>
              <w:top w:val="nil"/>
              <w:left w:val="nil"/>
              <w:bottom w:val="nil"/>
              <w:right w:val="nil"/>
            </w:tcBorders>
            <w:shd w:val="clear" w:color="auto" w:fill="F2F2F2" w:themeFill="background1" w:themeFillShade="F2"/>
            <w:vAlign w:val="bottom"/>
          </w:tcPr>
          <w:p w14:paraId="713271D1"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73.31***</w:t>
            </w:r>
          </w:p>
        </w:tc>
        <w:tc>
          <w:tcPr>
            <w:tcW w:w="1247" w:type="dxa"/>
            <w:tcBorders>
              <w:top w:val="nil"/>
              <w:left w:val="nil"/>
              <w:bottom w:val="nil"/>
              <w:right w:val="nil"/>
            </w:tcBorders>
            <w:shd w:val="clear" w:color="auto" w:fill="F2F2F2" w:themeFill="background1" w:themeFillShade="F2"/>
            <w:vAlign w:val="bottom"/>
          </w:tcPr>
          <w:p w14:paraId="374547FA"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70.11***</w:t>
            </w:r>
          </w:p>
        </w:tc>
        <w:tc>
          <w:tcPr>
            <w:tcW w:w="1247" w:type="dxa"/>
            <w:tcBorders>
              <w:top w:val="nil"/>
              <w:left w:val="nil"/>
              <w:right w:val="nil"/>
            </w:tcBorders>
            <w:shd w:val="clear" w:color="auto" w:fill="F2F2F2" w:themeFill="background1" w:themeFillShade="F2"/>
            <w:noWrap/>
            <w:vAlign w:val="bottom"/>
          </w:tcPr>
          <w:p w14:paraId="77E70EC5"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72.74***</w:t>
            </w:r>
          </w:p>
        </w:tc>
        <w:tc>
          <w:tcPr>
            <w:tcW w:w="1247" w:type="dxa"/>
            <w:tcBorders>
              <w:top w:val="nil"/>
              <w:left w:val="nil"/>
              <w:right w:val="nil"/>
            </w:tcBorders>
            <w:shd w:val="clear" w:color="auto" w:fill="F2F2F2" w:themeFill="background1" w:themeFillShade="F2"/>
            <w:noWrap/>
            <w:vAlign w:val="bottom"/>
          </w:tcPr>
          <w:p w14:paraId="762E8A4F"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65.12***</w:t>
            </w:r>
          </w:p>
        </w:tc>
        <w:tc>
          <w:tcPr>
            <w:tcW w:w="1247" w:type="dxa"/>
            <w:tcBorders>
              <w:top w:val="nil"/>
              <w:left w:val="nil"/>
              <w:right w:val="nil"/>
            </w:tcBorders>
            <w:shd w:val="clear" w:color="auto" w:fill="F2F2F2" w:themeFill="background1" w:themeFillShade="F2"/>
            <w:noWrap/>
            <w:vAlign w:val="bottom"/>
          </w:tcPr>
          <w:p w14:paraId="727CE485"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64.61***</w:t>
            </w:r>
          </w:p>
        </w:tc>
        <w:tc>
          <w:tcPr>
            <w:tcW w:w="1247" w:type="dxa"/>
            <w:tcBorders>
              <w:top w:val="nil"/>
              <w:left w:val="nil"/>
              <w:right w:val="nil"/>
            </w:tcBorders>
            <w:shd w:val="clear" w:color="auto" w:fill="F2F2F2" w:themeFill="background1" w:themeFillShade="F2"/>
            <w:vAlign w:val="bottom"/>
          </w:tcPr>
          <w:p w14:paraId="3C57AAD8"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64.12***</w:t>
            </w:r>
          </w:p>
        </w:tc>
        <w:tc>
          <w:tcPr>
            <w:tcW w:w="1247" w:type="dxa"/>
            <w:tcBorders>
              <w:top w:val="nil"/>
              <w:left w:val="nil"/>
              <w:right w:val="nil"/>
            </w:tcBorders>
            <w:shd w:val="clear" w:color="auto" w:fill="F2F2F2" w:themeFill="background1" w:themeFillShade="F2"/>
            <w:vAlign w:val="bottom"/>
          </w:tcPr>
          <w:p w14:paraId="0A41E2EF"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64.88***</w:t>
            </w:r>
          </w:p>
        </w:tc>
        <w:tc>
          <w:tcPr>
            <w:tcW w:w="1247" w:type="dxa"/>
            <w:tcBorders>
              <w:top w:val="nil"/>
              <w:left w:val="nil"/>
              <w:right w:val="nil"/>
            </w:tcBorders>
            <w:shd w:val="clear" w:color="auto" w:fill="F2F2F2" w:themeFill="background1" w:themeFillShade="F2"/>
            <w:noWrap/>
            <w:vAlign w:val="bottom"/>
          </w:tcPr>
          <w:p w14:paraId="1CABA2B9"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68.93***</w:t>
            </w:r>
          </w:p>
        </w:tc>
      </w:tr>
      <w:tr w:rsidR="007F2DF2" w:rsidRPr="00FA079B" w14:paraId="120B2B24" w14:textId="77777777" w:rsidTr="004302CD">
        <w:trPr>
          <w:trHeight w:val="227"/>
        </w:trPr>
        <w:tc>
          <w:tcPr>
            <w:tcW w:w="2608" w:type="dxa"/>
            <w:vMerge/>
            <w:tcBorders>
              <w:left w:val="nil"/>
              <w:bottom w:val="single" w:sz="4" w:space="0" w:color="auto"/>
              <w:right w:val="nil"/>
            </w:tcBorders>
            <w:shd w:val="clear" w:color="auto" w:fill="F2F2F2" w:themeFill="background1" w:themeFillShade="F2"/>
            <w:noWrap/>
            <w:vAlign w:val="center"/>
            <w:hideMark/>
          </w:tcPr>
          <w:p w14:paraId="132017E2" w14:textId="77777777" w:rsidR="007F2DF2" w:rsidRPr="00FA079B" w:rsidRDefault="007F2DF2" w:rsidP="004302CD">
            <w:pPr>
              <w:spacing w:after="0" w:line="240" w:lineRule="auto"/>
              <w:rPr>
                <w:rFonts w:ascii="Times New Roman" w:eastAsia="Times New Roman" w:hAnsi="Times New Roman" w:cs="Times New Roman"/>
                <w:color w:val="000000"/>
                <w:sz w:val="19"/>
                <w:szCs w:val="19"/>
                <w:lang w:eastAsia="en-GB"/>
              </w:rPr>
            </w:pPr>
          </w:p>
        </w:tc>
        <w:tc>
          <w:tcPr>
            <w:tcW w:w="1247" w:type="dxa"/>
            <w:tcBorders>
              <w:top w:val="nil"/>
              <w:left w:val="nil"/>
              <w:bottom w:val="single" w:sz="4" w:space="0" w:color="auto"/>
              <w:right w:val="nil"/>
            </w:tcBorders>
            <w:shd w:val="clear" w:color="auto" w:fill="F2F2F2" w:themeFill="background1" w:themeFillShade="F2"/>
            <w:noWrap/>
            <w:vAlign w:val="bottom"/>
          </w:tcPr>
          <w:p w14:paraId="5140F711"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(2.76)</w:t>
            </w:r>
          </w:p>
        </w:tc>
        <w:tc>
          <w:tcPr>
            <w:tcW w:w="1247" w:type="dxa"/>
            <w:tcBorders>
              <w:top w:val="nil"/>
              <w:left w:val="nil"/>
              <w:bottom w:val="single" w:sz="4" w:space="0" w:color="auto"/>
              <w:right w:val="nil"/>
            </w:tcBorders>
            <w:shd w:val="clear" w:color="auto" w:fill="F2F2F2" w:themeFill="background1" w:themeFillShade="F2"/>
            <w:noWrap/>
            <w:vAlign w:val="bottom"/>
          </w:tcPr>
          <w:p w14:paraId="44532955"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(2.76)</w:t>
            </w:r>
          </w:p>
        </w:tc>
        <w:tc>
          <w:tcPr>
            <w:tcW w:w="1247" w:type="dxa"/>
            <w:tcBorders>
              <w:top w:val="nil"/>
              <w:left w:val="nil"/>
              <w:bottom w:val="single" w:sz="4" w:space="0" w:color="auto"/>
              <w:right w:val="nil"/>
            </w:tcBorders>
            <w:shd w:val="clear" w:color="auto" w:fill="F2F2F2" w:themeFill="background1" w:themeFillShade="F2"/>
            <w:vAlign w:val="bottom"/>
          </w:tcPr>
          <w:p w14:paraId="456579C5"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(2.77)</w:t>
            </w:r>
          </w:p>
        </w:tc>
        <w:tc>
          <w:tcPr>
            <w:tcW w:w="1247" w:type="dxa"/>
            <w:tcBorders>
              <w:top w:val="nil"/>
              <w:left w:val="nil"/>
              <w:bottom w:val="single" w:sz="4" w:space="0" w:color="auto"/>
              <w:right w:val="nil"/>
            </w:tcBorders>
            <w:shd w:val="clear" w:color="auto" w:fill="F2F2F2" w:themeFill="background1" w:themeFillShade="F2"/>
            <w:vAlign w:val="bottom"/>
          </w:tcPr>
          <w:p w14:paraId="60FD56E0"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(2.76)</w:t>
            </w:r>
          </w:p>
        </w:tc>
        <w:tc>
          <w:tcPr>
            <w:tcW w:w="1247" w:type="dxa"/>
            <w:tcBorders>
              <w:top w:val="nil"/>
              <w:left w:val="nil"/>
              <w:bottom w:val="single" w:sz="4" w:space="0" w:color="auto"/>
              <w:right w:val="nil"/>
            </w:tcBorders>
            <w:shd w:val="clear" w:color="auto" w:fill="F2F2F2" w:themeFill="background1" w:themeFillShade="F2"/>
            <w:noWrap/>
            <w:vAlign w:val="bottom"/>
          </w:tcPr>
          <w:p w14:paraId="71FAC72F"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(3.85)</w:t>
            </w:r>
          </w:p>
        </w:tc>
        <w:tc>
          <w:tcPr>
            <w:tcW w:w="1247" w:type="dxa"/>
            <w:tcBorders>
              <w:top w:val="nil"/>
              <w:left w:val="nil"/>
              <w:bottom w:val="single" w:sz="4" w:space="0" w:color="auto"/>
              <w:right w:val="nil"/>
            </w:tcBorders>
            <w:shd w:val="clear" w:color="auto" w:fill="F2F2F2" w:themeFill="background1" w:themeFillShade="F2"/>
            <w:noWrap/>
            <w:vAlign w:val="bottom"/>
          </w:tcPr>
          <w:p w14:paraId="3CB840EC"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(8.85)</w:t>
            </w:r>
          </w:p>
        </w:tc>
        <w:tc>
          <w:tcPr>
            <w:tcW w:w="1247" w:type="dxa"/>
            <w:tcBorders>
              <w:top w:val="nil"/>
              <w:left w:val="nil"/>
              <w:bottom w:val="single" w:sz="4" w:space="0" w:color="auto"/>
              <w:right w:val="nil"/>
            </w:tcBorders>
            <w:shd w:val="clear" w:color="auto" w:fill="F2F2F2" w:themeFill="background1" w:themeFillShade="F2"/>
            <w:noWrap/>
            <w:vAlign w:val="bottom"/>
          </w:tcPr>
          <w:p w14:paraId="039F787A"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(8.86)</w:t>
            </w:r>
          </w:p>
        </w:tc>
        <w:tc>
          <w:tcPr>
            <w:tcW w:w="1247" w:type="dxa"/>
            <w:tcBorders>
              <w:top w:val="nil"/>
              <w:left w:val="nil"/>
              <w:bottom w:val="single" w:sz="4" w:space="0" w:color="auto"/>
              <w:right w:val="nil"/>
            </w:tcBorders>
            <w:shd w:val="clear" w:color="auto" w:fill="F2F2F2" w:themeFill="background1" w:themeFillShade="F2"/>
            <w:vAlign w:val="bottom"/>
          </w:tcPr>
          <w:p w14:paraId="17DD9286"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(8.73)</w:t>
            </w:r>
          </w:p>
        </w:tc>
        <w:tc>
          <w:tcPr>
            <w:tcW w:w="1247" w:type="dxa"/>
            <w:tcBorders>
              <w:top w:val="nil"/>
              <w:left w:val="nil"/>
              <w:bottom w:val="single" w:sz="4" w:space="0" w:color="auto"/>
              <w:right w:val="nil"/>
            </w:tcBorders>
            <w:shd w:val="clear" w:color="auto" w:fill="F2F2F2" w:themeFill="background1" w:themeFillShade="F2"/>
            <w:vAlign w:val="bottom"/>
          </w:tcPr>
          <w:p w14:paraId="2A4AECFB"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(8.27)</w:t>
            </w:r>
          </w:p>
        </w:tc>
        <w:tc>
          <w:tcPr>
            <w:tcW w:w="1247" w:type="dxa"/>
            <w:tcBorders>
              <w:top w:val="nil"/>
              <w:left w:val="nil"/>
              <w:bottom w:val="single" w:sz="4" w:space="0" w:color="auto"/>
              <w:right w:val="nil"/>
            </w:tcBorders>
            <w:shd w:val="clear" w:color="auto" w:fill="F2F2F2" w:themeFill="background1" w:themeFillShade="F2"/>
            <w:noWrap/>
            <w:vAlign w:val="bottom"/>
          </w:tcPr>
          <w:p w14:paraId="17722BE8"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(9.46)</w:t>
            </w:r>
          </w:p>
        </w:tc>
      </w:tr>
      <w:tr w:rsidR="007F2DF2" w:rsidRPr="00FA079B" w14:paraId="5F83F160" w14:textId="77777777" w:rsidTr="007F2DF2">
        <w:trPr>
          <w:trHeight w:val="20"/>
        </w:trPr>
        <w:tc>
          <w:tcPr>
            <w:tcW w:w="2608" w:type="dxa"/>
            <w:tcBorders>
              <w:top w:val="single" w:sz="4" w:space="0" w:color="auto"/>
              <w:left w:val="nil"/>
              <w:right w:val="nil"/>
            </w:tcBorders>
            <w:shd w:val="clear" w:color="auto" w:fill="auto"/>
            <w:noWrap/>
            <w:vAlign w:val="center"/>
            <w:hideMark/>
          </w:tcPr>
          <w:p w14:paraId="5182BEF9" w14:textId="77777777" w:rsidR="007F2DF2" w:rsidRPr="00FA079B" w:rsidRDefault="007F2DF2" w:rsidP="004302CD">
            <w:pPr>
              <w:keepLines/>
              <w:spacing w:after="0" w:line="240" w:lineRule="auto"/>
              <w:rPr>
                <w:rFonts w:ascii="Times New Roman" w:eastAsia="Times New Roman" w:hAnsi="Times New Roman" w:cs="Times New Roman"/>
                <w:color w:val="000000"/>
                <w:sz w:val="19"/>
                <w:szCs w:val="19"/>
                <w:lang w:eastAsia="en-GB"/>
              </w:rPr>
            </w:pPr>
            <w:r w:rsidRPr="00FA079B">
              <w:rPr>
                <w:rFonts w:ascii="Times New Roman" w:eastAsia="Times New Roman" w:hAnsi="Times New Roman" w:cs="Times New Roman"/>
                <w:color w:val="000000"/>
                <w:sz w:val="19"/>
                <w:szCs w:val="19"/>
                <w:lang w:eastAsia="en-GB"/>
              </w:rPr>
              <w:t>Observations</w:t>
            </w:r>
          </w:p>
        </w:tc>
        <w:tc>
          <w:tcPr>
            <w:tcW w:w="1247" w:type="dxa"/>
            <w:tcBorders>
              <w:top w:val="single" w:sz="4" w:space="0" w:color="auto"/>
              <w:left w:val="nil"/>
              <w:right w:val="nil"/>
            </w:tcBorders>
            <w:shd w:val="clear" w:color="auto" w:fill="auto"/>
            <w:noWrap/>
            <w:vAlign w:val="bottom"/>
          </w:tcPr>
          <w:p w14:paraId="1FE52775"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332</w:t>
            </w:r>
          </w:p>
        </w:tc>
        <w:tc>
          <w:tcPr>
            <w:tcW w:w="1247" w:type="dxa"/>
            <w:tcBorders>
              <w:top w:val="single" w:sz="4" w:space="0" w:color="auto"/>
              <w:left w:val="nil"/>
              <w:right w:val="nil"/>
            </w:tcBorders>
            <w:shd w:val="clear" w:color="auto" w:fill="auto"/>
            <w:noWrap/>
            <w:vAlign w:val="bottom"/>
          </w:tcPr>
          <w:p w14:paraId="3527748B"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332</w:t>
            </w:r>
          </w:p>
        </w:tc>
        <w:tc>
          <w:tcPr>
            <w:tcW w:w="1247" w:type="dxa"/>
            <w:tcBorders>
              <w:top w:val="single" w:sz="4" w:space="0" w:color="auto"/>
              <w:left w:val="nil"/>
              <w:right w:val="nil"/>
            </w:tcBorders>
            <w:shd w:val="clear" w:color="auto" w:fill="auto"/>
            <w:vAlign w:val="bottom"/>
          </w:tcPr>
          <w:p w14:paraId="45AEC573"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332</w:t>
            </w:r>
          </w:p>
        </w:tc>
        <w:tc>
          <w:tcPr>
            <w:tcW w:w="1247" w:type="dxa"/>
            <w:tcBorders>
              <w:top w:val="single" w:sz="4" w:space="0" w:color="auto"/>
              <w:left w:val="nil"/>
              <w:right w:val="nil"/>
            </w:tcBorders>
            <w:shd w:val="clear" w:color="auto" w:fill="auto"/>
            <w:vAlign w:val="bottom"/>
          </w:tcPr>
          <w:p w14:paraId="5CD99528"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332</w:t>
            </w:r>
          </w:p>
        </w:tc>
        <w:tc>
          <w:tcPr>
            <w:tcW w:w="1247" w:type="dxa"/>
            <w:tcBorders>
              <w:top w:val="single" w:sz="4" w:space="0" w:color="auto"/>
              <w:left w:val="nil"/>
              <w:right w:val="nil"/>
            </w:tcBorders>
            <w:shd w:val="clear" w:color="auto" w:fill="auto"/>
            <w:noWrap/>
            <w:vAlign w:val="bottom"/>
          </w:tcPr>
          <w:p w14:paraId="223C0B35"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332</w:t>
            </w:r>
          </w:p>
        </w:tc>
        <w:tc>
          <w:tcPr>
            <w:tcW w:w="1247" w:type="dxa"/>
            <w:tcBorders>
              <w:top w:val="single" w:sz="4" w:space="0" w:color="auto"/>
              <w:left w:val="nil"/>
              <w:right w:val="nil"/>
            </w:tcBorders>
            <w:shd w:val="clear" w:color="auto" w:fill="auto"/>
            <w:noWrap/>
            <w:vAlign w:val="bottom"/>
          </w:tcPr>
          <w:p w14:paraId="7486A467"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295</w:t>
            </w:r>
          </w:p>
        </w:tc>
        <w:tc>
          <w:tcPr>
            <w:tcW w:w="1247" w:type="dxa"/>
            <w:tcBorders>
              <w:top w:val="single" w:sz="4" w:space="0" w:color="auto"/>
              <w:left w:val="nil"/>
              <w:right w:val="nil"/>
            </w:tcBorders>
            <w:shd w:val="clear" w:color="auto" w:fill="auto"/>
            <w:noWrap/>
            <w:vAlign w:val="bottom"/>
          </w:tcPr>
          <w:p w14:paraId="6C5DED70"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295</w:t>
            </w:r>
          </w:p>
        </w:tc>
        <w:tc>
          <w:tcPr>
            <w:tcW w:w="1247" w:type="dxa"/>
            <w:tcBorders>
              <w:top w:val="single" w:sz="4" w:space="0" w:color="auto"/>
              <w:left w:val="nil"/>
              <w:right w:val="nil"/>
            </w:tcBorders>
            <w:shd w:val="clear" w:color="auto" w:fill="auto"/>
            <w:vAlign w:val="bottom"/>
          </w:tcPr>
          <w:p w14:paraId="6A6AE2C9"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295</w:t>
            </w:r>
          </w:p>
        </w:tc>
        <w:tc>
          <w:tcPr>
            <w:tcW w:w="1247" w:type="dxa"/>
            <w:tcBorders>
              <w:top w:val="single" w:sz="4" w:space="0" w:color="auto"/>
              <w:left w:val="nil"/>
              <w:right w:val="nil"/>
            </w:tcBorders>
            <w:shd w:val="clear" w:color="auto" w:fill="auto"/>
            <w:vAlign w:val="bottom"/>
          </w:tcPr>
          <w:p w14:paraId="218B3806"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295</w:t>
            </w:r>
          </w:p>
        </w:tc>
        <w:tc>
          <w:tcPr>
            <w:tcW w:w="1247" w:type="dxa"/>
            <w:tcBorders>
              <w:top w:val="single" w:sz="4" w:space="0" w:color="auto"/>
              <w:left w:val="nil"/>
              <w:right w:val="nil"/>
            </w:tcBorders>
            <w:shd w:val="clear" w:color="auto" w:fill="auto"/>
            <w:noWrap/>
            <w:vAlign w:val="bottom"/>
          </w:tcPr>
          <w:p w14:paraId="74F11372"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295</w:t>
            </w:r>
          </w:p>
        </w:tc>
      </w:tr>
      <w:tr w:rsidR="007F2DF2" w:rsidRPr="00FA079B" w14:paraId="75D947EB" w14:textId="77777777" w:rsidTr="007F2DF2">
        <w:trPr>
          <w:trHeight w:val="20"/>
        </w:trPr>
        <w:tc>
          <w:tcPr>
            <w:tcW w:w="2608" w:type="dxa"/>
            <w:tcBorders>
              <w:left w:val="nil"/>
              <w:bottom w:val="single" w:sz="4" w:space="0" w:color="auto"/>
              <w:right w:val="nil"/>
            </w:tcBorders>
            <w:shd w:val="clear" w:color="auto" w:fill="auto"/>
            <w:noWrap/>
            <w:vAlign w:val="center"/>
          </w:tcPr>
          <w:p w14:paraId="63CFDE8B" w14:textId="77777777" w:rsidR="007F2DF2" w:rsidRPr="00FA079B" w:rsidRDefault="007F2DF2" w:rsidP="004302CD">
            <w:pPr>
              <w:keepLines/>
              <w:spacing w:after="0" w:line="240" w:lineRule="auto"/>
              <w:rPr>
                <w:rFonts w:ascii="Times New Roman" w:eastAsia="Times New Roman" w:hAnsi="Times New Roman" w:cs="Times New Roman"/>
                <w:color w:val="000000"/>
                <w:sz w:val="19"/>
                <w:szCs w:val="19"/>
                <w:lang w:eastAsia="en-GB"/>
              </w:rPr>
            </w:pPr>
            <w:r w:rsidRPr="00FA079B">
              <w:rPr>
                <w:rFonts w:ascii="Times New Roman" w:eastAsia="Times New Roman" w:hAnsi="Times New Roman" w:cs="Times New Roman"/>
                <w:color w:val="000000"/>
                <w:sz w:val="19"/>
                <w:szCs w:val="19"/>
                <w:lang w:eastAsia="en-GB"/>
              </w:rPr>
              <w:t>R-squared</w:t>
            </w:r>
          </w:p>
        </w:tc>
        <w:tc>
          <w:tcPr>
            <w:tcW w:w="1247" w:type="dxa"/>
            <w:tcBorders>
              <w:top w:val="nil"/>
              <w:left w:val="nil"/>
              <w:bottom w:val="single" w:sz="4" w:space="0" w:color="auto"/>
              <w:right w:val="nil"/>
            </w:tcBorders>
            <w:shd w:val="clear" w:color="auto" w:fill="auto"/>
            <w:noWrap/>
            <w:vAlign w:val="bottom"/>
          </w:tcPr>
          <w:p w14:paraId="38995F33"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0.90</w:t>
            </w:r>
          </w:p>
        </w:tc>
        <w:tc>
          <w:tcPr>
            <w:tcW w:w="1247" w:type="dxa"/>
            <w:tcBorders>
              <w:top w:val="nil"/>
              <w:left w:val="nil"/>
              <w:bottom w:val="single" w:sz="4" w:space="0" w:color="auto"/>
              <w:right w:val="nil"/>
            </w:tcBorders>
            <w:shd w:val="clear" w:color="auto" w:fill="auto"/>
            <w:noWrap/>
            <w:vAlign w:val="bottom"/>
          </w:tcPr>
          <w:p w14:paraId="6EE60629"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0.90</w:t>
            </w:r>
          </w:p>
        </w:tc>
        <w:tc>
          <w:tcPr>
            <w:tcW w:w="1247" w:type="dxa"/>
            <w:tcBorders>
              <w:top w:val="nil"/>
              <w:left w:val="nil"/>
              <w:bottom w:val="single" w:sz="4" w:space="0" w:color="auto"/>
              <w:right w:val="nil"/>
            </w:tcBorders>
            <w:shd w:val="clear" w:color="auto" w:fill="auto"/>
            <w:vAlign w:val="bottom"/>
          </w:tcPr>
          <w:p w14:paraId="09873C8C"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0.90</w:t>
            </w:r>
          </w:p>
        </w:tc>
        <w:tc>
          <w:tcPr>
            <w:tcW w:w="1247" w:type="dxa"/>
            <w:tcBorders>
              <w:top w:val="nil"/>
              <w:left w:val="nil"/>
              <w:bottom w:val="single" w:sz="4" w:space="0" w:color="auto"/>
              <w:right w:val="nil"/>
            </w:tcBorders>
            <w:shd w:val="clear" w:color="auto" w:fill="auto"/>
            <w:vAlign w:val="bottom"/>
          </w:tcPr>
          <w:p w14:paraId="242A7ED5"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0.90</w:t>
            </w:r>
          </w:p>
        </w:tc>
        <w:tc>
          <w:tcPr>
            <w:tcW w:w="1247" w:type="dxa"/>
            <w:tcBorders>
              <w:top w:val="nil"/>
              <w:left w:val="nil"/>
              <w:bottom w:val="single" w:sz="4" w:space="0" w:color="auto"/>
              <w:right w:val="nil"/>
            </w:tcBorders>
            <w:shd w:val="clear" w:color="auto" w:fill="auto"/>
            <w:noWrap/>
            <w:vAlign w:val="bottom"/>
          </w:tcPr>
          <w:p w14:paraId="0D507F28"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0.90</w:t>
            </w:r>
          </w:p>
        </w:tc>
        <w:tc>
          <w:tcPr>
            <w:tcW w:w="1247" w:type="dxa"/>
            <w:tcBorders>
              <w:top w:val="nil"/>
              <w:left w:val="nil"/>
              <w:bottom w:val="single" w:sz="4" w:space="0" w:color="auto"/>
              <w:right w:val="nil"/>
            </w:tcBorders>
            <w:shd w:val="clear" w:color="auto" w:fill="auto"/>
            <w:noWrap/>
            <w:vAlign w:val="bottom"/>
          </w:tcPr>
          <w:p w14:paraId="642AE9D6"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0.73</w:t>
            </w:r>
          </w:p>
        </w:tc>
        <w:tc>
          <w:tcPr>
            <w:tcW w:w="1247" w:type="dxa"/>
            <w:tcBorders>
              <w:top w:val="nil"/>
              <w:left w:val="nil"/>
              <w:bottom w:val="single" w:sz="4" w:space="0" w:color="auto"/>
              <w:right w:val="nil"/>
            </w:tcBorders>
            <w:shd w:val="clear" w:color="auto" w:fill="auto"/>
            <w:noWrap/>
            <w:vAlign w:val="bottom"/>
          </w:tcPr>
          <w:p w14:paraId="5D599B72"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0.73</w:t>
            </w:r>
          </w:p>
        </w:tc>
        <w:tc>
          <w:tcPr>
            <w:tcW w:w="1247" w:type="dxa"/>
            <w:tcBorders>
              <w:top w:val="nil"/>
              <w:left w:val="nil"/>
              <w:bottom w:val="single" w:sz="4" w:space="0" w:color="auto"/>
              <w:right w:val="nil"/>
            </w:tcBorders>
            <w:shd w:val="clear" w:color="auto" w:fill="auto"/>
            <w:vAlign w:val="bottom"/>
          </w:tcPr>
          <w:p w14:paraId="51AD430C"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0.73</w:t>
            </w:r>
          </w:p>
        </w:tc>
        <w:tc>
          <w:tcPr>
            <w:tcW w:w="1247" w:type="dxa"/>
            <w:tcBorders>
              <w:top w:val="nil"/>
              <w:left w:val="nil"/>
              <w:bottom w:val="single" w:sz="4" w:space="0" w:color="auto"/>
              <w:right w:val="nil"/>
            </w:tcBorders>
            <w:shd w:val="clear" w:color="auto" w:fill="auto"/>
            <w:vAlign w:val="bottom"/>
          </w:tcPr>
          <w:p w14:paraId="7EF20D01"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0.74</w:t>
            </w:r>
          </w:p>
        </w:tc>
        <w:tc>
          <w:tcPr>
            <w:tcW w:w="1247" w:type="dxa"/>
            <w:tcBorders>
              <w:top w:val="nil"/>
              <w:left w:val="nil"/>
              <w:bottom w:val="single" w:sz="4" w:space="0" w:color="auto"/>
              <w:right w:val="nil"/>
            </w:tcBorders>
            <w:shd w:val="clear" w:color="auto" w:fill="auto"/>
            <w:noWrap/>
            <w:vAlign w:val="bottom"/>
          </w:tcPr>
          <w:p w14:paraId="26E9E3EA" w14:textId="77777777" w:rsidR="007F2DF2" w:rsidRPr="00FA079B" w:rsidRDefault="007F2DF2" w:rsidP="004302CD">
            <w:pPr>
              <w:spacing w:after="0" w:line="240" w:lineRule="auto"/>
              <w:jc w:val="center"/>
              <w:rPr>
                <w:rFonts w:ascii="Times New Roman" w:hAnsi="Times New Roman" w:cs="Times New Roman"/>
                <w:sz w:val="19"/>
                <w:szCs w:val="19"/>
              </w:rPr>
            </w:pPr>
            <w:r w:rsidRPr="00FA079B">
              <w:rPr>
                <w:rFonts w:ascii="Times New Roman" w:hAnsi="Times New Roman" w:cs="Times New Roman"/>
                <w:sz w:val="19"/>
                <w:szCs w:val="19"/>
              </w:rPr>
              <w:t>0.74</w:t>
            </w:r>
          </w:p>
        </w:tc>
      </w:tr>
    </w:tbl>
    <w:p w14:paraId="76130630" w14:textId="0937BE72" w:rsidR="00174DFD" w:rsidRPr="00253455" w:rsidRDefault="00174DFD" w:rsidP="007F2DF2">
      <w:pPr>
        <w:spacing w:after="0" w:line="259" w:lineRule="auto"/>
        <w:ind w:firstLine="720"/>
        <w:rPr>
          <w:rFonts w:ascii="Times New Roman" w:hAnsi="Times New Roman" w:cs="Times New Roman"/>
          <w:b/>
          <w:sz w:val="24"/>
          <w:szCs w:val="24"/>
        </w:rPr>
      </w:pPr>
      <w:r w:rsidRPr="00FE1EEA">
        <w:rPr>
          <w:rFonts w:ascii="Times New Roman" w:hAnsi="Times New Roman" w:cs="Times New Roman"/>
          <w:b/>
          <w:bCs/>
          <w:color w:val="000000" w:themeColor="text1"/>
          <w:sz w:val="24"/>
          <w:szCs w:val="24"/>
        </w:rPr>
        <w:lastRenderedPageBreak/>
        <w:t xml:space="preserve">Table </w:t>
      </w:r>
      <w:r w:rsidR="00144CD2" w:rsidRPr="00FE1EEA">
        <w:rPr>
          <w:rFonts w:ascii="Times New Roman" w:hAnsi="Times New Roman" w:cs="Times New Roman"/>
          <w:b/>
          <w:bCs/>
          <w:color w:val="000000" w:themeColor="text1"/>
          <w:sz w:val="24"/>
          <w:szCs w:val="24"/>
        </w:rPr>
        <w:t>S</w:t>
      </w:r>
      <w:r w:rsidRPr="00FE1EEA">
        <w:rPr>
          <w:rFonts w:ascii="Times New Roman" w:hAnsi="Times New Roman" w:cs="Times New Roman"/>
          <w:b/>
          <w:bCs/>
          <w:color w:val="000000" w:themeColor="text1"/>
          <w:sz w:val="24"/>
          <w:szCs w:val="24"/>
        </w:rPr>
        <w:t xml:space="preserve">5 (cont.) </w:t>
      </w:r>
      <w:r w:rsidR="000C04BF" w:rsidRPr="00FE1EEA">
        <w:rPr>
          <w:rFonts w:ascii="Times New Roman" w:hAnsi="Times New Roman" w:cs="Times New Roman"/>
          <w:b/>
          <w:bCs/>
          <w:color w:val="000000" w:themeColor="text1"/>
          <w:sz w:val="24"/>
          <w:szCs w:val="24"/>
        </w:rPr>
        <w:t xml:space="preserve">  </w:t>
      </w:r>
      <w:r w:rsidRPr="00FE1EEA">
        <w:rPr>
          <w:rFonts w:ascii="Times New Roman" w:hAnsi="Times New Roman" w:cs="Times New Roman"/>
          <w:b/>
          <w:bCs/>
          <w:color w:val="000000" w:themeColor="text1"/>
          <w:sz w:val="24"/>
          <w:szCs w:val="24"/>
        </w:rPr>
        <w:t>Regression results adding one interaction at a time</w:t>
      </w:r>
    </w:p>
    <w:p w14:paraId="2719D6A0" w14:textId="77777777" w:rsidR="00174DFD" w:rsidRPr="00612099" w:rsidRDefault="00174DFD" w:rsidP="00174DFD">
      <w:pPr>
        <w:spacing w:after="0" w:line="259" w:lineRule="auto"/>
        <w:ind w:left="-142"/>
        <w:jc w:val="center"/>
        <w:rPr>
          <w:rFonts w:ascii="Times New Roman" w:hAnsi="Times New Roman" w:cs="Times New Roman"/>
          <w:sz w:val="6"/>
          <w:szCs w:val="6"/>
        </w:rPr>
      </w:pPr>
    </w:p>
    <w:tbl>
      <w:tblPr>
        <w:tblpPr w:leftFromText="141" w:rightFromText="141" w:vertAnchor="text" w:horzAnchor="margin" w:tblpY="64"/>
        <w:tblW w:w="9983" w:type="dxa"/>
        <w:tblLayout w:type="fixed"/>
        <w:tblLook w:val="04A0" w:firstRow="1" w:lastRow="0" w:firstColumn="1" w:lastColumn="0" w:noHBand="0" w:noVBand="1"/>
      </w:tblPr>
      <w:tblGrid>
        <w:gridCol w:w="2608"/>
        <w:gridCol w:w="1361"/>
        <w:gridCol w:w="1418"/>
        <w:gridCol w:w="1164"/>
        <w:gridCol w:w="1221"/>
        <w:gridCol w:w="1134"/>
        <w:gridCol w:w="1077"/>
      </w:tblGrid>
      <w:tr w:rsidR="007F2DF2" w:rsidRPr="004E36BC" w14:paraId="313B7914" w14:textId="77777777" w:rsidTr="007F2DF2">
        <w:trPr>
          <w:trHeight w:val="269"/>
        </w:trPr>
        <w:tc>
          <w:tcPr>
            <w:tcW w:w="2608" w:type="dxa"/>
            <w:tcBorders>
              <w:top w:val="single" w:sz="6" w:space="0" w:color="000000" w:themeColor="text1"/>
              <w:left w:val="nil"/>
              <w:right w:val="nil"/>
            </w:tcBorders>
            <w:shd w:val="clear" w:color="auto" w:fill="auto"/>
            <w:noWrap/>
            <w:vAlign w:val="center"/>
            <w:hideMark/>
          </w:tcPr>
          <w:p w14:paraId="6EE3D112" w14:textId="77777777" w:rsidR="007F2DF2" w:rsidRPr="004E36BC" w:rsidRDefault="007F2DF2" w:rsidP="004302CD">
            <w:pPr>
              <w:keepLines/>
              <w:spacing w:after="0" w:line="240" w:lineRule="auto"/>
              <w:rPr>
                <w:rFonts w:ascii="Times New Roman" w:eastAsia="Times New Roman" w:hAnsi="Times New Roman" w:cs="Times New Roman"/>
                <w:color w:val="000000"/>
                <w:sz w:val="19"/>
                <w:szCs w:val="19"/>
                <w:lang w:eastAsia="en-GB"/>
              </w:rPr>
            </w:pPr>
          </w:p>
        </w:tc>
        <w:tc>
          <w:tcPr>
            <w:tcW w:w="1361" w:type="dxa"/>
            <w:tcBorders>
              <w:top w:val="single" w:sz="6" w:space="0" w:color="000000" w:themeColor="text1"/>
              <w:left w:val="nil"/>
              <w:right w:val="single" w:sz="24" w:space="0" w:color="FFFFFF" w:themeColor="background1"/>
            </w:tcBorders>
            <w:vAlign w:val="center"/>
          </w:tcPr>
          <w:p w14:paraId="34D88165" w14:textId="77777777" w:rsidR="007F2DF2" w:rsidRPr="004E36BC" w:rsidRDefault="007F2DF2" w:rsidP="004302CD">
            <w:pPr>
              <w:keepNext/>
              <w:keepLines/>
              <w:spacing w:after="0" w:line="240" w:lineRule="auto"/>
              <w:jc w:val="center"/>
              <w:rPr>
                <w:rFonts w:ascii="Times New Roman" w:eastAsia="Times New Roman" w:hAnsi="Times New Roman" w:cs="Times New Roman"/>
                <w:b/>
                <w:color w:val="000000"/>
                <w:sz w:val="19"/>
                <w:szCs w:val="19"/>
                <w:lang w:eastAsia="en-GB"/>
              </w:rPr>
            </w:pPr>
            <w:r w:rsidRPr="004E36BC">
              <w:rPr>
                <w:rFonts w:ascii="Times New Roman" w:eastAsia="Times New Roman" w:hAnsi="Times New Roman" w:cs="Times New Roman"/>
                <w:b/>
                <w:color w:val="000000"/>
                <w:sz w:val="19"/>
                <w:szCs w:val="19"/>
                <w:lang w:eastAsia="en-GB"/>
              </w:rPr>
              <w:t>LFPR</w:t>
            </w:r>
          </w:p>
        </w:tc>
        <w:tc>
          <w:tcPr>
            <w:tcW w:w="6014" w:type="dxa"/>
            <w:gridSpan w:val="5"/>
            <w:tcBorders>
              <w:top w:val="single" w:sz="6" w:space="0" w:color="000000" w:themeColor="text1"/>
              <w:left w:val="single" w:sz="24" w:space="0" w:color="FFFFFF" w:themeColor="background1"/>
            </w:tcBorders>
            <w:vAlign w:val="center"/>
          </w:tcPr>
          <w:p w14:paraId="70E8E238" w14:textId="77777777" w:rsidR="007F2DF2" w:rsidRPr="004E36BC" w:rsidRDefault="007F2DF2" w:rsidP="004302CD">
            <w:pPr>
              <w:keepNext/>
              <w:keepLines/>
              <w:spacing w:after="0" w:line="240" w:lineRule="auto"/>
              <w:jc w:val="center"/>
              <w:rPr>
                <w:rFonts w:ascii="Times New Roman" w:eastAsia="Times New Roman" w:hAnsi="Times New Roman" w:cs="Times New Roman"/>
                <w:b/>
                <w:color w:val="000000"/>
                <w:sz w:val="19"/>
                <w:szCs w:val="19"/>
                <w:lang w:eastAsia="en-GB"/>
              </w:rPr>
            </w:pPr>
            <w:r w:rsidRPr="004E36BC">
              <w:rPr>
                <w:rFonts w:ascii="Times New Roman" w:eastAsia="Times New Roman" w:hAnsi="Times New Roman" w:cs="Times New Roman"/>
                <w:b/>
                <w:color w:val="000000"/>
                <w:sz w:val="19"/>
                <w:szCs w:val="19"/>
                <w:lang w:eastAsia="en-GB"/>
              </w:rPr>
              <w:t>Low-skilled LFPR</w:t>
            </w:r>
          </w:p>
        </w:tc>
      </w:tr>
      <w:tr w:rsidR="007F2DF2" w:rsidRPr="004E36BC" w14:paraId="2D894D14" w14:textId="77777777" w:rsidTr="007F2DF2">
        <w:trPr>
          <w:trHeight w:val="227"/>
        </w:trPr>
        <w:tc>
          <w:tcPr>
            <w:tcW w:w="2608" w:type="dxa"/>
            <w:tcBorders>
              <w:top w:val="nil"/>
              <w:left w:val="nil"/>
              <w:bottom w:val="single" w:sz="6" w:space="0" w:color="000000" w:themeColor="text1"/>
              <w:right w:val="nil"/>
            </w:tcBorders>
            <w:shd w:val="clear" w:color="auto" w:fill="auto"/>
            <w:noWrap/>
            <w:vAlign w:val="center"/>
            <w:hideMark/>
          </w:tcPr>
          <w:p w14:paraId="51A0BC1F" w14:textId="77777777" w:rsidR="007F2DF2" w:rsidRPr="004E36BC" w:rsidRDefault="007F2DF2" w:rsidP="004302CD">
            <w:pPr>
              <w:keepLines/>
              <w:spacing w:after="0" w:line="240" w:lineRule="auto"/>
              <w:rPr>
                <w:rFonts w:ascii="Times New Roman" w:eastAsia="Times New Roman" w:hAnsi="Times New Roman" w:cs="Times New Roman"/>
                <w:color w:val="000000"/>
                <w:sz w:val="19"/>
                <w:szCs w:val="19"/>
                <w:lang w:eastAsia="en-GB"/>
              </w:rPr>
            </w:pPr>
          </w:p>
        </w:tc>
        <w:tc>
          <w:tcPr>
            <w:tcW w:w="1361" w:type="dxa"/>
            <w:tcBorders>
              <w:top w:val="single" w:sz="6" w:space="0" w:color="000000" w:themeColor="text1"/>
              <w:left w:val="nil"/>
              <w:bottom w:val="single" w:sz="6" w:space="0" w:color="000000" w:themeColor="text1"/>
              <w:right w:val="single" w:sz="24" w:space="0" w:color="FFFFFF" w:themeColor="background1"/>
            </w:tcBorders>
            <w:shd w:val="clear" w:color="auto" w:fill="auto"/>
            <w:noWrap/>
            <w:vAlign w:val="center"/>
            <w:hideMark/>
          </w:tcPr>
          <w:p w14:paraId="1E5DD285" w14:textId="77777777" w:rsidR="007F2DF2" w:rsidRPr="004E36BC" w:rsidRDefault="007F2DF2" w:rsidP="004302CD">
            <w:pPr>
              <w:keepLines/>
              <w:spacing w:after="0" w:line="240" w:lineRule="auto"/>
              <w:jc w:val="center"/>
              <w:rPr>
                <w:rFonts w:ascii="Times New Roman" w:eastAsia="Times New Roman" w:hAnsi="Times New Roman" w:cs="Times New Roman"/>
                <w:color w:val="000000"/>
                <w:sz w:val="19"/>
                <w:szCs w:val="19"/>
                <w:lang w:eastAsia="en-GB"/>
              </w:rPr>
            </w:pPr>
            <w:r w:rsidRPr="004E36BC">
              <w:rPr>
                <w:rFonts w:ascii="Times New Roman" w:eastAsia="Times New Roman" w:hAnsi="Times New Roman" w:cs="Times New Roman"/>
                <w:color w:val="000000"/>
                <w:sz w:val="19"/>
                <w:szCs w:val="19"/>
                <w:lang w:eastAsia="en-GB"/>
              </w:rPr>
              <w:t>No interaction (1)</w:t>
            </w:r>
          </w:p>
        </w:tc>
        <w:tc>
          <w:tcPr>
            <w:tcW w:w="1418" w:type="dxa"/>
            <w:tcBorders>
              <w:top w:val="single" w:sz="6" w:space="0" w:color="000000" w:themeColor="text1"/>
              <w:left w:val="single" w:sz="24" w:space="0" w:color="FFFFFF" w:themeColor="background1"/>
              <w:bottom w:val="single" w:sz="6" w:space="0" w:color="000000" w:themeColor="text1"/>
              <w:right w:val="nil"/>
            </w:tcBorders>
            <w:shd w:val="clear" w:color="auto" w:fill="auto"/>
            <w:noWrap/>
            <w:vAlign w:val="center"/>
            <w:hideMark/>
          </w:tcPr>
          <w:p w14:paraId="10620951" w14:textId="77777777" w:rsidR="007F2DF2" w:rsidRPr="004E36BC" w:rsidRDefault="007F2DF2" w:rsidP="004302CD">
            <w:pPr>
              <w:keepLines/>
              <w:spacing w:after="0" w:line="240" w:lineRule="auto"/>
              <w:jc w:val="center"/>
              <w:rPr>
                <w:rFonts w:ascii="Times New Roman" w:eastAsia="Times New Roman" w:hAnsi="Times New Roman" w:cs="Times New Roman"/>
                <w:color w:val="000000"/>
                <w:sz w:val="19"/>
                <w:szCs w:val="19"/>
                <w:lang w:eastAsia="en-GB"/>
              </w:rPr>
            </w:pPr>
            <w:r w:rsidRPr="004E36BC">
              <w:rPr>
                <w:rFonts w:ascii="Times New Roman" w:eastAsia="Times New Roman" w:hAnsi="Times New Roman" w:cs="Times New Roman"/>
                <w:color w:val="000000"/>
                <w:sz w:val="19"/>
                <w:szCs w:val="19"/>
                <w:lang w:eastAsia="en-GB"/>
              </w:rPr>
              <w:t>No interaction (1)</w:t>
            </w:r>
          </w:p>
        </w:tc>
        <w:tc>
          <w:tcPr>
            <w:tcW w:w="1164" w:type="dxa"/>
            <w:tcBorders>
              <w:top w:val="single" w:sz="6" w:space="0" w:color="000000" w:themeColor="text1"/>
              <w:left w:val="nil"/>
              <w:bottom w:val="single" w:sz="6" w:space="0" w:color="000000" w:themeColor="text1"/>
              <w:right w:val="nil"/>
            </w:tcBorders>
            <w:shd w:val="clear" w:color="auto" w:fill="auto"/>
            <w:noWrap/>
            <w:vAlign w:val="center"/>
            <w:hideMark/>
          </w:tcPr>
          <w:p w14:paraId="1C0C2977" w14:textId="77777777" w:rsidR="007F2DF2" w:rsidRPr="004E36BC" w:rsidRDefault="007F2DF2" w:rsidP="004302CD">
            <w:pPr>
              <w:keepLines/>
              <w:spacing w:after="0" w:line="240" w:lineRule="auto"/>
              <w:jc w:val="center"/>
              <w:rPr>
                <w:rFonts w:ascii="Times New Roman" w:eastAsia="Times New Roman" w:hAnsi="Times New Roman" w:cs="Times New Roman"/>
                <w:color w:val="000000"/>
                <w:sz w:val="19"/>
                <w:szCs w:val="19"/>
                <w:lang w:eastAsia="en-GB"/>
              </w:rPr>
            </w:pPr>
            <w:r w:rsidRPr="004E36BC">
              <w:rPr>
                <w:rFonts w:ascii="Times New Roman" w:eastAsia="Times New Roman" w:hAnsi="Times New Roman" w:cs="Times New Roman"/>
                <w:color w:val="000000"/>
                <w:sz w:val="19"/>
                <w:szCs w:val="19"/>
                <w:lang w:eastAsia="en-GB"/>
              </w:rPr>
              <w:t>Only first interact. (2)</w:t>
            </w:r>
          </w:p>
        </w:tc>
        <w:tc>
          <w:tcPr>
            <w:tcW w:w="1221" w:type="dxa"/>
            <w:tcBorders>
              <w:top w:val="single" w:sz="6" w:space="0" w:color="000000" w:themeColor="text1"/>
              <w:left w:val="nil"/>
              <w:bottom w:val="single" w:sz="6" w:space="0" w:color="000000" w:themeColor="text1"/>
              <w:right w:val="nil"/>
            </w:tcBorders>
            <w:vAlign w:val="center"/>
          </w:tcPr>
          <w:p w14:paraId="199F872F" w14:textId="77777777" w:rsidR="007F2DF2" w:rsidRPr="004E36BC" w:rsidRDefault="007F2DF2" w:rsidP="004302CD">
            <w:pPr>
              <w:keepLines/>
              <w:spacing w:after="0" w:line="240" w:lineRule="auto"/>
              <w:jc w:val="center"/>
              <w:rPr>
                <w:rFonts w:ascii="Times New Roman" w:eastAsia="Times New Roman" w:hAnsi="Times New Roman" w:cs="Times New Roman"/>
                <w:color w:val="000000"/>
                <w:sz w:val="19"/>
                <w:szCs w:val="19"/>
                <w:lang w:eastAsia="en-GB"/>
              </w:rPr>
            </w:pPr>
            <w:r w:rsidRPr="004E36BC">
              <w:rPr>
                <w:rFonts w:ascii="Times New Roman" w:eastAsia="Times New Roman" w:hAnsi="Times New Roman" w:cs="Times New Roman"/>
                <w:color w:val="000000"/>
                <w:sz w:val="19"/>
                <w:szCs w:val="19"/>
                <w:lang w:eastAsia="en-GB"/>
              </w:rPr>
              <w:t>Only second interact. (3)</w:t>
            </w:r>
          </w:p>
        </w:tc>
        <w:tc>
          <w:tcPr>
            <w:tcW w:w="1134" w:type="dxa"/>
            <w:tcBorders>
              <w:top w:val="single" w:sz="6" w:space="0" w:color="000000" w:themeColor="text1"/>
              <w:left w:val="nil"/>
              <w:bottom w:val="single" w:sz="6" w:space="0" w:color="000000" w:themeColor="text1"/>
              <w:right w:val="nil"/>
            </w:tcBorders>
            <w:vAlign w:val="center"/>
          </w:tcPr>
          <w:p w14:paraId="1811DE75" w14:textId="77777777" w:rsidR="007F2DF2" w:rsidRPr="004E36BC" w:rsidRDefault="007F2DF2" w:rsidP="004302CD">
            <w:pPr>
              <w:keepLines/>
              <w:spacing w:after="0" w:line="240" w:lineRule="auto"/>
              <w:jc w:val="center"/>
              <w:rPr>
                <w:rFonts w:ascii="Times New Roman" w:eastAsia="Times New Roman" w:hAnsi="Times New Roman" w:cs="Times New Roman"/>
                <w:color w:val="000000"/>
                <w:sz w:val="19"/>
                <w:szCs w:val="19"/>
                <w:lang w:eastAsia="en-GB"/>
              </w:rPr>
            </w:pPr>
            <w:r w:rsidRPr="004E36BC">
              <w:rPr>
                <w:rFonts w:ascii="Times New Roman" w:eastAsia="Times New Roman" w:hAnsi="Times New Roman" w:cs="Times New Roman"/>
                <w:color w:val="000000"/>
                <w:sz w:val="19"/>
                <w:szCs w:val="19"/>
                <w:lang w:eastAsia="en-GB"/>
              </w:rPr>
              <w:t>Only third interact. (4)</w:t>
            </w:r>
          </w:p>
        </w:tc>
        <w:tc>
          <w:tcPr>
            <w:tcW w:w="1077" w:type="dxa"/>
            <w:tcBorders>
              <w:top w:val="single" w:sz="6" w:space="0" w:color="000000" w:themeColor="text1"/>
              <w:left w:val="nil"/>
              <w:bottom w:val="single" w:sz="6" w:space="0" w:color="000000" w:themeColor="text1"/>
              <w:right w:val="nil"/>
            </w:tcBorders>
            <w:shd w:val="clear" w:color="auto" w:fill="auto"/>
            <w:noWrap/>
            <w:vAlign w:val="center"/>
            <w:hideMark/>
          </w:tcPr>
          <w:p w14:paraId="008FF3D1" w14:textId="77777777" w:rsidR="007F2DF2" w:rsidRPr="004E36BC" w:rsidRDefault="007F2DF2" w:rsidP="004302CD">
            <w:pPr>
              <w:keepLines/>
              <w:spacing w:after="0" w:line="240" w:lineRule="auto"/>
              <w:jc w:val="center"/>
              <w:rPr>
                <w:rFonts w:ascii="Times New Roman" w:eastAsia="Times New Roman" w:hAnsi="Times New Roman" w:cs="Times New Roman"/>
                <w:color w:val="000000"/>
                <w:sz w:val="19"/>
                <w:szCs w:val="19"/>
                <w:lang w:eastAsia="en-GB"/>
              </w:rPr>
            </w:pPr>
            <w:r w:rsidRPr="004E36BC">
              <w:rPr>
                <w:rFonts w:ascii="Times New Roman" w:eastAsia="Times New Roman" w:hAnsi="Times New Roman" w:cs="Times New Roman"/>
                <w:color w:val="000000"/>
                <w:sz w:val="19"/>
                <w:szCs w:val="19"/>
                <w:lang w:eastAsia="en-GB"/>
              </w:rPr>
              <w:t>Complete model (5)</w:t>
            </w:r>
          </w:p>
        </w:tc>
      </w:tr>
      <w:tr w:rsidR="007F2DF2" w:rsidRPr="004E36BC" w14:paraId="1E2F70DA" w14:textId="77777777" w:rsidTr="007F2DF2">
        <w:trPr>
          <w:trHeight w:val="227"/>
        </w:trPr>
        <w:tc>
          <w:tcPr>
            <w:tcW w:w="2608" w:type="dxa"/>
            <w:vMerge w:val="restart"/>
            <w:tcBorders>
              <w:top w:val="single" w:sz="6" w:space="0" w:color="000000" w:themeColor="text1"/>
              <w:left w:val="nil"/>
              <w:right w:val="nil"/>
            </w:tcBorders>
            <w:shd w:val="clear" w:color="auto" w:fill="F2F2F2" w:themeFill="background1" w:themeFillShade="F2"/>
            <w:noWrap/>
            <w:vAlign w:val="center"/>
            <w:hideMark/>
          </w:tcPr>
          <w:p w14:paraId="075EBBEE" w14:textId="77777777" w:rsidR="007F2DF2" w:rsidRPr="004E36BC" w:rsidRDefault="007F2DF2" w:rsidP="004302CD">
            <w:pPr>
              <w:keepLines/>
              <w:spacing w:after="0" w:line="240" w:lineRule="auto"/>
              <w:rPr>
                <w:rFonts w:ascii="Times New Roman" w:eastAsia="Times New Roman" w:hAnsi="Times New Roman" w:cs="Times New Roman"/>
                <w:color w:val="000000"/>
                <w:sz w:val="19"/>
                <w:szCs w:val="19"/>
                <w:lang w:eastAsia="en-GB"/>
              </w:rPr>
            </w:pPr>
            <w:r w:rsidRPr="004E36BC">
              <w:rPr>
                <w:rFonts w:ascii="Times New Roman" w:eastAsia="Times New Roman" w:hAnsi="Times New Roman" w:cs="Times New Roman"/>
                <w:bCs/>
                <w:color w:val="000000" w:themeColor="text1"/>
                <w:sz w:val="19"/>
                <w:szCs w:val="19"/>
              </w:rPr>
              <w:t>Training (Policy 1)</w:t>
            </w:r>
          </w:p>
        </w:tc>
        <w:tc>
          <w:tcPr>
            <w:tcW w:w="1361" w:type="dxa"/>
            <w:tcBorders>
              <w:top w:val="nil"/>
              <w:left w:val="nil"/>
              <w:bottom w:val="nil"/>
              <w:right w:val="nil"/>
            </w:tcBorders>
            <w:shd w:val="clear" w:color="auto" w:fill="F2F2F2" w:themeFill="background1" w:themeFillShade="F2"/>
            <w:noWrap/>
            <w:vAlign w:val="bottom"/>
          </w:tcPr>
          <w:p w14:paraId="585C5943" w14:textId="77777777" w:rsidR="007F2DF2" w:rsidRPr="004E36BC" w:rsidRDefault="007F2DF2" w:rsidP="004302CD">
            <w:pPr>
              <w:spacing w:after="0" w:line="240" w:lineRule="auto"/>
              <w:jc w:val="center"/>
              <w:rPr>
                <w:rFonts w:ascii="Times New Roman" w:hAnsi="Times New Roman" w:cs="Times New Roman"/>
                <w:sz w:val="19"/>
                <w:szCs w:val="19"/>
              </w:rPr>
            </w:pPr>
            <w:r w:rsidRPr="004E36BC">
              <w:rPr>
                <w:rFonts w:ascii="Times New Roman" w:hAnsi="Times New Roman" w:cs="Times New Roman"/>
                <w:sz w:val="19"/>
                <w:szCs w:val="19"/>
              </w:rPr>
              <w:t>0.64***</w:t>
            </w:r>
          </w:p>
        </w:tc>
        <w:tc>
          <w:tcPr>
            <w:tcW w:w="1418" w:type="dxa"/>
            <w:tcBorders>
              <w:top w:val="nil"/>
              <w:left w:val="nil"/>
              <w:bottom w:val="nil"/>
              <w:right w:val="nil"/>
            </w:tcBorders>
            <w:shd w:val="clear" w:color="auto" w:fill="F2F2F2" w:themeFill="background1" w:themeFillShade="F2"/>
            <w:noWrap/>
            <w:vAlign w:val="bottom"/>
          </w:tcPr>
          <w:p w14:paraId="69D93F95" w14:textId="77777777" w:rsidR="007F2DF2" w:rsidRPr="004E36BC" w:rsidRDefault="007F2DF2" w:rsidP="004302CD">
            <w:pPr>
              <w:spacing w:after="0" w:line="240" w:lineRule="auto"/>
              <w:jc w:val="center"/>
              <w:rPr>
                <w:rFonts w:ascii="Times New Roman" w:hAnsi="Times New Roman" w:cs="Times New Roman"/>
                <w:sz w:val="19"/>
                <w:szCs w:val="19"/>
              </w:rPr>
            </w:pPr>
            <w:r w:rsidRPr="004E36BC">
              <w:rPr>
                <w:rFonts w:ascii="Times New Roman" w:hAnsi="Times New Roman" w:cs="Times New Roman"/>
                <w:sz w:val="19"/>
                <w:szCs w:val="19"/>
              </w:rPr>
              <w:t>0.62***</w:t>
            </w:r>
          </w:p>
        </w:tc>
        <w:tc>
          <w:tcPr>
            <w:tcW w:w="1164" w:type="dxa"/>
            <w:tcBorders>
              <w:top w:val="nil"/>
              <w:left w:val="nil"/>
              <w:bottom w:val="nil"/>
              <w:right w:val="nil"/>
            </w:tcBorders>
            <w:shd w:val="clear" w:color="auto" w:fill="F2F2F2" w:themeFill="background1" w:themeFillShade="F2"/>
            <w:noWrap/>
            <w:vAlign w:val="bottom"/>
          </w:tcPr>
          <w:p w14:paraId="4E69305D" w14:textId="77777777" w:rsidR="007F2DF2" w:rsidRPr="004E36BC" w:rsidRDefault="007F2DF2" w:rsidP="004302CD">
            <w:pPr>
              <w:spacing w:after="0" w:line="240" w:lineRule="auto"/>
              <w:jc w:val="center"/>
              <w:rPr>
                <w:rFonts w:ascii="Times New Roman" w:hAnsi="Times New Roman" w:cs="Times New Roman"/>
                <w:sz w:val="19"/>
                <w:szCs w:val="19"/>
              </w:rPr>
            </w:pPr>
            <w:r w:rsidRPr="004E36BC">
              <w:rPr>
                <w:rFonts w:ascii="Times New Roman" w:hAnsi="Times New Roman" w:cs="Times New Roman"/>
                <w:sz w:val="19"/>
                <w:szCs w:val="19"/>
              </w:rPr>
              <w:t>0.17</w:t>
            </w:r>
          </w:p>
        </w:tc>
        <w:tc>
          <w:tcPr>
            <w:tcW w:w="1221" w:type="dxa"/>
            <w:tcBorders>
              <w:top w:val="nil"/>
              <w:left w:val="nil"/>
              <w:bottom w:val="nil"/>
              <w:right w:val="nil"/>
            </w:tcBorders>
            <w:shd w:val="clear" w:color="auto" w:fill="F2F2F2" w:themeFill="background1" w:themeFillShade="F2"/>
            <w:vAlign w:val="bottom"/>
          </w:tcPr>
          <w:p w14:paraId="34713594" w14:textId="77777777" w:rsidR="007F2DF2" w:rsidRPr="004E36BC" w:rsidRDefault="007F2DF2" w:rsidP="004302CD">
            <w:pPr>
              <w:spacing w:after="0" w:line="240" w:lineRule="auto"/>
              <w:jc w:val="center"/>
              <w:rPr>
                <w:rFonts w:ascii="Times New Roman" w:hAnsi="Times New Roman" w:cs="Times New Roman"/>
                <w:sz w:val="19"/>
                <w:szCs w:val="19"/>
              </w:rPr>
            </w:pPr>
            <w:r w:rsidRPr="004E36BC">
              <w:rPr>
                <w:rFonts w:ascii="Times New Roman" w:hAnsi="Times New Roman" w:cs="Times New Roman"/>
                <w:sz w:val="19"/>
                <w:szCs w:val="19"/>
              </w:rPr>
              <w:t>-0.97</w:t>
            </w:r>
          </w:p>
        </w:tc>
        <w:tc>
          <w:tcPr>
            <w:tcW w:w="1134" w:type="dxa"/>
            <w:tcBorders>
              <w:top w:val="nil"/>
              <w:left w:val="nil"/>
              <w:bottom w:val="nil"/>
              <w:right w:val="nil"/>
            </w:tcBorders>
            <w:shd w:val="clear" w:color="auto" w:fill="F2F2F2" w:themeFill="background1" w:themeFillShade="F2"/>
            <w:vAlign w:val="bottom"/>
          </w:tcPr>
          <w:p w14:paraId="762147C7" w14:textId="77777777" w:rsidR="007F2DF2" w:rsidRPr="004E36BC" w:rsidRDefault="007F2DF2" w:rsidP="004302CD">
            <w:pPr>
              <w:spacing w:after="0" w:line="240" w:lineRule="auto"/>
              <w:jc w:val="center"/>
              <w:rPr>
                <w:rFonts w:ascii="Times New Roman" w:hAnsi="Times New Roman" w:cs="Times New Roman"/>
                <w:sz w:val="19"/>
                <w:szCs w:val="19"/>
              </w:rPr>
            </w:pPr>
            <w:r w:rsidRPr="004E36BC">
              <w:rPr>
                <w:rFonts w:ascii="Times New Roman" w:hAnsi="Times New Roman" w:cs="Times New Roman"/>
                <w:sz w:val="19"/>
                <w:szCs w:val="19"/>
              </w:rPr>
              <w:t>1.39</w:t>
            </w:r>
          </w:p>
        </w:tc>
        <w:tc>
          <w:tcPr>
            <w:tcW w:w="1077" w:type="dxa"/>
            <w:tcBorders>
              <w:top w:val="nil"/>
              <w:left w:val="nil"/>
              <w:bottom w:val="nil"/>
              <w:right w:val="nil"/>
            </w:tcBorders>
            <w:shd w:val="clear" w:color="auto" w:fill="F2F2F2" w:themeFill="background1" w:themeFillShade="F2"/>
            <w:noWrap/>
            <w:vAlign w:val="bottom"/>
          </w:tcPr>
          <w:p w14:paraId="75CB9566" w14:textId="77777777" w:rsidR="007F2DF2" w:rsidRPr="004E36BC" w:rsidRDefault="007F2DF2" w:rsidP="004302CD">
            <w:pPr>
              <w:spacing w:after="0" w:line="240" w:lineRule="auto"/>
              <w:jc w:val="center"/>
              <w:rPr>
                <w:rFonts w:ascii="Times New Roman" w:hAnsi="Times New Roman" w:cs="Times New Roman"/>
                <w:sz w:val="19"/>
                <w:szCs w:val="19"/>
              </w:rPr>
            </w:pPr>
            <w:r w:rsidRPr="004E36BC">
              <w:rPr>
                <w:rFonts w:ascii="Times New Roman" w:hAnsi="Times New Roman" w:cs="Times New Roman"/>
                <w:sz w:val="19"/>
                <w:szCs w:val="19"/>
              </w:rPr>
              <w:t>0.93</w:t>
            </w:r>
          </w:p>
        </w:tc>
      </w:tr>
      <w:tr w:rsidR="007F2DF2" w:rsidRPr="004E36BC" w14:paraId="0574F311" w14:textId="77777777" w:rsidTr="007F2DF2">
        <w:trPr>
          <w:trHeight w:val="227"/>
        </w:trPr>
        <w:tc>
          <w:tcPr>
            <w:tcW w:w="2608" w:type="dxa"/>
            <w:vMerge/>
            <w:tcBorders>
              <w:left w:val="nil"/>
              <w:bottom w:val="nil"/>
              <w:right w:val="nil"/>
            </w:tcBorders>
            <w:shd w:val="clear" w:color="auto" w:fill="F2F2F2" w:themeFill="background1" w:themeFillShade="F2"/>
            <w:noWrap/>
            <w:vAlign w:val="center"/>
            <w:hideMark/>
          </w:tcPr>
          <w:p w14:paraId="1D092C58" w14:textId="77777777" w:rsidR="007F2DF2" w:rsidRPr="004E36BC" w:rsidRDefault="007F2DF2" w:rsidP="004302CD">
            <w:pPr>
              <w:keepLines/>
              <w:spacing w:after="0" w:line="240" w:lineRule="auto"/>
              <w:rPr>
                <w:rFonts w:ascii="Times New Roman" w:eastAsia="Times New Roman" w:hAnsi="Times New Roman" w:cs="Times New Roman"/>
                <w:color w:val="000000"/>
                <w:sz w:val="19"/>
                <w:szCs w:val="19"/>
                <w:lang w:eastAsia="en-GB"/>
              </w:rPr>
            </w:pPr>
          </w:p>
        </w:tc>
        <w:tc>
          <w:tcPr>
            <w:tcW w:w="1361" w:type="dxa"/>
            <w:tcBorders>
              <w:top w:val="nil"/>
              <w:left w:val="nil"/>
              <w:bottom w:val="nil"/>
              <w:right w:val="nil"/>
            </w:tcBorders>
            <w:shd w:val="clear" w:color="auto" w:fill="F2F2F2" w:themeFill="background1" w:themeFillShade="F2"/>
            <w:noWrap/>
            <w:vAlign w:val="bottom"/>
          </w:tcPr>
          <w:p w14:paraId="03F6FAF2" w14:textId="77777777" w:rsidR="007F2DF2" w:rsidRPr="004E36BC" w:rsidRDefault="007F2DF2" w:rsidP="004302CD">
            <w:pPr>
              <w:spacing w:after="0" w:line="240" w:lineRule="auto"/>
              <w:jc w:val="center"/>
              <w:rPr>
                <w:rFonts w:ascii="Times New Roman" w:hAnsi="Times New Roman" w:cs="Times New Roman"/>
                <w:sz w:val="19"/>
                <w:szCs w:val="19"/>
              </w:rPr>
            </w:pPr>
            <w:r w:rsidRPr="004E36BC">
              <w:rPr>
                <w:rFonts w:ascii="Times New Roman" w:hAnsi="Times New Roman" w:cs="Times New Roman"/>
                <w:sz w:val="19"/>
                <w:szCs w:val="19"/>
              </w:rPr>
              <w:t>(0.11)</w:t>
            </w:r>
          </w:p>
        </w:tc>
        <w:tc>
          <w:tcPr>
            <w:tcW w:w="1418" w:type="dxa"/>
            <w:tcBorders>
              <w:top w:val="nil"/>
              <w:left w:val="nil"/>
              <w:bottom w:val="nil"/>
              <w:right w:val="nil"/>
            </w:tcBorders>
            <w:shd w:val="clear" w:color="auto" w:fill="F2F2F2" w:themeFill="background1" w:themeFillShade="F2"/>
            <w:noWrap/>
            <w:vAlign w:val="bottom"/>
          </w:tcPr>
          <w:p w14:paraId="3505DAA0" w14:textId="77777777" w:rsidR="007F2DF2" w:rsidRPr="004E36BC" w:rsidRDefault="007F2DF2" w:rsidP="004302CD">
            <w:pPr>
              <w:spacing w:after="0" w:line="240" w:lineRule="auto"/>
              <w:jc w:val="center"/>
              <w:rPr>
                <w:rFonts w:ascii="Times New Roman" w:hAnsi="Times New Roman" w:cs="Times New Roman"/>
                <w:sz w:val="19"/>
                <w:szCs w:val="19"/>
              </w:rPr>
            </w:pPr>
            <w:r w:rsidRPr="004E36BC">
              <w:rPr>
                <w:rFonts w:ascii="Times New Roman" w:hAnsi="Times New Roman" w:cs="Times New Roman"/>
                <w:sz w:val="19"/>
                <w:szCs w:val="19"/>
              </w:rPr>
              <w:t>(0.22)</w:t>
            </w:r>
          </w:p>
        </w:tc>
        <w:tc>
          <w:tcPr>
            <w:tcW w:w="1164" w:type="dxa"/>
            <w:tcBorders>
              <w:top w:val="nil"/>
              <w:left w:val="nil"/>
              <w:bottom w:val="nil"/>
              <w:right w:val="nil"/>
            </w:tcBorders>
            <w:shd w:val="clear" w:color="auto" w:fill="F2F2F2" w:themeFill="background1" w:themeFillShade="F2"/>
            <w:noWrap/>
            <w:vAlign w:val="bottom"/>
          </w:tcPr>
          <w:p w14:paraId="3CA0F541" w14:textId="77777777" w:rsidR="007F2DF2" w:rsidRPr="004E36BC" w:rsidRDefault="007F2DF2" w:rsidP="004302CD">
            <w:pPr>
              <w:spacing w:after="0" w:line="240" w:lineRule="auto"/>
              <w:jc w:val="center"/>
              <w:rPr>
                <w:rFonts w:ascii="Times New Roman" w:hAnsi="Times New Roman" w:cs="Times New Roman"/>
                <w:sz w:val="19"/>
                <w:szCs w:val="19"/>
              </w:rPr>
            </w:pPr>
            <w:r w:rsidRPr="004E36BC">
              <w:rPr>
                <w:rFonts w:ascii="Times New Roman" w:hAnsi="Times New Roman" w:cs="Times New Roman"/>
                <w:sz w:val="19"/>
                <w:szCs w:val="19"/>
              </w:rPr>
              <w:t>(0.69)</w:t>
            </w:r>
          </w:p>
        </w:tc>
        <w:tc>
          <w:tcPr>
            <w:tcW w:w="1221" w:type="dxa"/>
            <w:tcBorders>
              <w:top w:val="nil"/>
              <w:left w:val="nil"/>
              <w:bottom w:val="nil"/>
              <w:right w:val="nil"/>
            </w:tcBorders>
            <w:shd w:val="clear" w:color="auto" w:fill="F2F2F2" w:themeFill="background1" w:themeFillShade="F2"/>
            <w:vAlign w:val="bottom"/>
          </w:tcPr>
          <w:p w14:paraId="05EDA33F" w14:textId="77777777" w:rsidR="007F2DF2" w:rsidRPr="004E36BC" w:rsidRDefault="007F2DF2" w:rsidP="004302CD">
            <w:pPr>
              <w:spacing w:after="0" w:line="240" w:lineRule="auto"/>
              <w:jc w:val="center"/>
              <w:rPr>
                <w:rFonts w:ascii="Times New Roman" w:hAnsi="Times New Roman" w:cs="Times New Roman"/>
                <w:sz w:val="19"/>
                <w:szCs w:val="19"/>
              </w:rPr>
            </w:pPr>
            <w:r w:rsidRPr="004E36BC">
              <w:rPr>
                <w:rFonts w:ascii="Times New Roman" w:hAnsi="Times New Roman" w:cs="Times New Roman"/>
                <w:sz w:val="19"/>
                <w:szCs w:val="19"/>
              </w:rPr>
              <w:t>(0.94)</w:t>
            </w:r>
          </w:p>
        </w:tc>
        <w:tc>
          <w:tcPr>
            <w:tcW w:w="1134" w:type="dxa"/>
            <w:tcBorders>
              <w:top w:val="nil"/>
              <w:left w:val="nil"/>
              <w:bottom w:val="nil"/>
              <w:right w:val="nil"/>
            </w:tcBorders>
            <w:shd w:val="clear" w:color="auto" w:fill="F2F2F2" w:themeFill="background1" w:themeFillShade="F2"/>
            <w:vAlign w:val="bottom"/>
          </w:tcPr>
          <w:p w14:paraId="089C5931" w14:textId="77777777" w:rsidR="007F2DF2" w:rsidRPr="004E36BC" w:rsidRDefault="007F2DF2" w:rsidP="004302CD">
            <w:pPr>
              <w:spacing w:after="0" w:line="240" w:lineRule="auto"/>
              <w:jc w:val="center"/>
              <w:rPr>
                <w:rFonts w:ascii="Times New Roman" w:hAnsi="Times New Roman" w:cs="Times New Roman"/>
                <w:sz w:val="19"/>
                <w:szCs w:val="19"/>
              </w:rPr>
            </w:pPr>
            <w:r w:rsidRPr="004E36BC">
              <w:rPr>
                <w:rFonts w:ascii="Times New Roman" w:hAnsi="Times New Roman" w:cs="Times New Roman"/>
                <w:sz w:val="19"/>
                <w:szCs w:val="19"/>
              </w:rPr>
              <w:t>(1.43)</w:t>
            </w:r>
          </w:p>
        </w:tc>
        <w:tc>
          <w:tcPr>
            <w:tcW w:w="1077" w:type="dxa"/>
            <w:tcBorders>
              <w:top w:val="nil"/>
              <w:left w:val="nil"/>
              <w:bottom w:val="nil"/>
              <w:right w:val="nil"/>
            </w:tcBorders>
            <w:shd w:val="clear" w:color="auto" w:fill="F2F2F2" w:themeFill="background1" w:themeFillShade="F2"/>
            <w:noWrap/>
            <w:vAlign w:val="bottom"/>
          </w:tcPr>
          <w:p w14:paraId="71167434" w14:textId="77777777" w:rsidR="007F2DF2" w:rsidRPr="004E36BC" w:rsidRDefault="007F2DF2" w:rsidP="004302CD">
            <w:pPr>
              <w:spacing w:after="0" w:line="240" w:lineRule="auto"/>
              <w:jc w:val="center"/>
              <w:rPr>
                <w:rFonts w:ascii="Times New Roman" w:hAnsi="Times New Roman" w:cs="Times New Roman"/>
                <w:sz w:val="19"/>
                <w:szCs w:val="19"/>
              </w:rPr>
            </w:pPr>
            <w:r w:rsidRPr="004E36BC">
              <w:rPr>
                <w:rFonts w:ascii="Times New Roman" w:hAnsi="Times New Roman" w:cs="Times New Roman"/>
                <w:sz w:val="19"/>
                <w:szCs w:val="19"/>
              </w:rPr>
              <w:t>(1.43)</w:t>
            </w:r>
          </w:p>
        </w:tc>
      </w:tr>
      <w:tr w:rsidR="007F2DF2" w:rsidRPr="004E36BC" w14:paraId="29B17B9E" w14:textId="77777777" w:rsidTr="007F2DF2">
        <w:trPr>
          <w:trHeight w:val="227"/>
        </w:trPr>
        <w:tc>
          <w:tcPr>
            <w:tcW w:w="2608" w:type="dxa"/>
            <w:vMerge w:val="restart"/>
            <w:tcBorders>
              <w:top w:val="nil"/>
              <w:left w:val="nil"/>
              <w:right w:val="nil"/>
            </w:tcBorders>
            <w:shd w:val="clear" w:color="auto" w:fill="auto"/>
            <w:noWrap/>
            <w:vAlign w:val="center"/>
            <w:hideMark/>
          </w:tcPr>
          <w:p w14:paraId="729D9689" w14:textId="77777777" w:rsidR="007F2DF2" w:rsidRPr="004E36BC" w:rsidRDefault="007F2DF2" w:rsidP="004302CD">
            <w:pPr>
              <w:keepLines/>
              <w:spacing w:after="0" w:line="240" w:lineRule="auto"/>
              <w:rPr>
                <w:rFonts w:ascii="Times New Roman" w:eastAsia="Times New Roman" w:hAnsi="Times New Roman" w:cs="Times New Roman"/>
                <w:color w:val="000000"/>
                <w:sz w:val="19"/>
                <w:szCs w:val="19"/>
                <w:lang w:eastAsia="en-GB"/>
              </w:rPr>
            </w:pPr>
            <w:r w:rsidRPr="004E36BC">
              <w:rPr>
                <w:rFonts w:ascii="Times New Roman" w:eastAsia="Times New Roman" w:hAnsi="Times New Roman" w:cs="Times New Roman"/>
                <w:bCs/>
                <w:color w:val="000000" w:themeColor="text1"/>
                <w:sz w:val="19"/>
                <w:szCs w:val="19"/>
              </w:rPr>
              <w:t>Employment incentives</w:t>
            </w:r>
            <w:r w:rsidRPr="004E36BC">
              <w:rPr>
                <w:rFonts w:ascii="Times New Roman" w:eastAsia="Times New Roman" w:hAnsi="Times New Roman" w:cs="Times New Roman"/>
                <w:color w:val="000000" w:themeColor="text1"/>
                <w:sz w:val="19"/>
                <w:szCs w:val="19"/>
              </w:rPr>
              <w:t xml:space="preserve"> </w:t>
            </w:r>
            <w:r w:rsidRPr="004E36BC">
              <w:rPr>
                <w:rFonts w:ascii="Times New Roman" w:eastAsia="Times New Roman" w:hAnsi="Times New Roman" w:cs="Times New Roman"/>
                <w:bCs/>
                <w:color w:val="000000" w:themeColor="text1"/>
                <w:sz w:val="19"/>
                <w:szCs w:val="19"/>
              </w:rPr>
              <w:t>(Policy 2)</w:t>
            </w:r>
          </w:p>
        </w:tc>
        <w:tc>
          <w:tcPr>
            <w:tcW w:w="1361" w:type="dxa"/>
            <w:tcBorders>
              <w:top w:val="nil"/>
              <w:left w:val="nil"/>
              <w:bottom w:val="nil"/>
              <w:right w:val="nil"/>
            </w:tcBorders>
            <w:shd w:val="clear" w:color="auto" w:fill="auto"/>
            <w:noWrap/>
            <w:vAlign w:val="bottom"/>
          </w:tcPr>
          <w:p w14:paraId="22A4EAED" w14:textId="77777777" w:rsidR="007F2DF2" w:rsidRPr="004E36BC" w:rsidRDefault="007F2DF2" w:rsidP="004302CD">
            <w:pPr>
              <w:spacing w:after="0" w:line="240" w:lineRule="auto"/>
              <w:jc w:val="center"/>
              <w:rPr>
                <w:rFonts w:ascii="Times New Roman" w:hAnsi="Times New Roman" w:cs="Times New Roman"/>
                <w:sz w:val="19"/>
                <w:szCs w:val="19"/>
              </w:rPr>
            </w:pPr>
            <w:r w:rsidRPr="004E36BC">
              <w:rPr>
                <w:rFonts w:ascii="Times New Roman" w:hAnsi="Times New Roman" w:cs="Times New Roman"/>
                <w:sz w:val="19"/>
                <w:szCs w:val="19"/>
              </w:rPr>
              <w:t>-0.10</w:t>
            </w:r>
          </w:p>
        </w:tc>
        <w:tc>
          <w:tcPr>
            <w:tcW w:w="1418" w:type="dxa"/>
            <w:tcBorders>
              <w:top w:val="nil"/>
              <w:left w:val="nil"/>
              <w:bottom w:val="nil"/>
              <w:right w:val="nil"/>
            </w:tcBorders>
            <w:shd w:val="clear" w:color="auto" w:fill="auto"/>
            <w:noWrap/>
            <w:vAlign w:val="bottom"/>
          </w:tcPr>
          <w:p w14:paraId="2BD541F8" w14:textId="77777777" w:rsidR="007F2DF2" w:rsidRPr="004E36BC" w:rsidRDefault="007F2DF2" w:rsidP="004302CD">
            <w:pPr>
              <w:spacing w:after="0" w:line="240" w:lineRule="auto"/>
              <w:jc w:val="center"/>
              <w:rPr>
                <w:rFonts w:ascii="Times New Roman" w:hAnsi="Times New Roman" w:cs="Times New Roman"/>
                <w:sz w:val="19"/>
                <w:szCs w:val="19"/>
              </w:rPr>
            </w:pPr>
            <w:r w:rsidRPr="004E36BC">
              <w:rPr>
                <w:rFonts w:ascii="Times New Roman" w:hAnsi="Times New Roman" w:cs="Times New Roman"/>
                <w:sz w:val="19"/>
                <w:szCs w:val="19"/>
              </w:rPr>
              <w:t>-0.77</w:t>
            </w:r>
          </w:p>
        </w:tc>
        <w:tc>
          <w:tcPr>
            <w:tcW w:w="1164" w:type="dxa"/>
            <w:tcBorders>
              <w:top w:val="nil"/>
              <w:left w:val="nil"/>
              <w:bottom w:val="nil"/>
              <w:right w:val="nil"/>
            </w:tcBorders>
            <w:shd w:val="clear" w:color="auto" w:fill="auto"/>
            <w:noWrap/>
            <w:vAlign w:val="bottom"/>
          </w:tcPr>
          <w:p w14:paraId="2F507F97" w14:textId="77777777" w:rsidR="007F2DF2" w:rsidRPr="004E36BC" w:rsidRDefault="007F2DF2" w:rsidP="004302CD">
            <w:pPr>
              <w:spacing w:after="0" w:line="240" w:lineRule="auto"/>
              <w:jc w:val="center"/>
              <w:rPr>
                <w:rFonts w:ascii="Times New Roman" w:hAnsi="Times New Roman" w:cs="Times New Roman"/>
                <w:sz w:val="19"/>
                <w:szCs w:val="19"/>
              </w:rPr>
            </w:pPr>
            <w:r w:rsidRPr="004E36BC">
              <w:rPr>
                <w:rFonts w:ascii="Times New Roman" w:hAnsi="Times New Roman" w:cs="Times New Roman"/>
                <w:sz w:val="19"/>
                <w:szCs w:val="19"/>
              </w:rPr>
              <w:t>-0.71</w:t>
            </w:r>
          </w:p>
        </w:tc>
        <w:tc>
          <w:tcPr>
            <w:tcW w:w="1221" w:type="dxa"/>
            <w:tcBorders>
              <w:top w:val="nil"/>
              <w:left w:val="nil"/>
              <w:bottom w:val="nil"/>
              <w:right w:val="nil"/>
            </w:tcBorders>
            <w:shd w:val="clear" w:color="auto" w:fill="auto"/>
            <w:vAlign w:val="bottom"/>
          </w:tcPr>
          <w:p w14:paraId="3E3B9C0C" w14:textId="77777777" w:rsidR="007F2DF2" w:rsidRPr="004E36BC" w:rsidRDefault="007F2DF2" w:rsidP="004302CD">
            <w:pPr>
              <w:spacing w:after="0" w:line="240" w:lineRule="auto"/>
              <w:jc w:val="center"/>
              <w:rPr>
                <w:rFonts w:ascii="Times New Roman" w:hAnsi="Times New Roman" w:cs="Times New Roman"/>
                <w:sz w:val="19"/>
                <w:szCs w:val="19"/>
              </w:rPr>
            </w:pPr>
            <w:r w:rsidRPr="004E36BC">
              <w:rPr>
                <w:rFonts w:ascii="Times New Roman" w:hAnsi="Times New Roman" w:cs="Times New Roman"/>
                <w:sz w:val="19"/>
                <w:szCs w:val="19"/>
              </w:rPr>
              <w:t>1.53</w:t>
            </w:r>
          </w:p>
        </w:tc>
        <w:tc>
          <w:tcPr>
            <w:tcW w:w="1134" w:type="dxa"/>
            <w:tcBorders>
              <w:top w:val="nil"/>
              <w:left w:val="nil"/>
              <w:bottom w:val="nil"/>
              <w:right w:val="nil"/>
            </w:tcBorders>
            <w:shd w:val="clear" w:color="auto" w:fill="auto"/>
            <w:vAlign w:val="bottom"/>
          </w:tcPr>
          <w:p w14:paraId="0FDE4A2F" w14:textId="77777777" w:rsidR="007F2DF2" w:rsidRPr="004E36BC" w:rsidRDefault="007F2DF2" w:rsidP="004302CD">
            <w:pPr>
              <w:spacing w:after="0" w:line="240" w:lineRule="auto"/>
              <w:jc w:val="center"/>
              <w:rPr>
                <w:rFonts w:ascii="Times New Roman" w:hAnsi="Times New Roman" w:cs="Times New Roman"/>
                <w:sz w:val="19"/>
                <w:szCs w:val="19"/>
              </w:rPr>
            </w:pPr>
            <w:r w:rsidRPr="004E36BC">
              <w:rPr>
                <w:rFonts w:ascii="Times New Roman" w:hAnsi="Times New Roman" w:cs="Times New Roman"/>
                <w:sz w:val="19"/>
                <w:szCs w:val="19"/>
              </w:rPr>
              <w:t>3.45**</w:t>
            </w:r>
          </w:p>
        </w:tc>
        <w:tc>
          <w:tcPr>
            <w:tcW w:w="1077" w:type="dxa"/>
            <w:tcBorders>
              <w:top w:val="nil"/>
              <w:left w:val="nil"/>
              <w:bottom w:val="nil"/>
              <w:right w:val="nil"/>
            </w:tcBorders>
            <w:shd w:val="clear" w:color="auto" w:fill="FFFFFF" w:themeFill="background1"/>
            <w:noWrap/>
            <w:vAlign w:val="bottom"/>
          </w:tcPr>
          <w:p w14:paraId="5DD0AE09" w14:textId="77777777" w:rsidR="007F2DF2" w:rsidRPr="004E36BC" w:rsidRDefault="007F2DF2" w:rsidP="004302CD">
            <w:pPr>
              <w:spacing w:after="0" w:line="240" w:lineRule="auto"/>
              <w:jc w:val="center"/>
              <w:rPr>
                <w:rFonts w:ascii="Times New Roman" w:hAnsi="Times New Roman" w:cs="Times New Roman"/>
                <w:sz w:val="19"/>
                <w:szCs w:val="19"/>
              </w:rPr>
            </w:pPr>
            <w:r w:rsidRPr="004E36BC">
              <w:rPr>
                <w:rFonts w:ascii="Times New Roman" w:hAnsi="Times New Roman" w:cs="Times New Roman"/>
                <w:sz w:val="19"/>
                <w:szCs w:val="19"/>
              </w:rPr>
              <w:t>3.35**</w:t>
            </w:r>
          </w:p>
        </w:tc>
      </w:tr>
      <w:tr w:rsidR="007F2DF2" w:rsidRPr="004E36BC" w14:paraId="47AB3719" w14:textId="77777777" w:rsidTr="007F2DF2">
        <w:trPr>
          <w:trHeight w:val="227"/>
        </w:trPr>
        <w:tc>
          <w:tcPr>
            <w:tcW w:w="2608" w:type="dxa"/>
            <w:vMerge/>
            <w:tcBorders>
              <w:left w:val="nil"/>
              <w:right w:val="nil"/>
            </w:tcBorders>
            <w:shd w:val="clear" w:color="auto" w:fill="auto"/>
            <w:noWrap/>
            <w:vAlign w:val="center"/>
            <w:hideMark/>
          </w:tcPr>
          <w:p w14:paraId="18E028E7" w14:textId="77777777" w:rsidR="007F2DF2" w:rsidRPr="004E36BC" w:rsidRDefault="007F2DF2" w:rsidP="004302CD">
            <w:pPr>
              <w:keepLines/>
              <w:spacing w:after="0" w:line="240" w:lineRule="auto"/>
              <w:rPr>
                <w:rFonts w:ascii="Times New Roman" w:eastAsia="Times New Roman" w:hAnsi="Times New Roman" w:cs="Times New Roman"/>
                <w:color w:val="000000"/>
                <w:sz w:val="19"/>
                <w:szCs w:val="19"/>
                <w:lang w:eastAsia="en-GB"/>
              </w:rPr>
            </w:pPr>
          </w:p>
        </w:tc>
        <w:tc>
          <w:tcPr>
            <w:tcW w:w="1361" w:type="dxa"/>
            <w:tcBorders>
              <w:top w:val="nil"/>
              <w:left w:val="nil"/>
              <w:bottom w:val="nil"/>
              <w:right w:val="nil"/>
            </w:tcBorders>
            <w:shd w:val="clear" w:color="auto" w:fill="auto"/>
            <w:noWrap/>
            <w:vAlign w:val="bottom"/>
          </w:tcPr>
          <w:p w14:paraId="6A8DEADA" w14:textId="77777777" w:rsidR="007F2DF2" w:rsidRPr="004E36BC" w:rsidRDefault="007F2DF2" w:rsidP="004302CD">
            <w:pPr>
              <w:spacing w:after="0" w:line="240" w:lineRule="auto"/>
              <w:jc w:val="center"/>
              <w:rPr>
                <w:rFonts w:ascii="Times New Roman" w:hAnsi="Times New Roman" w:cs="Times New Roman"/>
                <w:sz w:val="19"/>
                <w:szCs w:val="19"/>
              </w:rPr>
            </w:pPr>
            <w:r w:rsidRPr="004E36BC">
              <w:rPr>
                <w:rFonts w:ascii="Times New Roman" w:hAnsi="Times New Roman" w:cs="Times New Roman"/>
                <w:sz w:val="19"/>
                <w:szCs w:val="19"/>
              </w:rPr>
              <w:t>(0.17)</w:t>
            </w:r>
          </w:p>
        </w:tc>
        <w:tc>
          <w:tcPr>
            <w:tcW w:w="1418" w:type="dxa"/>
            <w:tcBorders>
              <w:top w:val="nil"/>
              <w:left w:val="nil"/>
              <w:bottom w:val="nil"/>
              <w:right w:val="nil"/>
            </w:tcBorders>
            <w:shd w:val="clear" w:color="auto" w:fill="auto"/>
            <w:noWrap/>
            <w:vAlign w:val="bottom"/>
          </w:tcPr>
          <w:p w14:paraId="61778B3B" w14:textId="77777777" w:rsidR="007F2DF2" w:rsidRPr="004E36BC" w:rsidRDefault="007F2DF2" w:rsidP="004302CD">
            <w:pPr>
              <w:spacing w:after="0" w:line="240" w:lineRule="auto"/>
              <w:jc w:val="center"/>
              <w:rPr>
                <w:rFonts w:ascii="Times New Roman" w:hAnsi="Times New Roman" w:cs="Times New Roman"/>
                <w:sz w:val="19"/>
                <w:szCs w:val="19"/>
              </w:rPr>
            </w:pPr>
            <w:r w:rsidRPr="004E36BC">
              <w:rPr>
                <w:rFonts w:ascii="Times New Roman" w:hAnsi="Times New Roman" w:cs="Times New Roman"/>
                <w:sz w:val="19"/>
                <w:szCs w:val="19"/>
              </w:rPr>
              <w:t>(0.56)</w:t>
            </w:r>
          </w:p>
        </w:tc>
        <w:tc>
          <w:tcPr>
            <w:tcW w:w="1164" w:type="dxa"/>
            <w:tcBorders>
              <w:top w:val="nil"/>
              <w:left w:val="nil"/>
              <w:bottom w:val="nil"/>
              <w:right w:val="nil"/>
            </w:tcBorders>
            <w:shd w:val="clear" w:color="auto" w:fill="auto"/>
            <w:noWrap/>
            <w:vAlign w:val="bottom"/>
          </w:tcPr>
          <w:p w14:paraId="42252EB3" w14:textId="77777777" w:rsidR="007F2DF2" w:rsidRPr="004E36BC" w:rsidRDefault="007F2DF2" w:rsidP="004302CD">
            <w:pPr>
              <w:spacing w:after="0" w:line="240" w:lineRule="auto"/>
              <w:jc w:val="center"/>
              <w:rPr>
                <w:rFonts w:ascii="Times New Roman" w:hAnsi="Times New Roman" w:cs="Times New Roman"/>
                <w:sz w:val="19"/>
                <w:szCs w:val="19"/>
              </w:rPr>
            </w:pPr>
            <w:r w:rsidRPr="004E36BC">
              <w:rPr>
                <w:rFonts w:ascii="Times New Roman" w:hAnsi="Times New Roman" w:cs="Times New Roman"/>
                <w:sz w:val="19"/>
                <w:szCs w:val="19"/>
              </w:rPr>
              <w:t>(0.55)</w:t>
            </w:r>
          </w:p>
        </w:tc>
        <w:tc>
          <w:tcPr>
            <w:tcW w:w="1221" w:type="dxa"/>
            <w:tcBorders>
              <w:top w:val="nil"/>
              <w:left w:val="nil"/>
              <w:bottom w:val="nil"/>
              <w:right w:val="nil"/>
            </w:tcBorders>
            <w:shd w:val="clear" w:color="auto" w:fill="auto"/>
            <w:vAlign w:val="bottom"/>
          </w:tcPr>
          <w:p w14:paraId="277D61D2" w14:textId="77777777" w:rsidR="007F2DF2" w:rsidRPr="004E36BC" w:rsidRDefault="007F2DF2" w:rsidP="004302CD">
            <w:pPr>
              <w:spacing w:after="0" w:line="240" w:lineRule="auto"/>
              <w:jc w:val="center"/>
              <w:rPr>
                <w:rFonts w:ascii="Times New Roman" w:hAnsi="Times New Roman" w:cs="Times New Roman"/>
                <w:sz w:val="19"/>
                <w:szCs w:val="19"/>
              </w:rPr>
            </w:pPr>
            <w:r w:rsidRPr="004E36BC">
              <w:rPr>
                <w:rFonts w:ascii="Times New Roman" w:hAnsi="Times New Roman" w:cs="Times New Roman"/>
                <w:sz w:val="19"/>
                <w:szCs w:val="19"/>
              </w:rPr>
              <w:t>(1.21)</w:t>
            </w:r>
          </w:p>
        </w:tc>
        <w:tc>
          <w:tcPr>
            <w:tcW w:w="1134" w:type="dxa"/>
            <w:tcBorders>
              <w:top w:val="nil"/>
              <w:left w:val="nil"/>
              <w:bottom w:val="nil"/>
              <w:right w:val="nil"/>
            </w:tcBorders>
            <w:shd w:val="clear" w:color="auto" w:fill="auto"/>
            <w:vAlign w:val="bottom"/>
          </w:tcPr>
          <w:p w14:paraId="101E7222" w14:textId="77777777" w:rsidR="007F2DF2" w:rsidRPr="004E36BC" w:rsidRDefault="007F2DF2" w:rsidP="004302CD">
            <w:pPr>
              <w:spacing w:after="0" w:line="240" w:lineRule="auto"/>
              <w:jc w:val="center"/>
              <w:rPr>
                <w:rFonts w:ascii="Times New Roman" w:hAnsi="Times New Roman" w:cs="Times New Roman"/>
                <w:sz w:val="19"/>
                <w:szCs w:val="19"/>
              </w:rPr>
            </w:pPr>
            <w:r w:rsidRPr="004E36BC">
              <w:rPr>
                <w:rFonts w:ascii="Times New Roman" w:hAnsi="Times New Roman" w:cs="Times New Roman"/>
                <w:sz w:val="19"/>
                <w:szCs w:val="19"/>
              </w:rPr>
              <w:t>(1.36)</w:t>
            </w:r>
          </w:p>
        </w:tc>
        <w:tc>
          <w:tcPr>
            <w:tcW w:w="1077" w:type="dxa"/>
            <w:tcBorders>
              <w:top w:val="nil"/>
              <w:left w:val="nil"/>
              <w:bottom w:val="nil"/>
              <w:right w:val="nil"/>
            </w:tcBorders>
            <w:shd w:val="clear" w:color="auto" w:fill="FFFFFF" w:themeFill="background1"/>
            <w:noWrap/>
            <w:vAlign w:val="bottom"/>
          </w:tcPr>
          <w:p w14:paraId="7B0D48B5" w14:textId="77777777" w:rsidR="007F2DF2" w:rsidRPr="004E36BC" w:rsidRDefault="007F2DF2" w:rsidP="004302CD">
            <w:pPr>
              <w:spacing w:after="0" w:line="240" w:lineRule="auto"/>
              <w:jc w:val="center"/>
              <w:rPr>
                <w:rFonts w:ascii="Times New Roman" w:hAnsi="Times New Roman" w:cs="Times New Roman"/>
                <w:sz w:val="19"/>
                <w:szCs w:val="19"/>
              </w:rPr>
            </w:pPr>
            <w:r w:rsidRPr="004E36BC">
              <w:rPr>
                <w:rFonts w:ascii="Times New Roman" w:hAnsi="Times New Roman" w:cs="Times New Roman"/>
                <w:sz w:val="19"/>
                <w:szCs w:val="19"/>
              </w:rPr>
              <w:t>(1.34)</w:t>
            </w:r>
          </w:p>
        </w:tc>
      </w:tr>
      <w:tr w:rsidR="007F2DF2" w:rsidRPr="004E36BC" w14:paraId="61201ED7" w14:textId="77777777" w:rsidTr="007F2DF2">
        <w:trPr>
          <w:trHeight w:val="227"/>
        </w:trPr>
        <w:tc>
          <w:tcPr>
            <w:tcW w:w="2608" w:type="dxa"/>
            <w:vMerge w:val="restart"/>
            <w:tcBorders>
              <w:left w:val="nil"/>
              <w:right w:val="nil"/>
            </w:tcBorders>
            <w:shd w:val="clear" w:color="auto" w:fill="F2F2F2" w:themeFill="background1" w:themeFillShade="F2"/>
            <w:noWrap/>
            <w:vAlign w:val="center"/>
          </w:tcPr>
          <w:p w14:paraId="0E6D90ED" w14:textId="77777777" w:rsidR="007F2DF2" w:rsidRPr="004E36BC" w:rsidRDefault="007F2DF2" w:rsidP="004302CD">
            <w:pPr>
              <w:keepLines/>
              <w:spacing w:after="0" w:line="240" w:lineRule="auto"/>
              <w:rPr>
                <w:rFonts w:ascii="Times New Roman" w:eastAsia="Times New Roman" w:hAnsi="Times New Roman" w:cs="Times New Roman"/>
                <w:bCs/>
                <w:color w:val="000000" w:themeColor="text1"/>
                <w:sz w:val="19"/>
                <w:szCs w:val="19"/>
              </w:rPr>
            </w:pPr>
            <w:r w:rsidRPr="004E36BC">
              <w:rPr>
                <w:rFonts w:ascii="Times New Roman" w:eastAsia="Times New Roman" w:hAnsi="Times New Roman" w:cs="Times New Roman"/>
                <w:bCs/>
                <w:color w:val="000000" w:themeColor="text1"/>
                <w:sz w:val="19"/>
                <w:szCs w:val="19"/>
              </w:rPr>
              <w:t>Cluster (Policy 3)</w:t>
            </w:r>
          </w:p>
        </w:tc>
        <w:tc>
          <w:tcPr>
            <w:tcW w:w="1361" w:type="dxa"/>
            <w:tcBorders>
              <w:top w:val="nil"/>
              <w:left w:val="nil"/>
              <w:bottom w:val="nil"/>
              <w:right w:val="nil"/>
            </w:tcBorders>
            <w:shd w:val="clear" w:color="auto" w:fill="F2F2F2" w:themeFill="background1" w:themeFillShade="F2"/>
            <w:noWrap/>
            <w:vAlign w:val="bottom"/>
          </w:tcPr>
          <w:p w14:paraId="1C5D9B95" w14:textId="77777777" w:rsidR="007F2DF2" w:rsidRPr="004E36BC" w:rsidRDefault="007F2DF2" w:rsidP="004302CD">
            <w:pPr>
              <w:spacing w:after="0" w:line="240" w:lineRule="auto"/>
              <w:jc w:val="center"/>
              <w:rPr>
                <w:rFonts w:ascii="Times New Roman" w:hAnsi="Times New Roman" w:cs="Times New Roman"/>
                <w:sz w:val="19"/>
                <w:szCs w:val="19"/>
              </w:rPr>
            </w:pPr>
            <w:r w:rsidRPr="004E36BC">
              <w:rPr>
                <w:rFonts w:ascii="Times New Roman" w:hAnsi="Times New Roman" w:cs="Times New Roman"/>
                <w:sz w:val="19"/>
                <w:szCs w:val="19"/>
              </w:rPr>
              <w:t>-0.32***</w:t>
            </w:r>
          </w:p>
        </w:tc>
        <w:tc>
          <w:tcPr>
            <w:tcW w:w="1418" w:type="dxa"/>
            <w:tcBorders>
              <w:top w:val="nil"/>
              <w:left w:val="nil"/>
              <w:bottom w:val="nil"/>
              <w:right w:val="nil"/>
            </w:tcBorders>
            <w:shd w:val="clear" w:color="auto" w:fill="F2F2F2" w:themeFill="background1" w:themeFillShade="F2"/>
            <w:noWrap/>
            <w:vAlign w:val="bottom"/>
          </w:tcPr>
          <w:p w14:paraId="4E26618B" w14:textId="77777777" w:rsidR="007F2DF2" w:rsidRPr="004E36BC" w:rsidRDefault="007F2DF2" w:rsidP="004302CD">
            <w:pPr>
              <w:spacing w:after="0" w:line="240" w:lineRule="auto"/>
              <w:jc w:val="center"/>
              <w:rPr>
                <w:rFonts w:ascii="Times New Roman" w:hAnsi="Times New Roman" w:cs="Times New Roman"/>
                <w:sz w:val="19"/>
                <w:szCs w:val="19"/>
              </w:rPr>
            </w:pPr>
            <w:r w:rsidRPr="004E36BC">
              <w:rPr>
                <w:rFonts w:ascii="Times New Roman" w:hAnsi="Times New Roman" w:cs="Times New Roman"/>
                <w:sz w:val="19"/>
                <w:szCs w:val="19"/>
              </w:rPr>
              <w:t>0.02</w:t>
            </w:r>
          </w:p>
        </w:tc>
        <w:tc>
          <w:tcPr>
            <w:tcW w:w="1164" w:type="dxa"/>
            <w:tcBorders>
              <w:top w:val="nil"/>
              <w:left w:val="nil"/>
              <w:bottom w:val="nil"/>
              <w:right w:val="nil"/>
            </w:tcBorders>
            <w:shd w:val="clear" w:color="auto" w:fill="F2F2F2" w:themeFill="background1" w:themeFillShade="F2"/>
            <w:noWrap/>
            <w:vAlign w:val="bottom"/>
          </w:tcPr>
          <w:p w14:paraId="3178F71A" w14:textId="77777777" w:rsidR="007F2DF2" w:rsidRPr="004E36BC" w:rsidRDefault="007F2DF2" w:rsidP="004302CD">
            <w:pPr>
              <w:spacing w:after="0" w:line="240" w:lineRule="auto"/>
              <w:jc w:val="center"/>
              <w:rPr>
                <w:rFonts w:ascii="Times New Roman" w:hAnsi="Times New Roman" w:cs="Times New Roman"/>
                <w:sz w:val="19"/>
                <w:szCs w:val="19"/>
              </w:rPr>
            </w:pPr>
            <w:r w:rsidRPr="004E36BC">
              <w:rPr>
                <w:rFonts w:ascii="Times New Roman" w:hAnsi="Times New Roman" w:cs="Times New Roman"/>
                <w:sz w:val="19"/>
                <w:szCs w:val="19"/>
              </w:rPr>
              <w:t>-0.01</w:t>
            </w:r>
          </w:p>
        </w:tc>
        <w:tc>
          <w:tcPr>
            <w:tcW w:w="1221" w:type="dxa"/>
            <w:tcBorders>
              <w:top w:val="nil"/>
              <w:left w:val="nil"/>
              <w:bottom w:val="nil"/>
              <w:right w:val="nil"/>
            </w:tcBorders>
            <w:shd w:val="clear" w:color="auto" w:fill="F2F2F2" w:themeFill="background1" w:themeFillShade="F2"/>
            <w:vAlign w:val="bottom"/>
          </w:tcPr>
          <w:p w14:paraId="08AC5F9D" w14:textId="77777777" w:rsidR="007F2DF2" w:rsidRPr="004E36BC" w:rsidRDefault="007F2DF2" w:rsidP="004302CD">
            <w:pPr>
              <w:spacing w:after="0" w:line="240" w:lineRule="auto"/>
              <w:jc w:val="center"/>
              <w:rPr>
                <w:rFonts w:ascii="Times New Roman" w:hAnsi="Times New Roman" w:cs="Times New Roman"/>
                <w:sz w:val="19"/>
                <w:szCs w:val="19"/>
              </w:rPr>
            </w:pPr>
            <w:r w:rsidRPr="004E36BC">
              <w:rPr>
                <w:rFonts w:ascii="Times New Roman" w:hAnsi="Times New Roman" w:cs="Times New Roman"/>
                <w:sz w:val="19"/>
                <w:szCs w:val="19"/>
              </w:rPr>
              <w:t>-0.15</w:t>
            </w:r>
          </w:p>
        </w:tc>
        <w:tc>
          <w:tcPr>
            <w:tcW w:w="1134" w:type="dxa"/>
            <w:tcBorders>
              <w:top w:val="nil"/>
              <w:left w:val="nil"/>
              <w:bottom w:val="nil"/>
              <w:right w:val="nil"/>
            </w:tcBorders>
            <w:shd w:val="clear" w:color="auto" w:fill="F2F2F2" w:themeFill="background1" w:themeFillShade="F2"/>
            <w:vAlign w:val="bottom"/>
          </w:tcPr>
          <w:p w14:paraId="57DCC23B" w14:textId="77777777" w:rsidR="007F2DF2" w:rsidRPr="004E36BC" w:rsidRDefault="007F2DF2" w:rsidP="004302CD">
            <w:pPr>
              <w:spacing w:after="0" w:line="240" w:lineRule="auto"/>
              <w:jc w:val="center"/>
              <w:rPr>
                <w:rFonts w:ascii="Times New Roman" w:hAnsi="Times New Roman" w:cs="Times New Roman"/>
                <w:sz w:val="19"/>
                <w:szCs w:val="19"/>
              </w:rPr>
            </w:pPr>
            <w:r w:rsidRPr="004E36BC">
              <w:rPr>
                <w:rFonts w:ascii="Times New Roman" w:hAnsi="Times New Roman" w:cs="Times New Roman"/>
                <w:sz w:val="19"/>
                <w:szCs w:val="19"/>
              </w:rPr>
              <w:t>3.73**</w:t>
            </w:r>
          </w:p>
        </w:tc>
        <w:tc>
          <w:tcPr>
            <w:tcW w:w="1077" w:type="dxa"/>
            <w:tcBorders>
              <w:top w:val="nil"/>
              <w:left w:val="nil"/>
              <w:bottom w:val="nil"/>
              <w:right w:val="nil"/>
            </w:tcBorders>
            <w:shd w:val="clear" w:color="auto" w:fill="F2F2F2" w:themeFill="background1" w:themeFillShade="F2"/>
            <w:noWrap/>
            <w:vAlign w:val="bottom"/>
          </w:tcPr>
          <w:p w14:paraId="4B14341D" w14:textId="77777777" w:rsidR="007F2DF2" w:rsidRPr="004E36BC" w:rsidRDefault="007F2DF2" w:rsidP="004302CD">
            <w:pPr>
              <w:spacing w:after="0" w:line="240" w:lineRule="auto"/>
              <w:jc w:val="center"/>
              <w:rPr>
                <w:rFonts w:ascii="Times New Roman" w:hAnsi="Times New Roman" w:cs="Times New Roman"/>
                <w:sz w:val="19"/>
                <w:szCs w:val="19"/>
              </w:rPr>
            </w:pPr>
            <w:r w:rsidRPr="004E36BC">
              <w:rPr>
                <w:rFonts w:ascii="Times New Roman" w:hAnsi="Times New Roman" w:cs="Times New Roman"/>
                <w:sz w:val="19"/>
                <w:szCs w:val="19"/>
              </w:rPr>
              <w:t>3.21**</w:t>
            </w:r>
          </w:p>
        </w:tc>
      </w:tr>
      <w:tr w:rsidR="007F2DF2" w:rsidRPr="004E36BC" w14:paraId="3E7B45F4" w14:textId="77777777" w:rsidTr="007F2DF2">
        <w:trPr>
          <w:trHeight w:val="227"/>
        </w:trPr>
        <w:tc>
          <w:tcPr>
            <w:tcW w:w="2608" w:type="dxa"/>
            <w:vMerge/>
            <w:tcBorders>
              <w:left w:val="nil"/>
              <w:right w:val="nil"/>
            </w:tcBorders>
            <w:shd w:val="clear" w:color="auto" w:fill="F2F2F2" w:themeFill="background1" w:themeFillShade="F2"/>
            <w:noWrap/>
            <w:vAlign w:val="center"/>
          </w:tcPr>
          <w:p w14:paraId="284C03EF" w14:textId="77777777" w:rsidR="007F2DF2" w:rsidRPr="004E36BC" w:rsidRDefault="007F2DF2" w:rsidP="004302CD">
            <w:pPr>
              <w:keepLines/>
              <w:spacing w:after="0" w:line="240" w:lineRule="auto"/>
              <w:rPr>
                <w:rFonts w:ascii="Times New Roman" w:eastAsia="Times New Roman" w:hAnsi="Times New Roman" w:cs="Times New Roman"/>
                <w:bCs/>
                <w:color w:val="000000" w:themeColor="text1"/>
                <w:sz w:val="19"/>
                <w:szCs w:val="19"/>
              </w:rPr>
            </w:pPr>
          </w:p>
        </w:tc>
        <w:tc>
          <w:tcPr>
            <w:tcW w:w="1361" w:type="dxa"/>
            <w:tcBorders>
              <w:top w:val="nil"/>
              <w:left w:val="nil"/>
              <w:bottom w:val="nil"/>
              <w:right w:val="nil"/>
            </w:tcBorders>
            <w:shd w:val="clear" w:color="auto" w:fill="F2F2F2" w:themeFill="background1" w:themeFillShade="F2"/>
            <w:noWrap/>
            <w:vAlign w:val="bottom"/>
          </w:tcPr>
          <w:p w14:paraId="073FBBE6" w14:textId="77777777" w:rsidR="007F2DF2" w:rsidRPr="004E36BC" w:rsidRDefault="007F2DF2" w:rsidP="004302CD">
            <w:pPr>
              <w:spacing w:after="0" w:line="240" w:lineRule="auto"/>
              <w:jc w:val="center"/>
              <w:rPr>
                <w:rFonts w:ascii="Times New Roman" w:hAnsi="Times New Roman" w:cs="Times New Roman"/>
                <w:sz w:val="19"/>
                <w:szCs w:val="19"/>
              </w:rPr>
            </w:pPr>
            <w:r w:rsidRPr="004E36BC">
              <w:rPr>
                <w:rFonts w:ascii="Times New Roman" w:hAnsi="Times New Roman" w:cs="Times New Roman"/>
                <w:sz w:val="19"/>
                <w:szCs w:val="19"/>
              </w:rPr>
              <w:t>(0.08)</w:t>
            </w:r>
          </w:p>
        </w:tc>
        <w:tc>
          <w:tcPr>
            <w:tcW w:w="1418" w:type="dxa"/>
            <w:tcBorders>
              <w:top w:val="nil"/>
              <w:left w:val="nil"/>
              <w:bottom w:val="nil"/>
              <w:right w:val="nil"/>
            </w:tcBorders>
            <w:shd w:val="clear" w:color="auto" w:fill="F2F2F2" w:themeFill="background1" w:themeFillShade="F2"/>
            <w:noWrap/>
            <w:vAlign w:val="bottom"/>
          </w:tcPr>
          <w:p w14:paraId="33181264" w14:textId="77777777" w:rsidR="007F2DF2" w:rsidRPr="004E36BC" w:rsidRDefault="007F2DF2" w:rsidP="004302CD">
            <w:pPr>
              <w:spacing w:after="0" w:line="240" w:lineRule="auto"/>
              <w:jc w:val="center"/>
              <w:rPr>
                <w:rFonts w:ascii="Times New Roman" w:hAnsi="Times New Roman" w:cs="Times New Roman"/>
                <w:sz w:val="19"/>
                <w:szCs w:val="19"/>
              </w:rPr>
            </w:pPr>
            <w:r w:rsidRPr="004E36BC">
              <w:rPr>
                <w:rFonts w:ascii="Times New Roman" w:hAnsi="Times New Roman" w:cs="Times New Roman"/>
                <w:sz w:val="19"/>
                <w:szCs w:val="19"/>
              </w:rPr>
              <w:t>(0.18)</w:t>
            </w:r>
          </w:p>
        </w:tc>
        <w:tc>
          <w:tcPr>
            <w:tcW w:w="1164" w:type="dxa"/>
            <w:tcBorders>
              <w:top w:val="nil"/>
              <w:left w:val="nil"/>
              <w:bottom w:val="nil"/>
              <w:right w:val="nil"/>
            </w:tcBorders>
            <w:shd w:val="clear" w:color="auto" w:fill="F2F2F2" w:themeFill="background1" w:themeFillShade="F2"/>
            <w:noWrap/>
            <w:vAlign w:val="bottom"/>
          </w:tcPr>
          <w:p w14:paraId="3D8643C5" w14:textId="77777777" w:rsidR="007F2DF2" w:rsidRPr="004E36BC" w:rsidRDefault="007F2DF2" w:rsidP="004302CD">
            <w:pPr>
              <w:spacing w:after="0" w:line="240" w:lineRule="auto"/>
              <w:jc w:val="center"/>
              <w:rPr>
                <w:rFonts w:ascii="Times New Roman" w:hAnsi="Times New Roman" w:cs="Times New Roman"/>
                <w:sz w:val="19"/>
                <w:szCs w:val="19"/>
              </w:rPr>
            </w:pPr>
            <w:r w:rsidRPr="004E36BC">
              <w:rPr>
                <w:rFonts w:ascii="Times New Roman" w:hAnsi="Times New Roman" w:cs="Times New Roman"/>
                <w:sz w:val="19"/>
                <w:szCs w:val="19"/>
              </w:rPr>
              <w:t>(0.19)</w:t>
            </w:r>
          </w:p>
        </w:tc>
        <w:tc>
          <w:tcPr>
            <w:tcW w:w="1221" w:type="dxa"/>
            <w:tcBorders>
              <w:top w:val="nil"/>
              <w:left w:val="nil"/>
              <w:bottom w:val="nil"/>
              <w:right w:val="nil"/>
            </w:tcBorders>
            <w:shd w:val="clear" w:color="auto" w:fill="F2F2F2" w:themeFill="background1" w:themeFillShade="F2"/>
            <w:vAlign w:val="bottom"/>
          </w:tcPr>
          <w:p w14:paraId="62E2B44E" w14:textId="77777777" w:rsidR="007F2DF2" w:rsidRPr="004E36BC" w:rsidRDefault="007F2DF2" w:rsidP="004302CD">
            <w:pPr>
              <w:spacing w:after="0" w:line="240" w:lineRule="auto"/>
              <w:jc w:val="center"/>
              <w:rPr>
                <w:rFonts w:ascii="Times New Roman" w:hAnsi="Times New Roman" w:cs="Times New Roman"/>
                <w:sz w:val="19"/>
                <w:szCs w:val="19"/>
              </w:rPr>
            </w:pPr>
            <w:r w:rsidRPr="004E36BC">
              <w:rPr>
                <w:rFonts w:ascii="Times New Roman" w:hAnsi="Times New Roman" w:cs="Times New Roman"/>
                <w:sz w:val="19"/>
                <w:szCs w:val="19"/>
              </w:rPr>
              <w:t>(0.20)</w:t>
            </w:r>
          </w:p>
        </w:tc>
        <w:tc>
          <w:tcPr>
            <w:tcW w:w="1134" w:type="dxa"/>
            <w:tcBorders>
              <w:top w:val="nil"/>
              <w:left w:val="nil"/>
              <w:bottom w:val="nil"/>
              <w:right w:val="nil"/>
            </w:tcBorders>
            <w:shd w:val="clear" w:color="auto" w:fill="F2F2F2" w:themeFill="background1" w:themeFillShade="F2"/>
            <w:vAlign w:val="bottom"/>
          </w:tcPr>
          <w:p w14:paraId="2E2C0913" w14:textId="77777777" w:rsidR="007F2DF2" w:rsidRPr="004E36BC" w:rsidRDefault="007F2DF2" w:rsidP="004302CD">
            <w:pPr>
              <w:spacing w:after="0" w:line="240" w:lineRule="auto"/>
              <w:jc w:val="center"/>
              <w:rPr>
                <w:rFonts w:ascii="Times New Roman" w:hAnsi="Times New Roman" w:cs="Times New Roman"/>
                <w:sz w:val="19"/>
                <w:szCs w:val="19"/>
              </w:rPr>
            </w:pPr>
            <w:r w:rsidRPr="004E36BC">
              <w:rPr>
                <w:rFonts w:ascii="Times New Roman" w:hAnsi="Times New Roman" w:cs="Times New Roman"/>
                <w:sz w:val="19"/>
                <w:szCs w:val="19"/>
              </w:rPr>
              <w:t>(1.57)</w:t>
            </w:r>
          </w:p>
        </w:tc>
        <w:tc>
          <w:tcPr>
            <w:tcW w:w="1077" w:type="dxa"/>
            <w:tcBorders>
              <w:top w:val="nil"/>
              <w:left w:val="nil"/>
              <w:bottom w:val="nil"/>
              <w:right w:val="nil"/>
            </w:tcBorders>
            <w:shd w:val="clear" w:color="auto" w:fill="F2F2F2" w:themeFill="background1" w:themeFillShade="F2"/>
            <w:noWrap/>
            <w:vAlign w:val="bottom"/>
          </w:tcPr>
          <w:p w14:paraId="6A64F797" w14:textId="77777777" w:rsidR="007F2DF2" w:rsidRPr="004E36BC" w:rsidRDefault="007F2DF2" w:rsidP="004302CD">
            <w:pPr>
              <w:spacing w:after="0" w:line="240" w:lineRule="auto"/>
              <w:jc w:val="center"/>
              <w:rPr>
                <w:rFonts w:ascii="Times New Roman" w:hAnsi="Times New Roman" w:cs="Times New Roman"/>
                <w:sz w:val="19"/>
                <w:szCs w:val="19"/>
              </w:rPr>
            </w:pPr>
            <w:r w:rsidRPr="004E36BC">
              <w:rPr>
                <w:rFonts w:ascii="Times New Roman" w:hAnsi="Times New Roman" w:cs="Times New Roman"/>
                <w:sz w:val="19"/>
                <w:szCs w:val="19"/>
              </w:rPr>
              <w:t>(1.59)</w:t>
            </w:r>
          </w:p>
        </w:tc>
      </w:tr>
      <w:tr w:rsidR="007F2DF2" w:rsidRPr="004E36BC" w14:paraId="0E768394" w14:textId="77777777" w:rsidTr="007F2DF2">
        <w:trPr>
          <w:trHeight w:val="227"/>
        </w:trPr>
        <w:tc>
          <w:tcPr>
            <w:tcW w:w="2608" w:type="dxa"/>
            <w:vMerge w:val="restart"/>
            <w:tcBorders>
              <w:left w:val="nil"/>
              <w:right w:val="nil"/>
            </w:tcBorders>
            <w:shd w:val="clear" w:color="auto" w:fill="FFFFFF" w:themeFill="background1"/>
            <w:noWrap/>
            <w:vAlign w:val="center"/>
            <w:hideMark/>
          </w:tcPr>
          <w:p w14:paraId="1A378346" w14:textId="77777777" w:rsidR="007F2DF2" w:rsidRPr="004E36BC" w:rsidRDefault="007F2DF2" w:rsidP="004302CD">
            <w:pPr>
              <w:keepLines/>
              <w:spacing w:after="0" w:line="240" w:lineRule="auto"/>
              <w:rPr>
                <w:rFonts w:ascii="Times New Roman" w:eastAsia="Times New Roman" w:hAnsi="Times New Roman" w:cs="Times New Roman"/>
                <w:color w:val="000000"/>
                <w:sz w:val="19"/>
                <w:szCs w:val="19"/>
                <w:lang w:eastAsia="en-GB"/>
              </w:rPr>
            </w:pPr>
            <w:r w:rsidRPr="004E36BC">
              <w:rPr>
                <w:rFonts w:ascii="Times New Roman" w:eastAsia="Times New Roman" w:hAnsi="Times New Roman" w:cs="Times New Roman"/>
                <w:bCs/>
                <w:color w:val="000000" w:themeColor="text1"/>
                <w:sz w:val="19"/>
                <w:szCs w:val="19"/>
              </w:rPr>
              <w:t>Start-up incentives</w:t>
            </w:r>
            <w:r w:rsidRPr="004E36BC">
              <w:rPr>
                <w:rFonts w:ascii="Times New Roman" w:eastAsia="Times New Roman" w:hAnsi="Times New Roman" w:cs="Times New Roman"/>
                <w:color w:val="000000" w:themeColor="text1"/>
                <w:sz w:val="19"/>
                <w:szCs w:val="19"/>
              </w:rPr>
              <w:t xml:space="preserve"> </w:t>
            </w:r>
            <w:r w:rsidRPr="004E36BC">
              <w:rPr>
                <w:rFonts w:ascii="Times New Roman" w:eastAsia="Times New Roman" w:hAnsi="Times New Roman" w:cs="Times New Roman"/>
                <w:bCs/>
                <w:color w:val="000000" w:themeColor="text1"/>
                <w:sz w:val="19"/>
                <w:szCs w:val="19"/>
              </w:rPr>
              <w:t>(Policy 4)</w:t>
            </w:r>
          </w:p>
        </w:tc>
        <w:tc>
          <w:tcPr>
            <w:tcW w:w="1361" w:type="dxa"/>
            <w:tcBorders>
              <w:top w:val="nil"/>
              <w:left w:val="nil"/>
              <w:bottom w:val="nil"/>
              <w:right w:val="nil"/>
            </w:tcBorders>
            <w:shd w:val="clear" w:color="auto" w:fill="auto"/>
            <w:noWrap/>
            <w:vAlign w:val="bottom"/>
          </w:tcPr>
          <w:p w14:paraId="5EB3E1E7" w14:textId="77777777" w:rsidR="007F2DF2" w:rsidRPr="004E36BC" w:rsidRDefault="007F2DF2" w:rsidP="004302CD">
            <w:pPr>
              <w:spacing w:after="0" w:line="240" w:lineRule="auto"/>
              <w:jc w:val="center"/>
              <w:rPr>
                <w:rFonts w:ascii="Times New Roman" w:hAnsi="Times New Roman" w:cs="Times New Roman"/>
                <w:sz w:val="19"/>
                <w:szCs w:val="19"/>
              </w:rPr>
            </w:pPr>
            <w:r w:rsidRPr="004E36BC">
              <w:rPr>
                <w:rFonts w:ascii="Times New Roman" w:hAnsi="Times New Roman" w:cs="Times New Roman"/>
                <w:sz w:val="19"/>
                <w:szCs w:val="19"/>
              </w:rPr>
              <w:t>-1.67</w:t>
            </w:r>
          </w:p>
        </w:tc>
        <w:tc>
          <w:tcPr>
            <w:tcW w:w="1418" w:type="dxa"/>
            <w:tcBorders>
              <w:top w:val="nil"/>
              <w:left w:val="nil"/>
              <w:bottom w:val="nil"/>
              <w:right w:val="nil"/>
            </w:tcBorders>
            <w:shd w:val="clear" w:color="auto" w:fill="auto"/>
            <w:noWrap/>
            <w:vAlign w:val="bottom"/>
          </w:tcPr>
          <w:p w14:paraId="35EE5414" w14:textId="77777777" w:rsidR="007F2DF2" w:rsidRPr="004E36BC" w:rsidRDefault="007F2DF2" w:rsidP="004302CD">
            <w:pPr>
              <w:spacing w:after="0" w:line="240" w:lineRule="auto"/>
              <w:jc w:val="center"/>
              <w:rPr>
                <w:rFonts w:ascii="Times New Roman" w:hAnsi="Times New Roman" w:cs="Times New Roman"/>
                <w:sz w:val="19"/>
                <w:szCs w:val="19"/>
              </w:rPr>
            </w:pPr>
            <w:r w:rsidRPr="004E36BC">
              <w:rPr>
                <w:rFonts w:ascii="Times New Roman" w:hAnsi="Times New Roman" w:cs="Times New Roman"/>
                <w:sz w:val="19"/>
                <w:szCs w:val="19"/>
              </w:rPr>
              <w:t>7.61**</w:t>
            </w:r>
          </w:p>
        </w:tc>
        <w:tc>
          <w:tcPr>
            <w:tcW w:w="1164" w:type="dxa"/>
            <w:tcBorders>
              <w:top w:val="nil"/>
              <w:left w:val="nil"/>
              <w:bottom w:val="nil"/>
              <w:right w:val="nil"/>
            </w:tcBorders>
            <w:shd w:val="clear" w:color="auto" w:fill="auto"/>
            <w:noWrap/>
            <w:vAlign w:val="bottom"/>
          </w:tcPr>
          <w:p w14:paraId="131C5218" w14:textId="77777777" w:rsidR="007F2DF2" w:rsidRPr="004E36BC" w:rsidRDefault="007F2DF2" w:rsidP="004302CD">
            <w:pPr>
              <w:spacing w:after="0" w:line="240" w:lineRule="auto"/>
              <w:jc w:val="center"/>
              <w:rPr>
                <w:rFonts w:ascii="Times New Roman" w:hAnsi="Times New Roman" w:cs="Times New Roman"/>
                <w:sz w:val="19"/>
                <w:szCs w:val="19"/>
              </w:rPr>
            </w:pPr>
            <w:r w:rsidRPr="004E36BC">
              <w:rPr>
                <w:rFonts w:ascii="Times New Roman" w:hAnsi="Times New Roman" w:cs="Times New Roman"/>
                <w:sz w:val="19"/>
                <w:szCs w:val="19"/>
              </w:rPr>
              <w:t>8.01**</w:t>
            </w:r>
          </w:p>
        </w:tc>
        <w:tc>
          <w:tcPr>
            <w:tcW w:w="1221" w:type="dxa"/>
            <w:tcBorders>
              <w:top w:val="nil"/>
              <w:left w:val="nil"/>
              <w:bottom w:val="nil"/>
              <w:right w:val="nil"/>
            </w:tcBorders>
            <w:shd w:val="clear" w:color="auto" w:fill="auto"/>
            <w:vAlign w:val="bottom"/>
          </w:tcPr>
          <w:p w14:paraId="4086197E" w14:textId="77777777" w:rsidR="007F2DF2" w:rsidRPr="004E36BC" w:rsidRDefault="007F2DF2" w:rsidP="004302CD">
            <w:pPr>
              <w:spacing w:after="0" w:line="240" w:lineRule="auto"/>
              <w:jc w:val="center"/>
              <w:rPr>
                <w:rFonts w:ascii="Times New Roman" w:hAnsi="Times New Roman" w:cs="Times New Roman"/>
                <w:sz w:val="19"/>
                <w:szCs w:val="19"/>
              </w:rPr>
            </w:pPr>
            <w:r w:rsidRPr="004E36BC">
              <w:rPr>
                <w:rFonts w:ascii="Times New Roman" w:hAnsi="Times New Roman" w:cs="Times New Roman"/>
                <w:sz w:val="19"/>
                <w:szCs w:val="19"/>
              </w:rPr>
              <w:t>7.36**</w:t>
            </w:r>
          </w:p>
        </w:tc>
        <w:tc>
          <w:tcPr>
            <w:tcW w:w="1134" w:type="dxa"/>
            <w:tcBorders>
              <w:top w:val="nil"/>
              <w:left w:val="nil"/>
              <w:bottom w:val="nil"/>
              <w:right w:val="nil"/>
            </w:tcBorders>
            <w:shd w:val="clear" w:color="auto" w:fill="auto"/>
            <w:vAlign w:val="bottom"/>
          </w:tcPr>
          <w:p w14:paraId="738CC825" w14:textId="77777777" w:rsidR="007F2DF2" w:rsidRPr="004E36BC" w:rsidRDefault="007F2DF2" w:rsidP="004302CD">
            <w:pPr>
              <w:spacing w:after="0" w:line="240" w:lineRule="auto"/>
              <w:jc w:val="center"/>
              <w:rPr>
                <w:rFonts w:ascii="Times New Roman" w:hAnsi="Times New Roman" w:cs="Times New Roman"/>
                <w:sz w:val="19"/>
                <w:szCs w:val="19"/>
              </w:rPr>
            </w:pPr>
            <w:r w:rsidRPr="004E36BC">
              <w:rPr>
                <w:rFonts w:ascii="Times New Roman" w:hAnsi="Times New Roman" w:cs="Times New Roman"/>
                <w:sz w:val="19"/>
                <w:szCs w:val="19"/>
              </w:rPr>
              <w:t>7.96***</w:t>
            </w:r>
          </w:p>
        </w:tc>
        <w:tc>
          <w:tcPr>
            <w:tcW w:w="1077" w:type="dxa"/>
            <w:tcBorders>
              <w:top w:val="nil"/>
              <w:left w:val="nil"/>
              <w:bottom w:val="nil"/>
              <w:right w:val="nil"/>
            </w:tcBorders>
            <w:shd w:val="clear" w:color="auto" w:fill="FFFFFF" w:themeFill="background1"/>
            <w:noWrap/>
            <w:vAlign w:val="bottom"/>
          </w:tcPr>
          <w:p w14:paraId="7AE71751" w14:textId="77777777" w:rsidR="007F2DF2" w:rsidRPr="004E36BC" w:rsidRDefault="007F2DF2" w:rsidP="004302CD">
            <w:pPr>
              <w:spacing w:after="0" w:line="240" w:lineRule="auto"/>
              <w:jc w:val="center"/>
              <w:rPr>
                <w:rFonts w:ascii="Times New Roman" w:hAnsi="Times New Roman" w:cs="Times New Roman"/>
                <w:sz w:val="19"/>
                <w:szCs w:val="19"/>
              </w:rPr>
            </w:pPr>
            <w:r w:rsidRPr="004E36BC">
              <w:rPr>
                <w:rFonts w:ascii="Times New Roman" w:hAnsi="Times New Roman" w:cs="Times New Roman"/>
                <w:sz w:val="19"/>
                <w:szCs w:val="19"/>
              </w:rPr>
              <w:t>7.52**</w:t>
            </w:r>
          </w:p>
        </w:tc>
      </w:tr>
      <w:tr w:rsidR="007F2DF2" w:rsidRPr="004E36BC" w14:paraId="19642B56" w14:textId="77777777" w:rsidTr="007F2DF2">
        <w:trPr>
          <w:trHeight w:val="227"/>
        </w:trPr>
        <w:tc>
          <w:tcPr>
            <w:tcW w:w="2608" w:type="dxa"/>
            <w:vMerge/>
            <w:tcBorders>
              <w:left w:val="nil"/>
              <w:bottom w:val="nil"/>
              <w:right w:val="nil"/>
            </w:tcBorders>
            <w:shd w:val="clear" w:color="auto" w:fill="FFFFFF" w:themeFill="background1"/>
            <w:noWrap/>
            <w:vAlign w:val="center"/>
            <w:hideMark/>
          </w:tcPr>
          <w:p w14:paraId="73A26FB2" w14:textId="77777777" w:rsidR="007F2DF2" w:rsidRPr="004E36BC" w:rsidRDefault="007F2DF2" w:rsidP="004302CD">
            <w:pPr>
              <w:keepLines/>
              <w:spacing w:after="0" w:line="240" w:lineRule="auto"/>
              <w:rPr>
                <w:rFonts w:ascii="Times New Roman" w:eastAsia="Times New Roman" w:hAnsi="Times New Roman" w:cs="Times New Roman"/>
                <w:color w:val="000000"/>
                <w:sz w:val="19"/>
                <w:szCs w:val="19"/>
                <w:lang w:eastAsia="en-GB"/>
              </w:rPr>
            </w:pPr>
          </w:p>
        </w:tc>
        <w:tc>
          <w:tcPr>
            <w:tcW w:w="1361" w:type="dxa"/>
            <w:tcBorders>
              <w:top w:val="nil"/>
              <w:left w:val="nil"/>
              <w:bottom w:val="nil"/>
              <w:right w:val="nil"/>
            </w:tcBorders>
            <w:shd w:val="clear" w:color="auto" w:fill="auto"/>
            <w:noWrap/>
            <w:vAlign w:val="bottom"/>
          </w:tcPr>
          <w:p w14:paraId="39A402F0" w14:textId="77777777" w:rsidR="007F2DF2" w:rsidRPr="004E36BC" w:rsidRDefault="007F2DF2" w:rsidP="004302CD">
            <w:pPr>
              <w:spacing w:after="0" w:line="240" w:lineRule="auto"/>
              <w:jc w:val="center"/>
              <w:rPr>
                <w:rFonts w:ascii="Times New Roman" w:hAnsi="Times New Roman" w:cs="Times New Roman"/>
                <w:sz w:val="19"/>
                <w:szCs w:val="19"/>
              </w:rPr>
            </w:pPr>
            <w:r w:rsidRPr="004E36BC">
              <w:rPr>
                <w:rFonts w:ascii="Times New Roman" w:hAnsi="Times New Roman" w:cs="Times New Roman"/>
                <w:sz w:val="19"/>
                <w:szCs w:val="19"/>
              </w:rPr>
              <w:t>(1.30)</w:t>
            </w:r>
          </w:p>
        </w:tc>
        <w:tc>
          <w:tcPr>
            <w:tcW w:w="1418" w:type="dxa"/>
            <w:tcBorders>
              <w:top w:val="nil"/>
              <w:left w:val="nil"/>
              <w:bottom w:val="nil"/>
              <w:right w:val="nil"/>
            </w:tcBorders>
            <w:shd w:val="clear" w:color="auto" w:fill="auto"/>
            <w:noWrap/>
            <w:vAlign w:val="bottom"/>
          </w:tcPr>
          <w:p w14:paraId="64119404" w14:textId="77777777" w:rsidR="007F2DF2" w:rsidRPr="004E36BC" w:rsidRDefault="007F2DF2" w:rsidP="004302CD">
            <w:pPr>
              <w:spacing w:after="0" w:line="240" w:lineRule="auto"/>
              <w:jc w:val="center"/>
              <w:rPr>
                <w:rFonts w:ascii="Times New Roman" w:hAnsi="Times New Roman" w:cs="Times New Roman"/>
                <w:sz w:val="19"/>
                <w:szCs w:val="19"/>
              </w:rPr>
            </w:pPr>
            <w:r w:rsidRPr="004E36BC">
              <w:rPr>
                <w:rFonts w:ascii="Times New Roman" w:hAnsi="Times New Roman" w:cs="Times New Roman"/>
                <w:sz w:val="19"/>
                <w:szCs w:val="19"/>
              </w:rPr>
              <w:t>(3.18)</w:t>
            </w:r>
          </w:p>
        </w:tc>
        <w:tc>
          <w:tcPr>
            <w:tcW w:w="1164" w:type="dxa"/>
            <w:tcBorders>
              <w:top w:val="nil"/>
              <w:left w:val="nil"/>
              <w:bottom w:val="nil"/>
              <w:right w:val="nil"/>
            </w:tcBorders>
            <w:shd w:val="clear" w:color="auto" w:fill="auto"/>
            <w:noWrap/>
            <w:vAlign w:val="bottom"/>
          </w:tcPr>
          <w:p w14:paraId="11684DB3" w14:textId="77777777" w:rsidR="007F2DF2" w:rsidRPr="004E36BC" w:rsidRDefault="007F2DF2" w:rsidP="004302CD">
            <w:pPr>
              <w:spacing w:after="0" w:line="240" w:lineRule="auto"/>
              <w:jc w:val="center"/>
              <w:rPr>
                <w:rFonts w:ascii="Times New Roman" w:hAnsi="Times New Roman" w:cs="Times New Roman"/>
                <w:sz w:val="19"/>
                <w:szCs w:val="19"/>
              </w:rPr>
            </w:pPr>
            <w:r w:rsidRPr="004E36BC">
              <w:rPr>
                <w:rFonts w:ascii="Times New Roman" w:hAnsi="Times New Roman" w:cs="Times New Roman"/>
                <w:sz w:val="19"/>
                <w:szCs w:val="19"/>
              </w:rPr>
              <w:t>(3.18)</w:t>
            </w:r>
          </w:p>
        </w:tc>
        <w:tc>
          <w:tcPr>
            <w:tcW w:w="1221" w:type="dxa"/>
            <w:tcBorders>
              <w:top w:val="nil"/>
              <w:left w:val="nil"/>
              <w:bottom w:val="nil"/>
              <w:right w:val="nil"/>
            </w:tcBorders>
            <w:shd w:val="clear" w:color="auto" w:fill="auto"/>
            <w:vAlign w:val="bottom"/>
          </w:tcPr>
          <w:p w14:paraId="6979833F" w14:textId="77777777" w:rsidR="007F2DF2" w:rsidRPr="004E36BC" w:rsidRDefault="007F2DF2" w:rsidP="004302CD">
            <w:pPr>
              <w:spacing w:after="0" w:line="240" w:lineRule="auto"/>
              <w:jc w:val="center"/>
              <w:rPr>
                <w:rFonts w:ascii="Times New Roman" w:hAnsi="Times New Roman" w:cs="Times New Roman"/>
                <w:sz w:val="19"/>
                <w:szCs w:val="19"/>
              </w:rPr>
            </w:pPr>
            <w:r w:rsidRPr="004E36BC">
              <w:rPr>
                <w:rFonts w:ascii="Times New Roman" w:hAnsi="Times New Roman" w:cs="Times New Roman"/>
                <w:sz w:val="19"/>
                <w:szCs w:val="19"/>
              </w:rPr>
              <w:t>(3.17)</w:t>
            </w:r>
          </w:p>
        </w:tc>
        <w:tc>
          <w:tcPr>
            <w:tcW w:w="1134" w:type="dxa"/>
            <w:tcBorders>
              <w:top w:val="nil"/>
              <w:left w:val="nil"/>
              <w:bottom w:val="nil"/>
              <w:right w:val="nil"/>
            </w:tcBorders>
            <w:shd w:val="clear" w:color="auto" w:fill="auto"/>
            <w:vAlign w:val="bottom"/>
          </w:tcPr>
          <w:p w14:paraId="75AD0311" w14:textId="77777777" w:rsidR="007F2DF2" w:rsidRPr="004E36BC" w:rsidRDefault="007F2DF2" w:rsidP="004302CD">
            <w:pPr>
              <w:spacing w:after="0" w:line="240" w:lineRule="auto"/>
              <w:jc w:val="center"/>
              <w:rPr>
                <w:rFonts w:ascii="Times New Roman" w:hAnsi="Times New Roman" w:cs="Times New Roman"/>
                <w:sz w:val="19"/>
                <w:szCs w:val="19"/>
              </w:rPr>
            </w:pPr>
            <w:r w:rsidRPr="004E36BC">
              <w:rPr>
                <w:rFonts w:ascii="Times New Roman" w:hAnsi="Times New Roman" w:cs="Times New Roman"/>
                <w:sz w:val="19"/>
                <w:szCs w:val="19"/>
              </w:rPr>
              <w:t>(2.91)</w:t>
            </w:r>
          </w:p>
        </w:tc>
        <w:tc>
          <w:tcPr>
            <w:tcW w:w="1077" w:type="dxa"/>
            <w:tcBorders>
              <w:top w:val="nil"/>
              <w:left w:val="nil"/>
              <w:bottom w:val="nil"/>
              <w:right w:val="nil"/>
            </w:tcBorders>
            <w:shd w:val="clear" w:color="auto" w:fill="FFFFFF" w:themeFill="background1"/>
            <w:noWrap/>
            <w:vAlign w:val="bottom"/>
          </w:tcPr>
          <w:p w14:paraId="095B94B2" w14:textId="77777777" w:rsidR="007F2DF2" w:rsidRPr="004E36BC" w:rsidRDefault="007F2DF2" w:rsidP="004302CD">
            <w:pPr>
              <w:spacing w:after="0" w:line="240" w:lineRule="auto"/>
              <w:jc w:val="center"/>
              <w:rPr>
                <w:rFonts w:ascii="Times New Roman" w:hAnsi="Times New Roman" w:cs="Times New Roman"/>
                <w:sz w:val="19"/>
                <w:szCs w:val="19"/>
              </w:rPr>
            </w:pPr>
            <w:r w:rsidRPr="004E36BC">
              <w:rPr>
                <w:rFonts w:ascii="Times New Roman" w:hAnsi="Times New Roman" w:cs="Times New Roman"/>
                <w:sz w:val="19"/>
                <w:szCs w:val="19"/>
              </w:rPr>
              <w:t>(2.97)</w:t>
            </w:r>
          </w:p>
        </w:tc>
      </w:tr>
      <w:tr w:rsidR="007F2DF2" w:rsidRPr="004E36BC" w14:paraId="73DE0BA7" w14:textId="77777777" w:rsidTr="007F2DF2">
        <w:trPr>
          <w:trHeight w:val="227"/>
        </w:trPr>
        <w:tc>
          <w:tcPr>
            <w:tcW w:w="2608" w:type="dxa"/>
            <w:vMerge w:val="restart"/>
            <w:tcBorders>
              <w:top w:val="nil"/>
              <w:left w:val="nil"/>
              <w:right w:val="nil"/>
            </w:tcBorders>
            <w:shd w:val="clear" w:color="auto" w:fill="F2F2F2" w:themeFill="background1" w:themeFillShade="F2"/>
            <w:noWrap/>
            <w:vAlign w:val="center"/>
            <w:hideMark/>
          </w:tcPr>
          <w:p w14:paraId="32DF3E56" w14:textId="77777777" w:rsidR="007F2DF2" w:rsidRPr="004E36BC" w:rsidRDefault="007F2DF2" w:rsidP="004302CD">
            <w:pPr>
              <w:keepLines/>
              <w:spacing w:after="0" w:line="240" w:lineRule="auto"/>
              <w:rPr>
                <w:rFonts w:ascii="Times New Roman" w:eastAsia="Times New Roman" w:hAnsi="Times New Roman" w:cs="Times New Roman"/>
                <w:color w:val="000000"/>
                <w:sz w:val="19"/>
                <w:szCs w:val="19"/>
                <w:lang w:eastAsia="en-GB"/>
              </w:rPr>
            </w:pPr>
            <w:r w:rsidRPr="004E36BC">
              <w:rPr>
                <w:rFonts w:ascii="Times New Roman" w:eastAsia="Times New Roman" w:hAnsi="Times New Roman" w:cs="Times New Roman"/>
                <w:color w:val="000000"/>
                <w:sz w:val="19"/>
                <w:szCs w:val="19"/>
                <w:lang w:eastAsia="en-GB"/>
              </w:rPr>
              <w:t>PES allocation</w:t>
            </w:r>
          </w:p>
        </w:tc>
        <w:tc>
          <w:tcPr>
            <w:tcW w:w="1361" w:type="dxa"/>
            <w:tcBorders>
              <w:top w:val="nil"/>
              <w:left w:val="nil"/>
              <w:bottom w:val="nil"/>
              <w:right w:val="nil"/>
            </w:tcBorders>
            <w:shd w:val="clear" w:color="auto" w:fill="F2F2F2" w:themeFill="background1" w:themeFillShade="F2"/>
            <w:noWrap/>
            <w:vAlign w:val="bottom"/>
          </w:tcPr>
          <w:p w14:paraId="396736A5" w14:textId="77777777" w:rsidR="007F2DF2" w:rsidRPr="004E36BC" w:rsidRDefault="007F2DF2" w:rsidP="004302CD">
            <w:pPr>
              <w:spacing w:after="0" w:line="240" w:lineRule="auto"/>
              <w:jc w:val="center"/>
              <w:rPr>
                <w:rFonts w:ascii="Times New Roman" w:hAnsi="Times New Roman" w:cs="Times New Roman"/>
                <w:sz w:val="19"/>
                <w:szCs w:val="19"/>
              </w:rPr>
            </w:pPr>
            <w:r w:rsidRPr="004E36BC">
              <w:rPr>
                <w:rFonts w:ascii="Times New Roman" w:hAnsi="Times New Roman" w:cs="Times New Roman"/>
                <w:sz w:val="19"/>
                <w:szCs w:val="19"/>
              </w:rPr>
              <w:t>-0.01</w:t>
            </w:r>
          </w:p>
        </w:tc>
        <w:tc>
          <w:tcPr>
            <w:tcW w:w="1418" w:type="dxa"/>
            <w:tcBorders>
              <w:top w:val="nil"/>
              <w:left w:val="nil"/>
              <w:bottom w:val="nil"/>
              <w:right w:val="nil"/>
            </w:tcBorders>
            <w:shd w:val="clear" w:color="auto" w:fill="F2F2F2" w:themeFill="background1" w:themeFillShade="F2"/>
            <w:noWrap/>
            <w:vAlign w:val="bottom"/>
          </w:tcPr>
          <w:p w14:paraId="47A823C5" w14:textId="77777777" w:rsidR="007F2DF2" w:rsidRPr="004E36BC" w:rsidRDefault="007F2DF2" w:rsidP="004302CD">
            <w:pPr>
              <w:spacing w:after="0" w:line="240" w:lineRule="auto"/>
              <w:jc w:val="center"/>
              <w:rPr>
                <w:rFonts w:ascii="Times New Roman" w:hAnsi="Times New Roman" w:cs="Times New Roman"/>
                <w:sz w:val="19"/>
                <w:szCs w:val="19"/>
              </w:rPr>
            </w:pPr>
            <w:r w:rsidRPr="004E36BC">
              <w:rPr>
                <w:rFonts w:ascii="Times New Roman" w:hAnsi="Times New Roman" w:cs="Times New Roman"/>
                <w:sz w:val="19"/>
                <w:szCs w:val="19"/>
              </w:rPr>
              <w:t>0.12***</w:t>
            </w:r>
          </w:p>
        </w:tc>
        <w:tc>
          <w:tcPr>
            <w:tcW w:w="1164" w:type="dxa"/>
            <w:tcBorders>
              <w:top w:val="nil"/>
              <w:left w:val="nil"/>
              <w:bottom w:val="nil"/>
              <w:right w:val="nil"/>
            </w:tcBorders>
            <w:shd w:val="clear" w:color="auto" w:fill="F2F2F2" w:themeFill="background1" w:themeFillShade="F2"/>
            <w:noWrap/>
            <w:vAlign w:val="bottom"/>
          </w:tcPr>
          <w:p w14:paraId="18710F84" w14:textId="77777777" w:rsidR="007F2DF2" w:rsidRPr="004E36BC" w:rsidRDefault="007F2DF2" w:rsidP="004302CD">
            <w:pPr>
              <w:spacing w:after="0" w:line="240" w:lineRule="auto"/>
              <w:jc w:val="center"/>
              <w:rPr>
                <w:rFonts w:ascii="Times New Roman" w:hAnsi="Times New Roman" w:cs="Times New Roman"/>
                <w:sz w:val="19"/>
                <w:szCs w:val="19"/>
              </w:rPr>
            </w:pPr>
            <w:r w:rsidRPr="004E36BC">
              <w:rPr>
                <w:rFonts w:ascii="Times New Roman" w:hAnsi="Times New Roman" w:cs="Times New Roman"/>
                <w:sz w:val="19"/>
                <w:szCs w:val="19"/>
              </w:rPr>
              <w:t>0.11**</w:t>
            </w:r>
          </w:p>
        </w:tc>
        <w:tc>
          <w:tcPr>
            <w:tcW w:w="1221" w:type="dxa"/>
            <w:tcBorders>
              <w:top w:val="nil"/>
              <w:left w:val="nil"/>
              <w:bottom w:val="nil"/>
              <w:right w:val="nil"/>
            </w:tcBorders>
            <w:shd w:val="clear" w:color="auto" w:fill="F2F2F2" w:themeFill="background1" w:themeFillShade="F2"/>
            <w:vAlign w:val="bottom"/>
          </w:tcPr>
          <w:p w14:paraId="446CF15A" w14:textId="77777777" w:rsidR="007F2DF2" w:rsidRPr="004E36BC" w:rsidRDefault="007F2DF2" w:rsidP="004302CD">
            <w:pPr>
              <w:spacing w:after="0" w:line="240" w:lineRule="auto"/>
              <w:jc w:val="center"/>
              <w:rPr>
                <w:rFonts w:ascii="Times New Roman" w:hAnsi="Times New Roman" w:cs="Times New Roman"/>
                <w:sz w:val="19"/>
                <w:szCs w:val="19"/>
              </w:rPr>
            </w:pPr>
            <w:r w:rsidRPr="004E36BC">
              <w:rPr>
                <w:rFonts w:ascii="Times New Roman" w:hAnsi="Times New Roman" w:cs="Times New Roman"/>
                <w:sz w:val="19"/>
                <w:szCs w:val="19"/>
              </w:rPr>
              <w:t>0.12**</w:t>
            </w:r>
          </w:p>
        </w:tc>
        <w:tc>
          <w:tcPr>
            <w:tcW w:w="1134" w:type="dxa"/>
            <w:tcBorders>
              <w:top w:val="nil"/>
              <w:left w:val="nil"/>
              <w:bottom w:val="nil"/>
              <w:right w:val="nil"/>
            </w:tcBorders>
            <w:shd w:val="clear" w:color="auto" w:fill="F2F2F2" w:themeFill="background1" w:themeFillShade="F2"/>
            <w:vAlign w:val="bottom"/>
          </w:tcPr>
          <w:p w14:paraId="2273DE97" w14:textId="77777777" w:rsidR="007F2DF2" w:rsidRPr="004E36BC" w:rsidRDefault="007F2DF2" w:rsidP="004302CD">
            <w:pPr>
              <w:spacing w:after="0" w:line="240" w:lineRule="auto"/>
              <w:jc w:val="center"/>
              <w:rPr>
                <w:rFonts w:ascii="Times New Roman" w:hAnsi="Times New Roman" w:cs="Times New Roman"/>
                <w:sz w:val="19"/>
                <w:szCs w:val="19"/>
              </w:rPr>
            </w:pPr>
            <w:r w:rsidRPr="004E36BC">
              <w:rPr>
                <w:rFonts w:ascii="Times New Roman" w:hAnsi="Times New Roman" w:cs="Times New Roman"/>
                <w:sz w:val="19"/>
                <w:szCs w:val="19"/>
              </w:rPr>
              <w:t>0.17***</w:t>
            </w:r>
          </w:p>
        </w:tc>
        <w:tc>
          <w:tcPr>
            <w:tcW w:w="1077" w:type="dxa"/>
            <w:tcBorders>
              <w:top w:val="nil"/>
              <w:left w:val="nil"/>
              <w:bottom w:val="nil"/>
              <w:right w:val="nil"/>
            </w:tcBorders>
            <w:shd w:val="clear" w:color="auto" w:fill="F2F2F2" w:themeFill="background1" w:themeFillShade="F2"/>
            <w:noWrap/>
            <w:vAlign w:val="bottom"/>
          </w:tcPr>
          <w:p w14:paraId="522F18FA" w14:textId="77777777" w:rsidR="007F2DF2" w:rsidRPr="004E36BC" w:rsidRDefault="007F2DF2" w:rsidP="004302CD">
            <w:pPr>
              <w:spacing w:after="0" w:line="240" w:lineRule="auto"/>
              <w:jc w:val="center"/>
              <w:rPr>
                <w:rFonts w:ascii="Times New Roman" w:hAnsi="Times New Roman" w:cs="Times New Roman"/>
                <w:sz w:val="19"/>
                <w:szCs w:val="19"/>
              </w:rPr>
            </w:pPr>
            <w:r w:rsidRPr="004E36BC">
              <w:rPr>
                <w:rFonts w:ascii="Times New Roman" w:hAnsi="Times New Roman" w:cs="Times New Roman"/>
                <w:sz w:val="19"/>
                <w:szCs w:val="19"/>
              </w:rPr>
              <w:t>0.16***</w:t>
            </w:r>
          </w:p>
        </w:tc>
      </w:tr>
      <w:tr w:rsidR="007F2DF2" w:rsidRPr="004E36BC" w14:paraId="626B36EE" w14:textId="77777777" w:rsidTr="007F2DF2">
        <w:trPr>
          <w:trHeight w:val="227"/>
        </w:trPr>
        <w:tc>
          <w:tcPr>
            <w:tcW w:w="2608" w:type="dxa"/>
            <w:vMerge/>
            <w:tcBorders>
              <w:left w:val="nil"/>
              <w:right w:val="nil"/>
            </w:tcBorders>
            <w:shd w:val="clear" w:color="auto" w:fill="F2F2F2" w:themeFill="background1" w:themeFillShade="F2"/>
            <w:noWrap/>
            <w:vAlign w:val="center"/>
            <w:hideMark/>
          </w:tcPr>
          <w:p w14:paraId="287207E5" w14:textId="77777777" w:rsidR="007F2DF2" w:rsidRPr="004E36BC" w:rsidRDefault="007F2DF2" w:rsidP="004302CD">
            <w:pPr>
              <w:keepLines/>
              <w:spacing w:after="0" w:line="240" w:lineRule="auto"/>
              <w:rPr>
                <w:rFonts w:ascii="Times New Roman" w:eastAsia="Times New Roman" w:hAnsi="Times New Roman" w:cs="Times New Roman"/>
                <w:color w:val="000000"/>
                <w:sz w:val="19"/>
                <w:szCs w:val="19"/>
                <w:lang w:eastAsia="en-GB"/>
              </w:rPr>
            </w:pPr>
          </w:p>
        </w:tc>
        <w:tc>
          <w:tcPr>
            <w:tcW w:w="1361" w:type="dxa"/>
            <w:tcBorders>
              <w:top w:val="nil"/>
              <w:left w:val="nil"/>
              <w:bottom w:val="nil"/>
              <w:right w:val="nil"/>
            </w:tcBorders>
            <w:shd w:val="clear" w:color="auto" w:fill="F2F2F2" w:themeFill="background1" w:themeFillShade="F2"/>
            <w:noWrap/>
            <w:vAlign w:val="bottom"/>
          </w:tcPr>
          <w:p w14:paraId="39A5AA58" w14:textId="77777777" w:rsidR="007F2DF2" w:rsidRPr="004E36BC" w:rsidRDefault="007F2DF2" w:rsidP="004302CD">
            <w:pPr>
              <w:spacing w:after="0" w:line="240" w:lineRule="auto"/>
              <w:jc w:val="center"/>
              <w:rPr>
                <w:rFonts w:ascii="Times New Roman" w:hAnsi="Times New Roman" w:cs="Times New Roman"/>
                <w:sz w:val="19"/>
                <w:szCs w:val="19"/>
              </w:rPr>
            </w:pPr>
            <w:r w:rsidRPr="004E36BC">
              <w:rPr>
                <w:rFonts w:ascii="Times New Roman" w:hAnsi="Times New Roman" w:cs="Times New Roman"/>
                <w:sz w:val="19"/>
                <w:szCs w:val="19"/>
              </w:rPr>
              <w:t>(0.01)</w:t>
            </w:r>
          </w:p>
        </w:tc>
        <w:tc>
          <w:tcPr>
            <w:tcW w:w="1418" w:type="dxa"/>
            <w:tcBorders>
              <w:top w:val="nil"/>
              <w:left w:val="nil"/>
              <w:bottom w:val="nil"/>
              <w:right w:val="nil"/>
            </w:tcBorders>
            <w:shd w:val="clear" w:color="auto" w:fill="F2F2F2" w:themeFill="background1" w:themeFillShade="F2"/>
            <w:noWrap/>
            <w:vAlign w:val="bottom"/>
          </w:tcPr>
          <w:p w14:paraId="2384B6C1" w14:textId="77777777" w:rsidR="007F2DF2" w:rsidRPr="004E36BC" w:rsidRDefault="007F2DF2" w:rsidP="004302CD">
            <w:pPr>
              <w:spacing w:after="0" w:line="240" w:lineRule="auto"/>
              <w:jc w:val="center"/>
              <w:rPr>
                <w:rFonts w:ascii="Times New Roman" w:hAnsi="Times New Roman" w:cs="Times New Roman"/>
                <w:sz w:val="19"/>
                <w:szCs w:val="19"/>
              </w:rPr>
            </w:pPr>
            <w:r w:rsidRPr="004E36BC">
              <w:rPr>
                <w:rFonts w:ascii="Times New Roman" w:hAnsi="Times New Roman" w:cs="Times New Roman"/>
                <w:sz w:val="19"/>
                <w:szCs w:val="19"/>
              </w:rPr>
              <w:t>(0.04)</w:t>
            </w:r>
          </w:p>
        </w:tc>
        <w:tc>
          <w:tcPr>
            <w:tcW w:w="1164" w:type="dxa"/>
            <w:tcBorders>
              <w:top w:val="nil"/>
              <w:left w:val="nil"/>
              <w:bottom w:val="nil"/>
              <w:right w:val="nil"/>
            </w:tcBorders>
            <w:shd w:val="clear" w:color="auto" w:fill="F2F2F2" w:themeFill="background1" w:themeFillShade="F2"/>
            <w:noWrap/>
            <w:vAlign w:val="bottom"/>
          </w:tcPr>
          <w:p w14:paraId="3563DA36" w14:textId="77777777" w:rsidR="007F2DF2" w:rsidRPr="004E36BC" w:rsidRDefault="007F2DF2" w:rsidP="004302CD">
            <w:pPr>
              <w:spacing w:after="0" w:line="240" w:lineRule="auto"/>
              <w:jc w:val="center"/>
              <w:rPr>
                <w:rFonts w:ascii="Times New Roman" w:hAnsi="Times New Roman" w:cs="Times New Roman"/>
                <w:sz w:val="19"/>
                <w:szCs w:val="19"/>
              </w:rPr>
            </w:pPr>
            <w:r w:rsidRPr="004E36BC">
              <w:rPr>
                <w:rFonts w:ascii="Times New Roman" w:hAnsi="Times New Roman" w:cs="Times New Roman"/>
                <w:sz w:val="19"/>
                <w:szCs w:val="19"/>
              </w:rPr>
              <w:t>(0.05)</w:t>
            </w:r>
          </w:p>
        </w:tc>
        <w:tc>
          <w:tcPr>
            <w:tcW w:w="1221" w:type="dxa"/>
            <w:tcBorders>
              <w:top w:val="nil"/>
              <w:left w:val="nil"/>
              <w:bottom w:val="nil"/>
              <w:right w:val="nil"/>
            </w:tcBorders>
            <w:shd w:val="clear" w:color="auto" w:fill="F2F2F2" w:themeFill="background1" w:themeFillShade="F2"/>
            <w:vAlign w:val="bottom"/>
          </w:tcPr>
          <w:p w14:paraId="52B72A20" w14:textId="77777777" w:rsidR="007F2DF2" w:rsidRPr="004E36BC" w:rsidRDefault="007F2DF2" w:rsidP="004302CD">
            <w:pPr>
              <w:spacing w:after="0" w:line="240" w:lineRule="auto"/>
              <w:jc w:val="center"/>
              <w:rPr>
                <w:rFonts w:ascii="Times New Roman" w:hAnsi="Times New Roman" w:cs="Times New Roman"/>
                <w:sz w:val="19"/>
                <w:szCs w:val="19"/>
              </w:rPr>
            </w:pPr>
            <w:r w:rsidRPr="004E36BC">
              <w:rPr>
                <w:rFonts w:ascii="Times New Roman" w:hAnsi="Times New Roman" w:cs="Times New Roman"/>
                <w:sz w:val="19"/>
                <w:szCs w:val="19"/>
              </w:rPr>
              <w:t>(0.05)</w:t>
            </w:r>
          </w:p>
        </w:tc>
        <w:tc>
          <w:tcPr>
            <w:tcW w:w="1134" w:type="dxa"/>
            <w:tcBorders>
              <w:top w:val="nil"/>
              <w:left w:val="nil"/>
              <w:bottom w:val="nil"/>
              <w:right w:val="nil"/>
            </w:tcBorders>
            <w:shd w:val="clear" w:color="auto" w:fill="F2F2F2" w:themeFill="background1" w:themeFillShade="F2"/>
            <w:vAlign w:val="bottom"/>
          </w:tcPr>
          <w:p w14:paraId="57D7E5AA" w14:textId="77777777" w:rsidR="007F2DF2" w:rsidRPr="004E36BC" w:rsidRDefault="007F2DF2" w:rsidP="004302CD">
            <w:pPr>
              <w:spacing w:after="0" w:line="240" w:lineRule="auto"/>
              <w:jc w:val="center"/>
              <w:rPr>
                <w:rFonts w:ascii="Times New Roman" w:hAnsi="Times New Roman" w:cs="Times New Roman"/>
                <w:sz w:val="19"/>
                <w:szCs w:val="19"/>
              </w:rPr>
            </w:pPr>
            <w:r w:rsidRPr="004E36BC">
              <w:rPr>
                <w:rFonts w:ascii="Times New Roman" w:hAnsi="Times New Roman" w:cs="Times New Roman"/>
                <w:sz w:val="19"/>
                <w:szCs w:val="19"/>
              </w:rPr>
              <w:t>(0.05)</w:t>
            </w:r>
          </w:p>
        </w:tc>
        <w:tc>
          <w:tcPr>
            <w:tcW w:w="1077" w:type="dxa"/>
            <w:tcBorders>
              <w:top w:val="nil"/>
              <w:left w:val="nil"/>
              <w:bottom w:val="nil"/>
              <w:right w:val="nil"/>
            </w:tcBorders>
            <w:shd w:val="clear" w:color="auto" w:fill="F2F2F2" w:themeFill="background1" w:themeFillShade="F2"/>
            <w:noWrap/>
            <w:vAlign w:val="bottom"/>
          </w:tcPr>
          <w:p w14:paraId="10929502" w14:textId="77777777" w:rsidR="007F2DF2" w:rsidRPr="004E36BC" w:rsidRDefault="007F2DF2" w:rsidP="004302CD">
            <w:pPr>
              <w:spacing w:after="0" w:line="240" w:lineRule="auto"/>
              <w:jc w:val="center"/>
              <w:rPr>
                <w:rFonts w:ascii="Times New Roman" w:hAnsi="Times New Roman" w:cs="Times New Roman"/>
                <w:sz w:val="19"/>
                <w:szCs w:val="19"/>
              </w:rPr>
            </w:pPr>
            <w:r w:rsidRPr="004E36BC">
              <w:rPr>
                <w:rFonts w:ascii="Times New Roman" w:hAnsi="Times New Roman" w:cs="Times New Roman"/>
                <w:sz w:val="19"/>
                <w:szCs w:val="19"/>
              </w:rPr>
              <w:t>(0.05)</w:t>
            </w:r>
          </w:p>
        </w:tc>
      </w:tr>
      <w:tr w:rsidR="007F2DF2" w:rsidRPr="004E36BC" w14:paraId="2B0B27C7" w14:textId="77777777" w:rsidTr="007F2DF2">
        <w:trPr>
          <w:trHeight w:val="227"/>
        </w:trPr>
        <w:tc>
          <w:tcPr>
            <w:tcW w:w="2608" w:type="dxa"/>
            <w:vMerge w:val="restart"/>
            <w:tcBorders>
              <w:left w:val="nil"/>
              <w:right w:val="nil"/>
            </w:tcBorders>
            <w:shd w:val="clear" w:color="auto" w:fill="FFFFFF" w:themeFill="background1"/>
            <w:noWrap/>
            <w:vAlign w:val="center"/>
            <w:hideMark/>
          </w:tcPr>
          <w:p w14:paraId="4627340F" w14:textId="77777777" w:rsidR="007F2DF2" w:rsidRPr="004E36BC" w:rsidRDefault="007F2DF2" w:rsidP="004302CD">
            <w:pPr>
              <w:keepLines/>
              <w:spacing w:after="0" w:line="240" w:lineRule="auto"/>
              <w:rPr>
                <w:rFonts w:ascii="Times New Roman" w:eastAsia="Times New Roman" w:hAnsi="Times New Roman" w:cs="Times New Roman"/>
                <w:color w:val="000000"/>
                <w:sz w:val="19"/>
                <w:szCs w:val="19"/>
                <w:lang w:eastAsia="en-GB"/>
              </w:rPr>
            </w:pPr>
            <w:r w:rsidRPr="004E36BC">
              <w:rPr>
                <w:rFonts w:ascii="Times New Roman" w:eastAsia="Times New Roman" w:hAnsi="Times New Roman" w:cs="Times New Roman"/>
                <w:bCs/>
                <w:color w:val="000000"/>
                <w:sz w:val="19"/>
                <w:szCs w:val="19"/>
              </w:rPr>
              <w:t>Continuity in implementation</w:t>
            </w:r>
          </w:p>
        </w:tc>
        <w:tc>
          <w:tcPr>
            <w:tcW w:w="1361" w:type="dxa"/>
            <w:tcBorders>
              <w:top w:val="nil"/>
              <w:left w:val="nil"/>
              <w:bottom w:val="nil"/>
              <w:right w:val="nil"/>
            </w:tcBorders>
            <w:shd w:val="clear" w:color="auto" w:fill="auto"/>
            <w:noWrap/>
            <w:vAlign w:val="bottom"/>
          </w:tcPr>
          <w:p w14:paraId="6904F6FE" w14:textId="77777777" w:rsidR="007F2DF2" w:rsidRPr="004E36BC" w:rsidRDefault="007F2DF2" w:rsidP="004302CD">
            <w:pPr>
              <w:spacing w:after="0" w:line="240" w:lineRule="auto"/>
              <w:jc w:val="center"/>
              <w:rPr>
                <w:rFonts w:ascii="Times New Roman" w:hAnsi="Times New Roman" w:cs="Times New Roman"/>
                <w:sz w:val="19"/>
                <w:szCs w:val="19"/>
              </w:rPr>
            </w:pPr>
            <w:r w:rsidRPr="004E36BC">
              <w:rPr>
                <w:rFonts w:ascii="Times New Roman" w:hAnsi="Times New Roman" w:cs="Times New Roman"/>
                <w:sz w:val="19"/>
                <w:szCs w:val="19"/>
              </w:rPr>
              <w:t>0.31***</w:t>
            </w:r>
          </w:p>
        </w:tc>
        <w:tc>
          <w:tcPr>
            <w:tcW w:w="1418" w:type="dxa"/>
            <w:tcBorders>
              <w:top w:val="nil"/>
              <w:left w:val="nil"/>
              <w:bottom w:val="nil"/>
              <w:right w:val="nil"/>
            </w:tcBorders>
            <w:shd w:val="clear" w:color="auto" w:fill="auto"/>
            <w:noWrap/>
            <w:vAlign w:val="bottom"/>
          </w:tcPr>
          <w:p w14:paraId="7E845C6A" w14:textId="77777777" w:rsidR="007F2DF2" w:rsidRPr="004E36BC" w:rsidRDefault="007F2DF2" w:rsidP="004302CD">
            <w:pPr>
              <w:spacing w:after="0" w:line="240" w:lineRule="auto"/>
              <w:jc w:val="center"/>
              <w:rPr>
                <w:rFonts w:ascii="Times New Roman" w:hAnsi="Times New Roman" w:cs="Times New Roman"/>
                <w:sz w:val="19"/>
                <w:szCs w:val="19"/>
              </w:rPr>
            </w:pPr>
            <w:r w:rsidRPr="004E36BC">
              <w:rPr>
                <w:rFonts w:ascii="Times New Roman" w:hAnsi="Times New Roman" w:cs="Times New Roman"/>
                <w:sz w:val="19"/>
                <w:szCs w:val="19"/>
              </w:rPr>
              <w:t>0.40***</w:t>
            </w:r>
          </w:p>
        </w:tc>
        <w:tc>
          <w:tcPr>
            <w:tcW w:w="1164" w:type="dxa"/>
            <w:tcBorders>
              <w:top w:val="nil"/>
              <w:left w:val="nil"/>
              <w:bottom w:val="nil"/>
              <w:right w:val="nil"/>
            </w:tcBorders>
            <w:shd w:val="clear" w:color="auto" w:fill="auto"/>
            <w:noWrap/>
            <w:vAlign w:val="bottom"/>
          </w:tcPr>
          <w:p w14:paraId="36DA4F29" w14:textId="77777777" w:rsidR="007F2DF2" w:rsidRPr="004E36BC" w:rsidRDefault="007F2DF2" w:rsidP="004302CD">
            <w:pPr>
              <w:spacing w:after="0" w:line="240" w:lineRule="auto"/>
              <w:jc w:val="center"/>
              <w:rPr>
                <w:rFonts w:ascii="Times New Roman" w:hAnsi="Times New Roman" w:cs="Times New Roman"/>
                <w:sz w:val="19"/>
                <w:szCs w:val="19"/>
              </w:rPr>
            </w:pPr>
            <w:r w:rsidRPr="004E36BC">
              <w:rPr>
                <w:rFonts w:ascii="Times New Roman" w:hAnsi="Times New Roman" w:cs="Times New Roman"/>
                <w:sz w:val="19"/>
                <w:szCs w:val="19"/>
              </w:rPr>
              <w:t>0.39***</w:t>
            </w:r>
          </w:p>
        </w:tc>
        <w:tc>
          <w:tcPr>
            <w:tcW w:w="1221" w:type="dxa"/>
            <w:tcBorders>
              <w:top w:val="nil"/>
              <w:left w:val="nil"/>
              <w:bottom w:val="nil"/>
              <w:right w:val="nil"/>
            </w:tcBorders>
            <w:shd w:val="clear" w:color="auto" w:fill="auto"/>
            <w:vAlign w:val="bottom"/>
          </w:tcPr>
          <w:p w14:paraId="701BAD16" w14:textId="77777777" w:rsidR="007F2DF2" w:rsidRPr="004E36BC" w:rsidRDefault="007F2DF2" w:rsidP="004302CD">
            <w:pPr>
              <w:spacing w:after="0" w:line="240" w:lineRule="auto"/>
              <w:jc w:val="center"/>
              <w:rPr>
                <w:rFonts w:ascii="Times New Roman" w:hAnsi="Times New Roman" w:cs="Times New Roman"/>
                <w:sz w:val="19"/>
                <w:szCs w:val="19"/>
              </w:rPr>
            </w:pPr>
            <w:r w:rsidRPr="004E36BC">
              <w:rPr>
                <w:rFonts w:ascii="Times New Roman" w:hAnsi="Times New Roman" w:cs="Times New Roman"/>
                <w:sz w:val="19"/>
                <w:szCs w:val="19"/>
              </w:rPr>
              <w:t>0.41***</w:t>
            </w:r>
          </w:p>
        </w:tc>
        <w:tc>
          <w:tcPr>
            <w:tcW w:w="1134" w:type="dxa"/>
            <w:tcBorders>
              <w:top w:val="nil"/>
              <w:left w:val="nil"/>
              <w:bottom w:val="nil"/>
              <w:right w:val="nil"/>
            </w:tcBorders>
            <w:shd w:val="clear" w:color="auto" w:fill="auto"/>
            <w:vAlign w:val="bottom"/>
          </w:tcPr>
          <w:p w14:paraId="70CC12FC" w14:textId="77777777" w:rsidR="007F2DF2" w:rsidRPr="004E36BC" w:rsidRDefault="007F2DF2" w:rsidP="004302CD">
            <w:pPr>
              <w:spacing w:after="0" w:line="240" w:lineRule="auto"/>
              <w:jc w:val="center"/>
              <w:rPr>
                <w:rFonts w:ascii="Times New Roman" w:hAnsi="Times New Roman" w:cs="Times New Roman"/>
                <w:sz w:val="19"/>
                <w:szCs w:val="19"/>
              </w:rPr>
            </w:pPr>
            <w:r w:rsidRPr="004E36BC">
              <w:rPr>
                <w:rFonts w:ascii="Times New Roman" w:hAnsi="Times New Roman" w:cs="Times New Roman"/>
                <w:sz w:val="19"/>
                <w:szCs w:val="19"/>
              </w:rPr>
              <w:t>0.39***</w:t>
            </w:r>
          </w:p>
        </w:tc>
        <w:tc>
          <w:tcPr>
            <w:tcW w:w="1077" w:type="dxa"/>
            <w:tcBorders>
              <w:top w:val="nil"/>
              <w:left w:val="nil"/>
              <w:bottom w:val="nil"/>
              <w:right w:val="nil"/>
            </w:tcBorders>
            <w:shd w:val="clear" w:color="auto" w:fill="FFFFFF" w:themeFill="background1"/>
            <w:noWrap/>
            <w:vAlign w:val="bottom"/>
          </w:tcPr>
          <w:p w14:paraId="60014043" w14:textId="77777777" w:rsidR="007F2DF2" w:rsidRPr="004E36BC" w:rsidRDefault="007F2DF2" w:rsidP="004302CD">
            <w:pPr>
              <w:spacing w:after="0" w:line="240" w:lineRule="auto"/>
              <w:jc w:val="center"/>
              <w:rPr>
                <w:rFonts w:ascii="Times New Roman" w:hAnsi="Times New Roman" w:cs="Times New Roman"/>
                <w:sz w:val="19"/>
                <w:szCs w:val="19"/>
              </w:rPr>
            </w:pPr>
            <w:r w:rsidRPr="004E36BC">
              <w:rPr>
                <w:rFonts w:ascii="Times New Roman" w:hAnsi="Times New Roman" w:cs="Times New Roman"/>
                <w:sz w:val="19"/>
                <w:szCs w:val="19"/>
              </w:rPr>
              <w:t>0.36***</w:t>
            </w:r>
          </w:p>
        </w:tc>
      </w:tr>
      <w:tr w:rsidR="007F2DF2" w:rsidRPr="004E36BC" w14:paraId="0F8F25E5" w14:textId="77777777" w:rsidTr="007F2DF2">
        <w:trPr>
          <w:trHeight w:val="227"/>
        </w:trPr>
        <w:tc>
          <w:tcPr>
            <w:tcW w:w="2608" w:type="dxa"/>
            <w:vMerge/>
            <w:tcBorders>
              <w:left w:val="nil"/>
              <w:bottom w:val="nil"/>
              <w:right w:val="nil"/>
            </w:tcBorders>
            <w:shd w:val="clear" w:color="auto" w:fill="FFFFFF" w:themeFill="background1"/>
            <w:noWrap/>
            <w:vAlign w:val="center"/>
            <w:hideMark/>
          </w:tcPr>
          <w:p w14:paraId="6601C42C" w14:textId="77777777" w:rsidR="007F2DF2" w:rsidRPr="004E36BC" w:rsidRDefault="007F2DF2" w:rsidP="004302CD">
            <w:pPr>
              <w:keepLines/>
              <w:spacing w:after="0" w:line="240" w:lineRule="auto"/>
              <w:rPr>
                <w:rFonts w:ascii="Times New Roman" w:eastAsia="Times New Roman" w:hAnsi="Times New Roman" w:cs="Times New Roman"/>
                <w:color w:val="000000"/>
                <w:sz w:val="19"/>
                <w:szCs w:val="19"/>
                <w:lang w:eastAsia="en-GB"/>
              </w:rPr>
            </w:pPr>
          </w:p>
        </w:tc>
        <w:tc>
          <w:tcPr>
            <w:tcW w:w="1361" w:type="dxa"/>
            <w:tcBorders>
              <w:top w:val="nil"/>
              <w:left w:val="nil"/>
              <w:bottom w:val="nil"/>
              <w:right w:val="nil"/>
            </w:tcBorders>
            <w:shd w:val="clear" w:color="auto" w:fill="auto"/>
            <w:noWrap/>
            <w:vAlign w:val="bottom"/>
          </w:tcPr>
          <w:p w14:paraId="6CCFC5BE" w14:textId="77777777" w:rsidR="007F2DF2" w:rsidRPr="004E36BC" w:rsidRDefault="007F2DF2" w:rsidP="004302CD">
            <w:pPr>
              <w:spacing w:after="0" w:line="240" w:lineRule="auto"/>
              <w:jc w:val="center"/>
              <w:rPr>
                <w:rFonts w:ascii="Times New Roman" w:hAnsi="Times New Roman" w:cs="Times New Roman"/>
                <w:sz w:val="19"/>
                <w:szCs w:val="19"/>
              </w:rPr>
            </w:pPr>
            <w:r w:rsidRPr="004E36BC">
              <w:rPr>
                <w:rFonts w:ascii="Times New Roman" w:hAnsi="Times New Roman" w:cs="Times New Roman"/>
                <w:sz w:val="19"/>
                <w:szCs w:val="19"/>
              </w:rPr>
              <w:t>(0.03)</w:t>
            </w:r>
          </w:p>
        </w:tc>
        <w:tc>
          <w:tcPr>
            <w:tcW w:w="1418" w:type="dxa"/>
            <w:tcBorders>
              <w:top w:val="nil"/>
              <w:left w:val="nil"/>
              <w:bottom w:val="nil"/>
              <w:right w:val="nil"/>
            </w:tcBorders>
            <w:shd w:val="clear" w:color="auto" w:fill="auto"/>
            <w:noWrap/>
            <w:vAlign w:val="bottom"/>
          </w:tcPr>
          <w:p w14:paraId="79E1EA3A" w14:textId="77777777" w:rsidR="007F2DF2" w:rsidRPr="004E36BC" w:rsidRDefault="007F2DF2" w:rsidP="004302CD">
            <w:pPr>
              <w:spacing w:after="0" w:line="240" w:lineRule="auto"/>
              <w:jc w:val="center"/>
              <w:rPr>
                <w:rFonts w:ascii="Times New Roman" w:hAnsi="Times New Roman" w:cs="Times New Roman"/>
                <w:sz w:val="19"/>
                <w:szCs w:val="19"/>
              </w:rPr>
            </w:pPr>
            <w:r w:rsidRPr="004E36BC">
              <w:rPr>
                <w:rFonts w:ascii="Times New Roman" w:hAnsi="Times New Roman" w:cs="Times New Roman"/>
                <w:sz w:val="19"/>
                <w:szCs w:val="19"/>
              </w:rPr>
              <w:t>(0.08)</w:t>
            </w:r>
          </w:p>
        </w:tc>
        <w:tc>
          <w:tcPr>
            <w:tcW w:w="1164" w:type="dxa"/>
            <w:tcBorders>
              <w:top w:val="nil"/>
              <w:left w:val="nil"/>
              <w:bottom w:val="nil"/>
              <w:right w:val="nil"/>
            </w:tcBorders>
            <w:shd w:val="clear" w:color="auto" w:fill="auto"/>
            <w:noWrap/>
            <w:vAlign w:val="bottom"/>
          </w:tcPr>
          <w:p w14:paraId="6AE3BBF6" w14:textId="77777777" w:rsidR="007F2DF2" w:rsidRPr="004E36BC" w:rsidRDefault="007F2DF2" w:rsidP="004302CD">
            <w:pPr>
              <w:spacing w:after="0" w:line="240" w:lineRule="auto"/>
              <w:jc w:val="center"/>
              <w:rPr>
                <w:rFonts w:ascii="Times New Roman" w:hAnsi="Times New Roman" w:cs="Times New Roman"/>
                <w:sz w:val="19"/>
                <w:szCs w:val="19"/>
              </w:rPr>
            </w:pPr>
            <w:r w:rsidRPr="004E36BC">
              <w:rPr>
                <w:rFonts w:ascii="Times New Roman" w:hAnsi="Times New Roman" w:cs="Times New Roman"/>
                <w:sz w:val="19"/>
                <w:szCs w:val="19"/>
              </w:rPr>
              <w:t>(0.08)</w:t>
            </w:r>
          </w:p>
        </w:tc>
        <w:tc>
          <w:tcPr>
            <w:tcW w:w="1221" w:type="dxa"/>
            <w:tcBorders>
              <w:top w:val="nil"/>
              <w:left w:val="nil"/>
              <w:bottom w:val="nil"/>
              <w:right w:val="nil"/>
            </w:tcBorders>
            <w:shd w:val="clear" w:color="auto" w:fill="auto"/>
            <w:vAlign w:val="bottom"/>
          </w:tcPr>
          <w:p w14:paraId="3DAEC72D" w14:textId="77777777" w:rsidR="007F2DF2" w:rsidRPr="004E36BC" w:rsidRDefault="007F2DF2" w:rsidP="004302CD">
            <w:pPr>
              <w:spacing w:after="0" w:line="240" w:lineRule="auto"/>
              <w:jc w:val="center"/>
              <w:rPr>
                <w:rFonts w:ascii="Times New Roman" w:hAnsi="Times New Roman" w:cs="Times New Roman"/>
                <w:sz w:val="19"/>
                <w:szCs w:val="19"/>
              </w:rPr>
            </w:pPr>
            <w:r w:rsidRPr="004E36BC">
              <w:rPr>
                <w:rFonts w:ascii="Times New Roman" w:hAnsi="Times New Roman" w:cs="Times New Roman"/>
                <w:sz w:val="19"/>
                <w:szCs w:val="19"/>
              </w:rPr>
              <w:t>(0.07)</w:t>
            </w:r>
          </w:p>
        </w:tc>
        <w:tc>
          <w:tcPr>
            <w:tcW w:w="1134" w:type="dxa"/>
            <w:tcBorders>
              <w:top w:val="nil"/>
              <w:left w:val="nil"/>
              <w:bottom w:val="nil"/>
              <w:right w:val="nil"/>
            </w:tcBorders>
            <w:shd w:val="clear" w:color="auto" w:fill="auto"/>
            <w:vAlign w:val="bottom"/>
          </w:tcPr>
          <w:p w14:paraId="751BD818" w14:textId="77777777" w:rsidR="007F2DF2" w:rsidRPr="004E36BC" w:rsidRDefault="007F2DF2" w:rsidP="004302CD">
            <w:pPr>
              <w:spacing w:after="0" w:line="240" w:lineRule="auto"/>
              <w:jc w:val="center"/>
              <w:rPr>
                <w:rFonts w:ascii="Times New Roman" w:hAnsi="Times New Roman" w:cs="Times New Roman"/>
                <w:sz w:val="19"/>
                <w:szCs w:val="19"/>
              </w:rPr>
            </w:pPr>
            <w:r w:rsidRPr="004E36BC">
              <w:rPr>
                <w:rFonts w:ascii="Times New Roman" w:hAnsi="Times New Roman" w:cs="Times New Roman"/>
                <w:sz w:val="19"/>
                <w:szCs w:val="19"/>
              </w:rPr>
              <w:t>(0.07)</w:t>
            </w:r>
          </w:p>
        </w:tc>
        <w:tc>
          <w:tcPr>
            <w:tcW w:w="1077" w:type="dxa"/>
            <w:tcBorders>
              <w:top w:val="nil"/>
              <w:left w:val="nil"/>
              <w:bottom w:val="nil"/>
              <w:right w:val="nil"/>
            </w:tcBorders>
            <w:shd w:val="clear" w:color="auto" w:fill="FFFFFF" w:themeFill="background1"/>
            <w:noWrap/>
            <w:vAlign w:val="bottom"/>
          </w:tcPr>
          <w:p w14:paraId="483E0D40" w14:textId="77777777" w:rsidR="007F2DF2" w:rsidRPr="004E36BC" w:rsidRDefault="007F2DF2" w:rsidP="004302CD">
            <w:pPr>
              <w:spacing w:after="0" w:line="240" w:lineRule="auto"/>
              <w:jc w:val="center"/>
              <w:rPr>
                <w:rFonts w:ascii="Times New Roman" w:hAnsi="Times New Roman" w:cs="Times New Roman"/>
                <w:sz w:val="19"/>
                <w:szCs w:val="19"/>
              </w:rPr>
            </w:pPr>
            <w:r w:rsidRPr="004E36BC">
              <w:rPr>
                <w:rFonts w:ascii="Times New Roman" w:hAnsi="Times New Roman" w:cs="Times New Roman"/>
                <w:sz w:val="19"/>
                <w:szCs w:val="19"/>
              </w:rPr>
              <w:t>(0.12)</w:t>
            </w:r>
          </w:p>
        </w:tc>
      </w:tr>
      <w:tr w:rsidR="007F2DF2" w:rsidRPr="004E36BC" w14:paraId="6F5451CA" w14:textId="77777777" w:rsidTr="007F2DF2">
        <w:trPr>
          <w:trHeight w:val="227"/>
        </w:trPr>
        <w:tc>
          <w:tcPr>
            <w:tcW w:w="2608" w:type="dxa"/>
            <w:vMerge w:val="restart"/>
            <w:tcBorders>
              <w:top w:val="nil"/>
              <w:left w:val="nil"/>
              <w:right w:val="nil"/>
            </w:tcBorders>
            <w:shd w:val="clear" w:color="auto" w:fill="F2F2F2" w:themeFill="background1" w:themeFillShade="F2"/>
            <w:noWrap/>
            <w:vAlign w:val="center"/>
            <w:hideMark/>
          </w:tcPr>
          <w:p w14:paraId="01AD8D46" w14:textId="77777777" w:rsidR="007F2DF2" w:rsidRPr="004E36BC" w:rsidRDefault="007F2DF2" w:rsidP="004302CD">
            <w:pPr>
              <w:keepLines/>
              <w:spacing w:after="0" w:line="240" w:lineRule="auto"/>
              <w:rPr>
                <w:rFonts w:ascii="Times New Roman" w:eastAsia="Times New Roman" w:hAnsi="Times New Roman" w:cs="Times New Roman"/>
                <w:color w:val="000000"/>
                <w:sz w:val="19"/>
                <w:szCs w:val="19"/>
                <w:lang w:eastAsia="en-GB"/>
              </w:rPr>
            </w:pPr>
            <w:r w:rsidRPr="004E36BC">
              <w:rPr>
                <w:rFonts w:ascii="Times New Roman" w:eastAsia="Times New Roman" w:hAnsi="Times New Roman" w:cs="Times New Roman"/>
                <w:bCs/>
                <w:color w:val="000000"/>
                <w:sz w:val="19"/>
                <w:szCs w:val="19"/>
              </w:rPr>
              <w:t>Correct timing of policies</w:t>
            </w:r>
          </w:p>
        </w:tc>
        <w:tc>
          <w:tcPr>
            <w:tcW w:w="1361" w:type="dxa"/>
            <w:tcBorders>
              <w:top w:val="nil"/>
              <w:left w:val="nil"/>
              <w:bottom w:val="nil"/>
              <w:right w:val="nil"/>
            </w:tcBorders>
            <w:shd w:val="clear" w:color="auto" w:fill="F2F2F2" w:themeFill="background1" w:themeFillShade="F2"/>
            <w:noWrap/>
            <w:vAlign w:val="bottom"/>
          </w:tcPr>
          <w:p w14:paraId="7A116A0D" w14:textId="77777777" w:rsidR="007F2DF2" w:rsidRPr="004E36BC" w:rsidRDefault="007F2DF2" w:rsidP="004302CD">
            <w:pPr>
              <w:spacing w:after="0" w:line="240" w:lineRule="auto"/>
              <w:jc w:val="center"/>
              <w:rPr>
                <w:rFonts w:ascii="Times New Roman" w:hAnsi="Times New Roman" w:cs="Times New Roman"/>
                <w:sz w:val="19"/>
                <w:szCs w:val="19"/>
              </w:rPr>
            </w:pPr>
            <w:r w:rsidRPr="004E36BC">
              <w:rPr>
                <w:rFonts w:ascii="Times New Roman" w:hAnsi="Times New Roman" w:cs="Times New Roman"/>
                <w:sz w:val="19"/>
                <w:szCs w:val="19"/>
              </w:rPr>
              <w:t>-6.40***</w:t>
            </w:r>
          </w:p>
        </w:tc>
        <w:tc>
          <w:tcPr>
            <w:tcW w:w="1418" w:type="dxa"/>
            <w:tcBorders>
              <w:top w:val="nil"/>
              <w:left w:val="nil"/>
              <w:bottom w:val="nil"/>
              <w:right w:val="nil"/>
            </w:tcBorders>
            <w:shd w:val="clear" w:color="auto" w:fill="F2F2F2" w:themeFill="background1" w:themeFillShade="F2"/>
            <w:noWrap/>
            <w:vAlign w:val="bottom"/>
          </w:tcPr>
          <w:p w14:paraId="091E7AB3" w14:textId="77777777" w:rsidR="007F2DF2" w:rsidRPr="004E36BC" w:rsidRDefault="007F2DF2" w:rsidP="004302CD">
            <w:pPr>
              <w:spacing w:after="0" w:line="240" w:lineRule="auto"/>
              <w:jc w:val="center"/>
              <w:rPr>
                <w:rFonts w:ascii="Times New Roman" w:hAnsi="Times New Roman" w:cs="Times New Roman"/>
                <w:sz w:val="19"/>
                <w:szCs w:val="19"/>
              </w:rPr>
            </w:pPr>
            <w:r w:rsidRPr="004E36BC">
              <w:rPr>
                <w:rFonts w:ascii="Times New Roman" w:hAnsi="Times New Roman" w:cs="Times New Roman"/>
                <w:sz w:val="19"/>
                <w:szCs w:val="19"/>
              </w:rPr>
              <w:t>-5.67***</w:t>
            </w:r>
          </w:p>
        </w:tc>
        <w:tc>
          <w:tcPr>
            <w:tcW w:w="1164" w:type="dxa"/>
            <w:tcBorders>
              <w:top w:val="nil"/>
              <w:left w:val="nil"/>
              <w:bottom w:val="nil"/>
              <w:right w:val="nil"/>
            </w:tcBorders>
            <w:shd w:val="clear" w:color="auto" w:fill="F2F2F2" w:themeFill="background1" w:themeFillShade="F2"/>
            <w:noWrap/>
            <w:vAlign w:val="bottom"/>
          </w:tcPr>
          <w:p w14:paraId="7155E6E3" w14:textId="77777777" w:rsidR="007F2DF2" w:rsidRPr="004E36BC" w:rsidRDefault="007F2DF2" w:rsidP="004302CD">
            <w:pPr>
              <w:spacing w:after="0" w:line="240" w:lineRule="auto"/>
              <w:jc w:val="center"/>
              <w:rPr>
                <w:rFonts w:ascii="Times New Roman" w:hAnsi="Times New Roman" w:cs="Times New Roman"/>
                <w:sz w:val="19"/>
                <w:szCs w:val="19"/>
              </w:rPr>
            </w:pPr>
            <w:r w:rsidRPr="004E36BC">
              <w:rPr>
                <w:rFonts w:ascii="Times New Roman" w:hAnsi="Times New Roman" w:cs="Times New Roman"/>
                <w:sz w:val="19"/>
                <w:szCs w:val="19"/>
              </w:rPr>
              <w:t>-5.75***</w:t>
            </w:r>
          </w:p>
        </w:tc>
        <w:tc>
          <w:tcPr>
            <w:tcW w:w="1221" w:type="dxa"/>
            <w:tcBorders>
              <w:top w:val="nil"/>
              <w:left w:val="nil"/>
              <w:bottom w:val="nil"/>
              <w:right w:val="nil"/>
            </w:tcBorders>
            <w:shd w:val="clear" w:color="auto" w:fill="F2F2F2" w:themeFill="background1" w:themeFillShade="F2"/>
            <w:vAlign w:val="bottom"/>
          </w:tcPr>
          <w:p w14:paraId="078785B5" w14:textId="77777777" w:rsidR="007F2DF2" w:rsidRPr="004E36BC" w:rsidRDefault="007F2DF2" w:rsidP="004302CD">
            <w:pPr>
              <w:spacing w:after="0" w:line="240" w:lineRule="auto"/>
              <w:jc w:val="center"/>
              <w:rPr>
                <w:rFonts w:ascii="Times New Roman" w:hAnsi="Times New Roman" w:cs="Times New Roman"/>
                <w:sz w:val="19"/>
                <w:szCs w:val="19"/>
              </w:rPr>
            </w:pPr>
            <w:r w:rsidRPr="004E36BC">
              <w:rPr>
                <w:rFonts w:ascii="Times New Roman" w:hAnsi="Times New Roman" w:cs="Times New Roman"/>
                <w:sz w:val="19"/>
                <w:szCs w:val="19"/>
              </w:rPr>
              <w:t>-5.72***</w:t>
            </w:r>
          </w:p>
        </w:tc>
        <w:tc>
          <w:tcPr>
            <w:tcW w:w="1134" w:type="dxa"/>
            <w:tcBorders>
              <w:top w:val="nil"/>
              <w:left w:val="nil"/>
              <w:bottom w:val="nil"/>
              <w:right w:val="nil"/>
            </w:tcBorders>
            <w:shd w:val="clear" w:color="auto" w:fill="F2F2F2" w:themeFill="background1" w:themeFillShade="F2"/>
            <w:vAlign w:val="bottom"/>
          </w:tcPr>
          <w:p w14:paraId="75213250" w14:textId="77777777" w:rsidR="007F2DF2" w:rsidRPr="004E36BC" w:rsidRDefault="007F2DF2" w:rsidP="004302CD">
            <w:pPr>
              <w:spacing w:after="0" w:line="240" w:lineRule="auto"/>
              <w:jc w:val="center"/>
              <w:rPr>
                <w:rFonts w:ascii="Times New Roman" w:hAnsi="Times New Roman" w:cs="Times New Roman"/>
                <w:sz w:val="19"/>
                <w:szCs w:val="19"/>
              </w:rPr>
            </w:pPr>
            <w:r w:rsidRPr="004E36BC">
              <w:rPr>
                <w:rFonts w:ascii="Times New Roman" w:hAnsi="Times New Roman" w:cs="Times New Roman"/>
                <w:sz w:val="19"/>
                <w:szCs w:val="19"/>
              </w:rPr>
              <w:t>2.37</w:t>
            </w:r>
          </w:p>
        </w:tc>
        <w:tc>
          <w:tcPr>
            <w:tcW w:w="1077" w:type="dxa"/>
            <w:tcBorders>
              <w:top w:val="nil"/>
              <w:left w:val="nil"/>
              <w:bottom w:val="nil"/>
              <w:right w:val="nil"/>
            </w:tcBorders>
            <w:shd w:val="clear" w:color="auto" w:fill="F2F2F2" w:themeFill="background1" w:themeFillShade="F2"/>
            <w:noWrap/>
            <w:vAlign w:val="bottom"/>
          </w:tcPr>
          <w:p w14:paraId="159424CC" w14:textId="77777777" w:rsidR="007F2DF2" w:rsidRPr="004E36BC" w:rsidRDefault="007F2DF2" w:rsidP="004302CD">
            <w:pPr>
              <w:spacing w:after="0" w:line="240" w:lineRule="auto"/>
              <w:jc w:val="center"/>
              <w:rPr>
                <w:rFonts w:ascii="Times New Roman" w:hAnsi="Times New Roman" w:cs="Times New Roman"/>
                <w:sz w:val="19"/>
                <w:szCs w:val="19"/>
              </w:rPr>
            </w:pPr>
            <w:r w:rsidRPr="004E36BC">
              <w:rPr>
                <w:rFonts w:ascii="Times New Roman" w:hAnsi="Times New Roman" w:cs="Times New Roman"/>
                <w:sz w:val="19"/>
                <w:szCs w:val="19"/>
              </w:rPr>
              <w:t>1.83</w:t>
            </w:r>
          </w:p>
        </w:tc>
      </w:tr>
      <w:tr w:rsidR="007F2DF2" w:rsidRPr="004E36BC" w14:paraId="0DD38FC8" w14:textId="77777777" w:rsidTr="007F2DF2">
        <w:trPr>
          <w:trHeight w:val="227"/>
        </w:trPr>
        <w:tc>
          <w:tcPr>
            <w:tcW w:w="2608" w:type="dxa"/>
            <w:vMerge/>
            <w:tcBorders>
              <w:left w:val="nil"/>
              <w:right w:val="nil"/>
            </w:tcBorders>
            <w:shd w:val="clear" w:color="auto" w:fill="F2F2F2" w:themeFill="background1" w:themeFillShade="F2"/>
            <w:noWrap/>
            <w:vAlign w:val="center"/>
            <w:hideMark/>
          </w:tcPr>
          <w:p w14:paraId="10D2AE9E" w14:textId="77777777" w:rsidR="007F2DF2" w:rsidRPr="004E36BC" w:rsidRDefault="007F2DF2" w:rsidP="004302CD">
            <w:pPr>
              <w:keepLines/>
              <w:spacing w:after="0" w:line="240" w:lineRule="auto"/>
              <w:rPr>
                <w:rFonts w:ascii="Times New Roman" w:eastAsia="Times New Roman" w:hAnsi="Times New Roman" w:cs="Times New Roman"/>
                <w:color w:val="000000"/>
                <w:sz w:val="19"/>
                <w:szCs w:val="19"/>
                <w:lang w:eastAsia="en-GB"/>
              </w:rPr>
            </w:pPr>
          </w:p>
        </w:tc>
        <w:tc>
          <w:tcPr>
            <w:tcW w:w="1361" w:type="dxa"/>
            <w:tcBorders>
              <w:top w:val="nil"/>
              <w:left w:val="nil"/>
              <w:bottom w:val="nil"/>
              <w:right w:val="nil"/>
            </w:tcBorders>
            <w:shd w:val="clear" w:color="auto" w:fill="F2F2F2" w:themeFill="background1" w:themeFillShade="F2"/>
            <w:noWrap/>
            <w:vAlign w:val="bottom"/>
          </w:tcPr>
          <w:p w14:paraId="7D819D2A" w14:textId="77777777" w:rsidR="007F2DF2" w:rsidRPr="004E36BC" w:rsidRDefault="007F2DF2" w:rsidP="004302CD">
            <w:pPr>
              <w:spacing w:after="0" w:line="240" w:lineRule="auto"/>
              <w:jc w:val="center"/>
              <w:rPr>
                <w:rFonts w:ascii="Times New Roman" w:hAnsi="Times New Roman" w:cs="Times New Roman"/>
                <w:sz w:val="19"/>
                <w:szCs w:val="19"/>
              </w:rPr>
            </w:pPr>
            <w:r w:rsidRPr="004E36BC">
              <w:rPr>
                <w:rFonts w:ascii="Times New Roman" w:hAnsi="Times New Roman" w:cs="Times New Roman"/>
                <w:sz w:val="19"/>
                <w:szCs w:val="19"/>
              </w:rPr>
              <w:t>(0.60)</w:t>
            </w:r>
          </w:p>
        </w:tc>
        <w:tc>
          <w:tcPr>
            <w:tcW w:w="1418" w:type="dxa"/>
            <w:tcBorders>
              <w:top w:val="nil"/>
              <w:left w:val="nil"/>
              <w:bottom w:val="nil"/>
              <w:right w:val="nil"/>
            </w:tcBorders>
            <w:shd w:val="clear" w:color="auto" w:fill="F2F2F2" w:themeFill="background1" w:themeFillShade="F2"/>
            <w:noWrap/>
            <w:vAlign w:val="bottom"/>
          </w:tcPr>
          <w:p w14:paraId="7077562E" w14:textId="77777777" w:rsidR="007F2DF2" w:rsidRPr="004E36BC" w:rsidRDefault="007F2DF2" w:rsidP="004302CD">
            <w:pPr>
              <w:spacing w:after="0" w:line="240" w:lineRule="auto"/>
              <w:jc w:val="center"/>
              <w:rPr>
                <w:rFonts w:ascii="Times New Roman" w:hAnsi="Times New Roman" w:cs="Times New Roman"/>
                <w:sz w:val="19"/>
                <w:szCs w:val="19"/>
              </w:rPr>
            </w:pPr>
            <w:r w:rsidRPr="004E36BC">
              <w:rPr>
                <w:rFonts w:ascii="Times New Roman" w:hAnsi="Times New Roman" w:cs="Times New Roman"/>
                <w:sz w:val="19"/>
                <w:szCs w:val="19"/>
              </w:rPr>
              <w:t>(1.41)</w:t>
            </w:r>
          </w:p>
        </w:tc>
        <w:tc>
          <w:tcPr>
            <w:tcW w:w="1164" w:type="dxa"/>
            <w:tcBorders>
              <w:top w:val="nil"/>
              <w:left w:val="nil"/>
              <w:bottom w:val="nil"/>
              <w:right w:val="nil"/>
            </w:tcBorders>
            <w:shd w:val="clear" w:color="auto" w:fill="F2F2F2" w:themeFill="background1" w:themeFillShade="F2"/>
            <w:noWrap/>
            <w:vAlign w:val="bottom"/>
          </w:tcPr>
          <w:p w14:paraId="2D3221B7" w14:textId="77777777" w:rsidR="007F2DF2" w:rsidRPr="004E36BC" w:rsidRDefault="007F2DF2" w:rsidP="004302CD">
            <w:pPr>
              <w:spacing w:after="0" w:line="240" w:lineRule="auto"/>
              <w:jc w:val="center"/>
              <w:rPr>
                <w:rFonts w:ascii="Times New Roman" w:hAnsi="Times New Roman" w:cs="Times New Roman"/>
                <w:sz w:val="19"/>
                <w:szCs w:val="19"/>
              </w:rPr>
            </w:pPr>
            <w:r w:rsidRPr="004E36BC">
              <w:rPr>
                <w:rFonts w:ascii="Times New Roman" w:hAnsi="Times New Roman" w:cs="Times New Roman"/>
                <w:sz w:val="19"/>
                <w:szCs w:val="19"/>
              </w:rPr>
              <w:t>(1.42)</w:t>
            </w:r>
          </w:p>
        </w:tc>
        <w:tc>
          <w:tcPr>
            <w:tcW w:w="1221" w:type="dxa"/>
            <w:tcBorders>
              <w:top w:val="nil"/>
              <w:left w:val="nil"/>
              <w:bottom w:val="nil"/>
              <w:right w:val="nil"/>
            </w:tcBorders>
            <w:shd w:val="clear" w:color="auto" w:fill="F2F2F2" w:themeFill="background1" w:themeFillShade="F2"/>
            <w:vAlign w:val="bottom"/>
          </w:tcPr>
          <w:p w14:paraId="77443ED2" w14:textId="77777777" w:rsidR="007F2DF2" w:rsidRPr="004E36BC" w:rsidRDefault="007F2DF2" w:rsidP="004302CD">
            <w:pPr>
              <w:spacing w:after="0" w:line="240" w:lineRule="auto"/>
              <w:jc w:val="center"/>
              <w:rPr>
                <w:rFonts w:ascii="Times New Roman" w:hAnsi="Times New Roman" w:cs="Times New Roman"/>
                <w:sz w:val="19"/>
                <w:szCs w:val="19"/>
              </w:rPr>
            </w:pPr>
            <w:r w:rsidRPr="004E36BC">
              <w:rPr>
                <w:rFonts w:ascii="Times New Roman" w:hAnsi="Times New Roman" w:cs="Times New Roman"/>
                <w:sz w:val="19"/>
                <w:szCs w:val="19"/>
              </w:rPr>
              <w:t>(1.39)</w:t>
            </w:r>
          </w:p>
        </w:tc>
        <w:tc>
          <w:tcPr>
            <w:tcW w:w="1134" w:type="dxa"/>
            <w:tcBorders>
              <w:top w:val="nil"/>
              <w:left w:val="nil"/>
              <w:bottom w:val="nil"/>
              <w:right w:val="nil"/>
            </w:tcBorders>
            <w:shd w:val="clear" w:color="auto" w:fill="F2F2F2" w:themeFill="background1" w:themeFillShade="F2"/>
            <w:vAlign w:val="bottom"/>
          </w:tcPr>
          <w:p w14:paraId="102AFA39" w14:textId="77777777" w:rsidR="007F2DF2" w:rsidRPr="004E36BC" w:rsidRDefault="007F2DF2" w:rsidP="004302CD">
            <w:pPr>
              <w:spacing w:after="0" w:line="240" w:lineRule="auto"/>
              <w:jc w:val="center"/>
              <w:rPr>
                <w:rFonts w:ascii="Times New Roman" w:hAnsi="Times New Roman" w:cs="Times New Roman"/>
                <w:sz w:val="19"/>
                <w:szCs w:val="19"/>
              </w:rPr>
            </w:pPr>
            <w:r w:rsidRPr="004E36BC">
              <w:rPr>
                <w:rFonts w:ascii="Times New Roman" w:hAnsi="Times New Roman" w:cs="Times New Roman"/>
                <w:sz w:val="19"/>
                <w:szCs w:val="19"/>
              </w:rPr>
              <w:t>(3.23)</w:t>
            </w:r>
          </w:p>
        </w:tc>
        <w:tc>
          <w:tcPr>
            <w:tcW w:w="1077" w:type="dxa"/>
            <w:tcBorders>
              <w:top w:val="nil"/>
              <w:left w:val="nil"/>
              <w:bottom w:val="nil"/>
              <w:right w:val="nil"/>
            </w:tcBorders>
            <w:shd w:val="clear" w:color="auto" w:fill="F2F2F2" w:themeFill="background1" w:themeFillShade="F2"/>
            <w:noWrap/>
            <w:vAlign w:val="bottom"/>
          </w:tcPr>
          <w:p w14:paraId="5BCE20F7" w14:textId="77777777" w:rsidR="007F2DF2" w:rsidRPr="004E36BC" w:rsidRDefault="007F2DF2" w:rsidP="004302CD">
            <w:pPr>
              <w:spacing w:after="0" w:line="240" w:lineRule="auto"/>
              <w:jc w:val="center"/>
              <w:rPr>
                <w:rFonts w:ascii="Times New Roman" w:hAnsi="Times New Roman" w:cs="Times New Roman"/>
                <w:sz w:val="19"/>
                <w:szCs w:val="19"/>
              </w:rPr>
            </w:pPr>
            <w:r w:rsidRPr="004E36BC">
              <w:rPr>
                <w:rFonts w:ascii="Times New Roman" w:hAnsi="Times New Roman" w:cs="Times New Roman"/>
                <w:sz w:val="19"/>
                <w:szCs w:val="19"/>
              </w:rPr>
              <w:t>(3.92)</w:t>
            </w:r>
          </w:p>
        </w:tc>
      </w:tr>
      <w:tr w:rsidR="007F2DF2" w:rsidRPr="004E36BC" w14:paraId="76367801" w14:textId="77777777" w:rsidTr="007F2DF2">
        <w:trPr>
          <w:trHeight w:val="227"/>
        </w:trPr>
        <w:tc>
          <w:tcPr>
            <w:tcW w:w="2608" w:type="dxa"/>
            <w:vMerge w:val="restart"/>
            <w:tcBorders>
              <w:top w:val="nil"/>
              <w:left w:val="nil"/>
              <w:right w:val="nil"/>
            </w:tcBorders>
            <w:shd w:val="clear" w:color="auto" w:fill="FFFFFF" w:themeFill="background1"/>
            <w:noWrap/>
            <w:vAlign w:val="center"/>
            <w:hideMark/>
          </w:tcPr>
          <w:p w14:paraId="083F9C4A" w14:textId="77777777" w:rsidR="007F2DF2" w:rsidRPr="004E36BC" w:rsidRDefault="007F2DF2" w:rsidP="004302CD">
            <w:pPr>
              <w:keepLines/>
              <w:spacing w:after="0" w:line="240" w:lineRule="auto"/>
              <w:rPr>
                <w:rFonts w:ascii="Times New Roman" w:eastAsia="Times New Roman" w:hAnsi="Times New Roman" w:cs="Times New Roman"/>
                <w:color w:val="000000"/>
                <w:sz w:val="19"/>
                <w:szCs w:val="19"/>
                <w:lang w:eastAsia="en-GB"/>
              </w:rPr>
            </w:pPr>
            <w:r w:rsidRPr="004E36BC">
              <w:rPr>
                <w:rFonts w:ascii="Times New Roman" w:eastAsia="Times New Roman" w:hAnsi="Times New Roman" w:cs="Times New Roman"/>
                <w:color w:val="000000"/>
                <w:sz w:val="19"/>
                <w:szCs w:val="19"/>
                <w:lang w:eastAsia="en-GB"/>
              </w:rPr>
              <w:t>Training * PES allocation</w:t>
            </w:r>
          </w:p>
        </w:tc>
        <w:tc>
          <w:tcPr>
            <w:tcW w:w="1361" w:type="dxa"/>
            <w:tcBorders>
              <w:top w:val="nil"/>
              <w:left w:val="nil"/>
              <w:bottom w:val="nil"/>
              <w:right w:val="nil"/>
            </w:tcBorders>
            <w:shd w:val="clear" w:color="auto" w:fill="auto"/>
            <w:noWrap/>
            <w:vAlign w:val="bottom"/>
          </w:tcPr>
          <w:p w14:paraId="0B5B71F1" w14:textId="77777777" w:rsidR="007F2DF2" w:rsidRPr="004E36BC" w:rsidRDefault="007F2DF2" w:rsidP="004302CD">
            <w:pPr>
              <w:spacing w:after="0" w:line="240" w:lineRule="auto"/>
              <w:jc w:val="center"/>
              <w:rPr>
                <w:rFonts w:ascii="Times New Roman" w:hAnsi="Times New Roman" w:cs="Times New Roman"/>
                <w:sz w:val="19"/>
                <w:szCs w:val="19"/>
              </w:rPr>
            </w:pPr>
          </w:p>
        </w:tc>
        <w:tc>
          <w:tcPr>
            <w:tcW w:w="1418" w:type="dxa"/>
            <w:tcBorders>
              <w:top w:val="nil"/>
              <w:left w:val="nil"/>
              <w:bottom w:val="nil"/>
              <w:right w:val="nil"/>
            </w:tcBorders>
            <w:shd w:val="clear" w:color="auto" w:fill="auto"/>
            <w:noWrap/>
            <w:vAlign w:val="bottom"/>
          </w:tcPr>
          <w:p w14:paraId="4E2EE0B9" w14:textId="77777777" w:rsidR="007F2DF2" w:rsidRPr="004E36BC" w:rsidRDefault="007F2DF2" w:rsidP="004302CD">
            <w:pPr>
              <w:spacing w:after="0" w:line="240" w:lineRule="auto"/>
              <w:jc w:val="center"/>
              <w:rPr>
                <w:rFonts w:ascii="Times New Roman" w:hAnsi="Times New Roman" w:cs="Times New Roman"/>
                <w:sz w:val="19"/>
                <w:szCs w:val="19"/>
              </w:rPr>
            </w:pPr>
          </w:p>
        </w:tc>
        <w:tc>
          <w:tcPr>
            <w:tcW w:w="1164" w:type="dxa"/>
            <w:tcBorders>
              <w:top w:val="nil"/>
              <w:left w:val="nil"/>
              <w:bottom w:val="nil"/>
              <w:right w:val="nil"/>
            </w:tcBorders>
            <w:shd w:val="clear" w:color="auto" w:fill="auto"/>
            <w:noWrap/>
            <w:vAlign w:val="bottom"/>
          </w:tcPr>
          <w:p w14:paraId="776FFF8E" w14:textId="77777777" w:rsidR="007F2DF2" w:rsidRPr="004E36BC" w:rsidRDefault="007F2DF2" w:rsidP="004302CD">
            <w:pPr>
              <w:spacing w:after="0" w:line="240" w:lineRule="auto"/>
              <w:jc w:val="center"/>
              <w:rPr>
                <w:rFonts w:ascii="Times New Roman" w:hAnsi="Times New Roman" w:cs="Times New Roman"/>
                <w:sz w:val="19"/>
                <w:szCs w:val="19"/>
              </w:rPr>
            </w:pPr>
            <w:r w:rsidRPr="004E36BC">
              <w:rPr>
                <w:rFonts w:ascii="Times New Roman" w:hAnsi="Times New Roman" w:cs="Times New Roman"/>
                <w:sz w:val="19"/>
                <w:szCs w:val="19"/>
              </w:rPr>
              <w:t>0.02</w:t>
            </w:r>
          </w:p>
        </w:tc>
        <w:tc>
          <w:tcPr>
            <w:tcW w:w="1221" w:type="dxa"/>
            <w:tcBorders>
              <w:top w:val="nil"/>
              <w:left w:val="nil"/>
              <w:bottom w:val="nil"/>
              <w:right w:val="nil"/>
            </w:tcBorders>
            <w:shd w:val="clear" w:color="auto" w:fill="auto"/>
            <w:vAlign w:val="bottom"/>
          </w:tcPr>
          <w:p w14:paraId="1EABEF70" w14:textId="77777777" w:rsidR="007F2DF2" w:rsidRPr="004E36BC" w:rsidRDefault="007F2DF2" w:rsidP="004302CD">
            <w:pPr>
              <w:spacing w:after="0" w:line="240" w:lineRule="auto"/>
              <w:jc w:val="center"/>
              <w:rPr>
                <w:rFonts w:ascii="Times New Roman" w:hAnsi="Times New Roman" w:cs="Times New Roman"/>
                <w:sz w:val="19"/>
                <w:szCs w:val="19"/>
              </w:rPr>
            </w:pPr>
            <w:r w:rsidRPr="004E36BC">
              <w:rPr>
                <w:rFonts w:ascii="Times New Roman" w:hAnsi="Times New Roman" w:cs="Times New Roman"/>
                <w:sz w:val="19"/>
                <w:szCs w:val="19"/>
              </w:rPr>
              <w:t>0.07*</w:t>
            </w:r>
          </w:p>
        </w:tc>
        <w:tc>
          <w:tcPr>
            <w:tcW w:w="1134" w:type="dxa"/>
            <w:tcBorders>
              <w:top w:val="nil"/>
              <w:left w:val="nil"/>
              <w:bottom w:val="nil"/>
              <w:right w:val="nil"/>
            </w:tcBorders>
            <w:shd w:val="clear" w:color="auto" w:fill="auto"/>
            <w:vAlign w:val="bottom"/>
          </w:tcPr>
          <w:p w14:paraId="450D511D" w14:textId="77777777" w:rsidR="007F2DF2" w:rsidRPr="004E36BC" w:rsidRDefault="007F2DF2" w:rsidP="004302CD">
            <w:pPr>
              <w:spacing w:after="0" w:line="240" w:lineRule="auto"/>
              <w:jc w:val="center"/>
              <w:rPr>
                <w:rFonts w:ascii="Times New Roman" w:hAnsi="Times New Roman" w:cs="Times New Roman"/>
                <w:sz w:val="19"/>
                <w:szCs w:val="19"/>
              </w:rPr>
            </w:pPr>
            <w:r w:rsidRPr="004E36BC">
              <w:rPr>
                <w:rFonts w:ascii="Times New Roman" w:hAnsi="Times New Roman" w:cs="Times New Roman"/>
                <w:sz w:val="19"/>
                <w:szCs w:val="19"/>
              </w:rPr>
              <w:t>0.11***</w:t>
            </w:r>
          </w:p>
        </w:tc>
        <w:tc>
          <w:tcPr>
            <w:tcW w:w="1077" w:type="dxa"/>
            <w:tcBorders>
              <w:top w:val="nil"/>
              <w:left w:val="nil"/>
              <w:bottom w:val="nil"/>
              <w:right w:val="nil"/>
            </w:tcBorders>
            <w:shd w:val="clear" w:color="auto" w:fill="auto"/>
            <w:noWrap/>
            <w:vAlign w:val="bottom"/>
          </w:tcPr>
          <w:p w14:paraId="2AED8C92" w14:textId="77777777" w:rsidR="007F2DF2" w:rsidRPr="004E36BC" w:rsidRDefault="007F2DF2" w:rsidP="004302CD">
            <w:pPr>
              <w:spacing w:after="0" w:line="240" w:lineRule="auto"/>
              <w:jc w:val="center"/>
              <w:rPr>
                <w:rFonts w:ascii="Times New Roman" w:hAnsi="Times New Roman" w:cs="Times New Roman"/>
                <w:sz w:val="19"/>
                <w:szCs w:val="19"/>
              </w:rPr>
            </w:pPr>
            <w:r w:rsidRPr="004E36BC">
              <w:rPr>
                <w:rFonts w:ascii="Times New Roman" w:hAnsi="Times New Roman" w:cs="Times New Roman"/>
                <w:sz w:val="19"/>
                <w:szCs w:val="19"/>
              </w:rPr>
              <w:t>0.12***</w:t>
            </w:r>
          </w:p>
        </w:tc>
      </w:tr>
      <w:tr w:rsidR="007F2DF2" w:rsidRPr="004E36BC" w14:paraId="56CFDA45" w14:textId="77777777" w:rsidTr="007F2DF2">
        <w:trPr>
          <w:trHeight w:val="227"/>
        </w:trPr>
        <w:tc>
          <w:tcPr>
            <w:tcW w:w="2608" w:type="dxa"/>
            <w:vMerge/>
            <w:tcBorders>
              <w:left w:val="nil"/>
              <w:bottom w:val="nil"/>
              <w:right w:val="nil"/>
            </w:tcBorders>
            <w:shd w:val="clear" w:color="auto" w:fill="FFFFFF" w:themeFill="background1"/>
            <w:noWrap/>
            <w:vAlign w:val="center"/>
            <w:hideMark/>
          </w:tcPr>
          <w:p w14:paraId="22A6BCB2" w14:textId="77777777" w:rsidR="007F2DF2" w:rsidRPr="004E36BC" w:rsidRDefault="007F2DF2" w:rsidP="004302CD">
            <w:pPr>
              <w:keepLines/>
              <w:spacing w:after="0" w:line="240" w:lineRule="auto"/>
              <w:rPr>
                <w:rFonts w:ascii="Times New Roman" w:eastAsia="Times New Roman" w:hAnsi="Times New Roman" w:cs="Times New Roman"/>
                <w:color w:val="000000"/>
                <w:sz w:val="19"/>
                <w:szCs w:val="19"/>
                <w:lang w:eastAsia="en-GB"/>
              </w:rPr>
            </w:pPr>
          </w:p>
        </w:tc>
        <w:tc>
          <w:tcPr>
            <w:tcW w:w="1361" w:type="dxa"/>
            <w:tcBorders>
              <w:top w:val="nil"/>
              <w:left w:val="nil"/>
              <w:bottom w:val="nil"/>
              <w:right w:val="nil"/>
            </w:tcBorders>
            <w:shd w:val="clear" w:color="auto" w:fill="auto"/>
            <w:noWrap/>
            <w:vAlign w:val="bottom"/>
          </w:tcPr>
          <w:p w14:paraId="71A1B5BA" w14:textId="77777777" w:rsidR="007F2DF2" w:rsidRPr="004E36BC" w:rsidRDefault="007F2DF2" w:rsidP="004302CD">
            <w:pPr>
              <w:spacing w:after="0" w:line="240" w:lineRule="auto"/>
              <w:jc w:val="center"/>
              <w:rPr>
                <w:rFonts w:ascii="Times New Roman" w:hAnsi="Times New Roman" w:cs="Times New Roman"/>
                <w:sz w:val="19"/>
                <w:szCs w:val="19"/>
              </w:rPr>
            </w:pPr>
          </w:p>
        </w:tc>
        <w:tc>
          <w:tcPr>
            <w:tcW w:w="1418" w:type="dxa"/>
            <w:tcBorders>
              <w:top w:val="nil"/>
              <w:left w:val="nil"/>
              <w:bottom w:val="nil"/>
              <w:right w:val="nil"/>
            </w:tcBorders>
            <w:shd w:val="clear" w:color="auto" w:fill="auto"/>
            <w:noWrap/>
            <w:vAlign w:val="bottom"/>
          </w:tcPr>
          <w:p w14:paraId="63C5A232" w14:textId="77777777" w:rsidR="007F2DF2" w:rsidRPr="004E36BC" w:rsidRDefault="007F2DF2" w:rsidP="004302CD">
            <w:pPr>
              <w:spacing w:after="0" w:line="240" w:lineRule="auto"/>
              <w:jc w:val="center"/>
              <w:rPr>
                <w:rFonts w:ascii="Times New Roman" w:hAnsi="Times New Roman" w:cs="Times New Roman"/>
                <w:sz w:val="19"/>
                <w:szCs w:val="19"/>
              </w:rPr>
            </w:pPr>
          </w:p>
        </w:tc>
        <w:tc>
          <w:tcPr>
            <w:tcW w:w="1164" w:type="dxa"/>
            <w:tcBorders>
              <w:top w:val="nil"/>
              <w:left w:val="nil"/>
              <w:bottom w:val="nil"/>
              <w:right w:val="nil"/>
            </w:tcBorders>
            <w:shd w:val="clear" w:color="auto" w:fill="auto"/>
            <w:noWrap/>
            <w:vAlign w:val="bottom"/>
          </w:tcPr>
          <w:p w14:paraId="2FEC3B4C" w14:textId="77777777" w:rsidR="007F2DF2" w:rsidRPr="004E36BC" w:rsidRDefault="007F2DF2" w:rsidP="004302CD">
            <w:pPr>
              <w:spacing w:after="0" w:line="240" w:lineRule="auto"/>
              <w:jc w:val="center"/>
              <w:rPr>
                <w:rFonts w:ascii="Times New Roman" w:hAnsi="Times New Roman" w:cs="Times New Roman"/>
                <w:sz w:val="19"/>
                <w:szCs w:val="19"/>
              </w:rPr>
            </w:pPr>
            <w:r w:rsidRPr="004E36BC">
              <w:rPr>
                <w:rFonts w:ascii="Times New Roman" w:hAnsi="Times New Roman" w:cs="Times New Roman"/>
                <w:sz w:val="19"/>
                <w:szCs w:val="19"/>
              </w:rPr>
              <w:t>(0.03)</w:t>
            </w:r>
          </w:p>
        </w:tc>
        <w:tc>
          <w:tcPr>
            <w:tcW w:w="1221" w:type="dxa"/>
            <w:tcBorders>
              <w:top w:val="nil"/>
              <w:left w:val="nil"/>
              <w:bottom w:val="nil"/>
              <w:right w:val="nil"/>
            </w:tcBorders>
            <w:shd w:val="clear" w:color="auto" w:fill="auto"/>
            <w:vAlign w:val="bottom"/>
          </w:tcPr>
          <w:p w14:paraId="14AB9200" w14:textId="77777777" w:rsidR="007F2DF2" w:rsidRPr="004E36BC" w:rsidRDefault="007F2DF2" w:rsidP="004302CD">
            <w:pPr>
              <w:spacing w:after="0" w:line="240" w:lineRule="auto"/>
              <w:jc w:val="center"/>
              <w:rPr>
                <w:rFonts w:ascii="Times New Roman" w:hAnsi="Times New Roman" w:cs="Times New Roman"/>
                <w:sz w:val="19"/>
                <w:szCs w:val="19"/>
              </w:rPr>
            </w:pPr>
            <w:r w:rsidRPr="004E36BC">
              <w:rPr>
                <w:rFonts w:ascii="Times New Roman" w:hAnsi="Times New Roman" w:cs="Times New Roman"/>
                <w:sz w:val="19"/>
                <w:szCs w:val="19"/>
              </w:rPr>
              <w:t>(0.04)</w:t>
            </w:r>
          </w:p>
        </w:tc>
        <w:tc>
          <w:tcPr>
            <w:tcW w:w="1134" w:type="dxa"/>
            <w:tcBorders>
              <w:top w:val="nil"/>
              <w:left w:val="nil"/>
              <w:bottom w:val="nil"/>
              <w:right w:val="nil"/>
            </w:tcBorders>
            <w:shd w:val="clear" w:color="auto" w:fill="auto"/>
            <w:vAlign w:val="bottom"/>
          </w:tcPr>
          <w:p w14:paraId="150CD71B" w14:textId="77777777" w:rsidR="007F2DF2" w:rsidRPr="004E36BC" w:rsidRDefault="007F2DF2" w:rsidP="004302CD">
            <w:pPr>
              <w:spacing w:after="0" w:line="240" w:lineRule="auto"/>
              <w:jc w:val="center"/>
              <w:rPr>
                <w:rFonts w:ascii="Times New Roman" w:hAnsi="Times New Roman" w:cs="Times New Roman"/>
                <w:sz w:val="19"/>
                <w:szCs w:val="19"/>
              </w:rPr>
            </w:pPr>
            <w:r w:rsidRPr="004E36BC">
              <w:rPr>
                <w:rFonts w:ascii="Times New Roman" w:hAnsi="Times New Roman" w:cs="Times New Roman"/>
                <w:sz w:val="19"/>
                <w:szCs w:val="19"/>
              </w:rPr>
              <w:t>(0.04)</w:t>
            </w:r>
          </w:p>
        </w:tc>
        <w:tc>
          <w:tcPr>
            <w:tcW w:w="1077" w:type="dxa"/>
            <w:tcBorders>
              <w:top w:val="nil"/>
              <w:left w:val="nil"/>
              <w:bottom w:val="nil"/>
              <w:right w:val="nil"/>
            </w:tcBorders>
            <w:shd w:val="clear" w:color="auto" w:fill="auto"/>
            <w:noWrap/>
            <w:vAlign w:val="bottom"/>
          </w:tcPr>
          <w:p w14:paraId="28A4D6C4" w14:textId="77777777" w:rsidR="007F2DF2" w:rsidRPr="004E36BC" w:rsidRDefault="007F2DF2" w:rsidP="004302CD">
            <w:pPr>
              <w:spacing w:after="0" w:line="240" w:lineRule="auto"/>
              <w:jc w:val="center"/>
              <w:rPr>
                <w:rFonts w:ascii="Times New Roman" w:hAnsi="Times New Roman" w:cs="Times New Roman"/>
                <w:sz w:val="19"/>
                <w:szCs w:val="19"/>
              </w:rPr>
            </w:pPr>
            <w:r w:rsidRPr="004E36BC">
              <w:rPr>
                <w:rFonts w:ascii="Times New Roman" w:hAnsi="Times New Roman" w:cs="Times New Roman"/>
                <w:sz w:val="19"/>
                <w:szCs w:val="19"/>
              </w:rPr>
              <w:t>(0.04)</w:t>
            </w:r>
          </w:p>
        </w:tc>
      </w:tr>
      <w:tr w:rsidR="007F2DF2" w:rsidRPr="004E36BC" w14:paraId="742CBA9F" w14:textId="77777777" w:rsidTr="007F2DF2">
        <w:trPr>
          <w:trHeight w:val="227"/>
        </w:trPr>
        <w:tc>
          <w:tcPr>
            <w:tcW w:w="2608" w:type="dxa"/>
            <w:vMerge w:val="restart"/>
            <w:tcBorders>
              <w:top w:val="nil"/>
              <w:left w:val="nil"/>
              <w:right w:val="nil"/>
            </w:tcBorders>
            <w:shd w:val="clear" w:color="auto" w:fill="F2F2F2" w:themeFill="background1" w:themeFillShade="F2"/>
            <w:noWrap/>
            <w:vAlign w:val="center"/>
            <w:hideMark/>
          </w:tcPr>
          <w:p w14:paraId="7EF56453" w14:textId="77777777" w:rsidR="007F2DF2" w:rsidRPr="004E36BC" w:rsidRDefault="007F2DF2" w:rsidP="004302CD">
            <w:pPr>
              <w:keepLines/>
              <w:spacing w:after="0" w:line="240" w:lineRule="auto"/>
              <w:rPr>
                <w:rFonts w:ascii="Times New Roman" w:eastAsia="Times New Roman" w:hAnsi="Times New Roman" w:cs="Times New Roman"/>
                <w:color w:val="000000"/>
                <w:sz w:val="19"/>
                <w:szCs w:val="19"/>
                <w:lang w:eastAsia="en-GB"/>
              </w:rPr>
            </w:pPr>
            <w:r w:rsidRPr="004E36BC">
              <w:rPr>
                <w:rFonts w:ascii="Times New Roman" w:eastAsia="Times New Roman" w:hAnsi="Times New Roman" w:cs="Times New Roman"/>
                <w:color w:val="000000"/>
                <w:sz w:val="19"/>
                <w:szCs w:val="19"/>
                <w:lang w:eastAsia="en-GB"/>
              </w:rPr>
              <w:t>Employment incentives * PES allocation</w:t>
            </w:r>
          </w:p>
        </w:tc>
        <w:tc>
          <w:tcPr>
            <w:tcW w:w="1361" w:type="dxa"/>
            <w:tcBorders>
              <w:top w:val="nil"/>
              <w:left w:val="nil"/>
              <w:bottom w:val="nil"/>
              <w:right w:val="nil"/>
            </w:tcBorders>
            <w:shd w:val="clear" w:color="auto" w:fill="F2F2F2" w:themeFill="background1" w:themeFillShade="F2"/>
            <w:noWrap/>
            <w:vAlign w:val="bottom"/>
          </w:tcPr>
          <w:p w14:paraId="2716CD7F" w14:textId="77777777" w:rsidR="007F2DF2" w:rsidRPr="004E36BC" w:rsidRDefault="007F2DF2" w:rsidP="004302CD">
            <w:pPr>
              <w:spacing w:after="0" w:line="240" w:lineRule="auto"/>
              <w:jc w:val="center"/>
              <w:rPr>
                <w:rFonts w:ascii="Times New Roman" w:hAnsi="Times New Roman" w:cs="Times New Roman"/>
                <w:sz w:val="19"/>
                <w:szCs w:val="19"/>
              </w:rPr>
            </w:pPr>
          </w:p>
        </w:tc>
        <w:tc>
          <w:tcPr>
            <w:tcW w:w="1418" w:type="dxa"/>
            <w:tcBorders>
              <w:top w:val="nil"/>
              <w:left w:val="nil"/>
              <w:bottom w:val="nil"/>
              <w:right w:val="nil"/>
            </w:tcBorders>
            <w:shd w:val="clear" w:color="auto" w:fill="F2F2F2" w:themeFill="background1" w:themeFillShade="F2"/>
            <w:noWrap/>
            <w:vAlign w:val="bottom"/>
          </w:tcPr>
          <w:p w14:paraId="30D65907" w14:textId="77777777" w:rsidR="007F2DF2" w:rsidRPr="004E36BC" w:rsidRDefault="007F2DF2" w:rsidP="004302CD">
            <w:pPr>
              <w:spacing w:after="0" w:line="240" w:lineRule="auto"/>
              <w:jc w:val="center"/>
              <w:rPr>
                <w:rFonts w:ascii="Times New Roman" w:hAnsi="Times New Roman" w:cs="Times New Roman"/>
                <w:sz w:val="19"/>
                <w:szCs w:val="19"/>
              </w:rPr>
            </w:pPr>
          </w:p>
        </w:tc>
        <w:tc>
          <w:tcPr>
            <w:tcW w:w="1164" w:type="dxa"/>
            <w:tcBorders>
              <w:top w:val="nil"/>
              <w:left w:val="nil"/>
              <w:bottom w:val="nil"/>
              <w:right w:val="nil"/>
            </w:tcBorders>
            <w:shd w:val="clear" w:color="auto" w:fill="F2F2F2" w:themeFill="background1" w:themeFillShade="F2"/>
            <w:noWrap/>
            <w:vAlign w:val="bottom"/>
          </w:tcPr>
          <w:p w14:paraId="2A223DDB" w14:textId="77777777" w:rsidR="007F2DF2" w:rsidRPr="004E36BC" w:rsidRDefault="007F2DF2" w:rsidP="004302CD">
            <w:pPr>
              <w:spacing w:after="0" w:line="240" w:lineRule="auto"/>
              <w:jc w:val="center"/>
              <w:rPr>
                <w:rFonts w:ascii="Times New Roman" w:hAnsi="Times New Roman" w:cs="Times New Roman"/>
                <w:sz w:val="19"/>
                <w:szCs w:val="19"/>
              </w:rPr>
            </w:pPr>
          </w:p>
        </w:tc>
        <w:tc>
          <w:tcPr>
            <w:tcW w:w="1221" w:type="dxa"/>
            <w:tcBorders>
              <w:top w:val="nil"/>
              <w:left w:val="nil"/>
              <w:bottom w:val="nil"/>
              <w:right w:val="nil"/>
            </w:tcBorders>
            <w:shd w:val="clear" w:color="auto" w:fill="F2F2F2" w:themeFill="background1" w:themeFillShade="F2"/>
            <w:vAlign w:val="bottom"/>
          </w:tcPr>
          <w:p w14:paraId="7EABCC01" w14:textId="77777777" w:rsidR="007F2DF2" w:rsidRPr="004E36BC" w:rsidRDefault="007F2DF2" w:rsidP="004302CD">
            <w:pPr>
              <w:spacing w:after="0" w:line="240" w:lineRule="auto"/>
              <w:jc w:val="center"/>
              <w:rPr>
                <w:rFonts w:ascii="Times New Roman" w:hAnsi="Times New Roman" w:cs="Times New Roman"/>
                <w:sz w:val="19"/>
                <w:szCs w:val="19"/>
              </w:rPr>
            </w:pPr>
            <w:r w:rsidRPr="004E36BC">
              <w:rPr>
                <w:rFonts w:ascii="Times New Roman" w:hAnsi="Times New Roman" w:cs="Times New Roman"/>
                <w:sz w:val="19"/>
                <w:szCs w:val="19"/>
              </w:rPr>
              <w:t>-0.13**</w:t>
            </w:r>
          </w:p>
        </w:tc>
        <w:tc>
          <w:tcPr>
            <w:tcW w:w="1134" w:type="dxa"/>
            <w:tcBorders>
              <w:top w:val="nil"/>
              <w:left w:val="nil"/>
              <w:bottom w:val="nil"/>
              <w:right w:val="nil"/>
            </w:tcBorders>
            <w:shd w:val="clear" w:color="auto" w:fill="F2F2F2" w:themeFill="background1" w:themeFillShade="F2"/>
            <w:vAlign w:val="bottom"/>
          </w:tcPr>
          <w:p w14:paraId="1FBE2D37" w14:textId="77777777" w:rsidR="007F2DF2" w:rsidRPr="004E36BC" w:rsidRDefault="007F2DF2" w:rsidP="004302CD">
            <w:pPr>
              <w:spacing w:after="0" w:line="240" w:lineRule="auto"/>
              <w:jc w:val="center"/>
              <w:rPr>
                <w:rFonts w:ascii="Times New Roman" w:hAnsi="Times New Roman" w:cs="Times New Roman"/>
                <w:sz w:val="19"/>
                <w:szCs w:val="19"/>
              </w:rPr>
            </w:pPr>
            <w:r w:rsidRPr="004E36BC">
              <w:rPr>
                <w:rFonts w:ascii="Times New Roman" w:hAnsi="Times New Roman" w:cs="Times New Roman"/>
                <w:sz w:val="19"/>
                <w:szCs w:val="19"/>
              </w:rPr>
              <w:t>-0.10</w:t>
            </w:r>
          </w:p>
        </w:tc>
        <w:tc>
          <w:tcPr>
            <w:tcW w:w="1077" w:type="dxa"/>
            <w:tcBorders>
              <w:top w:val="nil"/>
              <w:left w:val="nil"/>
              <w:bottom w:val="nil"/>
              <w:right w:val="nil"/>
            </w:tcBorders>
            <w:shd w:val="clear" w:color="auto" w:fill="F2F2F2" w:themeFill="background1" w:themeFillShade="F2"/>
            <w:noWrap/>
            <w:vAlign w:val="bottom"/>
          </w:tcPr>
          <w:p w14:paraId="5DD94B5B" w14:textId="77777777" w:rsidR="007F2DF2" w:rsidRPr="004E36BC" w:rsidRDefault="007F2DF2" w:rsidP="004302CD">
            <w:pPr>
              <w:spacing w:after="0" w:line="240" w:lineRule="auto"/>
              <w:jc w:val="center"/>
              <w:rPr>
                <w:rFonts w:ascii="Times New Roman" w:hAnsi="Times New Roman" w:cs="Times New Roman"/>
                <w:sz w:val="19"/>
                <w:szCs w:val="19"/>
              </w:rPr>
            </w:pPr>
            <w:r w:rsidRPr="004E36BC">
              <w:rPr>
                <w:rFonts w:ascii="Times New Roman" w:hAnsi="Times New Roman" w:cs="Times New Roman"/>
                <w:sz w:val="19"/>
                <w:szCs w:val="19"/>
              </w:rPr>
              <w:t>-0.11*</w:t>
            </w:r>
          </w:p>
        </w:tc>
      </w:tr>
      <w:tr w:rsidR="007F2DF2" w:rsidRPr="004E36BC" w14:paraId="07305209" w14:textId="77777777" w:rsidTr="007F2DF2">
        <w:trPr>
          <w:trHeight w:val="227"/>
        </w:trPr>
        <w:tc>
          <w:tcPr>
            <w:tcW w:w="2608" w:type="dxa"/>
            <w:vMerge/>
            <w:tcBorders>
              <w:left w:val="nil"/>
              <w:right w:val="nil"/>
            </w:tcBorders>
            <w:shd w:val="clear" w:color="auto" w:fill="F2F2F2" w:themeFill="background1" w:themeFillShade="F2"/>
            <w:noWrap/>
            <w:vAlign w:val="center"/>
            <w:hideMark/>
          </w:tcPr>
          <w:p w14:paraId="73005A6C" w14:textId="77777777" w:rsidR="007F2DF2" w:rsidRPr="004E36BC" w:rsidRDefault="007F2DF2" w:rsidP="004302CD">
            <w:pPr>
              <w:keepLines/>
              <w:spacing w:after="0" w:line="240" w:lineRule="auto"/>
              <w:rPr>
                <w:rFonts w:ascii="Times New Roman" w:eastAsia="Times New Roman" w:hAnsi="Times New Roman" w:cs="Times New Roman"/>
                <w:color w:val="000000"/>
                <w:sz w:val="19"/>
                <w:szCs w:val="19"/>
                <w:lang w:eastAsia="en-GB"/>
              </w:rPr>
            </w:pPr>
          </w:p>
        </w:tc>
        <w:tc>
          <w:tcPr>
            <w:tcW w:w="1361" w:type="dxa"/>
            <w:tcBorders>
              <w:top w:val="nil"/>
              <w:left w:val="nil"/>
              <w:bottom w:val="nil"/>
              <w:right w:val="nil"/>
            </w:tcBorders>
            <w:shd w:val="clear" w:color="auto" w:fill="F2F2F2" w:themeFill="background1" w:themeFillShade="F2"/>
            <w:noWrap/>
            <w:vAlign w:val="bottom"/>
          </w:tcPr>
          <w:p w14:paraId="6F99DA64" w14:textId="77777777" w:rsidR="007F2DF2" w:rsidRPr="004E36BC" w:rsidRDefault="007F2DF2" w:rsidP="004302CD">
            <w:pPr>
              <w:spacing w:after="0" w:line="240" w:lineRule="auto"/>
              <w:jc w:val="center"/>
              <w:rPr>
                <w:rFonts w:ascii="Times New Roman" w:hAnsi="Times New Roman" w:cs="Times New Roman"/>
                <w:sz w:val="19"/>
                <w:szCs w:val="19"/>
              </w:rPr>
            </w:pPr>
          </w:p>
        </w:tc>
        <w:tc>
          <w:tcPr>
            <w:tcW w:w="1418" w:type="dxa"/>
            <w:tcBorders>
              <w:top w:val="nil"/>
              <w:left w:val="nil"/>
              <w:bottom w:val="nil"/>
              <w:right w:val="nil"/>
            </w:tcBorders>
            <w:shd w:val="clear" w:color="auto" w:fill="F2F2F2" w:themeFill="background1" w:themeFillShade="F2"/>
            <w:noWrap/>
            <w:vAlign w:val="bottom"/>
          </w:tcPr>
          <w:p w14:paraId="7C5C2396" w14:textId="77777777" w:rsidR="007F2DF2" w:rsidRPr="004E36BC" w:rsidRDefault="007F2DF2" w:rsidP="004302CD">
            <w:pPr>
              <w:spacing w:after="0" w:line="240" w:lineRule="auto"/>
              <w:jc w:val="center"/>
              <w:rPr>
                <w:rFonts w:ascii="Times New Roman" w:hAnsi="Times New Roman" w:cs="Times New Roman"/>
                <w:sz w:val="19"/>
                <w:szCs w:val="19"/>
              </w:rPr>
            </w:pPr>
          </w:p>
        </w:tc>
        <w:tc>
          <w:tcPr>
            <w:tcW w:w="1164" w:type="dxa"/>
            <w:tcBorders>
              <w:top w:val="nil"/>
              <w:left w:val="nil"/>
              <w:bottom w:val="nil"/>
              <w:right w:val="nil"/>
            </w:tcBorders>
            <w:shd w:val="clear" w:color="auto" w:fill="F2F2F2" w:themeFill="background1" w:themeFillShade="F2"/>
            <w:noWrap/>
            <w:vAlign w:val="bottom"/>
          </w:tcPr>
          <w:p w14:paraId="75CE3C08" w14:textId="77777777" w:rsidR="007F2DF2" w:rsidRPr="004E36BC" w:rsidRDefault="007F2DF2" w:rsidP="004302CD">
            <w:pPr>
              <w:spacing w:after="0" w:line="240" w:lineRule="auto"/>
              <w:jc w:val="center"/>
              <w:rPr>
                <w:rFonts w:ascii="Times New Roman" w:hAnsi="Times New Roman" w:cs="Times New Roman"/>
                <w:sz w:val="19"/>
                <w:szCs w:val="19"/>
              </w:rPr>
            </w:pPr>
          </w:p>
        </w:tc>
        <w:tc>
          <w:tcPr>
            <w:tcW w:w="1221" w:type="dxa"/>
            <w:tcBorders>
              <w:top w:val="nil"/>
              <w:left w:val="nil"/>
              <w:bottom w:val="nil"/>
              <w:right w:val="nil"/>
            </w:tcBorders>
            <w:shd w:val="clear" w:color="auto" w:fill="F2F2F2" w:themeFill="background1" w:themeFillShade="F2"/>
            <w:vAlign w:val="bottom"/>
          </w:tcPr>
          <w:p w14:paraId="03E1F991" w14:textId="77777777" w:rsidR="007F2DF2" w:rsidRPr="004E36BC" w:rsidRDefault="007F2DF2" w:rsidP="004302CD">
            <w:pPr>
              <w:spacing w:after="0" w:line="240" w:lineRule="auto"/>
              <w:jc w:val="center"/>
              <w:rPr>
                <w:rFonts w:ascii="Times New Roman" w:hAnsi="Times New Roman" w:cs="Times New Roman"/>
                <w:sz w:val="19"/>
                <w:szCs w:val="19"/>
              </w:rPr>
            </w:pPr>
            <w:r w:rsidRPr="004E36BC">
              <w:rPr>
                <w:rFonts w:ascii="Times New Roman" w:hAnsi="Times New Roman" w:cs="Times New Roman"/>
                <w:sz w:val="19"/>
                <w:szCs w:val="19"/>
              </w:rPr>
              <w:t>(0.06)</w:t>
            </w:r>
          </w:p>
        </w:tc>
        <w:tc>
          <w:tcPr>
            <w:tcW w:w="1134" w:type="dxa"/>
            <w:tcBorders>
              <w:top w:val="nil"/>
              <w:left w:val="nil"/>
              <w:bottom w:val="nil"/>
              <w:right w:val="nil"/>
            </w:tcBorders>
            <w:shd w:val="clear" w:color="auto" w:fill="F2F2F2" w:themeFill="background1" w:themeFillShade="F2"/>
            <w:vAlign w:val="bottom"/>
          </w:tcPr>
          <w:p w14:paraId="0F2FF07E" w14:textId="77777777" w:rsidR="007F2DF2" w:rsidRPr="004E36BC" w:rsidRDefault="007F2DF2" w:rsidP="004302CD">
            <w:pPr>
              <w:spacing w:after="0" w:line="240" w:lineRule="auto"/>
              <w:jc w:val="center"/>
              <w:rPr>
                <w:rFonts w:ascii="Times New Roman" w:hAnsi="Times New Roman" w:cs="Times New Roman"/>
                <w:sz w:val="19"/>
                <w:szCs w:val="19"/>
              </w:rPr>
            </w:pPr>
            <w:r w:rsidRPr="004E36BC">
              <w:rPr>
                <w:rFonts w:ascii="Times New Roman" w:hAnsi="Times New Roman" w:cs="Times New Roman"/>
                <w:sz w:val="19"/>
                <w:szCs w:val="19"/>
              </w:rPr>
              <w:t>(0.06)</w:t>
            </w:r>
          </w:p>
        </w:tc>
        <w:tc>
          <w:tcPr>
            <w:tcW w:w="1077" w:type="dxa"/>
            <w:tcBorders>
              <w:top w:val="nil"/>
              <w:left w:val="nil"/>
              <w:bottom w:val="nil"/>
              <w:right w:val="nil"/>
            </w:tcBorders>
            <w:shd w:val="clear" w:color="auto" w:fill="F2F2F2" w:themeFill="background1" w:themeFillShade="F2"/>
            <w:noWrap/>
            <w:vAlign w:val="bottom"/>
          </w:tcPr>
          <w:p w14:paraId="3D29C9D2" w14:textId="77777777" w:rsidR="007F2DF2" w:rsidRPr="004E36BC" w:rsidRDefault="007F2DF2" w:rsidP="004302CD">
            <w:pPr>
              <w:spacing w:after="0" w:line="240" w:lineRule="auto"/>
              <w:jc w:val="center"/>
              <w:rPr>
                <w:rFonts w:ascii="Times New Roman" w:hAnsi="Times New Roman" w:cs="Times New Roman"/>
                <w:sz w:val="19"/>
                <w:szCs w:val="19"/>
              </w:rPr>
            </w:pPr>
            <w:r w:rsidRPr="004E36BC">
              <w:rPr>
                <w:rFonts w:ascii="Times New Roman" w:hAnsi="Times New Roman" w:cs="Times New Roman"/>
                <w:sz w:val="19"/>
                <w:szCs w:val="19"/>
              </w:rPr>
              <w:t>(0.06)</w:t>
            </w:r>
          </w:p>
        </w:tc>
      </w:tr>
      <w:tr w:rsidR="007F2DF2" w:rsidRPr="004E36BC" w14:paraId="0DC15DEE" w14:textId="77777777" w:rsidTr="007F2DF2">
        <w:trPr>
          <w:trHeight w:val="227"/>
        </w:trPr>
        <w:tc>
          <w:tcPr>
            <w:tcW w:w="2608" w:type="dxa"/>
            <w:vMerge w:val="restart"/>
            <w:tcBorders>
              <w:top w:val="nil"/>
              <w:left w:val="nil"/>
              <w:right w:val="nil"/>
            </w:tcBorders>
            <w:shd w:val="clear" w:color="auto" w:fill="FFFFFF" w:themeFill="background1"/>
            <w:noWrap/>
            <w:vAlign w:val="center"/>
          </w:tcPr>
          <w:p w14:paraId="63C7E774" w14:textId="77777777" w:rsidR="007F2DF2" w:rsidRPr="004E36BC" w:rsidRDefault="007F2DF2" w:rsidP="004302CD">
            <w:pPr>
              <w:keepLines/>
              <w:spacing w:after="0" w:line="240" w:lineRule="auto"/>
              <w:rPr>
                <w:rFonts w:ascii="Times New Roman" w:eastAsia="Times New Roman" w:hAnsi="Times New Roman" w:cs="Times New Roman"/>
                <w:color w:val="000000"/>
                <w:sz w:val="19"/>
                <w:szCs w:val="19"/>
                <w:lang w:eastAsia="en-GB"/>
              </w:rPr>
            </w:pPr>
            <w:r w:rsidRPr="004E36BC">
              <w:rPr>
                <w:rFonts w:ascii="Times New Roman" w:eastAsia="Times New Roman" w:hAnsi="Times New Roman" w:cs="Times New Roman"/>
                <w:color w:val="000000"/>
                <w:sz w:val="19"/>
                <w:szCs w:val="19"/>
                <w:lang w:eastAsia="en-GB"/>
              </w:rPr>
              <w:t>ALMPs * Timing</w:t>
            </w:r>
          </w:p>
        </w:tc>
        <w:tc>
          <w:tcPr>
            <w:tcW w:w="1361" w:type="dxa"/>
            <w:tcBorders>
              <w:top w:val="nil"/>
              <w:left w:val="nil"/>
              <w:bottom w:val="nil"/>
              <w:right w:val="nil"/>
            </w:tcBorders>
            <w:shd w:val="clear" w:color="auto" w:fill="auto"/>
            <w:noWrap/>
            <w:vAlign w:val="bottom"/>
          </w:tcPr>
          <w:p w14:paraId="07073239" w14:textId="77777777" w:rsidR="007F2DF2" w:rsidRPr="004E36BC" w:rsidRDefault="007F2DF2" w:rsidP="004302CD">
            <w:pPr>
              <w:spacing w:after="0" w:line="240" w:lineRule="auto"/>
              <w:jc w:val="center"/>
              <w:rPr>
                <w:rFonts w:ascii="Times New Roman" w:hAnsi="Times New Roman" w:cs="Times New Roman"/>
                <w:sz w:val="19"/>
                <w:szCs w:val="19"/>
              </w:rPr>
            </w:pPr>
          </w:p>
        </w:tc>
        <w:tc>
          <w:tcPr>
            <w:tcW w:w="1418" w:type="dxa"/>
            <w:tcBorders>
              <w:top w:val="nil"/>
              <w:left w:val="nil"/>
              <w:bottom w:val="nil"/>
              <w:right w:val="nil"/>
            </w:tcBorders>
            <w:shd w:val="clear" w:color="auto" w:fill="auto"/>
            <w:noWrap/>
            <w:vAlign w:val="bottom"/>
          </w:tcPr>
          <w:p w14:paraId="3A1E6975" w14:textId="77777777" w:rsidR="007F2DF2" w:rsidRPr="004E36BC" w:rsidRDefault="007F2DF2" w:rsidP="004302CD">
            <w:pPr>
              <w:spacing w:after="0" w:line="240" w:lineRule="auto"/>
              <w:jc w:val="center"/>
              <w:rPr>
                <w:rFonts w:ascii="Times New Roman" w:hAnsi="Times New Roman" w:cs="Times New Roman"/>
                <w:sz w:val="19"/>
                <w:szCs w:val="19"/>
              </w:rPr>
            </w:pPr>
          </w:p>
        </w:tc>
        <w:tc>
          <w:tcPr>
            <w:tcW w:w="1164" w:type="dxa"/>
            <w:tcBorders>
              <w:top w:val="nil"/>
              <w:left w:val="nil"/>
              <w:bottom w:val="nil"/>
              <w:right w:val="nil"/>
            </w:tcBorders>
            <w:shd w:val="clear" w:color="auto" w:fill="auto"/>
            <w:noWrap/>
            <w:vAlign w:val="bottom"/>
          </w:tcPr>
          <w:p w14:paraId="3BC0828C" w14:textId="77777777" w:rsidR="007F2DF2" w:rsidRPr="004E36BC" w:rsidRDefault="007F2DF2" w:rsidP="004302CD">
            <w:pPr>
              <w:spacing w:after="0" w:line="240" w:lineRule="auto"/>
              <w:jc w:val="center"/>
              <w:rPr>
                <w:rFonts w:ascii="Times New Roman" w:hAnsi="Times New Roman" w:cs="Times New Roman"/>
                <w:sz w:val="19"/>
                <w:szCs w:val="19"/>
              </w:rPr>
            </w:pPr>
          </w:p>
        </w:tc>
        <w:tc>
          <w:tcPr>
            <w:tcW w:w="1221" w:type="dxa"/>
            <w:tcBorders>
              <w:top w:val="nil"/>
              <w:left w:val="nil"/>
              <w:bottom w:val="nil"/>
              <w:right w:val="nil"/>
            </w:tcBorders>
            <w:shd w:val="clear" w:color="auto" w:fill="auto"/>
            <w:vAlign w:val="bottom"/>
          </w:tcPr>
          <w:p w14:paraId="635D14EA" w14:textId="77777777" w:rsidR="007F2DF2" w:rsidRPr="004E36BC" w:rsidRDefault="007F2DF2" w:rsidP="004302CD">
            <w:pPr>
              <w:spacing w:after="0" w:line="240" w:lineRule="auto"/>
              <w:jc w:val="center"/>
              <w:rPr>
                <w:rFonts w:ascii="Times New Roman" w:hAnsi="Times New Roman" w:cs="Times New Roman"/>
                <w:sz w:val="19"/>
                <w:szCs w:val="19"/>
              </w:rPr>
            </w:pPr>
          </w:p>
        </w:tc>
        <w:tc>
          <w:tcPr>
            <w:tcW w:w="1134" w:type="dxa"/>
            <w:tcBorders>
              <w:top w:val="nil"/>
              <w:left w:val="nil"/>
              <w:bottom w:val="nil"/>
              <w:right w:val="nil"/>
            </w:tcBorders>
            <w:shd w:val="clear" w:color="auto" w:fill="auto"/>
            <w:vAlign w:val="bottom"/>
          </w:tcPr>
          <w:p w14:paraId="04F84FF8" w14:textId="77777777" w:rsidR="007F2DF2" w:rsidRPr="004E36BC" w:rsidRDefault="007F2DF2" w:rsidP="004302CD">
            <w:pPr>
              <w:spacing w:after="0" w:line="240" w:lineRule="auto"/>
              <w:jc w:val="center"/>
              <w:rPr>
                <w:rFonts w:ascii="Times New Roman" w:hAnsi="Times New Roman" w:cs="Times New Roman"/>
                <w:sz w:val="19"/>
                <w:szCs w:val="19"/>
              </w:rPr>
            </w:pPr>
            <w:r w:rsidRPr="004E36BC">
              <w:rPr>
                <w:rFonts w:ascii="Times New Roman" w:hAnsi="Times New Roman" w:cs="Times New Roman"/>
                <w:sz w:val="19"/>
                <w:szCs w:val="19"/>
              </w:rPr>
              <w:t>-2.74**</w:t>
            </w:r>
          </w:p>
        </w:tc>
        <w:tc>
          <w:tcPr>
            <w:tcW w:w="1077" w:type="dxa"/>
            <w:tcBorders>
              <w:top w:val="nil"/>
              <w:left w:val="nil"/>
              <w:bottom w:val="nil"/>
              <w:right w:val="nil"/>
            </w:tcBorders>
            <w:shd w:val="clear" w:color="auto" w:fill="auto"/>
            <w:noWrap/>
            <w:vAlign w:val="bottom"/>
          </w:tcPr>
          <w:p w14:paraId="45209358" w14:textId="77777777" w:rsidR="007F2DF2" w:rsidRPr="004E36BC" w:rsidRDefault="007F2DF2" w:rsidP="004302CD">
            <w:pPr>
              <w:spacing w:after="0" w:line="240" w:lineRule="auto"/>
              <w:jc w:val="center"/>
              <w:rPr>
                <w:rFonts w:ascii="Times New Roman" w:hAnsi="Times New Roman" w:cs="Times New Roman"/>
                <w:sz w:val="19"/>
                <w:szCs w:val="19"/>
              </w:rPr>
            </w:pPr>
            <w:r w:rsidRPr="004E36BC">
              <w:rPr>
                <w:rFonts w:ascii="Times New Roman" w:hAnsi="Times New Roman" w:cs="Times New Roman"/>
                <w:sz w:val="19"/>
                <w:szCs w:val="19"/>
              </w:rPr>
              <w:t>-2.40**</w:t>
            </w:r>
          </w:p>
        </w:tc>
      </w:tr>
      <w:tr w:rsidR="007F2DF2" w:rsidRPr="004E36BC" w14:paraId="1966298F" w14:textId="77777777" w:rsidTr="007F2DF2">
        <w:trPr>
          <w:trHeight w:val="227"/>
        </w:trPr>
        <w:tc>
          <w:tcPr>
            <w:tcW w:w="2608" w:type="dxa"/>
            <w:vMerge/>
            <w:tcBorders>
              <w:left w:val="nil"/>
              <w:right w:val="nil"/>
            </w:tcBorders>
            <w:shd w:val="clear" w:color="auto" w:fill="FFFFFF" w:themeFill="background1"/>
            <w:noWrap/>
            <w:vAlign w:val="center"/>
          </w:tcPr>
          <w:p w14:paraId="4E3D2776" w14:textId="77777777" w:rsidR="007F2DF2" w:rsidRPr="004E36BC" w:rsidRDefault="007F2DF2" w:rsidP="004302CD">
            <w:pPr>
              <w:keepLines/>
              <w:spacing w:after="0" w:line="240" w:lineRule="auto"/>
              <w:rPr>
                <w:rFonts w:ascii="Times New Roman" w:eastAsia="Times New Roman" w:hAnsi="Times New Roman" w:cs="Times New Roman"/>
                <w:color w:val="000000"/>
                <w:sz w:val="19"/>
                <w:szCs w:val="19"/>
                <w:lang w:eastAsia="en-GB"/>
              </w:rPr>
            </w:pPr>
          </w:p>
        </w:tc>
        <w:tc>
          <w:tcPr>
            <w:tcW w:w="1361" w:type="dxa"/>
            <w:tcBorders>
              <w:top w:val="nil"/>
              <w:left w:val="nil"/>
              <w:bottom w:val="nil"/>
              <w:right w:val="nil"/>
            </w:tcBorders>
            <w:shd w:val="clear" w:color="auto" w:fill="auto"/>
            <w:noWrap/>
            <w:vAlign w:val="bottom"/>
          </w:tcPr>
          <w:p w14:paraId="1B1FB5F5" w14:textId="77777777" w:rsidR="007F2DF2" w:rsidRPr="004E36BC" w:rsidRDefault="007F2DF2" w:rsidP="004302CD">
            <w:pPr>
              <w:spacing w:after="0" w:line="240" w:lineRule="auto"/>
              <w:jc w:val="center"/>
              <w:rPr>
                <w:rFonts w:ascii="Times New Roman" w:hAnsi="Times New Roman" w:cs="Times New Roman"/>
                <w:sz w:val="19"/>
                <w:szCs w:val="19"/>
              </w:rPr>
            </w:pPr>
          </w:p>
        </w:tc>
        <w:tc>
          <w:tcPr>
            <w:tcW w:w="1418" w:type="dxa"/>
            <w:tcBorders>
              <w:top w:val="nil"/>
              <w:left w:val="nil"/>
              <w:bottom w:val="nil"/>
              <w:right w:val="nil"/>
            </w:tcBorders>
            <w:shd w:val="clear" w:color="auto" w:fill="auto"/>
            <w:noWrap/>
            <w:vAlign w:val="bottom"/>
          </w:tcPr>
          <w:p w14:paraId="2A94348C" w14:textId="77777777" w:rsidR="007F2DF2" w:rsidRPr="004E36BC" w:rsidRDefault="007F2DF2" w:rsidP="004302CD">
            <w:pPr>
              <w:spacing w:after="0" w:line="240" w:lineRule="auto"/>
              <w:jc w:val="center"/>
              <w:rPr>
                <w:rFonts w:ascii="Times New Roman" w:hAnsi="Times New Roman" w:cs="Times New Roman"/>
                <w:sz w:val="19"/>
                <w:szCs w:val="19"/>
              </w:rPr>
            </w:pPr>
          </w:p>
        </w:tc>
        <w:tc>
          <w:tcPr>
            <w:tcW w:w="1164" w:type="dxa"/>
            <w:tcBorders>
              <w:top w:val="nil"/>
              <w:left w:val="nil"/>
              <w:bottom w:val="nil"/>
              <w:right w:val="nil"/>
            </w:tcBorders>
            <w:shd w:val="clear" w:color="auto" w:fill="auto"/>
            <w:noWrap/>
            <w:vAlign w:val="bottom"/>
          </w:tcPr>
          <w:p w14:paraId="12B0AFB6" w14:textId="77777777" w:rsidR="007F2DF2" w:rsidRPr="004E36BC" w:rsidRDefault="007F2DF2" w:rsidP="004302CD">
            <w:pPr>
              <w:spacing w:after="0" w:line="240" w:lineRule="auto"/>
              <w:jc w:val="center"/>
              <w:rPr>
                <w:rFonts w:ascii="Times New Roman" w:hAnsi="Times New Roman" w:cs="Times New Roman"/>
                <w:sz w:val="19"/>
                <w:szCs w:val="19"/>
              </w:rPr>
            </w:pPr>
          </w:p>
        </w:tc>
        <w:tc>
          <w:tcPr>
            <w:tcW w:w="1221" w:type="dxa"/>
            <w:tcBorders>
              <w:top w:val="nil"/>
              <w:left w:val="nil"/>
              <w:bottom w:val="nil"/>
              <w:right w:val="nil"/>
            </w:tcBorders>
            <w:shd w:val="clear" w:color="auto" w:fill="auto"/>
            <w:vAlign w:val="bottom"/>
          </w:tcPr>
          <w:p w14:paraId="1F518C38" w14:textId="77777777" w:rsidR="007F2DF2" w:rsidRPr="004E36BC" w:rsidRDefault="007F2DF2" w:rsidP="004302CD">
            <w:pPr>
              <w:spacing w:after="0" w:line="240" w:lineRule="auto"/>
              <w:jc w:val="center"/>
              <w:rPr>
                <w:rFonts w:ascii="Times New Roman" w:hAnsi="Times New Roman" w:cs="Times New Roman"/>
                <w:sz w:val="19"/>
                <w:szCs w:val="19"/>
              </w:rPr>
            </w:pPr>
          </w:p>
        </w:tc>
        <w:tc>
          <w:tcPr>
            <w:tcW w:w="1134" w:type="dxa"/>
            <w:tcBorders>
              <w:top w:val="nil"/>
              <w:left w:val="nil"/>
              <w:bottom w:val="nil"/>
              <w:right w:val="nil"/>
            </w:tcBorders>
            <w:shd w:val="clear" w:color="auto" w:fill="auto"/>
            <w:vAlign w:val="bottom"/>
          </w:tcPr>
          <w:p w14:paraId="167D158A" w14:textId="77777777" w:rsidR="007F2DF2" w:rsidRPr="004E36BC" w:rsidRDefault="007F2DF2" w:rsidP="004302CD">
            <w:pPr>
              <w:spacing w:after="0" w:line="240" w:lineRule="auto"/>
              <w:jc w:val="center"/>
              <w:rPr>
                <w:rFonts w:ascii="Times New Roman" w:hAnsi="Times New Roman" w:cs="Times New Roman"/>
                <w:sz w:val="19"/>
                <w:szCs w:val="19"/>
              </w:rPr>
            </w:pPr>
            <w:r w:rsidRPr="004E36BC">
              <w:rPr>
                <w:rFonts w:ascii="Times New Roman" w:hAnsi="Times New Roman" w:cs="Times New Roman"/>
                <w:sz w:val="19"/>
                <w:szCs w:val="19"/>
              </w:rPr>
              <w:t>(1.07)</w:t>
            </w:r>
          </w:p>
        </w:tc>
        <w:tc>
          <w:tcPr>
            <w:tcW w:w="1077" w:type="dxa"/>
            <w:tcBorders>
              <w:top w:val="nil"/>
              <w:left w:val="nil"/>
              <w:bottom w:val="nil"/>
              <w:right w:val="nil"/>
            </w:tcBorders>
            <w:shd w:val="clear" w:color="auto" w:fill="auto"/>
            <w:noWrap/>
            <w:vAlign w:val="bottom"/>
          </w:tcPr>
          <w:p w14:paraId="57B016C3" w14:textId="77777777" w:rsidR="007F2DF2" w:rsidRPr="004E36BC" w:rsidRDefault="007F2DF2" w:rsidP="004302CD">
            <w:pPr>
              <w:spacing w:after="0" w:line="240" w:lineRule="auto"/>
              <w:jc w:val="center"/>
              <w:rPr>
                <w:rFonts w:ascii="Times New Roman" w:hAnsi="Times New Roman" w:cs="Times New Roman"/>
                <w:sz w:val="19"/>
                <w:szCs w:val="19"/>
              </w:rPr>
            </w:pPr>
            <w:r w:rsidRPr="004E36BC">
              <w:rPr>
                <w:rFonts w:ascii="Times New Roman" w:hAnsi="Times New Roman" w:cs="Times New Roman"/>
                <w:sz w:val="19"/>
                <w:szCs w:val="19"/>
              </w:rPr>
              <w:t>(1.08)</w:t>
            </w:r>
          </w:p>
        </w:tc>
      </w:tr>
      <w:tr w:rsidR="007F2DF2" w:rsidRPr="004E36BC" w14:paraId="4B4D3128" w14:textId="77777777" w:rsidTr="007F2DF2">
        <w:trPr>
          <w:trHeight w:val="227"/>
        </w:trPr>
        <w:tc>
          <w:tcPr>
            <w:tcW w:w="2608" w:type="dxa"/>
            <w:vMerge w:val="restart"/>
            <w:tcBorders>
              <w:top w:val="nil"/>
              <w:left w:val="nil"/>
              <w:right w:val="nil"/>
            </w:tcBorders>
            <w:shd w:val="clear" w:color="auto" w:fill="F2F2F2" w:themeFill="background1" w:themeFillShade="F2"/>
            <w:noWrap/>
            <w:vAlign w:val="center"/>
            <w:hideMark/>
          </w:tcPr>
          <w:p w14:paraId="7F5509F1" w14:textId="77777777" w:rsidR="007F2DF2" w:rsidRPr="004E36BC" w:rsidRDefault="007F2DF2" w:rsidP="004302CD">
            <w:pPr>
              <w:keepLines/>
              <w:spacing w:after="0" w:line="240" w:lineRule="auto"/>
              <w:rPr>
                <w:rFonts w:ascii="Times New Roman" w:eastAsia="Times New Roman" w:hAnsi="Times New Roman" w:cs="Times New Roman"/>
                <w:color w:val="000000"/>
                <w:sz w:val="19"/>
                <w:szCs w:val="19"/>
                <w:lang w:eastAsia="en-GB"/>
              </w:rPr>
            </w:pPr>
            <w:r w:rsidRPr="004E36BC">
              <w:rPr>
                <w:rFonts w:ascii="Times New Roman" w:eastAsia="Times New Roman" w:hAnsi="Times New Roman" w:cs="Times New Roman"/>
                <w:color w:val="000000"/>
                <w:sz w:val="19"/>
                <w:szCs w:val="19"/>
                <w:lang w:eastAsia="en-GB"/>
              </w:rPr>
              <w:t>Cycle * Timing</w:t>
            </w:r>
          </w:p>
        </w:tc>
        <w:tc>
          <w:tcPr>
            <w:tcW w:w="1361" w:type="dxa"/>
            <w:tcBorders>
              <w:top w:val="nil"/>
              <w:left w:val="nil"/>
              <w:bottom w:val="nil"/>
              <w:right w:val="nil"/>
            </w:tcBorders>
            <w:shd w:val="clear" w:color="auto" w:fill="F2F2F2" w:themeFill="background1" w:themeFillShade="F2"/>
            <w:noWrap/>
            <w:vAlign w:val="bottom"/>
          </w:tcPr>
          <w:p w14:paraId="7C6B6F30" w14:textId="77777777" w:rsidR="007F2DF2" w:rsidRPr="004E36BC" w:rsidRDefault="007F2DF2" w:rsidP="004302CD">
            <w:pPr>
              <w:spacing w:after="0" w:line="240" w:lineRule="auto"/>
              <w:jc w:val="center"/>
              <w:rPr>
                <w:rFonts w:ascii="Times New Roman" w:hAnsi="Times New Roman" w:cs="Times New Roman"/>
                <w:sz w:val="19"/>
                <w:szCs w:val="19"/>
              </w:rPr>
            </w:pPr>
          </w:p>
        </w:tc>
        <w:tc>
          <w:tcPr>
            <w:tcW w:w="1418" w:type="dxa"/>
            <w:tcBorders>
              <w:top w:val="nil"/>
              <w:left w:val="nil"/>
              <w:bottom w:val="nil"/>
              <w:right w:val="nil"/>
            </w:tcBorders>
            <w:shd w:val="clear" w:color="auto" w:fill="F2F2F2" w:themeFill="background1" w:themeFillShade="F2"/>
            <w:noWrap/>
            <w:vAlign w:val="bottom"/>
          </w:tcPr>
          <w:p w14:paraId="40958264" w14:textId="77777777" w:rsidR="007F2DF2" w:rsidRPr="004E36BC" w:rsidRDefault="007F2DF2" w:rsidP="004302CD">
            <w:pPr>
              <w:spacing w:after="0" w:line="240" w:lineRule="auto"/>
              <w:jc w:val="center"/>
              <w:rPr>
                <w:rFonts w:ascii="Times New Roman" w:hAnsi="Times New Roman" w:cs="Times New Roman"/>
                <w:sz w:val="19"/>
                <w:szCs w:val="19"/>
              </w:rPr>
            </w:pPr>
          </w:p>
        </w:tc>
        <w:tc>
          <w:tcPr>
            <w:tcW w:w="1164" w:type="dxa"/>
            <w:tcBorders>
              <w:top w:val="nil"/>
              <w:left w:val="nil"/>
              <w:bottom w:val="nil"/>
              <w:right w:val="nil"/>
            </w:tcBorders>
            <w:shd w:val="clear" w:color="auto" w:fill="F2F2F2" w:themeFill="background1" w:themeFillShade="F2"/>
            <w:noWrap/>
            <w:vAlign w:val="bottom"/>
          </w:tcPr>
          <w:p w14:paraId="42B81D34" w14:textId="77777777" w:rsidR="007F2DF2" w:rsidRPr="004E36BC" w:rsidRDefault="007F2DF2" w:rsidP="004302CD">
            <w:pPr>
              <w:spacing w:after="0" w:line="240" w:lineRule="auto"/>
              <w:jc w:val="center"/>
              <w:rPr>
                <w:rFonts w:ascii="Times New Roman" w:hAnsi="Times New Roman" w:cs="Times New Roman"/>
                <w:sz w:val="19"/>
                <w:szCs w:val="19"/>
              </w:rPr>
            </w:pPr>
          </w:p>
        </w:tc>
        <w:tc>
          <w:tcPr>
            <w:tcW w:w="1221" w:type="dxa"/>
            <w:tcBorders>
              <w:top w:val="nil"/>
              <w:left w:val="nil"/>
              <w:bottom w:val="nil"/>
              <w:right w:val="nil"/>
            </w:tcBorders>
            <w:shd w:val="clear" w:color="auto" w:fill="F2F2F2" w:themeFill="background1" w:themeFillShade="F2"/>
            <w:vAlign w:val="bottom"/>
          </w:tcPr>
          <w:p w14:paraId="2C453CCB" w14:textId="77777777" w:rsidR="007F2DF2" w:rsidRPr="004E36BC" w:rsidRDefault="007F2DF2" w:rsidP="004302CD">
            <w:pPr>
              <w:spacing w:after="0" w:line="240" w:lineRule="auto"/>
              <w:jc w:val="center"/>
              <w:rPr>
                <w:rFonts w:ascii="Times New Roman" w:hAnsi="Times New Roman" w:cs="Times New Roman"/>
                <w:sz w:val="19"/>
                <w:szCs w:val="19"/>
              </w:rPr>
            </w:pPr>
          </w:p>
        </w:tc>
        <w:tc>
          <w:tcPr>
            <w:tcW w:w="1134" w:type="dxa"/>
            <w:tcBorders>
              <w:top w:val="nil"/>
              <w:left w:val="nil"/>
              <w:bottom w:val="nil"/>
              <w:right w:val="nil"/>
            </w:tcBorders>
            <w:shd w:val="clear" w:color="auto" w:fill="F2F2F2" w:themeFill="background1" w:themeFillShade="F2"/>
            <w:vAlign w:val="bottom"/>
          </w:tcPr>
          <w:p w14:paraId="7739F69C" w14:textId="77777777" w:rsidR="007F2DF2" w:rsidRPr="004E36BC" w:rsidRDefault="007F2DF2" w:rsidP="004302CD">
            <w:pPr>
              <w:spacing w:after="0" w:line="240" w:lineRule="auto"/>
              <w:jc w:val="center"/>
              <w:rPr>
                <w:rFonts w:ascii="Times New Roman" w:hAnsi="Times New Roman" w:cs="Times New Roman"/>
                <w:sz w:val="19"/>
                <w:szCs w:val="19"/>
              </w:rPr>
            </w:pPr>
          </w:p>
        </w:tc>
        <w:tc>
          <w:tcPr>
            <w:tcW w:w="1077" w:type="dxa"/>
            <w:tcBorders>
              <w:top w:val="nil"/>
              <w:left w:val="nil"/>
              <w:bottom w:val="nil"/>
              <w:right w:val="nil"/>
            </w:tcBorders>
            <w:shd w:val="clear" w:color="auto" w:fill="F2F2F2" w:themeFill="background1" w:themeFillShade="F2"/>
            <w:noWrap/>
            <w:vAlign w:val="bottom"/>
          </w:tcPr>
          <w:p w14:paraId="05B6A7BA" w14:textId="77777777" w:rsidR="007F2DF2" w:rsidRPr="004E36BC" w:rsidRDefault="007F2DF2" w:rsidP="004302CD">
            <w:pPr>
              <w:spacing w:after="0" w:line="240" w:lineRule="auto"/>
              <w:jc w:val="center"/>
              <w:rPr>
                <w:rFonts w:ascii="Times New Roman" w:hAnsi="Times New Roman" w:cs="Times New Roman"/>
                <w:sz w:val="19"/>
                <w:szCs w:val="19"/>
              </w:rPr>
            </w:pPr>
            <w:r w:rsidRPr="004E36BC">
              <w:rPr>
                <w:rFonts w:ascii="Times New Roman" w:hAnsi="Times New Roman" w:cs="Times New Roman"/>
                <w:sz w:val="19"/>
                <w:szCs w:val="19"/>
              </w:rPr>
              <w:t>-0.00</w:t>
            </w:r>
          </w:p>
        </w:tc>
      </w:tr>
      <w:tr w:rsidR="007F2DF2" w:rsidRPr="004E36BC" w14:paraId="6CC19F05" w14:textId="77777777" w:rsidTr="007F2DF2">
        <w:trPr>
          <w:trHeight w:val="227"/>
        </w:trPr>
        <w:tc>
          <w:tcPr>
            <w:tcW w:w="2608" w:type="dxa"/>
            <w:vMerge/>
            <w:tcBorders>
              <w:left w:val="nil"/>
              <w:bottom w:val="nil"/>
              <w:right w:val="nil"/>
            </w:tcBorders>
            <w:shd w:val="clear" w:color="auto" w:fill="F2F2F2" w:themeFill="background1" w:themeFillShade="F2"/>
            <w:noWrap/>
            <w:vAlign w:val="center"/>
            <w:hideMark/>
          </w:tcPr>
          <w:p w14:paraId="6B63BA46" w14:textId="77777777" w:rsidR="007F2DF2" w:rsidRPr="004E36BC" w:rsidRDefault="007F2DF2" w:rsidP="004302CD">
            <w:pPr>
              <w:keepLines/>
              <w:spacing w:after="0" w:line="240" w:lineRule="auto"/>
              <w:rPr>
                <w:rFonts w:ascii="Times New Roman" w:eastAsia="Times New Roman" w:hAnsi="Times New Roman" w:cs="Times New Roman"/>
                <w:color w:val="000000"/>
                <w:sz w:val="19"/>
                <w:szCs w:val="19"/>
                <w:lang w:eastAsia="en-GB"/>
              </w:rPr>
            </w:pPr>
          </w:p>
        </w:tc>
        <w:tc>
          <w:tcPr>
            <w:tcW w:w="1361" w:type="dxa"/>
            <w:tcBorders>
              <w:top w:val="nil"/>
              <w:left w:val="nil"/>
              <w:bottom w:val="nil"/>
              <w:right w:val="nil"/>
            </w:tcBorders>
            <w:shd w:val="clear" w:color="auto" w:fill="F2F2F2" w:themeFill="background1" w:themeFillShade="F2"/>
            <w:noWrap/>
            <w:vAlign w:val="bottom"/>
          </w:tcPr>
          <w:p w14:paraId="6BEDFB19" w14:textId="77777777" w:rsidR="007F2DF2" w:rsidRPr="004E36BC" w:rsidRDefault="007F2DF2" w:rsidP="004302CD">
            <w:pPr>
              <w:spacing w:after="0" w:line="240" w:lineRule="auto"/>
              <w:jc w:val="center"/>
              <w:rPr>
                <w:rFonts w:ascii="Times New Roman" w:hAnsi="Times New Roman" w:cs="Times New Roman"/>
                <w:sz w:val="19"/>
                <w:szCs w:val="19"/>
              </w:rPr>
            </w:pPr>
          </w:p>
        </w:tc>
        <w:tc>
          <w:tcPr>
            <w:tcW w:w="1418" w:type="dxa"/>
            <w:tcBorders>
              <w:top w:val="nil"/>
              <w:left w:val="nil"/>
              <w:bottom w:val="nil"/>
              <w:right w:val="nil"/>
            </w:tcBorders>
            <w:shd w:val="clear" w:color="auto" w:fill="F2F2F2" w:themeFill="background1" w:themeFillShade="F2"/>
            <w:noWrap/>
            <w:vAlign w:val="bottom"/>
          </w:tcPr>
          <w:p w14:paraId="23C6EF09" w14:textId="77777777" w:rsidR="007F2DF2" w:rsidRPr="004E36BC" w:rsidRDefault="007F2DF2" w:rsidP="004302CD">
            <w:pPr>
              <w:spacing w:after="0" w:line="240" w:lineRule="auto"/>
              <w:jc w:val="center"/>
              <w:rPr>
                <w:rFonts w:ascii="Times New Roman" w:hAnsi="Times New Roman" w:cs="Times New Roman"/>
                <w:sz w:val="19"/>
                <w:szCs w:val="19"/>
              </w:rPr>
            </w:pPr>
          </w:p>
        </w:tc>
        <w:tc>
          <w:tcPr>
            <w:tcW w:w="1164" w:type="dxa"/>
            <w:tcBorders>
              <w:top w:val="nil"/>
              <w:left w:val="nil"/>
              <w:bottom w:val="nil"/>
              <w:right w:val="nil"/>
            </w:tcBorders>
            <w:shd w:val="clear" w:color="auto" w:fill="F2F2F2" w:themeFill="background1" w:themeFillShade="F2"/>
            <w:noWrap/>
            <w:vAlign w:val="bottom"/>
          </w:tcPr>
          <w:p w14:paraId="21CCF6FA" w14:textId="77777777" w:rsidR="007F2DF2" w:rsidRPr="004E36BC" w:rsidRDefault="007F2DF2" w:rsidP="004302CD">
            <w:pPr>
              <w:spacing w:after="0" w:line="240" w:lineRule="auto"/>
              <w:jc w:val="center"/>
              <w:rPr>
                <w:rFonts w:ascii="Times New Roman" w:hAnsi="Times New Roman" w:cs="Times New Roman"/>
                <w:sz w:val="19"/>
                <w:szCs w:val="19"/>
              </w:rPr>
            </w:pPr>
          </w:p>
        </w:tc>
        <w:tc>
          <w:tcPr>
            <w:tcW w:w="1221" w:type="dxa"/>
            <w:tcBorders>
              <w:top w:val="nil"/>
              <w:left w:val="nil"/>
              <w:bottom w:val="nil"/>
              <w:right w:val="nil"/>
            </w:tcBorders>
            <w:shd w:val="clear" w:color="auto" w:fill="F2F2F2" w:themeFill="background1" w:themeFillShade="F2"/>
            <w:vAlign w:val="bottom"/>
          </w:tcPr>
          <w:p w14:paraId="4F2B8BF8" w14:textId="77777777" w:rsidR="007F2DF2" w:rsidRPr="004E36BC" w:rsidRDefault="007F2DF2" w:rsidP="004302CD">
            <w:pPr>
              <w:spacing w:after="0" w:line="240" w:lineRule="auto"/>
              <w:jc w:val="center"/>
              <w:rPr>
                <w:rFonts w:ascii="Times New Roman" w:hAnsi="Times New Roman" w:cs="Times New Roman"/>
                <w:sz w:val="19"/>
                <w:szCs w:val="19"/>
              </w:rPr>
            </w:pPr>
          </w:p>
        </w:tc>
        <w:tc>
          <w:tcPr>
            <w:tcW w:w="1134" w:type="dxa"/>
            <w:tcBorders>
              <w:top w:val="nil"/>
              <w:left w:val="nil"/>
              <w:bottom w:val="nil"/>
              <w:right w:val="nil"/>
            </w:tcBorders>
            <w:shd w:val="clear" w:color="auto" w:fill="F2F2F2" w:themeFill="background1" w:themeFillShade="F2"/>
            <w:vAlign w:val="bottom"/>
          </w:tcPr>
          <w:p w14:paraId="54A576F1" w14:textId="77777777" w:rsidR="007F2DF2" w:rsidRPr="004E36BC" w:rsidRDefault="007F2DF2" w:rsidP="004302CD">
            <w:pPr>
              <w:spacing w:after="0" w:line="240" w:lineRule="auto"/>
              <w:jc w:val="center"/>
              <w:rPr>
                <w:rFonts w:ascii="Times New Roman" w:hAnsi="Times New Roman" w:cs="Times New Roman"/>
                <w:sz w:val="19"/>
                <w:szCs w:val="19"/>
              </w:rPr>
            </w:pPr>
          </w:p>
        </w:tc>
        <w:tc>
          <w:tcPr>
            <w:tcW w:w="1077" w:type="dxa"/>
            <w:tcBorders>
              <w:top w:val="nil"/>
              <w:left w:val="nil"/>
              <w:bottom w:val="nil"/>
              <w:right w:val="nil"/>
            </w:tcBorders>
            <w:shd w:val="clear" w:color="auto" w:fill="F2F2F2" w:themeFill="background1" w:themeFillShade="F2"/>
            <w:noWrap/>
            <w:vAlign w:val="bottom"/>
          </w:tcPr>
          <w:p w14:paraId="6AD0F130" w14:textId="77777777" w:rsidR="007F2DF2" w:rsidRPr="004E36BC" w:rsidRDefault="007F2DF2" w:rsidP="004302CD">
            <w:pPr>
              <w:spacing w:after="0" w:line="240" w:lineRule="auto"/>
              <w:jc w:val="center"/>
              <w:rPr>
                <w:rFonts w:ascii="Times New Roman" w:hAnsi="Times New Roman" w:cs="Times New Roman"/>
                <w:sz w:val="19"/>
                <w:szCs w:val="19"/>
              </w:rPr>
            </w:pPr>
            <w:r w:rsidRPr="004E36BC">
              <w:rPr>
                <w:rFonts w:ascii="Times New Roman" w:hAnsi="Times New Roman" w:cs="Times New Roman"/>
                <w:sz w:val="19"/>
                <w:szCs w:val="19"/>
              </w:rPr>
              <w:t>(0.00)</w:t>
            </w:r>
          </w:p>
        </w:tc>
      </w:tr>
      <w:tr w:rsidR="007F2DF2" w:rsidRPr="004E36BC" w14:paraId="0CC3A7F6" w14:textId="77777777" w:rsidTr="007F2DF2">
        <w:trPr>
          <w:trHeight w:val="227"/>
        </w:trPr>
        <w:tc>
          <w:tcPr>
            <w:tcW w:w="2608" w:type="dxa"/>
            <w:vMerge w:val="restart"/>
            <w:tcBorders>
              <w:top w:val="nil"/>
              <w:left w:val="nil"/>
              <w:right w:val="nil"/>
            </w:tcBorders>
            <w:shd w:val="clear" w:color="auto" w:fill="auto"/>
            <w:noWrap/>
            <w:vAlign w:val="center"/>
            <w:hideMark/>
          </w:tcPr>
          <w:p w14:paraId="5AFE61E6" w14:textId="77777777" w:rsidR="007F2DF2" w:rsidRPr="004E36BC" w:rsidRDefault="007F2DF2" w:rsidP="004302CD">
            <w:pPr>
              <w:keepLines/>
              <w:spacing w:after="0" w:line="240" w:lineRule="auto"/>
              <w:rPr>
                <w:rFonts w:ascii="Times New Roman" w:eastAsia="Times New Roman" w:hAnsi="Times New Roman" w:cs="Times New Roman"/>
                <w:color w:val="000000"/>
                <w:sz w:val="19"/>
                <w:szCs w:val="19"/>
                <w:lang w:eastAsia="en-GB"/>
              </w:rPr>
            </w:pPr>
            <w:r w:rsidRPr="004E36BC">
              <w:rPr>
                <w:rFonts w:ascii="Times New Roman" w:eastAsia="Times New Roman" w:hAnsi="Times New Roman" w:cs="Times New Roman"/>
                <w:bCs/>
                <w:color w:val="000000"/>
                <w:sz w:val="19"/>
                <w:szCs w:val="19"/>
              </w:rPr>
              <w:t>Terms of trade</w:t>
            </w:r>
          </w:p>
        </w:tc>
        <w:tc>
          <w:tcPr>
            <w:tcW w:w="1361" w:type="dxa"/>
            <w:tcBorders>
              <w:top w:val="nil"/>
              <w:left w:val="nil"/>
              <w:bottom w:val="nil"/>
              <w:right w:val="nil"/>
            </w:tcBorders>
            <w:shd w:val="clear" w:color="auto" w:fill="auto"/>
            <w:noWrap/>
            <w:vAlign w:val="bottom"/>
          </w:tcPr>
          <w:p w14:paraId="6BFEA1B9" w14:textId="77777777" w:rsidR="007F2DF2" w:rsidRPr="004E36BC" w:rsidRDefault="007F2DF2" w:rsidP="004302CD">
            <w:pPr>
              <w:spacing w:after="0" w:line="240" w:lineRule="auto"/>
              <w:jc w:val="center"/>
              <w:rPr>
                <w:rFonts w:ascii="Times New Roman" w:hAnsi="Times New Roman" w:cs="Times New Roman"/>
                <w:sz w:val="19"/>
                <w:szCs w:val="19"/>
              </w:rPr>
            </w:pPr>
            <w:r w:rsidRPr="004E36BC">
              <w:rPr>
                <w:rFonts w:ascii="Times New Roman" w:hAnsi="Times New Roman" w:cs="Times New Roman"/>
                <w:sz w:val="19"/>
                <w:szCs w:val="19"/>
              </w:rPr>
              <w:t>0.06***</w:t>
            </w:r>
          </w:p>
        </w:tc>
        <w:tc>
          <w:tcPr>
            <w:tcW w:w="1418" w:type="dxa"/>
            <w:tcBorders>
              <w:top w:val="nil"/>
              <w:left w:val="nil"/>
              <w:bottom w:val="nil"/>
              <w:right w:val="nil"/>
            </w:tcBorders>
            <w:shd w:val="clear" w:color="auto" w:fill="auto"/>
            <w:noWrap/>
            <w:vAlign w:val="bottom"/>
          </w:tcPr>
          <w:p w14:paraId="228F2900" w14:textId="77777777" w:rsidR="007F2DF2" w:rsidRPr="004E36BC" w:rsidRDefault="007F2DF2" w:rsidP="004302CD">
            <w:pPr>
              <w:spacing w:after="0" w:line="240" w:lineRule="auto"/>
              <w:jc w:val="center"/>
              <w:rPr>
                <w:rFonts w:ascii="Times New Roman" w:hAnsi="Times New Roman" w:cs="Times New Roman"/>
                <w:sz w:val="19"/>
                <w:szCs w:val="19"/>
              </w:rPr>
            </w:pPr>
            <w:r w:rsidRPr="004E36BC">
              <w:rPr>
                <w:rFonts w:ascii="Times New Roman" w:hAnsi="Times New Roman" w:cs="Times New Roman"/>
                <w:sz w:val="19"/>
                <w:szCs w:val="19"/>
              </w:rPr>
              <w:t>-0.17***</w:t>
            </w:r>
          </w:p>
        </w:tc>
        <w:tc>
          <w:tcPr>
            <w:tcW w:w="1164" w:type="dxa"/>
            <w:tcBorders>
              <w:top w:val="nil"/>
              <w:left w:val="nil"/>
              <w:bottom w:val="nil"/>
              <w:right w:val="nil"/>
            </w:tcBorders>
            <w:shd w:val="clear" w:color="auto" w:fill="auto"/>
            <w:noWrap/>
            <w:vAlign w:val="bottom"/>
          </w:tcPr>
          <w:p w14:paraId="6924A2F7" w14:textId="77777777" w:rsidR="007F2DF2" w:rsidRPr="004E36BC" w:rsidRDefault="007F2DF2" w:rsidP="004302CD">
            <w:pPr>
              <w:spacing w:after="0" w:line="240" w:lineRule="auto"/>
              <w:jc w:val="center"/>
              <w:rPr>
                <w:rFonts w:ascii="Times New Roman" w:hAnsi="Times New Roman" w:cs="Times New Roman"/>
                <w:sz w:val="19"/>
                <w:szCs w:val="19"/>
              </w:rPr>
            </w:pPr>
            <w:r w:rsidRPr="004E36BC">
              <w:rPr>
                <w:rFonts w:ascii="Times New Roman" w:hAnsi="Times New Roman" w:cs="Times New Roman"/>
                <w:sz w:val="19"/>
                <w:szCs w:val="19"/>
              </w:rPr>
              <w:t>-0.17***</w:t>
            </w:r>
          </w:p>
        </w:tc>
        <w:tc>
          <w:tcPr>
            <w:tcW w:w="1221" w:type="dxa"/>
            <w:tcBorders>
              <w:top w:val="nil"/>
              <w:left w:val="nil"/>
              <w:bottom w:val="nil"/>
              <w:right w:val="nil"/>
            </w:tcBorders>
            <w:shd w:val="clear" w:color="auto" w:fill="auto"/>
            <w:vAlign w:val="bottom"/>
          </w:tcPr>
          <w:p w14:paraId="3D8CBFE3" w14:textId="77777777" w:rsidR="007F2DF2" w:rsidRPr="004E36BC" w:rsidRDefault="007F2DF2" w:rsidP="004302CD">
            <w:pPr>
              <w:spacing w:after="0" w:line="240" w:lineRule="auto"/>
              <w:jc w:val="center"/>
              <w:rPr>
                <w:rFonts w:ascii="Times New Roman" w:hAnsi="Times New Roman" w:cs="Times New Roman"/>
                <w:sz w:val="19"/>
                <w:szCs w:val="19"/>
              </w:rPr>
            </w:pPr>
            <w:r w:rsidRPr="004E36BC">
              <w:rPr>
                <w:rFonts w:ascii="Times New Roman" w:hAnsi="Times New Roman" w:cs="Times New Roman"/>
                <w:sz w:val="19"/>
                <w:szCs w:val="19"/>
              </w:rPr>
              <w:t>-0.17***</w:t>
            </w:r>
          </w:p>
        </w:tc>
        <w:tc>
          <w:tcPr>
            <w:tcW w:w="1134" w:type="dxa"/>
            <w:tcBorders>
              <w:top w:val="nil"/>
              <w:left w:val="nil"/>
              <w:bottom w:val="nil"/>
              <w:right w:val="nil"/>
            </w:tcBorders>
            <w:shd w:val="clear" w:color="auto" w:fill="auto"/>
            <w:vAlign w:val="bottom"/>
          </w:tcPr>
          <w:p w14:paraId="5BAA3F5B" w14:textId="77777777" w:rsidR="007F2DF2" w:rsidRPr="004E36BC" w:rsidRDefault="007F2DF2" w:rsidP="004302CD">
            <w:pPr>
              <w:spacing w:after="0" w:line="240" w:lineRule="auto"/>
              <w:jc w:val="center"/>
              <w:rPr>
                <w:rFonts w:ascii="Times New Roman" w:hAnsi="Times New Roman" w:cs="Times New Roman"/>
                <w:sz w:val="19"/>
                <w:szCs w:val="19"/>
              </w:rPr>
            </w:pPr>
            <w:r w:rsidRPr="004E36BC">
              <w:rPr>
                <w:rFonts w:ascii="Times New Roman" w:hAnsi="Times New Roman" w:cs="Times New Roman"/>
                <w:sz w:val="19"/>
                <w:szCs w:val="19"/>
              </w:rPr>
              <w:t>-0.21***</w:t>
            </w:r>
          </w:p>
        </w:tc>
        <w:tc>
          <w:tcPr>
            <w:tcW w:w="1077" w:type="dxa"/>
            <w:tcBorders>
              <w:top w:val="nil"/>
              <w:left w:val="nil"/>
              <w:bottom w:val="nil"/>
              <w:right w:val="nil"/>
            </w:tcBorders>
            <w:shd w:val="clear" w:color="auto" w:fill="auto"/>
            <w:noWrap/>
            <w:vAlign w:val="bottom"/>
          </w:tcPr>
          <w:p w14:paraId="2D4D625F" w14:textId="77777777" w:rsidR="007F2DF2" w:rsidRPr="004E36BC" w:rsidRDefault="007F2DF2" w:rsidP="004302CD">
            <w:pPr>
              <w:spacing w:after="0" w:line="240" w:lineRule="auto"/>
              <w:jc w:val="center"/>
              <w:rPr>
                <w:rFonts w:ascii="Times New Roman" w:hAnsi="Times New Roman" w:cs="Times New Roman"/>
                <w:sz w:val="19"/>
                <w:szCs w:val="19"/>
              </w:rPr>
            </w:pPr>
            <w:r w:rsidRPr="004E36BC">
              <w:rPr>
                <w:rFonts w:ascii="Times New Roman" w:hAnsi="Times New Roman" w:cs="Times New Roman"/>
                <w:sz w:val="19"/>
                <w:szCs w:val="19"/>
              </w:rPr>
              <w:t>-0.20***</w:t>
            </w:r>
          </w:p>
        </w:tc>
      </w:tr>
      <w:tr w:rsidR="007F2DF2" w:rsidRPr="004E36BC" w14:paraId="1E90F38B" w14:textId="77777777" w:rsidTr="007F2DF2">
        <w:trPr>
          <w:trHeight w:val="227"/>
        </w:trPr>
        <w:tc>
          <w:tcPr>
            <w:tcW w:w="2608" w:type="dxa"/>
            <w:vMerge/>
            <w:tcBorders>
              <w:left w:val="nil"/>
              <w:right w:val="nil"/>
            </w:tcBorders>
            <w:shd w:val="clear" w:color="auto" w:fill="auto"/>
            <w:noWrap/>
            <w:vAlign w:val="center"/>
            <w:hideMark/>
          </w:tcPr>
          <w:p w14:paraId="490F4CDA" w14:textId="77777777" w:rsidR="007F2DF2" w:rsidRPr="004E36BC" w:rsidRDefault="007F2DF2" w:rsidP="004302CD">
            <w:pPr>
              <w:keepLines/>
              <w:spacing w:after="0" w:line="240" w:lineRule="auto"/>
              <w:rPr>
                <w:rFonts w:ascii="Times New Roman" w:eastAsia="Times New Roman" w:hAnsi="Times New Roman" w:cs="Times New Roman"/>
                <w:color w:val="000000"/>
                <w:sz w:val="19"/>
                <w:szCs w:val="19"/>
                <w:lang w:eastAsia="en-GB"/>
              </w:rPr>
            </w:pPr>
          </w:p>
        </w:tc>
        <w:tc>
          <w:tcPr>
            <w:tcW w:w="1361" w:type="dxa"/>
            <w:tcBorders>
              <w:top w:val="nil"/>
              <w:left w:val="nil"/>
              <w:bottom w:val="nil"/>
              <w:right w:val="nil"/>
            </w:tcBorders>
            <w:shd w:val="clear" w:color="auto" w:fill="auto"/>
            <w:noWrap/>
            <w:vAlign w:val="bottom"/>
          </w:tcPr>
          <w:p w14:paraId="6B0421C8" w14:textId="77777777" w:rsidR="007F2DF2" w:rsidRPr="004E36BC" w:rsidRDefault="007F2DF2" w:rsidP="004302CD">
            <w:pPr>
              <w:spacing w:after="0" w:line="240" w:lineRule="auto"/>
              <w:jc w:val="center"/>
              <w:rPr>
                <w:rFonts w:ascii="Times New Roman" w:hAnsi="Times New Roman" w:cs="Times New Roman"/>
                <w:sz w:val="19"/>
                <w:szCs w:val="19"/>
              </w:rPr>
            </w:pPr>
            <w:r w:rsidRPr="004E36BC">
              <w:rPr>
                <w:rFonts w:ascii="Times New Roman" w:hAnsi="Times New Roman" w:cs="Times New Roman"/>
                <w:sz w:val="19"/>
                <w:szCs w:val="19"/>
              </w:rPr>
              <w:t>(0.02)</w:t>
            </w:r>
          </w:p>
        </w:tc>
        <w:tc>
          <w:tcPr>
            <w:tcW w:w="1418" w:type="dxa"/>
            <w:tcBorders>
              <w:top w:val="nil"/>
              <w:left w:val="nil"/>
              <w:bottom w:val="nil"/>
              <w:right w:val="nil"/>
            </w:tcBorders>
            <w:shd w:val="clear" w:color="auto" w:fill="auto"/>
            <w:noWrap/>
            <w:vAlign w:val="bottom"/>
          </w:tcPr>
          <w:p w14:paraId="1890E6A7" w14:textId="77777777" w:rsidR="007F2DF2" w:rsidRPr="004E36BC" w:rsidRDefault="007F2DF2" w:rsidP="004302CD">
            <w:pPr>
              <w:spacing w:after="0" w:line="240" w:lineRule="auto"/>
              <w:jc w:val="center"/>
              <w:rPr>
                <w:rFonts w:ascii="Times New Roman" w:hAnsi="Times New Roman" w:cs="Times New Roman"/>
                <w:sz w:val="19"/>
                <w:szCs w:val="19"/>
              </w:rPr>
            </w:pPr>
            <w:r w:rsidRPr="004E36BC">
              <w:rPr>
                <w:rFonts w:ascii="Times New Roman" w:hAnsi="Times New Roman" w:cs="Times New Roman"/>
                <w:sz w:val="19"/>
                <w:szCs w:val="19"/>
              </w:rPr>
              <w:t>(0.05)</w:t>
            </w:r>
          </w:p>
        </w:tc>
        <w:tc>
          <w:tcPr>
            <w:tcW w:w="1164" w:type="dxa"/>
            <w:tcBorders>
              <w:top w:val="nil"/>
              <w:left w:val="nil"/>
              <w:bottom w:val="nil"/>
              <w:right w:val="nil"/>
            </w:tcBorders>
            <w:shd w:val="clear" w:color="auto" w:fill="auto"/>
            <w:noWrap/>
            <w:vAlign w:val="bottom"/>
          </w:tcPr>
          <w:p w14:paraId="09ED44DA" w14:textId="77777777" w:rsidR="007F2DF2" w:rsidRPr="004E36BC" w:rsidRDefault="007F2DF2" w:rsidP="004302CD">
            <w:pPr>
              <w:spacing w:after="0" w:line="240" w:lineRule="auto"/>
              <w:jc w:val="center"/>
              <w:rPr>
                <w:rFonts w:ascii="Times New Roman" w:hAnsi="Times New Roman" w:cs="Times New Roman"/>
                <w:sz w:val="19"/>
                <w:szCs w:val="19"/>
              </w:rPr>
            </w:pPr>
            <w:r w:rsidRPr="004E36BC">
              <w:rPr>
                <w:rFonts w:ascii="Times New Roman" w:hAnsi="Times New Roman" w:cs="Times New Roman"/>
                <w:sz w:val="19"/>
                <w:szCs w:val="19"/>
              </w:rPr>
              <w:t>(0.05)</w:t>
            </w:r>
          </w:p>
        </w:tc>
        <w:tc>
          <w:tcPr>
            <w:tcW w:w="1221" w:type="dxa"/>
            <w:tcBorders>
              <w:top w:val="nil"/>
              <w:left w:val="nil"/>
              <w:bottom w:val="nil"/>
              <w:right w:val="nil"/>
            </w:tcBorders>
            <w:shd w:val="clear" w:color="auto" w:fill="auto"/>
            <w:vAlign w:val="bottom"/>
          </w:tcPr>
          <w:p w14:paraId="6E770ACD" w14:textId="77777777" w:rsidR="007F2DF2" w:rsidRPr="004E36BC" w:rsidRDefault="007F2DF2" w:rsidP="004302CD">
            <w:pPr>
              <w:spacing w:after="0" w:line="240" w:lineRule="auto"/>
              <w:jc w:val="center"/>
              <w:rPr>
                <w:rFonts w:ascii="Times New Roman" w:hAnsi="Times New Roman" w:cs="Times New Roman"/>
                <w:sz w:val="19"/>
                <w:szCs w:val="19"/>
              </w:rPr>
            </w:pPr>
            <w:r w:rsidRPr="004E36BC">
              <w:rPr>
                <w:rFonts w:ascii="Times New Roman" w:hAnsi="Times New Roman" w:cs="Times New Roman"/>
                <w:sz w:val="19"/>
                <w:szCs w:val="19"/>
              </w:rPr>
              <w:t>(0.05)</w:t>
            </w:r>
          </w:p>
        </w:tc>
        <w:tc>
          <w:tcPr>
            <w:tcW w:w="1134" w:type="dxa"/>
            <w:tcBorders>
              <w:top w:val="nil"/>
              <w:left w:val="nil"/>
              <w:bottom w:val="nil"/>
              <w:right w:val="nil"/>
            </w:tcBorders>
            <w:shd w:val="clear" w:color="auto" w:fill="auto"/>
            <w:vAlign w:val="bottom"/>
          </w:tcPr>
          <w:p w14:paraId="67E64FBC" w14:textId="77777777" w:rsidR="007F2DF2" w:rsidRPr="004E36BC" w:rsidRDefault="007F2DF2" w:rsidP="004302CD">
            <w:pPr>
              <w:spacing w:after="0" w:line="240" w:lineRule="auto"/>
              <w:jc w:val="center"/>
              <w:rPr>
                <w:rFonts w:ascii="Times New Roman" w:hAnsi="Times New Roman" w:cs="Times New Roman"/>
                <w:sz w:val="19"/>
                <w:szCs w:val="19"/>
              </w:rPr>
            </w:pPr>
            <w:r w:rsidRPr="004E36BC">
              <w:rPr>
                <w:rFonts w:ascii="Times New Roman" w:hAnsi="Times New Roman" w:cs="Times New Roman"/>
                <w:sz w:val="19"/>
                <w:szCs w:val="19"/>
              </w:rPr>
              <w:t>(0.05)</w:t>
            </w:r>
          </w:p>
        </w:tc>
        <w:tc>
          <w:tcPr>
            <w:tcW w:w="1077" w:type="dxa"/>
            <w:tcBorders>
              <w:top w:val="nil"/>
              <w:left w:val="nil"/>
              <w:bottom w:val="nil"/>
              <w:right w:val="nil"/>
            </w:tcBorders>
            <w:shd w:val="clear" w:color="auto" w:fill="auto"/>
            <w:noWrap/>
            <w:vAlign w:val="bottom"/>
          </w:tcPr>
          <w:p w14:paraId="098DC37B" w14:textId="77777777" w:rsidR="007F2DF2" w:rsidRPr="004E36BC" w:rsidRDefault="007F2DF2" w:rsidP="004302CD">
            <w:pPr>
              <w:spacing w:after="0" w:line="240" w:lineRule="auto"/>
              <w:jc w:val="center"/>
              <w:rPr>
                <w:rFonts w:ascii="Times New Roman" w:hAnsi="Times New Roman" w:cs="Times New Roman"/>
                <w:sz w:val="19"/>
                <w:szCs w:val="19"/>
              </w:rPr>
            </w:pPr>
            <w:r w:rsidRPr="004E36BC">
              <w:rPr>
                <w:rFonts w:ascii="Times New Roman" w:hAnsi="Times New Roman" w:cs="Times New Roman"/>
                <w:sz w:val="19"/>
                <w:szCs w:val="19"/>
              </w:rPr>
              <w:t>(0.05)</w:t>
            </w:r>
          </w:p>
        </w:tc>
      </w:tr>
      <w:tr w:rsidR="007F2DF2" w:rsidRPr="004E36BC" w14:paraId="1D24478F" w14:textId="77777777" w:rsidTr="007F2DF2">
        <w:trPr>
          <w:trHeight w:val="227"/>
        </w:trPr>
        <w:tc>
          <w:tcPr>
            <w:tcW w:w="2608" w:type="dxa"/>
            <w:vMerge w:val="restart"/>
            <w:tcBorders>
              <w:top w:val="nil"/>
              <w:left w:val="nil"/>
              <w:right w:val="nil"/>
            </w:tcBorders>
            <w:shd w:val="clear" w:color="auto" w:fill="F2F2F2" w:themeFill="background1" w:themeFillShade="F2"/>
            <w:noWrap/>
            <w:vAlign w:val="center"/>
            <w:hideMark/>
          </w:tcPr>
          <w:p w14:paraId="39DBD544" w14:textId="77777777" w:rsidR="007F2DF2" w:rsidRPr="004E36BC" w:rsidRDefault="007F2DF2" w:rsidP="004302CD">
            <w:pPr>
              <w:keepLines/>
              <w:spacing w:after="0" w:line="240" w:lineRule="auto"/>
              <w:rPr>
                <w:rFonts w:ascii="Times New Roman" w:eastAsia="Times New Roman" w:hAnsi="Times New Roman" w:cs="Times New Roman"/>
                <w:color w:val="000000"/>
                <w:sz w:val="19"/>
                <w:szCs w:val="19"/>
                <w:lang w:eastAsia="en-GB"/>
              </w:rPr>
            </w:pPr>
            <w:r w:rsidRPr="004E36BC">
              <w:rPr>
                <w:rFonts w:ascii="Times New Roman" w:eastAsia="Times New Roman" w:hAnsi="Times New Roman" w:cs="Times New Roman"/>
                <w:bCs/>
                <w:color w:val="000000"/>
                <w:sz w:val="19"/>
                <w:szCs w:val="19"/>
              </w:rPr>
              <w:t>Population with tertiary education</w:t>
            </w:r>
          </w:p>
        </w:tc>
        <w:tc>
          <w:tcPr>
            <w:tcW w:w="1361" w:type="dxa"/>
            <w:tcBorders>
              <w:top w:val="nil"/>
              <w:left w:val="nil"/>
              <w:bottom w:val="nil"/>
              <w:right w:val="nil"/>
            </w:tcBorders>
            <w:shd w:val="clear" w:color="auto" w:fill="F2F2F2" w:themeFill="background1" w:themeFillShade="F2"/>
            <w:noWrap/>
            <w:vAlign w:val="bottom"/>
          </w:tcPr>
          <w:p w14:paraId="41916D44" w14:textId="77777777" w:rsidR="007F2DF2" w:rsidRPr="007725B3" w:rsidRDefault="007F2DF2" w:rsidP="004302CD">
            <w:pPr>
              <w:spacing w:after="0" w:line="240" w:lineRule="auto"/>
              <w:jc w:val="center"/>
              <w:rPr>
                <w:rFonts w:ascii="Times New Roman" w:hAnsi="Times New Roman" w:cs="Times New Roman"/>
                <w:sz w:val="19"/>
                <w:szCs w:val="19"/>
              </w:rPr>
            </w:pPr>
            <w:r w:rsidRPr="007725B3">
              <w:rPr>
                <w:rFonts w:ascii="Times New Roman" w:hAnsi="Times New Roman" w:cs="Times New Roman"/>
                <w:sz w:val="19"/>
                <w:szCs w:val="19"/>
              </w:rPr>
              <w:t>0.03**</w:t>
            </w:r>
          </w:p>
        </w:tc>
        <w:tc>
          <w:tcPr>
            <w:tcW w:w="1418" w:type="dxa"/>
            <w:tcBorders>
              <w:top w:val="nil"/>
              <w:left w:val="nil"/>
              <w:bottom w:val="nil"/>
              <w:right w:val="nil"/>
            </w:tcBorders>
            <w:shd w:val="clear" w:color="auto" w:fill="F2F2F2" w:themeFill="background1" w:themeFillShade="F2"/>
            <w:noWrap/>
            <w:vAlign w:val="bottom"/>
          </w:tcPr>
          <w:p w14:paraId="0319A233" w14:textId="77777777" w:rsidR="007F2DF2" w:rsidRPr="004E36BC" w:rsidRDefault="007F2DF2" w:rsidP="004302CD">
            <w:pPr>
              <w:spacing w:after="0" w:line="240" w:lineRule="auto"/>
              <w:jc w:val="center"/>
              <w:rPr>
                <w:rFonts w:ascii="Times New Roman" w:hAnsi="Times New Roman" w:cs="Times New Roman"/>
                <w:sz w:val="19"/>
                <w:szCs w:val="19"/>
              </w:rPr>
            </w:pPr>
            <w:r w:rsidRPr="004E36BC">
              <w:rPr>
                <w:rFonts w:ascii="Times New Roman" w:hAnsi="Times New Roman" w:cs="Times New Roman"/>
                <w:sz w:val="19"/>
                <w:szCs w:val="19"/>
              </w:rPr>
              <w:t>0.08**</w:t>
            </w:r>
          </w:p>
        </w:tc>
        <w:tc>
          <w:tcPr>
            <w:tcW w:w="1164" w:type="dxa"/>
            <w:tcBorders>
              <w:top w:val="nil"/>
              <w:left w:val="nil"/>
              <w:bottom w:val="nil"/>
              <w:right w:val="nil"/>
            </w:tcBorders>
            <w:shd w:val="clear" w:color="auto" w:fill="F2F2F2" w:themeFill="background1" w:themeFillShade="F2"/>
            <w:noWrap/>
            <w:vAlign w:val="bottom"/>
          </w:tcPr>
          <w:p w14:paraId="09701F80" w14:textId="77777777" w:rsidR="007F2DF2" w:rsidRPr="004E36BC" w:rsidRDefault="007F2DF2" w:rsidP="004302CD">
            <w:pPr>
              <w:spacing w:after="0" w:line="240" w:lineRule="auto"/>
              <w:jc w:val="center"/>
              <w:rPr>
                <w:rFonts w:ascii="Times New Roman" w:hAnsi="Times New Roman" w:cs="Times New Roman"/>
                <w:sz w:val="19"/>
                <w:szCs w:val="19"/>
              </w:rPr>
            </w:pPr>
            <w:r w:rsidRPr="004E36BC">
              <w:rPr>
                <w:rFonts w:ascii="Times New Roman" w:hAnsi="Times New Roman" w:cs="Times New Roman"/>
                <w:sz w:val="19"/>
                <w:szCs w:val="19"/>
              </w:rPr>
              <w:t>0.07*</w:t>
            </w:r>
          </w:p>
        </w:tc>
        <w:tc>
          <w:tcPr>
            <w:tcW w:w="1221" w:type="dxa"/>
            <w:tcBorders>
              <w:top w:val="nil"/>
              <w:left w:val="nil"/>
              <w:bottom w:val="nil"/>
              <w:right w:val="nil"/>
            </w:tcBorders>
            <w:shd w:val="clear" w:color="auto" w:fill="F2F2F2" w:themeFill="background1" w:themeFillShade="F2"/>
            <w:vAlign w:val="bottom"/>
          </w:tcPr>
          <w:p w14:paraId="2D7521FB" w14:textId="77777777" w:rsidR="007F2DF2" w:rsidRPr="004E36BC" w:rsidRDefault="007F2DF2" w:rsidP="004302CD">
            <w:pPr>
              <w:spacing w:after="0" w:line="240" w:lineRule="auto"/>
              <w:jc w:val="center"/>
              <w:rPr>
                <w:rFonts w:ascii="Times New Roman" w:hAnsi="Times New Roman" w:cs="Times New Roman"/>
                <w:sz w:val="19"/>
                <w:szCs w:val="19"/>
              </w:rPr>
            </w:pPr>
            <w:r w:rsidRPr="004E36BC">
              <w:rPr>
                <w:rFonts w:ascii="Times New Roman" w:hAnsi="Times New Roman" w:cs="Times New Roman"/>
                <w:sz w:val="19"/>
                <w:szCs w:val="19"/>
              </w:rPr>
              <w:t>0.08**</w:t>
            </w:r>
          </w:p>
        </w:tc>
        <w:tc>
          <w:tcPr>
            <w:tcW w:w="1134" w:type="dxa"/>
            <w:tcBorders>
              <w:top w:val="nil"/>
              <w:left w:val="nil"/>
              <w:bottom w:val="nil"/>
              <w:right w:val="nil"/>
            </w:tcBorders>
            <w:shd w:val="clear" w:color="auto" w:fill="F2F2F2" w:themeFill="background1" w:themeFillShade="F2"/>
            <w:vAlign w:val="bottom"/>
          </w:tcPr>
          <w:p w14:paraId="01A578AA" w14:textId="77777777" w:rsidR="007F2DF2" w:rsidRPr="004E36BC" w:rsidRDefault="007F2DF2" w:rsidP="004302CD">
            <w:pPr>
              <w:spacing w:after="0" w:line="240" w:lineRule="auto"/>
              <w:jc w:val="center"/>
              <w:rPr>
                <w:rFonts w:ascii="Times New Roman" w:hAnsi="Times New Roman" w:cs="Times New Roman"/>
                <w:sz w:val="19"/>
                <w:szCs w:val="19"/>
              </w:rPr>
            </w:pPr>
            <w:r w:rsidRPr="004E36BC">
              <w:rPr>
                <w:rFonts w:ascii="Times New Roman" w:hAnsi="Times New Roman" w:cs="Times New Roman"/>
                <w:sz w:val="19"/>
                <w:szCs w:val="19"/>
              </w:rPr>
              <w:t>0.04</w:t>
            </w:r>
          </w:p>
        </w:tc>
        <w:tc>
          <w:tcPr>
            <w:tcW w:w="1077" w:type="dxa"/>
            <w:tcBorders>
              <w:top w:val="nil"/>
              <w:left w:val="nil"/>
              <w:bottom w:val="nil"/>
              <w:right w:val="nil"/>
            </w:tcBorders>
            <w:shd w:val="clear" w:color="auto" w:fill="F2F2F2" w:themeFill="background1" w:themeFillShade="F2"/>
            <w:noWrap/>
            <w:vAlign w:val="bottom"/>
          </w:tcPr>
          <w:p w14:paraId="4412B7DC" w14:textId="77777777" w:rsidR="007F2DF2" w:rsidRPr="004E36BC" w:rsidRDefault="007F2DF2" w:rsidP="004302CD">
            <w:pPr>
              <w:spacing w:after="0" w:line="240" w:lineRule="auto"/>
              <w:jc w:val="center"/>
              <w:rPr>
                <w:rFonts w:ascii="Times New Roman" w:hAnsi="Times New Roman" w:cs="Times New Roman"/>
                <w:sz w:val="19"/>
                <w:szCs w:val="19"/>
              </w:rPr>
            </w:pPr>
            <w:r w:rsidRPr="004E36BC">
              <w:rPr>
                <w:rFonts w:ascii="Times New Roman" w:hAnsi="Times New Roman" w:cs="Times New Roman"/>
                <w:sz w:val="19"/>
                <w:szCs w:val="19"/>
              </w:rPr>
              <w:t>0.05</w:t>
            </w:r>
          </w:p>
        </w:tc>
      </w:tr>
      <w:tr w:rsidR="007F2DF2" w:rsidRPr="004E36BC" w14:paraId="541C6B45" w14:textId="77777777" w:rsidTr="007F2DF2">
        <w:trPr>
          <w:trHeight w:val="227"/>
        </w:trPr>
        <w:tc>
          <w:tcPr>
            <w:tcW w:w="2608" w:type="dxa"/>
            <w:vMerge/>
            <w:tcBorders>
              <w:left w:val="nil"/>
              <w:bottom w:val="nil"/>
              <w:right w:val="nil"/>
            </w:tcBorders>
            <w:shd w:val="clear" w:color="auto" w:fill="F2F2F2" w:themeFill="background1" w:themeFillShade="F2"/>
            <w:noWrap/>
            <w:vAlign w:val="center"/>
            <w:hideMark/>
          </w:tcPr>
          <w:p w14:paraId="13D9EB01" w14:textId="77777777" w:rsidR="007F2DF2" w:rsidRPr="004E36BC" w:rsidRDefault="007F2DF2" w:rsidP="004302CD">
            <w:pPr>
              <w:keepLines/>
              <w:spacing w:after="0" w:line="240" w:lineRule="auto"/>
              <w:rPr>
                <w:rFonts w:ascii="Times New Roman" w:eastAsia="Times New Roman" w:hAnsi="Times New Roman" w:cs="Times New Roman"/>
                <w:color w:val="000000"/>
                <w:sz w:val="19"/>
                <w:szCs w:val="19"/>
                <w:lang w:eastAsia="en-GB"/>
              </w:rPr>
            </w:pPr>
          </w:p>
        </w:tc>
        <w:tc>
          <w:tcPr>
            <w:tcW w:w="1361" w:type="dxa"/>
            <w:tcBorders>
              <w:top w:val="nil"/>
              <w:left w:val="nil"/>
              <w:bottom w:val="nil"/>
              <w:right w:val="nil"/>
            </w:tcBorders>
            <w:shd w:val="clear" w:color="auto" w:fill="F2F2F2" w:themeFill="background1" w:themeFillShade="F2"/>
            <w:noWrap/>
            <w:vAlign w:val="bottom"/>
          </w:tcPr>
          <w:p w14:paraId="2A1945BA" w14:textId="77777777" w:rsidR="007F2DF2" w:rsidRPr="007725B3" w:rsidRDefault="007F2DF2" w:rsidP="004302CD">
            <w:pPr>
              <w:spacing w:after="0" w:line="240" w:lineRule="auto"/>
              <w:jc w:val="center"/>
              <w:rPr>
                <w:rFonts w:ascii="Times New Roman" w:hAnsi="Times New Roman" w:cs="Times New Roman"/>
                <w:sz w:val="19"/>
                <w:szCs w:val="19"/>
              </w:rPr>
            </w:pPr>
            <w:r w:rsidRPr="007725B3">
              <w:rPr>
                <w:rFonts w:ascii="Times New Roman" w:hAnsi="Times New Roman" w:cs="Times New Roman"/>
                <w:sz w:val="19"/>
                <w:szCs w:val="19"/>
              </w:rPr>
              <w:t>(0.01)</w:t>
            </w:r>
          </w:p>
        </w:tc>
        <w:tc>
          <w:tcPr>
            <w:tcW w:w="1418" w:type="dxa"/>
            <w:tcBorders>
              <w:top w:val="nil"/>
              <w:left w:val="nil"/>
              <w:bottom w:val="nil"/>
              <w:right w:val="nil"/>
            </w:tcBorders>
            <w:shd w:val="clear" w:color="auto" w:fill="F2F2F2" w:themeFill="background1" w:themeFillShade="F2"/>
            <w:noWrap/>
            <w:vAlign w:val="bottom"/>
          </w:tcPr>
          <w:p w14:paraId="2694CB89" w14:textId="77777777" w:rsidR="007F2DF2" w:rsidRPr="004E36BC" w:rsidRDefault="007F2DF2" w:rsidP="004302CD">
            <w:pPr>
              <w:spacing w:after="0" w:line="240" w:lineRule="auto"/>
              <w:jc w:val="center"/>
              <w:rPr>
                <w:rFonts w:ascii="Times New Roman" w:hAnsi="Times New Roman" w:cs="Times New Roman"/>
                <w:sz w:val="19"/>
                <w:szCs w:val="19"/>
              </w:rPr>
            </w:pPr>
            <w:r w:rsidRPr="004E36BC">
              <w:rPr>
                <w:rFonts w:ascii="Times New Roman" w:hAnsi="Times New Roman" w:cs="Times New Roman"/>
                <w:sz w:val="19"/>
                <w:szCs w:val="19"/>
              </w:rPr>
              <w:t>(0.04)</w:t>
            </w:r>
          </w:p>
        </w:tc>
        <w:tc>
          <w:tcPr>
            <w:tcW w:w="1164" w:type="dxa"/>
            <w:tcBorders>
              <w:top w:val="nil"/>
              <w:left w:val="nil"/>
              <w:bottom w:val="nil"/>
              <w:right w:val="nil"/>
            </w:tcBorders>
            <w:shd w:val="clear" w:color="auto" w:fill="F2F2F2" w:themeFill="background1" w:themeFillShade="F2"/>
            <w:noWrap/>
            <w:vAlign w:val="bottom"/>
          </w:tcPr>
          <w:p w14:paraId="35510DE1" w14:textId="77777777" w:rsidR="007F2DF2" w:rsidRPr="004E36BC" w:rsidRDefault="007F2DF2" w:rsidP="004302CD">
            <w:pPr>
              <w:spacing w:after="0" w:line="240" w:lineRule="auto"/>
              <w:jc w:val="center"/>
              <w:rPr>
                <w:rFonts w:ascii="Times New Roman" w:hAnsi="Times New Roman" w:cs="Times New Roman"/>
                <w:sz w:val="19"/>
                <w:szCs w:val="19"/>
              </w:rPr>
            </w:pPr>
            <w:r w:rsidRPr="004E36BC">
              <w:rPr>
                <w:rFonts w:ascii="Times New Roman" w:hAnsi="Times New Roman" w:cs="Times New Roman"/>
                <w:sz w:val="19"/>
                <w:szCs w:val="19"/>
              </w:rPr>
              <w:t>(0.04)</w:t>
            </w:r>
          </w:p>
        </w:tc>
        <w:tc>
          <w:tcPr>
            <w:tcW w:w="1221" w:type="dxa"/>
            <w:tcBorders>
              <w:top w:val="nil"/>
              <w:left w:val="nil"/>
              <w:bottom w:val="nil"/>
              <w:right w:val="nil"/>
            </w:tcBorders>
            <w:shd w:val="clear" w:color="auto" w:fill="F2F2F2" w:themeFill="background1" w:themeFillShade="F2"/>
            <w:vAlign w:val="bottom"/>
          </w:tcPr>
          <w:p w14:paraId="018E32AE" w14:textId="77777777" w:rsidR="007F2DF2" w:rsidRPr="004E36BC" w:rsidRDefault="007F2DF2" w:rsidP="004302CD">
            <w:pPr>
              <w:spacing w:after="0" w:line="240" w:lineRule="auto"/>
              <w:jc w:val="center"/>
              <w:rPr>
                <w:rFonts w:ascii="Times New Roman" w:hAnsi="Times New Roman" w:cs="Times New Roman"/>
                <w:sz w:val="19"/>
                <w:szCs w:val="19"/>
              </w:rPr>
            </w:pPr>
            <w:r w:rsidRPr="004E36BC">
              <w:rPr>
                <w:rFonts w:ascii="Times New Roman" w:hAnsi="Times New Roman" w:cs="Times New Roman"/>
                <w:sz w:val="19"/>
                <w:szCs w:val="19"/>
              </w:rPr>
              <w:t>(0.04)</w:t>
            </w:r>
          </w:p>
        </w:tc>
        <w:tc>
          <w:tcPr>
            <w:tcW w:w="1134" w:type="dxa"/>
            <w:tcBorders>
              <w:top w:val="nil"/>
              <w:left w:val="nil"/>
              <w:bottom w:val="nil"/>
              <w:right w:val="nil"/>
            </w:tcBorders>
            <w:shd w:val="clear" w:color="auto" w:fill="F2F2F2" w:themeFill="background1" w:themeFillShade="F2"/>
            <w:vAlign w:val="bottom"/>
          </w:tcPr>
          <w:p w14:paraId="473AEAB1" w14:textId="77777777" w:rsidR="007F2DF2" w:rsidRPr="004E36BC" w:rsidRDefault="007F2DF2" w:rsidP="004302CD">
            <w:pPr>
              <w:spacing w:after="0" w:line="240" w:lineRule="auto"/>
              <w:jc w:val="center"/>
              <w:rPr>
                <w:rFonts w:ascii="Times New Roman" w:hAnsi="Times New Roman" w:cs="Times New Roman"/>
                <w:sz w:val="19"/>
                <w:szCs w:val="19"/>
              </w:rPr>
            </w:pPr>
            <w:r w:rsidRPr="004E36BC">
              <w:rPr>
                <w:rFonts w:ascii="Times New Roman" w:hAnsi="Times New Roman" w:cs="Times New Roman"/>
                <w:sz w:val="19"/>
                <w:szCs w:val="19"/>
              </w:rPr>
              <w:t>(0.04)</w:t>
            </w:r>
          </w:p>
        </w:tc>
        <w:tc>
          <w:tcPr>
            <w:tcW w:w="1077" w:type="dxa"/>
            <w:tcBorders>
              <w:top w:val="nil"/>
              <w:left w:val="nil"/>
              <w:bottom w:val="nil"/>
              <w:right w:val="nil"/>
            </w:tcBorders>
            <w:shd w:val="clear" w:color="auto" w:fill="F2F2F2" w:themeFill="background1" w:themeFillShade="F2"/>
            <w:noWrap/>
            <w:vAlign w:val="bottom"/>
          </w:tcPr>
          <w:p w14:paraId="3A4A6BF5" w14:textId="77777777" w:rsidR="007F2DF2" w:rsidRPr="004E36BC" w:rsidRDefault="007F2DF2" w:rsidP="004302CD">
            <w:pPr>
              <w:spacing w:after="0" w:line="240" w:lineRule="auto"/>
              <w:jc w:val="center"/>
              <w:rPr>
                <w:rFonts w:ascii="Times New Roman" w:hAnsi="Times New Roman" w:cs="Times New Roman"/>
                <w:sz w:val="19"/>
                <w:szCs w:val="19"/>
              </w:rPr>
            </w:pPr>
            <w:r w:rsidRPr="004E36BC">
              <w:rPr>
                <w:rFonts w:ascii="Times New Roman" w:hAnsi="Times New Roman" w:cs="Times New Roman"/>
                <w:sz w:val="19"/>
                <w:szCs w:val="19"/>
              </w:rPr>
              <w:t>(0.04)</w:t>
            </w:r>
          </w:p>
        </w:tc>
      </w:tr>
      <w:tr w:rsidR="007F2DF2" w:rsidRPr="004E36BC" w14:paraId="0E40999B" w14:textId="77777777" w:rsidTr="007F2DF2">
        <w:trPr>
          <w:trHeight w:val="227"/>
        </w:trPr>
        <w:tc>
          <w:tcPr>
            <w:tcW w:w="2608" w:type="dxa"/>
            <w:vMerge w:val="restart"/>
            <w:tcBorders>
              <w:top w:val="nil"/>
              <w:left w:val="nil"/>
              <w:right w:val="nil"/>
            </w:tcBorders>
            <w:shd w:val="clear" w:color="auto" w:fill="auto"/>
            <w:noWrap/>
            <w:vAlign w:val="center"/>
            <w:hideMark/>
          </w:tcPr>
          <w:p w14:paraId="614C2B07" w14:textId="77777777" w:rsidR="007F2DF2" w:rsidRPr="004E36BC" w:rsidRDefault="007F2DF2" w:rsidP="004302CD">
            <w:pPr>
              <w:keepLines/>
              <w:spacing w:after="0" w:line="240" w:lineRule="auto"/>
              <w:rPr>
                <w:rFonts w:ascii="Times New Roman" w:eastAsia="Times New Roman" w:hAnsi="Times New Roman" w:cs="Times New Roman"/>
                <w:color w:val="000000"/>
                <w:sz w:val="19"/>
                <w:szCs w:val="19"/>
                <w:lang w:eastAsia="en-GB"/>
              </w:rPr>
            </w:pPr>
            <w:r w:rsidRPr="004E36BC">
              <w:rPr>
                <w:rFonts w:ascii="Times New Roman" w:eastAsia="Times New Roman" w:hAnsi="Times New Roman" w:cs="Times New Roman"/>
                <w:bCs/>
                <w:color w:val="000000"/>
                <w:sz w:val="19"/>
                <w:szCs w:val="19"/>
              </w:rPr>
              <w:t>Union density</w:t>
            </w:r>
          </w:p>
        </w:tc>
        <w:tc>
          <w:tcPr>
            <w:tcW w:w="1361" w:type="dxa"/>
            <w:tcBorders>
              <w:top w:val="nil"/>
              <w:left w:val="nil"/>
              <w:bottom w:val="nil"/>
              <w:right w:val="nil"/>
            </w:tcBorders>
            <w:shd w:val="clear" w:color="auto" w:fill="auto"/>
            <w:noWrap/>
            <w:vAlign w:val="bottom"/>
          </w:tcPr>
          <w:p w14:paraId="421B9A23" w14:textId="77777777" w:rsidR="007F2DF2" w:rsidRPr="004E36BC" w:rsidRDefault="007F2DF2" w:rsidP="004302CD">
            <w:pPr>
              <w:spacing w:after="0" w:line="240" w:lineRule="auto"/>
              <w:jc w:val="center"/>
              <w:rPr>
                <w:rFonts w:ascii="Times New Roman" w:hAnsi="Times New Roman" w:cs="Times New Roman"/>
                <w:sz w:val="19"/>
                <w:szCs w:val="19"/>
              </w:rPr>
            </w:pPr>
            <w:r w:rsidRPr="004E36BC">
              <w:rPr>
                <w:rFonts w:ascii="Times New Roman" w:hAnsi="Times New Roman" w:cs="Times New Roman"/>
                <w:sz w:val="19"/>
                <w:szCs w:val="19"/>
              </w:rPr>
              <w:t>0.05***</w:t>
            </w:r>
          </w:p>
        </w:tc>
        <w:tc>
          <w:tcPr>
            <w:tcW w:w="1418" w:type="dxa"/>
            <w:tcBorders>
              <w:top w:val="nil"/>
              <w:left w:val="nil"/>
              <w:bottom w:val="nil"/>
              <w:right w:val="nil"/>
            </w:tcBorders>
            <w:shd w:val="clear" w:color="auto" w:fill="auto"/>
            <w:noWrap/>
            <w:vAlign w:val="bottom"/>
          </w:tcPr>
          <w:p w14:paraId="37F50E73" w14:textId="77777777" w:rsidR="007F2DF2" w:rsidRPr="004E36BC" w:rsidRDefault="007F2DF2" w:rsidP="004302CD">
            <w:pPr>
              <w:spacing w:after="0" w:line="240" w:lineRule="auto"/>
              <w:jc w:val="center"/>
              <w:rPr>
                <w:rFonts w:ascii="Times New Roman" w:hAnsi="Times New Roman" w:cs="Times New Roman"/>
                <w:sz w:val="19"/>
                <w:szCs w:val="19"/>
              </w:rPr>
            </w:pPr>
            <w:r w:rsidRPr="004E36BC">
              <w:rPr>
                <w:rFonts w:ascii="Times New Roman" w:hAnsi="Times New Roman" w:cs="Times New Roman"/>
                <w:sz w:val="19"/>
                <w:szCs w:val="19"/>
              </w:rPr>
              <w:t>0.04</w:t>
            </w:r>
          </w:p>
        </w:tc>
        <w:tc>
          <w:tcPr>
            <w:tcW w:w="1164" w:type="dxa"/>
            <w:tcBorders>
              <w:top w:val="nil"/>
              <w:left w:val="nil"/>
              <w:bottom w:val="nil"/>
              <w:right w:val="nil"/>
            </w:tcBorders>
            <w:shd w:val="clear" w:color="auto" w:fill="auto"/>
            <w:noWrap/>
            <w:vAlign w:val="bottom"/>
          </w:tcPr>
          <w:p w14:paraId="4F383488" w14:textId="77777777" w:rsidR="007F2DF2" w:rsidRPr="004E36BC" w:rsidRDefault="007F2DF2" w:rsidP="004302CD">
            <w:pPr>
              <w:spacing w:after="0" w:line="240" w:lineRule="auto"/>
              <w:jc w:val="center"/>
              <w:rPr>
                <w:rFonts w:ascii="Times New Roman" w:hAnsi="Times New Roman" w:cs="Times New Roman"/>
                <w:sz w:val="19"/>
                <w:szCs w:val="19"/>
              </w:rPr>
            </w:pPr>
            <w:r w:rsidRPr="004E36BC">
              <w:rPr>
                <w:rFonts w:ascii="Times New Roman" w:hAnsi="Times New Roman" w:cs="Times New Roman"/>
                <w:sz w:val="19"/>
                <w:szCs w:val="19"/>
              </w:rPr>
              <w:t>0.04</w:t>
            </w:r>
          </w:p>
        </w:tc>
        <w:tc>
          <w:tcPr>
            <w:tcW w:w="1221" w:type="dxa"/>
            <w:tcBorders>
              <w:top w:val="nil"/>
              <w:left w:val="nil"/>
              <w:bottom w:val="nil"/>
              <w:right w:val="nil"/>
            </w:tcBorders>
            <w:shd w:val="clear" w:color="auto" w:fill="auto"/>
            <w:vAlign w:val="bottom"/>
          </w:tcPr>
          <w:p w14:paraId="3A442EAE" w14:textId="77777777" w:rsidR="007F2DF2" w:rsidRPr="004E36BC" w:rsidRDefault="007F2DF2" w:rsidP="004302CD">
            <w:pPr>
              <w:spacing w:after="0" w:line="240" w:lineRule="auto"/>
              <w:jc w:val="center"/>
              <w:rPr>
                <w:rFonts w:ascii="Times New Roman" w:hAnsi="Times New Roman" w:cs="Times New Roman"/>
                <w:sz w:val="19"/>
                <w:szCs w:val="19"/>
              </w:rPr>
            </w:pPr>
            <w:r w:rsidRPr="004E36BC">
              <w:rPr>
                <w:rFonts w:ascii="Times New Roman" w:hAnsi="Times New Roman" w:cs="Times New Roman"/>
                <w:sz w:val="19"/>
                <w:szCs w:val="19"/>
              </w:rPr>
              <w:t>0.05</w:t>
            </w:r>
          </w:p>
        </w:tc>
        <w:tc>
          <w:tcPr>
            <w:tcW w:w="1134" w:type="dxa"/>
            <w:tcBorders>
              <w:top w:val="nil"/>
              <w:left w:val="nil"/>
              <w:bottom w:val="nil"/>
              <w:right w:val="nil"/>
            </w:tcBorders>
            <w:shd w:val="clear" w:color="auto" w:fill="auto"/>
            <w:vAlign w:val="bottom"/>
          </w:tcPr>
          <w:p w14:paraId="64BFAAEA" w14:textId="77777777" w:rsidR="007F2DF2" w:rsidRPr="004E36BC" w:rsidRDefault="007F2DF2" w:rsidP="004302CD">
            <w:pPr>
              <w:spacing w:after="0" w:line="240" w:lineRule="auto"/>
              <w:jc w:val="center"/>
              <w:rPr>
                <w:rFonts w:ascii="Times New Roman" w:hAnsi="Times New Roman" w:cs="Times New Roman"/>
                <w:sz w:val="19"/>
                <w:szCs w:val="19"/>
              </w:rPr>
            </w:pPr>
            <w:r w:rsidRPr="004E36BC">
              <w:rPr>
                <w:rFonts w:ascii="Times New Roman" w:hAnsi="Times New Roman" w:cs="Times New Roman"/>
                <w:sz w:val="19"/>
                <w:szCs w:val="19"/>
              </w:rPr>
              <w:t>0.05*</w:t>
            </w:r>
          </w:p>
        </w:tc>
        <w:tc>
          <w:tcPr>
            <w:tcW w:w="1077" w:type="dxa"/>
            <w:tcBorders>
              <w:top w:val="nil"/>
              <w:left w:val="nil"/>
              <w:bottom w:val="nil"/>
              <w:right w:val="nil"/>
            </w:tcBorders>
            <w:shd w:val="clear" w:color="auto" w:fill="auto"/>
            <w:noWrap/>
            <w:vAlign w:val="bottom"/>
          </w:tcPr>
          <w:p w14:paraId="280CCDD1" w14:textId="77777777" w:rsidR="007F2DF2" w:rsidRPr="004E36BC" w:rsidRDefault="007F2DF2" w:rsidP="004302CD">
            <w:pPr>
              <w:spacing w:after="0" w:line="240" w:lineRule="auto"/>
              <w:jc w:val="center"/>
              <w:rPr>
                <w:rFonts w:ascii="Times New Roman" w:hAnsi="Times New Roman" w:cs="Times New Roman"/>
                <w:sz w:val="19"/>
                <w:szCs w:val="19"/>
              </w:rPr>
            </w:pPr>
            <w:r w:rsidRPr="004E36BC">
              <w:rPr>
                <w:rFonts w:ascii="Times New Roman" w:hAnsi="Times New Roman" w:cs="Times New Roman"/>
                <w:sz w:val="19"/>
                <w:szCs w:val="19"/>
              </w:rPr>
              <w:t>0.05*</w:t>
            </w:r>
          </w:p>
        </w:tc>
      </w:tr>
      <w:tr w:rsidR="007F2DF2" w:rsidRPr="004E36BC" w14:paraId="45CA03D0" w14:textId="77777777" w:rsidTr="007F2DF2">
        <w:trPr>
          <w:trHeight w:val="227"/>
        </w:trPr>
        <w:tc>
          <w:tcPr>
            <w:tcW w:w="2608" w:type="dxa"/>
            <w:vMerge/>
            <w:tcBorders>
              <w:left w:val="nil"/>
              <w:right w:val="nil"/>
            </w:tcBorders>
            <w:shd w:val="clear" w:color="auto" w:fill="auto"/>
            <w:noWrap/>
            <w:vAlign w:val="center"/>
            <w:hideMark/>
          </w:tcPr>
          <w:p w14:paraId="5F517825" w14:textId="77777777" w:rsidR="007F2DF2" w:rsidRPr="004E36BC" w:rsidRDefault="007F2DF2" w:rsidP="004302CD">
            <w:pPr>
              <w:keepLines/>
              <w:spacing w:after="0" w:line="240" w:lineRule="auto"/>
              <w:rPr>
                <w:rFonts w:ascii="Times New Roman" w:eastAsia="Times New Roman" w:hAnsi="Times New Roman" w:cs="Times New Roman"/>
                <w:color w:val="000000"/>
                <w:sz w:val="19"/>
                <w:szCs w:val="19"/>
                <w:lang w:eastAsia="en-GB"/>
              </w:rPr>
            </w:pPr>
          </w:p>
        </w:tc>
        <w:tc>
          <w:tcPr>
            <w:tcW w:w="1361" w:type="dxa"/>
            <w:tcBorders>
              <w:top w:val="nil"/>
              <w:left w:val="nil"/>
              <w:bottom w:val="nil"/>
              <w:right w:val="nil"/>
            </w:tcBorders>
            <w:shd w:val="clear" w:color="auto" w:fill="auto"/>
            <w:noWrap/>
            <w:vAlign w:val="bottom"/>
          </w:tcPr>
          <w:p w14:paraId="537AFD0E" w14:textId="77777777" w:rsidR="007F2DF2" w:rsidRPr="004E36BC" w:rsidRDefault="007F2DF2" w:rsidP="004302CD">
            <w:pPr>
              <w:spacing w:after="0" w:line="240" w:lineRule="auto"/>
              <w:jc w:val="center"/>
              <w:rPr>
                <w:rFonts w:ascii="Times New Roman" w:hAnsi="Times New Roman" w:cs="Times New Roman"/>
                <w:sz w:val="19"/>
                <w:szCs w:val="19"/>
              </w:rPr>
            </w:pPr>
            <w:r w:rsidRPr="004E36BC">
              <w:rPr>
                <w:rFonts w:ascii="Times New Roman" w:hAnsi="Times New Roman" w:cs="Times New Roman"/>
                <w:sz w:val="19"/>
                <w:szCs w:val="19"/>
              </w:rPr>
              <w:t>(0.01)</w:t>
            </w:r>
          </w:p>
        </w:tc>
        <w:tc>
          <w:tcPr>
            <w:tcW w:w="1418" w:type="dxa"/>
            <w:tcBorders>
              <w:top w:val="nil"/>
              <w:left w:val="nil"/>
              <w:bottom w:val="nil"/>
              <w:right w:val="nil"/>
            </w:tcBorders>
            <w:shd w:val="clear" w:color="auto" w:fill="auto"/>
            <w:noWrap/>
            <w:vAlign w:val="bottom"/>
          </w:tcPr>
          <w:p w14:paraId="304AE538" w14:textId="77777777" w:rsidR="007F2DF2" w:rsidRPr="004E36BC" w:rsidRDefault="007F2DF2" w:rsidP="004302CD">
            <w:pPr>
              <w:spacing w:after="0" w:line="240" w:lineRule="auto"/>
              <w:jc w:val="center"/>
              <w:rPr>
                <w:rFonts w:ascii="Times New Roman" w:hAnsi="Times New Roman" w:cs="Times New Roman"/>
                <w:sz w:val="19"/>
                <w:szCs w:val="19"/>
              </w:rPr>
            </w:pPr>
            <w:r w:rsidRPr="004E36BC">
              <w:rPr>
                <w:rFonts w:ascii="Times New Roman" w:hAnsi="Times New Roman" w:cs="Times New Roman"/>
                <w:sz w:val="19"/>
                <w:szCs w:val="19"/>
              </w:rPr>
              <w:t>(0.03)</w:t>
            </w:r>
          </w:p>
        </w:tc>
        <w:tc>
          <w:tcPr>
            <w:tcW w:w="1164" w:type="dxa"/>
            <w:tcBorders>
              <w:top w:val="nil"/>
              <w:left w:val="nil"/>
              <w:bottom w:val="nil"/>
              <w:right w:val="nil"/>
            </w:tcBorders>
            <w:shd w:val="clear" w:color="auto" w:fill="auto"/>
            <w:noWrap/>
            <w:vAlign w:val="bottom"/>
          </w:tcPr>
          <w:p w14:paraId="444854BC" w14:textId="77777777" w:rsidR="007F2DF2" w:rsidRPr="004E36BC" w:rsidRDefault="007F2DF2" w:rsidP="004302CD">
            <w:pPr>
              <w:spacing w:after="0" w:line="240" w:lineRule="auto"/>
              <w:jc w:val="center"/>
              <w:rPr>
                <w:rFonts w:ascii="Times New Roman" w:hAnsi="Times New Roman" w:cs="Times New Roman"/>
                <w:sz w:val="19"/>
                <w:szCs w:val="19"/>
              </w:rPr>
            </w:pPr>
            <w:r w:rsidRPr="004E36BC">
              <w:rPr>
                <w:rFonts w:ascii="Times New Roman" w:hAnsi="Times New Roman" w:cs="Times New Roman"/>
                <w:sz w:val="19"/>
                <w:szCs w:val="19"/>
              </w:rPr>
              <w:t>(0.03)</w:t>
            </w:r>
          </w:p>
        </w:tc>
        <w:tc>
          <w:tcPr>
            <w:tcW w:w="1221" w:type="dxa"/>
            <w:tcBorders>
              <w:top w:val="nil"/>
              <w:left w:val="nil"/>
              <w:bottom w:val="nil"/>
              <w:right w:val="nil"/>
            </w:tcBorders>
            <w:shd w:val="clear" w:color="auto" w:fill="auto"/>
            <w:vAlign w:val="bottom"/>
          </w:tcPr>
          <w:p w14:paraId="25E77D66" w14:textId="77777777" w:rsidR="007F2DF2" w:rsidRPr="004E36BC" w:rsidRDefault="007F2DF2" w:rsidP="004302CD">
            <w:pPr>
              <w:spacing w:after="0" w:line="240" w:lineRule="auto"/>
              <w:jc w:val="center"/>
              <w:rPr>
                <w:rFonts w:ascii="Times New Roman" w:hAnsi="Times New Roman" w:cs="Times New Roman"/>
                <w:sz w:val="19"/>
                <w:szCs w:val="19"/>
              </w:rPr>
            </w:pPr>
            <w:r w:rsidRPr="004E36BC">
              <w:rPr>
                <w:rFonts w:ascii="Times New Roman" w:hAnsi="Times New Roman" w:cs="Times New Roman"/>
                <w:sz w:val="19"/>
                <w:szCs w:val="19"/>
              </w:rPr>
              <w:t>(0.03)</w:t>
            </w:r>
          </w:p>
        </w:tc>
        <w:tc>
          <w:tcPr>
            <w:tcW w:w="1134" w:type="dxa"/>
            <w:tcBorders>
              <w:top w:val="nil"/>
              <w:left w:val="nil"/>
              <w:bottom w:val="nil"/>
              <w:right w:val="nil"/>
            </w:tcBorders>
            <w:shd w:val="clear" w:color="auto" w:fill="auto"/>
            <w:vAlign w:val="bottom"/>
          </w:tcPr>
          <w:p w14:paraId="3CC2885F" w14:textId="77777777" w:rsidR="007F2DF2" w:rsidRPr="004E36BC" w:rsidRDefault="007F2DF2" w:rsidP="004302CD">
            <w:pPr>
              <w:spacing w:after="0" w:line="240" w:lineRule="auto"/>
              <w:jc w:val="center"/>
              <w:rPr>
                <w:rFonts w:ascii="Times New Roman" w:hAnsi="Times New Roman" w:cs="Times New Roman"/>
                <w:sz w:val="19"/>
                <w:szCs w:val="19"/>
              </w:rPr>
            </w:pPr>
            <w:r w:rsidRPr="004E36BC">
              <w:rPr>
                <w:rFonts w:ascii="Times New Roman" w:hAnsi="Times New Roman" w:cs="Times New Roman"/>
                <w:sz w:val="19"/>
                <w:szCs w:val="19"/>
              </w:rPr>
              <w:t>(0.03)</w:t>
            </w:r>
          </w:p>
        </w:tc>
        <w:tc>
          <w:tcPr>
            <w:tcW w:w="1077" w:type="dxa"/>
            <w:tcBorders>
              <w:top w:val="nil"/>
              <w:left w:val="nil"/>
              <w:bottom w:val="nil"/>
              <w:right w:val="nil"/>
            </w:tcBorders>
            <w:shd w:val="clear" w:color="auto" w:fill="auto"/>
            <w:noWrap/>
            <w:vAlign w:val="bottom"/>
          </w:tcPr>
          <w:p w14:paraId="0DF687F2" w14:textId="77777777" w:rsidR="007F2DF2" w:rsidRPr="004E36BC" w:rsidRDefault="007F2DF2" w:rsidP="004302CD">
            <w:pPr>
              <w:spacing w:after="0" w:line="240" w:lineRule="auto"/>
              <w:jc w:val="center"/>
              <w:rPr>
                <w:rFonts w:ascii="Times New Roman" w:hAnsi="Times New Roman" w:cs="Times New Roman"/>
                <w:sz w:val="19"/>
                <w:szCs w:val="19"/>
              </w:rPr>
            </w:pPr>
            <w:r w:rsidRPr="004E36BC">
              <w:rPr>
                <w:rFonts w:ascii="Times New Roman" w:hAnsi="Times New Roman" w:cs="Times New Roman"/>
                <w:sz w:val="19"/>
                <w:szCs w:val="19"/>
              </w:rPr>
              <w:t>(0.03)</w:t>
            </w:r>
          </w:p>
        </w:tc>
      </w:tr>
      <w:tr w:rsidR="007F2DF2" w:rsidRPr="004E36BC" w14:paraId="0A5C53E2" w14:textId="77777777" w:rsidTr="007F2DF2">
        <w:trPr>
          <w:trHeight w:val="227"/>
        </w:trPr>
        <w:tc>
          <w:tcPr>
            <w:tcW w:w="2608" w:type="dxa"/>
            <w:vMerge w:val="restart"/>
            <w:tcBorders>
              <w:top w:val="nil"/>
              <w:left w:val="nil"/>
              <w:right w:val="nil"/>
            </w:tcBorders>
            <w:shd w:val="clear" w:color="auto" w:fill="F2F2F2" w:themeFill="background1" w:themeFillShade="F2"/>
            <w:noWrap/>
            <w:vAlign w:val="center"/>
          </w:tcPr>
          <w:p w14:paraId="7201258A" w14:textId="77777777" w:rsidR="007F2DF2" w:rsidRPr="004E36BC" w:rsidRDefault="007F2DF2" w:rsidP="004302CD">
            <w:pPr>
              <w:keepLines/>
              <w:spacing w:after="0" w:line="240" w:lineRule="auto"/>
              <w:rPr>
                <w:rFonts w:ascii="Times New Roman" w:eastAsia="Times New Roman" w:hAnsi="Times New Roman" w:cs="Times New Roman"/>
                <w:color w:val="000000"/>
                <w:sz w:val="19"/>
                <w:szCs w:val="19"/>
              </w:rPr>
            </w:pPr>
            <w:r w:rsidRPr="004E36BC">
              <w:rPr>
                <w:rFonts w:ascii="Times New Roman" w:eastAsia="Times New Roman" w:hAnsi="Times New Roman" w:cs="Times New Roman"/>
                <w:color w:val="000000"/>
                <w:sz w:val="19"/>
                <w:szCs w:val="19"/>
              </w:rPr>
              <w:t>EPL for temporary workers</w:t>
            </w:r>
          </w:p>
        </w:tc>
        <w:tc>
          <w:tcPr>
            <w:tcW w:w="1361" w:type="dxa"/>
            <w:tcBorders>
              <w:top w:val="nil"/>
              <w:left w:val="nil"/>
              <w:bottom w:val="nil"/>
              <w:right w:val="nil"/>
            </w:tcBorders>
            <w:shd w:val="clear" w:color="auto" w:fill="F2F2F2" w:themeFill="background1" w:themeFillShade="F2"/>
            <w:noWrap/>
            <w:vAlign w:val="bottom"/>
          </w:tcPr>
          <w:p w14:paraId="310A1D50" w14:textId="77777777" w:rsidR="007F2DF2" w:rsidRPr="004E36BC" w:rsidRDefault="007F2DF2" w:rsidP="004302CD">
            <w:pPr>
              <w:spacing w:after="0" w:line="240" w:lineRule="auto"/>
              <w:jc w:val="center"/>
              <w:rPr>
                <w:rFonts w:ascii="Times New Roman" w:hAnsi="Times New Roman" w:cs="Times New Roman"/>
                <w:sz w:val="19"/>
                <w:szCs w:val="19"/>
              </w:rPr>
            </w:pPr>
            <w:r w:rsidRPr="004E36BC">
              <w:rPr>
                <w:rFonts w:ascii="Times New Roman" w:hAnsi="Times New Roman" w:cs="Times New Roman"/>
                <w:sz w:val="19"/>
                <w:szCs w:val="19"/>
              </w:rPr>
              <w:t>-0.18</w:t>
            </w:r>
          </w:p>
        </w:tc>
        <w:tc>
          <w:tcPr>
            <w:tcW w:w="1418" w:type="dxa"/>
            <w:tcBorders>
              <w:top w:val="nil"/>
              <w:left w:val="nil"/>
              <w:bottom w:val="nil"/>
              <w:right w:val="nil"/>
            </w:tcBorders>
            <w:shd w:val="clear" w:color="auto" w:fill="F2F2F2" w:themeFill="background1" w:themeFillShade="F2"/>
            <w:noWrap/>
            <w:vAlign w:val="bottom"/>
          </w:tcPr>
          <w:p w14:paraId="6C135B67" w14:textId="77777777" w:rsidR="007F2DF2" w:rsidRPr="004E36BC" w:rsidRDefault="007F2DF2" w:rsidP="004302CD">
            <w:pPr>
              <w:spacing w:after="0" w:line="240" w:lineRule="auto"/>
              <w:jc w:val="center"/>
              <w:rPr>
                <w:rFonts w:ascii="Times New Roman" w:hAnsi="Times New Roman" w:cs="Times New Roman"/>
                <w:sz w:val="19"/>
                <w:szCs w:val="19"/>
              </w:rPr>
            </w:pPr>
            <w:r w:rsidRPr="004E36BC">
              <w:rPr>
                <w:rFonts w:ascii="Times New Roman" w:hAnsi="Times New Roman" w:cs="Times New Roman"/>
                <w:sz w:val="19"/>
                <w:szCs w:val="19"/>
              </w:rPr>
              <w:t>2.03***</w:t>
            </w:r>
          </w:p>
        </w:tc>
        <w:tc>
          <w:tcPr>
            <w:tcW w:w="1164" w:type="dxa"/>
            <w:tcBorders>
              <w:top w:val="nil"/>
              <w:left w:val="nil"/>
              <w:bottom w:val="nil"/>
              <w:right w:val="nil"/>
            </w:tcBorders>
            <w:shd w:val="clear" w:color="auto" w:fill="F2F2F2" w:themeFill="background1" w:themeFillShade="F2"/>
            <w:noWrap/>
            <w:vAlign w:val="bottom"/>
          </w:tcPr>
          <w:p w14:paraId="3DA67A5A" w14:textId="77777777" w:rsidR="007F2DF2" w:rsidRPr="004E36BC" w:rsidRDefault="007F2DF2" w:rsidP="004302CD">
            <w:pPr>
              <w:spacing w:after="0" w:line="240" w:lineRule="auto"/>
              <w:jc w:val="center"/>
              <w:rPr>
                <w:rFonts w:ascii="Times New Roman" w:hAnsi="Times New Roman" w:cs="Times New Roman"/>
                <w:sz w:val="19"/>
                <w:szCs w:val="19"/>
              </w:rPr>
            </w:pPr>
            <w:r w:rsidRPr="004E36BC">
              <w:rPr>
                <w:rFonts w:ascii="Times New Roman" w:hAnsi="Times New Roman" w:cs="Times New Roman"/>
                <w:sz w:val="19"/>
                <w:szCs w:val="19"/>
              </w:rPr>
              <w:t>2.04***</w:t>
            </w:r>
          </w:p>
        </w:tc>
        <w:tc>
          <w:tcPr>
            <w:tcW w:w="1221" w:type="dxa"/>
            <w:tcBorders>
              <w:top w:val="nil"/>
              <w:left w:val="nil"/>
              <w:bottom w:val="nil"/>
              <w:right w:val="nil"/>
            </w:tcBorders>
            <w:shd w:val="clear" w:color="auto" w:fill="F2F2F2" w:themeFill="background1" w:themeFillShade="F2"/>
            <w:vAlign w:val="bottom"/>
          </w:tcPr>
          <w:p w14:paraId="36B092F5" w14:textId="77777777" w:rsidR="007F2DF2" w:rsidRPr="004E36BC" w:rsidRDefault="007F2DF2" w:rsidP="004302CD">
            <w:pPr>
              <w:spacing w:after="0" w:line="240" w:lineRule="auto"/>
              <w:jc w:val="center"/>
              <w:rPr>
                <w:rFonts w:ascii="Times New Roman" w:hAnsi="Times New Roman" w:cs="Times New Roman"/>
                <w:sz w:val="19"/>
                <w:szCs w:val="19"/>
              </w:rPr>
            </w:pPr>
            <w:r w:rsidRPr="004E36BC">
              <w:rPr>
                <w:rFonts w:ascii="Times New Roman" w:hAnsi="Times New Roman" w:cs="Times New Roman"/>
                <w:sz w:val="19"/>
                <w:szCs w:val="19"/>
              </w:rPr>
              <w:t>1.87***</w:t>
            </w:r>
          </w:p>
        </w:tc>
        <w:tc>
          <w:tcPr>
            <w:tcW w:w="1134" w:type="dxa"/>
            <w:tcBorders>
              <w:top w:val="nil"/>
              <w:left w:val="nil"/>
              <w:bottom w:val="nil"/>
              <w:right w:val="nil"/>
            </w:tcBorders>
            <w:shd w:val="clear" w:color="auto" w:fill="F2F2F2" w:themeFill="background1" w:themeFillShade="F2"/>
            <w:vAlign w:val="bottom"/>
          </w:tcPr>
          <w:p w14:paraId="2F0286B0" w14:textId="77777777" w:rsidR="007F2DF2" w:rsidRPr="004E36BC" w:rsidRDefault="007F2DF2" w:rsidP="004302CD">
            <w:pPr>
              <w:spacing w:after="0" w:line="240" w:lineRule="auto"/>
              <w:jc w:val="center"/>
              <w:rPr>
                <w:rFonts w:ascii="Times New Roman" w:hAnsi="Times New Roman" w:cs="Times New Roman"/>
                <w:sz w:val="19"/>
                <w:szCs w:val="19"/>
              </w:rPr>
            </w:pPr>
            <w:r w:rsidRPr="004E36BC">
              <w:rPr>
                <w:rFonts w:ascii="Times New Roman" w:hAnsi="Times New Roman" w:cs="Times New Roman"/>
                <w:sz w:val="19"/>
                <w:szCs w:val="19"/>
              </w:rPr>
              <w:t>1.82***</w:t>
            </w:r>
          </w:p>
        </w:tc>
        <w:tc>
          <w:tcPr>
            <w:tcW w:w="1077" w:type="dxa"/>
            <w:tcBorders>
              <w:top w:val="nil"/>
              <w:left w:val="nil"/>
              <w:bottom w:val="nil"/>
              <w:right w:val="nil"/>
            </w:tcBorders>
            <w:shd w:val="clear" w:color="auto" w:fill="F2F2F2" w:themeFill="background1" w:themeFillShade="F2"/>
            <w:noWrap/>
            <w:vAlign w:val="bottom"/>
          </w:tcPr>
          <w:p w14:paraId="0EF5E4EF" w14:textId="77777777" w:rsidR="007F2DF2" w:rsidRPr="004E36BC" w:rsidRDefault="007F2DF2" w:rsidP="004302CD">
            <w:pPr>
              <w:spacing w:after="0" w:line="240" w:lineRule="auto"/>
              <w:jc w:val="center"/>
              <w:rPr>
                <w:rFonts w:ascii="Times New Roman" w:hAnsi="Times New Roman" w:cs="Times New Roman"/>
                <w:sz w:val="19"/>
                <w:szCs w:val="19"/>
              </w:rPr>
            </w:pPr>
            <w:r w:rsidRPr="004E36BC">
              <w:rPr>
                <w:rFonts w:ascii="Times New Roman" w:hAnsi="Times New Roman" w:cs="Times New Roman"/>
                <w:sz w:val="19"/>
                <w:szCs w:val="19"/>
              </w:rPr>
              <w:t>1.83***</w:t>
            </w:r>
          </w:p>
        </w:tc>
      </w:tr>
      <w:tr w:rsidR="007F2DF2" w:rsidRPr="004E36BC" w14:paraId="44FB4EC7" w14:textId="77777777" w:rsidTr="007F2DF2">
        <w:trPr>
          <w:trHeight w:val="227"/>
        </w:trPr>
        <w:tc>
          <w:tcPr>
            <w:tcW w:w="2608" w:type="dxa"/>
            <w:vMerge/>
            <w:tcBorders>
              <w:left w:val="nil"/>
              <w:right w:val="nil"/>
            </w:tcBorders>
            <w:shd w:val="clear" w:color="auto" w:fill="F2F2F2" w:themeFill="background1" w:themeFillShade="F2"/>
            <w:noWrap/>
            <w:vAlign w:val="center"/>
          </w:tcPr>
          <w:p w14:paraId="130ABB47" w14:textId="77777777" w:rsidR="007F2DF2" w:rsidRPr="004E36BC" w:rsidRDefault="007F2DF2" w:rsidP="004302CD">
            <w:pPr>
              <w:keepLines/>
              <w:spacing w:after="0" w:line="240" w:lineRule="auto"/>
              <w:rPr>
                <w:rFonts w:ascii="Times New Roman" w:eastAsia="Times New Roman" w:hAnsi="Times New Roman" w:cs="Times New Roman"/>
                <w:color w:val="000000"/>
                <w:sz w:val="19"/>
                <w:szCs w:val="19"/>
              </w:rPr>
            </w:pPr>
          </w:p>
        </w:tc>
        <w:tc>
          <w:tcPr>
            <w:tcW w:w="1361" w:type="dxa"/>
            <w:tcBorders>
              <w:top w:val="nil"/>
              <w:left w:val="nil"/>
              <w:bottom w:val="nil"/>
              <w:right w:val="nil"/>
            </w:tcBorders>
            <w:shd w:val="clear" w:color="auto" w:fill="F2F2F2" w:themeFill="background1" w:themeFillShade="F2"/>
            <w:noWrap/>
            <w:vAlign w:val="bottom"/>
          </w:tcPr>
          <w:p w14:paraId="1DBF52C9" w14:textId="77777777" w:rsidR="007F2DF2" w:rsidRPr="004E36BC" w:rsidRDefault="007F2DF2" w:rsidP="004302CD">
            <w:pPr>
              <w:spacing w:after="0" w:line="240" w:lineRule="auto"/>
              <w:jc w:val="center"/>
              <w:rPr>
                <w:rFonts w:ascii="Times New Roman" w:hAnsi="Times New Roman" w:cs="Times New Roman"/>
                <w:sz w:val="19"/>
                <w:szCs w:val="19"/>
              </w:rPr>
            </w:pPr>
            <w:r w:rsidRPr="004E36BC">
              <w:rPr>
                <w:rFonts w:ascii="Times New Roman" w:hAnsi="Times New Roman" w:cs="Times New Roman"/>
                <w:sz w:val="19"/>
                <w:szCs w:val="19"/>
              </w:rPr>
              <w:t>(0.25)</w:t>
            </w:r>
          </w:p>
        </w:tc>
        <w:tc>
          <w:tcPr>
            <w:tcW w:w="1418" w:type="dxa"/>
            <w:tcBorders>
              <w:top w:val="nil"/>
              <w:left w:val="nil"/>
              <w:bottom w:val="nil"/>
              <w:right w:val="nil"/>
            </w:tcBorders>
            <w:shd w:val="clear" w:color="auto" w:fill="F2F2F2" w:themeFill="background1" w:themeFillShade="F2"/>
            <w:noWrap/>
            <w:vAlign w:val="bottom"/>
          </w:tcPr>
          <w:p w14:paraId="4FD7A124" w14:textId="77777777" w:rsidR="007F2DF2" w:rsidRPr="004E36BC" w:rsidRDefault="007F2DF2" w:rsidP="004302CD">
            <w:pPr>
              <w:spacing w:after="0" w:line="240" w:lineRule="auto"/>
              <w:jc w:val="center"/>
              <w:rPr>
                <w:rFonts w:ascii="Times New Roman" w:hAnsi="Times New Roman" w:cs="Times New Roman"/>
                <w:sz w:val="19"/>
                <w:szCs w:val="19"/>
              </w:rPr>
            </w:pPr>
            <w:r w:rsidRPr="004E36BC">
              <w:rPr>
                <w:rFonts w:ascii="Times New Roman" w:hAnsi="Times New Roman" w:cs="Times New Roman"/>
                <w:sz w:val="19"/>
                <w:szCs w:val="19"/>
              </w:rPr>
              <w:t>(0.64)</w:t>
            </w:r>
          </w:p>
        </w:tc>
        <w:tc>
          <w:tcPr>
            <w:tcW w:w="1164" w:type="dxa"/>
            <w:tcBorders>
              <w:top w:val="nil"/>
              <w:left w:val="nil"/>
              <w:bottom w:val="nil"/>
              <w:right w:val="nil"/>
            </w:tcBorders>
            <w:shd w:val="clear" w:color="auto" w:fill="F2F2F2" w:themeFill="background1" w:themeFillShade="F2"/>
            <w:noWrap/>
            <w:vAlign w:val="bottom"/>
          </w:tcPr>
          <w:p w14:paraId="1E4DBDCB" w14:textId="77777777" w:rsidR="007F2DF2" w:rsidRPr="004E36BC" w:rsidRDefault="007F2DF2" w:rsidP="004302CD">
            <w:pPr>
              <w:spacing w:after="0" w:line="240" w:lineRule="auto"/>
              <w:jc w:val="center"/>
              <w:rPr>
                <w:rFonts w:ascii="Times New Roman" w:hAnsi="Times New Roman" w:cs="Times New Roman"/>
                <w:sz w:val="19"/>
                <w:szCs w:val="19"/>
              </w:rPr>
            </w:pPr>
            <w:r w:rsidRPr="004E36BC">
              <w:rPr>
                <w:rFonts w:ascii="Times New Roman" w:hAnsi="Times New Roman" w:cs="Times New Roman"/>
                <w:sz w:val="19"/>
                <w:szCs w:val="19"/>
              </w:rPr>
              <w:t>(0.65)</w:t>
            </w:r>
          </w:p>
        </w:tc>
        <w:tc>
          <w:tcPr>
            <w:tcW w:w="1221" w:type="dxa"/>
            <w:tcBorders>
              <w:top w:val="nil"/>
              <w:left w:val="nil"/>
              <w:bottom w:val="nil"/>
              <w:right w:val="nil"/>
            </w:tcBorders>
            <w:shd w:val="clear" w:color="auto" w:fill="F2F2F2" w:themeFill="background1" w:themeFillShade="F2"/>
            <w:vAlign w:val="bottom"/>
          </w:tcPr>
          <w:p w14:paraId="2776D4D0" w14:textId="77777777" w:rsidR="007F2DF2" w:rsidRPr="004E36BC" w:rsidRDefault="007F2DF2" w:rsidP="004302CD">
            <w:pPr>
              <w:spacing w:after="0" w:line="240" w:lineRule="auto"/>
              <w:jc w:val="center"/>
              <w:rPr>
                <w:rFonts w:ascii="Times New Roman" w:hAnsi="Times New Roman" w:cs="Times New Roman"/>
                <w:sz w:val="19"/>
                <w:szCs w:val="19"/>
              </w:rPr>
            </w:pPr>
            <w:r w:rsidRPr="004E36BC">
              <w:rPr>
                <w:rFonts w:ascii="Times New Roman" w:hAnsi="Times New Roman" w:cs="Times New Roman"/>
                <w:sz w:val="19"/>
                <w:szCs w:val="19"/>
              </w:rPr>
              <w:t>(0.64)</w:t>
            </w:r>
          </w:p>
        </w:tc>
        <w:tc>
          <w:tcPr>
            <w:tcW w:w="1134" w:type="dxa"/>
            <w:tcBorders>
              <w:top w:val="nil"/>
              <w:left w:val="nil"/>
              <w:bottom w:val="nil"/>
              <w:right w:val="nil"/>
            </w:tcBorders>
            <w:shd w:val="clear" w:color="auto" w:fill="F2F2F2" w:themeFill="background1" w:themeFillShade="F2"/>
            <w:vAlign w:val="bottom"/>
          </w:tcPr>
          <w:p w14:paraId="14CEEEA8" w14:textId="77777777" w:rsidR="007F2DF2" w:rsidRPr="004E36BC" w:rsidRDefault="007F2DF2" w:rsidP="004302CD">
            <w:pPr>
              <w:spacing w:after="0" w:line="240" w:lineRule="auto"/>
              <w:jc w:val="center"/>
              <w:rPr>
                <w:rFonts w:ascii="Times New Roman" w:hAnsi="Times New Roman" w:cs="Times New Roman"/>
                <w:sz w:val="19"/>
                <w:szCs w:val="19"/>
              </w:rPr>
            </w:pPr>
            <w:r w:rsidRPr="004E36BC">
              <w:rPr>
                <w:rFonts w:ascii="Times New Roman" w:hAnsi="Times New Roman" w:cs="Times New Roman"/>
                <w:sz w:val="19"/>
                <w:szCs w:val="19"/>
              </w:rPr>
              <w:t>(0.62)</w:t>
            </w:r>
          </w:p>
        </w:tc>
        <w:tc>
          <w:tcPr>
            <w:tcW w:w="1077" w:type="dxa"/>
            <w:tcBorders>
              <w:top w:val="nil"/>
              <w:left w:val="nil"/>
              <w:bottom w:val="nil"/>
              <w:right w:val="nil"/>
            </w:tcBorders>
            <w:shd w:val="clear" w:color="auto" w:fill="F2F2F2" w:themeFill="background1" w:themeFillShade="F2"/>
            <w:noWrap/>
            <w:vAlign w:val="bottom"/>
          </w:tcPr>
          <w:p w14:paraId="61A65442" w14:textId="77777777" w:rsidR="007F2DF2" w:rsidRPr="004E36BC" w:rsidRDefault="007F2DF2" w:rsidP="004302CD">
            <w:pPr>
              <w:spacing w:after="0" w:line="240" w:lineRule="auto"/>
              <w:jc w:val="center"/>
              <w:rPr>
                <w:rFonts w:ascii="Times New Roman" w:hAnsi="Times New Roman" w:cs="Times New Roman"/>
                <w:sz w:val="19"/>
                <w:szCs w:val="19"/>
              </w:rPr>
            </w:pPr>
            <w:r w:rsidRPr="004E36BC">
              <w:rPr>
                <w:rFonts w:ascii="Times New Roman" w:hAnsi="Times New Roman" w:cs="Times New Roman"/>
                <w:sz w:val="19"/>
                <w:szCs w:val="19"/>
              </w:rPr>
              <w:t>(0.62)</w:t>
            </w:r>
          </w:p>
        </w:tc>
      </w:tr>
      <w:tr w:rsidR="007F2DF2" w:rsidRPr="004E36BC" w14:paraId="07D451C8" w14:textId="77777777" w:rsidTr="007F2DF2">
        <w:trPr>
          <w:trHeight w:val="227"/>
        </w:trPr>
        <w:tc>
          <w:tcPr>
            <w:tcW w:w="2608" w:type="dxa"/>
            <w:vMerge w:val="restart"/>
            <w:tcBorders>
              <w:top w:val="nil"/>
              <w:left w:val="nil"/>
              <w:right w:val="nil"/>
            </w:tcBorders>
            <w:shd w:val="clear" w:color="auto" w:fill="FFFFFF" w:themeFill="background1"/>
            <w:noWrap/>
            <w:vAlign w:val="center"/>
          </w:tcPr>
          <w:p w14:paraId="780A0A39" w14:textId="77777777" w:rsidR="007F2DF2" w:rsidRPr="004E36BC" w:rsidRDefault="007F2DF2" w:rsidP="004302CD">
            <w:pPr>
              <w:keepLines/>
              <w:spacing w:after="0" w:line="240" w:lineRule="auto"/>
              <w:rPr>
                <w:rFonts w:ascii="Times New Roman" w:eastAsia="Times New Roman" w:hAnsi="Times New Roman" w:cs="Times New Roman"/>
                <w:color w:val="000000"/>
                <w:sz w:val="19"/>
                <w:szCs w:val="19"/>
              </w:rPr>
            </w:pPr>
            <w:r w:rsidRPr="004E36BC">
              <w:rPr>
                <w:rFonts w:ascii="Times New Roman" w:eastAsia="Times New Roman" w:hAnsi="Times New Roman" w:cs="Times New Roman"/>
                <w:color w:val="000000"/>
                <w:sz w:val="19"/>
                <w:szCs w:val="19"/>
              </w:rPr>
              <w:t>EPL for regular workers</w:t>
            </w:r>
          </w:p>
        </w:tc>
        <w:tc>
          <w:tcPr>
            <w:tcW w:w="1361" w:type="dxa"/>
            <w:tcBorders>
              <w:top w:val="nil"/>
              <w:left w:val="nil"/>
              <w:bottom w:val="nil"/>
              <w:right w:val="nil"/>
            </w:tcBorders>
            <w:shd w:val="clear" w:color="auto" w:fill="auto"/>
            <w:noWrap/>
            <w:vAlign w:val="bottom"/>
          </w:tcPr>
          <w:p w14:paraId="3437160F" w14:textId="77777777" w:rsidR="007F2DF2" w:rsidRPr="004E36BC" w:rsidRDefault="007F2DF2" w:rsidP="004302CD">
            <w:pPr>
              <w:spacing w:after="0" w:line="240" w:lineRule="auto"/>
              <w:jc w:val="center"/>
              <w:rPr>
                <w:rFonts w:ascii="Times New Roman" w:hAnsi="Times New Roman" w:cs="Times New Roman"/>
                <w:sz w:val="19"/>
                <w:szCs w:val="19"/>
              </w:rPr>
            </w:pPr>
            <w:r w:rsidRPr="004E36BC">
              <w:rPr>
                <w:rFonts w:ascii="Times New Roman" w:hAnsi="Times New Roman" w:cs="Times New Roman"/>
                <w:sz w:val="19"/>
                <w:szCs w:val="19"/>
              </w:rPr>
              <w:t>1.10***</w:t>
            </w:r>
          </w:p>
        </w:tc>
        <w:tc>
          <w:tcPr>
            <w:tcW w:w="1418" w:type="dxa"/>
            <w:tcBorders>
              <w:top w:val="nil"/>
              <w:left w:val="nil"/>
              <w:bottom w:val="nil"/>
              <w:right w:val="nil"/>
            </w:tcBorders>
            <w:shd w:val="clear" w:color="auto" w:fill="auto"/>
            <w:noWrap/>
            <w:vAlign w:val="bottom"/>
          </w:tcPr>
          <w:p w14:paraId="4055FFE9" w14:textId="77777777" w:rsidR="007F2DF2" w:rsidRPr="004E36BC" w:rsidRDefault="007F2DF2" w:rsidP="004302CD">
            <w:pPr>
              <w:spacing w:after="0" w:line="240" w:lineRule="auto"/>
              <w:jc w:val="center"/>
              <w:rPr>
                <w:rFonts w:ascii="Times New Roman" w:hAnsi="Times New Roman" w:cs="Times New Roman"/>
                <w:sz w:val="19"/>
                <w:szCs w:val="19"/>
              </w:rPr>
            </w:pPr>
            <w:r w:rsidRPr="004E36BC">
              <w:rPr>
                <w:rFonts w:ascii="Times New Roman" w:hAnsi="Times New Roman" w:cs="Times New Roman"/>
                <w:sz w:val="19"/>
                <w:szCs w:val="19"/>
              </w:rPr>
              <w:t>2.91***</w:t>
            </w:r>
          </w:p>
        </w:tc>
        <w:tc>
          <w:tcPr>
            <w:tcW w:w="1164" w:type="dxa"/>
            <w:tcBorders>
              <w:top w:val="nil"/>
              <w:left w:val="nil"/>
              <w:bottom w:val="nil"/>
              <w:right w:val="nil"/>
            </w:tcBorders>
            <w:shd w:val="clear" w:color="auto" w:fill="auto"/>
            <w:noWrap/>
            <w:vAlign w:val="bottom"/>
          </w:tcPr>
          <w:p w14:paraId="3E476BE8" w14:textId="77777777" w:rsidR="007F2DF2" w:rsidRPr="004E36BC" w:rsidRDefault="007F2DF2" w:rsidP="004302CD">
            <w:pPr>
              <w:spacing w:after="0" w:line="240" w:lineRule="auto"/>
              <w:jc w:val="center"/>
              <w:rPr>
                <w:rFonts w:ascii="Times New Roman" w:hAnsi="Times New Roman" w:cs="Times New Roman"/>
                <w:sz w:val="19"/>
                <w:szCs w:val="19"/>
              </w:rPr>
            </w:pPr>
            <w:r w:rsidRPr="004E36BC">
              <w:rPr>
                <w:rFonts w:ascii="Times New Roman" w:hAnsi="Times New Roman" w:cs="Times New Roman"/>
                <w:sz w:val="19"/>
                <w:szCs w:val="19"/>
              </w:rPr>
              <w:t>2.81***</w:t>
            </w:r>
          </w:p>
        </w:tc>
        <w:tc>
          <w:tcPr>
            <w:tcW w:w="1221" w:type="dxa"/>
            <w:tcBorders>
              <w:top w:val="nil"/>
              <w:left w:val="nil"/>
              <w:bottom w:val="nil"/>
              <w:right w:val="nil"/>
            </w:tcBorders>
            <w:shd w:val="clear" w:color="auto" w:fill="auto"/>
            <w:vAlign w:val="bottom"/>
          </w:tcPr>
          <w:p w14:paraId="55036A16" w14:textId="77777777" w:rsidR="007F2DF2" w:rsidRPr="004E36BC" w:rsidRDefault="007F2DF2" w:rsidP="004302CD">
            <w:pPr>
              <w:spacing w:after="0" w:line="240" w:lineRule="auto"/>
              <w:jc w:val="center"/>
              <w:rPr>
                <w:rFonts w:ascii="Times New Roman" w:hAnsi="Times New Roman" w:cs="Times New Roman"/>
                <w:sz w:val="19"/>
                <w:szCs w:val="19"/>
              </w:rPr>
            </w:pPr>
            <w:r w:rsidRPr="004E36BC">
              <w:rPr>
                <w:rFonts w:ascii="Times New Roman" w:hAnsi="Times New Roman" w:cs="Times New Roman"/>
                <w:sz w:val="19"/>
                <w:szCs w:val="19"/>
              </w:rPr>
              <w:t>2.86***</w:t>
            </w:r>
          </w:p>
        </w:tc>
        <w:tc>
          <w:tcPr>
            <w:tcW w:w="1134" w:type="dxa"/>
            <w:tcBorders>
              <w:top w:val="nil"/>
              <w:left w:val="nil"/>
              <w:bottom w:val="nil"/>
              <w:right w:val="nil"/>
            </w:tcBorders>
            <w:shd w:val="clear" w:color="auto" w:fill="auto"/>
            <w:vAlign w:val="bottom"/>
          </w:tcPr>
          <w:p w14:paraId="7F09C0C7" w14:textId="77777777" w:rsidR="007F2DF2" w:rsidRPr="004E36BC" w:rsidRDefault="007F2DF2" w:rsidP="004302CD">
            <w:pPr>
              <w:spacing w:after="0" w:line="240" w:lineRule="auto"/>
              <w:jc w:val="center"/>
              <w:rPr>
                <w:rFonts w:ascii="Times New Roman" w:hAnsi="Times New Roman" w:cs="Times New Roman"/>
                <w:sz w:val="19"/>
                <w:szCs w:val="19"/>
              </w:rPr>
            </w:pPr>
            <w:r w:rsidRPr="004E36BC">
              <w:rPr>
                <w:rFonts w:ascii="Times New Roman" w:hAnsi="Times New Roman" w:cs="Times New Roman"/>
                <w:sz w:val="19"/>
                <w:szCs w:val="19"/>
              </w:rPr>
              <w:t>2.77***</w:t>
            </w:r>
          </w:p>
        </w:tc>
        <w:tc>
          <w:tcPr>
            <w:tcW w:w="1077" w:type="dxa"/>
            <w:tcBorders>
              <w:top w:val="nil"/>
              <w:left w:val="nil"/>
              <w:bottom w:val="nil"/>
              <w:right w:val="nil"/>
            </w:tcBorders>
            <w:shd w:val="clear" w:color="auto" w:fill="auto"/>
            <w:noWrap/>
            <w:vAlign w:val="bottom"/>
          </w:tcPr>
          <w:p w14:paraId="34359CFC" w14:textId="77777777" w:rsidR="007F2DF2" w:rsidRPr="004E36BC" w:rsidRDefault="007F2DF2" w:rsidP="004302CD">
            <w:pPr>
              <w:spacing w:after="0" w:line="240" w:lineRule="auto"/>
              <w:jc w:val="center"/>
              <w:rPr>
                <w:rFonts w:ascii="Times New Roman" w:hAnsi="Times New Roman" w:cs="Times New Roman"/>
                <w:sz w:val="19"/>
                <w:szCs w:val="19"/>
              </w:rPr>
            </w:pPr>
            <w:r w:rsidRPr="004E36BC">
              <w:rPr>
                <w:rFonts w:ascii="Times New Roman" w:hAnsi="Times New Roman" w:cs="Times New Roman"/>
                <w:sz w:val="19"/>
                <w:szCs w:val="19"/>
              </w:rPr>
              <w:t>2.90***</w:t>
            </w:r>
          </w:p>
        </w:tc>
      </w:tr>
      <w:tr w:rsidR="007F2DF2" w:rsidRPr="004E36BC" w14:paraId="5834A9D7" w14:textId="77777777" w:rsidTr="007F2DF2">
        <w:trPr>
          <w:trHeight w:val="227"/>
        </w:trPr>
        <w:tc>
          <w:tcPr>
            <w:tcW w:w="2608" w:type="dxa"/>
            <w:vMerge/>
            <w:tcBorders>
              <w:left w:val="nil"/>
              <w:right w:val="nil"/>
            </w:tcBorders>
            <w:shd w:val="clear" w:color="auto" w:fill="FFFFFF" w:themeFill="background1"/>
            <w:noWrap/>
            <w:vAlign w:val="center"/>
          </w:tcPr>
          <w:p w14:paraId="77521E26" w14:textId="77777777" w:rsidR="007F2DF2" w:rsidRPr="004E36BC" w:rsidRDefault="007F2DF2" w:rsidP="004302CD">
            <w:pPr>
              <w:keepLines/>
              <w:spacing w:after="0" w:line="240" w:lineRule="auto"/>
              <w:rPr>
                <w:rFonts w:ascii="Times New Roman" w:eastAsia="Times New Roman" w:hAnsi="Times New Roman" w:cs="Times New Roman"/>
                <w:color w:val="000000"/>
                <w:sz w:val="19"/>
                <w:szCs w:val="19"/>
              </w:rPr>
            </w:pPr>
          </w:p>
        </w:tc>
        <w:tc>
          <w:tcPr>
            <w:tcW w:w="1361" w:type="dxa"/>
            <w:tcBorders>
              <w:top w:val="nil"/>
              <w:left w:val="nil"/>
              <w:bottom w:val="nil"/>
              <w:right w:val="nil"/>
            </w:tcBorders>
            <w:shd w:val="clear" w:color="auto" w:fill="auto"/>
            <w:noWrap/>
            <w:vAlign w:val="bottom"/>
          </w:tcPr>
          <w:p w14:paraId="245B965C" w14:textId="77777777" w:rsidR="007F2DF2" w:rsidRPr="004E36BC" w:rsidRDefault="007F2DF2" w:rsidP="004302CD">
            <w:pPr>
              <w:spacing w:after="0" w:line="240" w:lineRule="auto"/>
              <w:jc w:val="center"/>
              <w:rPr>
                <w:rFonts w:ascii="Times New Roman" w:hAnsi="Times New Roman" w:cs="Times New Roman"/>
                <w:sz w:val="19"/>
                <w:szCs w:val="19"/>
              </w:rPr>
            </w:pPr>
            <w:r w:rsidRPr="004E36BC">
              <w:rPr>
                <w:rFonts w:ascii="Times New Roman" w:hAnsi="Times New Roman" w:cs="Times New Roman"/>
                <w:sz w:val="19"/>
                <w:szCs w:val="19"/>
              </w:rPr>
              <w:t>(0.24)</w:t>
            </w:r>
          </w:p>
        </w:tc>
        <w:tc>
          <w:tcPr>
            <w:tcW w:w="1418" w:type="dxa"/>
            <w:tcBorders>
              <w:top w:val="nil"/>
              <w:left w:val="nil"/>
              <w:bottom w:val="nil"/>
              <w:right w:val="nil"/>
            </w:tcBorders>
            <w:shd w:val="clear" w:color="auto" w:fill="auto"/>
            <w:noWrap/>
            <w:vAlign w:val="bottom"/>
          </w:tcPr>
          <w:p w14:paraId="68A41951" w14:textId="77777777" w:rsidR="007F2DF2" w:rsidRPr="004E36BC" w:rsidRDefault="007F2DF2" w:rsidP="004302CD">
            <w:pPr>
              <w:spacing w:after="0" w:line="240" w:lineRule="auto"/>
              <w:jc w:val="center"/>
              <w:rPr>
                <w:rFonts w:ascii="Times New Roman" w:hAnsi="Times New Roman" w:cs="Times New Roman"/>
                <w:sz w:val="19"/>
                <w:szCs w:val="19"/>
              </w:rPr>
            </w:pPr>
            <w:r w:rsidRPr="004E36BC">
              <w:rPr>
                <w:rFonts w:ascii="Times New Roman" w:hAnsi="Times New Roman" w:cs="Times New Roman"/>
                <w:sz w:val="19"/>
                <w:szCs w:val="19"/>
              </w:rPr>
              <w:t>(0.60)</w:t>
            </w:r>
          </w:p>
        </w:tc>
        <w:tc>
          <w:tcPr>
            <w:tcW w:w="1164" w:type="dxa"/>
            <w:tcBorders>
              <w:top w:val="nil"/>
              <w:left w:val="nil"/>
              <w:bottom w:val="nil"/>
              <w:right w:val="nil"/>
            </w:tcBorders>
            <w:shd w:val="clear" w:color="auto" w:fill="auto"/>
            <w:noWrap/>
            <w:vAlign w:val="bottom"/>
          </w:tcPr>
          <w:p w14:paraId="7A6C26B8" w14:textId="77777777" w:rsidR="007F2DF2" w:rsidRPr="004E36BC" w:rsidRDefault="007F2DF2" w:rsidP="004302CD">
            <w:pPr>
              <w:spacing w:after="0" w:line="240" w:lineRule="auto"/>
              <w:jc w:val="center"/>
              <w:rPr>
                <w:rFonts w:ascii="Times New Roman" w:hAnsi="Times New Roman" w:cs="Times New Roman"/>
                <w:sz w:val="19"/>
                <w:szCs w:val="19"/>
              </w:rPr>
            </w:pPr>
            <w:r w:rsidRPr="004E36BC">
              <w:rPr>
                <w:rFonts w:ascii="Times New Roman" w:hAnsi="Times New Roman" w:cs="Times New Roman"/>
                <w:sz w:val="19"/>
                <w:szCs w:val="19"/>
              </w:rPr>
              <w:t>(0.65)</w:t>
            </w:r>
          </w:p>
        </w:tc>
        <w:tc>
          <w:tcPr>
            <w:tcW w:w="1221" w:type="dxa"/>
            <w:tcBorders>
              <w:top w:val="nil"/>
              <w:left w:val="nil"/>
              <w:bottom w:val="nil"/>
              <w:right w:val="nil"/>
            </w:tcBorders>
            <w:shd w:val="clear" w:color="auto" w:fill="auto"/>
            <w:vAlign w:val="bottom"/>
          </w:tcPr>
          <w:p w14:paraId="22164912" w14:textId="77777777" w:rsidR="007F2DF2" w:rsidRPr="004E36BC" w:rsidRDefault="007F2DF2" w:rsidP="004302CD">
            <w:pPr>
              <w:spacing w:after="0" w:line="240" w:lineRule="auto"/>
              <w:jc w:val="center"/>
              <w:rPr>
                <w:rFonts w:ascii="Times New Roman" w:hAnsi="Times New Roman" w:cs="Times New Roman"/>
                <w:sz w:val="19"/>
                <w:szCs w:val="19"/>
              </w:rPr>
            </w:pPr>
            <w:r w:rsidRPr="004E36BC">
              <w:rPr>
                <w:rFonts w:ascii="Times New Roman" w:hAnsi="Times New Roman" w:cs="Times New Roman"/>
                <w:sz w:val="19"/>
                <w:szCs w:val="19"/>
              </w:rPr>
              <w:t>(0.64)</w:t>
            </w:r>
          </w:p>
        </w:tc>
        <w:tc>
          <w:tcPr>
            <w:tcW w:w="1134" w:type="dxa"/>
            <w:tcBorders>
              <w:top w:val="nil"/>
              <w:left w:val="nil"/>
              <w:bottom w:val="nil"/>
              <w:right w:val="nil"/>
            </w:tcBorders>
            <w:shd w:val="clear" w:color="auto" w:fill="auto"/>
            <w:vAlign w:val="bottom"/>
          </w:tcPr>
          <w:p w14:paraId="4BFE047D" w14:textId="77777777" w:rsidR="007F2DF2" w:rsidRPr="004E36BC" w:rsidRDefault="007F2DF2" w:rsidP="004302CD">
            <w:pPr>
              <w:spacing w:after="0" w:line="240" w:lineRule="auto"/>
              <w:jc w:val="center"/>
              <w:rPr>
                <w:rFonts w:ascii="Times New Roman" w:hAnsi="Times New Roman" w:cs="Times New Roman"/>
                <w:sz w:val="19"/>
                <w:szCs w:val="19"/>
              </w:rPr>
            </w:pPr>
            <w:r w:rsidRPr="004E36BC">
              <w:rPr>
                <w:rFonts w:ascii="Times New Roman" w:hAnsi="Times New Roman" w:cs="Times New Roman"/>
                <w:sz w:val="19"/>
                <w:szCs w:val="19"/>
              </w:rPr>
              <w:t>(0.63)</w:t>
            </w:r>
          </w:p>
        </w:tc>
        <w:tc>
          <w:tcPr>
            <w:tcW w:w="1077" w:type="dxa"/>
            <w:tcBorders>
              <w:top w:val="nil"/>
              <w:left w:val="nil"/>
              <w:bottom w:val="nil"/>
              <w:right w:val="nil"/>
            </w:tcBorders>
            <w:shd w:val="clear" w:color="auto" w:fill="auto"/>
            <w:noWrap/>
            <w:vAlign w:val="bottom"/>
          </w:tcPr>
          <w:p w14:paraId="6AFF1E27" w14:textId="77777777" w:rsidR="007F2DF2" w:rsidRPr="004E36BC" w:rsidRDefault="007F2DF2" w:rsidP="004302CD">
            <w:pPr>
              <w:spacing w:after="0" w:line="240" w:lineRule="auto"/>
              <w:jc w:val="center"/>
              <w:rPr>
                <w:rFonts w:ascii="Times New Roman" w:hAnsi="Times New Roman" w:cs="Times New Roman"/>
                <w:sz w:val="19"/>
                <w:szCs w:val="19"/>
              </w:rPr>
            </w:pPr>
            <w:r w:rsidRPr="004E36BC">
              <w:rPr>
                <w:rFonts w:ascii="Times New Roman" w:hAnsi="Times New Roman" w:cs="Times New Roman"/>
                <w:sz w:val="19"/>
                <w:szCs w:val="19"/>
              </w:rPr>
              <w:t>(0.72)</w:t>
            </w:r>
          </w:p>
        </w:tc>
      </w:tr>
      <w:tr w:rsidR="007F2DF2" w:rsidRPr="004E36BC" w14:paraId="4F7F5E7D" w14:textId="77777777" w:rsidTr="007F2DF2">
        <w:trPr>
          <w:trHeight w:val="227"/>
        </w:trPr>
        <w:tc>
          <w:tcPr>
            <w:tcW w:w="2608" w:type="dxa"/>
            <w:vMerge w:val="restart"/>
            <w:tcBorders>
              <w:top w:val="nil"/>
              <w:left w:val="nil"/>
              <w:right w:val="nil"/>
            </w:tcBorders>
            <w:shd w:val="clear" w:color="auto" w:fill="F2F2F2" w:themeFill="background1" w:themeFillShade="F2"/>
            <w:noWrap/>
            <w:vAlign w:val="center"/>
          </w:tcPr>
          <w:p w14:paraId="776477B1" w14:textId="77777777" w:rsidR="007F2DF2" w:rsidRPr="004E36BC" w:rsidRDefault="007F2DF2" w:rsidP="004302CD">
            <w:pPr>
              <w:keepLines/>
              <w:spacing w:after="0" w:line="240" w:lineRule="auto"/>
              <w:rPr>
                <w:rFonts w:ascii="Times New Roman" w:eastAsia="Times New Roman" w:hAnsi="Times New Roman" w:cs="Times New Roman"/>
                <w:color w:val="000000"/>
                <w:sz w:val="19"/>
                <w:szCs w:val="19"/>
                <w:lang w:eastAsia="en-GB"/>
              </w:rPr>
            </w:pPr>
            <w:r w:rsidRPr="004E36BC">
              <w:rPr>
                <w:rFonts w:ascii="Times New Roman" w:eastAsia="Times New Roman" w:hAnsi="Times New Roman" w:cs="Times New Roman"/>
                <w:color w:val="000000"/>
                <w:sz w:val="19"/>
                <w:szCs w:val="19"/>
                <w:lang w:eastAsia="en-GB"/>
              </w:rPr>
              <w:t>Gross replacement rate</w:t>
            </w:r>
          </w:p>
        </w:tc>
        <w:tc>
          <w:tcPr>
            <w:tcW w:w="1361" w:type="dxa"/>
            <w:tcBorders>
              <w:top w:val="nil"/>
              <w:left w:val="nil"/>
              <w:bottom w:val="nil"/>
              <w:right w:val="nil"/>
            </w:tcBorders>
            <w:shd w:val="clear" w:color="auto" w:fill="F2F2F2" w:themeFill="background1" w:themeFillShade="F2"/>
            <w:noWrap/>
            <w:vAlign w:val="bottom"/>
          </w:tcPr>
          <w:p w14:paraId="6450B24A" w14:textId="77777777" w:rsidR="007F2DF2" w:rsidRPr="004E36BC" w:rsidRDefault="007F2DF2" w:rsidP="004302CD">
            <w:pPr>
              <w:spacing w:after="0" w:line="240" w:lineRule="auto"/>
              <w:jc w:val="center"/>
              <w:rPr>
                <w:rFonts w:ascii="Times New Roman" w:hAnsi="Times New Roman" w:cs="Times New Roman"/>
                <w:sz w:val="19"/>
                <w:szCs w:val="19"/>
              </w:rPr>
            </w:pPr>
            <w:r w:rsidRPr="004E36BC">
              <w:rPr>
                <w:rFonts w:ascii="Times New Roman" w:hAnsi="Times New Roman" w:cs="Times New Roman"/>
                <w:sz w:val="19"/>
                <w:szCs w:val="19"/>
              </w:rPr>
              <w:t>0.01</w:t>
            </w:r>
          </w:p>
        </w:tc>
        <w:tc>
          <w:tcPr>
            <w:tcW w:w="1418" w:type="dxa"/>
            <w:tcBorders>
              <w:top w:val="nil"/>
              <w:left w:val="nil"/>
              <w:bottom w:val="nil"/>
              <w:right w:val="nil"/>
            </w:tcBorders>
            <w:shd w:val="clear" w:color="auto" w:fill="F2F2F2" w:themeFill="background1" w:themeFillShade="F2"/>
            <w:noWrap/>
            <w:vAlign w:val="bottom"/>
          </w:tcPr>
          <w:p w14:paraId="06D4BDCB" w14:textId="77777777" w:rsidR="007F2DF2" w:rsidRPr="004E36BC" w:rsidRDefault="007F2DF2" w:rsidP="004302CD">
            <w:pPr>
              <w:spacing w:after="0" w:line="240" w:lineRule="auto"/>
              <w:jc w:val="center"/>
              <w:rPr>
                <w:rFonts w:ascii="Times New Roman" w:hAnsi="Times New Roman" w:cs="Times New Roman"/>
                <w:sz w:val="19"/>
                <w:szCs w:val="19"/>
              </w:rPr>
            </w:pPr>
            <w:r w:rsidRPr="004E36BC">
              <w:rPr>
                <w:rFonts w:ascii="Times New Roman" w:hAnsi="Times New Roman" w:cs="Times New Roman"/>
                <w:sz w:val="19"/>
                <w:szCs w:val="19"/>
              </w:rPr>
              <w:t>0.45***</w:t>
            </w:r>
          </w:p>
        </w:tc>
        <w:tc>
          <w:tcPr>
            <w:tcW w:w="1164" w:type="dxa"/>
            <w:tcBorders>
              <w:top w:val="nil"/>
              <w:left w:val="nil"/>
              <w:bottom w:val="nil"/>
              <w:right w:val="nil"/>
            </w:tcBorders>
            <w:shd w:val="clear" w:color="auto" w:fill="F2F2F2" w:themeFill="background1" w:themeFillShade="F2"/>
            <w:noWrap/>
            <w:vAlign w:val="bottom"/>
          </w:tcPr>
          <w:p w14:paraId="2A81C05B" w14:textId="77777777" w:rsidR="007F2DF2" w:rsidRPr="004E36BC" w:rsidRDefault="007F2DF2" w:rsidP="004302CD">
            <w:pPr>
              <w:spacing w:after="0" w:line="240" w:lineRule="auto"/>
              <w:jc w:val="center"/>
              <w:rPr>
                <w:rFonts w:ascii="Times New Roman" w:hAnsi="Times New Roman" w:cs="Times New Roman"/>
                <w:sz w:val="19"/>
                <w:szCs w:val="19"/>
              </w:rPr>
            </w:pPr>
            <w:r w:rsidRPr="004E36BC">
              <w:rPr>
                <w:rFonts w:ascii="Times New Roman" w:hAnsi="Times New Roman" w:cs="Times New Roman"/>
                <w:sz w:val="19"/>
                <w:szCs w:val="19"/>
              </w:rPr>
              <w:t>0.45***</w:t>
            </w:r>
          </w:p>
        </w:tc>
        <w:tc>
          <w:tcPr>
            <w:tcW w:w="1221" w:type="dxa"/>
            <w:tcBorders>
              <w:top w:val="nil"/>
              <w:left w:val="nil"/>
              <w:bottom w:val="nil"/>
              <w:right w:val="nil"/>
            </w:tcBorders>
            <w:shd w:val="clear" w:color="auto" w:fill="F2F2F2" w:themeFill="background1" w:themeFillShade="F2"/>
            <w:vAlign w:val="bottom"/>
          </w:tcPr>
          <w:p w14:paraId="4EBD31F5" w14:textId="77777777" w:rsidR="007F2DF2" w:rsidRPr="004E36BC" w:rsidRDefault="007F2DF2" w:rsidP="004302CD">
            <w:pPr>
              <w:spacing w:after="0" w:line="240" w:lineRule="auto"/>
              <w:jc w:val="center"/>
              <w:rPr>
                <w:rFonts w:ascii="Times New Roman" w:hAnsi="Times New Roman" w:cs="Times New Roman"/>
                <w:sz w:val="19"/>
                <w:szCs w:val="19"/>
              </w:rPr>
            </w:pPr>
            <w:r w:rsidRPr="004E36BC">
              <w:rPr>
                <w:rFonts w:ascii="Times New Roman" w:hAnsi="Times New Roman" w:cs="Times New Roman"/>
                <w:sz w:val="19"/>
                <w:szCs w:val="19"/>
              </w:rPr>
              <w:t>0.47***</w:t>
            </w:r>
          </w:p>
        </w:tc>
        <w:tc>
          <w:tcPr>
            <w:tcW w:w="1134" w:type="dxa"/>
            <w:tcBorders>
              <w:top w:val="nil"/>
              <w:left w:val="nil"/>
              <w:bottom w:val="nil"/>
              <w:right w:val="nil"/>
            </w:tcBorders>
            <w:shd w:val="clear" w:color="auto" w:fill="F2F2F2" w:themeFill="background1" w:themeFillShade="F2"/>
            <w:vAlign w:val="bottom"/>
          </w:tcPr>
          <w:p w14:paraId="4B32681C" w14:textId="77777777" w:rsidR="007F2DF2" w:rsidRPr="004E36BC" w:rsidRDefault="007F2DF2" w:rsidP="004302CD">
            <w:pPr>
              <w:spacing w:after="0" w:line="240" w:lineRule="auto"/>
              <w:jc w:val="center"/>
              <w:rPr>
                <w:rFonts w:ascii="Times New Roman" w:hAnsi="Times New Roman" w:cs="Times New Roman"/>
                <w:sz w:val="19"/>
                <w:szCs w:val="19"/>
              </w:rPr>
            </w:pPr>
            <w:r w:rsidRPr="004E36BC">
              <w:rPr>
                <w:rFonts w:ascii="Times New Roman" w:hAnsi="Times New Roman" w:cs="Times New Roman"/>
                <w:sz w:val="19"/>
                <w:szCs w:val="19"/>
              </w:rPr>
              <w:t>0.39***</w:t>
            </w:r>
          </w:p>
        </w:tc>
        <w:tc>
          <w:tcPr>
            <w:tcW w:w="1077" w:type="dxa"/>
            <w:tcBorders>
              <w:top w:val="nil"/>
              <w:left w:val="nil"/>
              <w:bottom w:val="nil"/>
              <w:right w:val="nil"/>
            </w:tcBorders>
            <w:shd w:val="clear" w:color="auto" w:fill="F2F2F2" w:themeFill="background1" w:themeFillShade="F2"/>
            <w:noWrap/>
            <w:vAlign w:val="bottom"/>
          </w:tcPr>
          <w:p w14:paraId="67D0C76C" w14:textId="77777777" w:rsidR="007F2DF2" w:rsidRPr="004E36BC" w:rsidRDefault="007F2DF2" w:rsidP="004302CD">
            <w:pPr>
              <w:spacing w:after="0" w:line="240" w:lineRule="auto"/>
              <w:jc w:val="center"/>
              <w:rPr>
                <w:rFonts w:ascii="Times New Roman" w:hAnsi="Times New Roman" w:cs="Times New Roman"/>
                <w:sz w:val="19"/>
                <w:szCs w:val="19"/>
              </w:rPr>
            </w:pPr>
            <w:r w:rsidRPr="004E36BC">
              <w:rPr>
                <w:rFonts w:ascii="Times New Roman" w:hAnsi="Times New Roman" w:cs="Times New Roman"/>
                <w:sz w:val="19"/>
                <w:szCs w:val="19"/>
              </w:rPr>
              <w:t>0.41***</w:t>
            </w:r>
          </w:p>
        </w:tc>
      </w:tr>
      <w:tr w:rsidR="007F2DF2" w:rsidRPr="004E36BC" w14:paraId="1E1A7246" w14:textId="77777777" w:rsidTr="007F2DF2">
        <w:trPr>
          <w:trHeight w:val="227"/>
        </w:trPr>
        <w:tc>
          <w:tcPr>
            <w:tcW w:w="2608" w:type="dxa"/>
            <w:vMerge/>
            <w:tcBorders>
              <w:left w:val="nil"/>
              <w:right w:val="nil"/>
            </w:tcBorders>
            <w:shd w:val="clear" w:color="auto" w:fill="F2F2F2" w:themeFill="background1" w:themeFillShade="F2"/>
            <w:noWrap/>
            <w:vAlign w:val="center"/>
          </w:tcPr>
          <w:p w14:paraId="6458BC99" w14:textId="77777777" w:rsidR="007F2DF2" w:rsidRPr="004E36BC" w:rsidRDefault="007F2DF2" w:rsidP="004302CD">
            <w:pPr>
              <w:keepLines/>
              <w:spacing w:after="0" w:line="240" w:lineRule="auto"/>
              <w:rPr>
                <w:rFonts w:ascii="Times New Roman" w:eastAsia="Times New Roman" w:hAnsi="Times New Roman" w:cs="Times New Roman"/>
                <w:color w:val="000000"/>
                <w:sz w:val="19"/>
                <w:szCs w:val="19"/>
                <w:lang w:eastAsia="en-GB"/>
              </w:rPr>
            </w:pPr>
          </w:p>
        </w:tc>
        <w:tc>
          <w:tcPr>
            <w:tcW w:w="1361" w:type="dxa"/>
            <w:tcBorders>
              <w:top w:val="nil"/>
              <w:left w:val="nil"/>
              <w:bottom w:val="nil"/>
              <w:right w:val="nil"/>
            </w:tcBorders>
            <w:shd w:val="clear" w:color="auto" w:fill="F2F2F2" w:themeFill="background1" w:themeFillShade="F2"/>
            <w:noWrap/>
            <w:vAlign w:val="bottom"/>
          </w:tcPr>
          <w:p w14:paraId="3B481598" w14:textId="77777777" w:rsidR="007F2DF2" w:rsidRPr="004E36BC" w:rsidRDefault="007F2DF2" w:rsidP="004302CD">
            <w:pPr>
              <w:spacing w:after="0" w:line="240" w:lineRule="auto"/>
              <w:jc w:val="center"/>
              <w:rPr>
                <w:rFonts w:ascii="Times New Roman" w:hAnsi="Times New Roman" w:cs="Times New Roman"/>
                <w:sz w:val="19"/>
                <w:szCs w:val="19"/>
              </w:rPr>
            </w:pPr>
            <w:r w:rsidRPr="004E36BC">
              <w:rPr>
                <w:rFonts w:ascii="Times New Roman" w:hAnsi="Times New Roman" w:cs="Times New Roman"/>
                <w:sz w:val="19"/>
                <w:szCs w:val="19"/>
              </w:rPr>
              <w:t>(0.02)</w:t>
            </w:r>
          </w:p>
        </w:tc>
        <w:tc>
          <w:tcPr>
            <w:tcW w:w="1418" w:type="dxa"/>
            <w:tcBorders>
              <w:top w:val="nil"/>
              <w:left w:val="nil"/>
              <w:bottom w:val="nil"/>
              <w:right w:val="nil"/>
            </w:tcBorders>
            <w:shd w:val="clear" w:color="auto" w:fill="F2F2F2" w:themeFill="background1" w:themeFillShade="F2"/>
            <w:noWrap/>
            <w:vAlign w:val="bottom"/>
          </w:tcPr>
          <w:p w14:paraId="57714428" w14:textId="77777777" w:rsidR="007F2DF2" w:rsidRPr="004E36BC" w:rsidRDefault="007F2DF2" w:rsidP="004302CD">
            <w:pPr>
              <w:spacing w:after="0" w:line="240" w:lineRule="auto"/>
              <w:jc w:val="center"/>
              <w:rPr>
                <w:rFonts w:ascii="Times New Roman" w:hAnsi="Times New Roman" w:cs="Times New Roman"/>
                <w:sz w:val="19"/>
                <w:szCs w:val="19"/>
              </w:rPr>
            </w:pPr>
            <w:r w:rsidRPr="004E36BC">
              <w:rPr>
                <w:rFonts w:ascii="Times New Roman" w:hAnsi="Times New Roman" w:cs="Times New Roman"/>
                <w:sz w:val="19"/>
                <w:szCs w:val="19"/>
              </w:rPr>
              <w:t>(0.07)</w:t>
            </w:r>
          </w:p>
        </w:tc>
        <w:tc>
          <w:tcPr>
            <w:tcW w:w="1164" w:type="dxa"/>
            <w:tcBorders>
              <w:top w:val="nil"/>
              <w:left w:val="nil"/>
              <w:bottom w:val="nil"/>
              <w:right w:val="nil"/>
            </w:tcBorders>
            <w:shd w:val="clear" w:color="auto" w:fill="F2F2F2" w:themeFill="background1" w:themeFillShade="F2"/>
            <w:noWrap/>
            <w:vAlign w:val="bottom"/>
          </w:tcPr>
          <w:p w14:paraId="2F508780" w14:textId="77777777" w:rsidR="007F2DF2" w:rsidRPr="004E36BC" w:rsidRDefault="007F2DF2" w:rsidP="004302CD">
            <w:pPr>
              <w:spacing w:after="0" w:line="240" w:lineRule="auto"/>
              <w:jc w:val="center"/>
              <w:rPr>
                <w:rFonts w:ascii="Times New Roman" w:hAnsi="Times New Roman" w:cs="Times New Roman"/>
                <w:sz w:val="19"/>
                <w:szCs w:val="19"/>
              </w:rPr>
            </w:pPr>
            <w:r w:rsidRPr="004E36BC">
              <w:rPr>
                <w:rFonts w:ascii="Times New Roman" w:hAnsi="Times New Roman" w:cs="Times New Roman"/>
                <w:sz w:val="19"/>
                <w:szCs w:val="19"/>
              </w:rPr>
              <w:t>(0.06)</w:t>
            </w:r>
          </w:p>
        </w:tc>
        <w:tc>
          <w:tcPr>
            <w:tcW w:w="1221" w:type="dxa"/>
            <w:tcBorders>
              <w:top w:val="nil"/>
              <w:left w:val="nil"/>
              <w:bottom w:val="nil"/>
              <w:right w:val="nil"/>
            </w:tcBorders>
            <w:shd w:val="clear" w:color="auto" w:fill="F2F2F2" w:themeFill="background1" w:themeFillShade="F2"/>
            <w:vAlign w:val="bottom"/>
          </w:tcPr>
          <w:p w14:paraId="3F6B1297" w14:textId="77777777" w:rsidR="007F2DF2" w:rsidRPr="004E36BC" w:rsidRDefault="007F2DF2" w:rsidP="004302CD">
            <w:pPr>
              <w:spacing w:after="0" w:line="240" w:lineRule="auto"/>
              <w:jc w:val="center"/>
              <w:rPr>
                <w:rFonts w:ascii="Times New Roman" w:hAnsi="Times New Roman" w:cs="Times New Roman"/>
                <w:sz w:val="19"/>
                <w:szCs w:val="19"/>
              </w:rPr>
            </w:pPr>
            <w:r w:rsidRPr="004E36BC">
              <w:rPr>
                <w:rFonts w:ascii="Times New Roman" w:hAnsi="Times New Roman" w:cs="Times New Roman"/>
                <w:sz w:val="19"/>
                <w:szCs w:val="19"/>
              </w:rPr>
              <w:t>(0.06)</w:t>
            </w:r>
          </w:p>
        </w:tc>
        <w:tc>
          <w:tcPr>
            <w:tcW w:w="1134" w:type="dxa"/>
            <w:tcBorders>
              <w:top w:val="nil"/>
              <w:left w:val="nil"/>
              <w:bottom w:val="nil"/>
              <w:right w:val="nil"/>
            </w:tcBorders>
            <w:shd w:val="clear" w:color="auto" w:fill="F2F2F2" w:themeFill="background1" w:themeFillShade="F2"/>
            <w:vAlign w:val="bottom"/>
          </w:tcPr>
          <w:p w14:paraId="09B50393" w14:textId="77777777" w:rsidR="007F2DF2" w:rsidRPr="004E36BC" w:rsidRDefault="007F2DF2" w:rsidP="004302CD">
            <w:pPr>
              <w:spacing w:after="0" w:line="240" w:lineRule="auto"/>
              <w:jc w:val="center"/>
              <w:rPr>
                <w:rFonts w:ascii="Times New Roman" w:hAnsi="Times New Roman" w:cs="Times New Roman"/>
                <w:sz w:val="19"/>
                <w:szCs w:val="19"/>
              </w:rPr>
            </w:pPr>
            <w:r w:rsidRPr="004E36BC">
              <w:rPr>
                <w:rFonts w:ascii="Times New Roman" w:hAnsi="Times New Roman" w:cs="Times New Roman"/>
                <w:sz w:val="19"/>
                <w:szCs w:val="19"/>
              </w:rPr>
              <w:t>(0.07)</w:t>
            </w:r>
          </w:p>
        </w:tc>
        <w:tc>
          <w:tcPr>
            <w:tcW w:w="1077" w:type="dxa"/>
            <w:tcBorders>
              <w:top w:val="nil"/>
              <w:left w:val="nil"/>
              <w:bottom w:val="nil"/>
              <w:right w:val="nil"/>
            </w:tcBorders>
            <w:shd w:val="clear" w:color="auto" w:fill="F2F2F2" w:themeFill="background1" w:themeFillShade="F2"/>
            <w:noWrap/>
            <w:vAlign w:val="bottom"/>
          </w:tcPr>
          <w:p w14:paraId="0056D448" w14:textId="77777777" w:rsidR="007F2DF2" w:rsidRPr="004E36BC" w:rsidRDefault="007F2DF2" w:rsidP="004302CD">
            <w:pPr>
              <w:spacing w:after="0" w:line="240" w:lineRule="auto"/>
              <w:jc w:val="center"/>
              <w:rPr>
                <w:rFonts w:ascii="Times New Roman" w:hAnsi="Times New Roman" w:cs="Times New Roman"/>
                <w:sz w:val="19"/>
                <w:szCs w:val="19"/>
              </w:rPr>
            </w:pPr>
            <w:r w:rsidRPr="004E36BC">
              <w:rPr>
                <w:rFonts w:ascii="Times New Roman" w:hAnsi="Times New Roman" w:cs="Times New Roman"/>
                <w:sz w:val="19"/>
                <w:szCs w:val="19"/>
              </w:rPr>
              <w:t>(0.07)</w:t>
            </w:r>
          </w:p>
        </w:tc>
      </w:tr>
      <w:tr w:rsidR="007F2DF2" w:rsidRPr="004E36BC" w14:paraId="2B76FEA7" w14:textId="77777777" w:rsidTr="007F2DF2">
        <w:trPr>
          <w:trHeight w:val="227"/>
        </w:trPr>
        <w:tc>
          <w:tcPr>
            <w:tcW w:w="2608" w:type="dxa"/>
            <w:vMerge w:val="restart"/>
            <w:tcBorders>
              <w:top w:val="nil"/>
              <w:left w:val="nil"/>
              <w:right w:val="nil"/>
            </w:tcBorders>
            <w:shd w:val="clear" w:color="auto" w:fill="auto"/>
            <w:noWrap/>
            <w:vAlign w:val="center"/>
            <w:hideMark/>
          </w:tcPr>
          <w:p w14:paraId="779EB009" w14:textId="77777777" w:rsidR="007F2DF2" w:rsidRPr="004E36BC" w:rsidRDefault="007F2DF2" w:rsidP="004302CD">
            <w:pPr>
              <w:keepLines/>
              <w:spacing w:after="0" w:line="240" w:lineRule="auto"/>
              <w:rPr>
                <w:rFonts w:ascii="Times New Roman" w:eastAsia="Times New Roman" w:hAnsi="Times New Roman" w:cs="Times New Roman"/>
                <w:color w:val="000000"/>
                <w:sz w:val="19"/>
                <w:szCs w:val="19"/>
                <w:lang w:eastAsia="en-GB"/>
              </w:rPr>
            </w:pPr>
            <w:r w:rsidRPr="004E36BC">
              <w:rPr>
                <w:rFonts w:ascii="Times New Roman" w:eastAsia="Times New Roman" w:hAnsi="Times New Roman" w:cs="Times New Roman"/>
                <w:color w:val="000000"/>
                <w:sz w:val="19"/>
                <w:szCs w:val="19"/>
                <w:lang w:eastAsia="en-GB"/>
              </w:rPr>
              <w:t>EU</w:t>
            </w:r>
          </w:p>
        </w:tc>
        <w:tc>
          <w:tcPr>
            <w:tcW w:w="1361" w:type="dxa"/>
            <w:tcBorders>
              <w:top w:val="nil"/>
              <w:left w:val="nil"/>
              <w:bottom w:val="nil"/>
              <w:right w:val="nil"/>
            </w:tcBorders>
            <w:shd w:val="clear" w:color="auto" w:fill="auto"/>
            <w:noWrap/>
            <w:vAlign w:val="bottom"/>
          </w:tcPr>
          <w:p w14:paraId="1DD431DF" w14:textId="77777777" w:rsidR="007F2DF2" w:rsidRPr="004E36BC" w:rsidRDefault="007F2DF2" w:rsidP="004302CD">
            <w:pPr>
              <w:spacing w:after="0" w:line="240" w:lineRule="auto"/>
              <w:jc w:val="center"/>
              <w:rPr>
                <w:rFonts w:ascii="Times New Roman" w:hAnsi="Times New Roman" w:cs="Times New Roman"/>
                <w:sz w:val="19"/>
                <w:szCs w:val="19"/>
              </w:rPr>
            </w:pPr>
            <w:r w:rsidRPr="004E36BC">
              <w:rPr>
                <w:rFonts w:ascii="Times New Roman" w:hAnsi="Times New Roman" w:cs="Times New Roman"/>
                <w:sz w:val="19"/>
                <w:szCs w:val="19"/>
              </w:rPr>
              <w:t>-2.34**</w:t>
            </w:r>
          </w:p>
        </w:tc>
        <w:tc>
          <w:tcPr>
            <w:tcW w:w="1418" w:type="dxa"/>
            <w:tcBorders>
              <w:top w:val="nil"/>
              <w:left w:val="nil"/>
              <w:bottom w:val="nil"/>
              <w:right w:val="nil"/>
            </w:tcBorders>
            <w:shd w:val="clear" w:color="auto" w:fill="auto"/>
            <w:noWrap/>
            <w:vAlign w:val="bottom"/>
          </w:tcPr>
          <w:p w14:paraId="708A015D" w14:textId="77777777" w:rsidR="007F2DF2" w:rsidRPr="004E36BC" w:rsidRDefault="007F2DF2" w:rsidP="004302CD">
            <w:pPr>
              <w:spacing w:after="0" w:line="240" w:lineRule="auto"/>
              <w:jc w:val="center"/>
              <w:rPr>
                <w:rFonts w:ascii="Times New Roman" w:hAnsi="Times New Roman" w:cs="Times New Roman"/>
                <w:sz w:val="19"/>
                <w:szCs w:val="19"/>
              </w:rPr>
            </w:pPr>
            <w:r w:rsidRPr="004E36BC">
              <w:rPr>
                <w:rFonts w:ascii="Times New Roman" w:hAnsi="Times New Roman" w:cs="Times New Roman"/>
                <w:sz w:val="19"/>
                <w:szCs w:val="19"/>
              </w:rPr>
              <w:t>15.70***</w:t>
            </w:r>
          </w:p>
        </w:tc>
        <w:tc>
          <w:tcPr>
            <w:tcW w:w="1164" w:type="dxa"/>
            <w:tcBorders>
              <w:top w:val="nil"/>
              <w:left w:val="nil"/>
              <w:bottom w:val="nil"/>
              <w:right w:val="nil"/>
            </w:tcBorders>
            <w:shd w:val="clear" w:color="auto" w:fill="auto"/>
            <w:noWrap/>
            <w:vAlign w:val="bottom"/>
          </w:tcPr>
          <w:p w14:paraId="79634651" w14:textId="77777777" w:rsidR="007F2DF2" w:rsidRPr="004E36BC" w:rsidRDefault="007F2DF2" w:rsidP="004302CD">
            <w:pPr>
              <w:spacing w:after="0" w:line="240" w:lineRule="auto"/>
              <w:jc w:val="center"/>
              <w:rPr>
                <w:rFonts w:ascii="Times New Roman" w:hAnsi="Times New Roman" w:cs="Times New Roman"/>
                <w:sz w:val="19"/>
                <w:szCs w:val="19"/>
              </w:rPr>
            </w:pPr>
            <w:r w:rsidRPr="004E36BC">
              <w:rPr>
                <w:rFonts w:ascii="Times New Roman" w:hAnsi="Times New Roman" w:cs="Times New Roman"/>
                <w:sz w:val="19"/>
                <w:szCs w:val="19"/>
              </w:rPr>
              <w:t>15.65***</w:t>
            </w:r>
          </w:p>
        </w:tc>
        <w:tc>
          <w:tcPr>
            <w:tcW w:w="1221" w:type="dxa"/>
            <w:tcBorders>
              <w:top w:val="nil"/>
              <w:left w:val="nil"/>
              <w:bottom w:val="nil"/>
              <w:right w:val="nil"/>
            </w:tcBorders>
            <w:shd w:val="clear" w:color="auto" w:fill="auto"/>
            <w:vAlign w:val="bottom"/>
          </w:tcPr>
          <w:p w14:paraId="708D833D" w14:textId="77777777" w:rsidR="007F2DF2" w:rsidRPr="004E36BC" w:rsidRDefault="007F2DF2" w:rsidP="004302CD">
            <w:pPr>
              <w:spacing w:after="0" w:line="240" w:lineRule="auto"/>
              <w:jc w:val="center"/>
              <w:rPr>
                <w:rFonts w:ascii="Times New Roman" w:hAnsi="Times New Roman" w:cs="Times New Roman"/>
                <w:sz w:val="19"/>
                <w:szCs w:val="19"/>
              </w:rPr>
            </w:pPr>
            <w:r w:rsidRPr="004E36BC">
              <w:rPr>
                <w:rFonts w:ascii="Times New Roman" w:hAnsi="Times New Roman" w:cs="Times New Roman"/>
                <w:sz w:val="19"/>
                <w:szCs w:val="19"/>
              </w:rPr>
              <w:t>15.48***</w:t>
            </w:r>
          </w:p>
        </w:tc>
        <w:tc>
          <w:tcPr>
            <w:tcW w:w="1134" w:type="dxa"/>
            <w:tcBorders>
              <w:top w:val="nil"/>
              <w:left w:val="nil"/>
              <w:bottom w:val="nil"/>
              <w:right w:val="nil"/>
            </w:tcBorders>
            <w:shd w:val="clear" w:color="auto" w:fill="auto"/>
            <w:vAlign w:val="bottom"/>
          </w:tcPr>
          <w:p w14:paraId="7FF0B810" w14:textId="77777777" w:rsidR="007F2DF2" w:rsidRPr="004E36BC" w:rsidRDefault="007F2DF2" w:rsidP="004302CD">
            <w:pPr>
              <w:spacing w:after="0" w:line="240" w:lineRule="auto"/>
              <w:jc w:val="center"/>
              <w:rPr>
                <w:rFonts w:ascii="Times New Roman" w:hAnsi="Times New Roman" w:cs="Times New Roman"/>
                <w:sz w:val="19"/>
                <w:szCs w:val="19"/>
              </w:rPr>
            </w:pPr>
            <w:r w:rsidRPr="004E36BC">
              <w:rPr>
                <w:rFonts w:ascii="Times New Roman" w:hAnsi="Times New Roman" w:cs="Times New Roman"/>
                <w:sz w:val="19"/>
                <w:szCs w:val="19"/>
              </w:rPr>
              <w:t>16.62***</w:t>
            </w:r>
          </w:p>
        </w:tc>
        <w:tc>
          <w:tcPr>
            <w:tcW w:w="1077" w:type="dxa"/>
            <w:tcBorders>
              <w:top w:val="nil"/>
              <w:left w:val="nil"/>
              <w:bottom w:val="nil"/>
              <w:right w:val="nil"/>
            </w:tcBorders>
            <w:shd w:val="clear" w:color="auto" w:fill="auto"/>
            <w:noWrap/>
            <w:vAlign w:val="bottom"/>
          </w:tcPr>
          <w:p w14:paraId="50D23639" w14:textId="77777777" w:rsidR="007F2DF2" w:rsidRPr="004E36BC" w:rsidRDefault="007F2DF2" w:rsidP="004302CD">
            <w:pPr>
              <w:spacing w:after="0" w:line="240" w:lineRule="auto"/>
              <w:jc w:val="center"/>
              <w:rPr>
                <w:rFonts w:ascii="Times New Roman" w:hAnsi="Times New Roman" w:cs="Times New Roman"/>
                <w:sz w:val="19"/>
                <w:szCs w:val="19"/>
              </w:rPr>
            </w:pPr>
            <w:r w:rsidRPr="004E36BC">
              <w:rPr>
                <w:rFonts w:ascii="Times New Roman" w:hAnsi="Times New Roman" w:cs="Times New Roman"/>
                <w:sz w:val="19"/>
                <w:szCs w:val="19"/>
              </w:rPr>
              <w:t>16.76***</w:t>
            </w:r>
          </w:p>
        </w:tc>
      </w:tr>
      <w:tr w:rsidR="007F2DF2" w:rsidRPr="004E36BC" w14:paraId="11D6D0FD" w14:textId="77777777" w:rsidTr="007F2DF2">
        <w:trPr>
          <w:trHeight w:val="227"/>
        </w:trPr>
        <w:tc>
          <w:tcPr>
            <w:tcW w:w="2608" w:type="dxa"/>
            <w:vMerge/>
            <w:tcBorders>
              <w:left w:val="nil"/>
              <w:right w:val="nil"/>
            </w:tcBorders>
            <w:shd w:val="clear" w:color="auto" w:fill="auto"/>
            <w:noWrap/>
            <w:vAlign w:val="center"/>
            <w:hideMark/>
          </w:tcPr>
          <w:p w14:paraId="0F140D42" w14:textId="77777777" w:rsidR="007F2DF2" w:rsidRPr="004E36BC" w:rsidRDefault="007F2DF2" w:rsidP="004302CD">
            <w:pPr>
              <w:keepLines/>
              <w:spacing w:after="0" w:line="240" w:lineRule="auto"/>
              <w:rPr>
                <w:rFonts w:ascii="Times New Roman" w:eastAsia="Times New Roman" w:hAnsi="Times New Roman" w:cs="Times New Roman"/>
                <w:color w:val="000000"/>
                <w:sz w:val="19"/>
                <w:szCs w:val="19"/>
                <w:lang w:eastAsia="en-GB"/>
              </w:rPr>
            </w:pPr>
          </w:p>
        </w:tc>
        <w:tc>
          <w:tcPr>
            <w:tcW w:w="1361" w:type="dxa"/>
            <w:tcBorders>
              <w:top w:val="nil"/>
              <w:left w:val="nil"/>
              <w:bottom w:val="nil"/>
              <w:right w:val="nil"/>
            </w:tcBorders>
            <w:shd w:val="clear" w:color="auto" w:fill="auto"/>
            <w:noWrap/>
            <w:vAlign w:val="bottom"/>
          </w:tcPr>
          <w:p w14:paraId="0F4D667C" w14:textId="77777777" w:rsidR="007F2DF2" w:rsidRPr="004E36BC" w:rsidRDefault="007F2DF2" w:rsidP="004302CD">
            <w:pPr>
              <w:spacing w:after="0" w:line="240" w:lineRule="auto"/>
              <w:jc w:val="center"/>
              <w:rPr>
                <w:rFonts w:ascii="Times New Roman" w:hAnsi="Times New Roman" w:cs="Times New Roman"/>
                <w:sz w:val="19"/>
                <w:szCs w:val="19"/>
              </w:rPr>
            </w:pPr>
            <w:r w:rsidRPr="004E36BC">
              <w:rPr>
                <w:rFonts w:ascii="Times New Roman" w:hAnsi="Times New Roman" w:cs="Times New Roman"/>
                <w:sz w:val="19"/>
                <w:szCs w:val="19"/>
              </w:rPr>
              <w:t>(0.96)</w:t>
            </w:r>
          </w:p>
        </w:tc>
        <w:tc>
          <w:tcPr>
            <w:tcW w:w="1418" w:type="dxa"/>
            <w:tcBorders>
              <w:top w:val="nil"/>
              <w:left w:val="nil"/>
              <w:bottom w:val="nil"/>
              <w:right w:val="nil"/>
            </w:tcBorders>
            <w:shd w:val="clear" w:color="auto" w:fill="auto"/>
            <w:noWrap/>
            <w:vAlign w:val="bottom"/>
          </w:tcPr>
          <w:p w14:paraId="27615DCB" w14:textId="77777777" w:rsidR="007F2DF2" w:rsidRPr="004E36BC" w:rsidRDefault="007F2DF2" w:rsidP="004302CD">
            <w:pPr>
              <w:spacing w:after="0" w:line="240" w:lineRule="auto"/>
              <w:jc w:val="center"/>
              <w:rPr>
                <w:rFonts w:ascii="Times New Roman" w:hAnsi="Times New Roman" w:cs="Times New Roman"/>
                <w:sz w:val="19"/>
                <w:szCs w:val="19"/>
              </w:rPr>
            </w:pPr>
            <w:r w:rsidRPr="004E36BC">
              <w:rPr>
                <w:rFonts w:ascii="Times New Roman" w:hAnsi="Times New Roman" w:cs="Times New Roman"/>
                <w:sz w:val="19"/>
                <w:szCs w:val="19"/>
              </w:rPr>
              <w:t>(2.05)</w:t>
            </w:r>
          </w:p>
        </w:tc>
        <w:tc>
          <w:tcPr>
            <w:tcW w:w="1164" w:type="dxa"/>
            <w:tcBorders>
              <w:top w:val="nil"/>
              <w:left w:val="nil"/>
              <w:bottom w:val="nil"/>
              <w:right w:val="nil"/>
            </w:tcBorders>
            <w:shd w:val="clear" w:color="auto" w:fill="auto"/>
            <w:noWrap/>
            <w:vAlign w:val="bottom"/>
          </w:tcPr>
          <w:p w14:paraId="5D57F7CE" w14:textId="77777777" w:rsidR="007F2DF2" w:rsidRPr="004E36BC" w:rsidRDefault="007F2DF2" w:rsidP="004302CD">
            <w:pPr>
              <w:spacing w:after="0" w:line="240" w:lineRule="auto"/>
              <w:jc w:val="center"/>
              <w:rPr>
                <w:rFonts w:ascii="Times New Roman" w:hAnsi="Times New Roman" w:cs="Times New Roman"/>
                <w:sz w:val="19"/>
                <w:szCs w:val="19"/>
              </w:rPr>
            </w:pPr>
            <w:r w:rsidRPr="004E36BC">
              <w:rPr>
                <w:rFonts w:ascii="Times New Roman" w:hAnsi="Times New Roman" w:cs="Times New Roman"/>
                <w:sz w:val="19"/>
                <w:szCs w:val="19"/>
              </w:rPr>
              <w:t>(1.99)</w:t>
            </w:r>
          </w:p>
        </w:tc>
        <w:tc>
          <w:tcPr>
            <w:tcW w:w="1221" w:type="dxa"/>
            <w:tcBorders>
              <w:top w:val="nil"/>
              <w:left w:val="nil"/>
              <w:bottom w:val="nil"/>
              <w:right w:val="nil"/>
            </w:tcBorders>
            <w:shd w:val="clear" w:color="auto" w:fill="auto"/>
            <w:vAlign w:val="bottom"/>
          </w:tcPr>
          <w:p w14:paraId="12CA897B" w14:textId="77777777" w:rsidR="007F2DF2" w:rsidRPr="004E36BC" w:rsidRDefault="007F2DF2" w:rsidP="004302CD">
            <w:pPr>
              <w:spacing w:after="0" w:line="240" w:lineRule="auto"/>
              <w:jc w:val="center"/>
              <w:rPr>
                <w:rFonts w:ascii="Times New Roman" w:hAnsi="Times New Roman" w:cs="Times New Roman"/>
                <w:sz w:val="19"/>
                <w:szCs w:val="19"/>
              </w:rPr>
            </w:pPr>
            <w:r w:rsidRPr="004E36BC">
              <w:rPr>
                <w:rFonts w:ascii="Times New Roman" w:hAnsi="Times New Roman" w:cs="Times New Roman"/>
                <w:sz w:val="19"/>
                <w:szCs w:val="19"/>
              </w:rPr>
              <w:t>(1.96)</w:t>
            </w:r>
          </w:p>
        </w:tc>
        <w:tc>
          <w:tcPr>
            <w:tcW w:w="1134" w:type="dxa"/>
            <w:tcBorders>
              <w:top w:val="nil"/>
              <w:left w:val="nil"/>
              <w:bottom w:val="nil"/>
              <w:right w:val="nil"/>
            </w:tcBorders>
            <w:shd w:val="clear" w:color="auto" w:fill="auto"/>
            <w:vAlign w:val="bottom"/>
          </w:tcPr>
          <w:p w14:paraId="7F08FFE2" w14:textId="77777777" w:rsidR="007F2DF2" w:rsidRPr="004E36BC" w:rsidRDefault="007F2DF2" w:rsidP="004302CD">
            <w:pPr>
              <w:spacing w:after="0" w:line="240" w:lineRule="auto"/>
              <w:jc w:val="center"/>
              <w:rPr>
                <w:rFonts w:ascii="Times New Roman" w:hAnsi="Times New Roman" w:cs="Times New Roman"/>
                <w:sz w:val="19"/>
                <w:szCs w:val="19"/>
              </w:rPr>
            </w:pPr>
            <w:r w:rsidRPr="004E36BC">
              <w:rPr>
                <w:rFonts w:ascii="Times New Roman" w:hAnsi="Times New Roman" w:cs="Times New Roman"/>
                <w:sz w:val="19"/>
                <w:szCs w:val="19"/>
              </w:rPr>
              <w:t>(2.02)</w:t>
            </w:r>
          </w:p>
        </w:tc>
        <w:tc>
          <w:tcPr>
            <w:tcW w:w="1077" w:type="dxa"/>
            <w:tcBorders>
              <w:top w:val="nil"/>
              <w:left w:val="nil"/>
              <w:bottom w:val="nil"/>
              <w:right w:val="nil"/>
            </w:tcBorders>
            <w:shd w:val="clear" w:color="auto" w:fill="auto"/>
            <w:noWrap/>
            <w:vAlign w:val="bottom"/>
          </w:tcPr>
          <w:p w14:paraId="174D76E4" w14:textId="77777777" w:rsidR="007F2DF2" w:rsidRPr="004E36BC" w:rsidRDefault="007F2DF2" w:rsidP="004302CD">
            <w:pPr>
              <w:spacing w:after="0" w:line="240" w:lineRule="auto"/>
              <w:jc w:val="center"/>
              <w:rPr>
                <w:rFonts w:ascii="Times New Roman" w:hAnsi="Times New Roman" w:cs="Times New Roman"/>
                <w:sz w:val="19"/>
                <w:szCs w:val="19"/>
              </w:rPr>
            </w:pPr>
            <w:r w:rsidRPr="004E36BC">
              <w:rPr>
                <w:rFonts w:ascii="Times New Roman" w:hAnsi="Times New Roman" w:cs="Times New Roman"/>
                <w:sz w:val="19"/>
                <w:szCs w:val="19"/>
              </w:rPr>
              <w:t>(2.09)</w:t>
            </w:r>
          </w:p>
        </w:tc>
      </w:tr>
      <w:tr w:rsidR="007F2DF2" w:rsidRPr="004E36BC" w14:paraId="4AA50496" w14:textId="77777777" w:rsidTr="007F2DF2">
        <w:trPr>
          <w:trHeight w:val="227"/>
        </w:trPr>
        <w:tc>
          <w:tcPr>
            <w:tcW w:w="2608" w:type="dxa"/>
            <w:vMerge w:val="restart"/>
            <w:tcBorders>
              <w:top w:val="nil"/>
              <w:left w:val="nil"/>
              <w:right w:val="nil"/>
            </w:tcBorders>
            <w:shd w:val="clear" w:color="auto" w:fill="F2F2F2" w:themeFill="background1" w:themeFillShade="F2"/>
            <w:noWrap/>
            <w:vAlign w:val="center"/>
            <w:hideMark/>
          </w:tcPr>
          <w:p w14:paraId="791C2A50" w14:textId="77777777" w:rsidR="007F2DF2" w:rsidRPr="004E36BC" w:rsidRDefault="007F2DF2" w:rsidP="004302CD">
            <w:pPr>
              <w:keepLines/>
              <w:spacing w:after="0" w:line="240" w:lineRule="auto"/>
              <w:rPr>
                <w:rFonts w:ascii="Times New Roman" w:eastAsia="Times New Roman" w:hAnsi="Times New Roman" w:cs="Times New Roman"/>
                <w:color w:val="000000"/>
                <w:sz w:val="19"/>
                <w:szCs w:val="19"/>
                <w:lang w:eastAsia="en-GB"/>
              </w:rPr>
            </w:pPr>
            <w:r w:rsidRPr="004E36BC">
              <w:rPr>
                <w:rFonts w:ascii="Times New Roman" w:eastAsia="Times New Roman" w:hAnsi="Times New Roman" w:cs="Times New Roman"/>
                <w:color w:val="000000"/>
                <w:sz w:val="19"/>
                <w:szCs w:val="19"/>
                <w:lang w:eastAsia="en-GB"/>
              </w:rPr>
              <w:t>Constant</w:t>
            </w:r>
          </w:p>
        </w:tc>
        <w:tc>
          <w:tcPr>
            <w:tcW w:w="1361" w:type="dxa"/>
            <w:tcBorders>
              <w:top w:val="nil"/>
              <w:left w:val="nil"/>
              <w:bottom w:val="nil"/>
              <w:right w:val="nil"/>
            </w:tcBorders>
            <w:shd w:val="clear" w:color="auto" w:fill="F2F2F2" w:themeFill="background1" w:themeFillShade="F2"/>
            <w:noWrap/>
            <w:vAlign w:val="bottom"/>
          </w:tcPr>
          <w:p w14:paraId="489025F0" w14:textId="77777777" w:rsidR="007F2DF2" w:rsidRPr="004E36BC" w:rsidRDefault="007F2DF2" w:rsidP="004302CD">
            <w:pPr>
              <w:spacing w:after="0" w:line="240" w:lineRule="auto"/>
              <w:jc w:val="center"/>
              <w:rPr>
                <w:rFonts w:ascii="Times New Roman" w:hAnsi="Times New Roman" w:cs="Times New Roman"/>
                <w:sz w:val="19"/>
                <w:szCs w:val="19"/>
              </w:rPr>
            </w:pPr>
            <w:r w:rsidRPr="004E36BC">
              <w:rPr>
                <w:rFonts w:ascii="Times New Roman" w:hAnsi="Times New Roman" w:cs="Times New Roman"/>
                <w:sz w:val="19"/>
                <w:szCs w:val="19"/>
              </w:rPr>
              <w:t>81.29***</w:t>
            </w:r>
          </w:p>
        </w:tc>
        <w:tc>
          <w:tcPr>
            <w:tcW w:w="1418" w:type="dxa"/>
            <w:tcBorders>
              <w:top w:val="nil"/>
              <w:left w:val="nil"/>
              <w:bottom w:val="nil"/>
              <w:right w:val="nil"/>
            </w:tcBorders>
            <w:shd w:val="clear" w:color="auto" w:fill="F2F2F2" w:themeFill="background1" w:themeFillShade="F2"/>
            <w:noWrap/>
            <w:vAlign w:val="bottom"/>
          </w:tcPr>
          <w:p w14:paraId="5D0C5129" w14:textId="77777777" w:rsidR="007F2DF2" w:rsidRPr="004E36BC" w:rsidRDefault="007F2DF2" w:rsidP="004302CD">
            <w:pPr>
              <w:spacing w:after="0" w:line="240" w:lineRule="auto"/>
              <w:jc w:val="center"/>
              <w:rPr>
                <w:rFonts w:ascii="Times New Roman" w:hAnsi="Times New Roman" w:cs="Times New Roman"/>
                <w:sz w:val="19"/>
                <w:szCs w:val="19"/>
              </w:rPr>
            </w:pPr>
            <w:r w:rsidRPr="004E36BC">
              <w:rPr>
                <w:rFonts w:ascii="Times New Roman" w:hAnsi="Times New Roman" w:cs="Times New Roman"/>
                <w:sz w:val="19"/>
                <w:szCs w:val="19"/>
              </w:rPr>
              <w:t>67.10***</w:t>
            </w:r>
          </w:p>
        </w:tc>
        <w:tc>
          <w:tcPr>
            <w:tcW w:w="1164" w:type="dxa"/>
            <w:tcBorders>
              <w:top w:val="nil"/>
              <w:left w:val="nil"/>
              <w:bottom w:val="nil"/>
              <w:right w:val="nil"/>
            </w:tcBorders>
            <w:shd w:val="clear" w:color="auto" w:fill="F2F2F2" w:themeFill="background1" w:themeFillShade="F2"/>
            <w:noWrap/>
            <w:vAlign w:val="bottom"/>
          </w:tcPr>
          <w:p w14:paraId="3C927E17" w14:textId="77777777" w:rsidR="007F2DF2" w:rsidRPr="004E36BC" w:rsidRDefault="007F2DF2" w:rsidP="004302CD">
            <w:pPr>
              <w:spacing w:after="0" w:line="240" w:lineRule="auto"/>
              <w:jc w:val="center"/>
              <w:rPr>
                <w:rFonts w:ascii="Times New Roman" w:hAnsi="Times New Roman" w:cs="Times New Roman"/>
                <w:sz w:val="19"/>
                <w:szCs w:val="19"/>
              </w:rPr>
            </w:pPr>
            <w:r w:rsidRPr="004E36BC">
              <w:rPr>
                <w:rFonts w:ascii="Times New Roman" w:hAnsi="Times New Roman" w:cs="Times New Roman"/>
                <w:sz w:val="19"/>
                <w:szCs w:val="19"/>
              </w:rPr>
              <w:t>67.84***</w:t>
            </w:r>
          </w:p>
        </w:tc>
        <w:tc>
          <w:tcPr>
            <w:tcW w:w="1221" w:type="dxa"/>
            <w:tcBorders>
              <w:top w:val="nil"/>
              <w:left w:val="nil"/>
              <w:bottom w:val="nil"/>
              <w:right w:val="nil"/>
            </w:tcBorders>
            <w:shd w:val="clear" w:color="auto" w:fill="F2F2F2" w:themeFill="background1" w:themeFillShade="F2"/>
            <w:vAlign w:val="bottom"/>
          </w:tcPr>
          <w:p w14:paraId="5AFC1D48" w14:textId="77777777" w:rsidR="007F2DF2" w:rsidRPr="004E36BC" w:rsidRDefault="007F2DF2" w:rsidP="004302CD">
            <w:pPr>
              <w:spacing w:after="0" w:line="240" w:lineRule="auto"/>
              <w:jc w:val="center"/>
              <w:rPr>
                <w:rFonts w:ascii="Times New Roman" w:hAnsi="Times New Roman" w:cs="Times New Roman"/>
                <w:sz w:val="19"/>
                <w:szCs w:val="19"/>
              </w:rPr>
            </w:pPr>
            <w:r w:rsidRPr="004E36BC">
              <w:rPr>
                <w:rFonts w:ascii="Times New Roman" w:hAnsi="Times New Roman" w:cs="Times New Roman"/>
                <w:sz w:val="19"/>
                <w:szCs w:val="19"/>
              </w:rPr>
              <w:t>67.32***</w:t>
            </w:r>
          </w:p>
        </w:tc>
        <w:tc>
          <w:tcPr>
            <w:tcW w:w="1134" w:type="dxa"/>
            <w:tcBorders>
              <w:top w:val="nil"/>
              <w:left w:val="nil"/>
              <w:bottom w:val="nil"/>
              <w:right w:val="nil"/>
            </w:tcBorders>
            <w:shd w:val="clear" w:color="auto" w:fill="F2F2F2" w:themeFill="background1" w:themeFillShade="F2"/>
            <w:vAlign w:val="bottom"/>
          </w:tcPr>
          <w:p w14:paraId="14FC46B3" w14:textId="77777777" w:rsidR="007F2DF2" w:rsidRPr="004E36BC" w:rsidRDefault="007F2DF2" w:rsidP="004302CD">
            <w:pPr>
              <w:spacing w:after="0" w:line="240" w:lineRule="auto"/>
              <w:jc w:val="center"/>
              <w:rPr>
                <w:rFonts w:ascii="Times New Roman" w:hAnsi="Times New Roman" w:cs="Times New Roman"/>
                <w:sz w:val="19"/>
                <w:szCs w:val="19"/>
              </w:rPr>
            </w:pPr>
            <w:r w:rsidRPr="004E36BC">
              <w:rPr>
                <w:rFonts w:ascii="Times New Roman" w:hAnsi="Times New Roman" w:cs="Times New Roman"/>
                <w:sz w:val="19"/>
                <w:szCs w:val="19"/>
              </w:rPr>
              <w:t>66.25***</w:t>
            </w:r>
          </w:p>
        </w:tc>
        <w:tc>
          <w:tcPr>
            <w:tcW w:w="1077" w:type="dxa"/>
            <w:tcBorders>
              <w:top w:val="nil"/>
              <w:left w:val="nil"/>
              <w:bottom w:val="nil"/>
              <w:right w:val="nil"/>
            </w:tcBorders>
            <w:shd w:val="clear" w:color="auto" w:fill="F2F2F2" w:themeFill="background1" w:themeFillShade="F2"/>
            <w:noWrap/>
            <w:vAlign w:val="bottom"/>
          </w:tcPr>
          <w:p w14:paraId="2D30F7F4" w14:textId="77777777" w:rsidR="007F2DF2" w:rsidRPr="004E36BC" w:rsidRDefault="007F2DF2" w:rsidP="004302CD">
            <w:pPr>
              <w:spacing w:after="0" w:line="240" w:lineRule="auto"/>
              <w:jc w:val="center"/>
              <w:rPr>
                <w:rFonts w:ascii="Times New Roman" w:hAnsi="Times New Roman" w:cs="Times New Roman"/>
                <w:sz w:val="19"/>
                <w:szCs w:val="19"/>
              </w:rPr>
            </w:pPr>
            <w:r w:rsidRPr="004E36BC">
              <w:rPr>
                <w:rFonts w:ascii="Times New Roman" w:hAnsi="Times New Roman" w:cs="Times New Roman"/>
                <w:sz w:val="19"/>
                <w:szCs w:val="19"/>
              </w:rPr>
              <w:t>65.69***</w:t>
            </w:r>
          </w:p>
        </w:tc>
      </w:tr>
      <w:tr w:rsidR="007F2DF2" w:rsidRPr="004E36BC" w14:paraId="5CFC0D88" w14:textId="77777777" w:rsidTr="007F2DF2">
        <w:trPr>
          <w:trHeight w:val="227"/>
        </w:trPr>
        <w:tc>
          <w:tcPr>
            <w:tcW w:w="2608" w:type="dxa"/>
            <w:vMerge/>
            <w:tcBorders>
              <w:left w:val="nil"/>
              <w:bottom w:val="single" w:sz="4" w:space="0" w:color="auto"/>
              <w:right w:val="nil"/>
            </w:tcBorders>
            <w:shd w:val="clear" w:color="auto" w:fill="F2F2F2" w:themeFill="background1" w:themeFillShade="F2"/>
            <w:noWrap/>
            <w:vAlign w:val="center"/>
            <w:hideMark/>
          </w:tcPr>
          <w:p w14:paraId="37ADCA21" w14:textId="77777777" w:rsidR="007F2DF2" w:rsidRPr="004E36BC" w:rsidRDefault="007F2DF2" w:rsidP="004302CD">
            <w:pPr>
              <w:keepLines/>
              <w:spacing w:after="0" w:line="240" w:lineRule="auto"/>
              <w:rPr>
                <w:rFonts w:ascii="Times New Roman" w:eastAsia="Times New Roman" w:hAnsi="Times New Roman" w:cs="Times New Roman"/>
                <w:color w:val="000000"/>
                <w:sz w:val="19"/>
                <w:szCs w:val="19"/>
                <w:lang w:eastAsia="en-GB"/>
              </w:rPr>
            </w:pPr>
          </w:p>
        </w:tc>
        <w:tc>
          <w:tcPr>
            <w:tcW w:w="1361" w:type="dxa"/>
            <w:tcBorders>
              <w:top w:val="nil"/>
              <w:left w:val="nil"/>
              <w:bottom w:val="single" w:sz="4" w:space="0" w:color="auto"/>
              <w:right w:val="nil"/>
            </w:tcBorders>
            <w:shd w:val="clear" w:color="auto" w:fill="F2F2F2" w:themeFill="background1" w:themeFillShade="F2"/>
            <w:noWrap/>
            <w:vAlign w:val="bottom"/>
          </w:tcPr>
          <w:p w14:paraId="21303373" w14:textId="77777777" w:rsidR="007F2DF2" w:rsidRPr="004E36BC" w:rsidRDefault="007F2DF2" w:rsidP="004302CD">
            <w:pPr>
              <w:spacing w:after="0" w:line="240" w:lineRule="auto"/>
              <w:jc w:val="center"/>
              <w:rPr>
                <w:rFonts w:ascii="Times New Roman" w:hAnsi="Times New Roman" w:cs="Times New Roman"/>
                <w:sz w:val="19"/>
                <w:szCs w:val="19"/>
              </w:rPr>
            </w:pPr>
            <w:r w:rsidRPr="004E36BC">
              <w:rPr>
                <w:rFonts w:ascii="Times New Roman" w:hAnsi="Times New Roman" w:cs="Times New Roman"/>
                <w:sz w:val="19"/>
                <w:szCs w:val="19"/>
              </w:rPr>
              <w:t>(2.84)</w:t>
            </w:r>
          </w:p>
        </w:tc>
        <w:tc>
          <w:tcPr>
            <w:tcW w:w="1418" w:type="dxa"/>
            <w:tcBorders>
              <w:top w:val="nil"/>
              <w:left w:val="nil"/>
              <w:bottom w:val="single" w:sz="4" w:space="0" w:color="auto"/>
              <w:right w:val="nil"/>
            </w:tcBorders>
            <w:shd w:val="clear" w:color="auto" w:fill="F2F2F2" w:themeFill="background1" w:themeFillShade="F2"/>
            <w:noWrap/>
            <w:vAlign w:val="bottom"/>
          </w:tcPr>
          <w:p w14:paraId="513285FD" w14:textId="77777777" w:rsidR="007F2DF2" w:rsidRPr="004E36BC" w:rsidRDefault="007F2DF2" w:rsidP="004302CD">
            <w:pPr>
              <w:spacing w:after="0" w:line="240" w:lineRule="auto"/>
              <w:jc w:val="center"/>
              <w:rPr>
                <w:rFonts w:ascii="Times New Roman" w:hAnsi="Times New Roman" w:cs="Times New Roman"/>
                <w:sz w:val="19"/>
                <w:szCs w:val="19"/>
              </w:rPr>
            </w:pPr>
            <w:r w:rsidRPr="004E36BC">
              <w:rPr>
                <w:rFonts w:ascii="Times New Roman" w:hAnsi="Times New Roman" w:cs="Times New Roman"/>
                <w:sz w:val="19"/>
                <w:szCs w:val="19"/>
              </w:rPr>
              <w:t>(6.73)</w:t>
            </w:r>
          </w:p>
        </w:tc>
        <w:tc>
          <w:tcPr>
            <w:tcW w:w="1164" w:type="dxa"/>
            <w:tcBorders>
              <w:top w:val="nil"/>
              <w:left w:val="nil"/>
              <w:bottom w:val="single" w:sz="4" w:space="0" w:color="auto"/>
              <w:right w:val="nil"/>
            </w:tcBorders>
            <w:shd w:val="clear" w:color="auto" w:fill="F2F2F2" w:themeFill="background1" w:themeFillShade="F2"/>
            <w:noWrap/>
            <w:vAlign w:val="bottom"/>
          </w:tcPr>
          <w:p w14:paraId="1A4B1221" w14:textId="77777777" w:rsidR="007F2DF2" w:rsidRPr="004E36BC" w:rsidRDefault="007F2DF2" w:rsidP="004302CD">
            <w:pPr>
              <w:spacing w:after="0" w:line="240" w:lineRule="auto"/>
              <w:jc w:val="center"/>
              <w:rPr>
                <w:rFonts w:ascii="Times New Roman" w:hAnsi="Times New Roman" w:cs="Times New Roman"/>
                <w:sz w:val="19"/>
                <w:szCs w:val="19"/>
              </w:rPr>
            </w:pPr>
            <w:r w:rsidRPr="004E36BC">
              <w:rPr>
                <w:rFonts w:ascii="Times New Roman" w:hAnsi="Times New Roman" w:cs="Times New Roman"/>
                <w:sz w:val="19"/>
                <w:szCs w:val="19"/>
              </w:rPr>
              <w:t>(6.80)</w:t>
            </w:r>
          </w:p>
        </w:tc>
        <w:tc>
          <w:tcPr>
            <w:tcW w:w="1221" w:type="dxa"/>
            <w:tcBorders>
              <w:top w:val="nil"/>
              <w:left w:val="nil"/>
              <w:bottom w:val="single" w:sz="4" w:space="0" w:color="auto"/>
              <w:right w:val="nil"/>
            </w:tcBorders>
            <w:shd w:val="clear" w:color="auto" w:fill="F2F2F2" w:themeFill="background1" w:themeFillShade="F2"/>
            <w:vAlign w:val="bottom"/>
          </w:tcPr>
          <w:p w14:paraId="4D033FF3" w14:textId="77777777" w:rsidR="007F2DF2" w:rsidRPr="004E36BC" w:rsidRDefault="007F2DF2" w:rsidP="004302CD">
            <w:pPr>
              <w:spacing w:after="0" w:line="240" w:lineRule="auto"/>
              <w:jc w:val="center"/>
              <w:rPr>
                <w:rFonts w:ascii="Times New Roman" w:hAnsi="Times New Roman" w:cs="Times New Roman"/>
                <w:sz w:val="19"/>
                <w:szCs w:val="19"/>
              </w:rPr>
            </w:pPr>
            <w:r w:rsidRPr="004E36BC">
              <w:rPr>
                <w:rFonts w:ascii="Times New Roman" w:hAnsi="Times New Roman" w:cs="Times New Roman"/>
                <w:sz w:val="19"/>
                <w:szCs w:val="19"/>
              </w:rPr>
              <w:t>(6.76)</w:t>
            </w:r>
          </w:p>
        </w:tc>
        <w:tc>
          <w:tcPr>
            <w:tcW w:w="1134" w:type="dxa"/>
            <w:tcBorders>
              <w:top w:val="nil"/>
              <w:left w:val="nil"/>
              <w:bottom w:val="single" w:sz="4" w:space="0" w:color="auto"/>
              <w:right w:val="nil"/>
            </w:tcBorders>
            <w:shd w:val="clear" w:color="auto" w:fill="F2F2F2" w:themeFill="background1" w:themeFillShade="F2"/>
            <w:vAlign w:val="bottom"/>
          </w:tcPr>
          <w:p w14:paraId="10B91D74" w14:textId="77777777" w:rsidR="007F2DF2" w:rsidRPr="004E36BC" w:rsidRDefault="007F2DF2" w:rsidP="004302CD">
            <w:pPr>
              <w:spacing w:after="0" w:line="240" w:lineRule="auto"/>
              <w:jc w:val="center"/>
              <w:rPr>
                <w:rFonts w:ascii="Times New Roman" w:hAnsi="Times New Roman" w:cs="Times New Roman"/>
                <w:sz w:val="19"/>
                <w:szCs w:val="19"/>
              </w:rPr>
            </w:pPr>
            <w:r w:rsidRPr="004E36BC">
              <w:rPr>
                <w:rFonts w:ascii="Times New Roman" w:hAnsi="Times New Roman" w:cs="Times New Roman"/>
                <w:sz w:val="19"/>
                <w:szCs w:val="19"/>
              </w:rPr>
              <w:t>(6.66)</w:t>
            </w:r>
          </w:p>
        </w:tc>
        <w:tc>
          <w:tcPr>
            <w:tcW w:w="1077" w:type="dxa"/>
            <w:tcBorders>
              <w:top w:val="nil"/>
              <w:left w:val="nil"/>
              <w:bottom w:val="single" w:sz="4" w:space="0" w:color="auto"/>
              <w:right w:val="nil"/>
            </w:tcBorders>
            <w:shd w:val="clear" w:color="auto" w:fill="F2F2F2" w:themeFill="background1" w:themeFillShade="F2"/>
            <w:noWrap/>
            <w:vAlign w:val="bottom"/>
          </w:tcPr>
          <w:p w14:paraId="28ABAC41" w14:textId="77777777" w:rsidR="007F2DF2" w:rsidRPr="004E36BC" w:rsidRDefault="007F2DF2" w:rsidP="004302CD">
            <w:pPr>
              <w:spacing w:after="0" w:line="240" w:lineRule="auto"/>
              <w:jc w:val="center"/>
              <w:rPr>
                <w:rFonts w:ascii="Times New Roman" w:hAnsi="Times New Roman" w:cs="Times New Roman"/>
                <w:sz w:val="19"/>
                <w:szCs w:val="19"/>
              </w:rPr>
            </w:pPr>
            <w:r w:rsidRPr="004E36BC">
              <w:rPr>
                <w:rFonts w:ascii="Times New Roman" w:hAnsi="Times New Roman" w:cs="Times New Roman"/>
                <w:sz w:val="19"/>
                <w:szCs w:val="19"/>
              </w:rPr>
              <w:t>(7.75)</w:t>
            </w:r>
          </w:p>
        </w:tc>
      </w:tr>
      <w:tr w:rsidR="007F2DF2" w:rsidRPr="004E36BC" w14:paraId="51EC603D" w14:textId="77777777" w:rsidTr="007F2DF2">
        <w:trPr>
          <w:trHeight w:val="20"/>
        </w:trPr>
        <w:tc>
          <w:tcPr>
            <w:tcW w:w="2608" w:type="dxa"/>
            <w:tcBorders>
              <w:top w:val="single" w:sz="4" w:space="0" w:color="auto"/>
              <w:left w:val="nil"/>
              <w:right w:val="nil"/>
            </w:tcBorders>
            <w:shd w:val="clear" w:color="auto" w:fill="auto"/>
            <w:noWrap/>
            <w:vAlign w:val="center"/>
            <w:hideMark/>
          </w:tcPr>
          <w:p w14:paraId="4CA00507" w14:textId="77777777" w:rsidR="007F2DF2" w:rsidRPr="004E36BC" w:rsidRDefault="007F2DF2" w:rsidP="004302CD">
            <w:pPr>
              <w:keepLines/>
              <w:spacing w:after="0" w:line="240" w:lineRule="auto"/>
              <w:rPr>
                <w:rFonts w:ascii="Times New Roman" w:eastAsia="Times New Roman" w:hAnsi="Times New Roman" w:cs="Times New Roman"/>
                <w:color w:val="000000"/>
                <w:sz w:val="19"/>
                <w:szCs w:val="19"/>
                <w:lang w:eastAsia="en-GB"/>
              </w:rPr>
            </w:pPr>
            <w:r w:rsidRPr="004E36BC">
              <w:rPr>
                <w:rFonts w:ascii="Times New Roman" w:eastAsia="Times New Roman" w:hAnsi="Times New Roman" w:cs="Times New Roman"/>
                <w:color w:val="000000"/>
                <w:sz w:val="19"/>
                <w:szCs w:val="19"/>
                <w:lang w:eastAsia="en-GB"/>
              </w:rPr>
              <w:t>Observations</w:t>
            </w:r>
          </w:p>
        </w:tc>
        <w:tc>
          <w:tcPr>
            <w:tcW w:w="1361" w:type="dxa"/>
            <w:tcBorders>
              <w:top w:val="single" w:sz="4" w:space="0" w:color="auto"/>
              <w:left w:val="nil"/>
              <w:right w:val="nil"/>
            </w:tcBorders>
            <w:shd w:val="clear" w:color="auto" w:fill="auto"/>
            <w:noWrap/>
            <w:vAlign w:val="bottom"/>
          </w:tcPr>
          <w:p w14:paraId="31EDC997" w14:textId="77777777" w:rsidR="007F2DF2" w:rsidRPr="004E36BC" w:rsidRDefault="007F2DF2" w:rsidP="004302CD">
            <w:pPr>
              <w:spacing w:after="0" w:line="240" w:lineRule="auto"/>
              <w:jc w:val="center"/>
              <w:rPr>
                <w:rFonts w:ascii="Times New Roman" w:hAnsi="Times New Roman" w:cs="Times New Roman"/>
                <w:sz w:val="19"/>
                <w:szCs w:val="19"/>
              </w:rPr>
            </w:pPr>
            <w:r w:rsidRPr="004E36BC">
              <w:rPr>
                <w:rFonts w:ascii="Times New Roman" w:hAnsi="Times New Roman" w:cs="Times New Roman"/>
                <w:sz w:val="19"/>
                <w:szCs w:val="19"/>
              </w:rPr>
              <w:t>319</w:t>
            </w:r>
          </w:p>
        </w:tc>
        <w:tc>
          <w:tcPr>
            <w:tcW w:w="1418" w:type="dxa"/>
            <w:tcBorders>
              <w:top w:val="single" w:sz="4" w:space="0" w:color="auto"/>
              <w:left w:val="nil"/>
              <w:right w:val="nil"/>
            </w:tcBorders>
            <w:shd w:val="clear" w:color="auto" w:fill="auto"/>
            <w:noWrap/>
            <w:vAlign w:val="bottom"/>
          </w:tcPr>
          <w:p w14:paraId="0A5B7CDA" w14:textId="77777777" w:rsidR="007F2DF2" w:rsidRPr="004E36BC" w:rsidRDefault="007F2DF2" w:rsidP="004302CD">
            <w:pPr>
              <w:spacing w:after="0" w:line="240" w:lineRule="auto"/>
              <w:jc w:val="center"/>
              <w:rPr>
                <w:rFonts w:ascii="Times New Roman" w:hAnsi="Times New Roman" w:cs="Times New Roman"/>
                <w:sz w:val="19"/>
                <w:szCs w:val="19"/>
              </w:rPr>
            </w:pPr>
            <w:r w:rsidRPr="004E36BC">
              <w:rPr>
                <w:rFonts w:ascii="Times New Roman" w:hAnsi="Times New Roman" w:cs="Times New Roman"/>
                <w:sz w:val="19"/>
                <w:szCs w:val="19"/>
              </w:rPr>
              <w:t>317</w:t>
            </w:r>
          </w:p>
        </w:tc>
        <w:tc>
          <w:tcPr>
            <w:tcW w:w="1164" w:type="dxa"/>
            <w:tcBorders>
              <w:top w:val="single" w:sz="4" w:space="0" w:color="auto"/>
              <w:left w:val="nil"/>
              <w:right w:val="nil"/>
            </w:tcBorders>
            <w:shd w:val="clear" w:color="auto" w:fill="auto"/>
            <w:noWrap/>
            <w:vAlign w:val="bottom"/>
          </w:tcPr>
          <w:p w14:paraId="72D1663F" w14:textId="77777777" w:rsidR="007F2DF2" w:rsidRPr="004E36BC" w:rsidRDefault="007F2DF2" w:rsidP="004302CD">
            <w:pPr>
              <w:spacing w:after="0" w:line="240" w:lineRule="auto"/>
              <w:jc w:val="center"/>
              <w:rPr>
                <w:rFonts w:ascii="Times New Roman" w:hAnsi="Times New Roman" w:cs="Times New Roman"/>
                <w:sz w:val="19"/>
                <w:szCs w:val="19"/>
              </w:rPr>
            </w:pPr>
            <w:r w:rsidRPr="004E36BC">
              <w:rPr>
                <w:rFonts w:ascii="Times New Roman" w:hAnsi="Times New Roman" w:cs="Times New Roman"/>
                <w:sz w:val="19"/>
                <w:szCs w:val="19"/>
              </w:rPr>
              <w:t>317</w:t>
            </w:r>
          </w:p>
        </w:tc>
        <w:tc>
          <w:tcPr>
            <w:tcW w:w="1221" w:type="dxa"/>
            <w:tcBorders>
              <w:top w:val="single" w:sz="4" w:space="0" w:color="auto"/>
              <w:left w:val="nil"/>
              <w:right w:val="nil"/>
            </w:tcBorders>
            <w:shd w:val="clear" w:color="auto" w:fill="auto"/>
            <w:vAlign w:val="bottom"/>
          </w:tcPr>
          <w:p w14:paraId="664C81C9" w14:textId="77777777" w:rsidR="007F2DF2" w:rsidRPr="004E36BC" w:rsidRDefault="007F2DF2" w:rsidP="004302CD">
            <w:pPr>
              <w:spacing w:after="0" w:line="240" w:lineRule="auto"/>
              <w:jc w:val="center"/>
              <w:rPr>
                <w:rFonts w:ascii="Times New Roman" w:hAnsi="Times New Roman" w:cs="Times New Roman"/>
                <w:sz w:val="19"/>
                <w:szCs w:val="19"/>
              </w:rPr>
            </w:pPr>
            <w:r w:rsidRPr="004E36BC">
              <w:rPr>
                <w:rFonts w:ascii="Times New Roman" w:hAnsi="Times New Roman" w:cs="Times New Roman"/>
                <w:sz w:val="19"/>
                <w:szCs w:val="19"/>
              </w:rPr>
              <w:t>317</w:t>
            </w:r>
          </w:p>
        </w:tc>
        <w:tc>
          <w:tcPr>
            <w:tcW w:w="1134" w:type="dxa"/>
            <w:tcBorders>
              <w:top w:val="single" w:sz="4" w:space="0" w:color="auto"/>
              <w:left w:val="nil"/>
              <w:right w:val="nil"/>
            </w:tcBorders>
            <w:shd w:val="clear" w:color="auto" w:fill="auto"/>
            <w:vAlign w:val="bottom"/>
          </w:tcPr>
          <w:p w14:paraId="201BE273" w14:textId="77777777" w:rsidR="007F2DF2" w:rsidRPr="004E36BC" w:rsidRDefault="007F2DF2" w:rsidP="004302CD">
            <w:pPr>
              <w:spacing w:after="0" w:line="240" w:lineRule="auto"/>
              <w:jc w:val="center"/>
              <w:rPr>
                <w:rFonts w:ascii="Times New Roman" w:hAnsi="Times New Roman" w:cs="Times New Roman"/>
                <w:sz w:val="19"/>
                <w:szCs w:val="19"/>
              </w:rPr>
            </w:pPr>
            <w:r w:rsidRPr="004E36BC">
              <w:rPr>
                <w:rFonts w:ascii="Times New Roman" w:hAnsi="Times New Roman" w:cs="Times New Roman"/>
                <w:sz w:val="19"/>
                <w:szCs w:val="19"/>
              </w:rPr>
              <w:t>317</w:t>
            </w:r>
          </w:p>
        </w:tc>
        <w:tc>
          <w:tcPr>
            <w:tcW w:w="1077" w:type="dxa"/>
            <w:tcBorders>
              <w:top w:val="single" w:sz="4" w:space="0" w:color="auto"/>
              <w:left w:val="nil"/>
              <w:right w:val="nil"/>
            </w:tcBorders>
            <w:shd w:val="clear" w:color="auto" w:fill="auto"/>
            <w:noWrap/>
            <w:vAlign w:val="bottom"/>
          </w:tcPr>
          <w:p w14:paraId="68CB14DD" w14:textId="77777777" w:rsidR="007F2DF2" w:rsidRPr="004E36BC" w:rsidRDefault="007F2DF2" w:rsidP="004302CD">
            <w:pPr>
              <w:spacing w:after="0" w:line="240" w:lineRule="auto"/>
              <w:jc w:val="center"/>
              <w:rPr>
                <w:rFonts w:ascii="Times New Roman" w:hAnsi="Times New Roman" w:cs="Times New Roman"/>
                <w:sz w:val="19"/>
                <w:szCs w:val="19"/>
              </w:rPr>
            </w:pPr>
            <w:r w:rsidRPr="004E36BC">
              <w:rPr>
                <w:rFonts w:ascii="Times New Roman" w:hAnsi="Times New Roman" w:cs="Times New Roman"/>
                <w:sz w:val="19"/>
                <w:szCs w:val="19"/>
              </w:rPr>
              <w:t>317</w:t>
            </w:r>
          </w:p>
        </w:tc>
      </w:tr>
      <w:tr w:rsidR="007F2DF2" w:rsidRPr="004E36BC" w14:paraId="34C68203" w14:textId="77777777" w:rsidTr="007F2DF2">
        <w:trPr>
          <w:trHeight w:val="20"/>
        </w:trPr>
        <w:tc>
          <w:tcPr>
            <w:tcW w:w="2608" w:type="dxa"/>
            <w:tcBorders>
              <w:left w:val="nil"/>
              <w:bottom w:val="single" w:sz="4" w:space="0" w:color="auto"/>
              <w:right w:val="nil"/>
            </w:tcBorders>
            <w:shd w:val="clear" w:color="auto" w:fill="auto"/>
            <w:noWrap/>
            <w:vAlign w:val="center"/>
          </w:tcPr>
          <w:p w14:paraId="7434EAF5" w14:textId="77777777" w:rsidR="007F2DF2" w:rsidRPr="004E36BC" w:rsidRDefault="007F2DF2" w:rsidP="004302CD">
            <w:pPr>
              <w:keepLines/>
              <w:spacing w:after="0" w:line="240" w:lineRule="auto"/>
              <w:rPr>
                <w:rFonts w:ascii="Times New Roman" w:eastAsia="Times New Roman" w:hAnsi="Times New Roman" w:cs="Times New Roman"/>
                <w:color w:val="000000"/>
                <w:sz w:val="19"/>
                <w:szCs w:val="19"/>
                <w:lang w:eastAsia="en-GB"/>
              </w:rPr>
            </w:pPr>
            <w:r w:rsidRPr="004E36BC">
              <w:rPr>
                <w:rFonts w:ascii="Times New Roman" w:eastAsia="Times New Roman" w:hAnsi="Times New Roman" w:cs="Times New Roman"/>
                <w:color w:val="000000"/>
                <w:sz w:val="19"/>
                <w:szCs w:val="19"/>
                <w:lang w:eastAsia="en-GB"/>
              </w:rPr>
              <w:t>R-squared</w:t>
            </w:r>
          </w:p>
        </w:tc>
        <w:tc>
          <w:tcPr>
            <w:tcW w:w="1361" w:type="dxa"/>
            <w:tcBorders>
              <w:top w:val="nil"/>
              <w:left w:val="nil"/>
              <w:bottom w:val="single" w:sz="4" w:space="0" w:color="auto"/>
              <w:right w:val="nil"/>
            </w:tcBorders>
            <w:shd w:val="clear" w:color="auto" w:fill="auto"/>
            <w:noWrap/>
            <w:vAlign w:val="bottom"/>
          </w:tcPr>
          <w:p w14:paraId="2D26C14D" w14:textId="77777777" w:rsidR="007F2DF2" w:rsidRPr="004E36BC" w:rsidRDefault="007F2DF2" w:rsidP="004302CD">
            <w:pPr>
              <w:spacing w:after="0" w:line="240" w:lineRule="auto"/>
              <w:jc w:val="center"/>
              <w:rPr>
                <w:rFonts w:ascii="Times New Roman" w:hAnsi="Times New Roman" w:cs="Times New Roman"/>
                <w:sz w:val="19"/>
                <w:szCs w:val="19"/>
              </w:rPr>
            </w:pPr>
            <w:r w:rsidRPr="004E36BC">
              <w:rPr>
                <w:rFonts w:ascii="Times New Roman" w:hAnsi="Times New Roman" w:cs="Times New Roman"/>
                <w:sz w:val="19"/>
                <w:szCs w:val="19"/>
              </w:rPr>
              <w:t>0.84</w:t>
            </w:r>
          </w:p>
        </w:tc>
        <w:tc>
          <w:tcPr>
            <w:tcW w:w="1418" w:type="dxa"/>
            <w:tcBorders>
              <w:top w:val="nil"/>
              <w:left w:val="nil"/>
              <w:bottom w:val="single" w:sz="4" w:space="0" w:color="auto"/>
              <w:right w:val="nil"/>
            </w:tcBorders>
            <w:shd w:val="clear" w:color="auto" w:fill="auto"/>
            <w:noWrap/>
            <w:vAlign w:val="bottom"/>
          </w:tcPr>
          <w:p w14:paraId="42D26A09" w14:textId="77777777" w:rsidR="007F2DF2" w:rsidRPr="004E36BC" w:rsidRDefault="007F2DF2" w:rsidP="004302CD">
            <w:pPr>
              <w:spacing w:after="0" w:line="240" w:lineRule="auto"/>
              <w:jc w:val="center"/>
              <w:rPr>
                <w:rFonts w:ascii="Times New Roman" w:hAnsi="Times New Roman" w:cs="Times New Roman"/>
                <w:sz w:val="19"/>
                <w:szCs w:val="19"/>
              </w:rPr>
            </w:pPr>
            <w:r w:rsidRPr="004E36BC">
              <w:rPr>
                <w:rFonts w:ascii="Times New Roman" w:hAnsi="Times New Roman" w:cs="Times New Roman"/>
                <w:sz w:val="19"/>
                <w:szCs w:val="19"/>
              </w:rPr>
              <w:t>0.71</w:t>
            </w:r>
          </w:p>
        </w:tc>
        <w:tc>
          <w:tcPr>
            <w:tcW w:w="1164" w:type="dxa"/>
            <w:tcBorders>
              <w:top w:val="nil"/>
              <w:left w:val="nil"/>
              <w:bottom w:val="single" w:sz="4" w:space="0" w:color="auto"/>
              <w:right w:val="nil"/>
            </w:tcBorders>
            <w:shd w:val="clear" w:color="auto" w:fill="auto"/>
            <w:noWrap/>
            <w:vAlign w:val="bottom"/>
          </w:tcPr>
          <w:p w14:paraId="1D3AA48D" w14:textId="77777777" w:rsidR="007F2DF2" w:rsidRPr="004E36BC" w:rsidRDefault="007F2DF2" w:rsidP="004302CD">
            <w:pPr>
              <w:spacing w:after="0" w:line="240" w:lineRule="auto"/>
              <w:jc w:val="center"/>
              <w:rPr>
                <w:rFonts w:ascii="Times New Roman" w:hAnsi="Times New Roman" w:cs="Times New Roman"/>
                <w:sz w:val="19"/>
                <w:szCs w:val="19"/>
              </w:rPr>
            </w:pPr>
            <w:r w:rsidRPr="004E36BC">
              <w:rPr>
                <w:rFonts w:ascii="Times New Roman" w:hAnsi="Times New Roman" w:cs="Times New Roman"/>
                <w:sz w:val="19"/>
                <w:szCs w:val="19"/>
              </w:rPr>
              <w:t>0.71</w:t>
            </w:r>
          </w:p>
        </w:tc>
        <w:tc>
          <w:tcPr>
            <w:tcW w:w="1221" w:type="dxa"/>
            <w:tcBorders>
              <w:top w:val="nil"/>
              <w:left w:val="nil"/>
              <w:bottom w:val="single" w:sz="4" w:space="0" w:color="auto"/>
              <w:right w:val="nil"/>
            </w:tcBorders>
            <w:shd w:val="clear" w:color="auto" w:fill="auto"/>
            <w:vAlign w:val="bottom"/>
          </w:tcPr>
          <w:p w14:paraId="6DC7816C" w14:textId="77777777" w:rsidR="007F2DF2" w:rsidRPr="004E36BC" w:rsidRDefault="007F2DF2" w:rsidP="004302CD">
            <w:pPr>
              <w:spacing w:after="0" w:line="240" w:lineRule="auto"/>
              <w:jc w:val="center"/>
              <w:rPr>
                <w:rFonts w:ascii="Times New Roman" w:hAnsi="Times New Roman" w:cs="Times New Roman"/>
                <w:sz w:val="19"/>
                <w:szCs w:val="19"/>
              </w:rPr>
            </w:pPr>
            <w:r w:rsidRPr="004E36BC">
              <w:rPr>
                <w:rFonts w:ascii="Times New Roman" w:hAnsi="Times New Roman" w:cs="Times New Roman"/>
                <w:sz w:val="19"/>
                <w:szCs w:val="19"/>
              </w:rPr>
              <w:t>0.72</w:t>
            </w:r>
          </w:p>
        </w:tc>
        <w:tc>
          <w:tcPr>
            <w:tcW w:w="1134" w:type="dxa"/>
            <w:tcBorders>
              <w:top w:val="nil"/>
              <w:left w:val="nil"/>
              <w:bottom w:val="single" w:sz="4" w:space="0" w:color="auto"/>
              <w:right w:val="nil"/>
            </w:tcBorders>
            <w:shd w:val="clear" w:color="auto" w:fill="auto"/>
            <w:vAlign w:val="bottom"/>
          </w:tcPr>
          <w:p w14:paraId="19BD0206" w14:textId="77777777" w:rsidR="007F2DF2" w:rsidRPr="004E36BC" w:rsidRDefault="007F2DF2" w:rsidP="004302CD">
            <w:pPr>
              <w:spacing w:after="0" w:line="240" w:lineRule="auto"/>
              <w:jc w:val="center"/>
              <w:rPr>
                <w:rFonts w:ascii="Times New Roman" w:hAnsi="Times New Roman" w:cs="Times New Roman"/>
                <w:sz w:val="19"/>
                <w:szCs w:val="19"/>
              </w:rPr>
            </w:pPr>
            <w:r w:rsidRPr="004E36BC">
              <w:rPr>
                <w:rFonts w:ascii="Times New Roman" w:hAnsi="Times New Roman" w:cs="Times New Roman"/>
                <w:sz w:val="19"/>
                <w:szCs w:val="19"/>
              </w:rPr>
              <w:t>0.71</w:t>
            </w:r>
          </w:p>
        </w:tc>
        <w:tc>
          <w:tcPr>
            <w:tcW w:w="1077" w:type="dxa"/>
            <w:tcBorders>
              <w:top w:val="nil"/>
              <w:left w:val="nil"/>
              <w:bottom w:val="single" w:sz="4" w:space="0" w:color="auto"/>
              <w:right w:val="nil"/>
            </w:tcBorders>
            <w:shd w:val="clear" w:color="auto" w:fill="auto"/>
            <w:noWrap/>
            <w:vAlign w:val="bottom"/>
          </w:tcPr>
          <w:p w14:paraId="03036857" w14:textId="77777777" w:rsidR="007F2DF2" w:rsidRPr="004E36BC" w:rsidRDefault="007F2DF2" w:rsidP="004302CD">
            <w:pPr>
              <w:spacing w:after="0" w:line="240" w:lineRule="auto"/>
              <w:jc w:val="center"/>
              <w:rPr>
                <w:rFonts w:ascii="Times New Roman" w:hAnsi="Times New Roman" w:cs="Times New Roman"/>
                <w:sz w:val="19"/>
                <w:szCs w:val="19"/>
              </w:rPr>
            </w:pPr>
            <w:r w:rsidRPr="004E36BC">
              <w:rPr>
                <w:rFonts w:ascii="Times New Roman" w:hAnsi="Times New Roman" w:cs="Times New Roman"/>
                <w:sz w:val="19"/>
                <w:szCs w:val="19"/>
              </w:rPr>
              <w:t>0.72</w:t>
            </w:r>
          </w:p>
        </w:tc>
      </w:tr>
    </w:tbl>
    <w:p w14:paraId="30EF4D76" w14:textId="77777777" w:rsidR="00174DFD" w:rsidRPr="009E1C10" w:rsidRDefault="00174DFD" w:rsidP="00174DFD">
      <w:pPr>
        <w:widowControl w:val="0"/>
        <w:spacing w:after="0"/>
        <w:rPr>
          <w:rFonts w:ascii="Times New Roman" w:hAnsi="Times New Roman" w:cs="Times New Roman"/>
          <w:sz w:val="18"/>
          <w:szCs w:val="18"/>
        </w:rPr>
      </w:pPr>
    </w:p>
    <w:p w14:paraId="677B67EE" w14:textId="77777777" w:rsidR="00174DFD" w:rsidRPr="009E1C10" w:rsidRDefault="00174DFD" w:rsidP="00174DFD">
      <w:pPr>
        <w:widowControl w:val="0"/>
        <w:spacing w:after="0"/>
        <w:rPr>
          <w:rFonts w:ascii="Times New Roman" w:hAnsi="Times New Roman" w:cs="Times New Roman"/>
          <w:sz w:val="18"/>
          <w:szCs w:val="18"/>
        </w:rPr>
      </w:pPr>
    </w:p>
    <w:p w14:paraId="044EFAEB" w14:textId="77777777" w:rsidR="00174DFD" w:rsidRPr="009E1C10" w:rsidRDefault="00174DFD" w:rsidP="00174DFD">
      <w:pPr>
        <w:widowControl w:val="0"/>
        <w:spacing w:after="0"/>
        <w:rPr>
          <w:rFonts w:ascii="Times New Roman" w:hAnsi="Times New Roman" w:cs="Times New Roman"/>
          <w:sz w:val="18"/>
          <w:szCs w:val="18"/>
        </w:rPr>
      </w:pPr>
    </w:p>
    <w:p w14:paraId="64FCBA99" w14:textId="77777777" w:rsidR="00174DFD" w:rsidRPr="009E1C10" w:rsidRDefault="00174DFD" w:rsidP="00174DFD">
      <w:pPr>
        <w:widowControl w:val="0"/>
        <w:spacing w:after="0"/>
        <w:rPr>
          <w:rFonts w:ascii="Times New Roman" w:hAnsi="Times New Roman" w:cs="Times New Roman"/>
          <w:sz w:val="18"/>
          <w:szCs w:val="18"/>
        </w:rPr>
      </w:pPr>
    </w:p>
    <w:p w14:paraId="4E8F6662" w14:textId="77777777" w:rsidR="00174DFD" w:rsidRPr="009E1C10" w:rsidRDefault="00174DFD" w:rsidP="00174DFD">
      <w:pPr>
        <w:widowControl w:val="0"/>
        <w:spacing w:after="0"/>
        <w:rPr>
          <w:rFonts w:ascii="Times New Roman" w:hAnsi="Times New Roman" w:cs="Times New Roman"/>
          <w:sz w:val="18"/>
          <w:szCs w:val="18"/>
        </w:rPr>
      </w:pPr>
    </w:p>
    <w:p w14:paraId="6E579F88" w14:textId="77777777" w:rsidR="00174DFD" w:rsidRPr="009E1C10" w:rsidRDefault="00174DFD" w:rsidP="00174DFD">
      <w:pPr>
        <w:widowControl w:val="0"/>
        <w:spacing w:after="0"/>
        <w:rPr>
          <w:rFonts w:ascii="Times New Roman" w:hAnsi="Times New Roman" w:cs="Times New Roman"/>
          <w:sz w:val="18"/>
          <w:szCs w:val="18"/>
        </w:rPr>
      </w:pPr>
    </w:p>
    <w:p w14:paraId="32900DC2" w14:textId="77777777" w:rsidR="00174DFD" w:rsidRPr="009E1C10" w:rsidRDefault="00174DFD" w:rsidP="00174DFD">
      <w:pPr>
        <w:widowControl w:val="0"/>
        <w:spacing w:after="0"/>
        <w:rPr>
          <w:rFonts w:ascii="Times New Roman" w:hAnsi="Times New Roman" w:cs="Times New Roman"/>
          <w:sz w:val="18"/>
          <w:szCs w:val="18"/>
        </w:rPr>
      </w:pPr>
    </w:p>
    <w:p w14:paraId="5B6C8DF0" w14:textId="77777777" w:rsidR="00174DFD" w:rsidRPr="009E1C10" w:rsidRDefault="00174DFD" w:rsidP="00174DFD">
      <w:pPr>
        <w:widowControl w:val="0"/>
        <w:spacing w:after="0"/>
        <w:rPr>
          <w:rFonts w:ascii="Times New Roman" w:hAnsi="Times New Roman" w:cs="Times New Roman"/>
          <w:sz w:val="18"/>
          <w:szCs w:val="18"/>
        </w:rPr>
      </w:pPr>
    </w:p>
    <w:p w14:paraId="6E8E0E72" w14:textId="77777777" w:rsidR="00174DFD" w:rsidRPr="009E1C10" w:rsidRDefault="00174DFD" w:rsidP="00174DFD">
      <w:pPr>
        <w:widowControl w:val="0"/>
        <w:spacing w:after="0"/>
        <w:rPr>
          <w:rFonts w:ascii="Times New Roman" w:hAnsi="Times New Roman" w:cs="Times New Roman"/>
          <w:sz w:val="18"/>
          <w:szCs w:val="18"/>
        </w:rPr>
      </w:pPr>
    </w:p>
    <w:p w14:paraId="5ACD1895" w14:textId="77777777" w:rsidR="00174DFD" w:rsidRPr="009E1C10" w:rsidRDefault="00174DFD" w:rsidP="00174DFD">
      <w:pPr>
        <w:widowControl w:val="0"/>
        <w:spacing w:after="0"/>
        <w:rPr>
          <w:rFonts w:ascii="Times New Roman" w:hAnsi="Times New Roman" w:cs="Times New Roman"/>
          <w:sz w:val="18"/>
          <w:szCs w:val="18"/>
        </w:rPr>
      </w:pPr>
    </w:p>
    <w:p w14:paraId="0934FEFF" w14:textId="77777777" w:rsidR="00174DFD" w:rsidRPr="009E1C10" w:rsidRDefault="00174DFD" w:rsidP="00174DFD">
      <w:pPr>
        <w:widowControl w:val="0"/>
        <w:spacing w:after="0"/>
        <w:rPr>
          <w:rFonts w:ascii="Times New Roman" w:hAnsi="Times New Roman" w:cs="Times New Roman"/>
          <w:sz w:val="18"/>
          <w:szCs w:val="18"/>
        </w:rPr>
      </w:pPr>
    </w:p>
    <w:p w14:paraId="51274192" w14:textId="77777777" w:rsidR="00174DFD" w:rsidRPr="009E1C10" w:rsidRDefault="00174DFD" w:rsidP="00174DFD">
      <w:pPr>
        <w:widowControl w:val="0"/>
        <w:spacing w:after="0"/>
        <w:rPr>
          <w:rFonts w:ascii="Times New Roman" w:hAnsi="Times New Roman" w:cs="Times New Roman"/>
          <w:sz w:val="18"/>
          <w:szCs w:val="18"/>
        </w:rPr>
      </w:pPr>
    </w:p>
    <w:p w14:paraId="6A0B5C12" w14:textId="77777777" w:rsidR="00174DFD" w:rsidRPr="009E1C10" w:rsidRDefault="00174DFD" w:rsidP="00174DFD">
      <w:pPr>
        <w:widowControl w:val="0"/>
        <w:spacing w:after="0"/>
        <w:rPr>
          <w:rFonts w:ascii="Times New Roman" w:hAnsi="Times New Roman" w:cs="Times New Roman"/>
          <w:sz w:val="18"/>
          <w:szCs w:val="18"/>
        </w:rPr>
      </w:pPr>
    </w:p>
    <w:p w14:paraId="50D81D2B" w14:textId="77777777" w:rsidR="00174DFD" w:rsidRPr="009E1C10" w:rsidRDefault="00174DFD" w:rsidP="00174DFD">
      <w:pPr>
        <w:widowControl w:val="0"/>
        <w:spacing w:after="0"/>
        <w:rPr>
          <w:rFonts w:ascii="Times New Roman" w:hAnsi="Times New Roman" w:cs="Times New Roman"/>
          <w:sz w:val="18"/>
          <w:szCs w:val="18"/>
        </w:rPr>
      </w:pPr>
    </w:p>
    <w:p w14:paraId="0DE3D36A" w14:textId="77777777" w:rsidR="00174DFD" w:rsidRPr="009E1C10" w:rsidRDefault="00174DFD" w:rsidP="00174DFD">
      <w:pPr>
        <w:widowControl w:val="0"/>
        <w:spacing w:after="0"/>
        <w:rPr>
          <w:rFonts w:ascii="Times New Roman" w:hAnsi="Times New Roman" w:cs="Times New Roman"/>
          <w:sz w:val="18"/>
          <w:szCs w:val="18"/>
        </w:rPr>
      </w:pPr>
    </w:p>
    <w:p w14:paraId="78324659" w14:textId="77777777" w:rsidR="00174DFD" w:rsidRPr="009E1C10" w:rsidRDefault="00174DFD" w:rsidP="00174DFD">
      <w:pPr>
        <w:widowControl w:val="0"/>
        <w:spacing w:after="0"/>
        <w:rPr>
          <w:rFonts w:ascii="Times New Roman" w:hAnsi="Times New Roman" w:cs="Times New Roman"/>
          <w:sz w:val="18"/>
          <w:szCs w:val="18"/>
        </w:rPr>
      </w:pPr>
    </w:p>
    <w:p w14:paraId="3BC1B10E" w14:textId="77777777" w:rsidR="00174DFD" w:rsidRPr="009E1C10" w:rsidRDefault="00174DFD" w:rsidP="00174DFD">
      <w:pPr>
        <w:widowControl w:val="0"/>
        <w:spacing w:after="0"/>
        <w:rPr>
          <w:rFonts w:ascii="Times New Roman" w:hAnsi="Times New Roman" w:cs="Times New Roman"/>
          <w:sz w:val="18"/>
          <w:szCs w:val="18"/>
        </w:rPr>
      </w:pPr>
    </w:p>
    <w:p w14:paraId="10B22F25" w14:textId="77777777" w:rsidR="00174DFD" w:rsidRPr="009E1C10" w:rsidRDefault="00174DFD" w:rsidP="00174DFD">
      <w:pPr>
        <w:widowControl w:val="0"/>
        <w:spacing w:after="0"/>
        <w:rPr>
          <w:rFonts w:ascii="Times New Roman" w:hAnsi="Times New Roman" w:cs="Times New Roman"/>
          <w:sz w:val="18"/>
          <w:szCs w:val="18"/>
        </w:rPr>
      </w:pPr>
    </w:p>
    <w:p w14:paraId="1EC755BE" w14:textId="77777777" w:rsidR="00174DFD" w:rsidRPr="009E1C10" w:rsidRDefault="00174DFD" w:rsidP="00174DFD">
      <w:pPr>
        <w:widowControl w:val="0"/>
        <w:spacing w:after="0"/>
        <w:rPr>
          <w:rFonts w:ascii="Times New Roman" w:hAnsi="Times New Roman" w:cs="Times New Roman"/>
          <w:sz w:val="18"/>
          <w:szCs w:val="18"/>
        </w:rPr>
      </w:pPr>
    </w:p>
    <w:p w14:paraId="60310F72" w14:textId="77777777" w:rsidR="00174DFD" w:rsidRPr="009E1C10" w:rsidRDefault="00174DFD" w:rsidP="00174DFD">
      <w:pPr>
        <w:widowControl w:val="0"/>
        <w:spacing w:after="0"/>
        <w:rPr>
          <w:rFonts w:ascii="Times New Roman" w:hAnsi="Times New Roman" w:cs="Times New Roman"/>
          <w:sz w:val="18"/>
          <w:szCs w:val="18"/>
        </w:rPr>
      </w:pPr>
    </w:p>
    <w:p w14:paraId="552A75CF" w14:textId="77777777" w:rsidR="00174DFD" w:rsidRPr="009E1C10" w:rsidRDefault="00174DFD" w:rsidP="00174DFD">
      <w:pPr>
        <w:widowControl w:val="0"/>
        <w:spacing w:after="0"/>
        <w:rPr>
          <w:rFonts w:ascii="Times New Roman" w:hAnsi="Times New Roman" w:cs="Times New Roman"/>
          <w:sz w:val="18"/>
          <w:szCs w:val="18"/>
        </w:rPr>
      </w:pPr>
    </w:p>
    <w:p w14:paraId="58F66788" w14:textId="77777777" w:rsidR="00174DFD" w:rsidRPr="009E1C10" w:rsidRDefault="00174DFD" w:rsidP="00174DFD">
      <w:pPr>
        <w:widowControl w:val="0"/>
        <w:spacing w:after="0"/>
        <w:rPr>
          <w:rFonts w:ascii="Times New Roman" w:hAnsi="Times New Roman" w:cs="Times New Roman"/>
          <w:sz w:val="18"/>
          <w:szCs w:val="18"/>
        </w:rPr>
      </w:pPr>
    </w:p>
    <w:p w14:paraId="7FEEA45E" w14:textId="77777777" w:rsidR="00174DFD" w:rsidRPr="009E1C10" w:rsidRDefault="00174DFD" w:rsidP="00174DFD">
      <w:pPr>
        <w:widowControl w:val="0"/>
        <w:spacing w:after="0"/>
        <w:rPr>
          <w:rFonts w:ascii="Times New Roman" w:hAnsi="Times New Roman" w:cs="Times New Roman"/>
          <w:sz w:val="18"/>
          <w:szCs w:val="18"/>
        </w:rPr>
      </w:pPr>
    </w:p>
    <w:p w14:paraId="0124B3CC" w14:textId="77777777" w:rsidR="00174DFD" w:rsidRPr="009E1C10" w:rsidRDefault="00174DFD" w:rsidP="00174DFD">
      <w:pPr>
        <w:widowControl w:val="0"/>
        <w:spacing w:after="0"/>
        <w:rPr>
          <w:rFonts w:ascii="Times New Roman" w:hAnsi="Times New Roman" w:cs="Times New Roman"/>
          <w:sz w:val="18"/>
          <w:szCs w:val="18"/>
        </w:rPr>
      </w:pPr>
    </w:p>
    <w:p w14:paraId="78124025" w14:textId="77777777" w:rsidR="00174DFD" w:rsidRPr="009E1C10" w:rsidRDefault="00174DFD" w:rsidP="00174DFD">
      <w:pPr>
        <w:widowControl w:val="0"/>
        <w:spacing w:after="0"/>
        <w:rPr>
          <w:rFonts w:ascii="Times New Roman" w:hAnsi="Times New Roman" w:cs="Times New Roman"/>
          <w:sz w:val="18"/>
          <w:szCs w:val="18"/>
        </w:rPr>
      </w:pPr>
    </w:p>
    <w:p w14:paraId="6F33BDA1" w14:textId="77777777" w:rsidR="00174DFD" w:rsidRPr="009E1C10" w:rsidRDefault="00174DFD" w:rsidP="00174DFD">
      <w:pPr>
        <w:widowControl w:val="0"/>
        <w:spacing w:after="0"/>
        <w:rPr>
          <w:rFonts w:ascii="Times New Roman" w:hAnsi="Times New Roman" w:cs="Times New Roman"/>
          <w:sz w:val="18"/>
          <w:szCs w:val="18"/>
        </w:rPr>
      </w:pPr>
    </w:p>
    <w:p w14:paraId="2EFECE56" w14:textId="77777777" w:rsidR="00174DFD" w:rsidRPr="009E1C10" w:rsidRDefault="00174DFD" w:rsidP="00174DFD">
      <w:pPr>
        <w:widowControl w:val="0"/>
        <w:spacing w:after="0"/>
        <w:rPr>
          <w:rFonts w:ascii="Times New Roman" w:hAnsi="Times New Roman" w:cs="Times New Roman"/>
          <w:sz w:val="18"/>
          <w:szCs w:val="18"/>
        </w:rPr>
      </w:pPr>
    </w:p>
    <w:p w14:paraId="003E9509" w14:textId="77777777" w:rsidR="00174DFD" w:rsidRPr="009E1C10" w:rsidRDefault="00174DFD" w:rsidP="00174DFD">
      <w:pPr>
        <w:widowControl w:val="0"/>
        <w:spacing w:after="0"/>
        <w:rPr>
          <w:rFonts w:ascii="Times New Roman" w:hAnsi="Times New Roman" w:cs="Times New Roman"/>
          <w:sz w:val="18"/>
          <w:szCs w:val="18"/>
        </w:rPr>
      </w:pPr>
    </w:p>
    <w:p w14:paraId="7BE81AEF" w14:textId="77777777" w:rsidR="00174DFD" w:rsidRPr="009E1C10" w:rsidRDefault="00174DFD" w:rsidP="00174DFD">
      <w:pPr>
        <w:widowControl w:val="0"/>
        <w:spacing w:after="0"/>
        <w:rPr>
          <w:rFonts w:ascii="Times New Roman" w:hAnsi="Times New Roman" w:cs="Times New Roman"/>
          <w:sz w:val="18"/>
          <w:szCs w:val="18"/>
        </w:rPr>
      </w:pPr>
    </w:p>
    <w:p w14:paraId="0E6100DB" w14:textId="6190B923" w:rsidR="008C7312" w:rsidRDefault="00174DFD" w:rsidP="00883398">
      <w:pPr>
        <w:widowControl w:val="0"/>
        <w:tabs>
          <w:tab w:val="left" w:pos="12333"/>
        </w:tabs>
        <w:spacing w:after="0"/>
        <w:ind w:right="2777"/>
        <w:rPr>
          <w:rFonts w:ascii="Times New Roman" w:hAnsi="Times New Roman" w:cs="Times New Roman"/>
          <w:sz w:val="20"/>
          <w:szCs w:val="18"/>
        </w:rPr>
        <w:sectPr w:rsidR="008C7312" w:rsidSect="00883398">
          <w:footerReference w:type="default" r:id="rId13"/>
          <w:pgSz w:w="16838" w:h="11906" w:orient="landscape"/>
          <w:pgMar w:top="709" w:right="678" w:bottom="284" w:left="851" w:header="709" w:footer="113" w:gutter="0"/>
          <w:cols w:space="708"/>
          <w:docGrid w:linePitch="360"/>
        </w:sectPr>
      </w:pPr>
      <w:r w:rsidRPr="00C40FE0">
        <w:rPr>
          <w:rFonts w:ascii="Times New Roman" w:hAnsi="Times New Roman" w:cs="Times New Roman"/>
          <w:sz w:val="20"/>
          <w:szCs w:val="18"/>
        </w:rPr>
        <w:t xml:space="preserve">Notes for all tables: Figures in parentheses are standard errors. Significance levels: *significant at 10%; **significant at 5%; ***significant at 1%. All models have been </w:t>
      </w:r>
      <w:r w:rsidRPr="00883398">
        <w:rPr>
          <w:rFonts w:ascii="Times New Roman" w:hAnsi="Times New Roman" w:cs="Times New Roman"/>
          <w:sz w:val="20"/>
          <w:szCs w:val="18"/>
        </w:rPr>
        <w:t xml:space="preserve">estimated </w:t>
      </w:r>
      <w:r w:rsidR="00401D80" w:rsidRPr="00C40FE0">
        <w:rPr>
          <w:rFonts w:ascii="Times New Roman" w:hAnsi="Times New Roman" w:cs="Times New Roman"/>
          <w:sz w:val="20"/>
          <w:szCs w:val="18"/>
        </w:rPr>
        <w:t>by</w:t>
      </w:r>
      <w:r w:rsidR="007F2DF2">
        <w:rPr>
          <w:rFonts w:ascii="Times New Roman" w:hAnsi="Times New Roman" w:cs="Times New Roman"/>
          <w:sz w:val="20"/>
          <w:szCs w:val="18"/>
        </w:rPr>
        <w:t xml:space="preserve"> 2SLS with </w:t>
      </w:r>
      <w:r w:rsidR="007F2DF2" w:rsidRPr="004F2202">
        <w:rPr>
          <w:rFonts w:ascii="Times New Roman" w:hAnsi="Times New Roman" w:cs="Times New Roman"/>
          <w:sz w:val="20"/>
          <w:szCs w:val="18"/>
        </w:rPr>
        <w:t>controls for time</w:t>
      </w:r>
      <w:r w:rsidR="007F2DF2">
        <w:rPr>
          <w:rFonts w:ascii="Times New Roman" w:hAnsi="Times New Roman" w:cs="Times New Roman"/>
          <w:sz w:val="20"/>
          <w:szCs w:val="18"/>
        </w:rPr>
        <w:t>-</w:t>
      </w:r>
      <w:r w:rsidR="007F2DF2" w:rsidRPr="004F2202">
        <w:rPr>
          <w:rFonts w:ascii="Times New Roman" w:hAnsi="Times New Roman" w:cs="Times New Roman"/>
          <w:sz w:val="20"/>
          <w:szCs w:val="18"/>
        </w:rPr>
        <w:t xml:space="preserve"> and country</w:t>
      </w:r>
      <w:r w:rsidR="007F2DF2">
        <w:rPr>
          <w:rFonts w:ascii="Times New Roman" w:hAnsi="Times New Roman" w:cs="Times New Roman"/>
          <w:sz w:val="20"/>
          <w:szCs w:val="18"/>
        </w:rPr>
        <w:t>-specific</w:t>
      </w:r>
      <w:r w:rsidR="007F2DF2" w:rsidRPr="004F2202">
        <w:rPr>
          <w:rFonts w:ascii="Times New Roman" w:hAnsi="Times New Roman" w:cs="Times New Roman"/>
          <w:sz w:val="20"/>
          <w:szCs w:val="18"/>
        </w:rPr>
        <w:t xml:space="preserve"> effects</w:t>
      </w:r>
      <w:r w:rsidR="007F2DF2">
        <w:rPr>
          <w:rFonts w:ascii="Times New Roman" w:hAnsi="Times New Roman" w:cs="Times New Roman"/>
          <w:sz w:val="20"/>
          <w:szCs w:val="18"/>
        </w:rPr>
        <w:t>.</w:t>
      </w:r>
      <w:r w:rsidRPr="00883398">
        <w:rPr>
          <w:rFonts w:ascii="Times New Roman" w:hAnsi="Times New Roman" w:cs="Times New Roman"/>
          <w:sz w:val="20"/>
          <w:szCs w:val="18"/>
        </w:rPr>
        <w:t xml:space="preserve"> </w:t>
      </w:r>
    </w:p>
    <w:p w14:paraId="0A38F7B1" w14:textId="3A91C6A6" w:rsidR="00754D27" w:rsidRPr="00D9367E" w:rsidRDefault="00754D27" w:rsidP="008C7312">
      <w:pPr>
        <w:spacing w:before="240" w:after="40"/>
        <w:ind w:left="851" w:firstLine="425"/>
        <w:rPr>
          <w:rFonts w:ascii="Times New Roman" w:hAnsi="Times New Roman" w:cs="Times New Roman"/>
          <w:b/>
          <w:sz w:val="24"/>
          <w:szCs w:val="24"/>
        </w:rPr>
      </w:pPr>
      <w:r w:rsidRPr="00E956BB">
        <w:rPr>
          <w:rFonts w:ascii="Times New Roman" w:hAnsi="Times New Roman" w:cs="Times New Roman"/>
          <w:b/>
          <w:sz w:val="24"/>
          <w:szCs w:val="24"/>
        </w:rPr>
        <w:lastRenderedPageBreak/>
        <w:t xml:space="preserve">Table </w:t>
      </w:r>
      <w:r w:rsidR="00144CD2" w:rsidRPr="00E956BB">
        <w:rPr>
          <w:rFonts w:ascii="Times New Roman" w:hAnsi="Times New Roman" w:cs="Times New Roman"/>
          <w:b/>
          <w:sz w:val="24"/>
          <w:szCs w:val="24"/>
        </w:rPr>
        <w:t>S</w:t>
      </w:r>
      <w:r w:rsidRPr="00E956BB">
        <w:rPr>
          <w:rFonts w:ascii="Times New Roman" w:hAnsi="Times New Roman" w:cs="Times New Roman"/>
          <w:b/>
          <w:sz w:val="24"/>
          <w:szCs w:val="24"/>
        </w:rPr>
        <w:t xml:space="preserve">6 </w:t>
      </w:r>
      <w:r w:rsidR="000C04BF" w:rsidRPr="00E956BB">
        <w:rPr>
          <w:rFonts w:ascii="Times New Roman" w:hAnsi="Times New Roman" w:cs="Times New Roman"/>
          <w:b/>
          <w:sz w:val="24"/>
          <w:szCs w:val="24"/>
        </w:rPr>
        <w:t xml:space="preserve">  </w:t>
      </w:r>
      <w:r w:rsidRPr="00E956BB">
        <w:rPr>
          <w:rFonts w:ascii="Times New Roman" w:hAnsi="Times New Roman" w:cs="Times New Roman"/>
          <w:b/>
          <w:sz w:val="24"/>
          <w:szCs w:val="24"/>
        </w:rPr>
        <w:t>Checking robustness of estimations by changing the sample of countries and the window of time</w:t>
      </w:r>
    </w:p>
    <w:tbl>
      <w:tblPr>
        <w:tblW w:w="13978" w:type="dxa"/>
        <w:jc w:val="center"/>
        <w:tblLayout w:type="fixed"/>
        <w:tblLook w:val="04A0" w:firstRow="1" w:lastRow="0" w:firstColumn="1" w:lastColumn="0" w:noHBand="0" w:noVBand="1"/>
      </w:tblPr>
      <w:tblGrid>
        <w:gridCol w:w="2410"/>
        <w:gridCol w:w="964"/>
        <w:gridCol w:w="964"/>
        <w:gridCol w:w="964"/>
        <w:gridCol w:w="964"/>
        <w:gridCol w:w="964"/>
        <w:gridCol w:w="964"/>
        <w:gridCol w:w="964"/>
        <w:gridCol w:w="964"/>
        <w:gridCol w:w="964"/>
        <w:gridCol w:w="964"/>
        <w:gridCol w:w="964"/>
        <w:gridCol w:w="964"/>
      </w:tblGrid>
      <w:tr w:rsidR="00492274" w:rsidRPr="00C95652" w14:paraId="5EA1F045" w14:textId="77777777" w:rsidTr="00BF33D2">
        <w:trPr>
          <w:trHeight w:val="227"/>
          <w:jc w:val="center"/>
        </w:trPr>
        <w:tc>
          <w:tcPr>
            <w:tcW w:w="2410" w:type="dxa"/>
            <w:tcBorders>
              <w:top w:val="single" w:sz="4" w:space="0" w:color="auto"/>
              <w:left w:val="nil"/>
              <w:right w:val="nil"/>
            </w:tcBorders>
            <w:shd w:val="clear" w:color="auto" w:fill="auto"/>
            <w:noWrap/>
            <w:vAlign w:val="center"/>
          </w:tcPr>
          <w:p w14:paraId="03527515" w14:textId="77777777" w:rsidR="00492274" w:rsidRPr="00C95652" w:rsidRDefault="00492274" w:rsidP="004302CD">
            <w:pPr>
              <w:spacing w:after="0" w:line="240" w:lineRule="auto"/>
              <w:rPr>
                <w:rFonts w:ascii="Times New Roman" w:eastAsia="Times New Roman" w:hAnsi="Times New Roman" w:cs="Times New Roman"/>
                <w:color w:val="000000"/>
                <w:sz w:val="19"/>
                <w:szCs w:val="19"/>
                <w:lang w:eastAsia="en-GB"/>
              </w:rPr>
            </w:pPr>
          </w:p>
        </w:tc>
        <w:tc>
          <w:tcPr>
            <w:tcW w:w="5784" w:type="dxa"/>
            <w:gridSpan w:val="6"/>
            <w:tcBorders>
              <w:top w:val="single" w:sz="4" w:space="0" w:color="auto"/>
              <w:left w:val="nil"/>
              <w:bottom w:val="single" w:sz="6" w:space="0" w:color="000000" w:themeColor="text1"/>
              <w:right w:val="single" w:sz="24" w:space="0" w:color="FFFFFF" w:themeColor="background1"/>
            </w:tcBorders>
            <w:shd w:val="clear" w:color="auto" w:fill="auto"/>
            <w:noWrap/>
            <w:vAlign w:val="center"/>
          </w:tcPr>
          <w:p w14:paraId="0D626BCB" w14:textId="32A9013F" w:rsidR="00492274" w:rsidRPr="00C95652" w:rsidRDefault="00492274" w:rsidP="004302CD">
            <w:pPr>
              <w:spacing w:after="0" w:line="240" w:lineRule="auto"/>
              <w:jc w:val="center"/>
              <w:rPr>
                <w:rFonts w:ascii="Times New Roman" w:eastAsia="Times New Roman" w:hAnsi="Times New Roman" w:cs="Times New Roman"/>
                <w:color w:val="000000"/>
                <w:sz w:val="19"/>
                <w:szCs w:val="19"/>
                <w:lang w:eastAsia="en-GB"/>
              </w:rPr>
            </w:pPr>
            <w:r w:rsidRPr="00C95652">
              <w:rPr>
                <w:rFonts w:ascii="Times New Roman" w:eastAsia="Times New Roman" w:hAnsi="Times New Roman" w:cs="Times New Roman"/>
                <w:b/>
                <w:color w:val="000000"/>
                <w:sz w:val="19"/>
                <w:szCs w:val="19"/>
                <w:lang w:eastAsia="en-GB"/>
              </w:rPr>
              <w:t>Unemployment rate</w:t>
            </w:r>
          </w:p>
        </w:tc>
        <w:tc>
          <w:tcPr>
            <w:tcW w:w="5784" w:type="dxa"/>
            <w:gridSpan w:val="6"/>
            <w:tcBorders>
              <w:top w:val="single" w:sz="4" w:space="0" w:color="auto"/>
              <w:left w:val="single" w:sz="24" w:space="0" w:color="FFFFFF" w:themeColor="background1"/>
              <w:bottom w:val="single" w:sz="6" w:space="0" w:color="000000" w:themeColor="text1"/>
              <w:right w:val="nil"/>
            </w:tcBorders>
            <w:shd w:val="clear" w:color="auto" w:fill="auto"/>
            <w:noWrap/>
            <w:vAlign w:val="center"/>
          </w:tcPr>
          <w:p w14:paraId="13CDF0F7" w14:textId="476F47A7" w:rsidR="00492274" w:rsidRPr="00C95652" w:rsidRDefault="00492274" w:rsidP="004302CD">
            <w:pPr>
              <w:spacing w:after="0" w:line="240" w:lineRule="auto"/>
              <w:jc w:val="center"/>
              <w:rPr>
                <w:rFonts w:ascii="Times New Roman" w:eastAsia="Times New Roman" w:hAnsi="Times New Roman" w:cs="Times New Roman"/>
                <w:color w:val="000000"/>
                <w:sz w:val="19"/>
                <w:szCs w:val="19"/>
                <w:lang w:eastAsia="en-GB"/>
              </w:rPr>
            </w:pPr>
            <w:r w:rsidRPr="00C95652">
              <w:rPr>
                <w:rFonts w:ascii="Times New Roman" w:eastAsia="Times New Roman" w:hAnsi="Times New Roman" w:cs="Times New Roman"/>
                <w:b/>
                <w:color w:val="000000"/>
                <w:sz w:val="19"/>
                <w:szCs w:val="19"/>
                <w:lang w:eastAsia="en-GB"/>
              </w:rPr>
              <w:t>Low-skilled unemployment rate</w:t>
            </w:r>
          </w:p>
        </w:tc>
      </w:tr>
      <w:tr w:rsidR="004302CD" w:rsidRPr="00C95652" w14:paraId="21C3AAFA" w14:textId="77777777" w:rsidTr="00492274">
        <w:trPr>
          <w:trHeight w:val="57"/>
          <w:jc w:val="center"/>
        </w:trPr>
        <w:tc>
          <w:tcPr>
            <w:tcW w:w="2410" w:type="dxa"/>
            <w:tcBorders>
              <w:left w:val="nil"/>
              <w:bottom w:val="single" w:sz="6" w:space="0" w:color="000000" w:themeColor="text1"/>
              <w:right w:val="nil"/>
            </w:tcBorders>
            <w:shd w:val="clear" w:color="auto" w:fill="auto"/>
            <w:noWrap/>
            <w:vAlign w:val="center"/>
            <w:hideMark/>
          </w:tcPr>
          <w:p w14:paraId="058B7E48" w14:textId="77777777" w:rsidR="004302CD" w:rsidRPr="00C95652" w:rsidRDefault="004302CD" w:rsidP="004302CD">
            <w:pPr>
              <w:spacing w:after="0" w:line="240" w:lineRule="auto"/>
              <w:rPr>
                <w:rFonts w:ascii="Times New Roman" w:eastAsia="Times New Roman" w:hAnsi="Times New Roman" w:cs="Times New Roman"/>
                <w:color w:val="000000"/>
                <w:sz w:val="19"/>
                <w:szCs w:val="19"/>
                <w:lang w:eastAsia="en-GB"/>
              </w:rPr>
            </w:pPr>
          </w:p>
        </w:tc>
        <w:tc>
          <w:tcPr>
            <w:tcW w:w="964" w:type="dxa"/>
            <w:tcBorders>
              <w:top w:val="single" w:sz="6" w:space="0" w:color="000000" w:themeColor="text1"/>
              <w:left w:val="nil"/>
              <w:bottom w:val="single" w:sz="6" w:space="0" w:color="000000" w:themeColor="text1"/>
              <w:right w:val="nil"/>
            </w:tcBorders>
            <w:shd w:val="clear" w:color="auto" w:fill="auto"/>
            <w:noWrap/>
          </w:tcPr>
          <w:p w14:paraId="53784342" w14:textId="77777777" w:rsidR="004302CD" w:rsidRPr="005A44C9" w:rsidRDefault="004302CD" w:rsidP="004302CD">
            <w:pPr>
              <w:spacing w:after="0" w:line="240" w:lineRule="auto"/>
              <w:jc w:val="center"/>
              <w:rPr>
                <w:rFonts w:ascii="Times New Roman" w:eastAsia="Times New Roman" w:hAnsi="Times New Roman" w:cs="Times New Roman"/>
                <w:color w:val="000000"/>
                <w:sz w:val="19"/>
                <w:szCs w:val="19"/>
                <w:lang w:eastAsia="en-GB"/>
              </w:rPr>
            </w:pPr>
            <w:r w:rsidRPr="005A44C9">
              <w:rPr>
                <w:rFonts w:ascii="Times New Roman" w:eastAsia="Times New Roman" w:hAnsi="Times New Roman" w:cs="Times New Roman"/>
                <w:color w:val="000000"/>
                <w:sz w:val="19"/>
                <w:szCs w:val="19"/>
                <w:lang w:eastAsia="en-GB"/>
              </w:rPr>
              <w:t>(1)</w:t>
            </w:r>
          </w:p>
        </w:tc>
        <w:tc>
          <w:tcPr>
            <w:tcW w:w="964" w:type="dxa"/>
            <w:tcBorders>
              <w:top w:val="single" w:sz="6" w:space="0" w:color="000000" w:themeColor="text1"/>
              <w:left w:val="nil"/>
              <w:bottom w:val="single" w:sz="6" w:space="0" w:color="000000" w:themeColor="text1"/>
              <w:right w:val="nil"/>
            </w:tcBorders>
            <w:shd w:val="clear" w:color="auto" w:fill="auto"/>
            <w:vAlign w:val="center"/>
          </w:tcPr>
          <w:p w14:paraId="47B9102B" w14:textId="77777777" w:rsidR="004302CD" w:rsidRPr="005A44C9" w:rsidRDefault="004302CD" w:rsidP="004302CD">
            <w:pPr>
              <w:spacing w:after="0" w:line="240" w:lineRule="auto"/>
              <w:jc w:val="center"/>
              <w:rPr>
                <w:rFonts w:ascii="Times New Roman" w:eastAsia="Times New Roman" w:hAnsi="Times New Roman" w:cs="Times New Roman"/>
                <w:color w:val="000000"/>
                <w:sz w:val="19"/>
                <w:szCs w:val="19"/>
                <w:lang w:eastAsia="en-GB"/>
              </w:rPr>
            </w:pPr>
            <w:r w:rsidRPr="005A44C9">
              <w:rPr>
                <w:rFonts w:ascii="Times New Roman" w:eastAsia="Times New Roman" w:hAnsi="Times New Roman" w:cs="Times New Roman"/>
                <w:color w:val="000000"/>
                <w:sz w:val="19"/>
                <w:szCs w:val="19"/>
                <w:lang w:eastAsia="en-GB"/>
              </w:rPr>
              <w:t>(2)</w:t>
            </w:r>
          </w:p>
        </w:tc>
        <w:tc>
          <w:tcPr>
            <w:tcW w:w="964" w:type="dxa"/>
            <w:tcBorders>
              <w:top w:val="single" w:sz="6" w:space="0" w:color="000000" w:themeColor="text1"/>
              <w:left w:val="nil"/>
              <w:bottom w:val="single" w:sz="6" w:space="0" w:color="000000" w:themeColor="text1"/>
              <w:right w:val="nil"/>
            </w:tcBorders>
            <w:shd w:val="clear" w:color="auto" w:fill="auto"/>
            <w:noWrap/>
            <w:vAlign w:val="center"/>
            <w:hideMark/>
          </w:tcPr>
          <w:p w14:paraId="21AE2F9E" w14:textId="77777777" w:rsidR="004302CD" w:rsidRPr="005A44C9" w:rsidRDefault="004302CD" w:rsidP="004302CD">
            <w:pPr>
              <w:spacing w:after="0" w:line="240" w:lineRule="auto"/>
              <w:jc w:val="center"/>
              <w:rPr>
                <w:rFonts w:ascii="Times New Roman" w:eastAsia="Times New Roman" w:hAnsi="Times New Roman" w:cs="Times New Roman"/>
                <w:color w:val="000000"/>
                <w:sz w:val="19"/>
                <w:szCs w:val="19"/>
                <w:lang w:eastAsia="en-GB"/>
              </w:rPr>
            </w:pPr>
            <w:r w:rsidRPr="005A44C9">
              <w:rPr>
                <w:rFonts w:ascii="Times New Roman" w:eastAsia="Times New Roman" w:hAnsi="Times New Roman" w:cs="Times New Roman"/>
                <w:color w:val="000000"/>
                <w:sz w:val="19"/>
                <w:szCs w:val="19"/>
                <w:lang w:eastAsia="en-GB"/>
              </w:rPr>
              <w:t>(3)</w:t>
            </w:r>
          </w:p>
        </w:tc>
        <w:tc>
          <w:tcPr>
            <w:tcW w:w="964" w:type="dxa"/>
            <w:tcBorders>
              <w:top w:val="single" w:sz="6" w:space="0" w:color="000000" w:themeColor="text1"/>
              <w:left w:val="nil"/>
              <w:bottom w:val="single" w:sz="6" w:space="0" w:color="000000" w:themeColor="text1"/>
              <w:right w:val="nil"/>
            </w:tcBorders>
            <w:shd w:val="clear" w:color="auto" w:fill="auto"/>
          </w:tcPr>
          <w:p w14:paraId="32658CC0" w14:textId="77777777" w:rsidR="004302CD" w:rsidRPr="005A44C9" w:rsidRDefault="004302CD" w:rsidP="004302CD">
            <w:pPr>
              <w:spacing w:after="0" w:line="240" w:lineRule="auto"/>
              <w:jc w:val="center"/>
              <w:rPr>
                <w:rFonts w:ascii="Times New Roman" w:eastAsia="Times New Roman" w:hAnsi="Times New Roman" w:cs="Times New Roman"/>
                <w:color w:val="000000"/>
                <w:sz w:val="19"/>
                <w:szCs w:val="19"/>
                <w:lang w:eastAsia="en-GB"/>
              </w:rPr>
            </w:pPr>
            <w:r w:rsidRPr="005A44C9">
              <w:rPr>
                <w:rFonts w:ascii="Times New Roman" w:eastAsia="Times New Roman" w:hAnsi="Times New Roman" w:cs="Times New Roman"/>
                <w:color w:val="000000"/>
                <w:sz w:val="19"/>
                <w:szCs w:val="19"/>
                <w:lang w:eastAsia="en-GB"/>
              </w:rPr>
              <w:t>(4)</w:t>
            </w:r>
          </w:p>
        </w:tc>
        <w:tc>
          <w:tcPr>
            <w:tcW w:w="964" w:type="dxa"/>
            <w:tcBorders>
              <w:top w:val="single" w:sz="6" w:space="0" w:color="000000" w:themeColor="text1"/>
              <w:left w:val="nil"/>
              <w:bottom w:val="single" w:sz="6" w:space="0" w:color="000000" w:themeColor="text1"/>
              <w:right w:val="nil"/>
            </w:tcBorders>
            <w:shd w:val="clear" w:color="auto" w:fill="auto"/>
          </w:tcPr>
          <w:p w14:paraId="7CD57F1B" w14:textId="77777777" w:rsidR="004302CD" w:rsidRPr="005A44C9" w:rsidRDefault="004302CD" w:rsidP="004302CD">
            <w:pPr>
              <w:spacing w:after="0" w:line="240" w:lineRule="auto"/>
              <w:jc w:val="center"/>
              <w:rPr>
                <w:rFonts w:ascii="Times New Roman" w:eastAsia="Times New Roman" w:hAnsi="Times New Roman" w:cs="Times New Roman"/>
                <w:color w:val="000000"/>
                <w:sz w:val="19"/>
                <w:szCs w:val="19"/>
                <w:lang w:eastAsia="en-GB"/>
              </w:rPr>
            </w:pPr>
            <w:r w:rsidRPr="005A44C9">
              <w:rPr>
                <w:rFonts w:ascii="Times New Roman" w:eastAsia="Times New Roman" w:hAnsi="Times New Roman" w:cs="Times New Roman"/>
                <w:color w:val="000000"/>
                <w:sz w:val="19"/>
                <w:szCs w:val="19"/>
                <w:lang w:eastAsia="en-GB"/>
              </w:rPr>
              <w:t>(5)</w:t>
            </w:r>
          </w:p>
        </w:tc>
        <w:tc>
          <w:tcPr>
            <w:tcW w:w="964" w:type="dxa"/>
            <w:tcBorders>
              <w:top w:val="single" w:sz="6" w:space="0" w:color="000000" w:themeColor="text1"/>
              <w:left w:val="nil"/>
              <w:bottom w:val="single" w:sz="6" w:space="0" w:color="000000" w:themeColor="text1"/>
              <w:right w:val="single" w:sz="24" w:space="0" w:color="FFFFFF" w:themeColor="background1"/>
            </w:tcBorders>
            <w:shd w:val="clear" w:color="auto" w:fill="auto"/>
            <w:noWrap/>
            <w:vAlign w:val="center"/>
            <w:hideMark/>
          </w:tcPr>
          <w:p w14:paraId="257A3B73" w14:textId="77777777" w:rsidR="004302CD" w:rsidRPr="005A44C9" w:rsidRDefault="004302CD" w:rsidP="004302CD">
            <w:pPr>
              <w:spacing w:after="0" w:line="240" w:lineRule="auto"/>
              <w:jc w:val="center"/>
              <w:rPr>
                <w:rFonts w:ascii="Times New Roman" w:eastAsia="Times New Roman" w:hAnsi="Times New Roman" w:cs="Times New Roman"/>
                <w:color w:val="000000"/>
                <w:sz w:val="19"/>
                <w:szCs w:val="19"/>
                <w:lang w:eastAsia="en-GB"/>
              </w:rPr>
            </w:pPr>
            <w:r w:rsidRPr="005A44C9">
              <w:rPr>
                <w:rFonts w:ascii="Times New Roman" w:eastAsia="Times New Roman" w:hAnsi="Times New Roman" w:cs="Times New Roman"/>
                <w:color w:val="000000"/>
                <w:sz w:val="19"/>
                <w:szCs w:val="19"/>
                <w:lang w:eastAsia="en-GB"/>
              </w:rPr>
              <w:t>(6)</w:t>
            </w:r>
          </w:p>
        </w:tc>
        <w:tc>
          <w:tcPr>
            <w:tcW w:w="964" w:type="dxa"/>
            <w:tcBorders>
              <w:top w:val="single" w:sz="6" w:space="0" w:color="000000" w:themeColor="text1"/>
              <w:left w:val="single" w:sz="24" w:space="0" w:color="FFFFFF" w:themeColor="background1"/>
              <w:bottom w:val="single" w:sz="6" w:space="0" w:color="000000" w:themeColor="text1"/>
              <w:right w:val="nil"/>
            </w:tcBorders>
            <w:shd w:val="clear" w:color="auto" w:fill="auto"/>
            <w:noWrap/>
          </w:tcPr>
          <w:p w14:paraId="5D47825E" w14:textId="77777777" w:rsidR="004302CD" w:rsidRPr="005A44C9" w:rsidRDefault="004302CD" w:rsidP="004302CD">
            <w:pPr>
              <w:spacing w:after="0" w:line="240" w:lineRule="auto"/>
              <w:jc w:val="center"/>
              <w:rPr>
                <w:rFonts w:ascii="Times New Roman" w:eastAsia="Times New Roman" w:hAnsi="Times New Roman" w:cs="Times New Roman"/>
                <w:color w:val="000000"/>
                <w:sz w:val="19"/>
                <w:szCs w:val="19"/>
                <w:lang w:eastAsia="en-GB"/>
              </w:rPr>
            </w:pPr>
            <w:r w:rsidRPr="005A44C9">
              <w:rPr>
                <w:rFonts w:ascii="Times New Roman" w:eastAsia="Times New Roman" w:hAnsi="Times New Roman" w:cs="Times New Roman"/>
                <w:color w:val="000000"/>
                <w:sz w:val="19"/>
                <w:szCs w:val="19"/>
                <w:lang w:eastAsia="en-GB"/>
              </w:rPr>
              <w:t>(1)</w:t>
            </w:r>
          </w:p>
        </w:tc>
        <w:tc>
          <w:tcPr>
            <w:tcW w:w="964" w:type="dxa"/>
            <w:tcBorders>
              <w:top w:val="single" w:sz="6" w:space="0" w:color="000000" w:themeColor="text1"/>
              <w:left w:val="nil"/>
              <w:bottom w:val="single" w:sz="6" w:space="0" w:color="000000" w:themeColor="text1"/>
              <w:right w:val="nil"/>
            </w:tcBorders>
            <w:shd w:val="clear" w:color="auto" w:fill="auto"/>
            <w:vAlign w:val="center"/>
          </w:tcPr>
          <w:p w14:paraId="1B6136F4" w14:textId="77777777" w:rsidR="004302CD" w:rsidRPr="005A44C9" w:rsidRDefault="004302CD" w:rsidP="004302CD">
            <w:pPr>
              <w:spacing w:after="0" w:line="240" w:lineRule="auto"/>
              <w:jc w:val="center"/>
              <w:rPr>
                <w:rFonts w:ascii="Times New Roman" w:eastAsia="Times New Roman" w:hAnsi="Times New Roman" w:cs="Times New Roman"/>
                <w:color w:val="000000"/>
                <w:sz w:val="19"/>
                <w:szCs w:val="19"/>
                <w:lang w:eastAsia="en-GB"/>
              </w:rPr>
            </w:pPr>
            <w:r w:rsidRPr="005A44C9">
              <w:rPr>
                <w:rFonts w:ascii="Times New Roman" w:eastAsia="Times New Roman" w:hAnsi="Times New Roman" w:cs="Times New Roman"/>
                <w:color w:val="000000"/>
                <w:sz w:val="19"/>
                <w:szCs w:val="19"/>
                <w:lang w:eastAsia="en-GB"/>
              </w:rPr>
              <w:t>(2)</w:t>
            </w:r>
          </w:p>
        </w:tc>
        <w:tc>
          <w:tcPr>
            <w:tcW w:w="964" w:type="dxa"/>
            <w:tcBorders>
              <w:top w:val="single" w:sz="6" w:space="0" w:color="000000" w:themeColor="text1"/>
              <w:left w:val="nil"/>
              <w:bottom w:val="single" w:sz="6" w:space="0" w:color="000000" w:themeColor="text1"/>
              <w:right w:val="nil"/>
            </w:tcBorders>
            <w:shd w:val="clear" w:color="auto" w:fill="auto"/>
            <w:vAlign w:val="center"/>
          </w:tcPr>
          <w:p w14:paraId="7B85EA35" w14:textId="77777777" w:rsidR="004302CD" w:rsidRPr="005A44C9" w:rsidRDefault="004302CD" w:rsidP="004302CD">
            <w:pPr>
              <w:spacing w:after="0" w:line="240" w:lineRule="auto"/>
              <w:jc w:val="center"/>
              <w:rPr>
                <w:rFonts w:ascii="Times New Roman" w:eastAsia="Times New Roman" w:hAnsi="Times New Roman" w:cs="Times New Roman"/>
                <w:color w:val="000000"/>
                <w:sz w:val="19"/>
                <w:szCs w:val="19"/>
                <w:lang w:eastAsia="en-GB"/>
              </w:rPr>
            </w:pPr>
            <w:r w:rsidRPr="005A44C9">
              <w:rPr>
                <w:rFonts w:ascii="Times New Roman" w:eastAsia="Times New Roman" w:hAnsi="Times New Roman" w:cs="Times New Roman"/>
                <w:color w:val="000000"/>
                <w:sz w:val="19"/>
                <w:szCs w:val="19"/>
                <w:lang w:eastAsia="en-GB"/>
              </w:rPr>
              <w:t>(3)</w:t>
            </w:r>
          </w:p>
        </w:tc>
        <w:tc>
          <w:tcPr>
            <w:tcW w:w="964" w:type="dxa"/>
            <w:tcBorders>
              <w:top w:val="single" w:sz="6" w:space="0" w:color="000000" w:themeColor="text1"/>
              <w:left w:val="nil"/>
              <w:bottom w:val="single" w:sz="6" w:space="0" w:color="000000" w:themeColor="text1"/>
              <w:right w:val="nil"/>
            </w:tcBorders>
            <w:shd w:val="clear" w:color="auto" w:fill="auto"/>
            <w:noWrap/>
            <w:vAlign w:val="center"/>
          </w:tcPr>
          <w:p w14:paraId="5B76DC9A" w14:textId="77777777" w:rsidR="004302CD" w:rsidRPr="005A44C9" w:rsidRDefault="004302CD" w:rsidP="004302CD">
            <w:pPr>
              <w:spacing w:after="0" w:line="240" w:lineRule="auto"/>
              <w:jc w:val="center"/>
              <w:rPr>
                <w:rFonts w:ascii="Times New Roman" w:eastAsia="Times New Roman" w:hAnsi="Times New Roman" w:cs="Times New Roman"/>
                <w:color w:val="000000"/>
                <w:sz w:val="19"/>
                <w:szCs w:val="19"/>
                <w:lang w:eastAsia="en-GB"/>
              </w:rPr>
            </w:pPr>
            <w:r w:rsidRPr="005A44C9">
              <w:rPr>
                <w:rFonts w:ascii="Times New Roman" w:eastAsia="Times New Roman" w:hAnsi="Times New Roman" w:cs="Times New Roman"/>
                <w:color w:val="000000"/>
                <w:sz w:val="19"/>
                <w:szCs w:val="19"/>
                <w:lang w:eastAsia="en-GB"/>
              </w:rPr>
              <w:t>(4)</w:t>
            </w:r>
          </w:p>
        </w:tc>
        <w:tc>
          <w:tcPr>
            <w:tcW w:w="964" w:type="dxa"/>
            <w:tcBorders>
              <w:top w:val="single" w:sz="6" w:space="0" w:color="000000" w:themeColor="text1"/>
              <w:left w:val="nil"/>
              <w:bottom w:val="single" w:sz="6" w:space="0" w:color="000000" w:themeColor="text1"/>
              <w:right w:val="nil"/>
            </w:tcBorders>
            <w:shd w:val="clear" w:color="auto" w:fill="auto"/>
          </w:tcPr>
          <w:p w14:paraId="79F9E8C4" w14:textId="77777777" w:rsidR="004302CD" w:rsidRPr="005A44C9" w:rsidRDefault="004302CD" w:rsidP="004302CD">
            <w:pPr>
              <w:spacing w:after="0" w:line="240" w:lineRule="auto"/>
              <w:jc w:val="center"/>
              <w:rPr>
                <w:rFonts w:ascii="Times New Roman" w:eastAsia="Times New Roman" w:hAnsi="Times New Roman" w:cs="Times New Roman"/>
                <w:color w:val="000000"/>
                <w:sz w:val="19"/>
                <w:szCs w:val="19"/>
                <w:lang w:eastAsia="en-GB"/>
              </w:rPr>
            </w:pPr>
            <w:r w:rsidRPr="005A44C9">
              <w:rPr>
                <w:rFonts w:ascii="Times New Roman" w:eastAsia="Times New Roman" w:hAnsi="Times New Roman" w:cs="Times New Roman"/>
                <w:color w:val="000000"/>
                <w:sz w:val="19"/>
                <w:szCs w:val="19"/>
                <w:lang w:eastAsia="en-GB"/>
              </w:rPr>
              <w:t>(5)</w:t>
            </w:r>
          </w:p>
        </w:tc>
        <w:tc>
          <w:tcPr>
            <w:tcW w:w="964" w:type="dxa"/>
            <w:tcBorders>
              <w:top w:val="single" w:sz="6" w:space="0" w:color="000000" w:themeColor="text1"/>
              <w:left w:val="nil"/>
              <w:bottom w:val="single" w:sz="6" w:space="0" w:color="000000" w:themeColor="text1"/>
              <w:right w:val="nil"/>
            </w:tcBorders>
            <w:shd w:val="clear" w:color="auto" w:fill="auto"/>
            <w:noWrap/>
            <w:vAlign w:val="center"/>
          </w:tcPr>
          <w:p w14:paraId="0363ABD5" w14:textId="77777777" w:rsidR="004302CD" w:rsidRPr="005A44C9" w:rsidRDefault="004302CD" w:rsidP="004302CD">
            <w:pPr>
              <w:spacing w:after="0" w:line="240" w:lineRule="auto"/>
              <w:jc w:val="center"/>
              <w:rPr>
                <w:rFonts w:ascii="Times New Roman" w:eastAsia="Times New Roman" w:hAnsi="Times New Roman" w:cs="Times New Roman"/>
                <w:color w:val="000000"/>
                <w:sz w:val="19"/>
                <w:szCs w:val="19"/>
                <w:lang w:eastAsia="en-GB"/>
              </w:rPr>
            </w:pPr>
            <w:r w:rsidRPr="005A44C9">
              <w:rPr>
                <w:rFonts w:ascii="Times New Roman" w:eastAsia="Times New Roman" w:hAnsi="Times New Roman" w:cs="Times New Roman"/>
                <w:color w:val="000000"/>
                <w:sz w:val="19"/>
                <w:szCs w:val="19"/>
                <w:lang w:eastAsia="en-GB"/>
              </w:rPr>
              <w:t>(6)</w:t>
            </w:r>
          </w:p>
        </w:tc>
      </w:tr>
      <w:tr w:rsidR="004302CD" w:rsidRPr="00C95652" w14:paraId="5B1FDEC8" w14:textId="77777777" w:rsidTr="00492274">
        <w:trPr>
          <w:trHeight w:val="57"/>
          <w:jc w:val="center"/>
        </w:trPr>
        <w:tc>
          <w:tcPr>
            <w:tcW w:w="2410" w:type="dxa"/>
            <w:vMerge w:val="restart"/>
            <w:tcBorders>
              <w:top w:val="single" w:sz="6" w:space="0" w:color="000000" w:themeColor="text1"/>
              <w:left w:val="nil"/>
              <w:right w:val="nil"/>
            </w:tcBorders>
            <w:shd w:val="clear" w:color="auto" w:fill="auto"/>
            <w:noWrap/>
            <w:vAlign w:val="center"/>
            <w:hideMark/>
          </w:tcPr>
          <w:p w14:paraId="6A82ECD1" w14:textId="77777777" w:rsidR="004302CD" w:rsidRPr="00C95652" w:rsidRDefault="004302CD" w:rsidP="004302CD">
            <w:pPr>
              <w:spacing w:after="0" w:line="240" w:lineRule="auto"/>
              <w:rPr>
                <w:rFonts w:ascii="Times New Roman" w:eastAsia="Times New Roman" w:hAnsi="Times New Roman" w:cs="Times New Roman"/>
                <w:color w:val="000000"/>
                <w:sz w:val="19"/>
                <w:szCs w:val="19"/>
                <w:lang w:eastAsia="en-GB"/>
              </w:rPr>
            </w:pPr>
            <w:r w:rsidRPr="00C95652">
              <w:rPr>
                <w:rFonts w:ascii="Times New Roman" w:eastAsia="Times New Roman" w:hAnsi="Times New Roman" w:cs="Times New Roman"/>
                <w:bCs/>
                <w:color w:val="000000" w:themeColor="text1"/>
                <w:sz w:val="19"/>
                <w:szCs w:val="19"/>
              </w:rPr>
              <w:t>Training (Policy 1)</w:t>
            </w:r>
          </w:p>
        </w:tc>
        <w:tc>
          <w:tcPr>
            <w:tcW w:w="964" w:type="dxa"/>
            <w:tcBorders>
              <w:top w:val="nil"/>
              <w:left w:val="nil"/>
              <w:bottom w:val="nil"/>
              <w:right w:val="nil"/>
            </w:tcBorders>
            <w:shd w:val="clear" w:color="auto" w:fill="auto"/>
            <w:noWrap/>
            <w:vAlign w:val="bottom"/>
          </w:tcPr>
          <w:p w14:paraId="3BC41060" w14:textId="77777777" w:rsidR="004302CD" w:rsidRPr="005A44C9" w:rsidRDefault="004302CD" w:rsidP="004302CD">
            <w:pPr>
              <w:spacing w:after="0" w:line="240" w:lineRule="auto"/>
              <w:jc w:val="center"/>
              <w:rPr>
                <w:rFonts w:ascii="Times New Roman" w:hAnsi="Times New Roman" w:cs="Times New Roman"/>
                <w:sz w:val="19"/>
                <w:szCs w:val="19"/>
              </w:rPr>
            </w:pPr>
            <w:r w:rsidRPr="005A44C9">
              <w:rPr>
                <w:rFonts w:ascii="Times New Roman" w:hAnsi="Times New Roman" w:cs="Times New Roman"/>
                <w:sz w:val="19"/>
                <w:szCs w:val="19"/>
              </w:rPr>
              <w:t>-1.78***</w:t>
            </w:r>
          </w:p>
        </w:tc>
        <w:tc>
          <w:tcPr>
            <w:tcW w:w="964" w:type="dxa"/>
            <w:tcBorders>
              <w:top w:val="nil"/>
              <w:left w:val="nil"/>
              <w:bottom w:val="nil"/>
              <w:right w:val="nil"/>
            </w:tcBorders>
            <w:shd w:val="clear" w:color="auto" w:fill="auto"/>
            <w:vAlign w:val="bottom"/>
          </w:tcPr>
          <w:p w14:paraId="6BB515C7" w14:textId="77777777" w:rsidR="004302CD" w:rsidRPr="005A44C9" w:rsidRDefault="004302CD" w:rsidP="004302CD">
            <w:pPr>
              <w:spacing w:after="0" w:line="240" w:lineRule="auto"/>
              <w:jc w:val="center"/>
              <w:rPr>
                <w:rFonts w:ascii="Times New Roman" w:hAnsi="Times New Roman" w:cs="Times New Roman"/>
                <w:sz w:val="19"/>
                <w:szCs w:val="19"/>
              </w:rPr>
            </w:pPr>
            <w:r w:rsidRPr="005A44C9">
              <w:rPr>
                <w:rFonts w:ascii="Times New Roman" w:hAnsi="Times New Roman" w:cs="Times New Roman"/>
                <w:sz w:val="19"/>
                <w:szCs w:val="19"/>
              </w:rPr>
              <w:t>-2.04***</w:t>
            </w:r>
          </w:p>
        </w:tc>
        <w:tc>
          <w:tcPr>
            <w:tcW w:w="964" w:type="dxa"/>
            <w:tcBorders>
              <w:top w:val="nil"/>
              <w:left w:val="nil"/>
              <w:bottom w:val="nil"/>
              <w:right w:val="nil"/>
            </w:tcBorders>
            <w:shd w:val="clear" w:color="auto" w:fill="auto"/>
            <w:noWrap/>
            <w:vAlign w:val="bottom"/>
          </w:tcPr>
          <w:p w14:paraId="1D116A82"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-3.96***</w:t>
            </w:r>
          </w:p>
        </w:tc>
        <w:tc>
          <w:tcPr>
            <w:tcW w:w="964" w:type="dxa"/>
            <w:tcBorders>
              <w:top w:val="nil"/>
              <w:left w:val="nil"/>
              <w:bottom w:val="nil"/>
              <w:right w:val="nil"/>
            </w:tcBorders>
            <w:shd w:val="clear" w:color="auto" w:fill="auto"/>
            <w:vAlign w:val="bottom"/>
          </w:tcPr>
          <w:p w14:paraId="402FB067"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-3.62***</w:t>
            </w:r>
          </w:p>
        </w:tc>
        <w:tc>
          <w:tcPr>
            <w:tcW w:w="964" w:type="dxa"/>
            <w:tcBorders>
              <w:top w:val="nil"/>
              <w:left w:val="nil"/>
              <w:bottom w:val="nil"/>
              <w:right w:val="nil"/>
            </w:tcBorders>
            <w:shd w:val="clear" w:color="auto" w:fill="auto"/>
            <w:vAlign w:val="bottom"/>
          </w:tcPr>
          <w:p w14:paraId="008F3B95"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-1.47***</w:t>
            </w:r>
          </w:p>
        </w:tc>
        <w:tc>
          <w:tcPr>
            <w:tcW w:w="964" w:type="dxa"/>
            <w:tcBorders>
              <w:top w:val="nil"/>
              <w:left w:val="nil"/>
              <w:bottom w:val="nil"/>
              <w:right w:val="nil"/>
            </w:tcBorders>
            <w:shd w:val="clear" w:color="auto" w:fill="auto"/>
            <w:noWrap/>
            <w:vAlign w:val="bottom"/>
          </w:tcPr>
          <w:p w14:paraId="11ED86A4"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-2.10***</w:t>
            </w:r>
          </w:p>
        </w:tc>
        <w:tc>
          <w:tcPr>
            <w:tcW w:w="964" w:type="dxa"/>
            <w:tcBorders>
              <w:top w:val="nil"/>
              <w:left w:val="single" w:sz="24" w:space="0" w:color="FFFFFF" w:themeColor="background1"/>
              <w:bottom w:val="nil"/>
              <w:right w:val="nil"/>
            </w:tcBorders>
            <w:shd w:val="clear" w:color="auto" w:fill="auto"/>
            <w:noWrap/>
            <w:vAlign w:val="bottom"/>
          </w:tcPr>
          <w:p w14:paraId="60530E4E"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-1.00</w:t>
            </w:r>
          </w:p>
        </w:tc>
        <w:tc>
          <w:tcPr>
            <w:tcW w:w="964" w:type="dxa"/>
            <w:tcBorders>
              <w:top w:val="nil"/>
              <w:left w:val="nil"/>
              <w:bottom w:val="nil"/>
              <w:right w:val="nil"/>
            </w:tcBorders>
            <w:shd w:val="clear" w:color="auto" w:fill="auto"/>
            <w:vAlign w:val="bottom"/>
          </w:tcPr>
          <w:p w14:paraId="6D58ABAD"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-1.89*</w:t>
            </w:r>
          </w:p>
        </w:tc>
        <w:tc>
          <w:tcPr>
            <w:tcW w:w="964" w:type="dxa"/>
            <w:tcBorders>
              <w:top w:val="nil"/>
              <w:left w:val="nil"/>
              <w:bottom w:val="nil"/>
              <w:right w:val="nil"/>
            </w:tcBorders>
            <w:shd w:val="clear" w:color="auto" w:fill="auto"/>
            <w:vAlign w:val="bottom"/>
          </w:tcPr>
          <w:p w14:paraId="7DBEEC34"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-3.37**</w:t>
            </w:r>
          </w:p>
        </w:tc>
        <w:tc>
          <w:tcPr>
            <w:tcW w:w="964" w:type="dxa"/>
            <w:tcBorders>
              <w:top w:val="nil"/>
              <w:left w:val="nil"/>
              <w:bottom w:val="nil"/>
              <w:right w:val="nil"/>
            </w:tcBorders>
            <w:shd w:val="clear" w:color="auto" w:fill="auto"/>
            <w:noWrap/>
            <w:vAlign w:val="bottom"/>
          </w:tcPr>
          <w:p w14:paraId="20787783"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-0.12</w:t>
            </w:r>
          </w:p>
        </w:tc>
        <w:tc>
          <w:tcPr>
            <w:tcW w:w="964" w:type="dxa"/>
            <w:tcBorders>
              <w:top w:val="nil"/>
              <w:left w:val="nil"/>
              <w:bottom w:val="nil"/>
              <w:right w:val="nil"/>
            </w:tcBorders>
            <w:shd w:val="clear" w:color="auto" w:fill="auto"/>
            <w:vAlign w:val="bottom"/>
          </w:tcPr>
          <w:p w14:paraId="488D905D"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-1.77*</w:t>
            </w:r>
          </w:p>
        </w:tc>
        <w:tc>
          <w:tcPr>
            <w:tcW w:w="964" w:type="dxa"/>
            <w:tcBorders>
              <w:top w:val="nil"/>
              <w:left w:val="nil"/>
              <w:bottom w:val="nil"/>
              <w:right w:val="nil"/>
            </w:tcBorders>
            <w:shd w:val="clear" w:color="auto" w:fill="auto"/>
            <w:noWrap/>
            <w:vAlign w:val="bottom"/>
          </w:tcPr>
          <w:p w14:paraId="79E82D54" w14:textId="77777777" w:rsidR="004302CD" w:rsidRPr="005A44C9" w:rsidRDefault="004302CD" w:rsidP="004302CD">
            <w:pPr>
              <w:spacing w:after="0" w:line="240" w:lineRule="auto"/>
              <w:jc w:val="center"/>
              <w:rPr>
                <w:rFonts w:ascii="Times New Roman" w:hAnsi="Times New Roman" w:cs="Times New Roman"/>
                <w:sz w:val="19"/>
                <w:szCs w:val="19"/>
              </w:rPr>
            </w:pPr>
            <w:r w:rsidRPr="005A44C9">
              <w:rPr>
                <w:rFonts w:ascii="Times New Roman" w:hAnsi="Times New Roman" w:cs="Times New Roman"/>
                <w:sz w:val="19"/>
                <w:szCs w:val="19"/>
              </w:rPr>
              <w:t>-0.33</w:t>
            </w:r>
          </w:p>
        </w:tc>
      </w:tr>
      <w:tr w:rsidR="004302CD" w:rsidRPr="00C95652" w14:paraId="73FD40AB" w14:textId="77777777" w:rsidTr="00492274">
        <w:trPr>
          <w:trHeight w:val="57"/>
          <w:jc w:val="center"/>
        </w:trPr>
        <w:tc>
          <w:tcPr>
            <w:tcW w:w="2410" w:type="dxa"/>
            <w:vMerge/>
            <w:tcBorders>
              <w:left w:val="nil"/>
              <w:bottom w:val="nil"/>
              <w:right w:val="nil"/>
            </w:tcBorders>
            <w:shd w:val="clear" w:color="auto" w:fill="auto"/>
            <w:noWrap/>
            <w:vAlign w:val="center"/>
            <w:hideMark/>
          </w:tcPr>
          <w:p w14:paraId="70B294D1" w14:textId="77777777" w:rsidR="004302CD" w:rsidRPr="00C95652" w:rsidRDefault="004302CD" w:rsidP="004302CD">
            <w:pPr>
              <w:spacing w:after="0" w:line="240" w:lineRule="auto"/>
              <w:rPr>
                <w:rFonts w:ascii="Times New Roman" w:eastAsia="Times New Roman" w:hAnsi="Times New Roman" w:cs="Times New Roman"/>
                <w:color w:val="000000"/>
                <w:sz w:val="19"/>
                <w:szCs w:val="19"/>
                <w:lang w:eastAsia="en-GB"/>
              </w:rPr>
            </w:pPr>
          </w:p>
        </w:tc>
        <w:tc>
          <w:tcPr>
            <w:tcW w:w="964" w:type="dxa"/>
            <w:tcBorders>
              <w:top w:val="nil"/>
              <w:left w:val="nil"/>
              <w:bottom w:val="nil"/>
              <w:right w:val="nil"/>
            </w:tcBorders>
            <w:shd w:val="clear" w:color="auto" w:fill="auto"/>
            <w:noWrap/>
            <w:vAlign w:val="bottom"/>
          </w:tcPr>
          <w:p w14:paraId="0E0400ED" w14:textId="77777777" w:rsidR="004302CD" w:rsidRPr="005A44C9" w:rsidRDefault="004302CD" w:rsidP="004302CD">
            <w:pPr>
              <w:spacing w:after="0" w:line="240" w:lineRule="auto"/>
              <w:jc w:val="center"/>
              <w:rPr>
                <w:rFonts w:ascii="Times New Roman" w:hAnsi="Times New Roman" w:cs="Times New Roman"/>
                <w:sz w:val="19"/>
                <w:szCs w:val="19"/>
              </w:rPr>
            </w:pPr>
            <w:r w:rsidRPr="005A44C9">
              <w:rPr>
                <w:rFonts w:ascii="Times New Roman" w:hAnsi="Times New Roman" w:cs="Times New Roman"/>
                <w:sz w:val="19"/>
                <w:szCs w:val="19"/>
              </w:rPr>
              <w:t>(0.55)</w:t>
            </w:r>
          </w:p>
        </w:tc>
        <w:tc>
          <w:tcPr>
            <w:tcW w:w="964" w:type="dxa"/>
            <w:tcBorders>
              <w:top w:val="nil"/>
              <w:left w:val="nil"/>
              <w:bottom w:val="nil"/>
              <w:right w:val="nil"/>
            </w:tcBorders>
            <w:shd w:val="clear" w:color="auto" w:fill="auto"/>
            <w:vAlign w:val="bottom"/>
          </w:tcPr>
          <w:p w14:paraId="4AA44642" w14:textId="77777777" w:rsidR="004302CD" w:rsidRPr="005A44C9" w:rsidRDefault="004302CD" w:rsidP="004302CD">
            <w:pPr>
              <w:spacing w:after="0" w:line="240" w:lineRule="auto"/>
              <w:jc w:val="center"/>
              <w:rPr>
                <w:rFonts w:ascii="Times New Roman" w:hAnsi="Times New Roman" w:cs="Times New Roman"/>
                <w:sz w:val="19"/>
                <w:szCs w:val="19"/>
              </w:rPr>
            </w:pPr>
            <w:r w:rsidRPr="005A44C9">
              <w:rPr>
                <w:rFonts w:ascii="Times New Roman" w:hAnsi="Times New Roman" w:cs="Times New Roman"/>
                <w:sz w:val="19"/>
                <w:szCs w:val="19"/>
              </w:rPr>
              <w:t>(0.55)</w:t>
            </w:r>
          </w:p>
        </w:tc>
        <w:tc>
          <w:tcPr>
            <w:tcW w:w="964" w:type="dxa"/>
            <w:tcBorders>
              <w:top w:val="nil"/>
              <w:left w:val="nil"/>
              <w:bottom w:val="nil"/>
              <w:right w:val="nil"/>
            </w:tcBorders>
            <w:shd w:val="clear" w:color="auto" w:fill="auto"/>
            <w:noWrap/>
            <w:vAlign w:val="bottom"/>
          </w:tcPr>
          <w:p w14:paraId="1B283ABB"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(0.57)</w:t>
            </w:r>
          </w:p>
        </w:tc>
        <w:tc>
          <w:tcPr>
            <w:tcW w:w="964" w:type="dxa"/>
            <w:tcBorders>
              <w:top w:val="nil"/>
              <w:left w:val="nil"/>
              <w:bottom w:val="nil"/>
              <w:right w:val="nil"/>
            </w:tcBorders>
            <w:shd w:val="clear" w:color="auto" w:fill="auto"/>
            <w:vAlign w:val="bottom"/>
          </w:tcPr>
          <w:p w14:paraId="7161C8DC"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(0.79)</w:t>
            </w:r>
          </w:p>
        </w:tc>
        <w:tc>
          <w:tcPr>
            <w:tcW w:w="964" w:type="dxa"/>
            <w:tcBorders>
              <w:top w:val="nil"/>
              <w:left w:val="nil"/>
              <w:bottom w:val="nil"/>
              <w:right w:val="nil"/>
            </w:tcBorders>
            <w:shd w:val="clear" w:color="auto" w:fill="auto"/>
            <w:vAlign w:val="bottom"/>
          </w:tcPr>
          <w:p w14:paraId="4F639136"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(0.55)</w:t>
            </w:r>
          </w:p>
        </w:tc>
        <w:tc>
          <w:tcPr>
            <w:tcW w:w="964" w:type="dxa"/>
            <w:tcBorders>
              <w:top w:val="nil"/>
              <w:left w:val="nil"/>
              <w:bottom w:val="nil"/>
              <w:right w:val="nil"/>
            </w:tcBorders>
            <w:shd w:val="clear" w:color="auto" w:fill="auto"/>
            <w:noWrap/>
            <w:vAlign w:val="bottom"/>
          </w:tcPr>
          <w:p w14:paraId="39C6B709"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(0.56)</w:t>
            </w:r>
          </w:p>
        </w:tc>
        <w:tc>
          <w:tcPr>
            <w:tcW w:w="964" w:type="dxa"/>
            <w:tcBorders>
              <w:top w:val="nil"/>
              <w:left w:val="single" w:sz="24" w:space="0" w:color="FFFFFF" w:themeColor="background1"/>
              <w:bottom w:val="nil"/>
              <w:right w:val="nil"/>
            </w:tcBorders>
            <w:shd w:val="clear" w:color="auto" w:fill="auto"/>
            <w:noWrap/>
            <w:vAlign w:val="bottom"/>
          </w:tcPr>
          <w:p w14:paraId="176895C2"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(0.87)</w:t>
            </w:r>
          </w:p>
        </w:tc>
        <w:tc>
          <w:tcPr>
            <w:tcW w:w="964" w:type="dxa"/>
            <w:tcBorders>
              <w:top w:val="nil"/>
              <w:left w:val="nil"/>
              <w:bottom w:val="nil"/>
              <w:right w:val="nil"/>
            </w:tcBorders>
            <w:shd w:val="clear" w:color="auto" w:fill="auto"/>
            <w:vAlign w:val="bottom"/>
          </w:tcPr>
          <w:p w14:paraId="224603E0"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(1.00)</w:t>
            </w:r>
          </w:p>
        </w:tc>
        <w:tc>
          <w:tcPr>
            <w:tcW w:w="964" w:type="dxa"/>
            <w:tcBorders>
              <w:top w:val="nil"/>
              <w:left w:val="nil"/>
              <w:bottom w:val="nil"/>
              <w:right w:val="nil"/>
            </w:tcBorders>
            <w:shd w:val="clear" w:color="auto" w:fill="auto"/>
            <w:vAlign w:val="bottom"/>
          </w:tcPr>
          <w:p w14:paraId="730F7E64"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(1.37)</w:t>
            </w:r>
          </w:p>
        </w:tc>
        <w:tc>
          <w:tcPr>
            <w:tcW w:w="964" w:type="dxa"/>
            <w:tcBorders>
              <w:top w:val="nil"/>
              <w:left w:val="nil"/>
              <w:bottom w:val="nil"/>
              <w:right w:val="nil"/>
            </w:tcBorders>
            <w:shd w:val="clear" w:color="auto" w:fill="auto"/>
            <w:noWrap/>
            <w:vAlign w:val="bottom"/>
          </w:tcPr>
          <w:p w14:paraId="3470B040"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(1.30)</w:t>
            </w:r>
          </w:p>
        </w:tc>
        <w:tc>
          <w:tcPr>
            <w:tcW w:w="964" w:type="dxa"/>
            <w:tcBorders>
              <w:top w:val="nil"/>
              <w:left w:val="nil"/>
              <w:bottom w:val="nil"/>
              <w:right w:val="nil"/>
            </w:tcBorders>
            <w:shd w:val="clear" w:color="auto" w:fill="auto"/>
            <w:vAlign w:val="bottom"/>
          </w:tcPr>
          <w:p w14:paraId="62264CB5"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(0.92)</w:t>
            </w:r>
          </w:p>
        </w:tc>
        <w:tc>
          <w:tcPr>
            <w:tcW w:w="964" w:type="dxa"/>
            <w:tcBorders>
              <w:top w:val="nil"/>
              <w:left w:val="nil"/>
              <w:bottom w:val="nil"/>
              <w:right w:val="nil"/>
            </w:tcBorders>
            <w:shd w:val="clear" w:color="auto" w:fill="auto"/>
            <w:noWrap/>
            <w:vAlign w:val="bottom"/>
          </w:tcPr>
          <w:p w14:paraId="7259A434" w14:textId="77777777" w:rsidR="004302CD" w:rsidRPr="005A44C9" w:rsidRDefault="004302CD" w:rsidP="004302CD">
            <w:pPr>
              <w:spacing w:after="0" w:line="240" w:lineRule="auto"/>
              <w:jc w:val="center"/>
              <w:rPr>
                <w:rFonts w:ascii="Times New Roman" w:hAnsi="Times New Roman" w:cs="Times New Roman"/>
                <w:sz w:val="19"/>
                <w:szCs w:val="19"/>
              </w:rPr>
            </w:pPr>
            <w:r w:rsidRPr="005A44C9">
              <w:rPr>
                <w:rFonts w:ascii="Times New Roman" w:hAnsi="Times New Roman" w:cs="Times New Roman"/>
                <w:sz w:val="19"/>
                <w:szCs w:val="19"/>
              </w:rPr>
              <w:t>(1.28)</w:t>
            </w:r>
          </w:p>
        </w:tc>
      </w:tr>
      <w:tr w:rsidR="004302CD" w:rsidRPr="00C95652" w14:paraId="185FA5A7" w14:textId="77777777" w:rsidTr="00492274">
        <w:trPr>
          <w:trHeight w:val="57"/>
          <w:jc w:val="center"/>
        </w:trPr>
        <w:tc>
          <w:tcPr>
            <w:tcW w:w="2410" w:type="dxa"/>
            <w:vMerge w:val="restart"/>
            <w:tcBorders>
              <w:top w:val="nil"/>
              <w:left w:val="nil"/>
              <w:right w:val="nil"/>
            </w:tcBorders>
            <w:shd w:val="clear" w:color="auto" w:fill="F2F2F2" w:themeFill="background1" w:themeFillShade="F2"/>
            <w:noWrap/>
            <w:vAlign w:val="center"/>
            <w:hideMark/>
          </w:tcPr>
          <w:p w14:paraId="55A6E1F9" w14:textId="77777777" w:rsidR="004302CD" w:rsidRPr="00C95652" w:rsidRDefault="004302CD" w:rsidP="004302CD">
            <w:pPr>
              <w:spacing w:after="0" w:line="240" w:lineRule="auto"/>
              <w:rPr>
                <w:rFonts w:ascii="Times New Roman" w:eastAsia="Times New Roman" w:hAnsi="Times New Roman" w:cs="Times New Roman"/>
                <w:bCs/>
                <w:color w:val="000000" w:themeColor="text1"/>
                <w:sz w:val="19"/>
                <w:szCs w:val="19"/>
              </w:rPr>
            </w:pPr>
            <w:r w:rsidRPr="00C95652">
              <w:rPr>
                <w:rFonts w:ascii="Times New Roman" w:eastAsia="Times New Roman" w:hAnsi="Times New Roman" w:cs="Times New Roman"/>
                <w:bCs/>
                <w:color w:val="000000" w:themeColor="text1"/>
                <w:sz w:val="19"/>
                <w:szCs w:val="19"/>
              </w:rPr>
              <w:t>Employment incentives (Policy 2)</w:t>
            </w:r>
          </w:p>
        </w:tc>
        <w:tc>
          <w:tcPr>
            <w:tcW w:w="964" w:type="dxa"/>
            <w:tcBorders>
              <w:top w:val="nil"/>
              <w:left w:val="nil"/>
              <w:bottom w:val="nil"/>
              <w:right w:val="nil"/>
            </w:tcBorders>
            <w:shd w:val="clear" w:color="auto" w:fill="F2F2F2" w:themeFill="background1" w:themeFillShade="F2"/>
            <w:noWrap/>
            <w:vAlign w:val="bottom"/>
          </w:tcPr>
          <w:p w14:paraId="7E37DF0D" w14:textId="77777777" w:rsidR="004302CD" w:rsidRPr="005A44C9" w:rsidRDefault="004302CD" w:rsidP="004302CD">
            <w:pPr>
              <w:spacing w:after="0" w:line="240" w:lineRule="auto"/>
              <w:jc w:val="center"/>
              <w:rPr>
                <w:rFonts w:ascii="Times New Roman" w:hAnsi="Times New Roman" w:cs="Times New Roman"/>
                <w:sz w:val="19"/>
                <w:szCs w:val="19"/>
              </w:rPr>
            </w:pPr>
            <w:r w:rsidRPr="005A44C9">
              <w:rPr>
                <w:rFonts w:ascii="Times New Roman" w:hAnsi="Times New Roman" w:cs="Times New Roman"/>
                <w:sz w:val="19"/>
                <w:szCs w:val="19"/>
              </w:rPr>
              <w:t>-1.19**</w:t>
            </w:r>
          </w:p>
        </w:tc>
        <w:tc>
          <w:tcPr>
            <w:tcW w:w="964" w:type="dxa"/>
            <w:tcBorders>
              <w:top w:val="nil"/>
              <w:left w:val="nil"/>
              <w:bottom w:val="nil"/>
              <w:right w:val="nil"/>
            </w:tcBorders>
            <w:shd w:val="clear" w:color="auto" w:fill="F2F2F2" w:themeFill="background1" w:themeFillShade="F2"/>
            <w:vAlign w:val="bottom"/>
          </w:tcPr>
          <w:p w14:paraId="4074EE82" w14:textId="77777777" w:rsidR="004302CD" w:rsidRPr="005A44C9" w:rsidRDefault="004302CD" w:rsidP="004302CD">
            <w:pPr>
              <w:spacing w:after="0" w:line="240" w:lineRule="auto"/>
              <w:jc w:val="center"/>
              <w:rPr>
                <w:rFonts w:ascii="Times New Roman" w:hAnsi="Times New Roman" w:cs="Times New Roman"/>
                <w:sz w:val="19"/>
                <w:szCs w:val="19"/>
              </w:rPr>
            </w:pPr>
            <w:r w:rsidRPr="005A44C9">
              <w:rPr>
                <w:rFonts w:ascii="Times New Roman" w:hAnsi="Times New Roman" w:cs="Times New Roman"/>
                <w:sz w:val="19"/>
                <w:szCs w:val="19"/>
              </w:rPr>
              <w:t>-1.35***</w:t>
            </w:r>
          </w:p>
        </w:tc>
        <w:tc>
          <w:tcPr>
            <w:tcW w:w="964" w:type="dxa"/>
            <w:tcBorders>
              <w:top w:val="nil"/>
              <w:left w:val="nil"/>
              <w:bottom w:val="nil"/>
              <w:right w:val="nil"/>
            </w:tcBorders>
            <w:shd w:val="clear" w:color="auto" w:fill="F2F2F2" w:themeFill="background1" w:themeFillShade="F2"/>
            <w:noWrap/>
            <w:vAlign w:val="bottom"/>
          </w:tcPr>
          <w:p w14:paraId="60EEC392"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-0.70</w:t>
            </w:r>
          </w:p>
        </w:tc>
        <w:tc>
          <w:tcPr>
            <w:tcW w:w="964" w:type="dxa"/>
            <w:tcBorders>
              <w:top w:val="nil"/>
              <w:left w:val="nil"/>
              <w:bottom w:val="nil"/>
              <w:right w:val="nil"/>
            </w:tcBorders>
            <w:shd w:val="clear" w:color="auto" w:fill="F2F2F2" w:themeFill="background1" w:themeFillShade="F2"/>
            <w:vAlign w:val="bottom"/>
          </w:tcPr>
          <w:p w14:paraId="42D1A9C8"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-1.54***</w:t>
            </w:r>
          </w:p>
        </w:tc>
        <w:tc>
          <w:tcPr>
            <w:tcW w:w="964" w:type="dxa"/>
            <w:tcBorders>
              <w:top w:val="nil"/>
              <w:left w:val="nil"/>
              <w:bottom w:val="nil"/>
              <w:right w:val="nil"/>
            </w:tcBorders>
            <w:shd w:val="clear" w:color="auto" w:fill="F2F2F2" w:themeFill="background1" w:themeFillShade="F2"/>
            <w:vAlign w:val="bottom"/>
          </w:tcPr>
          <w:p w14:paraId="006B2D29"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-1.24**</w:t>
            </w:r>
          </w:p>
        </w:tc>
        <w:tc>
          <w:tcPr>
            <w:tcW w:w="964" w:type="dxa"/>
            <w:tcBorders>
              <w:top w:val="nil"/>
              <w:left w:val="nil"/>
              <w:bottom w:val="nil"/>
              <w:right w:val="nil"/>
            </w:tcBorders>
            <w:shd w:val="clear" w:color="auto" w:fill="F2F2F2" w:themeFill="background1" w:themeFillShade="F2"/>
            <w:noWrap/>
            <w:vAlign w:val="bottom"/>
          </w:tcPr>
          <w:p w14:paraId="2AB026A8"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-1.89***</w:t>
            </w:r>
          </w:p>
        </w:tc>
        <w:tc>
          <w:tcPr>
            <w:tcW w:w="964" w:type="dxa"/>
            <w:tcBorders>
              <w:top w:val="nil"/>
              <w:left w:val="single" w:sz="24" w:space="0" w:color="FFFFFF" w:themeColor="background1"/>
              <w:bottom w:val="nil"/>
              <w:right w:val="nil"/>
            </w:tcBorders>
            <w:shd w:val="clear" w:color="auto" w:fill="F2F2F2" w:themeFill="background1" w:themeFillShade="F2"/>
            <w:noWrap/>
            <w:vAlign w:val="bottom"/>
          </w:tcPr>
          <w:p w14:paraId="42C7CDAE"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-2.09**</w:t>
            </w:r>
          </w:p>
        </w:tc>
        <w:tc>
          <w:tcPr>
            <w:tcW w:w="964" w:type="dxa"/>
            <w:tcBorders>
              <w:top w:val="nil"/>
              <w:left w:val="nil"/>
              <w:bottom w:val="nil"/>
              <w:right w:val="nil"/>
            </w:tcBorders>
            <w:shd w:val="clear" w:color="auto" w:fill="F2F2F2" w:themeFill="background1" w:themeFillShade="F2"/>
            <w:vAlign w:val="bottom"/>
          </w:tcPr>
          <w:p w14:paraId="062A589B"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-3.84***</w:t>
            </w:r>
          </w:p>
        </w:tc>
        <w:tc>
          <w:tcPr>
            <w:tcW w:w="964" w:type="dxa"/>
            <w:tcBorders>
              <w:top w:val="nil"/>
              <w:left w:val="nil"/>
              <w:bottom w:val="nil"/>
              <w:right w:val="nil"/>
            </w:tcBorders>
            <w:shd w:val="clear" w:color="auto" w:fill="F2F2F2" w:themeFill="background1" w:themeFillShade="F2"/>
            <w:vAlign w:val="bottom"/>
          </w:tcPr>
          <w:p w14:paraId="2195D993"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1.11</w:t>
            </w:r>
          </w:p>
        </w:tc>
        <w:tc>
          <w:tcPr>
            <w:tcW w:w="964" w:type="dxa"/>
            <w:tcBorders>
              <w:top w:val="nil"/>
              <w:left w:val="nil"/>
              <w:bottom w:val="nil"/>
              <w:right w:val="nil"/>
            </w:tcBorders>
            <w:shd w:val="clear" w:color="auto" w:fill="F2F2F2" w:themeFill="background1" w:themeFillShade="F2"/>
            <w:noWrap/>
            <w:vAlign w:val="bottom"/>
          </w:tcPr>
          <w:p w14:paraId="0CC896C6"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-6.77***</w:t>
            </w:r>
          </w:p>
        </w:tc>
        <w:tc>
          <w:tcPr>
            <w:tcW w:w="964" w:type="dxa"/>
            <w:tcBorders>
              <w:top w:val="nil"/>
              <w:left w:val="nil"/>
              <w:bottom w:val="nil"/>
              <w:right w:val="nil"/>
            </w:tcBorders>
            <w:shd w:val="clear" w:color="auto" w:fill="F2F2F2" w:themeFill="background1" w:themeFillShade="F2"/>
            <w:vAlign w:val="bottom"/>
          </w:tcPr>
          <w:p w14:paraId="064CF084"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-4.39***</w:t>
            </w:r>
          </w:p>
        </w:tc>
        <w:tc>
          <w:tcPr>
            <w:tcW w:w="964" w:type="dxa"/>
            <w:tcBorders>
              <w:top w:val="nil"/>
              <w:left w:val="nil"/>
              <w:bottom w:val="nil"/>
              <w:right w:val="nil"/>
            </w:tcBorders>
            <w:shd w:val="clear" w:color="auto" w:fill="F2F2F2" w:themeFill="background1" w:themeFillShade="F2"/>
            <w:noWrap/>
            <w:vAlign w:val="bottom"/>
          </w:tcPr>
          <w:p w14:paraId="50B3AF79" w14:textId="77777777" w:rsidR="004302CD" w:rsidRPr="005A44C9" w:rsidRDefault="004302CD" w:rsidP="004302CD">
            <w:pPr>
              <w:spacing w:after="0" w:line="240" w:lineRule="auto"/>
              <w:jc w:val="center"/>
              <w:rPr>
                <w:rFonts w:ascii="Times New Roman" w:hAnsi="Times New Roman" w:cs="Times New Roman"/>
                <w:sz w:val="19"/>
                <w:szCs w:val="19"/>
              </w:rPr>
            </w:pPr>
            <w:r w:rsidRPr="005A44C9">
              <w:rPr>
                <w:rFonts w:ascii="Times New Roman" w:hAnsi="Times New Roman" w:cs="Times New Roman"/>
                <w:sz w:val="19"/>
                <w:szCs w:val="19"/>
              </w:rPr>
              <w:t>-4.65***</w:t>
            </w:r>
          </w:p>
        </w:tc>
      </w:tr>
      <w:tr w:rsidR="004302CD" w:rsidRPr="00C95652" w14:paraId="5E2A6375" w14:textId="77777777" w:rsidTr="00492274">
        <w:trPr>
          <w:trHeight w:val="57"/>
          <w:jc w:val="center"/>
        </w:trPr>
        <w:tc>
          <w:tcPr>
            <w:tcW w:w="2410" w:type="dxa"/>
            <w:vMerge/>
            <w:tcBorders>
              <w:left w:val="nil"/>
              <w:right w:val="nil"/>
            </w:tcBorders>
            <w:shd w:val="clear" w:color="auto" w:fill="F2F2F2" w:themeFill="background1" w:themeFillShade="F2"/>
            <w:noWrap/>
            <w:vAlign w:val="center"/>
            <w:hideMark/>
          </w:tcPr>
          <w:p w14:paraId="2862B257" w14:textId="77777777" w:rsidR="004302CD" w:rsidRPr="00C95652" w:rsidRDefault="004302CD" w:rsidP="004302CD">
            <w:pPr>
              <w:spacing w:after="0" w:line="240" w:lineRule="auto"/>
              <w:rPr>
                <w:rFonts w:ascii="Times New Roman" w:eastAsia="Times New Roman" w:hAnsi="Times New Roman" w:cs="Times New Roman"/>
                <w:color w:val="000000"/>
                <w:sz w:val="19"/>
                <w:szCs w:val="19"/>
                <w:lang w:eastAsia="en-GB"/>
              </w:rPr>
            </w:pPr>
          </w:p>
        </w:tc>
        <w:tc>
          <w:tcPr>
            <w:tcW w:w="964" w:type="dxa"/>
            <w:tcBorders>
              <w:top w:val="nil"/>
              <w:left w:val="nil"/>
              <w:bottom w:val="nil"/>
              <w:right w:val="nil"/>
            </w:tcBorders>
            <w:shd w:val="clear" w:color="auto" w:fill="F2F2F2" w:themeFill="background1" w:themeFillShade="F2"/>
            <w:noWrap/>
            <w:vAlign w:val="bottom"/>
          </w:tcPr>
          <w:p w14:paraId="6D606FB2" w14:textId="77777777" w:rsidR="004302CD" w:rsidRPr="005A44C9" w:rsidRDefault="004302CD" w:rsidP="004302CD">
            <w:pPr>
              <w:spacing w:after="0" w:line="240" w:lineRule="auto"/>
              <w:jc w:val="center"/>
              <w:rPr>
                <w:rFonts w:ascii="Times New Roman" w:hAnsi="Times New Roman" w:cs="Times New Roman"/>
                <w:sz w:val="19"/>
                <w:szCs w:val="19"/>
              </w:rPr>
            </w:pPr>
            <w:r w:rsidRPr="005A44C9">
              <w:rPr>
                <w:rFonts w:ascii="Times New Roman" w:hAnsi="Times New Roman" w:cs="Times New Roman"/>
                <w:sz w:val="19"/>
                <w:szCs w:val="19"/>
              </w:rPr>
              <w:t>(0.52)</w:t>
            </w:r>
          </w:p>
        </w:tc>
        <w:tc>
          <w:tcPr>
            <w:tcW w:w="964" w:type="dxa"/>
            <w:tcBorders>
              <w:top w:val="nil"/>
              <w:left w:val="nil"/>
              <w:bottom w:val="nil"/>
              <w:right w:val="nil"/>
            </w:tcBorders>
            <w:shd w:val="clear" w:color="auto" w:fill="F2F2F2" w:themeFill="background1" w:themeFillShade="F2"/>
            <w:vAlign w:val="bottom"/>
          </w:tcPr>
          <w:p w14:paraId="27A9F36E" w14:textId="77777777" w:rsidR="004302CD" w:rsidRPr="005A44C9" w:rsidRDefault="004302CD" w:rsidP="004302CD">
            <w:pPr>
              <w:spacing w:after="0" w:line="240" w:lineRule="auto"/>
              <w:jc w:val="center"/>
              <w:rPr>
                <w:rFonts w:ascii="Times New Roman" w:hAnsi="Times New Roman" w:cs="Times New Roman"/>
                <w:sz w:val="19"/>
                <w:szCs w:val="19"/>
              </w:rPr>
            </w:pPr>
            <w:r w:rsidRPr="005A44C9">
              <w:rPr>
                <w:rFonts w:ascii="Times New Roman" w:hAnsi="Times New Roman" w:cs="Times New Roman"/>
                <w:sz w:val="19"/>
                <w:szCs w:val="19"/>
              </w:rPr>
              <w:t>(0.36)</w:t>
            </w:r>
          </w:p>
        </w:tc>
        <w:tc>
          <w:tcPr>
            <w:tcW w:w="964" w:type="dxa"/>
            <w:tcBorders>
              <w:top w:val="nil"/>
              <w:left w:val="nil"/>
              <w:bottom w:val="nil"/>
              <w:right w:val="nil"/>
            </w:tcBorders>
            <w:shd w:val="clear" w:color="auto" w:fill="F2F2F2" w:themeFill="background1" w:themeFillShade="F2"/>
            <w:noWrap/>
            <w:vAlign w:val="bottom"/>
          </w:tcPr>
          <w:p w14:paraId="3DEC8EDD"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(0.70)</w:t>
            </w:r>
          </w:p>
        </w:tc>
        <w:tc>
          <w:tcPr>
            <w:tcW w:w="964" w:type="dxa"/>
            <w:tcBorders>
              <w:top w:val="nil"/>
              <w:left w:val="nil"/>
              <w:bottom w:val="nil"/>
              <w:right w:val="nil"/>
            </w:tcBorders>
            <w:shd w:val="clear" w:color="auto" w:fill="F2F2F2" w:themeFill="background1" w:themeFillShade="F2"/>
            <w:vAlign w:val="bottom"/>
          </w:tcPr>
          <w:p w14:paraId="37318E33"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(0.58)</w:t>
            </w:r>
          </w:p>
        </w:tc>
        <w:tc>
          <w:tcPr>
            <w:tcW w:w="964" w:type="dxa"/>
            <w:tcBorders>
              <w:top w:val="nil"/>
              <w:left w:val="nil"/>
              <w:bottom w:val="nil"/>
              <w:right w:val="nil"/>
            </w:tcBorders>
            <w:shd w:val="clear" w:color="auto" w:fill="F2F2F2" w:themeFill="background1" w:themeFillShade="F2"/>
            <w:vAlign w:val="bottom"/>
          </w:tcPr>
          <w:p w14:paraId="0329132C"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(0.54)</w:t>
            </w:r>
          </w:p>
        </w:tc>
        <w:tc>
          <w:tcPr>
            <w:tcW w:w="964" w:type="dxa"/>
            <w:tcBorders>
              <w:top w:val="nil"/>
              <w:left w:val="nil"/>
              <w:bottom w:val="nil"/>
              <w:right w:val="nil"/>
            </w:tcBorders>
            <w:shd w:val="clear" w:color="auto" w:fill="F2F2F2" w:themeFill="background1" w:themeFillShade="F2"/>
            <w:noWrap/>
            <w:vAlign w:val="bottom"/>
          </w:tcPr>
          <w:p w14:paraId="59D12DE3"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(0.46)</w:t>
            </w:r>
          </w:p>
        </w:tc>
        <w:tc>
          <w:tcPr>
            <w:tcW w:w="964" w:type="dxa"/>
            <w:tcBorders>
              <w:top w:val="nil"/>
              <w:left w:val="single" w:sz="24" w:space="0" w:color="FFFFFF" w:themeColor="background1"/>
              <w:bottom w:val="nil"/>
              <w:right w:val="nil"/>
            </w:tcBorders>
            <w:shd w:val="clear" w:color="auto" w:fill="F2F2F2" w:themeFill="background1" w:themeFillShade="F2"/>
            <w:noWrap/>
            <w:vAlign w:val="bottom"/>
          </w:tcPr>
          <w:p w14:paraId="48DA526E"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(0.97)</w:t>
            </w:r>
          </w:p>
        </w:tc>
        <w:tc>
          <w:tcPr>
            <w:tcW w:w="964" w:type="dxa"/>
            <w:tcBorders>
              <w:top w:val="nil"/>
              <w:left w:val="nil"/>
              <w:bottom w:val="nil"/>
              <w:right w:val="nil"/>
            </w:tcBorders>
            <w:shd w:val="clear" w:color="auto" w:fill="F2F2F2" w:themeFill="background1" w:themeFillShade="F2"/>
            <w:vAlign w:val="bottom"/>
          </w:tcPr>
          <w:p w14:paraId="7A992531"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(0.65)</w:t>
            </w:r>
          </w:p>
        </w:tc>
        <w:tc>
          <w:tcPr>
            <w:tcW w:w="964" w:type="dxa"/>
            <w:tcBorders>
              <w:top w:val="nil"/>
              <w:left w:val="nil"/>
              <w:bottom w:val="nil"/>
              <w:right w:val="nil"/>
            </w:tcBorders>
            <w:shd w:val="clear" w:color="auto" w:fill="F2F2F2" w:themeFill="background1" w:themeFillShade="F2"/>
            <w:vAlign w:val="bottom"/>
          </w:tcPr>
          <w:p w14:paraId="6034C3D5"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(1.84)</w:t>
            </w:r>
          </w:p>
        </w:tc>
        <w:tc>
          <w:tcPr>
            <w:tcW w:w="964" w:type="dxa"/>
            <w:tcBorders>
              <w:top w:val="nil"/>
              <w:left w:val="nil"/>
              <w:bottom w:val="nil"/>
              <w:right w:val="nil"/>
            </w:tcBorders>
            <w:shd w:val="clear" w:color="auto" w:fill="F2F2F2" w:themeFill="background1" w:themeFillShade="F2"/>
            <w:noWrap/>
            <w:vAlign w:val="bottom"/>
          </w:tcPr>
          <w:p w14:paraId="6349A61B"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(1.09)</w:t>
            </w:r>
          </w:p>
        </w:tc>
        <w:tc>
          <w:tcPr>
            <w:tcW w:w="964" w:type="dxa"/>
            <w:tcBorders>
              <w:top w:val="nil"/>
              <w:left w:val="nil"/>
              <w:bottom w:val="nil"/>
              <w:right w:val="nil"/>
            </w:tcBorders>
            <w:shd w:val="clear" w:color="auto" w:fill="F2F2F2" w:themeFill="background1" w:themeFillShade="F2"/>
            <w:vAlign w:val="bottom"/>
          </w:tcPr>
          <w:p w14:paraId="1B7650F2"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(0.82)</w:t>
            </w:r>
          </w:p>
        </w:tc>
        <w:tc>
          <w:tcPr>
            <w:tcW w:w="964" w:type="dxa"/>
            <w:tcBorders>
              <w:top w:val="nil"/>
              <w:left w:val="nil"/>
              <w:bottom w:val="nil"/>
              <w:right w:val="nil"/>
            </w:tcBorders>
            <w:shd w:val="clear" w:color="auto" w:fill="F2F2F2" w:themeFill="background1" w:themeFillShade="F2"/>
            <w:noWrap/>
            <w:vAlign w:val="bottom"/>
          </w:tcPr>
          <w:p w14:paraId="250C2669" w14:textId="77777777" w:rsidR="004302CD" w:rsidRPr="005A44C9" w:rsidRDefault="004302CD" w:rsidP="004302CD">
            <w:pPr>
              <w:spacing w:after="0" w:line="240" w:lineRule="auto"/>
              <w:jc w:val="center"/>
              <w:rPr>
                <w:rFonts w:ascii="Times New Roman" w:hAnsi="Times New Roman" w:cs="Times New Roman"/>
                <w:sz w:val="19"/>
                <w:szCs w:val="19"/>
              </w:rPr>
            </w:pPr>
            <w:r w:rsidRPr="005A44C9">
              <w:rPr>
                <w:rFonts w:ascii="Times New Roman" w:hAnsi="Times New Roman" w:cs="Times New Roman"/>
                <w:sz w:val="19"/>
                <w:szCs w:val="19"/>
              </w:rPr>
              <w:t>(1.15)</w:t>
            </w:r>
          </w:p>
        </w:tc>
      </w:tr>
      <w:tr w:rsidR="004302CD" w:rsidRPr="00C95652" w14:paraId="63D926DD" w14:textId="77777777" w:rsidTr="00492274">
        <w:trPr>
          <w:trHeight w:val="57"/>
          <w:jc w:val="center"/>
        </w:trPr>
        <w:tc>
          <w:tcPr>
            <w:tcW w:w="2410" w:type="dxa"/>
            <w:vMerge w:val="restart"/>
            <w:tcBorders>
              <w:top w:val="nil"/>
              <w:left w:val="nil"/>
              <w:right w:val="nil"/>
            </w:tcBorders>
            <w:shd w:val="clear" w:color="auto" w:fill="auto"/>
            <w:noWrap/>
            <w:vAlign w:val="center"/>
            <w:hideMark/>
          </w:tcPr>
          <w:p w14:paraId="1B366D20" w14:textId="77777777" w:rsidR="004302CD" w:rsidRPr="00C95652" w:rsidRDefault="004302CD" w:rsidP="004302CD">
            <w:pPr>
              <w:spacing w:after="0" w:line="240" w:lineRule="auto"/>
              <w:rPr>
                <w:rFonts w:ascii="Times New Roman" w:eastAsia="Times New Roman" w:hAnsi="Times New Roman" w:cs="Times New Roman"/>
                <w:color w:val="000000"/>
                <w:sz w:val="19"/>
                <w:szCs w:val="19"/>
                <w:lang w:eastAsia="en-GB"/>
              </w:rPr>
            </w:pPr>
            <w:r w:rsidRPr="00C95652">
              <w:rPr>
                <w:rFonts w:ascii="Times New Roman" w:eastAsia="Times New Roman" w:hAnsi="Times New Roman" w:cs="Times New Roman"/>
                <w:color w:val="000000"/>
                <w:sz w:val="19"/>
                <w:szCs w:val="19"/>
                <w:lang w:eastAsia="en-GB"/>
              </w:rPr>
              <w:t>Cluster (Policy 3)</w:t>
            </w:r>
          </w:p>
        </w:tc>
        <w:tc>
          <w:tcPr>
            <w:tcW w:w="964" w:type="dxa"/>
            <w:tcBorders>
              <w:top w:val="nil"/>
              <w:left w:val="nil"/>
              <w:bottom w:val="nil"/>
              <w:right w:val="nil"/>
            </w:tcBorders>
            <w:shd w:val="clear" w:color="auto" w:fill="auto"/>
            <w:noWrap/>
            <w:vAlign w:val="bottom"/>
          </w:tcPr>
          <w:p w14:paraId="12053480" w14:textId="77777777" w:rsidR="004302CD" w:rsidRPr="005A44C9" w:rsidRDefault="004302CD" w:rsidP="004302CD">
            <w:pPr>
              <w:spacing w:after="0" w:line="240" w:lineRule="auto"/>
              <w:jc w:val="center"/>
              <w:rPr>
                <w:rFonts w:ascii="Times New Roman" w:hAnsi="Times New Roman" w:cs="Times New Roman"/>
                <w:sz w:val="19"/>
                <w:szCs w:val="19"/>
              </w:rPr>
            </w:pPr>
            <w:r w:rsidRPr="005A44C9">
              <w:rPr>
                <w:rFonts w:ascii="Times New Roman" w:hAnsi="Times New Roman" w:cs="Times New Roman"/>
                <w:sz w:val="19"/>
                <w:szCs w:val="19"/>
              </w:rPr>
              <w:t>-1.61***</w:t>
            </w:r>
          </w:p>
        </w:tc>
        <w:tc>
          <w:tcPr>
            <w:tcW w:w="964" w:type="dxa"/>
            <w:tcBorders>
              <w:top w:val="nil"/>
              <w:left w:val="nil"/>
              <w:bottom w:val="nil"/>
              <w:right w:val="nil"/>
            </w:tcBorders>
            <w:shd w:val="clear" w:color="auto" w:fill="auto"/>
            <w:vAlign w:val="bottom"/>
          </w:tcPr>
          <w:p w14:paraId="6CBBDE1A" w14:textId="77777777" w:rsidR="004302CD" w:rsidRPr="005A44C9" w:rsidRDefault="004302CD" w:rsidP="004302CD">
            <w:pPr>
              <w:spacing w:after="0" w:line="240" w:lineRule="auto"/>
              <w:jc w:val="center"/>
              <w:rPr>
                <w:rFonts w:ascii="Times New Roman" w:hAnsi="Times New Roman" w:cs="Times New Roman"/>
                <w:sz w:val="19"/>
                <w:szCs w:val="19"/>
              </w:rPr>
            </w:pPr>
            <w:r w:rsidRPr="005A44C9">
              <w:rPr>
                <w:rFonts w:ascii="Times New Roman" w:hAnsi="Times New Roman" w:cs="Times New Roman"/>
                <w:sz w:val="19"/>
                <w:szCs w:val="19"/>
              </w:rPr>
              <w:t>-1.86***</w:t>
            </w:r>
          </w:p>
        </w:tc>
        <w:tc>
          <w:tcPr>
            <w:tcW w:w="964" w:type="dxa"/>
            <w:tcBorders>
              <w:top w:val="nil"/>
              <w:left w:val="nil"/>
              <w:bottom w:val="nil"/>
              <w:right w:val="nil"/>
            </w:tcBorders>
            <w:shd w:val="clear" w:color="auto" w:fill="auto"/>
            <w:noWrap/>
            <w:vAlign w:val="bottom"/>
          </w:tcPr>
          <w:p w14:paraId="7E446FD9"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-3.05***</w:t>
            </w:r>
          </w:p>
        </w:tc>
        <w:tc>
          <w:tcPr>
            <w:tcW w:w="964" w:type="dxa"/>
            <w:tcBorders>
              <w:top w:val="nil"/>
              <w:left w:val="nil"/>
              <w:bottom w:val="nil"/>
              <w:right w:val="nil"/>
            </w:tcBorders>
            <w:shd w:val="clear" w:color="auto" w:fill="auto"/>
            <w:vAlign w:val="bottom"/>
          </w:tcPr>
          <w:p w14:paraId="2283C0F5"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-4.49***</w:t>
            </w:r>
          </w:p>
        </w:tc>
        <w:tc>
          <w:tcPr>
            <w:tcW w:w="964" w:type="dxa"/>
            <w:tcBorders>
              <w:top w:val="nil"/>
              <w:left w:val="nil"/>
              <w:bottom w:val="nil"/>
              <w:right w:val="nil"/>
            </w:tcBorders>
            <w:shd w:val="clear" w:color="auto" w:fill="auto"/>
            <w:vAlign w:val="bottom"/>
          </w:tcPr>
          <w:p w14:paraId="338E4ADA"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-1.32**</w:t>
            </w:r>
          </w:p>
        </w:tc>
        <w:tc>
          <w:tcPr>
            <w:tcW w:w="964" w:type="dxa"/>
            <w:tcBorders>
              <w:top w:val="nil"/>
              <w:left w:val="nil"/>
              <w:bottom w:val="nil"/>
              <w:right w:val="nil"/>
            </w:tcBorders>
            <w:shd w:val="clear" w:color="auto" w:fill="auto"/>
            <w:noWrap/>
            <w:vAlign w:val="bottom"/>
          </w:tcPr>
          <w:p w14:paraId="74DA4A7C"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-3.10***</w:t>
            </w:r>
          </w:p>
        </w:tc>
        <w:tc>
          <w:tcPr>
            <w:tcW w:w="964" w:type="dxa"/>
            <w:tcBorders>
              <w:top w:val="nil"/>
              <w:left w:val="single" w:sz="24" w:space="0" w:color="FFFFFF" w:themeColor="background1"/>
              <w:bottom w:val="nil"/>
              <w:right w:val="nil"/>
            </w:tcBorders>
            <w:shd w:val="clear" w:color="auto" w:fill="auto"/>
            <w:noWrap/>
            <w:vAlign w:val="bottom"/>
          </w:tcPr>
          <w:p w14:paraId="75686736"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-2.17**</w:t>
            </w:r>
          </w:p>
        </w:tc>
        <w:tc>
          <w:tcPr>
            <w:tcW w:w="964" w:type="dxa"/>
            <w:tcBorders>
              <w:top w:val="nil"/>
              <w:left w:val="nil"/>
              <w:bottom w:val="nil"/>
              <w:right w:val="nil"/>
            </w:tcBorders>
            <w:shd w:val="clear" w:color="auto" w:fill="auto"/>
            <w:vAlign w:val="bottom"/>
          </w:tcPr>
          <w:p w14:paraId="414C7FAC"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-4.00***</w:t>
            </w:r>
          </w:p>
        </w:tc>
        <w:tc>
          <w:tcPr>
            <w:tcW w:w="964" w:type="dxa"/>
            <w:tcBorders>
              <w:top w:val="nil"/>
              <w:left w:val="nil"/>
              <w:bottom w:val="nil"/>
              <w:right w:val="nil"/>
            </w:tcBorders>
            <w:shd w:val="clear" w:color="auto" w:fill="auto"/>
            <w:vAlign w:val="bottom"/>
          </w:tcPr>
          <w:p w14:paraId="2ECAC978"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-4.47***</w:t>
            </w:r>
          </w:p>
        </w:tc>
        <w:tc>
          <w:tcPr>
            <w:tcW w:w="964" w:type="dxa"/>
            <w:tcBorders>
              <w:top w:val="nil"/>
              <w:left w:val="nil"/>
              <w:bottom w:val="nil"/>
              <w:right w:val="nil"/>
            </w:tcBorders>
            <w:shd w:val="clear" w:color="auto" w:fill="auto"/>
            <w:noWrap/>
            <w:vAlign w:val="bottom"/>
          </w:tcPr>
          <w:p w14:paraId="349FCE38"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-4.31***</w:t>
            </w:r>
          </w:p>
        </w:tc>
        <w:tc>
          <w:tcPr>
            <w:tcW w:w="964" w:type="dxa"/>
            <w:tcBorders>
              <w:top w:val="nil"/>
              <w:left w:val="nil"/>
              <w:bottom w:val="nil"/>
              <w:right w:val="nil"/>
            </w:tcBorders>
            <w:shd w:val="clear" w:color="auto" w:fill="auto"/>
            <w:vAlign w:val="bottom"/>
          </w:tcPr>
          <w:p w14:paraId="71B71B13"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-4.12***</w:t>
            </w:r>
          </w:p>
        </w:tc>
        <w:tc>
          <w:tcPr>
            <w:tcW w:w="964" w:type="dxa"/>
            <w:tcBorders>
              <w:top w:val="nil"/>
              <w:left w:val="nil"/>
              <w:bottom w:val="nil"/>
              <w:right w:val="nil"/>
            </w:tcBorders>
            <w:shd w:val="clear" w:color="auto" w:fill="auto"/>
            <w:noWrap/>
            <w:vAlign w:val="bottom"/>
          </w:tcPr>
          <w:p w14:paraId="189694DA" w14:textId="77777777" w:rsidR="004302CD" w:rsidRPr="005A44C9" w:rsidRDefault="004302CD" w:rsidP="004302CD">
            <w:pPr>
              <w:spacing w:after="0" w:line="240" w:lineRule="auto"/>
              <w:jc w:val="center"/>
              <w:rPr>
                <w:rFonts w:ascii="Times New Roman" w:hAnsi="Times New Roman" w:cs="Times New Roman"/>
                <w:sz w:val="19"/>
                <w:szCs w:val="19"/>
              </w:rPr>
            </w:pPr>
            <w:r w:rsidRPr="005A44C9">
              <w:rPr>
                <w:rFonts w:ascii="Times New Roman" w:hAnsi="Times New Roman" w:cs="Times New Roman"/>
                <w:sz w:val="19"/>
                <w:szCs w:val="19"/>
              </w:rPr>
              <w:t>-3.30**</w:t>
            </w:r>
          </w:p>
        </w:tc>
      </w:tr>
      <w:tr w:rsidR="004302CD" w:rsidRPr="00C95652" w14:paraId="39F94655" w14:textId="77777777" w:rsidTr="00492274">
        <w:trPr>
          <w:trHeight w:val="57"/>
          <w:jc w:val="center"/>
        </w:trPr>
        <w:tc>
          <w:tcPr>
            <w:tcW w:w="2410" w:type="dxa"/>
            <w:vMerge/>
            <w:tcBorders>
              <w:left w:val="nil"/>
              <w:right w:val="nil"/>
            </w:tcBorders>
            <w:shd w:val="clear" w:color="auto" w:fill="auto"/>
            <w:noWrap/>
            <w:vAlign w:val="center"/>
            <w:hideMark/>
          </w:tcPr>
          <w:p w14:paraId="1CB4EAEB" w14:textId="77777777" w:rsidR="004302CD" w:rsidRPr="00C95652" w:rsidRDefault="004302CD" w:rsidP="004302CD">
            <w:pPr>
              <w:spacing w:after="0" w:line="240" w:lineRule="auto"/>
              <w:rPr>
                <w:rFonts w:ascii="Times New Roman" w:eastAsia="Times New Roman" w:hAnsi="Times New Roman" w:cs="Times New Roman"/>
                <w:color w:val="000000"/>
                <w:sz w:val="19"/>
                <w:szCs w:val="19"/>
                <w:lang w:eastAsia="en-GB"/>
              </w:rPr>
            </w:pPr>
          </w:p>
        </w:tc>
        <w:tc>
          <w:tcPr>
            <w:tcW w:w="964" w:type="dxa"/>
            <w:tcBorders>
              <w:top w:val="nil"/>
              <w:left w:val="nil"/>
              <w:bottom w:val="nil"/>
              <w:right w:val="nil"/>
            </w:tcBorders>
            <w:shd w:val="clear" w:color="auto" w:fill="auto"/>
            <w:noWrap/>
            <w:vAlign w:val="bottom"/>
          </w:tcPr>
          <w:p w14:paraId="63A4EBCC" w14:textId="77777777" w:rsidR="004302CD" w:rsidRPr="005A44C9" w:rsidRDefault="004302CD" w:rsidP="004302CD">
            <w:pPr>
              <w:spacing w:after="0" w:line="240" w:lineRule="auto"/>
              <w:jc w:val="center"/>
              <w:rPr>
                <w:rFonts w:ascii="Times New Roman" w:hAnsi="Times New Roman" w:cs="Times New Roman"/>
                <w:sz w:val="19"/>
                <w:szCs w:val="19"/>
              </w:rPr>
            </w:pPr>
            <w:r w:rsidRPr="005A44C9">
              <w:rPr>
                <w:rFonts w:ascii="Times New Roman" w:hAnsi="Times New Roman" w:cs="Times New Roman"/>
                <w:sz w:val="19"/>
                <w:szCs w:val="19"/>
              </w:rPr>
              <w:t>(0.54)</w:t>
            </w:r>
          </w:p>
        </w:tc>
        <w:tc>
          <w:tcPr>
            <w:tcW w:w="964" w:type="dxa"/>
            <w:tcBorders>
              <w:top w:val="nil"/>
              <w:left w:val="nil"/>
              <w:bottom w:val="nil"/>
              <w:right w:val="nil"/>
            </w:tcBorders>
            <w:shd w:val="clear" w:color="auto" w:fill="auto"/>
            <w:vAlign w:val="bottom"/>
          </w:tcPr>
          <w:p w14:paraId="48F6D450" w14:textId="77777777" w:rsidR="004302CD" w:rsidRPr="005A44C9" w:rsidRDefault="004302CD" w:rsidP="004302CD">
            <w:pPr>
              <w:spacing w:after="0" w:line="240" w:lineRule="auto"/>
              <w:jc w:val="center"/>
              <w:rPr>
                <w:rFonts w:ascii="Times New Roman" w:hAnsi="Times New Roman" w:cs="Times New Roman"/>
                <w:sz w:val="19"/>
                <w:szCs w:val="19"/>
              </w:rPr>
            </w:pPr>
            <w:r w:rsidRPr="005A44C9">
              <w:rPr>
                <w:rFonts w:ascii="Times New Roman" w:hAnsi="Times New Roman" w:cs="Times New Roman"/>
                <w:sz w:val="19"/>
                <w:szCs w:val="19"/>
              </w:rPr>
              <w:t>(0.58)</w:t>
            </w:r>
          </w:p>
        </w:tc>
        <w:tc>
          <w:tcPr>
            <w:tcW w:w="964" w:type="dxa"/>
            <w:tcBorders>
              <w:top w:val="nil"/>
              <w:left w:val="nil"/>
              <w:bottom w:val="nil"/>
              <w:right w:val="nil"/>
            </w:tcBorders>
            <w:shd w:val="clear" w:color="auto" w:fill="auto"/>
            <w:noWrap/>
            <w:vAlign w:val="bottom"/>
          </w:tcPr>
          <w:p w14:paraId="403BEDC9"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(0.35)</w:t>
            </w:r>
          </w:p>
        </w:tc>
        <w:tc>
          <w:tcPr>
            <w:tcW w:w="964" w:type="dxa"/>
            <w:tcBorders>
              <w:top w:val="nil"/>
              <w:left w:val="nil"/>
              <w:bottom w:val="nil"/>
              <w:right w:val="nil"/>
            </w:tcBorders>
            <w:shd w:val="clear" w:color="auto" w:fill="auto"/>
            <w:vAlign w:val="bottom"/>
          </w:tcPr>
          <w:p w14:paraId="561E0100"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(0.91)</w:t>
            </w:r>
          </w:p>
        </w:tc>
        <w:tc>
          <w:tcPr>
            <w:tcW w:w="964" w:type="dxa"/>
            <w:tcBorders>
              <w:top w:val="nil"/>
              <w:left w:val="nil"/>
              <w:bottom w:val="nil"/>
              <w:right w:val="nil"/>
            </w:tcBorders>
            <w:shd w:val="clear" w:color="auto" w:fill="auto"/>
            <w:vAlign w:val="bottom"/>
          </w:tcPr>
          <w:p w14:paraId="581933B1"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(0.53)</w:t>
            </w:r>
          </w:p>
        </w:tc>
        <w:tc>
          <w:tcPr>
            <w:tcW w:w="964" w:type="dxa"/>
            <w:tcBorders>
              <w:top w:val="nil"/>
              <w:left w:val="nil"/>
              <w:bottom w:val="nil"/>
              <w:right w:val="nil"/>
            </w:tcBorders>
            <w:shd w:val="clear" w:color="auto" w:fill="auto"/>
            <w:noWrap/>
            <w:vAlign w:val="bottom"/>
          </w:tcPr>
          <w:p w14:paraId="59E0ED35"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(0.58)</w:t>
            </w:r>
          </w:p>
        </w:tc>
        <w:tc>
          <w:tcPr>
            <w:tcW w:w="964" w:type="dxa"/>
            <w:tcBorders>
              <w:top w:val="nil"/>
              <w:left w:val="single" w:sz="24" w:space="0" w:color="FFFFFF" w:themeColor="background1"/>
              <w:bottom w:val="nil"/>
              <w:right w:val="nil"/>
            </w:tcBorders>
            <w:shd w:val="clear" w:color="auto" w:fill="auto"/>
            <w:noWrap/>
            <w:vAlign w:val="bottom"/>
          </w:tcPr>
          <w:p w14:paraId="24F8F747"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(0.94)</w:t>
            </w:r>
          </w:p>
        </w:tc>
        <w:tc>
          <w:tcPr>
            <w:tcW w:w="964" w:type="dxa"/>
            <w:tcBorders>
              <w:top w:val="nil"/>
              <w:left w:val="nil"/>
              <w:bottom w:val="nil"/>
              <w:right w:val="nil"/>
            </w:tcBorders>
            <w:shd w:val="clear" w:color="auto" w:fill="auto"/>
            <w:vAlign w:val="bottom"/>
          </w:tcPr>
          <w:p w14:paraId="7E331D48"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(1.01)</w:t>
            </w:r>
          </w:p>
        </w:tc>
        <w:tc>
          <w:tcPr>
            <w:tcW w:w="964" w:type="dxa"/>
            <w:tcBorders>
              <w:top w:val="nil"/>
              <w:left w:val="nil"/>
              <w:bottom w:val="nil"/>
              <w:right w:val="nil"/>
            </w:tcBorders>
            <w:shd w:val="clear" w:color="auto" w:fill="auto"/>
            <w:vAlign w:val="bottom"/>
          </w:tcPr>
          <w:p w14:paraId="09F73FBB"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(0.79)</w:t>
            </w:r>
          </w:p>
        </w:tc>
        <w:tc>
          <w:tcPr>
            <w:tcW w:w="964" w:type="dxa"/>
            <w:tcBorders>
              <w:top w:val="nil"/>
              <w:left w:val="nil"/>
              <w:bottom w:val="nil"/>
              <w:right w:val="nil"/>
            </w:tcBorders>
            <w:shd w:val="clear" w:color="auto" w:fill="auto"/>
            <w:noWrap/>
            <w:vAlign w:val="bottom"/>
          </w:tcPr>
          <w:p w14:paraId="6D54A40D"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(1.42)</w:t>
            </w:r>
          </w:p>
        </w:tc>
        <w:tc>
          <w:tcPr>
            <w:tcW w:w="964" w:type="dxa"/>
            <w:tcBorders>
              <w:top w:val="nil"/>
              <w:left w:val="nil"/>
              <w:bottom w:val="nil"/>
              <w:right w:val="nil"/>
            </w:tcBorders>
            <w:shd w:val="clear" w:color="auto" w:fill="auto"/>
            <w:vAlign w:val="bottom"/>
          </w:tcPr>
          <w:p w14:paraId="63266CA0"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(0.99)</w:t>
            </w:r>
          </w:p>
        </w:tc>
        <w:tc>
          <w:tcPr>
            <w:tcW w:w="964" w:type="dxa"/>
            <w:tcBorders>
              <w:top w:val="nil"/>
              <w:left w:val="nil"/>
              <w:bottom w:val="nil"/>
              <w:right w:val="nil"/>
            </w:tcBorders>
            <w:shd w:val="clear" w:color="auto" w:fill="auto"/>
            <w:noWrap/>
            <w:vAlign w:val="bottom"/>
          </w:tcPr>
          <w:p w14:paraId="54221129" w14:textId="77777777" w:rsidR="004302CD" w:rsidRPr="005A44C9" w:rsidRDefault="004302CD" w:rsidP="004302CD">
            <w:pPr>
              <w:spacing w:after="0" w:line="240" w:lineRule="auto"/>
              <w:jc w:val="center"/>
              <w:rPr>
                <w:rFonts w:ascii="Times New Roman" w:hAnsi="Times New Roman" w:cs="Times New Roman"/>
                <w:sz w:val="19"/>
                <w:szCs w:val="19"/>
              </w:rPr>
            </w:pPr>
            <w:r w:rsidRPr="005A44C9">
              <w:rPr>
                <w:rFonts w:ascii="Times New Roman" w:hAnsi="Times New Roman" w:cs="Times New Roman"/>
                <w:sz w:val="19"/>
                <w:szCs w:val="19"/>
              </w:rPr>
              <w:t>(1.35)</w:t>
            </w:r>
          </w:p>
        </w:tc>
      </w:tr>
      <w:tr w:rsidR="004302CD" w:rsidRPr="00C95652" w14:paraId="2C5DEAB6" w14:textId="77777777" w:rsidTr="00492274">
        <w:trPr>
          <w:trHeight w:val="57"/>
          <w:jc w:val="center"/>
        </w:trPr>
        <w:tc>
          <w:tcPr>
            <w:tcW w:w="2410" w:type="dxa"/>
            <w:vMerge w:val="restart"/>
            <w:tcBorders>
              <w:left w:val="nil"/>
              <w:right w:val="nil"/>
            </w:tcBorders>
            <w:shd w:val="clear" w:color="auto" w:fill="F2F2F2" w:themeFill="background1" w:themeFillShade="F2"/>
            <w:noWrap/>
            <w:vAlign w:val="center"/>
            <w:hideMark/>
          </w:tcPr>
          <w:p w14:paraId="2B0C0F0F" w14:textId="77777777" w:rsidR="004302CD" w:rsidRPr="00C95652" w:rsidRDefault="004302CD" w:rsidP="004302CD">
            <w:pPr>
              <w:spacing w:after="0" w:line="240" w:lineRule="auto"/>
              <w:rPr>
                <w:rFonts w:ascii="Times New Roman" w:eastAsia="Times New Roman" w:hAnsi="Times New Roman" w:cs="Times New Roman"/>
                <w:color w:val="000000"/>
                <w:sz w:val="19"/>
                <w:szCs w:val="19"/>
                <w:lang w:eastAsia="en-GB"/>
              </w:rPr>
            </w:pPr>
            <w:r w:rsidRPr="00C95652">
              <w:rPr>
                <w:rFonts w:ascii="Times New Roman" w:eastAsia="Times New Roman" w:hAnsi="Times New Roman" w:cs="Times New Roman"/>
                <w:bCs/>
                <w:color w:val="000000" w:themeColor="text1"/>
                <w:sz w:val="19"/>
                <w:szCs w:val="19"/>
              </w:rPr>
              <w:t>Start-up incentives</w:t>
            </w:r>
            <w:r w:rsidRPr="00C95652">
              <w:rPr>
                <w:rFonts w:ascii="Times New Roman" w:eastAsia="Times New Roman" w:hAnsi="Times New Roman" w:cs="Times New Roman"/>
                <w:color w:val="000000" w:themeColor="text1"/>
                <w:sz w:val="19"/>
                <w:szCs w:val="19"/>
              </w:rPr>
              <w:t xml:space="preserve"> </w:t>
            </w:r>
            <w:r w:rsidRPr="00C95652">
              <w:rPr>
                <w:rFonts w:ascii="Times New Roman" w:eastAsia="Times New Roman" w:hAnsi="Times New Roman" w:cs="Times New Roman"/>
                <w:bCs/>
                <w:color w:val="000000" w:themeColor="text1"/>
                <w:sz w:val="19"/>
                <w:szCs w:val="19"/>
              </w:rPr>
              <w:t>(Policy 4)</w:t>
            </w:r>
          </w:p>
        </w:tc>
        <w:tc>
          <w:tcPr>
            <w:tcW w:w="964" w:type="dxa"/>
            <w:tcBorders>
              <w:top w:val="nil"/>
              <w:left w:val="nil"/>
              <w:bottom w:val="nil"/>
              <w:right w:val="nil"/>
            </w:tcBorders>
            <w:shd w:val="clear" w:color="auto" w:fill="F2F2F2" w:themeFill="background1" w:themeFillShade="F2"/>
            <w:noWrap/>
            <w:vAlign w:val="bottom"/>
          </w:tcPr>
          <w:p w14:paraId="08AA86AC" w14:textId="77777777" w:rsidR="004302CD" w:rsidRPr="005A44C9" w:rsidRDefault="004302CD" w:rsidP="004302CD">
            <w:pPr>
              <w:spacing w:after="0" w:line="240" w:lineRule="auto"/>
              <w:jc w:val="center"/>
              <w:rPr>
                <w:rFonts w:ascii="Times New Roman" w:hAnsi="Times New Roman" w:cs="Times New Roman"/>
                <w:sz w:val="19"/>
                <w:szCs w:val="19"/>
              </w:rPr>
            </w:pPr>
            <w:r w:rsidRPr="005A44C9">
              <w:rPr>
                <w:rFonts w:ascii="Times New Roman" w:hAnsi="Times New Roman" w:cs="Times New Roman"/>
                <w:sz w:val="19"/>
                <w:szCs w:val="19"/>
              </w:rPr>
              <w:t>-2.75***</w:t>
            </w:r>
          </w:p>
        </w:tc>
        <w:tc>
          <w:tcPr>
            <w:tcW w:w="964" w:type="dxa"/>
            <w:tcBorders>
              <w:top w:val="nil"/>
              <w:left w:val="nil"/>
              <w:bottom w:val="nil"/>
              <w:right w:val="nil"/>
            </w:tcBorders>
            <w:shd w:val="clear" w:color="auto" w:fill="F2F2F2" w:themeFill="background1" w:themeFillShade="F2"/>
            <w:vAlign w:val="bottom"/>
          </w:tcPr>
          <w:p w14:paraId="10FD2E42" w14:textId="77777777" w:rsidR="004302CD" w:rsidRPr="005A44C9" w:rsidRDefault="004302CD" w:rsidP="004302CD">
            <w:pPr>
              <w:spacing w:after="0" w:line="240" w:lineRule="auto"/>
              <w:jc w:val="center"/>
              <w:rPr>
                <w:rFonts w:ascii="Times New Roman" w:hAnsi="Times New Roman" w:cs="Times New Roman"/>
                <w:sz w:val="19"/>
                <w:szCs w:val="19"/>
              </w:rPr>
            </w:pPr>
            <w:r w:rsidRPr="005A44C9">
              <w:rPr>
                <w:rFonts w:ascii="Times New Roman" w:hAnsi="Times New Roman" w:cs="Times New Roman"/>
                <w:sz w:val="19"/>
                <w:szCs w:val="19"/>
              </w:rPr>
              <w:t>-2.75***</w:t>
            </w:r>
          </w:p>
        </w:tc>
        <w:tc>
          <w:tcPr>
            <w:tcW w:w="964" w:type="dxa"/>
            <w:tcBorders>
              <w:top w:val="nil"/>
              <w:left w:val="nil"/>
              <w:bottom w:val="nil"/>
              <w:right w:val="nil"/>
            </w:tcBorders>
            <w:shd w:val="clear" w:color="auto" w:fill="F2F2F2" w:themeFill="background1" w:themeFillShade="F2"/>
            <w:noWrap/>
            <w:vAlign w:val="bottom"/>
          </w:tcPr>
          <w:p w14:paraId="5BE44F2D"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-1.61*</w:t>
            </w:r>
          </w:p>
        </w:tc>
        <w:tc>
          <w:tcPr>
            <w:tcW w:w="964" w:type="dxa"/>
            <w:tcBorders>
              <w:top w:val="nil"/>
              <w:left w:val="nil"/>
              <w:bottom w:val="nil"/>
              <w:right w:val="nil"/>
            </w:tcBorders>
            <w:shd w:val="clear" w:color="auto" w:fill="F2F2F2" w:themeFill="background1" w:themeFillShade="F2"/>
            <w:vAlign w:val="bottom"/>
          </w:tcPr>
          <w:p w14:paraId="60BE49D6"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-5.69***</w:t>
            </w:r>
          </w:p>
        </w:tc>
        <w:tc>
          <w:tcPr>
            <w:tcW w:w="964" w:type="dxa"/>
            <w:tcBorders>
              <w:top w:val="nil"/>
              <w:left w:val="nil"/>
              <w:bottom w:val="nil"/>
              <w:right w:val="nil"/>
            </w:tcBorders>
            <w:shd w:val="clear" w:color="auto" w:fill="F2F2F2" w:themeFill="background1" w:themeFillShade="F2"/>
            <w:vAlign w:val="bottom"/>
          </w:tcPr>
          <w:p w14:paraId="7F23846F"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-3.39***</w:t>
            </w:r>
          </w:p>
        </w:tc>
        <w:tc>
          <w:tcPr>
            <w:tcW w:w="964" w:type="dxa"/>
            <w:tcBorders>
              <w:top w:val="nil"/>
              <w:left w:val="nil"/>
              <w:bottom w:val="nil"/>
              <w:right w:val="nil"/>
            </w:tcBorders>
            <w:shd w:val="clear" w:color="auto" w:fill="F2F2F2" w:themeFill="background1" w:themeFillShade="F2"/>
            <w:noWrap/>
            <w:vAlign w:val="bottom"/>
          </w:tcPr>
          <w:p w14:paraId="109C9388"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-1.86**</w:t>
            </w:r>
          </w:p>
        </w:tc>
        <w:tc>
          <w:tcPr>
            <w:tcW w:w="964" w:type="dxa"/>
            <w:tcBorders>
              <w:top w:val="nil"/>
              <w:left w:val="single" w:sz="24" w:space="0" w:color="FFFFFF" w:themeColor="background1"/>
              <w:bottom w:val="nil"/>
              <w:right w:val="nil"/>
            </w:tcBorders>
            <w:shd w:val="clear" w:color="auto" w:fill="F2F2F2" w:themeFill="background1" w:themeFillShade="F2"/>
            <w:noWrap/>
            <w:vAlign w:val="bottom"/>
          </w:tcPr>
          <w:p w14:paraId="61D48FF6"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-5.11***</w:t>
            </w:r>
          </w:p>
        </w:tc>
        <w:tc>
          <w:tcPr>
            <w:tcW w:w="964" w:type="dxa"/>
            <w:tcBorders>
              <w:top w:val="nil"/>
              <w:left w:val="nil"/>
              <w:bottom w:val="nil"/>
              <w:right w:val="nil"/>
            </w:tcBorders>
            <w:shd w:val="clear" w:color="auto" w:fill="F2F2F2" w:themeFill="background1" w:themeFillShade="F2"/>
            <w:vAlign w:val="bottom"/>
          </w:tcPr>
          <w:p w14:paraId="32A3BC1D"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-8.09***</w:t>
            </w:r>
          </w:p>
        </w:tc>
        <w:tc>
          <w:tcPr>
            <w:tcW w:w="964" w:type="dxa"/>
            <w:tcBorders>
              <w:top w:val="nil"/>
              <w:left w:val="nil"/>
              <w:bottom w:val="nil"/>
              <w:right w:val="nil"/>
            </w:tcBorders>
            <w:shd w:val="clear" w:color="auto" w:fill="F2F2F2" w:themeFill="background1" w:themeFillShade="F2"/>
            <w:vAlign w:val="bottom"/>
          </w:tcPr>
          <w:p w14:paraId="4E748604"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-4.64**</w:t>
            </w:r>
          </w:p>
        </w:tc>
        <w:tc>
          <w:tcPr>
            <w:tcW w:w="964" w:type="dxa"/>
            <w:tcBorders>
              <w:top w:val="nil"/>
              <w:left w:val="nil"/>
              <w:bottom w:val="nil"/>
              <w:right w:val="nil"/>
            </w:tcBorders>
            <w:shd w:val="clear" w:color="auto" w:fill="F2F2F2" w:themeFill="background1" w:themeFillShade="F2"/>
            <w:noWrap/>
            <w:vAlign w:val="bottom"/>
          </w:tcPr>
          <w:p w14:paraId="67462D5B"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-8.04***</w:t>
            </w:r>
          </w:p>
        </w:tc>
        <w:tc>
          <w:tcPr>
            <w:tcW w:w="964" w:type="dxa"/>
            <w:tcBorders>
              <w:top w:val="nil"/>
              <w:left w:val="nil"/>
              <w:bottom w:val="nil"/>
              <w:right w:val="nil"/>
            </w:tcBorders>
            <w:shd w:val="clear" w:color="auto" w:fill="F2F2F2" w:themeFill="background1" w:themeFillShade="F2"/>
            <w:vAlign w:val="bottom"/>
          </w:tcPr>
          <w:p w14:paraId="0A46D71A"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-7.30***</w:t>
            </w:r>
          </w:p>
        </w:tc>
        <w:tc>
          <w:tcPr>
            <w:tcW w:w="964" w:type="dxa"/>
            <w:tcBorders>
              <w:top w:val="nil"/>
              <w:left w:val="nil"/>
              <w:bottom w:val="nil"/>
              <w:right w:val="nil"/>
            </w:tcBorders>
            <w:shd w:val="clear" w:color="auto" w:fill="F2F2F2" w:themeFill="background1" w:themeFillShade="F2"/>
            <w:noWrap/>
            <w:vAlign w:val="bottom"/>
          </w:tcPr>
          <w:p w14:paraId="5AB6A828" w14:textId="77777777" w:rsidR="004302CD" w:rsidRPr="005A44C9" w:rsidRDefault="004302CD" w:rsidP="004302CD">
            <w:pPr>
              <w:spacing w:after="0" w:line="240" w:lineRule="auto"/>
              <w:jc w:val="center"/>
              <w:rPr>
                <w:rFonts w:ascii="Times New Roman" w:hAnsi="Times New Roman" w:cs="Times New Roman"/>
                <w:sz w:val="19"/>
                <w:szCs w:val="19"/>
              </w:rPr>
            </w:pPr>
            <w:r w:rsidRPr="005A44C9">
              <w:rPr>
                <w:rFonts w:ascii="Times New Roman" w:hAnsi="Times New Roman" w:cs="Times New Roman"/>
                <w:sz w:val="19"/>
                <w:szCs w:val="19"/>
              </w:rPr>
              <w:t>-3.87**</w:t>
            </w:r>
          </w:p>
        </w:tc>
      </w:tr>
      <w:tr w:rsidR="004302CD" w:rsidRPr="00C95652" w14:paraId="76B8E60F" w14:textId="77777777" w:rsidTr="00492274">
        <w:trPr>
          <w:trHeight w:val="57"/>
          <w:jc w:val="center"/>
        </w:trPr>
        <w:tc>
          <w:tcPr>
            <w:tcW w:w="2410" w:type="dxa"/>
            <w:vMerge/>
            <w:tcBorders>
              <w:left w:val="nil"/>
              <w:bottom w:val="nil"/>
              <w:right w:val="nil"/>
            </w:tcBorders>
            <w:shd w:val="clear" w:color="auto" w:fill="F2F2F2" w:themeFill="background1" w:themeFillShade="F2"/>
            <w:noWrap/>
            <w:vAlign w:val="center"/>
            <w:hideMark/>
          </w:tcPr>
          <w:p w14:paraId="2A021C57" w14:textId="77777777" w:rsidR="004302CD" w:rsidRPr="00C95652" w:rsidRDefault="004302CD" w:rsidP="004302CD">
            <w:pPr>
              <w:spacing w:after="0" w:line="240" w:lineRule="auto"/>
              <w:rPr>
                <w:rFonts w:ascii="Times New Roman" w:eastAsia="Times New Roman" w:hAnsi="Times New Roman" w:cs="Times New Roman"/>
                <w:color w:val="000000"/>
                <w:sz w:val="19"/>
                <w:szCs w:val="19"/>
                <w:lang w:eastAsia="en-GB"/>
              </w:rPr>
            </w:pPr>
          </w:p>
        </w:tc>
        <w:tc>
          <w:tcPr>
            <w:tcW w:w="964" w:type="dxa"/>
            <w:tcBorders>
              <w:top w:val="nil"/>
              <w:left w:val="nil"/>
              <w:bottom w:val="nil"/>
              <w:right w:val="nil"/>
            </w:tcBorders>
            <w:shd w:val="clear" w:color="auto" w:fill="F2F2F2" w:themeFill="background1" w:themeFillShade="F2"/>
            <w:noWrap/>
            <w:vAlign w:val="bottom"/>
          </w:tcPr>
          <w:p w14:paraId="2E05EF60" w14:textId="77777777" w:rsidR="004302CD" w:rsidRPr="005A44C9" w:rsidRDefault="004302CD" w:rsidP="004302CD">
            <w:pPr>
              <w:spacing w:after="0" w:line="240" w:lineRule="auto"/>
              <w:jc w:val="center"/>
              <w:rPr>
                <w:rFonts w:ascii="Times New Roman" w:hAnsi="Times New Roman" w:cs="Times New Roman"/>
                <w:sz w:val="19"/>
                <w:szCs w:val="19"/>
              </w:rPr>
            </w:pPr>
            <w:r w:rsidRPr="005A44C9">
              <w:rPr>
                <w:rFonts w:ascii="Times New Roman" w:hAnsi="Times New Roman" w:cs="Times New Roman"/>
                <w:sz w:val="19"/>
                <w:szCs w:val="19"/>
              </w:rPr>
              <w:t>(1.04)</w:t>
            </w:r>
          </w:p>
        </w:tc>
        <w:tc>
          <w:tcPr>
            <w:tcW w:w="964" w:type="dxa"/>
            <w:tcBorders>
              <w:top w:val="nil"/>
              <w:left w:val="nil"/>
              <w:bottom w:val="nil"/>
              <w:right w:val="nil"/>
            </w:tcBorders>
            <w:shd w:val="clear" w:color="auto" w:fill="F2F2F2" w:themeFill="background1" w:themeFillShade="F2"/>
            <w:vAlign w:val="bottom"/>
          </w:tcPr>
          <w:p w14:paraId="34BD1170" w14:textId="77777777" w:rsidR="004302CD" w:rsidRPr="005A44C9" w:rsidRDefault="004302CD" w:rsidP="004302CD">
            <w:pPr>
              <w:spacing w:after="0" w:line="240" w:lineRule="auto"/>
              <w:jc w:val="center"/>
              <w:rPr>
                <w:rFonts w:ascii="Times New Roman" w:hAnsi="Times New Roman" w:cs="Times New Roman"/>
                <w:sz w:val="19"/>
                <w:szCs w:val="19"/>
              </w:rPr>
            </w:pPr>
            <w:r w:rsidRPr="005A44C9">
              <w:rPr>
                <w:rFonts w:ascii="Times New Roman" w:hAnsi="Times New Roman" w:cs="Times New Roman"/>
                <w:sz w:val="19"/>
                <w:szCs w:val="19"/>
              </w:rPr>
              <w:t>(1.05)</w:t>
            </w:r>
          </w:p>
        </w:tc>
        <w:tc>
          <w:tcPr>
            <w:tcW w:w="964" w:type="dxa"/>
            <w:tcBorders>
              <w:top w:val="nil"/>
              <w:left w:val="nil"/>
              <w:bottom w:val="nil"/>
              <w:right w:val="nil"/>
            </w:tcBorders>
            <w:shd w:val="clear" w:color="auto" w:fill="F2F2F2" w:themeFill="background1" w:themeFillShade="F2"/>
            <w:noWrap/>
            <w:vAlign w:val="bottom"/>
          </w:tcPr>
          <w:p w14:paraId="5452CE2D"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(0.93)</w:t>
            </w:r>
          </w:p>
        </w:tc>
        <w:tc>
          <w:tcPr>
            <w:tcW w:w="964" w:type="dxa"/>
            <w:tcBorders>
              <w:top w:val="nil"/>
              <w:left w:val="nil"/>
              <w:bottom w:val="nil"/>
              <w:right w:val="nil"/>
            </w:tcBorders>
            <w:shd w:val="clear" w:color="auto" w:fill="F2F2F2" w:themeFill="background1" w:themeFillShade="F2"/>
            <w:vAlign w:val="bottom"/>
          </w:tcPr>
          <w:p w14:paraId="07BC820C"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(1.27)</w:t>
            </w:r>
          </w:p>
        </w:tc>
        <w:tc>
          <w:tcPr>
            <w:tcW w:w="964" w:type="dxa"/>
            <w:tcBorders>
              <w:top w:val="nil"/>
              <w:left w:val="nil"/>
              <w:bottom w:val="nil"/>
              <w:right w:val="nil"/>
            </w:tcBorders>
            <w:shd w:val="clear" w:color="auto" w:fill="F2F2F2" w:themeFill="background1" w:themeFillShade="F2"/>
            <w:vAlign w:val="bottom"/>
          </w:tcPr>
          <w:p w14:paraId="65D5B6D6"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(1.09)</w:t>
            </w:r>
          </w:p>
        </w:tc>
        <w:tc>
          <w:tcPr>
            <w:tcW w:w="964" w:type="dxa"/>
            <w:tcBorders>
              <w:top w:val="nil"/>
              <w:left w:val="nil"/>
              <w:bottom w:val="nil"/>
              <w:right w:val="nil"/>
            </w:tcBorders>
            <w:shd w:val="clear" w:color="auto" w:fill="F2F2F2" w:themeFill="background1" w:themeFillShade="F2"/>
            <w:noWrap/>
            <w:vAlign w:val="bottom"/>
          </w:tcPr>
          <w:p w14:paraId="52D41D96"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(0.85)</w:t>
            </w:r>
          </w:p>
        </w:tc>
        <w:tc>
          <w:tcPr>
            <w:tcW w:w="964" w:type="dxa"/>
            <w:tcBorders>
              <w:top w:val="nil"/>
              <w:left w:val="single" w:sz="24" w:space="0" w:color="FFFFFF" w:themeColor="background1"/>
              <w:bottom w:val="nil"/>
              <w:right w:val="nil"/>
            </w:tcBorders>
            <w:shd w:val="clear" w:color="auto" w:fill="F2F2F2" w:themeFill="background1" w:themeFillShade="F2"/>
            <w:noWrap/>
            <w:vAlign w:val="bottom"/>
          </w:tcPr>
          <w:p w14:paraId="2E7FE846"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(1.71)</w:t>
            </w:r>
          </w:p>
        </w:tc>
        <w:tc>
          <w:tcPr>
            <w:tcW w:w="964" w:type="dxa"/>
            <w:tcBorders>
              <w:top w:val="nil"/>
              <w:left w:val="nil"/>
              <w:bottom w:val="nil"/>
              <w:right w:val="nil"/>
            </w:tcBorders>
            <w:shd w:val="clear" w:color="auto" w:fill="F2F2F2" w:themeFill="background1" w:themeFillShade="F2"/>
            <w:vAlign w:val="bottom"/>
          </w:tcPr>
          <w:p w14:paraId="7BFE84AA"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(2.15)</w:t>
            </w:r>
          </w:p>
        </w:tc>
        <w:tc>
          <w:tcPr>
            <w:tcW w:w="964" w:type="dxa"/>
            <w:tcBorders>
              <w:top w:val="nil"/>
              <w:left w:val="nil"/>
              <w:bottom w:val="nil"/>
              <w:right w:val="nil"/>
            </w:tcBorders>
            <w:shd w:val="clear" w:color="auto" w:fill="F2F2F2" w:themeFill="background1" w:themeFillShade="F2"/>
            <w:vAlign w:val="bottom"/>
          </w:tcPr>
          <w:p w14:paraId="6E3479A5"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(2.17)</w:t>
            </w:r>
          </w:p>
        </w:tc>
        <w:tc>
          <w:tcPr>
            <w:tcW w:w="964" w:type="dxa"/>
            <w:tcBorders>
              <w:top w:val="nil"/>
              <w:left w:val="nil"/>
              <w:bottom w:val="nil"/>
              <w:right w:val="nil"/>
            </w:tcBorders>
            <w:shd w:val="clear" w:color="auto" w:fill="F2F2F2" w:themeFill="background1" w:themeFillShade="F2"/>
            <w:noWrap/>
            <w:vAlign w:val="bottom"/>
          </w:tcPr>
          <w:p w14:paraId="6E2BB3F0"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(2.17)</w:t>
            </w:r>
          </w:p>
        </w:tc>
        <w:tc>
          <w:tcPr>
            <w:tcW w:w="964" w:type="dxa"/>
            <w:tcBorders>
              <w:top w:val="nil"/>
              <w:left w:val="nil"/>
              <w:bottom w:val="nil"/>
              <w:right w:val="nil"/>
            </w:tcBorders>
            <w:shd w:val="clear" w:color="auto" w:fill="F2F2F2" w:themeFill="background1" w:themeFillShade="F2"/>
            <w:vAlign w:val="bottom"/>
          </w:tcPr>
          <w:p w14:paraId="1DA2E7EA"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(2.07)</w:t>
            </w:r>
          </w:p>
        </w:tc>
        <w:tc>
          <w:tcPr>
            <w:tcW w:w="964" w:type="dxa"/>
            <w:tcBorders>
              <w:top w:val="nil"/>
              <w:left w:val="nil"/>
              <w:bottom w:val="nil"/>
              <w:right w:val="nil"/>
            </w:tcBorders>
            <w:shd w:val="clear" w:color="auto" w:fill="F2F2F2" w:themeFill="background1" w:themeFillShade="F2"/>
            <w:noWrap/>
            <w:vAlign w:val="bottom"/>
          </w:tcPr>
          <w:p w14:paraId="0DA7BAE0" w14:textId="77777777" w:rsidR="004302CD" w:rsidRPr="005A44C9" w:rsidRDefault="004302CD" w:rsidP="004302CD">
            <w:pPr>
              <w:spacing w:after="0" w:line="240" w:lineRule="auto"/>
              <w:jc w:val="center"/>
              <w:rPr>
                <w:rFonts w:ascii="Times New Roman" w:hAnsi="Times New Roman" w:cs="Times New Roman"/>
                <w:sz w:val="19"/>
                <w:szCs w:val="19"/>
              </w:rPr>
            </w:pPr>
            <w:r w:rsidRPr="005A44C9">
              <w:rPr>
                <w:rFonts w:ascii="Times New Roman" w:hAnsi="Times New Roman" w:cs="Times New Roman"/>
                <w:sz w:val="19"/>
                <w:szCs w:val="19"/>
              </w:rPr>
              <w:t>(1.76)</w:t>
            </w:r>
          </w:p>
        </w:tc>
      </w:tr>
      <w:tr w:rsidR="004302CD" w:rsidRPr="00C95652" w14:paraId="14057F7A" w14:textId="77777777" w:rsidTr="00492274">
        <w:trPr>
          <w:trHeight w:val="57"/>
          <w:jc w:val="center"/>
        </w:trPr>
        <w:tc>
          <w:tcPr>
            <w:tcW w:w="2410" w:type="dxa"/>
            <w:vMerge w:val="restart"/>
            <w:tcBorders>
              <w:top w:val="nil"/>
              <w:left w:val="nil"/>
              <w:right w:val="nil"/>
            </w:tcBorders>
            <w:shd w:val="clear" w:color="auto" w:fill="auto"/>
            <w:noWrap/>
            <w:vAlign w:val="center"/>
            <w:hideMark/>
          </w:tcPr>
          <w:p w14:paraId="2E5EC09E" w14:textId="77777777" w:rsidR="004302CD" w:rsidRPr="00C95652" w:rsidRDefault="004302CD" w:rsidP="004302CD">
            <w:pPr>
              <w:spacing w:after="0" w:line="240" w:lineRule="auto"/>
              <w:rPr>
                <w:rFonts w:ascii="Times New Roman" w:eastAsia="Times New Roman" w:hAnsi="Times New Roman" w:cs="Times New Roman"/>
                <w:color w:val="000000"/>
                <w:sz w:val="19"/>
                <w:szCs w:val="19"/>
                <w:lang w:eastAsia="en-GB"/>
              </w:rPr>
            </w:pPr>
            <w:r w:rsidRPr="00C95652">
              <w:rPr>
                <w:rFonts w:ascii="Times New Roman" w:eastAsia="Times New Roman" w:hAnsi="Times New Roman" w:cs="Times New Roman"/>
                <w:color w:val="000000"/>
                <w:sz w:val="19"/>
                <w:szCs w:val="19"/>
                <w:lang w:eastAsia="en-GB"/>
              </w:rPr>
              <w:t>PES allocation</w:t>
            </w:r>
          </w:p>
        </w:tc>
        <w:tc>
          <w:tcPr>
            <w:tcW w:w="964" w:type="dxa"/>
            <w:tcBorders>
              <w:top w:val="nil"/>
              <w:left w:val="nil"/>
              <w:bottom w:val="nil"/>
              <w:right w:val="nil"/>
            </w:tcBorders>
            <w:shd w:val="clear" w:color="auto" w:fill="auto"/>
            <w:noWrap/>
            <w:vAlign w:val="bottom"/>
          </w:tcPr>
          <w:p w14:paraId="041027EC" w14:textId="77777777" w:rsidR="004302CD" w:rsidRPr="005A44C9" w:rsidRDefault="004302CD" w:rsidP="004302CD">
            <w:pPr>
              <w:spacing w:after="0" w:line="240" w:lineRule="auto"/>
              <w:jc w:val="center"/>
              <w:rPr>
                <w:rFonts w:ascii="Times New Roman" w:hAnsi="Times New Roman" w:cs="Times New Roman"/>
                <w:sz w:val="19"/>
                <w:szCs w:val="19"/>
              </w:rPr>
            </w:pPr>
            <w:r w:rsidRPr="005A44C9">
              <w:rPr>
                <w:rFonts w:ascii="Times New Roman" w:hAnsi="Times New Roman" w:cs="Times New Roman"/>
                <w:sz w:val="19"/>
                <w:szCs w:val="19"/>
              </w:rPr>
              <w:t>-0.10***</w:t>
            </w:r>
          </w:p>
        </w:tc>
        <w:tc>
          <w:tcPr>
            <w:tcW w:w="964" w:type="dxa"/>
            <w:tcBorders>
              <w:top w:val="nil"/>
              <w:left w:val="nil"/>
              <w:bottom w:val="nil"/>
              <w:right w:val="nil"/>
            </w:tcBorders>
            <w:shd w:val="clear" w:color="auto" w:fill="auto"/>
            <w:vAlign w:val="bottom"/>
          </w:tcPr>
          <w:p w14:paraId="7AD836E3" w14:textId="77777777" w:rsidR="004302CD" w:rsidRPr="005A44C9" w:rsidRDefault="004302CD" w:rsidP="004302CD">
            <w:pPr>
              <w:spacing w:after="0" w:line="240" w:lineRule="auto"/>
              <w:jc w:val="center"/>
              <w:rPr>
                <w:rFonts w:ascii="Times New Roman" w:hAnsi="Times New Roman" w:cs="Times New Roman"/>
                <w:sz w:val="19"/>
                <w:szCs w:val="19"/>
              </w:rPr>
            </w:pPr>
            <w:r w:rsidRPr="005A44C9">
              <w:rPr>
                <w:rFonts w:ascii="Times New Roman" w:hAnsi="Times New Roman" w:cs="Times New Roman"/>
                <w:sz w:val="19"/>
                <w:szCs w:val="19"/>
              </w:rPr>
              <w:t>-0.11***</w:t>
            </w:r>
          </w:p>
        </w:tc>
        <w:tc>
          <w:tcPr>
            <w:tcW w:w="964" w:type="dxa"/>
            <w:tcBorders>
              <w:top w:val="nil"/>
              <w:left w:val="nil"/>
              <w:bottom w:val="nil"/>
              <w:right w:val="nil"/>
            </w:tcBorders>
            <w:shd w:val="clear" w:color="auto" w:fill="auto"/>
            <w:noWrap/>
            <w:vAlign w:val="bottom"/>
          </w:tcPr>
          <w:p w14:paraId="53BE9E78"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-0.09***</w:t>
            </w:r>
          </w:p>
        </w:tc>
        <w:tc>
          <w:tcPr>
            <w:tcW w:w="964" w:type="dxa"/>
            <w:tcBorders>
              <w:top w:val="nil"/>
              <w:left w:val="nil"/>
              <w:bottom w:val="nil"/>
              <w:right w:val="nil"/>
            </w:tcBorders>
            <w:shd w:val="clear" w:color="auto" w:fill="auto"/>
            <w:vAlign w:val="bottom"/>
          </w:tcPr>
          <w:p w14:paraId="52D2531C"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-0.16***</w:t>
            </w:r>
          </w:p>
        </w:tc>
        <w:tc>
          <w:tcPr>
            <w:tcW w:w="964" w:type="dxa"/>
            <w:tcBorders>
              <w:top w:val="nil"/>
              <w:left w:val="nil"/>
              <w:bottom w:val="nil"/>
              <w:right w:val="nil"/>
            </w:tcBorders>
            <w:shd w:val="clear" w:color="auto" w:fill="auto"/>
            <w:vAlign w:val="bottom"/>
          </w:tcPr>
          <w:p w14:paraId="69CB3A20"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-0.15***</w:t>
            </w:r>
          </w:p>
        </w:tc>
        <w:tc>
          <w:tcPr>
            <w:tcW w:w="964" w:type="dxa"/>
            <w:tcBorders>
              <w:top w:val="nil"/>
              <w:left w:val="nil"/>
              <w:bottom w:val="nil"/>
              <w:right w:val="nil"/>
            </w:tcBorders>
            <w:shd w:val="clear" w:color="auto" w:fill="auto"/>
            <w:noWrap/>
            <w:vAlign w:val="bottom"/>
          </w:tcPr>
          <w:p w14:paraId="3481DF7A"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-0.11***</w:t>
            </w:r>
          </w:p>
        </w:tc>
        <w:tc>
          <w:tcPr>
            <w:tcW w:w="964" w:type="dxa"/>
            <w:tcBorders>
              <w:top w:val="nil"/>
              <w:left w:val="single" w:sz="24" w:space="0" w:color="FFFFFF" w:themeColor="background1"/>
              <w:bottom w:val="nil"/>
              <w:right w:val="nil"/>
            </w:tcBorders>
            <w:shd w:val="clear" w:color="auto" w:fill="auto"/>
            <w:noWrap/>
            <w:vAlign w:val="bottom"/>
          </w:tcPr>
          <w:p w14:paraId="75671CD7"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0.06</w:t>
            </w:r>
          </w:p>
        </w:tc>
        <w:tc>
          <w:tcPr>
            <w:tcW w:w="964" w:type="dxa"/>
            <w:tcBorders>
              <w:top w:val="nil"/>
              <w:left w:val="nil"/>
              <w:bottom w:val="nil"/>
              <w:right w:val="nil"/>
            </w:tcBorders>
            <w:shd w:val="clear" w:color="auto" w:fill="auto"/>
            <w:vAlign w:val="bottom"/>
          </w:tcPr>
          <w:p w14:paraId="0FCA55ED"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-0.13***</w:t>
            </w:r>
          </w:p>
        </w:tc>
        <w:tc>
          <w:tcPr>
            <w:tcW w:w="964" w:type="dxa"/>
            <w:tcBorders>
              <w:top w:val="nil"/>
              <w:left w:val="nil"/>
              <w:bottom w:val="nil"/>
              <w:right w:val="nil"/>
            </w:tcBorders>
            <w:shd w:val="clear" w:color="auto" w:fill="auto"/>
            <w:vAlign w:val="bottom"/>
          </w:tcPr>
          <w:p w14:paraId="604F1546"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-0.06</w:t>
            </w:r>
          </w:p>
        </w:tc>
        <w:tc>
          <w:tcPr>
            <w:tcW w:w="964" w:type="dxa"/>
            <w:tcBorders>
              <w:top w:val="nil"/>
              <w:left w:val="nil"/>
              <w:bottom w:val="nil"/>
              <w:right w:val="nil"/>
            </w:tcBorders>
            <w:shd w:val="clear" w:color="auto" w:fill="auto"/>
            <w:noWrap/>
            <w:vAlign w:val="bottom"/>
          </w:tcPr>
          <w:p w14:paraId="54F016C3"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-0.11***</w:t>
            </w:r>
          </w:p>
        </w:tc>
        <w:tc>
          <w:tcPr>
            <w:tcW w:w="964" w:type="dxa"/>
            <w:tcBorders>
              <w:top w:val="nil"/>
              <w:left w:val="nil"/>
              <w:bottom w:val="nil"/>
              <w:right w:val="nil"/>
            </w:tcBorders>
            <w:shd w:val="clear" w:color="auto" w:fill="auto"/>
            <w:vAlign w:val="bottom"/>
          </w:tcPr>
          <w:p w14:paraId="19A62C1B"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-0.14***</w:t>
            </w:r>
          </w:p>
        </w:tc>
        <w:tc>
          <w:tcPr>
            <w:tcW w:w="964" w:type="dxa"/>
            <w:tcBorders>
              <w:top w:val="nil"/>
              <w:left w:val="nil"/>
              <w:bottom w:val="nil"/>
              <w:right w:val="nil"/>
            </w:tcBorders>
            <w:shd w:val="clear" w:color="auto" w:fill="auto"/>
            <w:noWrap/>
            <w:vAlign w:val="bottom"/>
          </w:tcPr>
          <w:p w14:paraId="16F6C58D" w14:textId="77777777" w:rsidR="004302CD" w:rsidRPr="005A44C9" w:rsidRDefault="004302CD" w:rsidP="004302CD">
            <w:pPr>
              <w:spacing w:after="0" w:line="240" w:lineRule="auto"/>
              <w:jc w:val="center"/>
              <w:rPr>
                <w:rFonts w:ascii="Times New Roman" w:hAnsi="Times New Roman" w:cs="Times New Roman"/>
                <w:sz w:val="19"/>
                <w:szCs w:val="19"/>
              </w:rPr>
            </w:pPr>
            <w:r w:rsidRPr="005A44C9">
              <w:rPr>
                <w:rFonts w:ascii="Times New Roman" w:hAnsi="Times New Roman" w:cs="Times New Roman"/>
                <w:sz w:val="19"/>
                <w:szCs w:val="19"/>
              </w:rPr>
              <w:t>-0.01</w:t>
            </w:r>
          </w:p>
        </w:tc>
      </w:tr>
      <w:tr w:rsidR="004302CD" w:rsidRPr="00C95652" w14:paraId="5F87E88E" w14:textId="77777777" w:rsidTr="00492274">
        <w:trPr>
          <w:trHeight w:val="57"/>
          <w:jc w:val="center"/>
        </w:trPr>
        <w:tc>
          <w:tcPr>
            <w:tcW w:w="2410" w:type="dxa"/>
            <w:vMerge/>
            <w:tcBorders>
              <w:left w:val="nil"/>
              <w:right w:val="nil"/>
            </w:tcBorders>
            <w:shd w:val="clear" w:color="auto" w:fill="auto"/>
            <w:noWrap/>
            <w:vAlign w:val="center"/>
            <w:hideMark/>
          </w:tcPr>
          <w:p w14:paraId="31F82936" w14:textId="77777777" w:rsidR="004302CD" w:rsidRPr="00C95652" w:rsidRDefault="004302CD" w:rsidP="004302CD">
            <w:pPr>
              <w:spacing w:after="0" w:line="240" w:lineRule="auto"/>
              <w:rPr>
                <w:rFonts w:ascii="Times New Roman" w:eastAsia="Times New Roman" w:hAnsi="Times New Roman" w:cs="Times New Roman"/>
                <w:color w:val="000000"/>
                <w:sz w:val="19"/>
                <w:szCs w:val="19"/>
                <w:lang w:eastAsia="en-GB"/>
              </w:rPr>
            </w:pPr>
          </w:p>
        </w:tc>
        <w:tc>
          <w:tcPr>
            <w:tcW w:w="964" w:type="dxa"/>
            <w:tcBorders>
              <w:top w:val="nil"/>
              <w:left w:val="nil"/>
              <w:bottom w:val="nil"/>
              <w:right w:val="nil"/>
            </w:tcBorders>
            <w:shd w:val="clear" w:color="auto" w:fill="auto"/>
            <w:noWrap/>
            <w:vAlign w:val="bottom"/>
          </w:tcPr>
          <w:p w14:paraId="1851D7CF" w14:textId="77777777" w:rsidR="004302CD" w:rsidRPr="005A44C9" w:rsidRDefault="004302CD" w:rsidP="004302CD">
            <w:pPr>
              <w:spacing w:after="0" w:line="240" w:lineRule="auto"/>
              <w:jc w:val="center"/>
              <w:rPr>
                <w:rFonts w:ascii="Times New Roman" w:hAnsi="Times New Roman" w:cs="Times New Roman"/>
                <w:sz w:val="19"/>
                <w:szCs w:val="19"/>
              </w:rPr>
            </w:pPr>
            <w:r w:rsidRPr="005A44C9">
              <w:rPr>
                <w:rFonts w:ascii="Times New Roman" w:hAnsi="Times New Roman" w:cs="Times New Roman"/>
                <w:sz w:val="19"/>
                <w:szCs w:val="19"/>
              </w:rPr>
              <w:t>(0.02)</w:t>
            </w:r>
          </w:p>
        </w:tc>
        <w:tc>
          <w:tcPr>
            <w:tcW w:w="964" w:type="dxa"/>
            <w:tcBorders>
              <w:top w:val="nil"/>
              <w:left w:val="nil"/>
              <w:bottom w:val="nil"/>
              <w:right w:val="nil"/>
            </w:tcBorders>
            <w:shd w:val="clear" w:color="auto" w:fill="auto"/>
            <w:vAlign w:val="bottom"/>
          </w:tcPr>
          <w:p w14:paraId="16D0D5DA" w14:textId="77777777" w:rsidR="004302CD" w:rsidRPr="005A44C9" w:rsidRDefault="004302CD" w:rsidP="004302CD">
            <w:pPr>
              <w:spacing w:after="0" w:line="240" w:lineRule="auto"/>
              <w:jc w:val="center"/>
              <w:rPr>
                <w:rFonts w:ascii="Times New Roman" w:hAnsi="Times New Roman" w:cs="Times New Roman"/>
                <w:sz w:val="19"/>
                <w:szCs w:val="19"/>
              </w:rPr>
            </w:pPr>
            <w:r w:rsidRPr="005A44C9">
              <w:rPr>
                <w:rFonts w:ascii="Times New Roman" w:hAnsi="Times New Roman" w:cs="Times New Roman"/>
                <w:sz w:val="19"/>
                <w:szCs w:val="19"/>
              </w:rPr>
              <w:t>(0.02)</w:t>
            </w:r>
          </w:p>
        </w:tc>
        <w:tc>
          <w:tcPr>
            <w:tcW w:w="964" w:type="dxa"/>
            <w:tcBorders>
              <w:top w:val="nil"/>
              <w:left w:val="nil"/>
              <w:bottom w:val="nil"/>
              <w:right w:val="nil"/>
            </w:tcBorders>
            <w:shd w:val="clear" w:color="auto" w:fill="auto"/>
            <w:noWrap/>
            <w:vAlign w:val="bottom"/>
          </w:tcPr>
          <w:p w14:paraId="64A8C1C4"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(0.02)</w:t>
            </w:r>
          </w:p>
        </w:tc>
        <w:tc>
          <w:tcPr>
            <w:tcW w:w="964" w:type="dxa"/>
            <w:tcBorders>
              <w:top w:val="nil"/>
              <w:left w:val="nil"/>
              <w:bottom w:val="nil"/>
              <w:right w:val="nil"/>
            </w:tcBorders>
            <w:shd w:val="clear" w:color="auto" w:fill="auto"/>
            <w:vAlign w:val="bottom"/>
          </w:tcPr>
          <w:p w14:paraId="391E7789"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(0.03)</w:t>
            </w:r>
          </w:p>
        </w:tc>
        <w:tc>
          <w:tcPr>
            <w:tcW w:w="964" w:type="dxa"/>
            <w:tcBorders>
              <w:top w:val="nil"/>
              <w:left w:val="nil"/>
              <w:bottom w:val="nil"/>
              <w:right w:val="nil"/>
            </w:tcBorders>
            <w:shd w:val="clear" w:color="auto" w:fill="auto"/>
            <w:vAlign w:val="bottom"/>
          </w:tcPr>
          <w:p w14:paraId="60DC9BDC"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(0.02)</w:t>
            </w:r>
          </w:p>
        </w:tc>
        <w:tc>
          <w:tcPr>
            <w:tcW w:w="964" w:type="dxa"/>
            <w:tcBorders>
              <w:top w:val="nil"/>
              <w:left w:val="nil"/>
              <w:bottom w:val="nil"/>
              <w:right w:val="nil"/>
            </w:tcBorders>
            <w:shd w:val="clear" w:color="auto" w:fill="auto"/>
            <w:noWrap/>
            <w:vAlign w:val="bottom"/>
          </w:tcPr>
          <w:p w14:paraId="0A541FA4"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(0.02)</w:t>
            </w:r>
          </w:p>
        </w:tc>
        <w:tc>
          <w:tcPr>
            <w:tcW w:w="964" w:type="dxa"/>
            <w:tcBorders>
              <w:top w:val="nil"/>
              <w:left w:val="single" w:sz="24" w:space="0" w:color="FFFFFF" w:themeColor="background1"/>
              <w:bottom w:val="nil"/>
              <w:right w:val="nil"/>
            </w:tcBorders>
            <w:shd w:val="clear" w:color="auto" w:fill="auto"/>
            <w:noWrap/>
            <w:vAlign w:val="bottom"/>
          </w:tcPr>
          <w:p w14:paraId="584E8C73"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(0.04)</w:t>
            </w:r>
          </w:p>
        </w:tc>
        <w:tc>
          <w:tcPr>
            <w:tcW w:w="964" w:type="dxa"/>
            <w:tcBorders>
              <w:top w:val="nil"/>
              <w:left w:val="nil"/>
              <w:bottom w:val="nil"/>
              <w:right w:val="nil"/>
            </w:tcBorders>
            <w:shd w:val="clear" w:color="auto" w:fill="auto"/>
            <w:vAlign w:val="bottom"/>
          </w:tcPr>
          <w:p w14:paraId="586F089E"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(0.04)</w:t>
            </w:r>
          </w:p>
        </w:tc>
        <w:tc>
          <w:tcPr>
            <w:tcW w:w="964" w:type="dxa"/>
            <w:tcBorders>
              <w:top w:val="nil"/>
              <w:left w:val="nil"/>
              <w:bottom w:val="nil"/>
              <w:right w:val="nil"/>
            </w:tcBorders>
            <w:shd w:val="clear" w:color="auto" w:fill="auto"/>
            <w:vAlign w:val="bottom"/>
          </w:tcPr>
          <w:p w14:paraId="36AA845E"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(0.04)</w:t>
            </w:r>
          </w:p>
        </w:tc>
        <w:tc>
          <w:tcPr>
            <w:tcW w:w="964" w:type="dxa"/>
            <w:tcBorders>
              <w:top w:val="nil"/>
              <w:left w:val="nil"/>
              <w:bottom w:val="nil"/>
              <w:right w:val="nil"/>
            </w:tcBorders>
            <w:shd w:val="clear" w:color="auto" w:fill="auto"/>
            <w:noWrap/>
            <w:vAlign w:val="bottom"/>
          </w:tcPr>
          <w:p w14:paraId="46A4E45D"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(0.04)</w:t>
            </w:r>
          </w:p>
        </w:tc>
        <w:tc>
          <w:tcPr>
            <w:tcW w:w="964" w:type="dxa"/>
            <w:tcBorders>
              <w:top w:val="nil"/>
              <w:left w:val="nil"/>
              <w:bottom w:val="nil"/>
              <w:right w:val="nil"/>
            </w:tcBorders>
            <w:shd w:val="clear" w:color="auto" w:fill="auto"/>
            <w:vAlign w:val="bottom"/>
          </w:tcPr>
          <w:p w14:paraId="3ED991F0"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(0.04)</w:t>
            </w:r>
          </w:p>
        </w:tc>
        <w:tc>
          <w:tcPr>
            <w:tcW w:w="964" w:type="dxa"/>
            <w:tcBorders>
              <w:top w:val="nil"/>
              <w:left w:val="nil"/>
              <w:bottom w:val="nil"/>
              <w:right w:val="nil"/>
            </w:tcBorders>
            <w:shd w:val="clear" w:color="auto" w:fill="auto"/>
            <w:noWrap/>
            <w:vAlign w:val="bottom"/>
          </w:tcPr>
          <w:p w14:paraId="3BC068F9" w14:textId="77777777" w:rsidR="004302CD" w:rsidRPr="005A44C9" w:rsidRDefault="004302CD" w:rsidP="004302CD">
            <w:pPr>
              <w:spacing w:after="0" w:line="240" w:lineRule="auto"/>
              <w:jc w:val="center"/>
              <w:rPr>
                <w:rFonts w:ascii="Times New Roman" w:hAnsi="Times New Roman" w:cs="Times New Roman"/>
                <w:sz w:val="19"/>
                <w:szCs w:val="19"/>
              </w:rPr>
            </w:pPr>
            <w:r w:rsidRPr="005A44C9">
              <w:rPr>
                <w:rFonts w:ascii="Times New Roman" w:hAnsi="Times New Roman" w:cs="Times New Roman"/>
                <w:sz w:val="19"/>
                <w:szCs w:val="19"/>
              </w:rPr>
              <w:t>(0.04)</w:t>
            </w:r>
          </w:p>
        </w:tc>
      </w:tr>
      <w:tr w:rsidR="004302CD" w:rsidRPr="00C95652" w14:paraId="6746F3C9" w14:textId="77777777" w:rsidTr="00492274">
        <w:trPr>
          <w:trHeight w:val="57"/>
          <w:jc w:val="center"/>
        </w:trPr>
        <w:tc>
          <w:tcPr>
            <w:tcW w:w="2410" w:type="dxa"/>
            <w:vMerge w:val="restart"/>
            <w:tcBorders>
              <w:top w:val="nil"/>
              <w:left w:val="nil"/>
              <w:right w:val="nil"/>
            </w:tcBorders>
            <w:shd w:val="clear" w:color="auto" w:fill="F2F2F2" w:themeFill="background1" w:themeFillShade="F2"/>
            <w:noWrap/>
            <w:vAlign w:val="center"/>
            <w:hideMark/>
          </w:tcPr>
          <w:p w14:paraId="7BF17017" w14:textId="77777777" w:rsidR="004302CD" w:rsidRPr="00C95652" w:rsidRDefault="004302CD" w:rsidP="004302CD">
            <w:pPr>
              <w:spacing w:after="0" w:line="240" w:lineRule="auto"/>
              <w:rPr>
                <w:rFonts w:ascii="Times New Roman" w:eastAsia="Times New Roman" w:hAnsi="Times New Roman" w:cs="Times New Roman"/>
                <w:color w:val="000000"/>
                <w:sz w:val="19"/>
                <w:szCs w:val="19"/>
                <w:lang w:eastAsia="en-GB"/>
              </w:rPr>
            </w:pPr>
            <w:r w:rsidRPr="00C95652">
              <w:rPr>
                <w:rFonts w:ascii="Times New Roman" w:eastAsia="Times New Roman" w:hAnsi="Times New Roman" w:cs="Times New Roman"/>
                <w:bCs/>
                <w:color w:val="000000"/>
                <w:sz w:val="19"/>
                <w:szCs w:val="19"/>
              </w:rPr>
              <w:t>Continuity in implementation</w:t>
            </w:r>
          </w:p>
        </w:tc>
        <w:tc>
          <w:tcPr>
            <w:tcW w:w="964" w:type="dxa"/>
            <w:tcBorders>
              <w:top w:val="nil"/>
              <w:left w:val="nil"/>
              <w:bottom w:val="nil"/>
              <w:right w:val="nil"/>
            </w:tcBorders>
            <w:shd w:val="clear" w:color="auto" w:fill="F2F2F2" w:themeFill="background1" w:themeFillShade="F2"/>
            <w:noWrap/>
            <w:vAlign w:val="bottom"/>
          </w:tcPr>
          <w:p w14:paraId="786620C2" w14:textId="77777777" w:rsidR="004302CD" w:rsidRPr="005A44C9" w:rsidRDefault="004302CD" w:rsidP="004302CD">
            <w:pPr>
              <w:spacing w:after="0" w:line="240" w:lineRule="auto"/>
              <w:jc w:val="center"/>
              <w:rPr>
                <w:rFonts w:ascii="Times New Roman" w:hAnsi="Times New Roman" w:cs="Times New Roman"/>
                <w:sz w:val="19"/>
                <w:szCs w:val="19"/>
              </w:rPr>
            </w:pPr>
            <w:r w:rsidRPr="005A44C9">
              <w:rPr>
                <w:rFonts w:ascii="Times New Roman" w:hAnsi="Times New Roman" w:cs="Times New Roman"/>
                <w:sz w:val="19"/>
                <w:szCs w:val="19"/>
              </w:rPr>
              <w:t>-0.41***</w:t>
            </w:r>
          </w:p>
        </w:tc>
        <w:tc>
          <w:tcPr>
            <w:tcW w:w="964" w:type="dxa"/>
            <w:tcBorders>
              <w:top w:val="nil"/>
              <w:left w:val="nil"/>
              <w:bottom w:val="nil"/>
              <w:right w:val="nil"/>
            </w:tcBorders>
            <w:shd w:val="clear" w:color="auto" w:fill="F2F2F2" w:themeFill="background1" w:themeFillShade="F2"/>
            <w:vAlign w:val="bottom"/>
          </w:tcPr>
          <w:p w14:paraId="01039CCE" w14:textId="77777777" w:rsidR="004302CD" w:rsidRPr="005A44C9" w:rsidRDefault="004302CD" w:rsidP="004302CD">
            <w:pPr>
              <w:spacing w:after="0" w:line="240" w:lineRule="auto"/>
              <w:jc w:val="center"/>
              <w:rPr>
                <w:rFonts w:ascii="Times New Roman" w:hAnsi="Times New Roman" w:cs="Times New Roman"/>
                <w:sz w:val="19"/>
                <w:szCs w:val="19"/>
              </w:rPr>
            </w:pPr>
            <w:r w:rsidRPr="005A44C9">
              <w:rPr>
                <w:rFonts w:ascii="Times New Roman" w:hAnsi="Times New Roman" w:cs="Times New Roman"/>
                <w:sz w:val="19"/>
                <w:szCs w:val="19"/>
              </w:rPr>
              <w:t>-0.39***</w:t>
            </w:r>
          </w:p>
        </w:tc>
        <w:tc>
          <w:tcPr>
            <w:tcW w:w="964" w:type="dxa"/>
            <w:tcBorders>
              <w:top w:val="nil"/>
              <w:left w:val="nil"/>
              <w:bottom w:val="nil"/>
              <w:right w:val="nil"/>
            </w:tcBorders>
            <w:shd w:val="clear" w:color="auto" w:fill="F2F2F2" w:themeFill="background1" w:themeFillShade="F2"/>
            <w:noWrap/>
            <w:vAlign w:val="bottom"/>
          </w:tcPr>
          <w:p w14:paraId="02A334BA"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-0.35***</w:t>
            </w:r>
          </w:p>
        </w:tc>
        <w:tc>
          <w:tcPr>
            <w:tcW w:w="964" w:type="dxa"/>
            <w:tcBorders>
              <w:top w:val="nil"/>
              <w:left w:val="nil"/>
              <w:bottom w:val="nil"/>
              <w:right w:val="nil"/>
            </w:tcBorders>
            <w:shd w:val="clear" w:color="auto" w:fill="F2F2F2" w:themeFill="background1" w:themeFillShade="F2"/>
            <w:vAlign w:val="bottom"/>
          </w:tcPr>
          <w:p w14:paraId="4A2A654A"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-0.33***</w:t>
            </w:r>
          </w:p>
        </w:tc>
        <w:tc>
          <w:tcPr>
            <w:tcW w:w="964" w:type="dxa"/>
            <w:tcBorders>
              <w:top w:val="nil"/>
              <w:left w:val="nil"/>
              <w:bottom w:val="nil"/>
              <w:right w:val="nil"/>
            </w:tcBorders>
            <w:shd w:val="clear" w:color="auto" w:fill="F2F2F2" w:themeFill="background1" w:themeFillShade="F2"/>
            <w:vAlign w:val="bottom"/>
          </w:tcPr>
          <w:p w14:paraId="577CA32E"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-0.51***</w:t>
            </w:r>
          </w:p>
        </w:tc>
        <w:tc>
          <w:tcPr>
            <w:tcW w:w="964" w:type="dxa"/>
            <w:tcBorders>
              <w:top w:val="nil"/>
              <w:left w:val="nil"/>
              <w:bottom w:val="nil"/>
              <w:right w:val="nil"/>
            </w:tcBorders>
            <w:shd w:val="clear" w:color="auto" w:fill="F2F2F2" w:themeFill="background1" w:themeFillShade="F2"/>
            <w:noWrap/>
            <w:vAlign w:val="bottom"/>
          </w:tcPr>
          <w:p w14:paraId="638CFE64"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-0.18***</w:t>
            </w:r>
          </w:p>
        </w:tc>
        <w:tc>
          <w:tcPr>
            <w:tcW w:w="964" w:type="dxa"/>
            <w:tcBorders>
              <w:top w:val="nil"/>
              <w:left w:val="single" w:sz="24" w:space="0" w:color="FFFFFF" w:themeColor="background1"/>
              <w:bottom w:val="nil"/>
              <w:right w:val="nil"/>
            </w:tcBorders>
            <w:shd w:val="clear" w:color="auto" w:fill="F2F2F2" w:themeFill="background1" w:themeFillShade="F2"/>
            <w:noWrap/>
            <w:vAlign w:val="bottom"/>
          </w:tcPr>
          <w:p w14:paraId="330824A3"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-1.00***</w:t>
            </w:r>
          </w:p>
        </w:tc>
        <w:tc>
          <w:tcPr>
            <w:tcW w:w="964" w:type="dxa"/>
            <w:tcBorders>
              <w:top w:val="nil"/>
              <w:left w:val="nil"/>
              <w:bottom w:val="nil"/>
              <w:right w:val="nil"/>
            </w:tcBorders>
            <w:shd w:val="clear" w:color="auto" w:fill="F2F2F2" w:themeFill="background1" w:themeFillShade="F2"/>
            <w:vAlign w:val="bottom"/>
          </w:tcPr>
          <w:p w14:paraId="5A7240AE"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-0.67***</w:t>
            </w:r>
          </w:p>
        </w:tc>
        <w:tc>
          <w:tcPr>
            <w:tcW w:w="964" w:type="dxa"/>
            <w:tcBorders>
              <w:top w:val="nil"/>
              <w:left w:val="nil"/>
              <w:bottom w:val="nil"/>
              <w:right w:val="nil"/>
            </w:tcBorders>
            <w:shd w:val="clear" w:color="auto" w:fill="F2F2F2" w:themeFill="background1" w:themeFillShade="F2"/>
            <w:vAlign w:val="bottom"/>
          </w:tcPr>
          <w:p w14:paraId="6C282747"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-0.89***</w:t>
            </w:r>
          </w:p>
        </w:tc>
        <w:tc>
          <w:tcPr>
            <w:tcW w:w="964" w:type="dxa"/>
            <w:tcBorders>
              <w:top w:val="nil"/>
              <w:left w:val="nil"/>
              <w:bottom w:val="nil"/>
              <w:right w:val="nil"/>
            </w:tcBorders>
            <w:shd w:val="clear" w:color="auto" w:fill="F2F2F2" w:themeFill="background1" w:themeFillShade="F2"/>
            <w:noWrap/>
            <w:vAlign w:val="bottom"/>
          </w:tcPr>
          <w:p w14:paraId="5B77C75A"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-1.45***</w:t>
            </w:r>
          </w:p>
        </w:tc>
        <w:tc>
          <w:tcPr>
            <w:tcW w:w="964" w:type="dxa"/>
            <w:tcBorders>
              <w:top w:val="nil"/>
              <w:left w:val="nil"/>
              <w:bottom w:val="nil"/>
              <w:right w:val="nil"/>
            </w:tcBorders>
            <w:shd w:val="clear" w:color="auto" w:fill="F2F2F2" w:themeFill="background1" w:themeFillShade="F2"/>
            <w:vAlign w:val="bottom"/>
          </w:tcPr>
          <w:p w14:paraId="1D27AB94"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-0.74***</w:t>
            </w:r>
          </w:p>
        </w:tc>
        <w:tc>
          <w:tcPr>
            <w:tcW w:w="964" w:type="dxa"/>
            <w:tcBorders>
              <w:top w:val="nil"/>
              <w:left w:val="nil"/>
              <w:bottom w:val="nil"/>
              <w:right w:val="nil"/>
            </w:tcBorders>
            <w:shd w:val="clear" w:color="auto" w:fill="F2F2F2" w:themeFill="background1" w:themeFillShade="F2"/>
            <w:noWrap/>
            <w:vAlign w:val="bottom"/>
          </w:tcPr>
          <w:p w14:paraId="15EE051D" w14:textId="77777777" w:rsidR="004302CD" w:rsidRPr="005A44C9" w:rsidRDefault="004302CD" w:rsidP="004302CD">
            <w:pPr>
              <w:spacing w:after="0" w:line="240" w:lineRule="auto"/>
              <w:jc w:val="center"/>
              <w:rPr>
                <w:rFonts w:ascii="Times New Roman" w:hAnsi="Times New Roman" w:cs="Times New Roman"/>
                <w:sz w:val="19"/>
                <w:szCs w:val="19"/>
              </w:rPr>
            </w:pPr>
            <w:r w:rsidRPr="005A44C9">
              <w:rPr>
                <w:rFonts w:ascii="Times New Roman" w:hAnsi="Times New Roman" w:cs="Times New Roman"/>
                <w:sz w:val="19"/>
                <w:szCs w:val="19"/>
              </w:rPr>
              <w:t>-0.90***</w:t>
            </w:r>
          </w:p>
        </w:tc>
      </w:tr>
      <w:tr w:rsidR="004302CD" w:rsidRPr="00C95652" w14:paraId="0F13CE5B" w14:textId="77777777" w:rsidTr="00492274">
        <w:trPr>
          <w:trHeight w:val="57"/>
          <w:jc w:val="center"/>
        </w:trPr>
        <w:tc>
          <w:tcPr>
            <w:tcW w:w="2410" w:type="dxa"/>
            <w:vMerge/>
            <w:tcBorders>
              <w:left w:val="nil"/>
              <w:bottom w:val="nil"/>
              <w:right w:val="nil"/>
            </w:tcBorders>
            <w:shd w:val="clear" w:color="auto" w:fill="F2F2F2" w:themeFill="background1" w:themeFillShade="F2"/>
            <w:noWrap/>
            <w:vAlign w:val="center"/>
            <w:hideMark/>
          </w:tcPr>
          <w:p w14:paraId="28036673" w14:textId="77777777" w:rsidR="004302CD" w:rsidRPr="00C95652" w:rsidRDefault="004302CD" w:rsidP="004302CD">
            <w:pPr>
              <w:spacing w:after="0" w:line="240" w:lineRule="auto"/>
              <w:rPr>
                <w:rFonts w:ascii="Times New Roman" w:eastAsia="Times New Roman" w:hAnsi="Times New Roman" w:cs="Times New Roman"/>
                <w:color w:val="000000"/>
                <w:sz w:val="19"/>
                <w:szCs w:val="19"/>
                <w:lang w:eastAsia="en-GB"/>
              </w:rPr>
            </w:pPr>
          </w:p>
        </w:tc>
        <w:tc>
          <w:tcPr>
            <w:tcW w:w="964" w:type="dxa"/>
            <w:tcBorders>
              <w:top w:val="nil"/>
              <w:left w:val="nil"/>
              <w:bottom w:val="nil"/>
              <w:right w:val="nil"/>
            </w:tcBorders>
            <w:shd w:val="clear" w:color="auto" w:fill="F2F2F2" w:themeFill="background1" w:themeFillShade="F2"/>
            <w:noWrap/>
            <w:vAlign w:val="bottom"/>
          </w:tcPr>
          <w:p w14:paraId="257E09FE" w14:textId="77777777" w:rsidR="004302CD" w:rsidRPr="005A44C9" w:rsidRDefault="004302CD" w:rsidP="004302CD">
            <w:pPr>
              <w:spacing w:after="0" w:line="240" w:lineRule="auto"/>
              <w:jc w:val="center"/>
              <w:rPr>
                <w:rFonts w:ascii="Times New Roman" w:hAnsi="Times New Roman" w:cs="Times New Roman"/>
                <w:sz w:val="19"/>
                <w:szCs w:val="19"/>
              </w:rPr>
            </w:pPr>
            <w:r w:rsidRPr="005A44C9">
              <w:rPr>
                <w:rFonts w:ascii="Times New Roman" w:hAnsi="Times New Roman" w:cs="Times New Roman"/>
                <w:sz w:val="19"/>
                <w:szCs w:val="19"/>
              </w:rPr>
              <w:t>(0.07)</w:t>
            </w:r>
          </w:p>
        </w:tc>
        <w:tc>
          <w:tcPr>
            <w:tcW w:w="964" w:type="dxa"/>
            <w:tcBorders>
              <w:top w:val="nil"/>
              <w:left w:val="nil"/>
              <w:bottom w:val="nil"/>
              <w:right w:val="nil"/>
            </w:tcBorders>
            <w:shd w:val="clear" w:color="auto" w:fill="F2F2F2" w:themeFill="background1" w:themeFillShade="F2"/>
            <w:vAlign w:val="bottom"/>
          </w:tcPr>
          <w:p w14:paraId="6F52224C" w14:textId="77777777" w:rsidR="004302CD" w:rsidRPr="005A44C9" w:rsidRDefault="004302CD" w:rsidP="004302CD">
            <w:pPr>
              <w:spacing w:after="0" w:line="240" w:lineRule="auto"/>
              <w:jc w:val="center"/>
              <w:rPr>
                <w:rFonts w:ascii="Times New Roman" w:hAnsi="Times New Roman" w:cs="Times New Roman"/>
                <w:sz w:val="19"/>
                <w:szCs w:val="19"/>
              </w:rPr>
            </w:pPr>
            <w:r w:rsidRPr="005A44C9">
              <w:rPr>
                <w:rFonts w:ascii="Times New Roman" w:hAnsi="Times New Roman" w:cs="Times New Roman"/>
                <w:sz w:val="19"/>
                <w:szCs w:val="19"/>
              </w:rPr>
              <w:t>(0.06)</w:t>
            </w:r>
          </w:p>
        </w:tc>
        <w:tc>
          <w:tcPr>
            <w:tcW w:w="964" w:type="dxa"/>
            <w:tcBorders>
              <w:top w:val="nil"/>
              <w:left w:val="nil"/>
              <w:bottom w:val="nil"/>
              <w:right w:val="nil"/>
            </w:tcBorders>
            <w:shd w:val="clear" w:color="auto" w:fill="F2F2F2" w:themeFill="background1" w:themeFillShade="F2"/>
            <w:noWrap/>
            <w:vAlign w:val="bottom"/>
          </w:tcPr>
          <w:p w14:paraId="3CFAB352"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(0.07)</w:t>
            </w:r>
          </w:p>
        </w:tc>
        <w:tc>
          <w:tcPr>
            <w:tcW w:w="964" w:type="dxa"/>
            <w:tcBorders>
              <w:top w:val="nil"/>
              <w:left w:val="nil"/>
              <w:bottom w:val="nil"/>
              <w:right w:val="nil"/>
            </w:tcBorders>
            <w:shd w:val="clear" w:color="auto" w:fill="F2F2F2" w:themeFill="background1" w:themeFillShade="F2"/>
            <w:vAlign w:val="bottom"/>
          </w:tcPr>
          <w:p w14:paraId="78BE3869"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(0.11)</w:t>
            </w:r>
          </w:p>
        </w:tc>
        <w:tc>
          <w:tcPr>
            <w:tcW w:w="964" w:type="dxa"/>
            <w:tcBorders>
              <w:top w:val="nil"/>
              <w:left w:val="nil"/>
              <w:bottom w:val="nil"/>
              <w:right w:val="nil"/>
            </w:tcBorders>
            <w:shd w:val="clear" w:color="auto" w:fill="F2F2F2" w:themeFill="background1" w:themeFillShade="F2"/>
            <w:vAlign w:val="bottom"/>
          </w:tcPr>
          <w:p w14:paraId="34871C5D"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(0.08)</w:t>
            </w:r>
          </w:p>
        </w:tc>
        <w:tc>
          <w:tcPr>
            <w:tcW w:w="964" w:type="dxa"/>
            <w:tcBorders>
              <w:top w:val="nil"/>
              <w:left w:val="nil"/>
              <w:bottom w:val="nil"/>
              <w:right w:val="nil"/>
            </w:tcBorders>
            <w:shd w:val="clear" w:color="auto" w:fill="F2F2F2" w:themeFill="background1" w:themeFillShade="F2"/>
            <w:noWrap/>
            <w:vAlign w:val="bottom"/>
          </w:tcPr>
          <w:p w14:paraId="3E57FE51"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(0.04)</w:t>
            </w:r>
          </w:p>
        </w:tc>
        <w:tc>
          <w:tcPr>
            <w:tcW w:w="964" w:type="dxa"/>
            <w:tcBorders>
              <w:top w:val="nil"/>
              <w:left w:val="single" w:sz="24" w:space="0" w:color="FFFFFF" w:themeColor="background1"/>
              <w:bottom w:val="nil"/>
              <w:right w:val="nil"/>
            </w:tcBorders>
            <w:shd w:val="clear" w:color="auto" w:fill="F2F2F2" w:themeFill="background1" w:themeFillShade="F2"/>
            <w:noWrap/>
            <w:vAlign w:val="bottom"/>
          </w:tcPr>
          <w:p w14:paraId="50C43DCB"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(0.14)</w:t>
            </w:r>
          </w:p>
        </w:tc>
        <w:tc>
          <w:tcPr>
            <w:tcW w:w="964" w:type="dxa"/>
            <w:tcBorders>
              <w:top w:val="nil"/>
              <w:left w:val="nil"/>
              <w:bottom w:val="nil"/>
              <w:right w:val="nil"/>
            </w:tcBorders>
            <w:shd w:val="clear" w:color="auto" w:fill="F2F2F2" w:themeFill="background1" w:themeFillShade="F2"/>
            <w:vAlign w:val="bottom"/>
          </w:tcPr>
          <w:p w14:paraId="138382D2"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(0.15)</w:t>
            </w:r>
          </w:p>
        </w:tc>
        <w:tc>
          <w:tcPr>
            <w:tcW w:w="964" w:type="dxa"/>
            <w:tcBorders>
              <w:top w:val="nil"/>
              <w:left w:val="nil"/>
              <w:bottom w:val="nil"/>
              <w:right w:val="nil"/>
            </w:tcBorders>
            <w:shd w:val="clear" w:color="auto" w:fill="F2F2F2" w:themeFill="background1" w:themeFillShade="F2"/>
            <w:vAlign w:val="bottom"/>
          </w:tcPr>
          <w:p w14:paraId="373E5F3F"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(0.14)</w:t>
            </w:r>
          </w:p>
        </w:tc>
        <w:tc>
          <w:tcPr>
            <w:tcW w:w="964" w:type="dxa"/>
            <w:tcBorders>
              <w:top w:val="nil"/>
              <w:left w:val="nil"/>
              <w:bottom w:val="nil"/>
              <w:right w:val="nil"/>
            </w:tcBorders>
            <w:shd w:val="clear" w:color="auto" w:fill="F2F2F2" w:themeFill="background1" w:themeFillShade="F2"/>
            <w:noWrap/>
            <w:vAlign w:val="bottom"/>
          </w:tcPr>
          <w:p w14:paraId="6ED8CD20"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(0.20)</w:t>
            </w:r>
          </w:p>
        </w:tc>
        <w:tc>
          <w:tcPr>
            <w:tcW w:w="964" w:type="dxa"/>
            <w:tcBorders>
              <w:top w:val="nil"/>
              <w:left w:val="nil"/>
              <w:bottom w:val="nil"/>
              <w:right w:val="nil"/>
            </w:tcBorders>
            <w:shd w:val="clear" w:color="auto" w:fill="F2F2F2" w:themeFill="background1" w:themeFillShade="F2"/>
            <w:vAlign w:val="bottom"/>
          </w:tcPr>
          <w:p w14:paraId="0E422B48"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(0.15)</w:t>
            </w:r>
          </w:p>
        </w:tc>
        <w:tc>
          <w:tcPr>
            <w:tcW w:w="964" w:type="dxa"/>
            <w:tcBorders>
              <w:top w:val="nil"/>
              <w:left w:val="nil"/>
              <w:bottom w:val="nil"/>
              <w:right w:val="nil"/>
            </w:tcBorders>
            <w:shd w:val="clear" w:color="auto" w:fill="F2F2F2" w:themeFill="background1" w:themeFillShade="F2"/>
            <w:noWrap/>
            <w:vAlign w:val="bottom"/>
          </w:tcPr>
          <w:p w14:paraId="1B8316F1" w14:textId="77777777" w:rsidR="004302CD" w:rsidRPr="005A44C9" w:rsidRDefault="004302CD" w:rsidP="004302CD">
            <w:pPr>
              <w:spacing w:after="0" w:line="240" w:lineRule="auto"/>
              <w:jc w:val="center"/>
              <w:rPr>
                <w:rFonts w:ascii="Times New Roman" w:hAnsi="Times New Roman" w:cs="Times New Roman"/>
                <w:sz w:val="19"/>
                <w:szCs w:val="19"/>
              </w:rPr>
            </w:pPr>
            <w:r w:rsidRPr="005A44C9">
              <w:rPr>
                <w:rFonts w:ascii="Times New Roman" w:hAnsi="Times New Roman" w:cs="Times New Roman"/>
                <w:sz w:val="19"/>
                <w:szCs w:val="19"/>
              </w:rPr>
              <w:t>(0.13)</w:t>
            </w:r>
          </w:p>
        </w:tc>
      </w:tr>
      <w:tr w:rsidR="004302CD" w:rsidRPr="00C95652" w14:paraId="70B268FA" w14:textId="77777777" w:rsidTr="00492274">
        <w:trPr>
          <w:trHeight w:val="57"/>
          <w:jc w:val="center"/>
        </w:trPr>
        <w:tc>
          <w:tcPr>
            <w:tcW w:w="2410" w:type="dxa"/>
            <w:vMerge w:val="restart"/>
            <w:tcBorders>
              <w:left w:val="nil"/>
              <w:right w:val="nil"/>
            </w:tcBorders>
            <w:shd w:val="clear" w:color="auto" w:fill="auto"/>
            <w:noWrap/>
            <w:vAlign w:val="center"/>
          </w:tcPr>
          <w:p w14:paraId="05E03262" w14:textId="77777777" w:rsidR="004302CD" w:rsidRPr="00C95652" w:rsidRDefault="004302CD" w:rsidP="004302CD">
            <w:pPr>
              <w:spacing w:after="0" w:line="240" w:lineRule="auto"/>
              <w:rPr>
                <w:rFonts w:ascii="Times New Roman" w:eastAsia="Times New Roman" w:hAnsi="Times New Roman" w:cs="Times New Roman"/>
                <w:bCs/>
                <w:color w:val="000000"/>
                <w:sz w:val="19"/>
                <w:szCs w:val="19"/>
              </w:rPr>
            </w:pPr>
            <w:r w:rsidRPr="00C95652">
              <w:rPr>
                <w:rFonts w:ascii="Times New Roman" w:eastAsia="Times New Roman" w:hAnsi="Times New Roman" w:cs="Times New Roman"/>
                <w:bCs/>
                <w:color w:val="000000"/>
                <w:sz w:val="19"/>
                <w:szCs w:val="19"/>
              </w:rPr>
              <w:t>Correct timing of policies</w:t>
            </w:r>
          </w:p>
        </w:tc>
        <w:tc>
          <w:tcPr>
            <w:tcW w:w="964" w:type="dxa"/>
            <w:tcBorders>
              <w:top w:val="nil"/>
              <w:left w:val="nil"/>
              <w:bottom w:val="nil"/>
              <w:right w:val="nil"/>
            </w:tcBorders>
            <w:shd w:val="clear" w:color="auto" w:fill="auto"/>
            <w:noWrap/>
            <w:vAlign w:val="bottom"/>
          </w:tcPr>
          <w:p w14:paraId="04F98B5C" w14:textId="77777777" w:rsidR="004302CD" w:rsidRPr="005A44C9" w:rsidRDefault="004302CD" w:rsidP="004302CD">
            <w:pPr>
              <w:spacing w:after="0" w:line="240" w:lineRule="auto"/>
              <w:jc w:val="center"/>
              <w:rPr>
                <w:rFonts w:ascii="Times New Roman" w:hAnsi="Times New Roman" w:cs="Times New Roman"/>
                <w:sz w:val="19"/>
                <w:szCs w:val="19"/>
              </w:rPr>
            </w:pPr>
            <w:r w:rsidRPr="005A44C9">
              <w:rPr>
                <w:rFonts w:ascii="Times New Roman" w:hAnsi="Times New Roman" w:cs="Times New Roman"/>
                <w:sz w:val="19"/>
                <w:szCs w:val="19"/>
              </w:rPr>
              <w:t>-0.01</w:t>
            </w:r>
          </w:p>
        </w:tc>
        <w:tc>
          <w:tcPr>
            <w:tcW w:w="964" w:type="dxa"/>
            <w:tcBorders>
              <w:top w:val="nil"/>
              <w:left w:val="nil"/>
              <w:bottom w:val="nil"/>
              <w:right w:val="nil"/>
            </w:tcBorders>
            <w:shd w:val="clear" w:color="auto" w:fill="auto"/>
            <w:vAlign w:val="bottom"/>
          </w:tcPr>
          <w:p w14:paraId="7463ECE9" w14:textId="77777777" w:rsidR="004302CD" w:rsidRPr="005A44C9" w:rsidRDefault="004302CD" w:rsidP="004302CD">
            <w:pPr>
              <w:spacing w:after="0" w:line="240" w:lineRule="auto"/>
              <w:jc w:val="center"/>
              <w:rPr>
                <w:rFonts w:ascii="Times New Roman" w:hAnsi="Times New Roman" w:cs="Times New Roman"/>
                <w:sz w:val="19"/>
                <w:szCs w:val="19"/>
              </w:rPr>
            </w:pPr>
            <w:r w:rsidRPr="005A44C9">
              <w:rPr>
                <w:rFonts w:ascii="Times New Roman" w:hAnsi="Times New Roman" w:cs="Times New Roman"/>
                <w:sz w:val="19"/>
                <w:szCs w:val="19"/>
              </w:rPr>
              <w:t>-0.83</w:t>
            </w:r>
          </w:p>
        </w:tc>
        <w:tc>
          <w:tcPr>
            <w:tcW w:w="964" w:type="dxa"/>
            <w:tcBorders>
              <w:top w:val="nil"/>
              <w:left w:val="nil"/>
              <w:bottom w:val="nil"/>
              <w:right w:val="nil"/>
            </w:tcBorders>
            <w:shd w:val="clear" w:color="auto" w:fill="auto"/>
            <w:noWrap/>
            <w:vAlign w:val="bottom"/>
          </w:tcPr>
          <w:p w14:paraId="38849218"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-3.23**</w:t>
            </w:r>
          </w:p>
        </w:tc>
        <w:tc>
          <w:tcPr>
            <w:tcW w:w="964" w:type="dxa"/>
            <w:tcBorders>
              <w:top w:val="nil"/>
              <w:left w:val="nil"/>
              <w:bottom w:val="nil"/>
              <w:right w:val="nil"/>
            </w:tcBorders>
            <w:shd w:val="clear" w:color="auto" w:fill="auto"/>
            <w:vAlign w:val="bottom"/>
          </w:tcPr>
          <w:p w14:paraId="50E5687A"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-9.49***</w:t>
            </w:r>
          </w:p>
        </w:tc>
        <w:tc>
          <w:tcPr>
            <w:tcW w:w="964" w:type="dxa"/>
            <w:tcBorders>
              <w:top w:val="nil"/>
              <w:left w:val="nil"/>
              <w:bottom w:val="nil"/>
              <w:right w:val="nil"/>
            </w:tcBorders>
            <w:shd w:val="clear" w:color="auto" w:fill="auto"/>
            <w:vAlign w:val="bottom"/>
          </w:tcPr>
          <w:p w14:paraId="0BE5EE49"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1.48</w:t>
            </w:r>
          </w:p>
        </w:tc>
        <w:tc>
          <w:tcPr>
            <w:tcW w:w="964" w:type="dxa"/>
            <w:tcBorders>
              <w:top w:val="nil"/>
              <w:left w:val="nil"/>
              <w:bottom w:val="nil"/>
              <w:right w:val="nil"/>
            </w:tcBorders>
            <w:shd w:val="clear" w:color="auto" w:fill="auto"/>
            <w:noWrap/>
            <w:vAlign w:val="bottom"/>
          </w:tcPr>
          <w:p w14:paraId="0EF31175"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-6.43***</w:t>
            </w:r>
          </w:p>
        </w:tc>
        <w:tc>
          <w:tcPr>
            <w:tcW w:w="964" w:type="dxa"/>
            <w:tcBorders>
              <w:top w:val="nil"/>
              <w:left w:val="single" w:sz="24" w:space="0" w:color="FFFFFF" w:themeColor="background1"/>
              <w:bottom w:val="nil"/>
              <w:right w:val="nil"/>
            </w:tcBorders>
            <w:shd w:val="clear" w:color="auto" w:fill="auto"/>
            <w:noWrap/>
            <w:vAlign w:val="bottom"/>
          </w:tcPr>
          <w:p w14:paraId="1DF16C0E"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2.14</w:t>
            </w:r>
          </w:p>
        </w:tc>
        <w:tc>
          <w:tcPr>
            <w:tcW w:w="964" w:type="dxa"/>
            <w:tcBorders>
              <w:top w:val="nil"/>
              <w:left w:val="nil"/>
              <w:bottom w:val="nil"/>
              <w:right w:val="nil"/>
            </w:tcBorders>
            <w:shd w:val="clear" w:color="auto" w:fill="auto"/>
            <w:vAlign w:val="bottom"/>
          </w:tcPr>
          <w:p w14:paraId="51CB118D"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-2.13</w:t>
            </w:r>
          </w:p>
        </w:tc>
        <w:tc>
          <w:tcPr>
            <w:tcW w:w="964" w:type="dxa"/>
            <w:tcBorders>
              <w:top w:val="nil"/>
              <w:left w:val="nil"/>
              <w:bottom w:val="nil"/>
              <w:right w:val="nil"/>
            </w:tcBorders>
            <w:shd w:val="clear" w:color="auto" w:fill="auto"/>
            <w:vAlign w:val="bottom"/>
          </w:tcPr>
          <w:p w14:paraId="766D3E76"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3.06</w:t>
            </w:r>
          </w:p>
        </w:tc>
        <w:tc>
          <w:tcPr>
            <w:tcW w:w="964" w:type="dxa"/>
            <w:tcBorders>
              <w:top w:val="nil"/>
              <w:left w:val="nil"/>
              <w:bottom w:val="nil"/>
              <w:right w:val="nil"/>
            </w:tcBorders>
            <w:shd w:val="clear" w:color="auto" w:fill="auto"/>
            <w:noWrap/>
            <w:vAlign w:val="bottom"/>
          </w:tcPr>
          <w:p w14:paraId="580238D1"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6.08</w:t>
            </w:r>
          </w:p>
        </w:tc>
        <w:tc>
          <w:tcPr>
            <w:tcW w:w="964" w:type="dxa"/>
            <w:tcBorders>
              <w:top w:val="nil"/>
              <w:left w:val="nil"/>
              <w:bottom w:val="nil"/>
              <w:right w:val="nil"/>
            </w:tcBorders>
            <w:shd w:val="clear" w:color="auto" w:fill="auto"/>
            <w:vAlign w:val="bottom"/>
          </w:tcPr>
          <w:p w14:paraId="684A7ED1"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-2.81</w:t>
            </w:r>
          </w:p>
        </w:tc>
        <w:tc>
          <w:tcPr>
            <w:tcW w:w="964" w:type="dxa"/>
            <w:tcBorders>
              <w:top w:val="nil"/>
              <w:left w:val="nil"/>
              <w:bottom w:val="nil"/>
              <w:right w:val="nil"/>
            </w:tcBorders>
            <w:shd w:val="clear" w:color="auto" w:fill="auto"/>
            <w:noWrap/>
            <w:vAlign w:val="bottom"/>
          </w:tcPr>
          <w:p w14:paraId="0CF0106A" w14:textId="77777777" w:rsidR="004302CD" w:rsidRPr="005A44C9" w:rsidRDefault="004302CD" w:rsidP="004302CD">
            <w:pPr>
              <w:spacing w:after="0" w:line="240" w:lineRule="auto"/>
              <w:jc w:val="center"/>
              <w:rPr>
                <w:rFonts w:ascii="Times New Roman" w:hAnsi="Times New Roman" w:cs="Times New Roman"/>
                <w:sz w:val="19"/>
                <w:szCs w:val="19"/>
              </w:rPr>
            </w:pPr>
            <w:r w:rsidRPr="005A44C9">
              <w:rPr>
                <w:rFonts w:ascii="Times New Roman" w:hAnsi="Times New Roman" w:cs="Times New Roman"/>
                <w:sz w:val="19"/>
                <w:szCs w:val="19"/>
              </w:rPr>
              <w:t>-3.25</w:t>
            </w:r>
          </w:p>
        </w:tc>
      </w:tr>
      <w:tr w:rsidR="004302CD" w:rsidRPr="00C95652" w14:paraId="0A326CC1" w14:textId="77777777" w:rsidTr="00492274">
        <w:trPr>
          <w:trHeight w:val="57"/>
          <w:jc w:val="center"/>
        </w:trPr>
        <w:tc>
          <w:tcPr>
            <w:tcW w:w="2410" w:type="dxa"/>
            <w:vMerge/>
            <w:tcBorders>
              <w:left w:val="nil"/>
              <w:bottom w:val="nil"/>
              <w:right w:val="nil"/>
            </w:tcBorders>
            <w:shd w:val="clear" w:color="auto" w:fill="auto"/>
            <w:noWrap/>
            <w:vAlign w:val="center"/>
          </w:tcPr>
          <w:p w14:paraId="0772410D" w14:textId="77777777" w:rsidR="004302CD" w:rsidRPr="00C95652" w:rsidRDefault="004302CD" w:rsidP="004302CD">
            <w:pPr>
              <w:spacing w:after="0" w:line="240" w:lineRule="auto"/>
              <w:rPr>
                <w:rFonts w:ascii="Times New Roman" w:eastAsia="Times New Roman" w:hAnsi="Times New Roman" w:cs="Times New Roman"/>
                <w:color w:val="000000"/>
                <w:sz w:val="19"/>
                <w:szCs w:val="19"/>
                <w:lang w:eastAsia="en-GB"/>
              </w:rPr>
            </w:pPr>
          </w:p>
        </w:tc>
        <w:tc>
          <w:tcPr>
            <w:tcW w:w="964" w:type="dxa"/>
            <w:tcBorders>
              <w:top w:val="nil"/>
              <w:left w:val="nil"/>
              <w:bottom w:val="nil"/>
              <w:right w:val="nil"/>
            </w:tcBorders>
            <w:shd w:val="clear" w:color="auto" w:fill="auto"/>
            <w:noWrap/>
            <w:vAlign w:val="bottom"/>
          </w:tcPr>
          <w:p w14:paraId="45363782" w14:textId="77777777" w:rsidR="004302CD" w:rsidRPr="005A44C9" w:rsidRDefault="004302CD" w:rsidP="004302CD">
            <w:pPr>
              <w:spacing w:after="0" w:line="240" w:lineRule="auto"/>
              <w:jc w:val="center"/>
              <w:rPr>
                <w:rFonts w:ascii="Times New Roman" w:hAnsi="Times New Roman" w:cs="Times New Roman"/>
                <w:sz w:val="19"/>
                <w:szCs w:val="19"/>
              </w:rPr>
            </w:pPr>
            <w:r w:rsidRPr="005A44C9">
              <w:rPr>
                <w:rFonts w:ascii="Times New Roman" w:hAnsi="Times New Roman" w:cs="Times New Roman"/>
                <w:sz w:val="19"/>
                <w:szCs w:val="19"/>
              </w:rPr>
              <w:t>(1.58)</w:t>
            </w:r>
          </w:p>
        </w:tc>
        <w:tc>
          <w:tcPr>
            <w:tcW w:w="964" w:type="dxa"/>
            <w:tcBorders>
              <w:top w:val="nil"/>
              <w:left w:val="nil"/>
              <w:bottom w:val="nil"/>
              <w:right w:val="nil"/>
            </w:tcBorders>
            <w:shd w:val="clear" w:color="auto" w:fill="auto"/>
            <w:vAlign w:val="bottom"/>
          </w:tcPr>
          <w:p w14:paraId="4BFC6160" w14:textId="77777777" w:rsidR="004302CD" w:rsidRPr="005A44C9" w:rsidRDefault="004302CD" w:rsidP="004302CD">
            <w:pPr>
              <w:spacing w:after="0" w:line="240" w:lineRule="auto"/>
              <w:jc w:val="center"/>
              <w:rPr>
                <w:rFonts w:ascii="Times New Roman" w:hAnsi="Times New Roman" w:cs="Times New Roman"/>
                <w:sz w:val="19"/>
                <w:szCs w:val="19"/>
              </w:rPr>
            </w:pPr>
            <w:r w:rsidRPr="005A44C9">
              <w:rPr>
                <w:rFonts w:ascii="Times New Roman" w:hAnsi="Times New Roman" w:cs="Times New Roman"/>
                <w:sz w:val="19"/>
                <w:szCs w:val="19"/>
              </w:rPr>
              <w:t>(1.62)</w:t>
            </w:r>
          </w:p>
        </w:tc>
        <w:tc>
          <w:tcPr>
            <w:tcW w:w="964" w:type="dxa"/>
            <w:tcBorders>
              <w:top w:val="nil"/>
              <w:left w:val="nil"/>
              <w:bottom w:val="nil"/>
              <w:right w:val="nil"/>
            </w:tcBorders>
            <w:shd w:val="clear" w:color="auto" w:fill="auto"/>
            <w:noWrap/>
            <w:vAlign w:val="bottom"/>
          </w:tcPr>
          <w:p w14:paraId="2C306FFA"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(1.33)</w:t>
            </w:r>
          </w:p>
        </w:tc>
        <w:tc>
          <w:tcPr>
            <w:tcW w:w="964" w:type="dxa"/>
            <w:tcBorders>
              <w:top w:val="nil"/>
              <w:left w:val="nil"/>
              <w:bottom w:val="nil"/>
              <w:right w:val="nil"/>
            </w:tcBorders>
            <w:shd w:val="clear" w:color="auto" w:fill="auto"/>
            <w:vAlign w:val="bottom"/>
          </w:tcPr>
          <w:p w14:paraId="594483F7"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(3.49)</w:t>
            </w:r>
          </w:p>
        </w:tc>
        <w:tc>
          <w:tcPr>
            <w:tcW w:w="964" w:type="dxa"/>
            <w:tcBorders>
              <w:top w:val="nil"/>
              <w:left w:val="nil"/>
              <w:bottom w:val="nil"/>
              <w:right w:val="nil"/>
            </w:tcBorders>
            <w:shd w:val="clear" w:color="auto" w:fill="auto"/>
            <w:vAlign w:val="bottom"/>
          </w:tcPr>
          <w:p w14:paraId="348772C6"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(1.68)</w:t>
            </w:r>
          </w:p>
        </w:tc>
        <w:tc>
          <w:tcPr>
            <w:tcW w:w="964" w:type="dxa"/>
            <w:tcBorders>
              <w:top w:val="nil"/>
              <w:left w:val="nil"/>
              <w:bottom w:val="nil"/>
              <w:right w:val="nil"/>
            </w:tcBorders>
            <w:shd w:val="clear" w:color="auto" w:fill="auto"/>
            <w:noWrap/>
            <w:vAlign w:val="bottom"/>
          </w:tcPr>
          <w:p w14:paraId="4B4AD9D0"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(1.52)</w:t>
            </w:r>
          </w:p>
        </w:tc>
        <w:tc>
          <w:tcPr>
            <w:tcW w:w="964" w:type="dxa"/>
            <w:tcBorders>
              <w:top w:val="nil"/>
              <w:left w:val="single" w:sz="24" w:space="0" w:color="FFFFFF" w:themeColor="background1"/>
              <w:bottom w:val="nil"/>
              <w:right w:val="nil"/>
            </w:tcBorders>
            <w:shd w:val="clear" w:color="auto" w:fill="auto"/>
            <w:noWrap/>
            <w:vAlign w:val="bottom"/>
          </w:tcPr>
          <w:p w14:paraId="1192F022"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(2.95)</w:t>
            </w:r>
          </w:p>
        </w:tc>
        <w:tc>
          <w:tcPr>
            <w:tcW w:w="964" w:type="dxa"/>
            <w:tcBorders>
              <w:top w:val="nil"/>
              <w:left w:val="nil"/>
              <w:bottom w:val="nil"/>
              <w:right w:val="nil"/>
            </w:tcBorders>
            <w:shd w:val="clear" w:color="auto" w:fill="auto"/>
            <w:vAlign w:val="bottom"/>
          </w:tcPr>
          <w:p w14:paraId="4D130D96"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(3.15)</w:t>
            </w:r>
          </w:p>
        </w:tc>
        <w:tc>
          <w:tcPr>
            <w:tcW w:w="964" w:type="dxa"/>
            <w:tcBorders>
              <w:top w:val="nil"/>
              <w:left w:val="nil"/>
              <w:bottom w:val="nil"/>
              <w:right w:val="nil"/>
            </w:tcBorders>
            <w:shd w:val="clear" w:color="auto" w:fill="auto"/>
            <w:vAlign w:val="bottom"/>
          </w:tcPr>
          <w:p w14:paraId="6EFD0709"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(3.28)</w:t>
            </w:r>
          </w:p>
        </w:tc>
        <w:tc>
          <w:tcPr>
            <w:tcW w:w="964" w:type="dxa"/>
            <w:tcBorders>
              <w:top w:val="nil"/>
              <w:left w:val="nil"/>
              <w:bottom w:val="nil"/>
              <w:right w:val="nil"/>
            </w:tcBorders>
            <w:shd w:val="clear" w:color="auto" w:fill="auto"/>
            <w:noWrap/>
            <w:vAlign w:val="bottom"/>
          </w:tcPr>
          <w:p w14:paraId="7C03D269"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(5.79)</w:t>
            </w:r>
          </w:p>
        </w:tc>
        <w:tc>
          <w:tcPr>
            <w:tcW w:w="964" w:type="dxa"/>
            <w:tcBorders>
              <w:top w:val="nil"/>
              <w:left w:val="nil"/>
              <w:bottom w:val="nil"/>
              <w:right w:val="nil"/>
            </w:tcBorders>
            <w:shd w:val="clear" w:color="auto" w:fill="auto"/>
            <w:vAlign w:val="bottom"/>
          </w:tcPr>
          <w:p w14:paraId="39AC06F2"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(3.15)</w:t>
            </w:r>
          </w:p>
        </w:tc>
        <w:tc>
          <w:tcPr>
            <w:tcW w:w="964" w:type="dxa"/>
            <w:tcBorders>
              <w:top w:val="nil"/>
              <w:left w:val="nil"/>
              <w:bottom w:val="nil"/>
              <w:right w:val="nil"/>
            </w:tcBorders>
            <w:shd w:val="clear" w:color="auto" w:fill="auto"/>
            <w:noWrap/>
            <w:vAlign w:val="bottom"/>
          </w:tcPr>
          <w:p w14:paraId="1793550C" w14:textId="77777777" w:rsidR="004302CD" w:rsidRPr="005A44C9" w:rsidRDefault="004302CD" w:rsidP="004302CD">
            <w:pPr>
              <w:spacing w:after="0" w:line="240" w:lineRule="auto"/>
              <w:jc w:val="center"/>
              <w:rPr>
                <w:rFonts w:ascii="Times New Roman" w:hAnsi="Times New Roman" w:cs="Times New Roman"/>
                <w:sz w:val="19"/>
                <w:szCs w:val="19"/>
              </w:rPr>
            </w:pPr>
            <w:r w:rsidRPr="005A44C9">
              <w:rPr>
                <w:rFonts w:ascii="Times New Roman" w:hAnsi="Times New Roman" w:cs="Times New Roman"/>
                <w:sz w:val="19"/>
                <w:szCs w:val="19"/>
              </w:rPr>
              <w:t>(3.88)</w:t>
            </w:r>
          </w:p>
        </w:tc>
      </w:tr>
      <w:tr w:rsidR="004302CD" w:rsidRPr="00C95652" w14:paraId="6F9BACC0" w14:textId="77777777" w:rsidTr="00492274">
        <w:trPr>
          <w:trHeight w:val="57"/>
          <w:jc w:val="center"/>
        </w:trPr>
        <w:tc>
          <w:tcPr>
            <w:tcW w:w="2410" w:type="dxa"/>
            <w:vMerge w:val="restart"/>
            <w:tcBorders>
              <w:top w:val="nil"/>
              <w:left w:val="nil"/>
              <w:right w:val="nil"/>
            </w:tcBorders>
            <w:shd w:val="clear" w:color="auto" w:fill="F2F2F2" w:themeFill="background1" w:themeFillShade="F2"/>
            <w:noWrap/>
            <w:vAlign w:val="center"/>
            <w:hideMark/>
          </w:tcPr>
          <w:p w14:paraId="4B82CEDA" w14:textId="77777777" w:rsidR="004302CD" w:rsidRPr="00C95652" w:rsidRDefault="004302CD" w:rsidP="004302CD">
            <w:pPr>
              <w:spacing w:after="0" w:line="240" w:lineRule="auto"/>
              <w:rPr>
                <w:rFonts w:ascii="Times New Roman" w:eastAsia="Times New Roman" w:hAnsi="Times New Roman" w:cs="Times New Roman"/>
                <w:bCs/>
                <w:color w:val="000000"/>
                <w:sz w:val="19"/>
                <w:szCs w:val="19"/>
              </w:rPr>
            </w:pPr>
            <w:r w:rsidRPr="00C95652">
              <w:rPr>
                <w:rFonts w:ascii="Times New Roman" w:eastAsia="Times New Roman" w:hAnsi="Times New Roman" w:cs="Times New Roman"/>
                <w:bCs/>
                <w:color w:val="000000"/>
                <w:sz w:val="19"/>
                <w:szCs w:val="19"/>
              </w:rPr>
              <w:t>Training * PES allocation</w:t>
            </w:r>
          </w:p>
        </w:tc>
        <w:tc>
          <w:tcPr>
            <w:tcW w:w="964" w:type="dxa"/>
            <w:tcBorders>
              <w:top w:val="nil"/>
              <w:left w:val="nil"/>
              <w:bottom w:val="nil"/>
              <w:right w:val="nil"/>
            </w:tcBorders>
            <w:shd w:val="clear" w:color="auto" w:fill="F2F2F2" w:themeFill="background1" w:themeFillShade="F2"/>
            <w:noWrap/>
            <w:vAlign w:val="bottom"/>
          </w:tcPr>
          <w:p w14:paraId="74465783" w14:textId="77777777" w:rsidR="004302CD" w:rsidRPr="005A44C9" w:rsidRDefault="004302CD" w:rsidP="004302CD">
            <w:pPr>
              <w:spacing w:after="0" w:line="240" w:lineRule="auto"/>
              <w:jc w:val="center"/>
              <w:rPr>
                <w:rFonts w:ascii="Times New Roman" w:hAnsi="Times New Roman" w:cs="Times New Roman"/>
                <w:sz w:val="19"/>
                <w:szCs w:val="19"/>
              </w:rPr>
            </w:pPr>
            <w:r w:rsidRPr="005A44C9">
              <w:rPr>
                <w:rFonts w:ascii="Times New Roman" w:hAnsi="Times New Roman" w:cs="Times New Roman"/>
                <w:sz w:val="19"/>
                <w:szCs w:val="19"/>
              </w:rPr>
              <w:t>-0.00</w:t>
            </w:r>
          </w:p>
        </w:tc>
        <w:tc>
          <w:tcPr>
            <w:tcW w:w="964" w:type="dxa"/>
            <w:tcBorders>
              <w:top w:val="nil"/>
              <w:left w:val="nil"/>
              <w:bottom w:val="nil"/>
              <w:right w:val="nil"/>
            </w:tcBorders>
            <w:shd w:val="clear" w:color="auto" w:fill="F2F2F2" w:themeFill="background1" w:themeFillShade="F2"/>
            <w:vAlign w:val="bottom"/>
          </w:tcPr>
          <w:p w14:paraId="49982005" w14:textId="77777777" w:rsidR="004302CD" w:rsidRPr="005A44C9" w:rsidRDefault="004302CD" w:rsidP="004302CD">
            <w:pPr>
              <w:spacing w:after="0" w:line="240" w:lineRule="auto"/>
              <w:jc w:val="center"/>
              <w:rPr>
                <w:rFonts w:ascii="Times New Roman" w:hAnsi="Times New Roman" w:cs="Times New Roman"/>
                <w:sz w:val="19"/>
                <w:szCs w:val="19"/>
              </w:rPr>
            </w:pPr>
            <w:r w:rsidRPr="005A44C9">
              <w:rPr>
                <w:rFonts w:ascii="Times New Roman" w:hAnsi="Times New Roman" w:cs="Times New Roman"/>
                <w:sz w:val="19"/>
                <w:szCs w:val="19"/>
              </w:rPr>
              <w:t>-0.00</w:t>
            </w:r>
          </w:p>
        </w:tc>
        <w:tc>
          <w:tcPr>
            <w:tcW w:w="964" w:type="dxa"/>
            <w:tcBorders>
              <w:top w:val="nil"/>
              <w:left w:val="nil"/>
              <w:bottom w:val="nil"/>
              <w:right w:val="nil"/>
            </w:tcBorders>
            <w:shd w:val="clear" w:color="auto" w:fill="F2F2F2" w:themeFill="background1" w:themeFillShade="F2"/>
            <w:noWrap/>
            <w:vAlign w:val="bottom"/>
          </w:tcPr>
          <w:p w14:paraId="6C113B27"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0.03</w:t>
            </w:r>
          </w:p>
        </w:tc>
        <w:tc>
          <w:tcPr>
            <w:tcW w:w="964" w:type="dxa"/>
            <w:tcBorders>
              <w:top w:val="nil"/>
              <w:left w:val="nil"/>
              <w:bottom w:val="nil"/>
              <w:right w:val="nil"/>
            </w:tcBorders>
            <w:shd w:val="clear" w:color="auto" w:fill="F2F2F2" w:themeFill="background1" w:themeFillShade="F2"/>
            <w:vAlign w:val="bottom"/>
          </w:tcPr>
          <w:p w14:paraId="6C17311D"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-0.02</w:t>
            </w:r>
          </w:p>
        </w:tc>
        <w:tc>
          <w:tcPr>
            <w:tcW w:w="964" w:type="dxa"/>
            <w:tcBorders>
              <w:top w:val="nil"/>
              <w:left w:val="nil"/>
              <w:bottom w:val="nil"/>
              <w:right w:val="nil"/>
            </w:tcBorders>
            <w:shd w:val="clear" w:color="auto" w:fill="F2F2F2" w:themeFill="background1" w:themeFillShade="F2"/>
            <w:vAlign w:val="bottom"/>
          </w:tcPr>
          <w:p w14:paraId="50C41FBE"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-0.01</w:t>
            </w:r>
          </w:p>
        </w:tc>
        <w:tc>
          <w:tcPr>
            <w:tcW w:w="964" w:type="dxa"/>
            <w:tcBorders>
              <w:top w:val="nil"/>
              <w:left w:val="nil"/>
              <w:bottom w:val="nil"/>
              <w:right w:val="nil"/>
            </w:tcBorders>
            <w:shd w:val="clear" w:color="auto" w:fill="F2F2F2" w:themeFill="background1" w:themeFillShade="F2"/>
            <w:noWrap/>
            <w:vAlign w:val="bottom"/>
          </w:tcPr>
          <w:p w14:paraId="0F029FC2"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-0.05***</w:t>
            </w:r>
          </w:p>
        </w:tc>
        <w:tc>
          <w:tcPr>
            <w:tcW w:w="964" w:type="dxa"/>
            <w:tcBorders>
              <w:top w:val="nil"/>
              <w:left w:val="single" w:sz="24" w:space="0" w:color="FFFFFF" w:themeColor="background1"/>
              <w:bottom w:val="nil"/>
              <w:right w:val="nil"/>
            </w:tcBorders>
            <w:shd w:val="clear" w:color="auto" w:fill="F2F2F2" w:themeFill="background1" w:themeFillShade="F2"/>
            <w:noWrap/>
            <w:vAlign w:val="bottom"/>
          </w:tcPr>
          <w:p w14:paraId="72B77FE2"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-0.10***</w:t>
            </w:r>
          </w:p>
        </w:tc>
        <w:tc>
          <w:tcPr>
            <w:tcW w:w="964" w:type="dxa"/>
            <w:tcBorders>
              <w:top w:val="nil"/>
              <w:left w:val="nil"/>
              <w:bottom w:val="nil"/>
              <w:right w:val="nil"/>
            </w:tcBorders>
            <w:shd w:val="clear" w:color="auto" w:fill="F2F2F2" w:themeFill="background1" w:themeFillShade="F2"/>
            <w:vAlign w:val="bottom"/>
          </w:tcPr>
          <w:p w14:paraId="04B1F9F7"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-0.10***</w:t>
            </w:r>
          </w:p>
        </w:tc>
        <w:tc>
          <w:tcPr>
            <w:tcW w:w="964" w:type="dxa"/>
            <w:tcBorders>
              <w:top w:val="nil"/>
              <w:left w:val="nil"/>
              <w:bottom w:val="nil"/>
              <w:right w:val="nil"/>
            </w:tcBorders>
            <w:shd w:val="clear" w:color="auto" w:fill="F2F2F2" w:themeFill="background1" w:themeFillShade="F2"/>
            <w:vAlign w:val="bottom"/>
          </w:tcPr>
          <w:p w14:paraId="3ACF2BC2"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-0.08*</w:t>
            </w:r>
          </w:p>
        </w:tc>
        <w:tc>
          <w:tcPr>
            <w:tcW w:w="964" w:type="dxa"/>
            <w:tcBorders>
              <w:top w:val="nil"/>
              <w:left w:val="nil"/>
              <w:bottom w:val="nil"/>
              <w:right w:val="nil"/>
            </w:tcBorders>
            <w:shd w:val="clear" w:color="auto" w:fill="F2F2F2" w:themeFill="background1" w:themeFillShade="F2"/>
            <w:noWrap/>
            <w:vAlign w:val="bottom"/>
          </w:tcPr>
          <w:p w14:paraId="38CE7FB4"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-0.22***</w:t>
            </w:r>
          </w:p>
        </w:tc>
        <w:tc>
          <w:tcPr>
            <w:tcW w:w="964" w:type="dxa"/>
            <w:tcBorders>
              <w:top w:val="nil"/>
              <w:left w:val="nil"/>
              <w:bottom w:val="nil"/>
              <w:right w:val="nil"/>
            </w:tcBorders>
            <w:shd w:val="clear" w:color="auto" w:fill="F2F2F2" w:themeFill="background1" w:themeFillShade="F2"/>
            <w:vAlign w:val="bottom"/>
          </w:tcPr>
          <w:p w14:paraId="6505E824"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-0.12***</w:t>
            </w:r>
          </w:p>
        </w:tc>
        <w:tc>
          <w:tcPr>
            <w:tcW w:w="964" w:type="dxa"/>
            <w:tcBorders>
              <w:top w:val="nil"/>
              <w:left w:val="nil"/>
              <w:bottom w:val="nil"/>
              <w:right w:val="nil"/>
            </w:tcBorders>
            <w:shd w:val="clear" w:color="auto" w:fill="F2F2F2" w:themeFill="background1" w:themeFillShade="F2"/>
            <w:noWrap/>
            <w:vAlign w:val="bottom"/>
          </w:tcPr>
          <w:p w14:paraId="2EA79F6C" w14:textId="77777777" w:rsidR="004302CD" w:rsidRPr="005A44C9" w:rsidRDefault="004302CD" w:rsidP="004302CD">
            <w:pPr>
              <w:spacing w:after="0" w:line="240" w:lineRule="auto"/>
              <w:jc w:val="center"/>
              <w:rPr>
                <w:rFonts w:ascii="Times New Roman" w:hAnsi="Times New Roman" w:cs="Times New Roman"/>
                <w:sz w:val="19"/>
                <w:szCs w:val="19"/>
              </w:rPr>
            </w:pPr>
            <w:r w:rsidRPr="005A44C9">
              <w:rPr>
                <w:rFonts w:ascii="Times New Roman" w:hAnsi="Times New Roman" w:cs="Times New Roman"/>
                <w:sz w:val="19"/>
                <w:szCs w:val="19"/>
              </w:rPr>
              <w:t>-0.18***</w:t>
            </w:r>
          </w:p>
        </w:tc>
      </w:tr>
      <w:tr w:rsidR="004302CD" w:rsidRPr="00C95652" w14:paraId="4C64358C" w14:textId="77777777" w:rsidTr="00492274">
        <w:trPr>
          <w:trHeight w:val="57"/>
          <w:jc w:val="center"/>
        </w:trPr>
        <w:tc>
          <w:tcPr>
            <w:tcW w:w="2410" w:type="dxa"/>
            <w:vMerge/>
            <w:tcBorders>
              <w:left w:val="nil"/>
              <w:right w:val="nil"/>
            </w:tcBorders>
            <w:shd w:val="clear" w:color="auto" w:fill="F2F2F2" w:themeFill="background1" w:themeFillShade="F2"/>
            <w:noWrap/>
            <w:vAlign w:val="center"/>
            <w:hideMark/>
          </w:tcPr>
          <w:p w14:paraId="423F3CA2" w14:textId="77777777" w:rsidR="004302CD" w:rsidRPr="00C95652" w:rsidRDefault="004302CD" w:rsidP="004302CD">
            <w:pPr>
              <w:spacing w:after="0" w:line="240" w:lineRule="auto"/>
              <w:rPr>
                <w:rFonts w:ascii="Times New Roman" w:eastAsia="Times New Roman" w:hAnsi="Times New Roman" w:cs="Times New Roman"/>
                <w:color w:val="000000"/>
                <w:sz w:val="19"/>
                <w:szCs w:val="19"/>
                <w:lang w:eastAsia="en-GB"/>
              </w:rPr>
            </w:pPr>
          </w:p>
        </w:tc>
        <w:tc>
          <w:tcPr>
            <w:tcW w:w="964" w:type="dxa"/>
            <w:tcBorders>
              <w:top w:val="nil"/>
              <w:left w:val="nil"/>
              <w:bottom w:val="nil"/>
              <w:right w:val="nil"/>
            </w:tcBorders>
            <w:shd w:val="clear" w:color="auto" w:fill="F2F2F2" w:themeFill="background1" w:themeFillShade="F2"/>
            <w:noWrap/>
            <w:vAlign w:val="bottom"/>
          </w:tcPr>
          <w:p w14:paraId="0F05E87F"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(0.01)</w:t>
            </w:r>
          </w:p>
        </w:tc>
        <w:tc>
          <w:tcPr>
            <w:tcW w:w="964" w:type="dxa"/>
            <w:tcBorders>
              <w:top w:val="nil"/>
              <w:left w:val="nil"/>
              <w:bottom w:val="nil"/>
              <w:right w:val="nil"/>
            </w:tcBorders>
            <w:shd w:val="clear" w:color="auto" w:fill="F2F2F2" w:themeFill="background1" w:themeFillShade="F2"/>
            <w:vAlign w:val="bottom"/>
          </w:tcPr>
          <w:p w14:paraId="70B51B36"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(0.01)</w:t>
            </w:r>
          </w:p>
        </w:tc>
        <w:tc>
          <w:tcPr>
            <w:tcW w:w="964" w:type="dxa"/>
            <w:tcBorders>
              <w:top w:val="nil"/>
              <w:left w:val="nil"/>
              <w:bottom w:val="nil"/>
              <w:right w:val="nil"/>
            </w:tcBorders>
            <w:shd w:val="clear" w:color="auto" w:fill="F2F2F2" w:themeFill="background1" w:themeFillShade="F2"/>
            <w:noWrap/>
            <w:vAlign w:val="bottom"/>
          </w:tcPr>
          <w:p w14:paraId="6EE1E6F8"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(0.02)</w:t>
            </w:r>
          </w:p>
        </w:tc>
        <w:tc>
          <w:tcPr>
            <w:tcW w:w="964" w:type="dxa"/>
            <w:tcBorders>
              <w:top w:val="nil"/>
              <w:left w:val="nil"/>
              <w:bottom w:val="nil"/>
              <w:right w:val="nil"/>
            </w:tcBorders>
            <w:shd w:val="clear" w:color="auto" w:fill="F2F2F2" w:themeFill="background1" w:themeFillShade="F2"/>
            <w:vAlign w:val="bottom"/>
          </w:tcPr>
          <w:p w14:paraId="6B6697C6"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(0.02)</w:t>
            </w:r>
          </w:p>
        </w:tc>
        <w:tc>
          <w:tcPr>
            <w:tcW w:w="964" w:type="dxa"/>
            <w:tcBorders>
              <w:top w:val="nil"/>
              <w:left w:val="nil"/>
              <w:bottom w:val="nil"/>
              <w:right w:val="nil"/>
            </w:tcBorders>
            <w:shd w:val="clear" w:color="auto" w:fill="F2F2F2" w:themeFill="background1" w:themeFillShade="F2"/>
            <w:vAlign w:val="bottom"/>
          </w:tcPr>
          <w:p w14:paraId="59D9857B"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(0.01)</w:t>
            </w:r>
          </w:p>
        </w:tc>
        <w:tc>
          <w:tcPr>
            <w:tcW w:w="964" w:type="dxa"/>
            <w:tcBorders>
              <w:top w:val="nil"/>
              <w:left w:val="nil"/>
              <w:bottom w:val="nil"/>
              <w:right w:val="nil"/>
            </w:tcBorders>
            <w:shd w:val="clear" w:color="auto" w:fill="F2F2F2" w:themeFill="background1" w:themeFillShade="F2"/>
            <w:noWrap/>
            <w:vAlign w:val="bottom"/>
          </w:tcPr>
          <w:p w14:paraId="08E2B7F2"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(0.01)</w:t>
            </w:r>
          </w:p>
        </w:tc>
        <w:tc>
          <w:tcPr>
            <w:tcW w:w="964" w:type="dxa"/>
            <w:tcBorders>
              <w:top w:val="nil"/>
              <w:left w:val="single" w:sz="24" w:space="0" w:color="FFFFFF" w:themeColor="background1"/>
              <w:bottom w:val="nil"/>
              <w:right w:val="nil"/>
            </w:tcBorders>
            <w:shd w:val="clear" w:color="auto" w:fill="F2F2F2" w:themeFill="background1" w:themeFillShade="F2"/>
            <w:noWrap/>
            <w:vAlign w:val="bottom"/>
          </w:tcPr>
          <w:p w14:paraId="7CB786D8"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(0.02)</w:t>
            </w:r>
          </w:p>
        </w:tc>
        <w:tc>
          <w:tcPr>
            <w:tcW w:w="964" w:type="dxa"/>
            <w:tcBorders>
              <w:top w:val="nil"/>
              <w:left w:val="nil"/>
              <w:bottom w:val="nil"/>
              <w:right w:val="nil"/>
            </w:tcBorders>
            <w:shd w:val="clear" w:color="auto" w:fill="F2F2F2" w:themeFill="background1" w:themeFillShade="F2"/>
            <w:vAlign w:val="bottom"/>
          </w:tcPr>
          <w:p w14:paraId="27BCF4B2"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(0.03)</w:t>
            </w:r>
          </w:p>
        </w:tc>
        <w:tc>
          <w:tcPr>
            <w:tcW w:w="964" w:type="dxa"/>
            <w:tcBorders>
              <w:top w:val="nil"/>
              <w:left w:val="nil"/>
              <w:bottom w:val="nil"/>
              <w:right w:val="nil"/>
            </w:tcBorders>
            <w:shd w:val="clear" w:color="auto" w:fill="F2F2F2" w:themeFill="background1" w:themeFillShade="F2"/>
            <w:vAlign w:val="bottom"/>
          </w:tcPr>
          <w:p w14:paraId="17041D9E"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(0.04)</w:t>
            </w:r>
          </w:p>
        </w:tc>
        <w:tc>
          <w:tcPr>
            <w:tcW w:w="964" w:type="dxa"/>
            <w:tcBorders>
              <w:top w:val="nil"/>
              <w:left w:val="nil"/>
              <w:bottom w:val="nil"/>
              <w:right w:val="nil"/>
            </w:tcBorders>
            <w:shd w:val="clear" w:color="auto" w:fill="F2F2F2" w:themeFill="background1" w:themeFillShade="F2"/>
            <w:noWrap/>
            <w:vAlign w:val="bottom"/>
          </w:tcPr>
          <w:p w14:paraId="13F0FEC8"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(0.03)</w:t>
            </w:r>
          </w:p>
        </w:tc>
        <w:tc>
          <w:tcPr>
            <w:tcW w:w="964" w:type="dxa"/>
            <w:tcBorders>
              <w:top w:val="nil"/>
              <w:left w:val="nil"/>
              <w:bottom w:val="nil"/>
              <w:right w:val="nil"/>
            </w:tcBorders>
            <w:shd w:val="clear" w:color="auto" w:fill="F2F2F2" w:themeFill="background1" w:themeFillShade="F2"/>
            <w:vAlign w:val="bottom"/>
          </w:tcPr>
          <w:p w14:paraId="1F6B03F8"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(0.03)</w:t>
            </w:r>
          </w:p>
        </w:tc>
        <w:tc>
          <w:tcPr>
            <w:tcW w:w="964" w:type="dxa"/>
            <w:tcBorders>
              <w:top w:val="nil"/>
              <w:left w:val="nil"/>
              <w:bottom w:val="nil"/>
              <w:right w:val="nil"/>
            </w:tcBorders>
            <w:shd w:val="clear" w:color="auto" w:fill="F2F2F2" w:themeFill="background1" w:themeFillShade="F2"/>
            <w:noWrap/>
            <w:vAlign w:val="bottom"/>
          </w:tcPr>
          <w:p w14:paraId="6783F53E" w14:textId="77777777" w:rsidR="004302CD" w:rsidRPr="005A44C9" w:rsidRDefault="004302CD" w:rsidP="004302CD">
            <w:pPr>
              <w:spacing w:after="0" w:line="240" w:lineRule="auto"/>
              <w:jc w:val="center"/>
              <w:rPr>
                <w:rFonts w:ascii="Times New Roman" w:hAnsi="Times New Roman" w:cs="Times New Roman"/>
                <w:sz w:val="19"/>
                <w:szCs w:val="19"/>
              </w:rPr>
            </w:pPr>
            <w:r w:rsidRPr="005A44C9">
              <w:rPr>
                <w:rFonts w:ascii="Times New Roman" w:hAnsi="Times New Roman" w:cs="Times New Roman"/>
                <w:sz w:val="19"/>
                <w:szCs w:val="19"/>
              </w:rPr>
              <w:t>(0.03)</w:t>
            </w:r>
          </w:p>
        </w:tc>
      </w:tr>
      <w:tr w:rsidR="004302CD" w:rsidRPr="00C95652" w14:paraId="0D703D05" w14:textId="77777777" w:rsidTr="00492274">
        <w:trPr>
          <w:trHeight w:val="57"/>
          <w:jc w:val="center"/>
        </w:trPr>
        <w:tc>
          <w:tcPr>
            <w:tcW w:w="2410" w:type="dxa"/>
            <w:vMerge w:val="restart"/>
            <w:tcBorders>
              <w:left w:val="nil"/>
              <w:right w:val="nil"/>
            </w:tcBorders>
            <w:shd w:val="clear" w:color="auto" w:fill="auto"/>
            <w:noWrap/>
            <w:vAlign w:val="center"/>
          </w:tcPr>
          <w:p w14:paraId="3B671686" w14:textId="77777777" w:rsidR="004302CD" w:rsidRPr="00C95652" w:rsidRDefault="004302CD" w:rsidP="004302CD">
            <w:pPr>
              <w:spacing w:after="0" w:line="240" w:lineRule="auto"/>
              <w:rPr>
                <w:rFonts w:ascii="Times New Roman" w:eastAsia="Times New Roman" w:hAnsi="Times New Roman" w:cs="Times New Roman"/>
                <w:bCs/>
                <w:color w:val="000000"/>
                <w:sz w:val="19"/>
                <w:szCs w:val="19"/>
              </w:rPr>
            </w:pPr>
            <w:r w:rsidRPr="00C95652">
              <w:rPr>
                <w:rFonts w:ascii="Times New Roman" w:eastAsia="Times New Roman" w:hAnsi="Times New Roman" w:cs="Times New Roman"/>
                <w:bCs/>
                <w:color w:val="000000"/>
                <w:sz w:val="19"/>
                <w:szCs w:val="19"/>
              </w:rPr>
              <w:t>Employment incentives * PES allocation</w:t>
            </w:r>
          </w:p>
        </w:tc>
        <w:tc>
          <w:tcPr>
            <w:tcW w:w="964" w:type="dxa"/>
            <w:tcBorders>
              <w:top w:val="nil"/>
              <w:left w:val="nil"/>
              <w:bottom w:val="nil"/>
              <w:right w:val="nil"/>
            </w:tcBorders>
            <w:shd w:val="clear" w:color="auto" w:fill="auto"/>
            <w:noWrap/>
            <w:vAlign w:val="bottom"/>
          </w:tcPr>
          <w:p w14:paraId="7CD7E446"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-0.03</w:t>
            </w:r>
          </w:p>
        </w:tc>
        <w:tc>
          <w:tcPr>
            <w:tcW w:w="964" w:type="dxa"/>
            <w:tcBorders>
              <w:top w:val="nil"/>
              <w:left w:val="nil"/>
              <w:bottom w:val="nil"/>
              <w:right w:val="nil"/>
            </w:tcBorders>
            <w:shd w:val="clear" w:color="auto" w:fill="auto"/>
            <w:vAlign w:val="bottom"/>
          </w:tcPr>
          <w:p w14:paraId="015D4A38"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-0.04**</w:t>
            </w:r>
          </w:p>
        </w:tc>
        <w:tc>
          <w:tcPr>
            <w:tcW w:w="964" w:type="dxa"/>
            <w:tcBorders>
              <w:top w:val="nil"/>
              <w:left w:val="nil"/>
              <w:bottom w:val="nil"/>
              <w:right w:val="nil"/>
            </w:tcBorders>
            <w:shd w:val="clear" w:color="auto" w:fill="auto"/>
            <w:noWrap/>
            <w:vAlign w:val="bottom"/>
          </w:tcPr>
          <w:p w14:paraId="72F4F253"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-0.10***</w:t>
            </w:r>
          </w:p>
        </w:tc>
        <w:tc>
          <w:tcPr>
            <w:tcW w:w="964" w:type="dxa"/>
            <w:tcBorders>
              <w:top w:val="nil"/>
              <w:left w:val="nil"/>
              <w:bottom w:val="nil"/>
              <w:right w:val="nil"/>
            </w:tcBorders>
            <w:shd w:val="clear" w:color="auto" w:fill="auto"/>
            <w:vAlign w:val="bottom"/>
          </w:tcPr>
          <w:p w14:paraId="3A014BE5"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-0.09***</w:t>
            </w:r>
          </w:p>
        </w:tc>
        <w:tc>
          <w:tcPr>
            <w:tcW w:w="964" w:type="dxa"/>
            <w:tcBorders>
              <w:top w:val="nil"/>
              <w:left w:val="nil"/>
              <w:bottom w:val="nil"/>
              <w:right w:val="nil"/>
            </w:tcBorders>
            <w:shd w:val="clear" w:color="auto" w:fill="auto"/>
            <w:vAlign w:val="bottom"/>
          </w:tcPr>
          <w:p w14:paraId="5EC96B3A"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-0.03</w:t>
            </w:r>
          </w:p>
        </w:tc>
        <w:tc>
          <w:tcPr>
            <w:tcW w:w="964" w:type="dxa"/>
            <w:tcBorders>
              <w:top w:val="nil"/>
              <w:left w:val="nil"/>
              <w:bottom w:val="nil"/>
              <w:right w:val="nil"/>
            </w:tcBorders>
            <w:shd w:val="clear" w:color="auto" w:fill="auto"/>
            <w:noWrap/>
            <w:vAlign w:val="bottom"/>
          </w:tcPr>
          <w:p w14:paraId="70238482"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-0.05**</w:t>
            </w:r>
          </w:p>
        </w:tc>
        <w:tc>
          <w:tcPr>
            <w:tcW w:w="964" w:type="dxa"/>
            <w:tcBorders>
              <w:top w:val="nil"/>
              <w:left w:val="single" w:sz="24" w:space="0" w:color="FFFFFF" w:themeColor="background1"/>
              <w:bottom w:val="nil"/>
              <w:right w:val="nil"/>
            </w:tcBorders>
            <w:shd w:val="clear" w:color="auto" w:fill="auto"/>
            <w:noWrap/>
            <w:vAlign w:val="bottom"/>
          </w:tcPr>
          <w:p w14:paraId="1D9F5368"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-0.01</w:t>
            </w:r>
          </w:p>
        </w:tc>
        <w:tc>
          <w:tcPr>
            <w:tcW w:w="964" w:type="dxa"/>
            <w:tcBorders>
              <w:top w:val="nil"/>
              <w:left w:val="nil"/>
              <w:bottom w:val="nil"/>
              <w:right w:val="nil"/>
            </w:tcBorders>
            <w:shd w:val="clear" w:color="auto" w:fill="auto"/>
            <w:vAlign w:val="bottom"/>
          </w:tcPr>
          <w:p w14:paraId="044F9114"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-0.02</w:t>
            </w:r>
          </w:p>
        </w:tc>
        <w:tc>
          <w:tcPr>
            <w:tcW w:w="964" w:type="dxa"/>
            <w:tcBorders>
              <w:top w:val="nil"/>
              <w:left w:val="nil"/>
              <w:bottom w:val="nil"/>
              <w:right w:val="nil"/>
            </w:tcBorders>
            <w:shd w:val="clear" w:color="auto" w:fill="auto"/>
            <w:vAlign w:val="bottom"/>
          </w:tcPr>
          <w:p w14:paraId="7B7D6D00"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-0.32***</w:t>
            </w:r>
          </w:p>
        </w:tc>
        <w:tc>
          <w:tcPr>
            <w:tcW w:w="964" w:type="dxa"/>
            <w:tcBorders>
              <w:top w:val="nil"/>
              <w:left w:val="nil"/>
              <w:bottom w:val="nil"/>
              <w:right w:val="nil"/>
            </w:tcBorders>
            <w:shd w:val="clear" w:color="auto" w:fill="auto"/>
            <w:noWrap/>
            <w:vAlign w:val="bottom"/>
          </w:tcPr>
          <w:p w14:paraId="15CB96CF"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-0.12**</w:t>
            </w:r>
          </w:p>
        </w:tc>
        <w:tc>
          <w:tcPr>
            <w:tcW w:w="964" w:type="dxa"/>
            <w:tcBorders>
              <w:top w:val="nil"/>
              <w:left w:val="nil"/>
              <w:bottom w:val="nil"/>
              <w:right w:val="nil"/>
            </w:tcBorders>
            <w:shd w:val="clear" w:color="auto" w:fill="auto"/>
            <w:vAlign w:val="bottom"/>
          </w:tcPr>
          <w:p w14:paraId="3E6535C7"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-0.00</w:t>
            </w:r>
          </w:p>
        </w:tc>
        <w:tc>
          <w:tcPr>
            <w:tcW w:w="964" w:type="dxa"/>
            <w:tcBorders>
              <w:top w:val="nil"/>
              <w:left w:val="nil"/>
              <w:bottom w:val="nil"/>
              <w:right w:val="nil"/>
            </w:tcBorders>
            <w:shd w:val="clear" w:color="auto" w:fill="auto"/>
            <w:noWrap/>
            <w:vAlign w:val="bottom"/>
          </w:tcPr>
          <w:p w14:paraId="4BCCDE12" w14:textId="77777777" w:rsidR="004302CD" w:rsidRPr="005A44C9" w:rsidRDefault="004302CD" w:rsidP="004302CD">
            <w:pPr>
              <w:spacing w:after="0" w:line="240" w:lineRule="auto"/>
              <w:jc w:val="center"/>
              <w:rPr>
                <w:rFonts w:ascii="Times New Roman" w:hAnsi="Times New Roman" w:cs="Times New Roman"/>
                <w:sz w:val="19"/>
                <w:szCs w:val="19"/>
              </w:rPr>
            </w:pPr>
            <w:r w:rsidRPr="005A44C9">
              <w:rPr>
                <w:rFonts w:ascii="Times New Roman" w:hAnsi="Times New Roman" w:cs="Times New Roman"/>
                <w:sz w:val="19"/>
                <w:szCs w:val="19"/>
              </w:rPr>
              <w:t>0.05</w:t>
            </w:r>
          </w:p>
        </w:tc>
      </w:tr>
      <w:tr w:rsidR="004302CD" w:rsidRPr="00C95652" w14:paraId="7C8C316E" w14:textId="77777777" w:rsidTr="00492274">
        <w:trPr>
          <w:trHeight w:val="57"/>
          <w:jc w:val="center"/>
        </w:trPr>
        <w:tc>
          <w:tcPr>
            <w:tcW w:w="2410" w:type="dxa"/>
            <w:vMerge/>
            <w:tcBorders>
              <w:left w:val="nil"/>
              <w:right w:val="nil"/>
            </w:tcBorders>
            <w:shd w:val="clear" w:color="auto" w:fill="auto"/>
            <w:noWrap/>
            <w:vAlign w:val="center"/>
          </w:tcPr>
          <w:p w14:paraId="25E1B28C" w14:textId="77777777" w:rsidR="004302CD" w:rsidRPr="00C95652" w:rsidRDefault="004302CD" w:rsidP="004302CD">
            <w:pPr>
              <w:spacing w:after="0" w:line="240" w:lineRule="auto"/>
              <w:rPr>
                <w:rFonts w:ascii="Times New Roman" w:eastAsia="Times New Roman" w:hAnsi="Times New Roman" w:cs="Times New Roman"/>
                <w:color w:val="000000"/>
                <w:sz w:val="19"/>
                <w:szCs w:val="19"/>
                <w:lang w:eastAsia="en-GB"/>
              </w:rPr>
            </w:pPr>
          </w:p>
        </w:tc>
        <w:tc>
          <w:tcPr>
            <w:tcW w:w="964" w:type="dxa"/>
            <w:tcBorders>
              <w:top w:val="nil"/>
              <w:left w:val="nil"/>
              <w:bottom w:val="nil"/>
              <w:right w:val="nil"/>
            </w:tcBorders>
            <w:shd w:val="clear" w:color="auto" w:fill="auto"/>
            <w:noWrap/>
            <w:vAlign w:val="bottom"/>
          </w:tcPr>
          <w:p w14:paraId="5E8B7482"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(0.03)</w:t>
            </w:r>
          </w:p>
        </w:tc>
        <w:tc>
          <w:tcPr>
            <w:tcW w:w="964" w:type="dxa"/>
            <w:tcBorders>
              <w:top w:val="nil"/>
              <w:left w:val="nil"/>
              <w:bottom w:val="nil"/>
              <w:right w:val="nil"/>
            </w:tcBorders>
            <w:shd w:val="clear" w:color="auto" w:fill="auto"/>
            <w:vAlign w:val="bottom"/>
          </w:tcPr>
          <w:p w14:paraId="27017C4A"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(0.02)</w:t>
            </w:r>
          </w:p>
        </w:tc>
        <w:tc>
          <w:tcPr>
            <w:tcW w:w="964" w:type="dxa"/>
            <w:tcBorders>
              <w:top w:val="nil"/>
              <w:left w:val="nil"/>
              <w:bottom w:val="nil"/>
              <w:right w:val="nil"/>
            </w:tcBorders>
            <w:shd w:val="clear" w:color="auto" w:fill="auto"/>
            <w:noWrap/>
            <w:vAlign w:val="bottom"/>
          </w:tcPr>
          <w:p w14:paraId="7F09ED48"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(0.04)</w:t>
            </w:r>
          </w:p>
        </w:tc>
        <w:tc>
          <w:tcPr>
            <w:tcW w:w="964" w:type="dxa"/>
            <w:tcBorders>
              <w:top w:val="nil"/>
              <w:left w:val="nil"/>
              <w:bottom w:val="nil"/>
              <w:right w:val="nil"/>
            </w:tcBorders>
            <w:shd w:val="clear" w:color="auto" w:fill="auto"/>
            <w:vAlign w:val="bottom"/>
          </w:tcPr>
          <w:p w14:paraId="3AE0F185"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(0.03)</w:t>
            </w:r>
          </w:p>
        </w:tc>
        <w:tc>
          <w:tcPr>
            <w:tcW w:w="964" w:type="dxa"/>
            <w:tcBorders>
              <w:top w:val="nil"/>
              <w:left w:val="nil"/>
              <w:bottom w:val="nil"/>
              <w:right w:val="nil"/>
            </w:tcBorders>
            <w:shd w:val="clear" w:color="auto" w:fill="auto"/>
            <w:vAlign w:val="bottom"/>
          </w:tcPr>
          <w:p w14:paraId="629E59A6"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(0.03)</w:t>
            </w:r>
          </w:p>
        </w:tc>
        <w:tc>
          <w:tcPr>
            <w:tcW w:w="964" w:type="dxa"/>
            <w:tcBorders>
              <w:top w:val="nil"/>
              <w:left w:val="nil"/>
              <w:bottom w:val="nil"/>
              <w:right w:val="nil"/>
            </w:tcBorders>
            <w:shd w:val="clear" w:color="auto" w:fill="auto"/>
            <w:noWrap/>
            <w:vAlign w:val="bottom"/>
          </w:tcPr>
          <w:p w14:paraId="6FE22971"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(0.02)</w:t>
            </w:r>
          </w:p>
        </w:tc>
        <w:tc>
          <w:tcPr>
            <w:tcW w:w="964" w:type="dxa"/>
            <w:tcBorders>
              <w:top w:val="nil"/>
              <w:left w:val="single" w:sz="24" w:space="0" w:color="FFFFFF" w:themeColor="background1"/>
              <w:bottom w:val="nil"/>
              <w:right w:val="nil"/>
            </w:tcBorders>
            <w:shd w:val="clear" w:color="auto" w:fill="auto"/>
            <w:noWrap/>
            <w:vAlign w:val="bottom"/>
          </w:tcPr>
          <w:p w14:paraId="525CC2B8"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(0.04)</w:t>
            </w:r>
          </w:p>
        </w:tc>
        <w:tc>
          <w:tcPr>
            <w:tcW w:w="964" w:type="dxa"/>
            <w:tcBorders>
              <w:top w:val="nil"/>
              <w:left w:val="nil"/>
              <w:bottom w:val="nil"/>
              <w:right w:val="nil"/>
            </w:tcBorders>
            <w:shd w:val="clear" w:color="auto" w:fill="auto"/>
            <w:vAlign w:val="bottom"/>
          </w:tcPr>
          <w:p w14:paraId="4BA6F19F"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(0.04)</w:t>
            </w:r>
          </w:p>
        </w:tc>
        <w:tc>
          <w:tcPr>
            <w:tcW w:w="964" w:type="dxa"/>
            <w:tcBorders>
              <w:top w:val="nil"/>
              <w:left w:val="nil"/>
              <w:bottom w:val="nil"/>
              <w:right w:val="nil"/>
            </w:tcBorders>
            <w:shd w:val="clear" w:color="auto" w:fill="auto"/>
            <w:vAlign w:val="bottom"/>
          </w:tcPr>
          <w:p w14:paraId="5E90465D"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(0.10)</w:t>
            </w:r>
          </w:p>
        </w:tc>
        <w:tc>
          <w:tcPr>
            <w:tcW w:w="964" w:type="dxa"/>
            <w:tcBorders>
              <w:top w:val="nil"/>
              <w:left w:val="nil"/>
              <w:bottom w:val="nil"/>
              <w:right w:val="nil"/>
            </w:tcBorders>
            <w:shd w:val="clear" w:color="auto" w:fill="auto"/>
            <w:noWrap/>
            <w:vAlign w:val="bottom"/>
          </w:tcPr>
          <w:p w14:paraId="5FE84350"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(0.05)</w:t>
            </w:r>
          </w:p>
        </w:tc>
        <w:tc>
          <w:tcPr>
            <w:tcW w:w="964" w:type="dxa"/>
            <w:tcBorders>
              <w:top w:val="nil"/>
              <w:left w:val="nil"/>
              <w:bottom w:val="nil"/>
              <w:right w:val="nil"/>
            </w:tcBorders>
            <w:shd w:val="clear" w:color="auto" w:fill="auto"/>
            <w:vAlign w:val="bottom"/>
          </w:tcPr>
          <w:p w14:paraId="6C6B329F"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(0.03)</w:t>
            </w:r>
          </w:p>
        </w:tc>
        <w:tc>
          <w:tcPr>
            <w:tcW w:w="964" w:type="dxa"/>
            <w:tcBorders>
              <w:top w:val="nil"/>
              <w:left w:val="nil"/>
              <w:bottom w:val="nil"/>
              <w:right w:val="nil"/>
            </w:tcBorders>
            <w:shd w:val="clear" w:color="auto" w:fill="auto"/>
            <w:noWrap/>
            <w:vAlign w:val="bottom"/>
          </w:tcPr>
          <w:p w14:paraId="6781E071" w14:textId="77777777" w:rsidR="004302CD" w:rsidRPr="005A44C9" w:rsidRDefault="004302CD" w:rsidP="004302CD">
            <w:pPr>
              <w:spacing w:after="0" w:line="240" w:lineRule="auto"/>
              <w:jc w:val="center"/>
              <w:rPr>
                <w:rFonts w:ascii="Times New Roman" w:hAnsi="Times New Roman" w:cs="Times New Roman"/>
                <w:sz w:val="19"/>
                <w:szCs w:val="19"/>
              </w:rPr>
            </w:pPr>
            <w:r w:rsidRPr="005A44C9">
              <w:rPr>
                <w:rFonts w:ascii="Times New Roman" w:hAnsi="Times New Roman" w:cs="Times New Roman"/>
                <w:sz w:val="19"/>
                <w:szCs w:val="19"/>
              </w:rPr>
              <w:t>(0.04)</w:t>
            </w:r>
          </w:p>
        </w:tc>
      </w:tr>
      <w:tr w:rsidR="004302CD" w:rsidRPr="00C95652" w14:paraId="2793E213" w14:textId="77777777" w:rsidTr="00492274">
        <w:trPr>
          <w:trHeight w:val="57"/>
          <w:jc w:val="center"/>
        </w:trPr>
        <w:tc>
          <w:tcPr>
            <w:tcW w:w="2410" w:type="dxa"/>
            <w:vMerge w:val="restart"/>
            <w:tcBorders>
              <w:left w:val="nil"/>
              <w:right w:val="nil"/>
            </w:tcBorders>
            <w:shd w:val="clear" w:color="auto" w:fill="F2F2F2" w:themeFill="background1" w:themeFillShade="F2"/>
            <w:noWrap/>
            <w:vAlign w:val="center"/>
          </w:tcPr>
          <w:p w14:paraId="295135C2" w14:textId="77777777" w:rsidR="004302CD" w:rsidRPr="00C95652" w:rsidRDefault="004302CD" w:rsidP="004302CD">
            <w:pPr>
              <w:spacing w:after="0" w:line="240" w:lineRule="auto"/>
              <w:rPr>
                <w:rFonts w:ascii="Times New Roman" w:eastAsia="Times New Roman" w:hAnsi="Times New Roman" w:cs="Times New Roman"/>
                <w:color w:val="000000"/>
                <w:sz w:val="19"/>
                <w:szCs w:val="19"/>
                <w:lang w:eastAsia="en-GB"/>
              </w:rPr>
            </w:pPr>
            <w:r w:rsidRPr="00C95652">
              <w:rPr>
                <w:rFonts w:ascii="Times New Roman" w:eastAsia="Times New Roman" w:hAnsi="Times New Roman" w:cs="Times New Roman"/>
                <w:bCs/>
                <w:color w:val="000000"/>
                <w:sz w:val="19"/>
                <w:szCs w:val="19"/>
              </w:rPr>
              <w:t>ALMPs * Timing</w:t>
            </w:r>
          </w:p>
        </w:tc>
        <w:tc>
          <w:tcPr>
            <w:tcW w:w="964" w:type="dxa"/>
            <w:tcBorders>
              <w:top w:val="nil"/>
              <w:left w:val="nil"/>
              <w:bottom w:val="nil"/>
              <w:right w:val="nil"/>
            </w:tcBorders>
            <w:shd w:val="clear" w:color="auto" w:fill="F2F2F2" w:themeFill="background1" w:themeFillShade="F2"/>
            <w:noWrap/>
            <w:vAlign w:val="bottom"/>
          </w:tcPr>
          <w:p w14:paraId="2B88236D"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0.86**</w:t>
            </w:r>
          </w:p>
        </w:tc>
        <w:tc>
          <w:tcPr>
            <w:tcW w:w="964" w:type="dxa"/>
            <w:tcBorders>
              <w:top w:val="nil"/>
              <w:left w:val="nil"/>
              <w:bottom w:val="nil"/>
              <w:right w:val="nil"/>
            </w:tcBorders>
            <w:shd w:val="clear" w:color="auto" w:fill="F2F2F2" w:themeFill="background1" w:themeFillShade="F2"/>
            <w:vAlign w:val="bottom"/>
          </w:tcPr>
          <w:p w14:paraId="20C3DF2C"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1.02***</w:t>
            </w:r>
          </w:p>
        </w:tc>
        <w:tc>
          <w:tcPr>
            <w:tcW w:w="964" w:type="dxa"/>
            <w:tcBorders>
              <w:top w:val="nil"/>
              <w:left w:val="nil"/>
              <w:bottom w:val="nil"/>
              <w:right w:val="nil"/>
            </w:tcBorders>
            <w:shd w:val="clear" w:color="auto" w:fill="F2F2F2" w:themeFill="background1" w:themeFillShade="F2"/>
            <w:noWrap/>
            <w:vAlign w:val="bottom"/>
          </w:tcPr>
          <w:p w14:paraId="155554E8"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1.80***</w:t>
            </w:r>
          </w:p>
        </w:tc>
        <w:tc>
          <w:tcPr>
            <w:tcW w:w="964" w:type="dxa"/>
            <w:tcBorders>
              <w:top w:val="nil"/>
              <w:left w:val="nil"/>
              <w:bottom w:val="nil"/>
              <w:right w:val="nil"/>
            </w:tcBorders>
            <w:shd w:val="clear" w:color="auto" w:fill="F2F2F2" w:themeFill="background1" w:themeFillShade="F2"/>
            <w:vAlign w:val="bottom"/>
          </w:tcPr>
          <w:p w14:paraId="05A70B6C"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2.83***</w:t>
            </w:r>
          </w:p>
        </w:tc>
        <w:tc>
          <w:tcPr>
            <w:tcW w:w="964" w:type="dxa"/>
            <w:tcBorders>
              <w:top w:val="nil"/>
              <w:left w:val="nil"/>
              <w:bottom w:val="nil"/>
              <w:right w:val="nil"/>
            </w:tcBorders>
            <w:shd w:val="clear" w:color="auto" w:fill="F2F2F2" w:themeFill="background1" w:themeFillShade="F2"/>
            <w:vAlign w:val="bottom"/>
          </w:tcPr>
          <w:p w14:paraId="746DD81E"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0.71**</w:t>
            </w:r>
          </w:p>
        </w:tc>
        <w:tc>
          <w:tcPr>
            <w:tcW w:w="964" w:type="dxa"/>
            <w:tcBorders>
              <w:top w:val="nil"/>
              <w:left w:val="nil"/>
              <w:bottom w:val="nil"/>
              <w:right w:val="nil"/>
            </w:tcBorders>
            <w:shd w:val="clear" w:color="auto" w:fill="F2F2F2" w:themeFill="background1" w:themeFillShade="F2"/>
            <w:noWrap/>
            <w:vAlign w:val="bottom"/>
          </w:tcPr>
          <w:p w14:paraId="3508E558"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1.95***</w:t>
            </w:r>
          </w:p>
        </w:tc>
        <w:tc>
          <w:tcPr>
            <w:tcW w:w="964" w:type="dxa"/>
            <w:tcBorders>
              <w:top w:val="nil"/>
              <w:left w:val="single" w:sz="24" w:space="0" w:color="FFFFFF" w:themeColor="background1"/>
              <w:bottom w:val="nil"/>
              <w:right w:val="nil"/>
            </w:tcBorders>
            <w:shd w:val="clear" w:color="auto" w:fill="F2F2F2" w:themeFill="background1" w:themeFillShade="F2"/>
            <w:noWrap/>
            <w:vAlign w:val="bottom"/>
          </w:tcPr>
          <w:p w14:paraId="315330EB"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1.46**</w:t>
            </w:r>
          </w:p>
        </w:tc>
        <w:tc>
          <w:tcPr>
            <w:tcW w:w="964" w:type="dxa"/>
            <w:tcBorders>
              <w:top w:val="nil"/>
              <w:left w:val="nil"/>
              <w:bottom w:val="nil"/>
              <w:right w:val="nil"/>
            </w:tcBorders>
            <w:shd w:val="clear" w:color="auto" w:fill="F2F2F2" w:themeFill="background1" w:themeFillShade="F2"/>
            <w:vAlign w:val="bottom"/>
          </w:tcPr>
          <w:p w14:paraId="5F8879F1"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2.53***</w:t>
            </w:r>
          </w:p>
        </w:tc>
        <w:tc>
          <w:tcPr>
            <w:tcW w:w="964" w:type="dxa"/>
            <w:tcBorders>
              <w:top w:val="nil"/>
              <w:left w:val="nil"/>
              <w:bottom w:val="nil"/>
              <w:right w:val="nil"/>
            </w:tcBorders>
            <w:shd w:val="clear" w:color="auto" w:fill="F2F2F2" w:themeFill="background1" w:themeFillShade="F2"/>
            <w:vAlign w:val="bottom"/>
          </w:tcPr>
          <w:p w14:paraId="11BAF2D6"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2.81***</w:t>
            </w:r>
          </w:p>
        </w:tc>
        <w:tc>
          <w:tcPr>
            <w:tcW w:w="964" w:type="dxa"/>
            <w:tcBorders>
              <w:top w:val="nil"/>
              <w:left w:val="nil"/>
              <w:bottom w:val="nil"/>
              <w:right w:val="nil"/>
            </w:tcBorders>
            <w:shd w:val="clear" w:color="auto" w:fill="F2F2F2" w:themeFill="background1" w:themeFillShade="F2"/>
            <w:noWrap/>
            <w:vAlign w:val="bottom"/>
          </w:tcPr>
          <w:p w14:paraId="4C02BEE1"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2.92***</w:t>
            </w:r>
          </w:p>
        </w:tc>
        <w:tc>
          <w:tcPr>
            <w:tcW w:w="964" w:type="dxa"/>
            <w:tcBorders>
              <w:top w:val="nil"/>
              <w:left w:val="nil"/>
              <w:bottom w:val="nil"/>
              <w:right w:val="nil"/>
            </w:tcBorders>
            <w:shd w:val="clear" w:color="auto" w:fill="F2F2F2" w:themeFill="background1" w:themeFillShade="F2"/>
            <w:vAlign w:val="bottom"/>
          </w:tcPr>
          <w:p w14:paraId="20618DFD"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2.80***</w:t>
            </w:r>
          </w:p>
        </w:tc>
        <w:tc>
          <w:tcPr>
            <w:tcW w:w="964" w:type="dxa"/>
            <w:tcBorders>
              <w:top w:val="nil"/>
              <w:left w:val="nil"/>
              <w:bottom w:val="nil"/>
              <w:right w:val="nil"/>
            </w:tcBorders>
            <w:shd w:val="clear" w:color="auto" w:fill="F2F2F2" w:themeFill="background1" w:themeFillShade="F2"/>
            <w:noWrap/>
            <w:vAlign w:val="bottom"/>
          </w:tcPr>
          <w:p w14:paraId="5990EAFD" w14:textId="77777777" w:rsidR="004302CD" w:rsidRPr="005A44C9" w:rsidRDefault="004302CD" w:rsidP="004302CD">
            <w:pPr>
              <w:spacing w:after="0" w:line="240" w:lineRule="auto"/>
              <w:jc w:val="center"/>
              <w:rPr>
                <w:rFonts w:ascii="Times New Roman" w:hAnsi="Times New Roman" w:cs="Times New Roman"/>
                <w:sz w:val="19"/>
                <w:szCs w:val="19"/>
              </w:rPr>
            </w:pPr>
            <w:r w:rsidRPr="005A44C9">
              <w:rPr>
                <w:rFonts w:ascii="Times New Roman" w:hAnsi="Times New Roman" w:cs="Times New Roman"/>
                <w:sz w:val="19"/>
                <w:szCs w:val="19"/>
              </w:rPr>
              <w:t>2.43***</w:t>
            </w:r>
          </w:p>
        </w:tc>
      </w:tr>
      <w:tr w:rsidR="004302CD" w:rsidRPr="00C95652" w14:paraId="453FADFC" w14:textId="77777777" w:rsidTr="00492274">
        <w:trPr>
          <w:trHeight w:val="57"/>
          <w:jc w:val="center"/>
        </w:trPr>
        <w:tc>
          <w:tcPr>
            <w:tcW w:w="2410" w:type="dxa"/>
            <w:vMerge/>
            <w:tcBorders>
              <w:left w:val="nil"/>
              <w:right w:val="nil"/>
            </w:tcBorders>
            <w:shd w:val="clear" w:color="auto" w:fill="F2F2F2" w:themeFill="background1" w:themeFillShade="F2"/>
            <w:noWrap/>
            <w:vAlign w:val="center"/>
          </w:tcPr>
          <w:p w14:paraId="6F54B789" w14:textId="77777777" w:rsidR="004302CD" w:rsidRPr="00C95652" w:rsidRDefault="004302CD" w:rsidP="004302CD">
            <w:pPr>
              <w:spacing w:after="0" w:line="240" w:lineRule="auto"/>
              <w:rPr>
                <w:rFonts w:ascii="Times New Roman" w:eastAsia="Times New Roman" w:hAnsi="Times New Roman" w:cs="Times New Roman"/>
                <w:color w:val="000000"/>
                <w:sz w:val="19"/>
                <w:szCs w:val="19"/>
                <w:lang w:eastAsia="en-GB"/>
              </w:rPr>
            </w:pPr>
          </w:p>
        </w:tc>
        <w:tc>
          <w:tcPr>
            <w:tcW w:w="964" w:type="dxa"/>
            <w:tcBorders>
              <w:top w:val="nil"/>
              <w:left w:val="nil"/>
              <w:bottom w:val="nil"/>
              <w:right w:val="nil"/>
            </w:tcBorders>
            <w:shd w:val="clear" w:color="auto" w:fill="F2F2F2" w:themeFill="background1" w:themeFillShade="F2"/>
            <w:noWrap/>
            <w:vAlign w:val="bottom"/>
          </w:tcPr>
          <w:p w14:paraId="2011EB4C"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(0.37)</w:t>
            </w:r>
          </w:p>
        </w:tc>
        <w:tc>
          <w:tcPr>
            <w:tcW w:w="964" w:type="dxa"/>
            <w:tcBorders>
              <w:top w:val="nil"/>
              <w:left w:val="nil"/>
              <w:bottom w:val="nil"/>
              <w:right w:val="nil"/>
            </w:tcBorders>
            <w:shd w:val="clear" w:color="auto" w:fill="F2F2F2" w:themeFill="background1" w:themeFillShade="F2"/>
            <w:vAlign w:val="bottom"/>
          </w:tcPr>
          <w:p w14:paraId="6A7C8512"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(0.40)</w:t>
            </w:r>
          </w:p>
        </w:tc>
        <w:tc>
          <w:tcPr>
            <w:tcW w:w="964" w:type="dxa"/>
            <w:tcBorders>
              <w:top w:val="nil"/>
              <w:left w:val="nil"/>
              <w:bottom w:val="nil"/>
              <w:right w:val="nil"/>
            </w:tcBorders>
            <w:shd w:val="clear" w:color="auto" w:fill="F2F2F2" w:themeFill="background1" w:themeFillShade="F2"/>
            <w:noWrap/>
            <w:vAlign w:val="bottom"/>
          </w:tcPr>
          <w:p w14:paraId="4609E1CC"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(0.29)</w:t>
            </w:r>
          </w:p>
        </w:tc>
        <w:tc>
          <w:tcPr>
            <w:tcW w:w="964" w:type="dxa"/>
            <w:tcBorders>
              <w:top w:val="nil"/>
              <w:left w:val="nil"/>
              <w:bottom w:val="nil"/>
              <w:right w:val="nil"/>
            </w:tcBorders>
            <w:shd w:val="clear" w:color="auto" w:fill="F2F2F2" w:themeFill="background1" w:themeFillShade="F2"/>
            <w:vAlign w:val="bottom"/>
          </w:tcPr>
          <w:p w14:paraId="04283C49"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(0.63)</w:t>
            </w:r>
          </w:p>
        </w:tc>
        <w:tc>
          <w:tcPr>
            <w:tcW w:w="964" w:type="dxa"/>
            <w:tcBorders>
              <w:top w:val="nil"/>
              <w:left w:val="nil"/>
              <w:bottom w:val="nil"/>
              <w:right w:val="nil"/>
            </w:tcBorders>
            <w:shd w:val="clear" w:color="auto" w:fill="F2F2F2" w:themeFill="background1" w:themeFillShade="F2"/>
            <w:vAlign w:val="bottom"/>
          </w:tcPr>
          <w:p w14:paraId="169D6296"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(0.36)</w:t>
            </w:r>
          </w:p>
        </w:tc>
        <w:tc>
          <w:tcPr>
            <w:tcW w:w="964" w:type="dxa"/>
            <w:tcBorders>
              <w:top w:val="nil"/>
              <w:left w:val="nil"/>
              <w:bottom w:val="nil"/>
              <w:right w:val="nil"/>
            </w:tcBorders>
            <w:shd w:val="clear" w:color="auto" w:fill="F2F2F2" w:themeFill="background1" w:themeFillShade="F2"/>
            <w:noWrap/>
            <w:vAlign w:val="bottom"/>
          </w:tcPr>
          <w:p w14:paraId="2EDBD276"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(0.38)</w:t>
            </w:r>
          </w:p>
        </w:tc>
        <w:tc>
          <w:tcPr>
            <w:tcW w:w="964" w:type="dxa"/>
            <w:tcBorders>
              <w:top w:val="nil"/>
              <w:left w:val="single" w:sz="24" w:space="0" w:color="FFFFFF" w:themeColor="background1"/>
              <w:bottom w:val="nil"/>
              <w:right w:val="nil"/>
            </w:tcBorders>
            <w:shd w:val="clear" w:color="auto" w:fill="F2F2F2" w:themeFill="background1" w:themeFillShade="F2"/>
            <w:noWrap/>
            <w:vAlign w:val="bottom"/>
          </w:tcPr>
          <w:p w14:paraId="4225B4A9"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(0.64)</w:t>
            </w:r>
          </w:p>
        </w:tc>
        <w:tc>
          <w:tcPr>
            <w:tcW w:w="964" w:type="dxa"/>
            <w:tcBorders>
              <w:top w:val="nil"/>
              <w:left w:val="nil"/>
              <w:bottom w:val="nil"/>
              <w:right w:val="nil"/>
            </w:tcBorders>
            <w:shd w:val="clear" w:color="auto" w:fill="F2F2F2" w:themeFill="background1" w:themeFillShade="F2"/>
            <w:vAlign w:val="bottom"/>
          </w:tcPr>
          <w:p w14:paraId="3B908F49"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(0.69)</w:t>
            </w:r>
          </w:p>
        </w:tc>
        <w:tc>
          <w:tcPr>
            <w:tcW w:w="964" w:type="dxa"/>
            <w:tcBorders>
              <w:top w:val="nil"/>
              <w:left w:val="nil"/>
              <w:bottom w:val="nil"/>
              <w:right w:val="nil"/>
            </w:tcBorders>
            <w:shd w:val="clear" w:color="auto" w:fill="F2F2F2" w:themeFill="background1" w:themeFillShade="F2"/>
            <w:vAlign w:val="bottom"/>
          </w:tcPr>
          <w:p w14:paraId="33D5BFD5"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(0.63)</w:t>
            </w:r>
          </w:p>
        </w:tc>
        <w:tc>
          <w:tcPr>
            <w:tcW w:w="964" w:type="dxa"/>
            <w:tcBorders>
              <w:top w:val="nil"/>
              <w:left w:val="nil"/>
              <w:bottom w:val="nil"/>
              <w:right w:val="nil"/>
            </w:tcBorders>
            <w:shd w:val="clear" w:color="auto" w:fill="F2F2F2" w:themeFill="background1" w:themeFillShade="F2"/>
            <w:noWrap/>
            <w:vAlign w:val="bottom"/>
          </w:tcPr>
          <w:p w14:paraId="2A2D1FD4"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(0.96)</w:t>
            </w:r>
          </w:p>
        </w:tc>
        <w:tc>
          <w:tcPr>
            <w:tcW w:w="964" w:type="dxa"/>
            <w:tcBorders>
              <w:top w:val="nil"/>
              <w:left w:val="nil"/>
              <w:bottom w:val="nil"/>
              <w:right w:val="nil"/>
            </w:tcBorders>
            <w:shd w:val="clear" w:color="auto" w:fill="F2F2F2" w:themeFill="background1" w:themeFillShade="F2"/>
            <w:vAlign w:val="bottom"/>
          </w:tcPr>
          <w:p w14:paraId="202ACC81"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(0.68)</w:t>
            </w:r>
          </w:p>
        </w:tc>
        <w:tc>
          <w:tcPr>
            <w:tcW w:w="964" w:type="dxa"/>
            <w:tcBorders>
              <w:top w:val="nil"/>
              <w:left w:val="nil"/>
              <w:bottom w:val="nil"/>
              <w:right w:val="nil"/>
            </w:tcBorders>
            <w:shd w:val="clear" w:color="auto" w:fill="F2F2F2" w:themeFill="background1" w:themeFillShade="F2"/>
            <w:noWrap/>
            <w:vAlign w:val="bottom"/>
          </w:tcPr>
          <w:p w14:paraId="24F42517" w14:textId="77777777" w:rsidR="004302CD" w:rsidRPr="005A44C9" w:rsidRDefault="004302CD" w:rsidP="004302CD">
            <w:pPr>
              <w:spacing w:after="0" w:line="240" w:lineRule="auto"/>
              <w:jc w:val="center"/>
              <w:rPr>
                <w:rFonts w:ascii="Times New Roman" w:hAnsi="Times New Roman" w:cs="Times New Roman"/>
                <w:sz w:val="19"/>
                <w:szCs w:val="19"/>
              </w:rPr>
            </w:pPr>
            <w:r w:rsidRPr="005A44C9">
              <w:rPr>
                <w:rFonts w:ascii="Times New Roman" w:hAnsi="Times New Roman" w:cs="Times New Roman"/>
                <w:sz w:val="19"/>
                <w:szCs w:val="19"/>
              </w:rPr>
              <w:t>(0.92)</w:t>
            </w:r>
          </w:p>
        </w:tc>
      </w:tr>
      <w:tr w:rsidR="004302CD" w:rsidRPr="00C95652" w14:paraId="48367530" w14:textId="77777777" w:rsidTr="00492274">
        <w:trPr>
          <w:trHeight w:val="57"/>
          <w:jc w:val="center"/>
        </w:trPr>
        <w:tc>
          <w:tcPr>
            <w:tcW w:w="2410" w:type="dxa"/>
            <w:vMerge w:val="restart"/>
            <w:tcBorders>
              <w:top w:val="nil"/>
              <w:left w:val="nil"/>
              <w:right w:val="nil"/>
            </w:tcBorders>
            <w:shd w:val="clear" w:color="auto" w:fill="auto"/>
            <w:noWrap/>
            <w:vAlign w:val="center"/>
            <w:hideMark/>
          </w:tcPr>
          <w:p w14:paraId="37027317" w14:textId="77777777" w:rsidR="004302CD" w:rsidRPr="00C95652" w:rsidRDefault="004302CD" w:rsidP="004302CD">
            <w:pPr>
              <w:spacing w:after="0" w:line="240" w:lineRule="auto"/>
              <w:rPr>
                <w:rFonts w:ascii="Times New Roman" w:eastAsia="Times New Roman" w:hAnsi="Times New Roman" w:cs="Times New Roman"/>
                <w:color w:val="000000"/>
                <w:sz w:val="19"/>
                <w:szCs w:val="19"/>
                <w:lang w:eastAsia="en-GB"/>
              </w:rPr>
            </w:pPr>
            <w:r w:rsidRPr="00C95652">
              <w:rPr>
                <w:rFonts w:ascii="Times New Roman" w:eastAsia="Times New Roman" w:hAnsi="Times New Roman" w:cs="Times New Roman"/>
                <w:color w:val="000000"/>
                <w:sz w:val="19"/>
                <w:szCs w:val="19"/>
                <w:lang w:eastAsia="en-GB"/>
              </w:rPr>
              <w:t>Cycle * Timing</w:t>
            </w:r>
          </w:p>
        </w:tc>
        <w:tc>
          <w:tcPr>
            <w:tcW w:w="964" w:type="dxa"/>
            <w:tcBorders>
              <w:top w:val="nil"/>
              <w:left w:val="nil"/>
              <w:bottom w:val="nil"/>
              <w:right w:val="nil"/>
            </w:tcBorders>
            <w:shd w:val="clear" w:color="auto" w:fill="auto"/>
            <w:noWrap/>
            <w:vAlign w:val="bottom"/>
          </w:tcPr>
          <w:p w14:paraId="74060B53" w14:textId="77777777" w:rsidR="004302CD" w:rsidRPr="005A44C9" w:rsidRDefault="004302CD" w:rsidP="004302CD">
            <w:pPr>
              <w:spacing w:after="0" w:line="240" w:lineRule="auto"/>
              <w:jc w:val="center"/>
              <w:rPr>
                <w:rFonts w:ascii="Times New Roman" w:hAnsi="Times New Roman" w:cs="Times New Roman"/>
                <w:sz w:val="19"/>
                <w:szCs w:val="19"/>
              </w:rPr>
            </w:pPr>
            <w:r w:rsidRPr="005A44C9">
              <w:rPr>
                <w:rFonts w:ascii="Times New Roman" w:hAnsi="Times New Roman" w:cs="Times New Roman"/>
                <w:sz w:val="19"/>
                <w:szCs w:val="19"/>
              </w:rPr>
              <w:t>-0.00***</w:t>
            </w:r>
          </w:p>
        </w:tc>
        <w:tc>
          <w:tcPr>
            <w:tcW w:w="964" w:type="dxa"/>
            <w:tcBorders>
              <w:top w:val="nil"/>
              <w:left w:val="nil"/>
              <w:bottom w:val="nil"/>
              <w:right w:val="nil"/>
            </w:tcBorders>
            <w:shd w:val="clear" w:color="auto" w:fill="auto"/>
            <w:vAlign w:val="bottom"/>
          </w:tcPr>
          <w:p w14:paraId="26ED646B" w14:textId="77777777" w:rsidR="004302CD" w:rsidRPr="005A44C9" w:rsidRDefault="004302CD" w:rsidP="004302CD">
            <w:pPr>
              <w:spacing w:after="0" w:line="240" w:lineRule="auto"/>
              <w:jc w:val="center"/>
              <w:rPr>
                <w:rFonts w:ascii="Times New Roman" w:hAnsi="Times New Roman" w:cs="Times New Roman"/>
                <w:sz w:val="19"/>
                <w:szCs w:val="19"/>
              </w:rPr>
            </w:pPr>
            <w:r w:rsidRPr="005A44C9">
              <w:rPr>
                <w:rFonts w:ascii="Times New Roman" w:hAnsi="Times New Roman" w:cs="Times New Roman"/>
                <w:sz w:val="19"/>
                <w:szCs w:val="19"/>
              </w:rPr>
              <w:t>-0.00***</w:t>
            </w:r>
          </w:p>
        </w:tc>
        <w:tc>
          <w:tcPr>
            <w:tcW w:w="964" w:type="dxa"/>
            <w:tcBorders>
              <w:top w:val="nil"/>
              <w:left w:val="nil"/>
              <w:bottom w:val="nil"/>
              <w:right w:val="nil"/>
            </w:tcBorders>
            <w:shd w:val="clear" w:color="auto" w:fill="auto"/>
            <w:noWrap/>
            <w:vAlign w:val="bottom"/>
          </w:tcPr>
          <w:p w14:paraId="7C321AAF"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-0.00***</w:t>
            </w:r>
          </w:p>
        </w:tc>
        <w:tc>
          <w:tcPr>
            <w:tcW w:w="964" w:type="dxa"/>
            <w:tcBorders>
              <w:top w:val="nil"/>
              <w:left w:val="nil"/>
              <w:bottom w:val="nil"/>
              <w:right w:val="nil"/>
            </w:tcBorders>
            <w:shd w:val="clear" w:color="auto" w:fill="auto"/>
            <w:vAlign w:val="bottom"/>
          </w:tcPr>
          <w:p w14:paraId="2936A629"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-0.00</w:t>
            </w:r>
          </w:p>
        </w:tc>
        <w:tc>
          <w:tcPr>
            <w:tcW w:w="964" w:type="dxa"/>
            <w:tcBorders>
              <w:top w:val="nil"/>
              <w:left w:val="nil"/>
              <w:bottom w:val="nil"/>
              <w:right w:val="nil"/>
            </w:tcBorders>
            <w:shd w:val="clear" w:color="auto" w:fill="auto"/>
            <w:vAlign w:val="bottom"/>
          </w:tcPr>
          <w:p w14:paraId="30912CAA"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-0.00***</w:t>
            </w:r>
          </w:p>
        </w:tc>
        <w:tc>
          <w:tcPr>
            <w:tcW w:w="964" w:type="dxa"/>
            <w:tcBorders>
              <w:top w:val="nil"/>
              <w:left w:val="nil"/>
              <w:bottom w:val="nil"/>
              <w:right w:val="nil"/>
            </w:tcBorders>
            <w:shd w:val="clear" w:color="auto" w:fill="auto"/>
            <w:noWrap/>
            <w:vAlign w:val="bottom"/>
          </w:tcPr>
          <w:p w14:paraId="4C6B5152"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-0.00**</w:t>
            </w:r>
          </w:p>
        </w:tc>
        <w:tc>
          <w:tcPr>
            <w:tcW w:w="964" w:type="dxa"/>
            <w:tcBorders>
              <w:top w:val="nil"/>
              <w:left w:val="single" w:sz="24" w:space="0" w:color="FFFFFF" w:themeColor="background1"/>
              <w:bottom w:val="nil"/>
              <w:right w:val="nil"/>
            </w:tcBorders>
            <w:shd w:val="clear" w:color="auto" w:fill="auto"/>
            <w:noWrap/>
            <w:vAlign w:val="bottom"/>
          </w:tcPr>
          <w:p w14:paraId="4C1B8F47"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-0.00***</w:t>
            </w:r>
          </w:p>
        </w:tc>
        <w:tc>
          <w:tcPr>
            <w:tcW w:w="964" w:type="dxa"/>
            <w:tcBorders>
              <w:top w:val="nil"/>
              <w:left w:val="nil"/>
              <w:bottom w:val="nil"/>
              <w:right w:val="nil"/>
            </w:tcBorders>
            <w:shd w:val="clear" w:color="auto" w:fill="auto"/>
            <w:vAlign w:val="bottom"/>
          </w:tcPr>
          <w:p w14:paraId="5854847D"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-0.00***</w:t>
            </w:r>
          </w:p>
        </w:tc>
        <w:tc>
          <w:tcPr>
            <w:tcW w:w="964" w:type="dxa"/>
            <w:tcBorders>
              <w:top w:val="nil"/>
              <w:left w:val="nil"/>
              <w:bottom w:val="nil"/>
              <w:right w:val="nil"/>
            </w:tcBorders>
            <w:shd w:val="clear" w:color="auto" w:fill="auto"/>
            <w:vAlign w:val="bottom"/>
          </w:tcPr>
          <w:p w14:paraId="3D6B8641"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-0.00***</w:t>
            </w:r>
          </w:p>
        </w:tc>
        <w:tc>
          <w:tcPr>
            <w:tcW w:w="964" w:type="dxa"/>
            <w:tcBorders>
              <w:top w:val="nil"/>
              <w:left w:val="nil"/>
              <w:bottom w:val="nil"/>
              <w:right w:val="nil"/>
            </w:tcBorders>
            <w:shd w:val="clear" w:color="auto" w:fill="auto"/>
            <w:noWrap/>
            <w:vAlign w:val="bottom"/>
          </w:tcPr>
          <w:p w14:paraId="610A3318"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-0.00***</w:t>
            </w:r>
          </w:p>
        </w:tc>
        <w:tc>
          <w:tcPr>
            <w:tcW w:w="964" w:type="dxa"/>
            <w:tcBorders>
              <w:top w:val="nil"/>
              <w:left w:val="nil"/>
              <w:bottom w:val="nil"/>
              <w:right w:val="nil"/>
            </w:tcBorders>
            <w:shd w:val="clear" w:color="auto" w:fill="auto"/>
            <w:vAlign w:val="bottom"/>
          </w:tcPr>
          <w:p w14:paraId="5F57047F"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-0.00***</w:t>
            </w:r>
          </w:p>
        </w:tc>
        <w:tc>
          <w:tcPr>
            <w:tcW w:w="964" w:type="dxa"/>
            <w:tcBorders>
              <w:top w:val="nil"/>
              <w:left w:val="nil"/>
              <w:bottom w:val="nil"/>
              <w:right w:val="nil"/>
            </w:tcBorders>
            <w:shd w:val="clear" w:color="auto" w:fill="auto"/>
            <w:noWrap/>
            <w:vAlign w:val="bottom"/>
          </w:tcPr>
          <w:p w14:paraId="285461BE" w14:textId="77777777" w:rsidR="004302CD" w:rsidRPr="005A44C9" w:rsidRDefault="004302CD" w:rsidP="004302CD">
            <w:pPr>
              <w:spacing w:after="0" w:line="240" w:lineRule="auto"/>
              <w:jc w:val="center"/>
              <w:rPr>
                <w:rFonts w:ascii="Times New Roman" w:hAnsi="Times New Roman" w:cs="Times New Roman"/>
                <w:sz w:val="19"/>
                <w:szCs w:val="19"/>
              </w:rPr>
            </w:pPr>
            <w:r w:rsidRPr="005A44C9">
              <w:rPr>
                <w:rFonts w:ascii="Times New Roman" w:hAnsi="Times New Roman" w:cs="Times New Roman"/>
                <w:sz w:val="19"/>
                <w:szCs w:val="19"/>
              </w:rPr>
              <w:t>-0.00***</w:t>
            </w:r>
          </w:p>
        </w:tc>
      </w:tr>
      <w:tr w:rsidR="004302CD" w:rsidRPr="00C95652" w14:paraId="5E7B934E" w14:textId="77777777" w:rsidTr="00492274">
        <w:trPr>
          <w:trHeight w:val="57"/>
          <w:jc w:val="center"/>
        </w:trPr>
        <w:tc>
          <w:tcPr>
            <w:tcW w:w="2410" w:type="dxa"/>
            <w:vMerge/>
            <w:tcBorders>
              <w:left w:val="nil"/>
              <w:bottom w:val="nil"/>
              <w:right w:val="nil"/>
            </w:tcBorders>
            <w:shd w:val="clear" w:color="auto" w:fill="auto"/>
            <w:noWrap/>
            <w:vAlign w:val="center"/>
            <w:hideMark/>
          </w:tcPr>
          <w:p w14:paraId="6C3A90FF" w14:textId="77777777" w:rsidR="004302CD" w:rsidRPr="00C95652" w:rsidRDefault="004302CD" w:rsidP="004302CD">
            <w:pPr>
              <w:spacing w:after="0" w:line="240" w:lineRule="auto"/>
              <w:rPr>
                <w:rFonts w:ascii="Times New Roman" w:eastAsia="Times New Roman" w:hAnsi="Times New Roman" w:cs="Times New Roman"/>
                <w:color w:val="000000"/>
                <w:sz w:val="19"/>
                <w:szCs w:val="19"/>
                <w:lang w:eastAsia="en-GB"/>
              </w:rPr>
            </w:pPr>
          </w:p>
        </w:tc>
        <w:tc>
          <w:tcPr>
            <w:tcW w:w="964" w:type="dxa"/>
            <w:tcBorders>
              <w:top w:val="nil"/>
              <w:left w:val="nil"/>
              <w:bottom w:val="nil"/>
              <w:right w:val="nil"/>
            </w:tcBorders>
            <w:shd w:val="clear" w:color="auto" w:fill="auto"/>
            <w:noWrap/>
            <w:vAlign w:val="bottom"/>
          </w:tcPr>
          <w:p w14:paraId="1DD96952" w14:textId="77777777" w:rsidR="004302CD" w:rsidRPr="005A44C9" w:rsidRDefault="004302CD" w:rsidP="004302CD">
            <w:pPr>
              <w:spacing w:after="0" w:line="240" w:lineRule="auto"/>
              <w:jc w:val="center"/>
              <w:rPr>
                <w:rFonts w:ascii="Times New Roman" w:hAnsi="Times New Roman" w:cs="Times New Roman"/>
                <w:sz w:val="19"/>
                <w:szCs w:val="19"/>
              </w:rPr>
            </w:pPr>
            <w:r w:rsidRPr="005A44C9">
              <w:rPr>
                <w:rFonts w:ascii="Times New Roman" w:hAnsi="Times New Roman" w:cs="Times New Roman"/>
                <w:sz w:val="19"/>
                <w:szCs w:val="19"/>
              </w:rPr>
              <w:t>(0.00)</w:t>
            </w:r>
          </w:p>
        </w:tc>
        <w:tc>
          <w:tcPr>
            <w:tcW w:w="964" w:type="dxa"/>
            <w:tcBorders>
              <w:top w:val="nil"/>
              <w:left w:val="nil"/>
              <w:bottom w:val="nil"/>
              <w:right w:val="nil"/>
            </w:tcBorders>
            <w:shd w:val="clear" w:color="auto" w:fill="auto"/>
            <w:vAlign w:val="bottom"/>
          </w:tcPr>
          <w:p w14:paraId="38AA2ACF" w14:textId="77777777" w:rsidR="004302CD" w:rsidRPr="005A44C9" w:rsidRDefault="004302CD" w:rsidP="004302CD">
            <w:pPr>
              <w:spacing w:after="0" w:line="240" w:lineRule="auto"/>
              <w:jc w:val="center"/>
              <w:rPr>
                <w:rFonts w:ascii="Times New Roman" w:hAnsi="Times New Roman" w:cs="Times New Roman"/>
                <w:sz w:val="19"/>
                <w:szCs w:val="19"/>
              </w:rPr>
            </w:pPr>
            <w:r w:rsidRPr="005A44C9">
              <w:rPr>
                <w:rFonts w:ascii="Times New Roman" w:hAnsi="Times New Roman" w:cs="Times New Roman"/>
                <w:sz w:val="19"/>
                <w:szCs w:val="19"/>
              </w:rPr>
              <w:t>(0.00)</w:t>
            </w:r>
          </w:p>
        </w:tc>
        <w:tc>
          <w:tcPr>
            <w:tcW w:w="964" w:type="dxa"/>
            <w:tcBorders>
              <w:top w:val="nil"/>
              <w:left w:val="nil"/>
              <w:bottom w:val="nil"/>
              <w:right w:val="nil"/>
            </w:tcBorders>
            <w:shd w:val="clear" w:color="auto" w:fill="auto"/>
            <w:noWrap/>
            <w:vAlign w:val="bottom"/>
          </w:tcPr>
          <w:p w14:paraId="73390DA1"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(0.00)</w:t>
            </w:r>
          </w:p>
        </w:tc>
        <w:tc>
          <w:tcPr>
            <w:tcW w:w="964" w:type="dxa"/>
            <w:tcBorders>
              <w:top w:val="nil"/>
              <w:left w:val="nil"/>
              <w:bottom w:val="nil"/>
              <w:right w:val="nil"/>
            </w:tcBorders>
            <w:shd w:val="clear" w:color="auto" w:fill="auto"/>
            <w:vAlign w:val="bottom"/>
          </w:tcPr>
          <w:p w14:paraId="6ECCCFCC"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(0.00)</w:t>
            </w:r>
          </w:p>
        </w:tc>
        <w:tc>
          <w:tcPr>
            <w:tcW w:w="964" w:type="dxa"/>
            <w:tcBorders>
              <w:top w:val="nil"/>
              <w:left w:val="nil"/>
              <w:bottom w:val="nil"/>
              <w:right w:val="nil"/>
            </w:tcBorders>
            <w:shd w:val="clear" w:color="auto" w:fill="auto"/>
            <w:vAlign w:val="bottom"/>
          </w:tcPr>
          <w:p w14:paraId="424CBE1E"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(0.00)</w:t>
            </w:r>
          </w:p>
        </w:tc>
        <w:tc>
          <w:tcPr>
            <w:tcW w:w="964" w:type="dxa"/>
            <w:tcBorders>
              <w:top w:val="nil"/>
              <w:left w:val="nil"/>
              <w:bottom w:val="nil"/>
              <w:right w:val="nil"/>
            </w:tcBorders>
            <w:shd w:val="clear" w:color="auto" w:fill="auto"/>
            <w:noWrap/>
            <w:vAlign w:val="bottom"/>
          </w:tcPr>
          <w:p w14:paraId="15266C3A"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(0.00)</w:t>
            </w:r>
          </w:p>
        </w:tc>
        <w:tc>
          <w:tcPr>
            <w:tcW w:w="964" w:type="dxa"/>
            <w:tcBorders>
              <w:top w:val="nil"/>
              <w:left w:val="single" w:sz="24" w:space="0" w:color="FFFFFF" w:themeColor="background1"/>
              <w:bottom w:val="nil"/>
              <w:right w:val="nil"/>
            </w:tcBorders>
            <w:shd w:val="clear" w:color="auto" w:fill="auto"/>
            <w:noWrap/>
            <w:vAlign w:val="bottom"/>
          </w:tcPr>
          <w:p w14:paraId="7E12B30D"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(0.00)</w:t>
            </w:r>
          </w:p>
        </w:tc>
        <w:tc>
          <w:tcPr>
            <w:tcW w:w="964" w:type="dxa"/>
            <w:tcBorders>
              <w:top w:val="nil"/>
              <w:left w:val="nil"/>
              <w:bottom w:val="nil"/>
              <w:right w:val="nil"/>
            </w:tcBorders>
            <w:shd w:val="clear" w:color="auto" w:fill="auto"/>
            <w:vAlign w:val="bottom"/>
          </w:tcPr>
          <w:p w14:paraId="2E6BEC97"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(0.00)</w:t>
            </w:r>
          </w:p>
        </w:tc>
        <w:tc>
          <w:tcPr>
            <w:tcW w:w="964" w:type="dxa"/>
            <w:tcBorders>
              <w:top w:val="nil"/>
              <w:left w:val="nil"/>
              <w:bottom w:val="nil"/>
              <w:right w:val="nil"/>
            </w:tcBorders>
            <w:shd w:val="clear" w:color="auto" w:fill="auto"/>
            <w:vAlign w:val="bottom"/>
          </w:tcPr>
          <w:p w14:paraId="7D6021DC"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(0.00)</w:t>
            </w:r>
          </w:p>
        </w:tc>
        <w:tc>
          <w:tcPr>
            <w:tcW w:w="964" w:type="dxa"/>
            <w:tcBorders>
              <w:top w:val="nil"/>
              <w:left w:val="nil"/>
              <w:bottom w:val="nil"/>
              <w:right w:val="nil"/>
            </w:tcBorders>
            <w:shd w:val="clear" w:color="auto" w:fill="auto"/>
            <w:noWrap/>
            <w:vAlign w:val="bottom"/>
          </w:tcPr>
          <w:p w14:paraId="6C000049"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(0.00)</w:t>
            </w:r>
          </w:p>
        </w:tc>
        <w:tc>
          <w:tcPr>
            <w:tcW w:w="964" w:type="dxa"/>
            <w:tcBorders>
              <w:top w:val="nil"/>
              <w:left w:val="nil"/>
              <w:bottom w:val="nil"/>
              <w:right w:val="nil"/>
            </w:tcBorders>
            <w:shd w:val="clear" w:color="auto" w:fill="auto"/>
            <w:vAlign w:val="bottom"/>
          </w:tcPr>
          <w:p w14:paraId="5717EB07"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(0.00)</w:t>
            </w:r>
          </w:p>
        </w:tc>
        <w:tc>
          <w:tcPr>
            <w:tcW w:w="964" w:type="dxa"/>
            <w:tcBorders>
              <w:top w:val="nil"/>
              <w:left w:val="nil"/>
              <w:bottom w:val="nil"/>
              <w:right w:val="nil"/>
            </w:tcBorders>
            <w:shd w:val="clear" w:color="auto" w:fill="auto"/>
            <w:noWrap/>
            <w:vAlign w:val="bottom"/>
          </w:tcPr>
          <w:p w14:paraId="4BA044C8" w14:textId="77777777" w:rsidR="004302CD" w:rsidRPr="005A44C9" w:rsidRDefault="004302CD" w:rsidP="004302CD">
            <w:pPr>
              <w:spacing w:after="0" w:line="240" w:lineRule="auto"/>
              <w:jc w:val="center"/>
              <w:rPr>
                <w:rFonts w:ascii="Times New Roman" w:hAnsi="Times New Roman" w:cs="Times New Roman"/>
                <w:sz w:val="19"/>
                <w:szCs w:val="19"/>
              </w:rPr>
            </w:pPr>
            <w:r w:rsidRPr="005A44C9">
              <w:rPr>
                <w:rFonts w:ascii="Times New Roman" w:hAnsi="Times New Roman" w:cs="Times New Roman"/>
                <w:sz w:val="19"/>
                <w:szCs w:val="19"/>
              </w:rPr>
              <w:t>(0.00)</w:t>
            </w:r>
          </w:p>
        </w:tc>
      </w:tr>
      <w:tr w:rsidR="004302CD" w:rsidRPr="00C95652" w14:paraId="49F4F9E5" w14:textId="77777777" w:rsidTr="00492274">
        <w:trPr>
          <w:trHeight w:val="57"/>
          <w:jc w:val="center"/>
        </w:trPr>
        <w:tc>
          <w:tcPr>
            <w:tcW w:w="2410" w:type="dxa"/>
            <w:vMerge w:val="restart"/>
            <w:tcBorders>
              <w:top w:val="nil"/>
              <w:left w:val="nil"/>
              <w:right w:val="nil"/>
            </w:tcBorders>
            <w:shd w:val="clear" w:color="auto" w:fill="F2F2F2" w:themeFill="background1" w:themeFillShade="F2"/>
            <w:noWrap/>
            <w:vAlign w:val="center"/>
            <w:hideMark/>
          </w:tcPr>
          <w:p w14:paraId="45CF11B2" w14:textId="77777777" w:rsidR="004302CD" w:rsidRPr="00C95652" w:rsidRDefault="004302CD" w:rsidP="004302CD">
            <w:pPr>
              <w:spacing w:after="0" w:line="240" w:lineRule="auto"/>
              <w:rPr>
                <w:rFonts w:ascii="Times New Roman" w:eastAsia="Times New Roman" w:hAnsi="Times New Roman" w:cs="Times New Roman"/>
                <w:color w:val="000000"/>
                <w:sz w:val="19"/>
                <w:szCs w:val="19"/>
                <w:lang w:eastAsia="en-GB"/>
              </w:rPr>
            </w:pPr>
            <w:r w:rsidRPr="00C95652">
              <w:rPr>
                <w:rFonts w:ascii="Times New Roman" w:eastAsia="Times New Roman" w:hAnsi="Times New Roman" w:cs="Times New Roman"/>
                <w:bCs/>
                <w:color w:val="000000"/>
                <w:sz w:val="19"/>
                <w:szCs w:val="19"/>
              </w:rPr>
              <w:t>Terms of trade</w:t>
            </w:r>
          </w:p>
        </w:tc>
        <w:tc>
          <w:tcPr>
            <w:tcW w:w="964" w:type="dxa"/>
            <w:tcBorders>
              <w:top w:val="nil"/>
              <w:left w:val="nil"/>
              <w:bottom w:val="nil"/>
              <w:right w:val="nil"/>
            </w:tcBorders>
            <w:shd w:val="clear" w:color="auto" w:fill="F2F2F2" w:themeFill="background1" w:themeFillShade="F2"/>
            <w:noWrap/>
            <w:vAlign w:val="bottom"/>
          </w:tcPr>
          <w:p w14:paraId="33E6A4E5" w14:textId="77777777" w:rsidR="004302CD" w:rsidRPr="005A44C9" w:rsidRDefault="004302CD" w:rsidP="004302CD">
            <w:pPr>
              <w:spacing w:after="0" w:line="240" w:lineRule="auto"/>
              <w:jc w:val="center"/>
              <w:rPr>
                <w:rFonts w:ascii="Times New Roman" w:hAnsi="Times New Roman" w:cs="Times New Roman"/>
                <w:sz w:val="19"/>
                <w:szCs w:val="19"/>
              </w:rPr>
            </w:pPr>
            <w:r w:rsidRPr="005A44C9">
              <w:rPr>
                <w:rFonts w:ascii="Times New Roman" w:hAnsi="Times New Roman" w:cs="Times New Roman"/>
                <w:sz w:val="19"/>
                <w:szCs w:val="19"/>
              </w:rPr>
              <w:t>0.01</w:t>
            </w:r>
          </w:p>
        </w:tc>
        <w:tc>
          <w:tcPr>
            <w:tcW w:w="964" w:type="dxa"/>
            <w:tcBorders>
              <w:top w:val="nil"/>
              <w:left w:val="nil"/>
              <w:bottom w:val="nil"/>
              <w:right w:val="nil"/>
            </w:tcBorders>
            <w:shd w:val="clear" w:color="auto" w:fill="F2F2F2" w:themeFill="background1" w:themeFillShade="F2"/>
            <w:vAlign w:val="bottom"/>
          </w:tcPr>
          <w:p w14:paraId="3250A6C1" w14:textId="77777777" w:rsidR="004302CD" w:rsidRPr="005A44C9" w:rsidRDefault="004302CD" w:rsidP="004302CD">
            <w:pPr>
              <w:spacing w:after="0" w:line="240" w:lineRule="auto"/>
              <w:jc w:val="center"/>
              <w:rPr>
                <w:rFonts w:ascii="Times New Roman" w:hAnsi="Times New Roman" w:cs="Times New Roman"/>
                <w:sz w:val="19"/>
                <w:szCs w:val="19"/>
              </w:rPr>
            </w:pPr>
            <w:r w:rsidRPr="005A44C9">
              <w:rPr>
                <w:rFonts w:ascii="Times New Roman" w:hAnsi="Times New Roman" w:cs="Times New Roman"/>
                <w:sz w:val="19"/>
                <w:szCs w:val="19"/>
              </w:rPr>
              <w:t>0.00</w:t>
            </w:r>
          </w:p>
        </w:tc>
        <w:tc>
          <w:tcPr>
            <w:tcW w:w="964" w:type="dxa"/>
            <w:tcBorders>
              <w:top w:val="nil"/>
              <w:left w:val="nil"/>
              <w:bottom w:val="nil"/>
              <w:right w:val="nil"/>
            </w:tcBorders>
            <w:shd w:val="clear" w:color="auto" w:fill="F2F2F2" w:themeFill="background1" w:themeFillShade="F2"/>
            <w:noWrap/>
            <w:vAlign w:val="bottom"/>
          </w:tcPr>
          <w:p w14:paraId="5B1A117A"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-0.02*</w:t>
            </w:r>
          </w:p>
        </w:tc>
        <w:tc>
          <w:tcPr>
            <w:tcW w:w="964" w:type="dxa"/>
            <w:tcBorders>
              <w:top w:val="nil"/>
              <w:left w:val="nil"/>
              <w:bottom w:val="nil"/>
              <w:right w:val="nil"/>
            </w:tcBorders>
            <w:shd w:val="clear" w:color="auto" w:fill="F2F2F2" w:themeFill="background1" w:themeFillShade="F2"/>
            <w:vAlign w:val="bottom"/>
          </w:tcPr>
          <w:p w14:paraId="121D6D95"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0.32***</w:t>
            </w:r>
          </w:p>
        </w:tc>
        <w:tc>
          <w:tcPr>
            <w:tcW w:w="964" w:type="dxa"/>
            <w:tcBorders>
              <w:top w:val="nil"/>
              <w:left w:val="nil"/>
              <w:bottom w:val="nil"/>
              <w:right w:val="nil"/>
            </w:tcBorders>
            <w:shd w:val="clear" w:color="auto" w:fill="F2F2F2" w:themeFill="background1" w:themeFillShade="F2"/>
            <w:vAlign w:val="bottom"/>
          </w:tcPr>
          <w:p w14:paraId="0E01B510"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-0.02</w:t>
            </w:r>
          </w:p>
        </w:tc>
        <w:tc>
          <w:tcPr>
            <w:tcW w:w="964" w:type="dxa"/>
            <w:tcBorders>
              <w:top w:val="nil"/>
              <w:left w:val="nil"/>
              <w:bottom w:val="nil"/>
              <w:right w:val="nil"/>
            </w:tcBorders>
            <w:shd w:val="clear" w:color="auto" w:fill="F2F2F2" w:themeFill="background1" w:themeFillShade="F2"/>
            <w:noWrap/>
            <w:vAlign w:val="bottom"/>
          </w:tcPr>
          <w:p w14:paraId="728BE8AC"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0.03*</w:t>
            </w:r>
          </w:p>
        </w:tc>
        <w:tc>
          <w:tcPr>
            <w:tcW w:w="964" w:type="dxa"/>
            <w:tcBorders>
              <w:top w:val="nil"/>
              <w:left w:val="single" w:sz="24" w:space="0" w:color="FFFFFF" w:themeColor="background1"/>
              <w:bottom w:val="nil"/>
              <w:right w:val="nil"/>
            </w:tcBorders>
            <w:shd w:val="clear" w:color="auto" w:fill="F2F2F2" w:themeFill="background1" w:themeFillShade="F2"/>
            <w:noWrap/>
            <w:vAlign w:val="bottom"/>
          </w:tcPr>
          <w:p w14:paraId="7C6A01B9"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0.12***</w:t>
            </w:r>
          </w:p>
        </w:tc>
        <w:tc>
          <w:tcPr>
            <w:tcW w:w="964" w:type="dxa"/>
            <w:tcBorders>
              <w:top w:val="nil"/>
              <w:left w:val="nil"/>
              <w:bottom w:val="nil"/>
              <w:right w:val="nil"/>
            </w:tcBorders>
            <w:shd w:val="clear" w:color="auto" w:fill="F2F2F2" w:themeFill="background1" w:themeFillShade="F2"/>
            <w:vAlign w:val="bottom"/>
          </w:tcPr>
          <w:p w14:paraId="09D0FE23"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0.06**</w:t>
            </w:r>
          </w:p>
        </w:tc>
        <w:tc>
          <w:tcPr>
            <w:tcW w:w="964" w:type="dxa"/>
            <w:tcBorders>
              <w:top w:val="nil"/>
              <w:left w:val="nil"/>
              <w:bottom w:val="nil"/>
              <w:right w:val="nil"/>
            </w:tcBorders>
            <w:shd w:val="clear" w:color="auto" w:fill="F2F2F2" w:themeFill="background1" w:themeFillShade="F2"/>
            <w:vAlign w:val="bottom"/>
          </w:tcPr>
          <w:p w14:paraId="31B235CB"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0.14***</w:t>
            </w:r>
          </w:p>
        </w:tc>
        <w:tc>
          <w:tcPr>
            <w:tcW w:w="964" w:type="dxa"/>
            <w:tcBorders>
              <w:top w:val="nil"/>
              <w:left w:val="nil"/>
              <w:bottom w:val="nil"/>
              <w:right w:val="nil"/>
            </w:tcBorders>
            <w:shd w:val="clear" w:color="auto" w:fill="F2F2F2" w:themeFill="background1" w:themeFillShade="F2"/>
            <w:noWrap/>
            <w:vAlign w:val="bottom"/>
          </w:tcPr>
          <w:p w14:paraId="1CC6859D"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0.35***</w:t>
            </w:r>
          </w:p>
        </w:tc>
        <w:tc>
          <w:tcPr>
            <w:tcW w:w="964" w:type="dxa"/>
            <w:tcBorders>
              <w:top w:val="nil"/>
              <w:left w:val="nil"/>
              <w:bottom w:val="nil"/>
              <w:right w:val="nil"/>
            </w:tcBorders>
            <w:shd w:val="clear" w:color="auto" w:fill="F2F2F2" w:themeFill="background1" w:themeFillShade="F2"/>
            <w:vAlign w:val="bottom"/>
          </w:tcPr>
          <w:p w14:paraId="07009BD9"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0.04</w:t>
            </w:r>
          </w:p>
        </w:tc>
        <w:tc>
          <w:tcPr>
            <w:tcW w:w="964" w:type="dxa"/>
            <w:tcBorders>
              <w:top w:val="nil"/>
              <w:left w:val="nil"/>
              <w:bottom w:val="nil"/>
              <w:right w:val="nil"/>
            </w:tcBorders>
            <w:shd w:val="clear" w:color="auto" w:fill="F2F2F2" w:themeFill="background1" w:themeFillShade="F2"/>
            <w:noWrap/>
            <w:vAlign w:val="bottom"/>
          </w:tcPr>
          <w:p w14:paraId="3D679612" w14:textId="77777777" w:rsidR="004302CD" w:rsidRPr="005A44C9" w:rsidRDefault="004302CD" w:rsidP="004302CD">
            <w:pPr>
              <w:spacing w:after="0" w:line="240" w:lineRule="auto"/>
              <w:jc w:val="center"/>
              <w:rPr>
                <w:rFonts w:ascii="Times New Roman" w:hAnsi="Times New Roman" w:cs="Times New Roman"/>
                <w:sz w:val="19"/>
                <w:szCs w:val="19"/>
              </w:rPr>
            </w:pPr>
            <w:r w:rsidRPr="005A44C9">
              <w:rPr>
                <w:rFonts w:ascii="Times New Roman" w:hAnsi="Times New Roman" w:cs="Times New Roman"/>
                <w:sz w:val="19"/>
                <w:szCs w:val="19"/>
              </w:rPr>
              <w:t>0.17***</w:t>
            </w:r>
          </w:p>
        </w:tc>
      </w:tr>
      <w:tr w:rsidR="004302CD" w:rsidRPr="00C95652" w14:paraId="43DB4E90" w14:textId="77777777" w:rsidTr="00492274">
        <w:trPr>
          <w:trHeight w:val="57"/>
          <w:jc w:val="center"/>
        </w:trPr>
        <w:tc>
          <w:tcPr>
            <w:tcW w:w="2410" w:type="dxa"/>
            <w:vMerge/>
            <w:tcBorders>
              <w:left w:val="nil"/>
              <w:right w:val="nil"/>
            </w:tcBorders>
            <w:shd w:val="clear" w:color="auto" w:fill="F2F2F2" w:themeFill="background1" w:themeFillShade="F2"/>
            <w:noWrap/>
            <w:vAlign w:val="center"/>
            <w:hideMark/>
          </w:tcPr>
          <w:p w14:paraId="5623995C" w14:textId="77777777" w:rsidR="004302CD" w:rsidRPr="00C95652" w:rsidRDefault="004302CD" w:rsidP="004302CD">
            <w:pPr>
              <w:spacing w:after="0" w:line="240" w:lineRule="auto"/>
              <w:rPr>
                <w:rFonts w:ascii="Times New Roman" w:eastAsia="Times New Roman" w:hAnsi="Times New Roman" w:cs="Times New Roman"/>
                <w:color w:val="000000"/>
                <w:sz w:val="19"/>
                <w:szCs w:val="19"/>
                <w:lang w:eastAsia="en-GB"/>
              </w:rPr>
            </w:pPr>
          </w:p>
        </w:tc>
        <w:tc>
          <w:tcPr>
            <w:tcW w:w="964" w:type="dxa"/>
            <w:tcBorders>
              <w:top w:val="nil"/>
              <w:left w:val="nil"/>
              <w:bottom w:val="nil"/>
              <w:right w:val="nil"/>
            </w:tcBorders>
            <w:shd w:val="clear" w:color="auto" w:fill="F2F2F2" w:themeFill="background1" w:themeFillShade="F2"/>
            <w:noWrap/>
            <w:vAlign w:val="bottom"/>
          </w:tcPr>
          <w:p w14:paraId="2EBF5017" w14:textId="77777777" w:rsidR="004302CD" w:rsidRPr="005A44C9" w:rsidRDefault="004302CD" w:rsidP="004302CD">
            <w:pPr>
              <w:spacing w:after="0" w:line="240" w:lineRule="auto"/>
              <w:jc w:val="center"/>
              <w:rPr>
                <w:rFonts w:ascii="Times New Roman" w:hAnsi="Times New Roman" w:cs="Times New Roman"/>
                <w:sz w:val="19"/>
                <w:szCs w:val="19"/>
              </w:rPr>
            </w:pPr>
            <w:r w:rsidRPr="005A44C9">
              <w:rPr>
                <w:rFonts w:ascii="Times New Roman" w:hAnsi="Times New Roman" w:cs="Times New Roman"/>
                <w:sz w:val="19"/>
                <w:szCs w:val="19"/>
              </w:rPr>
              <w:t>(0.01)</w:t>
            </w:r>
          </w:p>
        </w:tc>
        <w:tc>
          <w:tcPr>
            <w:tcW w:w="964" w:type="dxa"/>
            <w:tcBorders>
              <w:top w:val="nil"/>
              <w:left w:val="nil"/>
              <w:bottom w:val="nil"/>
              <w:right w:val="nil"/>
            </w:tcBorders>
            <w:shd w:val="clear" w:color="auto" w:fill="F2F2F2" w:themeFill="background1" w:themeFillShade="F2"/>
            <w:vAlign w:val="bottom"/>
          </w:tcPr>
          <w:p w14:paraId="7C704AE2" w14:textId="77777777" w:rsidR="004302CD" w:rsidRPr="005A44C9" w:rsidRDefault="004302CD" w:rsidP="004302CD">
            <w:pPr>
              <w:spacing w:after="0" w:line="240" w:lineRule="auto"/>
              <w:jc w:val="center"/>
              <w:rPr>
                <w:rFonts w:ascii="Times New Roman" w:hAnsi="Times New Roman" w:cs="Times New Roman"/>
                <w:sz w:val="19"/>
                <w:szCs w:val="19"/>
              </w:rPr>
            </w:pPr>
            <w:r w:rsidRPr="005A44C9">
              <w:rPr>
                <w:rFonts w:ascii="Times New Roman" w:hAnsi="Times New Roman" w:cs="Times New Roman"/>
                <w:sz w:val="19"/>
                <w:szCs w:val="19"/>
              </w:rPr>
              <w:t>(0.01)</w:t>
            </w:r>
          </w:p>
        </w:tc>
        <w:tc>
          <w:tcPr>
            <w:tcW w:w="964" w:type="dxa"/>
            <w:tcBorders>
              <w:top w:val="nil"/>
              <w:left w:val="nil"/>
              <w:bottom w:val="nil"/>
              <w:right w:val="nil"/>
            </w:tcBorders>
            <w:shd w:val="clear" w:color="auto" w:fill="F2F2F2" w:themeFill="background1" w:themeFillShade="F2"/>
            <w:noWrap/>
            <w:vAlign w:val="bottom"/>
          </w:tcPr>
          <w:p w14:paraId="7AF5B9B5"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(0.01)</w:t>
            </w:r>
          </w:p>
        </w:tc>
        <w:tc>
          <w:tcPr>
            <w:tcW w:w="964" w:type="dxa"/>
            <w:tcBorders>
              <w:top w:val="nil"/>
              <w:left w:val="nil"/>
              <w:bottom w:val="nil"/>
              <w:right w:val="nil"/>
            </w:tcBorders>
            <w:shd w:val="clear" w:color="auto" w:fill="F2F2F2" w:themeFill="background1" w:themeFillShade="F2"/>
            <w:vAlign w:val="bottom"/>
          </w:tcPr>
          <w:p w14:paraId="3FE24D77"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(0.07)</w:t>
            </w:r>
          </w:p>
        </w:tc>
        <w:tc>
          <w:tcPr>
            <w:tcW w:w="964" w:type="dxa"/>
            <w:tcBorders>
              <w:top w:val="nil"/>
              <w:left w:val="nil"/>
              <w:bottom w:val="nil"/>
              <w:right w:val="nil"/>
            </w:tcBorders>
            <w:shd w:val="clear" w:color="auto" w:fill="F2F2F2" w:themeFill="background1" w:themeFillShade="F2"/>
            <w:vAlign w:val="bottom"/>
          </w:tcPr>
          <w:p w14:paraId="67C299AE"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(0.01)</w:t>
            </w:r>
          </w:p>
        </w:tc>
        <w:tc>
          <w:tcPr>
            <w:tcW w:w="964" w:type="dxa"/>
            <w:tcBorders>
              <w:top w:val="nil"/>
              <w:left w:val="nil"/>
              <w:bottom w:val="nil"/>
              <w:right w:val="nil"/>
            </w:tcBorders>
            <w:shd w:val="clear" w:color="auto" w:fill="F2F2F2" w:themeFill="background1" w:themeFillShade="F2"/>
            <w:noWrap/>
            <w:vAlign w:val="bottom"/>
          </w:tcPr>
          <w:p w14:paraId="2F8EA50B"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(0.02)</w:t>
            </w:r>
          </w:p>
        </w:tc>
        <w:tc>
          <w:tcPr>
            <w:tcW w:w="964" w:type="dxa"/>
            <w:tcBorders>
              <w:top w:val="nil"/>
              <w:left w:val="single" w:sz="24" w:space="0" w:color="FFFFFF" w:themeColor="background1"/>
              <w:bottom w:val="nil"/>
              <w:right w:val="nil"/>
            </w:tcBorders>
            <w:shd w:val="clear" w:color="auto" w:fill="F2F2F2" w:themeFill="background1" w:themeFillShade="F2"/>
            <w:noWrap/>
            <w:vAlign w:val="bottom"/>
          </w:tcPr>
          <w:p w14:paraId="0E5E6201"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(0.03)</w:t>
            </w:r>
          </w:p>
        </w:tc>
        <w:tc>
          <w:tcPr>
            <w:tcW w:w="964" w:type="dxa"/>
            <w:tcBorders>
              <w:top w:val="nil"/>
              <w:left w:val="nil"/>
              <w:bottom w:val="nil"/>
              <w:right w:val="nil"/>
            </w:tcBorders>
            <w:shd w:val="clear" w:color="auto" w:fill="F2F2F2" w:themeFill="background1" w:themeFillShade="F2"/>
            <w:vAlign w:val="bottom"/>
          </w:tcPr>
          <w:p w14:paraId="55E26D05"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(0.03)</w:t>
            </w:r>
          </w:p>
        </w:tc>
        <w:tc>
          <w:tcPr>
            <w:tcW w:w="964" w:type="dxa"/>
            <w:tcBorders>
              <w:top w:val="nil"/>
              <w:left w:val="nil"/>
              <w:bottom w:val="nil"/>
              <w:right w:val="nil"/>
            </w:tcBorders>
            <w:shd w:val="clear" w:color="auto" w:fill="F2F2F2" w:themeFill="background1" w:themeFillShade="F2"/>
            <w:vAlign w:val="bottom"/>
          </w:tcPr>
          <w:p w14:paraId="6A7D3C8B"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(0.03)</w:t>
            </w:r>
          </w:p>
        </w:tc>
        <w:tc>
          <w:tcPr>
            <w:tcW w:w="964" w:type="dxa"/>
            <w:tcBorders>
              <w:top w:val="nil"/>
              <w:left w:val="nil"/>
              <w:bottom w:val="nil"/>
              <w:right w:val="nil"/>
            </w:tcBorders>
            <w:shd w:val="clear" w:color="auto" w:fill="F2F2F2" w:themeFill="background1" w:themeFillShade="F2"/>
            <w:noWrap/>
            <w:vAlign w:val="bottom"/>
          </w:tcPr>
          <w:p w14:paraId="618897A1"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(0.12)</w:t>
            </w:r>
          </w:p>
        </w:tc>
        <w:tc>
          <w:tcPr>
            <w:tcW w:w="964" w:type="dxa"/>
            <w:tcBorders>
              <w:top w:val="nil"/>
              <w:left w:val="nil"/>
              <w:bottom w:val="nil"/>
              <w:right w:val="nil"/>
            </w:tcBorders>
            <w:shd w:val="clear" w:color="auto" w:fill="F2F2F2" w:themeFill="background1" w:themeFillShade="F2"/>
            <w:vAlign w:val="bottom"/>
          </w:tcPr>
          <w:p w14:paraId="502DF459"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(0.03)</w:t>
            </w:r>
          </w:p>
        </w:tc>
        <w:tc>
          <w:tcPr>
            <w:tcW w:w="964" w:type="dxa"/>
            <w:tcBorders>
              <w:top w:val="nil"/>
              <w:left w:val="nil"/>
              <w:bottom w:val="nil"/>
              <w:right w:val="nil"/>
            </w:tcBorders>
            <w:shd w:val="clear" w:color="auto" w:fill="F2F2F2" w:themeFill="background1" w:themeFillShade="F2"/>
            <w:noWrap/>
            <w:vAlign w:val="bottom"/>
          </w:tcPr>
          <w:p w14:paraId="0E03D3A6" w14:textId="77777777" w:rsidR="004302CD" w:rsidRPr="005A44C9" w:rsidRDefault="004302CD" w:rsidP="004302CD">
            <w:pPr>
              <w:spacing w:after="0" w:line="240" w:lineRule="auto"/>
              <w:jc w:val="center"/>
              <w:rPr>
                <w:rFonts w:ascii="Times New Roman" w:hAnsi="Times New Roman" w:cs="Times New Roman"/>
                <w:sz w:val="19"/>
                <w:szCs w:val="19"/>
              </w:rPr>
            </w:pPr>
            <w:r w:rsidRPr="005A44C9">
              <w:rPr>
                <w:rFonts w:ascii="Times New Roman" w:hAnsi="Times New Roman" w:cs="Times New Roman"/>
                <w:sz w:val="19"/>
                <w:szCs w:val="19"/>
              </w:rPr>
              <w:t>(0.04)</w:t>
            </w:r>
          </w:p>
        </w:tc>
      </w:tr>
      <w:tr w:rsidR="004302CD" w:rsidRPr="00C95652" w14:paraId="36B25593" w14:textId="77777777" w:rsidTr="00492274">
        <w:trPr>
          <w:trHeight w:val="57"/>
          <w:jc w:val="center"/>
        </w:trPr>
        <w:tc>
          <w:tcPr>
            <w:tcW w:w="2410" w:type="dxa"/>
            <w:vMerge w:val="restart"/>
            <w:tcBorders>
              <w:top w:val="nil"/>
              <w:left w:val="nil"/>
              <w:right w:val="nil"/>
            </w:tcBorders>
            <w:shd w:val="clear" w:color="auto" w:fill="auto"/>
            <w:noWrap/>
            <w:vAlign w:val="center"/>
            <w:hideMark/>
          </w:tcPr>
          <w:p w14:paraId="4F61BA2F" w14:textId="77777777" w:rsidR="004302CD" w:rsidRPr="00C95652" w:rsidRDefault="004302CD" w:rsidP="004302CD">
            <w:pPr>
              <w:spacing w:after="0" w:line="240" w:lineRule="auto"/>
              <w:rPr>
                <w:rFonts w:ascii="Times New Roman" w:eastAsia="Times New Roman" w:hAnsi="Times New Roman" w:cs="Times New Roman"/>
                <w:color w:val="000000"/>
                <w:sz w:val="19"/>
                <w:szCs w:val="19"/>
                <w:lang w:eastAsia="en-GB"/>
              </w:rPr>
            </w:pPr>
            <w:r w:rsidRPr="00C95652">
              <w:rPr>
                <w:rFonts w:ascii="Times New Roman" w:eastAsia="Times New Roman" w:hAnsi="Times New Roman" w:cs="Times New Roman"/>
                <w:bCs/>
                <w:color w:val="000000"/>
                <w:sz w:val="19"/>
                <w:szCs w:val="19"/>
              </w:rPr>
              <w:t>Population with tertiary education</w:t>
            </w:r>
          </w:p>
        </w:tc>
        <w:tc>
          <w:tcPr>
            <w:tcW w:w="964" w:type="dxa"/>
            <w:tcBorders>
              <w:top w:val="nil"/>
              <w:left w:val="nil"/>
              <w:bottom w:val="nil"/>
              <w:right w:val="nil"/>
            </w:tcBorders>
            <w:shd w:val="clear" w:color="auto" w:fill="auto"/>
            <w:noWrap/>
            <w:vAlign w:val="bottom"/>
          </w:tcPr>
          <w:p w14:paraId="73308F0A" w14:textId="77777777" w:rsidR="004302CD" w:rsidRPr="005A44C9" w:rsidRDefault="004302CD" w:rsidP="004302CD">
            <w:pPr>
              <w:spacing w:after="0" w:line="240" w:lineRule="auto"/>
              <w:jc w:val="center"/>
              <w:rPr>
                <w:rFonts w:ascii="Times New Roman" w:hAnsi="Times New Roman" w:cs="Times New Roman"/>
                <w:sz w:val="19"/>
                <w:szCs w:val="19"/>
              </w:rPr>
            </w:pPr>
            <w:r w:rsidRPr="005A44C9">
              <w:rPr>
                <w:rFonts w:ascii="Times New Roman" w:hAnsi="Times New Roman" w:cs="Times New Roman"/>
                <w:sz w:val="19"/>
                <w:szCs w:val="19"/>
              </w:rPr>
              <w:t>0.02</w:t>
            </w:r>
          </w:p>
        </w:tc>
        <w:tc>
          <w:tcPr>
            <w:tcW w:w="964" w:type="dxa"/>
            <w:tcBorders>
              <w:top w:val="nil"/>
              <w:left w:val="nil"/>
              <w:bottom w:val="nil"/>
              <w:right w:val="nil"/>
            </w:tcBorders>
            <w:shd w:val="clear" w:color="auto" w:fill="auto"/>
            <w:vAlign w:val="bottom"/>
          </w:tcPr>
          <w:p w14:paraId="28EC570A" w14:textId="77777777" w:rsidR="004302CD" w:rsidRPr="005A44C9" w:rsidRDefault="004302CD" w:rsidP="004302CD">
            <w:pPr>
              <w:spacing w:after="0" w:line="240" w:lineRule="auto"/>
              <w:jc w:val="center"/>
              <w:rPr>
                <w:rFonts w:ascii="Times New Roman" w:hAnsi="Times New Roman" w:cs="Times New Roman"/>
                <w:sz w:val="19"/>
                <w:szCs w:val="19"/>
              </w:rPr>
            </w:pPr>
            <w:r w:rsidRPr="005A44C9">
              <w:rPr>
                <w:rFonts w:ascii="Times New Roman" w:hAnsi="Times New Roman" w:cs="Times New Roman"/>
                <w:sz w:val="19"/>
                <w:szCs w:val="19"/>
              </w:rPr>
              <w:t>-0.01</w:t>
            </w:r>
          </w:p>
        </w:tc>
        <w:tc>
          <w:tcPr>
            <w:tcW w:w="964" w:type="dxa"/>
            <w:tcBorders>
              <w:top w:val="nil"/>
              <w:left w:val="nil"/>
              <w:bottom w:val="nil"/>
              <w:right w:val="nil"/>
            </w:tcBorders>
            <w:shd w:val="clear" w:color="auto" w:fill="auto"/>
            <w:noWrap/>
            <w:vAlign w:val="bottom"/>
          </w:tcPr>
          <w:p w14:paraId="0DD3DD66"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0.06***</w:t>
            </w:r>
          </w:p>
        </w:tc>
        <w:tc>
          <w:tcPr>
            <w:tcW w:w="964" w:type="dxa"/>
            <w:tcBorders>
              <w:top w:val="nil"/>
              <w:left w:val="nil"/>
              <w:bottom w:val="nil"/>
              <w:right w:val="nil"/>
            </w:tcBorders>
            <w:shd w:val="clear" w:color="auto" w:fill="auto"/>
            <w:vAlign w:val="bottom"/>
          </w:tcPr>
          <w:p w14:paraId="13E13F77"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0.00</w:t>
            </w:r>
          </w:p>
        </w:tc>
        <w:tc>
          <w:tcPr>
            <w:tcW w:w="964" w:type="dxa"/>
            <w:tcBorders>
              <w:top w:val="nil"/>
              <w:left w:val="nil"/>
              <w:bottom w:val="nil"/>
              <w:right w:val="nil"/>
            </w:tcBorders>
            <w:shd w:val="clear" w:color="auto" w:fill="auto"/>
            <w:vAlign w:val="bottom"/>
          </w:tcPr>
          <w:p w14:paraId="434C6E8E"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0.02</w:t>
            </w:r>
          </w:p>
        </w:tc>
        <w:tc>
          <w:tcPr>
            <w:tcW w:w="964" w:type="dxa"/>
            <w:tcBorders>
              <w:top w:val="nil"/>
              <w:left w:val="nil"/>
              <w:bottom w:val="nil"/>
              <w:right w:val="nil"/>
            </w:tcBorders>
            <w:shd w:val="clear" w:color="auto" w:fill="auto"/>
            <w:noWrap/>
            <w:vAlign w:val="bottom"/>
          </w:tcPr>
          <w:p w14:paraId="663A0B82"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-0.03</w:t>
            </w:r>
          </w:p>
        </w:tc>
        <w:tc>
          <w:tcPr>
            <w:tcW w:w="964" w:type="dxa"/>
            <w:tcBorders>
              <w:top w:val="nil"/>
              <w:left w:val="single" w:sz="24" w:space="0" w:color="FFFFFF" w:themeColor="background1"/>
              <w:bottom w:val="nil"/>
              <w:right w:val="nil"/>
            </w:tcBorders>
            <w:shd w:val="clear" w:color="auto" w:fill="auto"/>
            <w:noWrap/>
            <w:vAlign w:val="bottom"/>
          </w:tcPr>
          <w:p w14:paraId="5BD876D5"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-0.01</w:t>
            </w:r>
          </w:p>
        </w:tc>
        <w:tc>
          <w:tcPr>
            <w:tcW w:w="964" w:type="dxa"/>
            <w:tcBorders>
              <w:top w:val="nil"/>
              <w:left w:val="nil"/>
              <w:bottom w:val="nil"/>
              <w:right w:val="nil"/>
            </w:tcBorders>
            <w:shd w:val="clear" w:color="auto" w:fill="auto"/>
            <w:vAlign w:val="bottom"/>
          </w:tcPr>
          <w:p w14:paraId="1A53A5D8"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0.03</w:t>
            </w:r>
          </w:p>
        </w:tc>
        <w:tc>
          <w:tcPr>
            <w:tcW w:w="964" w:type="dxa"/>
            <w:tcBorders>
              <w:top w:val="nil"/>
              <w:left w:val="nil"/>
              <w:bottom w:val="nil"/>
              <w:right w:val="nil"/>
            </w:tcBorders>
            <w:shd w:val="clear" w:color="auto" w:fill="auto"/>
            <w:vAlign w:val="bottom"/>
          </w:tcPr>
          <w:p w14:paraId="160E087E"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-0.02</w:t>
            </w:r>
          </w:p>
        </w:tc>
        <w:tc>
          <w:tcPr>
            <w:tcW w:w="964" w:type="dxa"/>
            <w:tcBorders>
              <w:top w:val="nil"/>
              <w:left w:val="nil"/>
              <w:bottom w:val="nil"/>
              <w:right w:val="nil"/>
            </w:tcBorders>
            <w:shd w:val="clear" w:color="auto" w:fill="auto"/>
            <w:noWrap/>
            <w:vAlign w:val="bottom"/>
          </w:tcPr>
          <w:p w14:paraId="33688604"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-0.12***</w:t>
            </w:r>
          </w:p>
        </w:tc>
        <w:tc>
          <w:tcPr>
            <w:tcW w:w="964" w:type="dxa"/>
            <w:tcBorders>
              <w:top w:val="nil"/>
              <w:left w:val="nil"/>
              <w:bottom w:val="nil"/>
              <w:right w:val="nil"/>
            </w:tcBorders>
            <w:shd w:val="clear" w:color="auto" w:fill="auto"/>
            <w:vAlign w:val="bottom"/>
          </w:tcPr>
          <w:p w14:paraId="4BEA22CA"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0.03</w:t>
            </w:r>
          </w:p>
        </w:tc>
        <w:tc>
          <w:tcPr>
            <w:tcW w:w="964" w:type="dxa"/>
            <w:tcBorders>
              <w:top w:val="nil"/>
              <w:left w:val="nil"/>
              <w:bottom w:val="nil"/>
              <w:right w:val="nil"/>
            </w:tcBorders>
            <w:shd w:val="clear" w:color="auto" w:fill="auto"/>
            <w:noWrap/>
            <w:vAlign w:val="bottom"/>
          </w:tcPr>
          <w:p w14:paraId="70458954" w14:textId="77777777" w:rsidR="004302CD" w:rsidRPr="005A44C9" w:rsidRDefault="004302CD" w:rsidP="004302CD">
            <w:pPr>
              <w:spacing w:after="0" w:line="240" w:lineRule="auto"/>
              <w:jc w:val="center"/>
              <w:rPr>
                <w:rFonts w:ascii="Times New Roman" w:hAnsi="Times New Roman" w:cs="Times New Roman"/>
                <w:sz w:val="19"/>
                <w:szCs w:val="19"/>
              </w:rPr>
            </w:pPr>
            <w:r w:rsidRPr="005A44C9">
              <w:rPr>
                <w:rFonts w:ascii="Times New Roman" w:hAnsi="Times New Roman" w:cs="Times New Roman"/>
                <w:sz w:val="19"/>
                <w:szCs w:val="19"/>
              </w:rPr>
              <w:t>-0.10*</w:t>
            </w:r>
          </w:p>
        </w:tc>
      </w:tr>
      <w:tr w:rsidR="004302CD" w:rsidRPr="00C95652" w14:paraId="62339989" w14:textId="77777777" w:rsidTr="00492274">
        <w:trPr>
          <w:trHeight w:val="57"/>
          <w:jc w:val="center"/>
        </w:trPr>
        <w:tc>
          <w:tcPr>
            <w:tcW w:w="2410" w:type="dxa"/>
            <w:vMerge/>
            <w:tcBorders>
              <w:left w:val="nil"/>
              <w:bottom w:val="nil"/>
              <w:right w:val="nil"/>
            </w:tcBorders>
            <w:shd w:val="clear" w:color="auto" w:fill="auto"/>
            <w:noWrap/>
            <w:vAlign w:val="center"/>
            <w:hideMark/>
          </w:tcPr>
          <w:p w14:paraId="7289BE31" w14:textId="77777777" w:rsidR="004302CD" w:rsidRPr="00C95652" w:rsidRDefault="004302CD" w:rsidP="004302CD">
            <w:pPr>
              <w:spacing w:after="0" w:line="240" w:lineRule="auto"/>
              <w:rPr>
                <w:rFonts w:ascii="Times New Roman" w:eastAsia="Times New Roman" w:hAnsi="Times New Roman" w:cs="Times New Roman"/>
                <w:color w:val="000000"/>
                <w:sz w:val="19"/>
                <w:szCs w:val="19"/>
                <w:lang w:eastAsia="en-GB"/>
              </w:rPr>
            </w:pPr>
          </w:p>
        </w:tc>
        <w:tc>
          <w:tcPr>
            <w:tcW w:w="964" w:type="dxa"/>
            <w:tcBorders>
              <w:top w:val="nil"/>
              <w:left w:val="nil"/>
              <w:bottom w:val="nil"/>
              <w:right w:val="nil"/>
            </w:tcBorders>
            <w:shd w:val="clear" w:color="auto" w:fill="auto"/>
            <w:noWrap/>
            <w:vAlign w:val="bottom"/>
          </w:tcPr>
          <w:p w14:paraId="29525D2E" w14:textId="77777777" w:rsidR="004302CD" w:rsidRPr="005A44C9" w:rsidRDefault="004302CD" w:rsidP="004302CD">
            <w:pPr>
              <w:spacing w:after="0" w:line="240" w:lineRule="auto"/>
              <w:jc w:val="center"/>
              <w:rPr>
                <w:rFonts w:ascii="Times New Roman" w:hAnsi="Times New Roman" w:cs="Times New Roman"/>
                <w:sz w:val="19"/>
                <w:szCs w:val="19"/>
              </w:rPr>
            </w:pPr>
            <w:r w:rsidRPr="005A44C9">
              <w:rPr>
                <w:rFonts w:ascii="Times New Roman" w:hAnsi="Times New Roman" w:cs="Times New Roman"/>
                <w:sz w:val="19"/>
                <w:szCs w:val="19"/>
              </w:rPr>
              <w:t>(0.02)</w:t>
            </w:r>
          </w:p>
        </w:tc>
        <w:tc>
          <w:tcPr>
            <w:tcW w:w="964" w:type="dxa"/>
            <w:tcBorders>
              <w:top w:val="nil"/>
              <w:left w:val="nil"/>
              <w:bottom w:val="nil"/>
              <w:right w:val="nil"/>
            </w:tcBorders>
            <w:shd w:val="clear" w:color="auto" w:fill="auto"/>
            <w:vAlign w:val="bottom"/>
          </w:tcPr>
          <w:p w14:paraId="57CD7F75" w14:textId="77777777" w:rsidR="004302CD" w:rsidRPr="005A44C9" w:rsidRDefault="004302CD" w:rsidP="004302CD">
            <w:pPr>
              <w:spacing w:after="0" w:line="240" w:lineRule="auto"/>
              <w:jc w:val="center"/>
              <w:rPr>
                <w:rFonts w:ascii="Times New Roman" w:hAnsi="Times New Roman" w:cs="Times New Roman"/>
                <w:sz w:val="19"/>
                <w:szCs w:val="19"/>
              </w:rPr>
            </w:pPr>
            <w:r w:rsidRPr="005A44C9">
              <w:rPr>
                <w:rFonts w:ascii="Times New Roman" w:hAnsi="Times New Roman" w:cs="Times New Roman"/>
                <w:sz w:val="19"/>
                <w:szCs w:val="19"/>
              </w:rPr>
              <w:t>(0.01)</w:t>
            </w:r>
          </w:p>
        </w:tc>
        <w:tc>
          <w:tcPr>
            <w:tcW w:w="964" w:type="dxa"/>
            <w:tcBorders>
              <w:top w:val="nil"/>
              <w:left w:val="nil"/>
              <w:bottom w:val="nil"/>
              <w:right w:val="nil"/>
            </w:tcBorders>
            <w:shd w:val="clear" w:color="auto" w:fill="auto"/>
            <w:noWrap/>
            <w:vAlign w:val="bottom"/>
          </w:tcPr>
          <w:p w14:paraId="019F8BDE"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(0.02)</w:t>
            </w:r>
          </w:p>
        </w:tc>
        <w:tc>
          <w:tcPr>
            <w:tcW w:w="964" w:type="dxa"/>
            <w:tcBorders>
              <w:top w:val="nil"/>
              <w:left w:val="nil"/>
              <w:bottom w:val="nil"/>
              <w:right w:val="nil"/>
            </w:tcBorders>
            <w:shd w:val="clear" w:color="auto" w:fill="auto"/>
            <w:vAlign w:val="bottom"/>
          </w:tcPr>
          <w:p w14:paraId="60C56763"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(0.02)</w:t>
            </w:r>
          </w:p>
        </w:tc>
        <w:tc>
          <w:tcPr>
            <w:tcW w:w="964" w:type="dxa"/>
            <w:tcBorders>
              <w:top w:val="nil"/>
              <w:left w:val="nil"/>
              <w:bottom w:val="nil"/>
              <w:right w:val="nil"/>
            </w:tcBorders>
            <w:shd w:val="clear" w:color="auto" w:fill="auto"/>
            <w:vAlign w:val="bottom"/>
          </w:tcPr>
          <w:p w14:paraId="101C3376"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(0.02)</w:t>
            </w:r>
          </w:p>
        </w:tc>
        <w:tc>
          <w:tcPr>
            <w:tcW w:w="964" w:type="dxa"/>
            <w:tcBorders>
              <w:top w:val="nil"/>
              <w:left w:val="nil"/>
              <w:bottom w:val="nil"/>
              <w:right w:val="nil"/>
            </w:tcBorders>
            <w:shd w:val="clear" w:color="auto" w:fill="auto"/>
            <w:noWrap/>
            <w:vAlign w:val="bottom"/>
          </w:tcPr>
          <w:p w14:paraId="24EEE36D"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(0.02)</w:t>
            </w:r>
          </w:p>
        </w:tc>
        <w:tc>
          <w:tcPr>
            <w:tcW w:w="964" w:type="dxa"/>
            <w:tcBorders>
              <w:top w:val="nil"/>
              <w:left w:val="single" w:sz="24" w:space="0" w:color="FFFFFF" w:themeColor="background1"/>
              <w:bottom w:val="nil"/>
              <w:right w:val="nil"/>
            </w:tcBorders>
            <w:shd w:val="clear" w:color="auto" w:fill="auto"/>
            <w:noWrap/>
            <w:vAlign w:val="bottom"/>
          </w:tcPr>
          <w:p w14:paraId="7B9790DB"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(0.03)</w:t>
            </w:r>
          </w:p>
        </w:tc>
        <w:tc>
          <w:tcPr>
            <w:tcW w:w="964" w:type="dxa"/>
            <w:tcBorders>
              <w:top w:val="nil"/>
              <w:left w:val="nil"/>
              <w:bottom w:val="nil"/>
              <w:right w:val="nil"/>
            </w:tcBorders>
            <w:shd w:val="clear" w:color="auto" w:fill="auto"/>
            <w:vAlign w:val="bottom"/>
          </w:tcPr>
          <w:p w14:paraId="009D0D9C"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(0.02)</w:t>
            </w:r>
          </w:p>
        </w:tc>
        <w:tc>
          <w:tcPr>
            <w:tcW w:w="964" w:type="dxa"/>
            <w:tcBorders>
              <w:top w:val="nil"/>
              <w:left w:val="nil"/>
              <w:bottom w:val="nil"/>
              <w:right w:val="nil"/>
            </w:tcBorders>
            <w:shd w:val="clear" w:color="auto" w:fill="auto"/>
            <w:vAlign w:val="bottom"/>
          </w:tcPr>
          <w:p w14:paraId="241FCA74"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(0.03)</w:t>
            </w:r>
          </w:p>
        </w:tc>
        <w:tc>
          <w:tcPr>
            <w:tcW w:w="964" w:type="dxa"/>
            <w:tcBorders>
              <w:top w:val="nil"/>
              <w:left w:val="nil"/>
              <w:bottom w:val="nil"/>
              <w:right w:val="nil"/>
            </w:tcBorders>
            <w:shd w:val="clear" w:color="auto" w:fill="auto"/>
            <w:noWrap/>
            <w:vAlign w:val="bottom"/>
          </w:tcPr>
          <w:p w14:paraId="72A68121"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(0.03)</w:t>
            </w:r>
          </w:p>
        </w:tc>
        <w:tc>
          <w:tcPr>
            <w:tcW w:w="964" w:type="dxa"/>
            <w:tcBorders>
              <w:top w:val="nil"/>
              <w:left w:val="nil"/>
              <w:bottom w:val="nil"/>
              <w:right w:val="nil"/>
            </w:tcBorders>
            <w:shd w:val="clear" w:color="auto" w:fill="auto"/>
            <w:vAlign w:val="bottom"/>
          </w:tcPr>
          <w:p w14:paraId="78B4D525"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(0.03)</w:t>
            </w:r>
          </w:p>
        </w:tc>
        <w:tc>
          <w:tcPr>
            <w:tcW w:w="964" w:type="dxa"/>
            <w:tcBorders>
              <w:top w:val="nil"/>
              <w:left w:val="nil"/>
              <w:bottom w:val="nil"/>
              <w:right w:val="nil"/>
            </w:tcBorders>
            <w:shd w:val="clear" w:color="auto" w:fill="auto"/>
            <w:noWrap/>
            <w:vAlign w:val="bottom"/>
          </w:tcPr>
          <w:p w14:paraId="4C61E24E" w14:textId="77777777" w:rsidR="004302CD" w:rsidRPr="005A44C9" w:rsidRDefault="004302CD" w:rsidP="004302CD">
            <w:pPr>
              <w:spacing w:after="0" w:line="240" w:lineRule="auto"/>
              <w:jc w:val="center"/>
              <w:rPr>
                <w:rFonts w:ascii="Times New Roman" w:hAnsi="Times New Roman" w:cs="Times New Roman"/>
                <w:sz w:val="19"/>
                <w:szCs w:val="19"/>
              </w:rPr>
            </w:pPr>
            <w:r w:rsidRPr="005A44C9">
              <w:rPr>
                <w:rFonts w:ascii="Times New Roman" w:hAnsi="Times New Roman" w:cs="Times New Roman"/>
                <w:sz w:val="19"/>
                <w:szCs w:val="19"/>
              </w:rPr>
              <w:t>(0.05)</w:t>
            </w:r>
          </w:p>
        </w:tc>
      </w:tr>
      <w:tr w:rsidR="004302CD" w:rsidRPr="00C95652" w14:paraId="4681FF79" w14:textId="77777777" w:rsidTr="00492274">
        <w:trPr>
          <w:trHeight w:val="57"/>
          <w:jc w:val="center"/>
        </w:trPr>
        <w:tc>
          <w:tcPr>
            <w:tcW w:w="2410" w:type="dxa"/>
            <w:vMerge w:val="restart"/>
            <w:tcBorders>
              <w:top w:val="nil"/>
              <w:left w:val="nil"/>
              <w:right w:val="nil"/>
            </w:tcBorders>
            <w:shd w:val="clear" w:color="auto" w:fill="F2F2F2" w:themeFill="background1" w:themeFillShade="F2"/>
            <w:noWrap/>
            <w:vAlign w:val="center"/>
            <w:hideMark/>
          </w:tcPr>
          <w:p w14:paraId="7095F662" w14:textId="77777777" w:rsidR="004302CD" w:rsidRPr="00C95652" w:rsidRDefault="004302CD" w:rsidP="004302CD">
            <w:pPr>
              <w:spacing w:after="0" w:line="240" w:lineRule="auto"/>
              <w:rPr>
                <w:rFonts w:ascii="Times New Roman" w:eastAsia="Times New Roman" w:hAnsi="Times New Roman" w:cs="Times New Roman"/>
                <w:color w:val="000000"/>
                <w:sz w:val="19"/>
                <w:szCs w:val="19"/>
                <w:lang w:eastAsia="en-GB"/>
              </w:rPr>
            </w:pPr>
            <w:r w:rsidRPr="00C95652">
              <w:rPr>
                <w:rFonts w:ascii="Times New Roman" w:eastAsia="Times New Roman" w:hAnsi="Times New Roman" w:cs="Times New Roman"/>
                <w:bCs/>
                <w:color w:val="000000"/>
                <w:sz w:val="19"/>
                <w:szCs w:val="19"/>
              </w:rPr>
              <w:t>Union density</w:t>
            </w:r>
          </w:p>
        </w:tc>
        <w:tc>
          <w:tcPr>
            <w:tcW w:w="964" w:type="dxa"/>
            <w:tcBorders>
              <w:top w:val="nil"/>
              <w:left w:val="nil"/>
              <w:bottom w:val="nil"/>
              <w:right w:val="nil"/>
            </w:tcBorders>
            <w:shd w:val="clear" w:color="auto" w:fill="F2F2F2" w:themeFill="background1" w:themeFillShade="F2"/>
            <w:noWrap/>
            <w:vAlign w:val="bottom"/>
          </w:tcPr>
          <w:p w14:paraId="4419F0BB" w14:textId="77777777" w:rsidR="004302CD" w:rsidRPr="005A44C9" w:rsidRDefault="004302CD" w:rsidP="004302CD">
            <w:pPr>
              <w:spacing w:after="0" w:line="240" w:lineRule="auto"/>
              <w:jc w:val="center"/>
              <w:rPr>
                <w:rFonts w:ascii="Times New Roman" w:hAnsi="Times New Roman" w:cs="Times New Roman"/>
                <w:sz w:val="19"/>
                <w:szCs w:val="19"/>
              </w:rPr>
            </w:pPr>
            <w:r w:rsidRPr="005A44C9">
              <w:rPr>
                <w:rFonts w:ascii="Times New Roman" w:hAnsi="Times New Roman" w:cs="Times New Roman"/>
                <w:sz w:val="19"/>
                <w:szCs w:val="19"/>
              </w:rPr>
              <w:t>0.03***</w:t>
            </w:r>
          </w:p>
        </w:tc>
        <w:tc>
          <w:tcPr>
            <w:tcW w:w="964" w:type="dxa"/>
            <w:tcBorders>
              <w:top w:val="nil"/>
              <w:left w:val="nil"/>
              <w:bottom w:val="nil"/>
              <w:right w:val="nil"/>
            </w:tcBorders>
            <w:shd w:val="clear" w:color="auto" w:fill="F2F2F2" w:themeFill="background1" w:themeFillShade="F2"/>
            <w:vAlign w:val="bottom"/>
          </w:tcPr>
          <w:p w14:paraId="32351BC3" w14:textId="77777777" w:rsidR="004302CD" w:rsidRPr="005A44C9" w:rsidRDefault="004302CD" w:rsidP="004302CD">
            <w:pPr>
              <w:spacing w:after="0" w:line="240" w:lineRule="auto"/>
              <w:jc w:val="center"/>
              <w:rPr>
                <w:rFonts w:ascii="Times New Roman" w:hAnsi="Times New Roman" w:cs="Times New Roman"/>
                <w:sz w:val="19"/>
                <w:szCs w:val="19"/>
              </w:rPr>
            </w:pPr>
            <w:r w:rsidRPr="005A44C9">
              <w:rPr>
                <w:rFonts w:ascii="Times New Roman" w:hAnsi="Times New Roman" w:cs="Times New Roman"/>
                <w:sz w:val="19"/>
                <w:szCs w:val="19"/>
              </w:rPr>
              <w:t>0.05***</w:t>
            </w:r>
          </w:p>
        </w:tc>
        <w:tc>
          <w:tcPr>
            <w:tcW w:w="964" w:type="dxa"/>
            <w:tcBorders>
              <w:top w:val="nil"/>
              <w:left w:val="nil"/>
              <w:bottom w:val="nil"/>
              <w:right w:val="nil"/>
            </w:tcBorders>
            <w:shd w:val="clear" w:color="auto" w:fill="F2F2F2" w:themeFill="background1" w:themeFillShade="F2"/>
            <w:noWrap/>
            <w:vAlign w:val="bottom"/>
          </w:tcPr>
          <w:p w14:paraId="3A76DBE9"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-0.00</w:t>
            </w:r>
          </w:p>
        </w:tc>
        <w:tc>
          <w:tcPr>
            <w:tcW w:w="964" w:type="dxa"/>
            <w:tcBorders>
              <w:top w:val="nil"/>
              <w:left w:val="nil"/>
              <w:bottom w:val="nil"/>
              <w:right w:val="nil"/>
            </w:tcBorders>
            <w:shd w:val="clear" w:color="auto" w:fill="F2F2F2" w:themeFill="background1" w:themeFillShade="F2"/>
            <w:vAlign w:val="bottom"/>
          </w:tcPr>
          <w:p w14:paraId="7CDF4BD6"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-0.00</w:t>
            </w:r>
          </w:p>
        </w:tc>
        <w:tc>
          <w:tcPr>
            <w:tcW w:w="964" w:type="dxa"/>
            <w:tcBorders>
              <w:top w:val="nil"/>
              <w:left w:val="nil"/>
              <w:bottom w:val="nil"/>
              <w:right w:val="nil"/>
            </w:tcBorders>
            <w:shd w:val="clear" w:color="auto" w:fill="F2F2F2" w:themeFill="background1" w:themeFillShade="F2"/>
            <w:vAlign w:val="bottom"/>
          </w:tcPr>
          <w:p w14:paraId="1D6D5AEA"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0.03***</w:t>
            </w:r>
          </w:p>
        </w:tc>
        <w:tc>
          <w:tcPr>
            <w:tcW w:w="964" w:type="dxa"/>
            <w:tcBorders>
              <w:top w:val="nil"/>
              <w:left w:val="nil"/>
              <w:bottom w:val="nil"/>
              <w:right w:val="nil"/>
            </w:tcBorders>
            <w:shd w:val="clear" w:color="auto" w:fill="F2F2F2" w:themeFill="background1" w:themeFillShade="F2"/>
            <w:noWrap/>
            <w:vAlign w:val="bottom"/>
          </w:tcPr>
          <w:p w14:paraId="07457464"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0.03**</w:t>
            </w:r>
          </w:p>
        </w:tc>
        <w:tc>
          <w:tcPr>
            <w:tcW w:w="964" w:type="dxa"/>
            <w:tcBorders>
              <w:top w:val="nil"/>
              <w:left w:val="single" w:sz="24" w:space="0" w:color="FFFFFF" w:themeColor="background1"/>
              <w:bottom w:val="nil"/>
              <w:right w:val="nil"/>
            </w:tcBorders>
            <w:shd w:val="clear" w:color="auto" w:fill="F2F2F2" w:themeFill="background1" w:themeFillShade="F2"/>
            <w:noWrap/>
            <w:vAlign w:val="bottom"/>
          </w:tcPr>
          <w:p w14:paraId="0E8EC858"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0.07***</w:t>
            </w:r>
          </w:p>
        </w:tc>
        <w:tc>
          <w:tcPr>
            <w:tcW w:w="964" w:type="dxa"/>
            <w:tcBorders>
              <w:top w:val="nil"/>
              <w:left w:val="nil"/>
              <w:bottom w:val="nil"/>
              <w:right w:val="nil"/>
            </w:tcBorders>
            <w:shd w:val="clear" w:color="auto" w:fill="F2F2F2" w:themeFill="background1" w:themeFillShade="F2"/>
            <w:vAlign w:val="bottom"/>
          </w:tcPr>
          <w:p w14:paraId="16A88B4C"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0.07***</w:t>
            </w:r>
          </w:p>
        </w:tc>
        <w:tc>
          <w:tcPr>
            <w:tcW w:w="964" w:type="dxa"/>
            <w:tcBorders>
              <w:top w:val="nil"/>
              <w:left w:val="nil"/>
              <w:bottom w:val="nil"/>
              <w:right w:val="nil"/>
            </w:tcBorders>
            <w:shd w:val="clear" w:color="auto" w:fill="F2F2F2" w:themeFill="background1" w:themeFillShade="F2"/>
            <w:vAlign w:val="bottom"/>
          </w:tcPr>
          <w:p w14:paraId="5AF4A658"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0.09***</w:t>
            </w:r>
          </w:p>
        </w:tc>
        <w:tc>
          <w:tcPr>
            <w:tcW w:w="964" w:type="dxa"/>
            <w:tcBorders>
              <w:top w:val="nil"/>
              <w:left w:val="nil"/>
              <w:bottom w:val="nil"/>
              <w:right w:val="nil"/>
            </w:tcBorders>
            <w:shd w:val="clear" w:color="auto" w:fill="F2F2F2" w:themeFill="background1" w:themeFillShade="F2"/>
            <w:noWrap/>
            <w:vAlign w:val="bottom"/>
          </w:tcPr>
          <w:p w14:paraId="769E5F99"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0.06***</w:t>
            </w:r>
          </w:p>
        </w:tc>
        <w:tc>
          <w:tcPr>
            <w:tcW w:w="964" w:type="dxa"/>
            <w:tcBorders>
              <w:top w:val="nil"/>
              <w:left w:val="nil"/>
              <w:bottom w:val="nil"/>
              <w:right w:val="nil"/>
            </w:tcBorders>
            <w:shd w:val="clear" w:color="auto" w:fill="F2F2F2" w:themeFill="background1" w:themeFillShade="F2"/>
            <w:vAlign w:val="bottom"/>
          </w:tcPr>
          <w:p w14:paraId="34C6646C"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0.10***</w:t>
            </w:r>
          </w:p>
        </w:tc>
        <w:tc>
          <w:tcPr>
            <w:tcW w:w="964" w:type="dxa"/>
            <w:tcBorders>
              <w:top w:val="nil"/>
              <w:left w:val="nil"/>
              <w:bottom w:val="nil"/>
              <w:right w:val="nil"/>
            </w:tcBorders>
            <w:shd w:val="clear" w:color="auto" w:fill="F2F2F2" w:themeFill="background1" w:themeFillShade="F2"/>
            <w:noWrap/>
            <w:vAlign w:val="bottom"/>
          </w:tcPr>
          <w:p w14:paraId="3A07562E" w14:textId="77777777" w:rsidR="004302CD" w:rsidRPr="005A44C9" w:rsidRDefault="004302CD" w:rsidP="004302CD">
            <w:pPr>
              <w:spacing w:after="0" w:line="240" w:lineRule="auto"/>
              <w:jc w:val="center"/>
              <w:rPr>
                <w:rFonts w:ascii="Times New Roman" w:hAnsi="Times New Roman" w:cs="Times New Roman"/>
                <w:sz w:val="19"/>
                <w:szCs w:val="19"/>
              </w:rPr>
            </w:pPr>
            <w:r w:rsidRPr="005A44C9">
              <w:rPr>
                <w:rFonts w:ascii="Times New Roman" w:hAnsi="Times New Roman" w:cs="Times New Roman"/>
                <w:sz w:val="19"/>
                <w:szCs w:val="19"/>
              </w:rPr>
              <w:t>0.12***</w:t>
            </w:r>
          </w:p>
        </w:tc>
      </w:tr>
      <w:tr w:rsidR="004302CD" w:rsidRPr="00C95652" w14:paraId="7FEBA12C" w14:textId="77777777" w:rsidTr="00492274">
        <w:trPr>
          <w:trHeight w:val="57"/>
          <w:jc w:val="center"/>
        </w:trPr>
        <w:tc>
          <w:tcPr>
            <w:tcW w:w="2410" w:type="dxa"/>
            <w:vMerge/>
            <w:tcBorders>
              <w:left w:val="nil"/>
              <w:right w:val="nil"/>
            </w:tcBorders>
            <w:shd w:val="clear" w:color="auto" w:fill="F2F2F2" w:themeFill="background1" w:themeFillShade="F2"/>
            <w:noWrap/>
            <w:vAlign w:val="center"/>
            <w:hideMark/>
          </w:tcPr>
          <w:p w14:paraId="043299DB" w14:textId="77777777" w:rsidR="004302CD" w:rsidRPr="00C95652" w:rsidRDefault="004302CD" w:rsidP="004302CD">
            <w:pPr>
              <w:spacing w:after="0" w:line="240" w:lineRule="auto"/>
              <w:rPr>
                <w:rFonts w:ascii="Times New Roman" w:eastAsia="Times New Roman" w:hAnsi="Times New Roman" w:cs="Times New Roman"/>
                <w:color w:val="000000"/>
                <w:sz w:val="19"/>
                <w:szCs w:val="19"/>
                <w:lang w:eastAsia="en-GB"/>
              </w:rPr>
            </w:pPr>
          </w:p>
        </w:tc>
        <w:tc>
          <w:tcPr>
            <w:tcW w:w="964" w:type="dxa"/>
            <w:tcBorders>
              <w:top w:val="nil"/>
              <w:left w:val="nil"/>
              <w:bottom w:val="nil"/>
              <w:right w:val="nil"/>
            </w:tcBorders>
            <w:shd w:val="clear" w:color="auto" w:fill="F2F2F2" w:themeFill="background1" w:themeFillShade="F2"/>
            <w:noWrap/>
            <w:vAlign w:val="bottom"/>
          </w:tcPr>
          <w:p w14:paraId="24451252" w14:textId="77777777" w:rsidR="004302CD" w:rsidRPr="005A44C9" w:rsidRDefault="004302CD" w:rsidP="004302CD">
            <w:pPr>
              <w:spacing w:after="0" w:line="240" w:lineRule="auto"/>
              <w:jc w:val="center"/>
              <w:rPr>
                <w:rFonts w:ascii="Times New Roman" w:hAnsi="Times New Roman" w:cs="Times New Roman"/>
                <w:sz w:val="19"/>
                <w:szCs w:val="19"/>
              </w:rPr>
            </w:pPr>
            <w:r w:rsidRPr="005A44C9">
              <w:rPr>
                <w:rFonts w:ascii="Times New Roman" w:hAnsi="Times New Roman" w:cs="Times New Roman"/>
                <w:sz w:val="19"/>
                <w:szCs w:val="19"/>
              </w:rPr>
              <w:t>(0.01)</w:t>
            </w:r>
          </w:p>
        </w:tc>
        <w:tc>
          <w:tcPr>
            <w:tcW w:w="964" w:type="dxa"/>
            <w:tcBorders>
              <w:top w:val="nil"/>
              <w:left w:val="nil"/>
              <w:bottom w:val="nil"/>
              <w:right w:val="nil"/>
            </w:tcBorders>
            <w:shd w:val="clear" w:color="auto" w:fill="F2F2F2" w:themeFill="background1" w:themeFillShade="F2"/>
            <w:vAlign w:val="bottom"/>
          </w:tcPr>
          <w:p w14:paraId="08DC8A44" w14:textId="77777777" w:rsidR="004302CD" w:rsidRPr="005A44C9" w:rsidRDefault="004302CD" w:rsidP="004302CD">
            <w:pPr>
              <w:spacing w:after="0" w:line="240" w:lineRule="auto"/>
              <w:jc w:val="center"/>
              <w:rPr>
                <w:rFonts w:ascii="Times New Roman" w:hAnsi="Times New Roman" w:cs="Times New Roman"/>
                <w:sz w:val="19"/>
                <w:szCs w:val="19"/>
              </w:rPr>
            </w:pPr>
            <w:r w:rsidRPr="005A44C9">
              <w:rPr>
                <w:rFonts w:ascii="Times New Roman" w:hAnsi="Times New Roman" w:cs="Times New Roman"/>
                <w:sz w:val="19"/>
                <w:szCs w:val="19"/>
              </w:rPr>
              <w:t>(0.01)</w:t>
            </w:r>
          </w:p>
        </w:tc>
        <w:tc>
          <w:tcPr>
            <w:tcW w:w="964" w:type="dxa"/>
            <w:tcBorders>
              <w:top w:val="nil"/>
              <w:left w:val="nil"/>
              <w:bottom w:val="nil"/>
              <w:right w:val="nil"/>
            </w:tcBorders>
            <w:shd w:val="clear" w:color="auto" w:fill="F2F2F2" w:themeFill="background1" w:themeFillShade="F2"/>
            <w:noWrap/>
            <w:vAlign w:val="bottom"/>
          </w:tcPr>
          <w:p w14:paraId="0FB10835"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(0.01)</w:t>
            </w:r>
          </w:p>
        </w:tc>
        <w:tc>
          <w:tcPr>
            <w:tcW w:w="964" w:type="dxa"/>
            <w:tcBorders>
              <w:top w:val="nil"/>
              <w:left w:val="nil"/>
              <w:bottom w:val="nil"/>
              <w:right w:val="nil"/>
            </w:tcBorders>
            <w:shd w:val="clear" w:color="auto" w:fill="F2F2F2" w:themeFill="background1" w:themeFillShade="F2"/>
            <w:vAlign w:val="bottom"/>
          </w:tcPr>
          <w:p w14:paraId="159480E5"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(0.01)</w:t>
            </w:r>
          </w:p>
        </w:tc>
        <w:tc>
          <w:tcPr>
            <w:tcW w:w="964" w:type="dxa"/>
            <w:tcBorders>
              <w:top w:val="nil"/>
              <w:left w:val="nil"/>
              <w:bottom w:val="nil"/>
              <w:right w:val="nil"/>
            </w:tcBorders>
            <w:shd w:val="clear" w:color="auto" w:fill="F2F2F2" w:themeFill="background1" w:themeFillShade="F2"/>
            <w:vAlign w:val="bottom"/>
          </w:tcPr>
          <w:p w14:paraId="7D218809"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(0.01)</w:t>
            </w:r>
          </w:p>
        </w:tc>
        <w:tc>
          <w:tcPr>
            <w:tcW w:w="964" w:type="dxa"/>
            <w:tcBorders>
              <w:top w:val="nil"/>
              <w:left w:val="nil"/>
              <w:bottom w:val="nil"/>
              <w:right w:val="nil"/>
            </w:tcBorders>
            <w:shd w:val="clear" w:color="auto" w:fill="F2F2F2" w:themeFill="background1" w:themeFillShade="F2"/>
            <w:noWrap/>
            <w:vAlign w:val="bottom"/>
          </w:tcPr>
          <w:p w14:paraId="0A6CBFFA"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(0.01)</w:t>
            </w:r>
          </w:p>
        </w:tc>
        <w:tc>
          <w:tcPr>
            <w:tcW w:w="964" w:type="dxa"/>
            <w:tcBorders>
              <w:top w:val="nil"/>
              <w:left w:val="single" w:sz="24" w:space="0" w:color="FFFFFF" w:themeColor="background1"/>
              <w:bottom w:val="nil"/>
              <w:right w:val="nil"/>
            </w:tcBorders>
            <w:shd w:val="clear" w:color="auto" w:fill="F2F2F2" w:themeFill="background1" w:themeFillShade="F2"/>
            <w:noWrap/>
            <w:vAlign w:val="bottom"/>
          </w:tcPr>
          <w:p w14:paraId="090D934B"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(0.02)</w:t>
            </w:r>
          </w:p>
        </w:tc>
        <w:tc>
          <w:tcPr>
            <w:tcW w:w="964" w:type="dxa"/>
            <w:tcBorders>
              <w:top w:val="nil"/>
              <w:left w:val="nil"/>
              <w:bottom w:val="nil"/>
              <w:right w:val="nil"/>
            </w:tcBorders>
            <w:shd w:val="clear" w:color="auto" w:fill="F2F2F2" w:themeFill="background1" w:themeFillShade="F2"/>
            <w:vAlign w:val="bottom"/>
          </w:tcPr>
          <w:p w14:paraId="68D863EF"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(0.01)</w:t>
            </w:r>
          </w:p>
        </w:tc>
        <w:tc>
          <w:tcPr>
            <w:tcW w:w="964" w:type="dxa"/>
            <w:tcBorders>
              <w:top w:val="nil"/>
              <w:left w:val="nil"/>
              <w:bottom w:val="nil"/>
              <w:right w:val="nil"/>
            </w:tcBorders>
            <w:shd w:val="clear" w:color="auto" w:fill="F2F2F2" w:themeFill="background1" w:themeFillShade="F2"/>
            <w:vAlign w:val="bottom"/>
          </w:tcPr>
          <w:p w14:paraId="507EB0CC"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(0.02)</w:t>
            </w:r>
          </w:p>
        </w:tc>
        <w:tc>
          <w:tcPr>
            <w:tcW w:w="964" w:type="dxa"/>
            <w:tcBorders>
              <w:top w:val="nil"/>
              <w:left w:val="nil"/>
              <w:bottom w:val="nil"/>
              <w:right w:val="nil"/>
            </w:tcBorders>
            <w:shd w:val="clear" w:color="auto" w:fill="F2F2F2" w:themeFill="background1" w:themeFillShade="F2"/>
            <w:noWrap/>
            <w:vAlign w:val="bottom"/>
          </w:tcPr>
          <w:p w14:paraId="27516E4F"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(0.02)</w:t>
            </w:r>
          </w:p>
        </w:tc>
        <w:tc>
          <w:tcPr>
            <w:tcW w:w="964" w:type="dxa"/>
            <w:tcBorders>
              <w:top w:val="nil"/>
              <w:left w:val="nil"/>
              <w:bottom w:val="nil"/>
              <w:right w:val="nil"/>
            </w:tcBorders>
            <w:shd w:val="clear" w:color="auto" w:fill="F2F2F2" w:themeFill="background1" w:themeFillShade="F2"/>
            <w:vAlign w:val="bottom"/>
          </w:tcPr>
          <w:p w14:paraId="7A018B43"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(0.02)</w:t>
            </w:r>
          </w:p>
        </w:tc>
        <w:tc>
          <w:tcPr>
            <w:tcW w:w="964" w:type="dxa"/>
            <w:tcBorders>
              <w:top w:val="nil"/>
              <w:left w:val="nil"/>
              <w:bottom w:val="nil"/>
              <w:right w:val="nil"/>
            </w:tcBorders>
            <w:shd w:val="clear" w:color="auto" w:fill="F2F2F2" w:themeFill="background1" w:themeFillShade="F2"/>
            <w:noWrap/>
            <w:vAlign w:val="bottom"/>
          </w:tcPr>
          <w:p w14:paraId="28487CE2" w14:textId="77777777" w:rsidR="004302CD" w:rsidRPr="005A44C9" w:rsidRDefault="004302CD" w:rsidP="004302CD">
            <w:pPr>
              <w:spacing w:after="0" w:line="240" w:lineRule="auto"/>
              <w:jc w:val="center"/>
              <w:rPr>
                <w:rFonts w:ascii="Times New Roman" w:hAnsi="Times New Roman" w:cs="Times New Roman"/>
                <w:sz w:val="19"/>
                <w:szCs w:val="19"/>
              </w:rPr>
            </w:pPr>
            <w:r w:rsidRPr="005A44C9">
              <w:rPr>
                <w:rFonts w:ascii="Times New Roman" w:hAnsi="Times New Roman" w:cs="Times New Roman"/>
                <w:sz w:val="19"/>
                <w:szCs w:val="19"/>
              </w:rPr>
              <w:t>(0.03)</w:t>
            </w:r>
          </w:p>
        </w:tc>
      </w:tr>
      <w:tr w:rsidR="004302CD" w:rsidRPr="00C95652" w14:paraId="7BF14FA0" w14:textId="77777777" w:rsidTr="00492274">
        <w:trPr>
          <w:trHeight w:val="57"/>
          <w:jc w:val="center"/>
        </w:trPr>
        <w:tc>
          <w:tcPr>
            <w:tcW w:w="2410" w:type="dxa"/>
            <w:vMerge w:val="restart"/>
            <w:tcBorders>
              <w:top w:val="nil"/>
              <w:left w:val="nil"/>
              <w:right w:val="nil"/>
            </w:tcBorders>
            <w:shd w:val="clear" w:color="auto" w:fill="auto"/>
            <w:noWrap/>
            <w:vAlign w:val="center"/>
            <w:hideMark/>
          </w:tcPr>
          <w:p w14:paraId="0D93023C" w14:textId="77777777" w:rsidR="004302CD" w:rsidRPr="00C95652" w:rsidRDefault="004302CD" w:rsidP="004302CD">
            <w:pPr>
              <w:spacing w:after="0" w:line="240" w:lineRule="auto"/>
              <w:rPr>
                <w:rFonts w:ascii="Times New Roman" w:eastAsia="Times New Roman" w:hAnsi="Times New Roman" w:cs="Times New Roman"/>
                <w:color w:val="000000"/>
                <w:sz w:val="19"/>
                <w:szCs w:val="19"/>
                <w:lang w:eastAsia="en-GB"/>
              </w:rPr>
            </w:pPr>
            <w:r w:rsidRPr="00C95652">
              <w:rPr>
                <w:rFonts w:ascii="Times New Roman" w:eastAsia="Times New Roman" w:hAnsi="Times New Roman" w:cs="Times New Roman"/>
                <w:color w:val="000000"/>
                <w:sz w:val="19"/>
                <w:szCs w:val="19"/>
              </w:rPr>
              <w:t>EPL for temporary workers</w:t>
            </w:r>
          </w:p>
        </w:tc>
        <w:tc>
          <w:tcPr>
            <w:tcW w:w="964" w:type="dxa"/>
            <w:tcBorders>
              <w:top w:val="nil"/>
              <w:left w:val="nil"/>
              <w:bottom w:val="nil"/>
              <w:right w:val="nil"/>
            </w:tcBorders>
            <w:shd w:val="clear" w:color="auto" w:fill="auto"/>
            <w:noWrap/>
            <w:vAlign w:val="bottom"/>
          </w:tcPr>
          <w:p w14:paraId="5BC964FA" w14:textId="77777777" w:rsidR="004302CD" w:rsidRPr="005A44C9" w:rsidRDefault="004302CD" w:rsidP="004302CD">
            <w:pPr>
              <w:spacing w:after="0" w:line="240" w:lineRule="auto"/>
              <w:jc w:val="center"/>
              <w:rPr>
                <w:rFonts w:ascii="Times New Roman" w:hAnsi="Times New Roman" w:cs="Times New Roman"/>
                <w:sz w:val="19"/>
                <w:szCs w:val="19"/>
              </w:rPr>
            </w:pPr>
            <w:r w:rsidRPr="005A44C9">
              <w:rPr>
                <w:rFonts w:ascii="Times New Roman" w:hAnsi="Times New Roman" w:cs="Times New Roman"/>
                <w:sz w:val="19"/>
                <w:szCs w:val="19"/>
              </w:rPr>
              <w:t>0.38*</w:t>
            </w:r>
          </w:p>
        </w:tc>
        <w:tc>
          <w:tcPr>
            <w:tcW w:w="964" w:type="dxa"/>
            <w:tcBorders>
              <w:top w:val="nil"/>
              <w:left w:val="nil"/>
              <w:bottom w:val="nil"/>
              <w:right w:val="nil"/>
            </w:tcBorders>
            <w:shd w:val="clear" w:color="auto" w:fill="auto"/>
            <w:vAlign w:val="bottom"/>
          </w:tcPr>
          <w:p w14:paraId="5833B8F7" w14:textId="77777777" w:rsidR="004302CD" w:rsidRPr="005A44C9" w:rsidRDefault="004302CD" w:rsidP="004302CD">
            <w:pPr>
              <w:spacing w:after="0" w:line="240" w:lineRule="auto"/>
              <w:jc w:val="center"/>
              <w:rPr>
                <w:rFonts w:ascii="Times New Roman" w:hAnsi="Times New Roman" w:cs="Times New Roman"/>
                <w:sz w:val="19"/>
                <w:szCs w:val="19"/>
              </w:rPr>
            </w:pPr>
            <w:r w:rsidRPr="005A44C9">
              <w:rPr>
                <w:rFonts w:ascii="Times New Roman" w:hAnsi="Times New Roman" w:cs="Times New Roman"/>
                <w:sz w:val="19"/>
                <w:szCs w:val="19"/>
              </w:rPr>
              <w:t>0.49**</w:t>
            </w:r>
          </w:p>
        </w:tc>
        <w:tc>
          <w:tcPr>
            <w:tcW w:w="964" w:type="dxa"/>
            <w:tcBorders>
              <w:top w:val="nil"/>
              <w:left w:val="nil"/>
              <w:bottom w:val="nil"/>
              <w:right w:val="nil"/>
            </w:tcBorders>
            <w:shd w:val="clear" w:color="auto" w:fill="auto"/>
            <w:noWrap/>
            <w:vAlign w:val="bottom"/>
          </w:tcPr>
          <w:p w14:paraId="534BB605"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-0.52***</w:t>
            </w:r>
          </w:p>
        </w:tc>
        <w:tc>
          <w:tcPr>
            <w:tcW w:w="964" w:type="dxa"/>
            <w:tcBorders>
              <w:top w:val="nil"/>
              <w:left w:val="nil"/>
              <w:bottom w:val="nil"/>
              <w:right w:val="nil"/>
            </w:tcBorders>
            <w:shd w:val="clear" w:color="auto" w:fill="auto"/>
            <w:vAlign w:val="bottom"/>
          </w:tcPr>
          <w:p w14:paraId="1A92B2F0"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0.67***</w:t>
            </w:r>
          </w:p>
        </w:tc>
        <w:tc>
          <w:tcPr>
            <w:tcW w:w="964" w:type="dxa"/>
            <w:tcBorders>
              <w:top w:val="nil"/>
              <w:left w:val="nil"/>
              <w:bottom w:val="nil"/>
              <w:right w:val="nil"/>
            </w:tcBorders>
            <w:shd w:val="clear" w:color="auto" w:fill="auto"/>
            <w:vAlign w:val="bottom"/>
          </w:tcPr>
          <w:p w14:paraId="08E761DB"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0.39**</w:t>
            </w:r>
          </w:p>
        </w:tc>
        <w:tc>
          <w:tcPr>
            <w:tcW w:w="964" w:type="dxa"/>
            <w:tcBorders>
              <w:top w:val="nil"/>
              <w:left w:val="nil"/>
              <w:bottom w:val="nil"/>
              <w:right w:val="nil"/>
            </w:tcBorders>
            <w:shd w:val="clear" w:color="auto" w:fill="auto"/>
            <w:noWrap/>
            <w:vAlign w:val="bottom"/>
          </w:tcPr>
          <w:p w14:paraId="2FA1B8AB"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0.69***</w:t>
            </w:r>
          </w:p>
        </w:tc>
        <w:tc>
          <w:tcPr>
            <w:tcW w:w="964" w:type="dxa"/>
            <w:tcBorders>
              <w:top w:val="nil"/>
              <w:left w:val="single" w:sz="24" w:space="0" w:color="FFFFFF" w:themeColor="background1"/>
              <w:bottom w:val="nil"/>
              <w:right w:val="nil"/>
            </w:tcBorders>
            <w:shd w:val="clear" w:color="auto" w:fill="auto"/>
            <w:noWrap/>
            <w:vAlign w:val="bottom"/>
          </w:tcPr>
          <w:p w14:paraId="6A36551B"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-1.28***</w:t>
            </w:r>
          </w:p>
        </w:tc>
        <w:tc>
          <w:tcPr>
            <w:tcW w:w="964" w:type="dxa"/>
            <w:tcBorders>
              <w:top w:val="nil"/>
              <w:left w:val="nil"/>
              <w:bottom w:val="nil"/>
              <w:right w:val="nil"/>
            </w:tcBorders>
            <w:shd w:val="clear" w:color="auto" w:fill="auto"/>
            <w:vAlign w:val="bottom"/>
          </w:tcPr>
          <w:p w14:paraId="416BD69C"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0.73**</w:t>
            </w:r>
          </w:p>
        </w:tc>
        <w:tc>
          <w:tcPr>
            <w:tcW w:w="964" w:type="dxa"/>
            <w:tcBorders>
              <w:top w:val="nil"/>
              <w:left w:val="nil"/>
              <w:bottom w:val="nil"/>
              <w:right w:val="nil"/>
            </w:tcBorders>
            <w:shd w:val="clear" w:color="auto" w:fill="auto"/>
            <w:vAlign w:val="bottom"/>
          </w:tcPr>
          <w:p w14:paraId="6114E46E"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-0.13</w:t>
            </w:r>
          </w:p>
        </w:tc>
        <w:tc>
          <w:tcPr>
            <w:tcW w:w="964" w:type="dxa"/>
            <w:tcBorders>
              <w:top w:val="nil"/>
              <w:left w:val="nil"/>
              <w:bottom w:val="nil"/>
              <w:right w:val="nil"/>
            </w:tcBorders>
            <w:shd w:val="clear" w:color="auto" w:fill="auto"/>
            <w:noWrap/>
            <w:vAlign w:val="bottom"/>
          </w:tcPr>
          <w:p w14:paraId="798C2DEB"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0.01</w:t>
            </w:r>
          </w:p>
        </w:tc>
        <w:tc>
          <w:tcPr>
            <w:tcW w:w="964" w:type="dxa"/>
            <w:tcBorders>
              <w:top w:val="nil"/>
              <w:left w:val="nil"/>
              <w:bottom w:val="nil"/>
              <w:right w:val="nil"/>
            </w:tcBorders>
            <w:shd w:val="clear" w:color="auto" w:fill="auto"/>
            <w:vAlign w:val="bottom"/>
          </w:tcPr>
          <w:p w14:paraId="11CA8809"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0.63*</w:t>
            </w:r>
          </w:p>
        </w:tc>
        <w:tc>
          <w:tcPr>
            <w:tcW w:w="964" w:type="dxa"/>
            <w:tcBorders>
              <w:top w:val="nil"/>
              <w:left w:val="nil"/>
              <w:bottom w:val="nil"/>
              <w:right w:val="nil"/>
            </w:tcBorders>
            <w:shd w:val="clear" w:color="auto" w:fill="auto"/>
            <w:noWrap/>
            <w:vAlign w:val="bottom"/>
          </w:tcPr>
          <w:p w14:paraId="21D177E5" w14:textId="77777777" w:rsidR="004302CD" w:rsidRPr="005A44C9" w:rsidRDefault="004302CD" w:rsidP="004302CD">
            <w:pPr>
              <w:spacing w:after="0" w:line="240" w:lineRule="auto"/>
              <w:jc w:val="center"/>
              <w:rPr>
                <w:rFonts w:ascii="Times New Roman" w:hAnsi="Times New Roman" w:cs="Times New Roman"/>
                <w:sz w:val="19"/>
                <w:szCs w:val="19"/>
              </w:rPr>
            </w:pPr>
            <w:r w:rsidRPr="005A44C9">
              <w:rPr>
                <w:rFonts w:ascii="Times New Roman" w:hAnsi="Times New Roman" w:cs="Times New Roman"/>
                <w:sz w:val="19"/>
                <w:szCs w:val="19"/>
              </w:rPr>
              <w:t>-0.59</w:t>
            </w:r>
          </w:p>
        </w:tc>
      </w:tr>
      <w:tr w:rsidR="004302CD" w:rsidRPr="00C95652" w14:paraId="0FFD0648" w14:textId="77777777" w:rsidTr="00492274">
        <w:trPr>
          <w:trHeight w:val="57"/>
          <w:jc w:val="center"/>
        </w:trPr>
        <w:tc>
          <w:tcPr>
            <w:tcW w:w="2410" w:type="dxa"/>
            <w:vMerge/>
            <w:tcBorders>
              <w:left w:val="nil"/>
              <w:bottom w:val="nil"/>
              <w:right w:val="nil"/>
            </w:tcBorders>
            <w:shd w:val="clear" w:color="auto" w:fill="auto"/>
            <w:noWrap/>
            <w:vAlign w:val="center"/>
            <w:hideMark/>
          </w:tcPr>
          <w:p w14:paraId="7388993E" w14:textId="77777777" w:rsidR="004302CD" w:rsidRPr="00C95652" w:rsidRDefault="004302CD" w:rsidP="004302CD">
            <w:pPr>
              <w:spacing w:after="0" w:line="240" w:lineRule="auto"/>
              <w:rPr>
                <w:rFonts w:ascii="Times New Roman" w:eastAsia="Times New Roman" w:hAnsi="Times New Roman" w:cs="Times New Roman"/>
                <w:color w:val="000000"/>
                <w:sz w:val="19"/>
                <w:szCs w:val="19"/>
                <w:lang w:eastAsia="en-GB"/>
              </w:rPr>
            </w:pPr>
          </w:p>
        </w:tc>
        <w:tc>
          <w:tcPr>
            <w:tcW w:w="964" w:type="dxa"/>
            <w:tcBorders>
              <w:top w:val="nil"/>
              <w:left w:val="nil"/>
              <w:bottom w:val="nil"/>
              <w:right w:val="nil"/>
            </w:tcBorders>
            <w:shd w:val="clear" w:color="auto" w:fill="auto"/>
            <w:noWrap/>
            <w:vAlign w:val="bottom"/>
          </w:tcPr>
          <w:p w14:paraId="5A6BE3EC" w14:textId="77777777" w:rsidR="004302CD" w:rsidRPr="005A44C9" w:rsidRDefault="004302CD" w:rsidP="004302CD">
            <w:pPr>
              <w:spacing w:after="0" w:line="240" w:lineRule="auto"/>
              <w:jc w:val="center"/>
              <w:rPr>
                <w:rFonts w:ascii="Times New Roman" w:hAnsi="Times New Roman" w:cs="Times New Roman"/>
                <w:sz w:val="19"/>
                <w:szCs w:val="19"/>
              </w:rPr>
            </w:pPr>
            <w:r w:rsidRPr="005A44C9">
              <w:rPr>
                <w:rFonts w:ascii="Times New Roman" w:hAnsi="Times New Roman" w:cs="Times New Roman"/>
                <w:sz w:val="19"/>
                <w:szCs w:val="19"/>
              </w:rPr>
              <w:t>(0.20)</w:t>
            </w:r>
          </w:p>
        </w:tc>
        <w:tc>
          <w:tcPr>
            <w:tcW w:w="964" w:type="dxa"/>
            <w:tcBorders>
              <w:top w:val="nil"/>
              <w:left w:val="nil"/>
              <w:bottom w:val="nil"/>
              <w:right w:val="nil"/>
            </w:tcBorders>
            <w:shd w:val="clear" w:color="auto" w:fill="auto"/>
            <w:vAlign w:val="bottom"/>
          </w:tcPr>
          <w:p w14:paraId="7813AD12" w14:textId="77777777" w:rsidR="004302CD" w:rsidRPr="005A44C9" w:rsidRDefault="004302CD" w:rsidP="004302CD">
            <w:pPr>
              <w:spacing w:after="0" w:line="240" w:lineRule="auto"/>
              <w:jc w:val="center"/>
              <w:rPr>
                <w:rFonts w:ascii="Times New Roman" w:hAnsi="Times New Roman" w:cs="Times New Roman"/>
                <w:sz w:val="19"/>
                <w:szCs w:val="19"/>
              </w:rPr>
            </w:pPr>
            <w:r w:rsidRPr="005A44C9">
              <w:rPr>
                <w:rFonts w:ascii="Times New Roman" w:hAnsi="Times New Roman" w:cs="Times New Roman"/>
                <w:sz w:val="19"/>
                <w:szCs w:val="19"/>
              </w:rPr>
              <w:t>(0.19)</w:t>
            </w:r>
          </w:p>
        </w:tc>
        <w:tc>
          <w:tcPr>
            <w:tcW w:w="964" w:type="dxa"/>
            <w:tcBorders>
              <w:top w:val="nil"/>
              <w:left w:val="nil"/>
              <w:bottom w:val="nil"/>
              <w:right w:val="nil"/>
            </w:tcBorders>
            <w:shd w:val="clear" w:color="auto" w:fill="auto"/>
            <w:noWrap/>
            <w:vAlign w:val="bottom"/>
          </w:tcPr>
          <w:p w14:paraId="25E391AA"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(0.19)</w:t>
            </w:r>
          </w:p>
        </w:tc>
        <w:tc>
          <w:tcPr>
            <w:tcW w:w="964" w:type="dxa"/>
            <w:tcBorders>
              <w:top w:val="nil"/>
              <w:left w:val="nil"/>
              <w:bottom w:val="nil"/>
              <w:right w:val="nil"/>
            </w:tcBorders>
            <w:shd w:val="clear" w:color="auto" w:fill="auto"/>
            <w:vAlign w:val="bottom"/>
          </w:tcPr>
          <w:p w14:paraId="2657DFA1"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(0.25)</w:t>
            </w:r>
          </w:p>
        </w:tc>
        <w:tc>
          <w:tcPr>
            <w:tcW w:w="964" w:type="dxa"/>
            <w:tcBorders>
              <w:top w:val="nil"/>
              <w:left w:val="nil"/>
              <w:bottom w:val="nil"/>
              <w:right w:val="nil"/>
            </w:tcBorders>
            <w:shd w:val="clear" w:color="auto" w:fill="auto"/>
            <w:vAlign w:val="bottom"/>
          </w:tcPr>
          <w:p w14:paraId="142AF829"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(0.20)</w:t>
            </w:r>
          </w:p>
        </w:tc>
        <w:tc>
          <w:tcPr>
            <w:tcW w:w="964" w:type="dxa"/>
            <w:tcBorders>
              <w:top w:val="nil"/>
              <w:left w:val="nil"/>
              <w:bottom w:val="nil"/>
              <w:right w:val="nil"/>
            </w:tcBorders>
            <w:shd w:val="clear" w:color="auto" w:fill="auto"/>
            <w:noWrap/>
            <w:vAlign w:val="bottom"/>
          </w:tcPr>
          <w:p w14:paraId="4F7EFA1C"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(0.20)</w:t>
            </w:r>
          </w:p>
        </w:tc>
        <w:tc>
          <w:tcPr>
            <w:tcW w:w="964" w:type="dxa"/>
            <w:tcBorders>
              <w:top w:val="nil"/>
              <w:left w:val="single" w:sz="24" w:space="0" w:color="FFFFFF" w:themeColor="background1"/>
              <w:bottom w:val="nil"/>
              <w:right w:val="nil"/>
            </w:tcBorders>
            <w:shd w:val="clear" w:color="auto" w:fill="auto"/>
            <w:noWrap/>
            <w:vAlign w:val="bottom"/>
          </w:tcPr>
          <w:p w14:paraId="554DED5F"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(0.36)</w:t>
            </w:r>
          </w:p>
        </w:tc>
        <w:tc>
          <w:tcPr>
            <w:tcW w:w="964" w:type="dxa"/>
            <w:tcBorders>
              <w:top w:val="nil"/>
              <w:left w:val="nil"/>
              <w:bottom w:val="nil"/>
              <w:right w:val="nil"/>
            </w:tcBorders>
            <w:shd w:val="clear" w:color="auto" w:fill="auto"/>
            <w:vAlign w:val="bottom"/>
          </w:tcPr>
          <w:p w14:paraId="29983040"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(0.31)</w:t>
            </w:r>
          </w:p>
        </w:tc>
        <w:tc>
          <w:tcPr>
            <w:tcW w:w="964" w:type="dxa"/>
            <w:tcBorders>
              <w:top w:val="nil"/>
              <w:left w:val="nil"/>
              <w:bottom w:val="nil"/>
              <w:right w:val="nil"/>
            </w:tcBorders>
            <w:shd w:val="clear" w:color="auto" w:fill="auto"/>
            <w:vAlign w:val="bottom"/>
          </w:tcPr>
          <w:p w14:paraId="4E7FDFD1"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(0.47)</w:t>
            </w:r>
          </w:p>
        </w:tc>
        <w:tc>
          <w:tcPr>
            <w:tcW w:w="964" w:type="dxa"/>
            <w:tcBorders>
              <w:top w:val="nil"/>
              <w:left w:val="nil"/>
              <w:bottom w:val="nil"/>
              <w:right w:val="nil"/>
            </w:tcBorders>
            <w:shd w:val="clear" w:color="auto" w:fill="auto"/>
            <w:noWrap/>
            <w:vAlign w:val="bottom"/>
          </w:tcPr>
          <w:p w14:paraId="1ABA233A"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(0.42)</w:t>
            </w:r>
          </w:p>
        </w:tc>
        <w:tc>
          <w:tcPr>
            <w:tcW w:w="964" w:type="dxa"/>
            <w:tcBorders>
              <w:top w:val="nil"/>
              <w:left w:val="nil"/>
              <w:bottom w:val="nil"/>
              <w:right w:val="nil"/>
            </w:tcBorders>
            <w:shd w:val="clear" w:color="auto" w:fill="auto"/>
            <w:vAlign w:val="bottom"/>
          </w:tcPr>
          <w:p w14:paraId="71E63ACA"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(0.33)</w:t>
            </w:r>
          </w:p>
        </w:tc>
        <w:tc>
          <w:tcPr>
            <w:tcW w:w="964" w:type="dxa"/>
            <w:tcBorders>
              <w:top w:val="nil"/>
              <w:left w:val="nil"/>
              <w:bottom w:val="nil"/>
              <w:right w:val="nil"/>
            </w:tcBorders>
            <w:shd w:val="clear" w:color="auto" w:fill="auto"/>
            <w:noWrap/>
            <w:vAlign w:val="bottom"/>
          </w:tcPr>
          <w:p w14:paraId="286A459B" w14:textId="77777777" w:rsidR="004302CD" w:rsidRPr="005A44C9" w:rsidRDefault="004302CD" w:rsidP="004302CD">
            <w:pPr>
              <w:spacing w:after="0" w:line="240" w:lineRule="auto"/>
              <w:jc w:val="center"/>
              <w:rPr>
                <w:rFonts w:ascii="Times New Roman" w:hAnsi="Times New Roman" w:cs="Times New Roman"/>
                <w:sz w:val="19"/>
                <w:szCs w:val="19"/>
              </w:rPr>
            </w:pPr>
            <w:r w:rsidRPr="005A44C9">
              <w:rPr>
                <w:rFonts w:ascii="Times New Roman" w:hAnsi="Times New Roman" w:cs="Times New Roman"/>
                <w:sz w:val="19"/>
                <w:szCs w:val="19"/>
              </w:rPr>
              <w:t>(0.64)</w:t>
            </w:r>
          </w:p>
        </w:tc>
      </w:tr>
      <w:tr w:rsidR="004302CD" w:rsidRPr="00C95652" w14:paraId="2F9F5187" w14:textId="77777777" w:rsidTr="00492274">
        <w:trPr>
          <w:trHeight w:val="57"/>
          <w:jc w:val="center"/>
        </w:trPr>
        <w:tc>
          <w:tcPr>
            <w:tcW w:w="2410" w:type="dxa"/>
            <w:vMerge w:val="restart"/>
            <w:tcBorders>
              <w:left w:val="nil"/>
              <w:right w:val="nil"/>
            </w:tcBorders>
            <w:shd w:val="clear" w:color="auto" w:fill="F2F2F2" w:themeFill="background1" w:themeFillShade="F2"/>
            <w:noWrap/>
            <w:vAlign w:val="center"/>
          </w:tcPr>
          <w:p w14:paraId="78E6A9C1" w14:textId="77777777" w:rsidR="004302CD" w:rsidRPr="00C95652" w:rsidRDefault="004302CD" w:rsidP="004302CD">
            <w:pPr>
              <w:spacing w:after="0" w:line="240" w:lineRule="auto"/>
              <w:rPr>
                <w:rFonts w:ascii="Times New Roman" w:eastAsia="Times New Roman" w:hAnsi="Times New Roman" w:cs="Times New Roman"/>
                <w:color w:val="000000"/>
                <w:sz w:val="19"/>
                <w:szCs w:val="19"/>
                <w:lang w:eastAsia="en-GB"/>
              </w:rPr>
            </w:pPr>
            <w:r w:rsidRPr="00C95652">
              <w:rPr>
                <w:rFonts w:ascii="Times New Roman" w:eastAsia="Times New Roman" w:hAnsi="Times New Roman" w:cs="Times New Roman"/>
                <w:color w:val="000000"/>
                <w:sz w:val="19"/>
                <w:szCs w:val="19"/>
              </w:rPr>
              <w:t>EPL for regular workers</w:t>
            </w:r>
          </w:p>
        </w:tc>
        <w:tc>
          <w:tcPr>
            <w:tcW w:w="964" w:type="dxa"/>
            <w:tcBorders>
              <w:top w:val="nil"/>
              <w:left w:val="nil"/>
              <w:bottom w:val="nil"/>
              <w:right w:val="nil"/>
            </w:tcBorders>
            <w:shd w:val="clear" w:color="auto" w:fill="F2F2F2" w:themeFill="background1" w:themeFillShade="F2"/>
            <w:noWrap/>
            <w:vAlign w:val="bottom"/>
          </w:tcPr>
          <w:p w14:paraId="440B5AC2" w14:textId="77777777" w:rsidR="004302CD" w:rsidRPr="005A44C9" w:rsidRDefault="004302CD" w:rsidP="004302CD">
            <w:pPr>
              <w:spacing w:after="0" w:line="240" w:lineRule="auto"/>
              <w:jc w:val="center"/>
              <w:rPr>
                <w:rFonts w:ascii="Times New Roman" w:hAnsi="Times New Roman" w:cs="Times New Roman"/>
                <w:sz w:val="19"/>
                <w:szCs w:val="19"/>
              </w:rPr>
            </w:pPr>
            <w:r w:rsidRPr="005A44C9">
              <w:rPr>
                <w:rFonts w:ascii="Times New Roman" w:hAnsi="Times New Roman" w:cs="Times New Roman"/>
                <w:sz w:val="19"/>
                <w:szCs w:val="19"/>
              </w:rPr>
              <w:t>-0.59**</w:t>
            </w:r>
          </w:p>
        </w:tc>
        <w:tc>
          <w:tcPr>
            <w:tcW w:w="964" w:type="dxa"/>
            <w:tcBorders>
              <w:top w:val="nil"/>
              <w:left w:val="nil"/>
              <w:bottom w:val="nil"/>
              <w:right w:val="nil"/>
            </w:tcBorders>
            <w:shd w:val="clear" w:color="auto" w:fill="F2F2F2" w:themeFill="background1" w:themeFillShade="F2"/>
            <w:vAlign w:val="bottom"/>
          </w:tcPr>
          <w:p w14:paraId="02A591E2" w14:textId="77777777" w:rsidR="004302CD" w:rsidRPr="005A44C9" w:rsidRDefault="004302CD" w:rsidP="004302CD">
            <w:pPr>
              <w:spacing w:after="0" w:line="240" w:lineRule="auto"/>
              <w:jc w:val="center"/>
              <w:rPr>
                <w:rFonts w:ascii="Times New Roman" w:hAnsi="Times New Roman" w:cs="Times New Roman"/>
                <w:sz w:val="19"/>
                <w:szCs w:val="19"/>
              </w:rPr>
            </w:pPr>
            <w:r w:rsidRPr="005A44C9">
              <w:rPr>
                <w:rFonts w:ascii="Times New Roman" w:hAnsi="Times New Roman" w:cs="Times New Roman"/>
                <w:sz w:val="19"/>
                <w:szCs w:val="19"/>
              </w:rPr>
              <w:t>-0.78***</w:t>
            </w:r>
          </w:p>
        </w:tc>
        <w:tc>
          <w:tcPr>
            <w:tcW w:w="964" w:type="dxa"/>
            <w:tcBorders>
              <w:top w:val="nil"/>
              <w:left w:val="nil"/>
              <w:bottom w:val="nil"/>
              <w:right w:val="nil"/>
            </w:tcBorders>
            <w:shd w:val="clear" w:color="auto" w:fill="F2F2F2" w:themeFill="background1" w:themeFillShade="F2"/>
            <w:noWrap/>
            <w:vAlign w:val="bottom"/>
          </w:tcPr>
          <w:p w14:paraId="24DA3091" w14:textId="77777777" w:rsidR="004302CD" w:rsidRPr="005A44C9" w:rsidRDefault="004302CD" w:rsidP="004302CD">
            <w:pPr>
              <w:spacing w:after="0" w:line="240" w:lineRule="auto"/>
              <w:jc w:val="center"/>
              <w:rPr>
                <w:rFonts w:ascii="Times New Roman" w:hAnsi="Times New Roman" w:cs="Times New Roman"/>
                <w:sz w:val="19"/>
                <w:szCs w:val="19"/>
              </w:rPr>
            </w:pPr>
            <w:r w:rsidRPr="005A44C9">
              <w:rPr>
                <w:rFonts w:ascii="Times New Roman" w:hAnsi="Times New Roman" w:cs="Times New Roman"/>
                <w:sz w:val="19"/>
                <w:szCs w:val="19"/>
              </w:rPr>
              <w:t>-0.95***</w:t>
            </w:r>
          </w:p>
        </w:tc>
        <w:tc>
          <w:tcPr>
            <w:tcW w:w="964" w:type="dxa"/>
            <w:tcBorders>
              <w:top w:val="nil"/>
              <w:left w:val="nil"/>
              <w:bottom w:val="nil"/>
              <w:right w:val="nil"/>
            </w:tcBorders>
            <w:shd w:val="clear" w:color="auto" w:fill="F2F2F2" w:themeFill="background1" w:themeFillShade="F2"/>
            <w:vAlign w:val="bottom"/>
          </w:tcPr>
          <w:p w14:paraId="6185FD9F" w14:textId="77777777" w:rsidR="004302CD" w:rsidRPr="005A44C9" w:rsidRDefault="004302CD" w:rsidP="004302CD">
            <w:pPr>
              <w:spacing w:after="0" w:line="240" w:lineRule="auto"/>
              <w:jc w:val="center"/>
              <w:rPr>
                <w:rFonts w:ascii="Times New Roman" w:hAnsi="Times New Roman" w:cs="Times New Roman"/>
                <w:sz w:val="19"/>
                <w:szCs w:val="19"/>
              </w:rPr>
            </w:pPr>
            <w:r w:rsidRPr="005A44C9">
              <w:rPr>
                <w:rFonts w:ascii="Times New Roman" w:hAnsi="Times New Roman" w:cs="Times New Roman"/>
                <w:sz w:val="19"/>
                <w:szCs w:val="19"/>
              </w:rPr>
              <w:t>-1.74***</w:t>
            </w:r>
          </w:p>
        </w:tc>
        <w:tc>
          <w:tcPr>
            <w:tcW w:w="964" w:type="dxa"/>
            <w:tcBorders>
              <w:top w:val="nil"/>
              <w:left w:val="nil"/>
              <w:bottom w:val="nil"/>
              <w:right w:val="nil"/>
            </w:tcBorders>
            <w:shd w:val="clear" w:color="auto" w:fill="F2F2F2" w:themeFill="background1" w:themeFillShade="F2"/>
            <w:vAlign w:val="bottom"/>
          </w:tcPr>
          <w:p w14:paraId="6C5FB086" w14:textId="77777777" w:rsidR="004302CD" w:rsidRPr="005A44C9" w:rsidRDefault="004302CD" w:rsidP="004302CD">
            <w:pPr>
              <w:spacing w:after="0" w:line="240" w:lineRule="auto"/>
              <w:jc w:val="center"/>
              <w:rPr>
                <w:rFonts w:ascii="Times New Roman" w:hAnsi="Times New Roman" w:cs="Times New Roman"/>
                <w:sz w:val="19"/>
                <w:szCs w:val="19"/>
              </w:rPr>
            </w:pPr>
            <w:r w:rsidRPr="005A44C9">
              <w:rPr>
                <w:rFonts w:ascii="Times New Roman" w:hAnsi="Times New Roman" w:cs="Times New Roman"/>
                <w:sz w:val="19"/>
                <w:szCs w:val="19"/>
              </w:rPr>
              <w:t>-0.05</w:t>
            </w:r>
          </w:p>
        </w:tc>
        <w:tc>
          <w:tcPr>
            <w:tcW w:w="964" w:type="dxa"/>
            <w:tcBorders>
              <w:top w:val="nil"/>
              <w:left w:val="nil"/>
              <w:bottom w:val="nil"/>
              <w:right w:val="nil"/>
            </w:tcBorders>
            <w:shd w:val="clear" w:color="auto" w:fill="F2F2F2" w:themeFill="background1" w:themeFillShade="F2"/>
            <w:noWrap/>
            <w:vAlign w:val="bottom"/>
          </w:tcPr>
          <w:p w14:paraId="2E03F6DF" w14:textId="77777777" w:rsidR="004302CD" w:rsidRPr="005A44C9" w:rsidRDefault="004302CD" w:rsidP="004302CD">
            <w:pPr>
              <w:spacing w:after="0" w:line="240" w:lineRule="auto"/>
              <w:jc w:val="center"/>
              <w:rPr>
                <w:rFonts w:ascii="Times New Roman" w:hAnsi="Times New Roman" w:cs="Times New Roman"/>
                <w:sz w:val="19"/>
                <w:szCs w:val="19"/>
              </w:rPr>
            </w:pPr>
            <w:r w:rsidRPr="005A44C9">
              <w:rPr>
                <w:rFonts w:ascii="Times New Roman" w:hAnsi="Times New Roman" w:cs="Times New Roman"/>
                <w:sz w:val="19"/>
                <w:szCs w:val="19"/>
              </w:rPr>
              <w:t>-1.10***</w:t>
            </w:r>
          </w:p>
        </w:tc>
        <w:tc>
          <w:tcPr>
            <w:tcW w:w="964" w:type="dxa"/>
            <w:tcBorders>
              <w:top w:val="nil"/>
              <w:left w:val="single" w:sz="24" w:space="0" w:color="FFFFFF" w:themeColor="background1"/>
              <w:bottom w:val="nil"/>
              <w:right w:val="nil"/>
            </w:tcBorders>
            <w:shd w:val="clear" w:color="auto" w:fill="F2F2F2" w:themeFill="background1" w:themeFillShade="F2"/>
            <w:noWrap/>
            <w:vAlign w:val="bottom"/>
          </w:tcPr>
          <w:p w14:paraId="69229BF5" w14:textId="77777777" w:rsidR="004302CD" w:rsidRPr="005A44C9" w:rsidRDefault="004302CD" w:rsidP="004302CD">
            <w:pPr>
              <w:spacing w:after="0" w:line="240" w:lineRule="auto"/>
              <w:jc w:val="center"/>
              <w:rPr>
                <w:rFonts w:ascii="Times New Roman" w:hAnsi="Times New Roman" w:cs="Times New Roman"/>
                <w:sz w:val="19"/>
                <w:szCs w:val="19"/>
              </w:rPr>
            </w:pPr>
            <w:r w:rsidRPr="005A44C9">
              <w:rPr>
                <w:rFonts w:ascii="Times New Roman" w:hAnsi="Times New Roman" w:cs="Times New Roman"/>
                <w:sz w:val="19"/>
                <w:szCs w:val="19"/>
              </w:rPr>
              <w:t>-0.61</w:t>
            </w:r>
          </w:p>
        </w:tc>
        <w:tc>
          <w:tcPr>
            <w:tcW w:w="964" w:type="dxa"/>
            <w:tcBorders>
              <w:top w:val="nil"/>
              <w:left w:val="nil"/>
              <w:bottom w:val="nil"/>
              <w:right w:val="nil"/>
            </w:tcBorders>
            <w:shd w:val="clear" w:color="auto" w:fill="F2F2F2" w:themeFill="background1" w:themeFillShade="F2"/>
            <w:vAlign w:val="bottom"/>
          </w:tcPr>
          <w:p w14:paraId="6FC5E2C3" w14:textId="77777777" w:rsidR="004302CD" w:rsidRPr="005A44C9" w:rsidRDefault="004302CD" w:rsidP="004302CD">
            <w:pPr>
              <w:spacing w:after="0" w:line="240" w:lineRule="auto"/>
              <w:jc w:val="center"/>
              <w:rPr>
                <w:rFonts w:ascii="Times New Roman" w:hAnsi="Times New Roman" w:cs="Times New Roman"/>
                <w:sz w:val="19"/>
                <w:szCs w:val="19"/>
              </w:rPr>
            </w:pPr>
            <w:r w:rsidRPr="005A44C9">
              <w:rPr>
                <w:rFonts w:ascii="Times New Roman" w:hAnsi="Times New Roman" w:cs="Times New Roman"/>
                <w:sz w:val="19"/>
                <w:szCs w:val="19"/>
              </w:rPr>
              <w:t>-0.18</w:t>
            </w:r>
          </w:p>
        </w:tc>
        <w:tc>
          <w:tcPr>
            <w:tcW w:w="964" w:type="dxa"/>
            <w:tcBorders>
              <w:top w:val="nil"/>
              <w:left w:val="nil"/>
              <w:bottom w:val="nil"/>
              <w:right w:val="nil"/>
            </w:tcBorders>
            <w:shd w:val="clear" w:color="auto" w:fill="F2F2F2" w:themeFill="background1" w:themeFillShade="F2"/>
            <w:vAlign w:val="bottom"/>
          </w:tcPr>
          <w:p w14:paraId="15994E1A" w14:textId="77777777" w:rsidR="004302CD" w:rsidRPr="00D066DD" w:rsidRDefault="004302CD" w:rsidP="004302CD">
            <w:pPr>
              <w:spacing w:after="0" w:line="240" w:lineRule="auto"/>
              <w:jc w:val="center"/>
              <w:rPr>
                <w:rFonts w:ascii="Times New Roman" w:hAnsi="Times New Roman" w:cs="Times New Roman"/>
                <w:sz w:val="19"/>
                <w:szCs w:val="19"/>
              </w:rPr>
            </w:pPr>
            <w:r w:rsidRPr="00D066DD">
              <w:rPr>
                <w:rFonts w:ascii="Times New Roman" w:hAnsi="Times New Roman" w:cs="Times New Roman"/>
                <w:sz w:val="19"/>
                <w:szCs w:val="19"/>
              </w:rPr>
              <w:t>1.94***</w:t>
            </w:r>
          </w:p>
        </w:tc>
        <w:tc>
          <w:tcPr>
            <w:tcW w:w="964" w:type="dxa"/>
            <w:tcBorders>
              <w:top w:val="nil"/>
              <w:left w:val="nil"/>
              <w:bottom w:val="nil"/>
              <w:right w:val="nil"/>
            </w:tcBorders>
            <w:shd w:val="clear" w:color="auto" w:fill="F2F2F2" w:themeFill="background1" w:themeFillShade="F2"/>
            <w:noWrap/>
            <w:vAlign w:val="bottom"/>
          </w:tcPr>
          <w:p w14:paraId="3555E748" w14:textId="77777777" w:rsidR="004302CD" w:rsidRPr="00D066DD" w:rsidRDefault="004302CD" w:rsidP="004302CD">
            <w:pPr>
              <w:spacing w:after="0" w:line="240" w:lineRule="auto"/>
              <w:jc w:val="center"/>
              <w:rPr>
                <w:rFonts w:ascii="Times New Roman" w:hAnsi="Times New Roman" w:cs="Times New Roman"/>
                <w:sz w:val="19"/>
                <w:szCs w:val="19"/>
              </w:rPr>
            </w:pPr>
            <w:r w:rsidRPr="00D066DD">
              <w:rPr>
                <w:rFonts w:ascii="Times New Roman" w:hAnsi="Times New Roman" w:cs="Times New Roman"/>
                <w:sz w:val="19"/>
                <w:szCs w:val="19"/>
              </w:rPr>
              <w:t>1.32</w:t>
            </w:r>
          </w:p>
        </w:tc>
        <w:tc>
          <w:tcPr>
            <w:tcW w:w="964" w:type="dxa"/>
            <w:tcBorders>
              <w:top w:val="nil"/>
              <w:left w:val="nil"/>
              <w:bottom w:val="nil"/>
              <w:right w:val="nil"/>
            </w:tcBorders>
            <w:shd w:val="clear" w:color="auto" w:fill="F2F2F2" w:themeFill="background1" w:themeFillShade="F2"/>
            <w:vAlign w:val="bottom"/>
          </w:tcPr>
          <w:p w14:paraId="3B967299" w14:textId="77777777" w:rsidR="004302CD" w:rsidRPr="00D066DD" w:rsidRDefault="004302CD" w:rsidP="004302CD">
            <w:pPr>
              <w:spacing w:after="0" w:line="240" w:lineRule="auto"/>
              <w:jc w:val="center"/>
              <w:rPr>
                <w:rFonts w:ascii="Times New Roman" w:hAnsi="Times New Roman" w:cs="Times New Roman"/>
                <w:sz w:val="19"/>
                <w:szCs w:val="19"/>
              </w:rPr>
            </w:pPr>
            <w:r w:rsidRPr="00D066DD">
              <w:rPr>
                <w:rFonts w:ascii="Times New Roman" w:hAnsi="Times New Roman" w:cs="Times New Roman"/>
                <w:sz w:val="19"/>
                <w:szCs w:val="19"/>
              </w:rPr>
              <w:t>0.19</w:t>
            </w:r>
          </w:p>
        </w:tc>
        <w:tc>
          <w:tcPr>
            <w:tcW w:w="964" w:type="dxa"/>
            <w:tcBorders>
              <w:top w:val="nil"/>
              <w:left w:val="nil"/>
              <w:bottom w:val="nil"/>
              <w:right w:val="nil"/>
            </w:tcBorders>
            <w:shd w:val="clear" w:color="auto" w:fill="F2F2F2" w:themeFill="background1" w:themeFillShade="F2"/>
            <w:noWrap/>
            <w:vAlign w:val="bottom"/>
          </w:tcPr>
          <w:p w14:paraId="15B72F53" w14:textId="77777777" w:rsidR="004302CD" w:rsidRPr="005A44C9" w:rsidRDefault="004302CD" w:rsidP="004302CD">
            <w:pPr>
              <w:spacing w:after="0" w:line="240" w:lineRule="auto"/>
              <w:jc w:val="center"/>
              <w:rPr>
                <w:rFonts w:ascii="Times New Roman" w:hAnsi="Times New Roman" w:cs="Times New Roman"/>
                <w:sz w:val="19"/>
                <w:szCs w:val="19"/>
              </w:rPr>
            </w:pPr>
            <w:r w:rsidRPr="005A44C9">
              <w:rPr>
                <w:rFonts w:ascii="Times New Roman" w:hAnsi="Times New Roman" w:cs="Times New Roman"/>
                <w:sz w:val="19"/>
                <w:szCs w:val="19"/>
              </w:rPr>
              <w:t>-0.09</w:t>
            </w:r>
          </w:p>
        </w:tc>
      </w:tr>
      <w:tr w:rsidR="004302CD" w:rsidRPr="00C95652" w14:paraId="40BDE833" w14:textId="77777777" w:rsidTr="00492274">
        <w:trPr>
          <w:trHeight w:val="57"/>
          <w:jc w:val="center"/>
        </w:trPr>
        <w:tc>
          <w:tcPr>
            <w:tcW w:w="2410" w:type="dxa"/>
            <w:vMerge/>
            <w:tcBorders>
              <w:left w:val="nil"/>
              <w:bottom w:val="nil"/>
              <w:right w:val="nil"/>
            </w:tcBorders>
            <w:shd w:val="clear" w:color="auto" w:fill="F2F2F2" w:themeFill="background1" w:themeFillShade="F2"/>
            <w:noWrap/>
            <w:vAlign w:val="center"/>
          </w:tcPr>
          <w:p w14:paraId="0E0781BC" w14:textId="77777777" w:rsidR="004302CD" w:rsidRPr="00C95652" w:rsidRDefault="004302CD" w:rsidP="004302CD">
            <w:pPr>
              <w:spacing w:after="0" w:line="240" w:lineRule="auto"/>
              <w:rPr>
                <w:rFonts w:ascii="Times New Roman" w:eastAsia="Times New Roman" w:hAnsi="Times New Roman" w:cs="Times New Roman"/>
                <w:color w:val="000000"/>
                <w:sz w:val="19"/>
                <w:szCs w:val="19"/>
                <w:lang w:eastAsia="en-GB"/>
              </w:rPr>
            </w:pPr>
          </w:p>
        </w:tc>
        <w:tc>
          <w:tcPr>
            <w:tcW w:w="964" w:type="dxa"/>
            <w:tcBorders>
              <w:top w:val="nil"/>
              <w:left w:val="nil"/>
              <w:bottom w:val="nil"/>
              <w:right w:val="nil"/>
            </w:tcBorders>
            <w:shd w:val="clear" w:color="auto" w:fill="F2F2F2" w:themeFill="background1" w:themeFillShade="F2"/>
            <w:noWrap/>
            <w:vAlign w:val="bottom"/>
          </w:tcPr>
          <w:p w14:paraId="5108CD08" w14:textId="77777777" w:rsidR="004302CD" w:rsidRPr="005A44C9" w:rsidRDefault="004302CD" w:rsidP="004302CD">
            <w:pPr>
              <w:spacing w:after="0" w:line="240" w:lineRule="auto"/>
              <w:jc w:val="center"/>
              <w:rPr>
                <w:rFonts w:ascii="Times New Roman" w:hAnsi="Times New Roman" w:cs="Times New Roman"/>
                <w:sz w:val="19"/>
                <w:szCs w:val="19"/>
              </w:rPr>
            </w:pPr>
            <w:r w:rsidRPr="005A44C9">
              <w:rPr>
                <w:rFonts w:ascii="Times New Roman" w:hAnsi="Times New Roman" w:cs="Times New Roman"/>
                <w:sz w:val="19"/>
                <w:szCs w:val="19"/>
              </w:rPr>
              <w:t>(0.29)</w:t>
            </w:r>
          </w:p>
        </w:tc>
        <w:tc>
          <w:tcPr>
            <w:tcW w:w="964" w:type="dxa"/>
            <w:tcBorders>
              <w:top w:val="nil"/>
              <w:left w:val="nil"/>
              <w:bottom w:val="nil"/>
              <w:right w:val="nil"/>
            </w:tcBorders>
            <w:shd w:val="clear" w:color="auto" w:fill="F2F2F2" w:themeFill="background1" w:themeFillShade="F2"/>
            <w:vAlign w:val="bottom"/>
          </w:tcPr>
          <w:p w14:paraId="59AE8D89" w14:textId="77777777" w:rsidR="004302CD" w:rsidRPr="005A44C9" w:rsidRDefault="004302CD" w:rsidP="004302CD">
            <w:pPr>
              <w:spacing w:after="0" w:line="240" w:lineRule="auto"/>
              <w:jc w:val="center"/>
              <w:rPr>
                <w:rFonts w:ascii="Times New Roman" w:hAnsi="Times New Roman" w:cs="Times New Roman"/>
                <w:sz w:val="19"/>
                <w:szCs w:val="19"/>
              </w:rPr>
            </w:pPr>
            <w:r w:rsidRPr="005A44C9">
              <w:rPr>
                <w:rFonts w:ascii="Times New Roman" w:hAnsi="Times New Roman" w:cs="Times New Roman"/>
                <w:sz w:val="19"/>
                <w:szCs w:val="19"/>
              </w:rPr>
              <w:t>(0.24)</w:t>
            </w:r>
          </w:p>
        </w:tc>
        <w:tc>
          <w:tcPr>
            <w:tcW w:w="964" w:type="dxa"/>
            <w:tcBorders>
              <w:top w:val="nil"/>
              <w:left w:val="nil"/>
              <w:bottom w:val="nil"/>
              <w:right w:val="nil"/>
            </w:tcBorders>
            <w:shd w:val="clear" w:color="auto" w:fill="F2F2F2" w:themeFill="background1" w:themeFillShade="F2"/>
            <w:noWrap/>
            <w:vAlign w:val="bottom"/>
          </w:tcPr>
          <w:p w14:paraId="1878B49D" w14:textId="77777777" w:rsidR="004302CD" w:rsidRPr="005A44C9" w:rsidRDefault="004302CD" w:rsidP="004302CD">
            <w:pPr>
              <w:spacing w:after="0" w:line="240" w:lineRule="auto"/>
              <w:jc w:val="center"/>
              <w:rPr>
                <w:rFonts w:ascii="Times New Roman" w:hAnsi="Times New Roman" w:cs="Times New Roman"/>
                <w:sz w:val="19"/>
                <w:szCs w:val="19"/>
              </w:rPr>
            </w:pPr>
            <w:r w:rsidRPr="005A44C9">
              <w:rPr>
                <w:rFonts w:ascii="Times New Roman" w:hAnsi="Times New Roman" w:cs="Times New Roman"/>
                <w:sz w:val="19"/>
                <w:szCs w:val="19"/>
              </w:rPr>
              <w:t>(0.34)</w:t>
            </w:r>
          </w:p>
        </w:tc>
        <w:tc>
          <w:tcPr>
            <w:tcW w:w="964" w:type="dxa"/>
            <w:tcBorders>
              <w:top w:val="nil"/>
              <w:left w:val="nil"/>
              <w:bottom w:val="nil"/>
              <w:right w:val="nil"/>
            </w:tcBorders>
            <w:shd w:val="clear" w:color="auto" w:fill="F2F2F2" w:themeFill="background1" w:themeFillShade="F2"/>
            <w:vAlign w:val="bottom"/>
          </w:tcPr>
          <w:p w14:paraId="69B59777" w14:textId="77777777" w:rsidR="004302CD" w:rsidRPr="005A44C9" w:rsidRDefault="004302CD" w:rsidP="004302CD">
            <w:pPr>
              <w:spacing w:after="0" w:line="240" w:lineRule="auto"/>
              <w:jc w:val="center"/>
              <w:rPr>
                <w:rFonts w:ascii="Times New Roman" w:hAnsi="Times New Roman" w:cs="Times New Roman"/>
                <w:sz w:val="19"/>
                <w:szCs w:val="19"/>
              </w:rPr>
            </w:pPr>
            <w:r w:rsidRPr="005A44C9">
              <w:rPr>
                <w:rFonts w:ascii="Times New Roman" w:hAnsi="Times New Roman" w:cs="Times New Roman"/>
                <w:sz w:val="19"/>
                <w:szCs w:val="19"/>
              </w:rPr>
              <w:t>(0.48)</w:t>
            </w:r>
          </w:p>
        </w:tc>
        <w:tc>
          <w:tcPr>
            <w:tcW w:w="964" w:type="dxa"/>
            <w:tcBorders>
              <w:top w:val="nil"/>
              <w:left w:val="nil"/>
              <w:bottom w:val="nil"/>
              <w:right w:val="nil"/>
            </w:tcBorders>
            <w:shd w:val="clear" w:color="auto" w:fill="F2F2F2" w:themeFill="background1" w:themeFillShade="F2"/>
            <w:vAlign w:val="bottom"/>
          </w:tcPr>
          <w:p w14:paraId="7680A56A" w14:textId="77777777" w:rsidR="004302CD" w:rsidRPr="005A44C9" w:rsidRDefault="004302CD" w:rsidP="004302CD">
            <w:pPr>
              <w:spacing w:after="0" w:line="240" w:lineRule="auto"/>
              <w:jc w:val="center"/>
              <w:rPr>
                <w:rFonts w:ascii="Times New Roman" w:hAnsi="Times New Roman" w:cs="Times New Roman"/>
                <w:sz w:val="19"/>
                <w:szCs w:val="19"/>
              </w:rPr>
            </w:pPr>
            <w:r w:rsidRPr="005A44C9">
              <w:rPr>
                <w:rFonts w:ascii="Times New Roman" w:hAnsi="Times New Roman" w:cs="Times New Roman"/>
                <w:sz w:val="19"/>
                <w:szCs w:val="19"/>
              </w:rPr>
              <w:t>(0.33)</w:t>
            </w:r>
          </w:p>
        </w:tc>
        <w:tc>
          <w:tcPr>
            <w:tcW w:w="964" w:type="dxa"/>
            <w:tcBorders>
              <w:top w:val="nil"/>
              <w:left w:val="nil"/>
              <w:bottom w:val="nil"/>
              <w:right w:val="nil"/>
            </w:tcBorders>
            <w:shd w:val="clear" w:color="auto" w:fill="F2F2F2" w:themeFill="background1" w:themeFillShade="F2"/>
            <w:noWrap/>
            <w:vAlign w:val="bottom"/>
          </w:tcPr>
          <w:p w14:paraId="4056D702" w14:textId="77777777" w:rsidR="004302CD" w:rsidRPr="005A44C9" w:rsidRDefault="004302CD" w:rsidP="004302CD">
            <w:pPr>
              <w:spacing w:after="0" w:line="240" w:lineRule="auto"/>
              <w:jc w:val="center"/>
              <w:rPr>
                <w:rFonts w:ascii="Times New Roman" w:hAnsi="Times New Roman" w:cs="Times New Roman"/>
                <w:sz w:val="19"/>
                <w:szCs w:val="19"/>
              </w:rPr>
            </w:pPr>
            <w:r w:rsidRPr="005A44C9">
              <w:rPr>
                <w:rFonts w:ascii="Times New Roman" w:hAnsi="Times New Roman" w:cs="Times New Roman"/>
                <w:sz w:val="19"/>
                <w:szCs w:val="19"/>
              </w:rPr>
              <w:t>(0.26)</w:t>
            </w:r>
          </w:p>
        </w:tc>
        <w:tc>
          <w:tcPr>
            <w:tcW w:w="964" w:type="dxa"/>
            <w:tcBorders>
              <w:top w:val="nil"/>
              <w:left w:val="single" w:sz="24" w:space="0" w:color="FFFFFF" w:themeColor="background1"/>
              <w:bottom w:val="nil"/>
              <w:right w:val="nil"/>
            </w:tcBorders>
            <w:shd w:val="clear" w:color="auto" w:fill="F2F2F2" w:themeFill="background1" w:themeFillShade="F2"/>
            <w:noWrap/>
            <w:vAlign w:val="bottom"/>
          </w:tcPr>
          <w:p w14:paraId="5E83392C" w14:textId="77777777" w:rsidR="004302CD" w:rsidRPr="005A44C9" w:rsidRDefault="004302CD" w:rsidP="004302CD">
            <w:pPr>
              <w:spacing w:after="0" w:line="240" w:lineRule="auto"/>
              <w:jc w:val="center"/>
              <w:rPr>
                <w:rFonts w:ascii="Times New Roman" w:hAnsi="Times New Roman" w:cs="Times New Roman"/>
                <w:sz w:val="19"/>
                <w:szCs w:val="19"/>
              </w:rPr>
            </w:pPr>
            <w:r w:rsidRPr="005A44C9">
              <w:rPr>
                <w:rFonts w:ascii="Times New Roman" w:hAnsi="Times New Roman" w:cs="Times New Roman"/>
                <w:sz w:val="19"/>
                <w:szCs w:val="19"/>
              </w:rPr>
              <w:t>(0.44)</w:t>
            </w:r>
          </w:p>
        </w:tc>
        <w:tc>
          <w:tcPr>
            <w:tcW w:w="964" w:type="dxa"/>
            <w:tcBorders>
              <w:top w:val="nil"/>
              <w:left w:val="nil"/>
              <w:bottom w:val="nil"/>
              <w:right w:val="nil"/>
            </w:tcBorders>
            <w:shd w:val="clear" w:color="auto" w:fill="F2F2F2" w:themeFill="background1" w:themeFillShade="F2"/>
            <w:vAlign w:val="bottom"/>
          </w:tcPr>
          <w:p w14:paraId="6B3537D4" w14:textId="77777777" w:rsidR="004302CD" w:rsidRPr="005A44C9" w:rsidRDefault="004302CD" w:rsidP="004302CD">
            <w:pPr>
              <w:spacing w:after="0" w:line="240" w:lineRule="auto"/>
              <w:jc w:val="center"/>
              <w:rPr>
                <w:rFonts w:ascii="Times New Roman" w:hAnsi="Times New Roman" w:cs="Times New Roman"/>
                <w:sz w:val="19"/>
                <w:szCs w:val="19"/>
              </w:rPr>
            </w:pPr>
            <w:r w:rsidRPr="005A44C9">
              <w:rPr>
                <w:rFonts w:ascii="Times New Roman" w:hAnsi="Times New Roman" w:cs="Times New Roman"/>
                <w:sz w:val="19"/>
                <w:szCs w:val="19"/>
              </w:rPr>
              <w:t>(0.51)</w:t>
            </w:r>
          </w:p>
        </w:tc>
        <w:tc>
          <w:tcPr>
            <w:tcW w:w="964" w:type="dxa"/>
            <w:tcBorders>
              <w:top w:val="nil"/>
              <w:left w:val="nil"/>
              <w:bottom w:val="nil"/>
              <w:right w:val="nil"/>
            </w:tcBorders>
            <w:shd w:val="clear" w:color="auto" w:fill="F2F2F2" w:themeFill="background1" w:themeFillShade="F2"/>
            <w:vAlign w:val="bottom"/>
          </w:tcPr>
          <w:p w14:paraId="73ABC0F7" w14:textId="77777777" w:rsidR="004302CD" w:rsidRPr="00D066DD" w:rsidRDefault="004302CD" w:rsidP="004302CD">
            <w:pPr>
              <w:spacing w:after="0" w:line="240" w:lineRule="auto"/>
              <w:jc w:val="center"/>
              <w:rPr>
                <w:rFonts w:ascii="Times New Roman" w:hAnsi="Times New Roman" w:cs="Times New Roman"/>
                <w:sz w:val="19"/>
                <w:szCs w:val="19"/>
              </w:rPr>
            </w:pPr>
            <w:r w:rsidRPr="00D066DD">
              <w:rPr>
                <w:rFonts w:ascii="Times New Roman" w:hAnsi="Times New Roman" w:cs="Times New Roman"/>
                <w:sz w:val="19"/>
                <w:szCs w:val="19"/>
              </w:rPr>
              <w:t>(0.68)</w:t>
            </w:r>
          </w:p>
        </w:tc>
        <w:tc>
          <w:tcPr>
            <w:tcW w:w="964" w:type="dxa"/>
            <w:tcBorders>
              <w:top w:val="nil"/>
              <w:left w:val="nil"/>
              <w:bottom w:val="nil"/>
              <w:right w:val="nil"/>
            </w:tcBorders>
            <w:shd w:val="clear" w:color="auto" w:fill="F2F2F2" w:themeFill="background1" w:themeFillShade="F2"/>
            <w:noWrap/>
            <w:vAlign w:val="bottom"/>
          </w:tcPr>
          <w:p w14:paraId="1F16B4CD" w14:textId="77777777" w:rsidR="004302CD" w:rsidRPr="00D066DD" w:rsidRDefault="004302CD" w:rsidP="004302CD">
            <w:pPr>
              <w:spacing w:after="0" w:line="240" w:lineRule="auto"/>
              <w:jc w:val="center"/>
              <w:rPr>
                <w:rFonts w:ascii="Times New Roman" w:hAnsi="Times New Roman" w:cs="Times New Roman"/>
                <w:sz w:val="19"/>
                <w:szCs w:val="19"/>
              </w:rPr>
            </w:pPr>
            <w:r w:rsidRPr="00D066DD">
              <w:rPr>
                <w:rFonts w:ascii="Times New Roman" w:hAnsi="Times New Roman" w:cs="Times New Roman"/>
                <w:sz w:val="19"/>
                <w:szCs w:val="19"/>
              </w:rPr>
              <w:t>(0.87)</w:t>
            </w:r>
          </w:p>
        </w:tc>
        <w:tc>
          <w:tcPr>
            <w:tcW w:w="964" w:type="dxa"/>
            <w:tcBorders>
              <w:top w:val="nil"/>
              <w:left w:val="nil"/>
              <w:bottom w:val="nil"/>
              <w:right w:val="nil"/>
            </w:tcBorders>
            <w:shd w:val="clear" w:color="auto" w:fill="F2F2F2" w:themeFill="background1" w:themeFillShade="F2"/>
            <w:vAlign w:val="bottom"/>
          </w:tcPr>
          <w:p w14:paraId="4522D3B2" w14:textId="77777777" w:rsidR="004302CD" w:rsidRPr="00D066DD" w:rsidRDefault="004302CD" w:rsidP="004302CD">
            <w:pPr>
              <w:spacing w:after="0" w:line="240" w:lineRule="auto"/>
              <w:jc w:val="center"/>
              <w:rPr>
                <w:rFonts w:ascii="Times New Roman" w:hAnsi="Times New Roman" w:cs="Times New Roman"/>
                <w:sz w:val="19"/>
                <w:szCs w:val="19"/>
              </w:rPr>
            </w:pPr>
            <w:r w:rsidRPr="00D066DD">
              <w:rPr>
                <w:rFonts w:ascii="Times New Roman" w:hAnsi="Times New Roman" w:cs="Times New Roman"/>
                <w:sz w:val="19"/>
                <w:szCs w:val="19"/>
              </w:rPr>
              <w:t>(0.57)</w:t>
            </w:r>
          </w:p>
        </w:tc>
        <w:tc>
          <w:tcPr>
            <w:tcW w:w="964" w:type="dxa"/>
            <w:tcBorders>
              <w:top w:val="nil"/>
              <w:left w:val="nil"/>
              <w:bottom w:val="nil"/>
              <w:right w:val="nil"/>
            </w:tcBorders>
            <w:shd w:val="clear" w:color="auto" w:fill="F2F2F2" w:themeFill="background1" w:themeFillShade="F2"/>
            <w:noWrap/>
            <w:vAlign w:val="bottom"/>
          </w:tcPr>
          <w:p w14:paraId="6420287B" w14:textId="77777777" w:rsidR="004302CD" w:rsidRPr="005A44C9" w:rsidRDefault="004302CD" w:rsidP="004302CD">
            <w:pPr>
              <w:spacing w:after="0" w:line="240" w:lineRule="auto"/>
              <w:jc w:val="center"/>
              <w:rPr>
                <w:rFonts w:ascii="Times New Roman" w:hAnsi="Times New Roman" w:cs="Times New Roman"/>
                <w:sz w:val="19"/>
                <w:szCs w:val="19"/>
              </w:rPr>
            </w:pPr>
            <w:r w:rsidRPr="005A44C9">
              <w:rPr>
                <w:rFonts w:ascii="Times New Roman" w:hAnsi="Times New Roman" w:cs="Times New Roman"/>
                <w:sz w:val="19"/>
                <w:szCs w:val="19"/>
              </w:rPr>
              <w:t>(0.57)</w:t>
            </w:r>
          </w:p>
        </w:tc>
      </w:tr>
      <w:tr w:rsidR="004302CD" w:rsidRPr="00C95652" w14:paraId="412BB58E" w14:textId="77777777" w:rsidTr="00492274">
        <w:trPr>
          <w:trHeight w:val="57"/>
          <w:jc w:val="center"/>
        </w:trPr>
        <w:tc>
          <w:tcPr>
            <w:tcW w:w="2410" w:type="dxa"/>
            <w:vMerge w:val="restart"/>
            <w:tcBorders>
              <w:left w:val="nil"/>
              <w:right w:val="nil"/>
            </w:tcBorders>
            <w:shd w:val="clear" w:color="auto" w:fill="auto"/>
            <w:noWrap/>
            <w:vAlign w:val="center"/>
          </w:tcPr>
          <w:p w14:paraId="5081CD7C" w14:textId="77777777" w:rsidR="004302CD" w:rsidRPr="00C95652" w:rsidRDefault="004302CD" w:rsidP="004302CD">
            <w:pPr>
              <w:spacing w:after="0" w:line="240" w:lineRule="auto"/>
              <w:rPr>
                <w:rFonts w:ascii="Times New Roman" w:eastAsia="Times New Roman" w:hAnsi="Times New Roman" w:cs="Times New Roman"/>
                <w:color w:val="000000"/>
                <w:sz w:val="19"/>
                <w:szCs w:val="19"/>
                <w:lang w:eastAsia="en-GB"/>
              </w:rPr>
            </w:pPr>
            <w:r w:rsidRPr="00C95652">
              <w:rPr>
                <w:rFonts w:ascii="Times New Roman" w:eastAsia="Times New Roman" w:hAnsi="Times New Roman" w:cs="Times New Roman"/>
                <w:color w:val="000000"/>
                <w:sz w:val="19"/>
                <w:szCs w:val="19"/>
                <w:lang w:eastAsia="en-GB"/>
              </w:rPr>
              <w:t>Gross replacement rate</w:t>
            </w:r>
          </w:p>
        </w:tc>
        <w:tc>
          <w:tcPr>
            <w:tcW w:w="964" w:type="dxa"/>
            <w:tcBorders>
              <w:top w:val="nil"/>
              <w:left w:val="nil"/>
              <w:bottom w:val="nil"/>
              <w:right w:val="nil"/>
            </w:tcBorders>
            <w:shd w:val="clear" w:color="auto" w:fill="auto"/>
            <w:noWrap/>
            <w:vAlign w:val="bottom"/>
          </w:tcPr>
          <w:p w14:paraId="1EB4E989" w14:textId="77777777" w:rsidR="004302CD" w:rsidRPr="005A44C9" w:rsidRDefault="004302CD" w:rsidP="004302CD">
            <w:pPr>
              <w:spacing w:after="0" w:line="240" w:lineRule="auto"/>
              <w:jc w:val="center"/>
              <w:rPr>
                <w:rFonts w:ascii="Times New Roman" w:hAnsi="Times New Roman" w:cs="Times New Roman"/>
                <w:sz w:val="19"/>
                <w:szCs w:val="19"/>
              </w:rPr>
            </w:pPr>
            <w:r w:rsidRPr="005A44C9">
              <w:rPr>
                <w:rFonts w:ascii="Times New Roman" w:hAnsi="Times New Roman" w:cs="Times New Roman"/>
                <w:sz w:val="19"/>
                <w:szCs w:val="19"/>
              </w:rPr>
              <w:t>0.08***</w:t>
            </w:r>
          </w:p>
        </w:tc>
        <w:tc>
          <w:tcPr>
            <w:tcW w:w="964" w:type="dxa"/>
            <w:tcBorders>
              <w:top w:val="nil"/>
              <w:left w:val="nil"/>
              <w:bottom w:val="nil"/>
              <w:right w:val="nil"/>
            </w:tcBorders>
            <w:shd w:val="clear" w:color="auto" w:fill="auto"/>
            <w:vAlign w:val="bottom"/>
          </w:tcPr>
          <w:p w14:paraId="1D6FFE4B" w14:textId="77777777" w:rsidR="004302CD" w:rsidRPr="005A44C9" w:rsidRDefault="004302CD" w:rsidP="004302CD">
            <w:pPr>
              <w:spacing w:after="0" w:line="240" w:lineRule="auto"/>
              <w:jc w:val="center"/>
              <w:rPr>
                <w:rFonts w:ascii="Times New Roman" w:hAnsi="Times New Roman" w:cs="Times New Roman"/>
                <w:sz w:val="19"/>
                <w:szCs w:val="19"/>
              </w:rPr>
            </w:pPr>
            <w:r w:rsidRPr="005A44C9">
              <w:rPr>
                <w:rFonts w:ascii="Times New Roman" w:hAnsi="Times New Roman" w:cs="Times New Roman"/>
                <w:sz w:val="19"/>
                <w:szCs w:val="19"/>
              </w:rPr>
              <w:t>0.10***</w:t>
            </w:r>
          </w:p>
        </w:tc>
        <w:tc>
          <w:tcPr>
            <w:tcW w:w="964" w:type="dxa"/>
            <w:tcBorders>
              <w:top w:val="nil"/>
              <w:left w:val="nil"/>
              <w:bottom w:val="nil"/>
              <w:right w:val="nil"/>
            </w:tcBorders>
            <w:shd w:val="clear" w:color="auto" w:fill="auto"/>
            <w:noWrap/>
            <w:vAlign w:val="bottom"/>
          </w:tcPr>
          <w:p w14:paraId="6C7B4EB2" w14:textId="77777777" w:rsidR="004302CD" w:rsidRPr="005A44C9" w:rsidRDefault="004302CD" w:rsidP="004302CD">
            <w:pPr>
              <w:spacing w:after="0" w:line="240" w:lineRule="auto"/>
              <w:jc w:val="center"/>
              <w:rPr>
                <w:rFonts w:ascii="Times New Roman" w:hAnsi="Times New Roman" w:cs="Times New Roman"/>
                <w:sz w:val="19"/>
                <w:szCs w:val="19"/>
              </w:rPr>
            </w:pPr>
            <w:r w:rsidRPr="005A44C9">
              <w:rPr>
                <w:rFonts w:ascii="Times New Roman" w:hAnsi="Times New Roman" w:cs="Times New Roman"/>
                <w:sz w:val="19"/>
                <w:szCs w:val="19"/>
              </w:rPr>
              <w:t>0.23***</w:t>
            </w:r>
          </w:p>
        </w:tc>
        <w:tc>
          <w:tcPr>
            <w:tcW w:w="964" w:type="dxa"/>
            <w:tcBorders>
              <w:top w:val="nil"/>
              <w:left w:val="nil"/>
              <w:bottom w:val="nil"/>
              <w:right w:val="nil"/>
            </w:tcBorders>
            <w:shd w:val="clear" w:color="auto" w:fill="auto"/>
            <w:vAlign w:val="bottom"/>
          </w:tcPr>
          <w:p w14:paraId="5186FF7E" w14:textId="77777777" w:rsidR="004302CD" w:rsidRPr="005A44C9" w:rsidRDefault="004302CD" w:rsidP="004302CD">
            <w:pPr>
              <w:spacing w:after="0" w:line="240" w:lineRule="auto"/>
              <w:jc w:val="center"/>
              <w:rPr>
                <w:rFonts w:ascii="Times New Roman" w:hAnsi="Times New Roman" w:cs="Times New Roman"/>
                <w:sz w:val="19"/>
                <w:szCs w:val="19"/>
              </w:rPr>
            </w:pPr>
            <w:r w:rsidRPr="005A44C9">
              <w:rPr>
                <w:rFonts w:ascii="Times New Roman" w:hAnsi="Times New Roman" w:cs="Times New Roman"/>
                <w:sz w:val="19"/>
                <w:szCs w:val="19"/>
              </w:rPr>
              <w:t>0.20***</w:t>
            </w:r>
          </w:p>
        </w:tc>
        <w:tc>
          <w:tcPr>
            <w:tcW w:w="964" w:type="dxa"/>
            <w:tcBorders>
              <w:top w:val="nil"/>
              <w:left w:val="nil"/>
              <w:bottom w:val="nil"/>
              <w:right w:val="nil"/>
            </w:tcBorders>
            <w:shd w:val="clear" w:color="auto" w:fill="auto"/>
            <w:vAlign w:val="bottom"/>
          </w:tcPr>
          <w:p w14:paraId="4304764A" w14:textId="77777777" w:rsidR="004302CD" w:rsidRPr="005A44C9" w:rsidRDefault="004302CD" w:rsidP="004302CD">
            <w:pPr>
              <w:spacing w:after="0" w:line="240" w:lineRule="auto"/>
              <w:jc w:val="center"/>
              <w:rPr>
                <w:rFonts w:ascii="Times New Roman" w:hAnsi="Times New Roman" w:cs="Times New Roman"/>
                <w:sz w:val="19"/>
                <w:szCs w:val="19"/>
              </w:rPr>
            </w:pPr>
            <w:r w:rsidRPr="005A44C9">
              <w:rPr>
                <w:rFonts w:ascii="Times New Roman" w:hAnsi="Times New Roman" w:cs="Times New Roman"/>
                <w:sz w:val="19"/>
                <w:szCs w:val="19"/>
              </w:rPr>
              <w:t>0.08***</w:t>
            </w:r>
          </w:p>
        </w:tc>
        <w:tc>
          <w:tcPr>
            <w:tcW w:w="964" w:type="dxa"/>
            <w:tcBorders>
              <w:top w:val="nil"/>
              <w:left w:val="nil"/>
              <w:bottom w:val="nil"/>
              <w:right w:val="nil"/>
            </w:tcBorders>
            <w:shd w:val="clear" w:color="auto" w:fill="auto"/>
            <w:noWrap/>
            <w:vAlign w:val="bottom"/>
          </w:tcPr>
          <w:p w14:paraId="1D3AD5D8" w14:textId="77777777" w:rsidR="004302CD" w:rsidRPr="005A44C9" w:rsidRDefault="004302CD" w:rsidP="004302CD">
            <w:pPr>
              <w:spacing w:after="0" w:line="240" w:lineRule="auto"/>
              <w:jc w:val="center"/>
              <w:rPr>
                <w:rFonts w:ascii="Times New Roman" w:hAnsi="Times New Roman" w:cs="Times New Roman"/>
                <w:sz w:val="19"/>
                <w:szCs w:val="19"/>
              </w:rPr>
            </w:pPr>
            <w:r w:rsidRPr="005A44C9">
              <w:rPr>
                <w:rFonts w:ascii="Times New Roman" w:hAnsi="Times New Roman" w:cs="Times New Roman"/>
                <w:sz w:val="19"/>
                <w:szCs w:val="19"/>
              </w:rPr>
              <w:t>0.14***</w:t>
            </w:r>
          </w:p>
        </w:tc>
        <w:tc>
          <w:tcPr>
            <w:tcW w:w="964" w:type="dxa"/>
            <w:tcBorders>
              <w:top w:val="nil"/>
              <w:left w:val="single" w:sz="24" w:space="0" w:color="FFFFFF" w:themeColor="background1"/>
              <w:bottom w:val="nil"/>
              <w:right w:val="nil"/>
            </w:tcBorders>
            <w:shd w:val="clear" w:color="auto" w:fill="auto"/>
            <w:noWrap/>
            <w:vAlign w:val="bottom"/>
          </w:tcPr>
          <w:p w14:paraId="752A7497" w14:textId="77777777" w:rsidR="004302CD" w:rsidRPr="005A44C9" w:rsidRDefault="004302CD" w:rsidP="004302CD">
            <w:pPr>
              <w:spacing w:after="0" w:line="240" w:lineRule="auto"/>
              <w:jc w:val="center"/>
              <w:rPr>
                <w:rFonts w:ascii="Times New Roman" w:hAnsi="Times New Roman" w:cs="Times New Roman"/>
                <w:sz w:val="19"/>
                <w:szCs w:val="19"/>
              </w:rPr>
            </w:pPr>
            <w:r w:rsidRPr="005A44C9">
              <w:rPr>
                <w:rFonts w:ascii="Times New Roman" w:hAnsi="Times New Roman" w:cs="Times New Roman"/>
                <w:sz w:val="19"/>
                <w:szCs w:val="19"/>
              </w:rPr>
              <w:t>0.08**</w:t>
            </w:r>
          </w:p>
        </w:tc>
        <w:tc>
          <w:tcPr>
            <w:tcW w:w="964" w:type="dxa"/>
            <w:tcBorders>
              <w:top w:val="nil"/>
              <w:left w:val="nil"/>
              <w:bottom w:val="nil"/>
              <w:right w:val="nil"/>
            </w:tcBorders>
            <w:shd w:val="clear" w:color="auto" w:fill="auto"/>
            <w:vAlign w:val="bottom"/>
          </w:tcPr>
          <w:p w14:paraId="78C7BCBD" w14:textId="77777777" w:rsidR="004302CD" w:rsidRPr="005A44C9" w:rsidRDefault="004302CD" w:rsidP="004302CD">
            <w:pPr>
              <w:spacing w:after="0" w:line="240" w:lineRule="auto"/>
              <w:jc w:val="center"/>
              <w:rPr>
                <w:rFonts w:ascii="Times New Roman" w:hAnsi="Times New Roman" w:cs="Times New Roman"/>
                <w:sz w:val="19"/>
                <w:szCs w:val="19"/>
              </w:rPr>
            </w:pPr>
            <w:r w:rsidRPr="005A44C9">
              <w:rPr>
                <w:rFonts w:ascii="Times New Roman" w:hAnsi="Times New Roman" w:cs="Times New Roman"/>
                <w:sz w:val="19"/>
                <w:szCs w:val="19"/>
              </w:rPr>
              <w:t>-0.05</w:t>
            </w:r>
          </w:p>
        </w:tc>
        <w:tc>
          <w:tcPr>
            <w:tcW w:w="964" w:type="dxa"/>
            <w:tcBorders>
              <w:top w:val="nil"/>
              <w:left w:val="nil"/>
              <w:bottom w:val="nil"/>
              <w:right w:val="nil"/>
            </w:tcBorders>
            <w:shd w:val="clear" w:color="auto" w:fill="auto"/>
            <w:vAlign w:val="bottom"/>
          </w:tcPr>
          <w:p w14:paraId="21A0907A" w14:textId="77777777" w:rsidR="004302CD" w:rsidRPr="00D066DD" w:rsidRDefault="004302CD" w:rsidP="004302CD">
            <w:pPr>
              <w:spacing w:after="0" w:line="240" w:lineRule="auto"/>
              <w:jc w:val="center"/>
              <w:rPr>
                <w:rFonts w:ascii="Times New Roman" w:hAnsi="Times New Roman" w:cs="Times New Roman"/>
                <w:sz w:val="19"/>
                <w:szCs w:val="19"/>
              </w:rPr>
            </w:pPr>
            <w:r w:rsidRPr="00D066DD">
              <w:rPr>
                <w:rFonts w:ascii="Times New Roman" w:hAnsi="Times New Roman" w:cs="Times New Roman"/>
                <w:sz w:val="19"/>
                <w:szCs w:val="19"/>
              </w:rPr>
              <w:t>-0.01</w:t>
            </w:r>
          </w:p>
        </w:tc>
        <w:tc>
          <w:tcPr>
            <w:tcW w:w="964" w:type="dxa"/>
            <w:tcBorders>
              <w:top w:val="nil"/>
              <w:left w:val="nil"/>
              <w:bottom w:val="nil"/>
              <w:right w:val="nil"/>
            </w:tcBorders>
            <w:shd w:val="clear" w:color="auto" w:fill="auto"/>
            <w:noWrap/>
            <w:vAlign w:val="bottom"/>
          </w:tcPr>
          <w:p w14:paraId="27D36EDD" w14:textId="77777777" w:rsidR="004302CD" w:rsidRPr="00D066DD" w:rsidRDefault="004302CD" w:rsidP="004302CD">
            <w:pPr>
              <w:spacing w:after="0" w:line="240" w:lineRule="auto"/>
              <w:jc w:val="center"/>
              <w:rPr>
                <w:rFonts w:ascii="Times New Roman" w:hAnsi="Times New Roman" w:cs="Times New Roman"/>
                <w:sz w:val="19"/>
                <w:szCs w:val="19"/>
              </w:rPr>
            </w:pPr>
            <w:r w:rsidRPr="00D066DD">
              <w:rPr>
                <w:rFonts w:ascii="Times New Roman" w:hAnsi="Times New Roman" w:cs="Times New Roman"/>
                <w:sz w:val="19"/>
                <w:szCs w:val="19"/>
              </w:rPr>
              <w:t>0.17***</w:t>
            </w:r>
          </w:p>
        </w:tc>
        <w:tc>
          <w:tcPr>
            <w:tcW w:w="964" w:type="dxa"/>
            <w:tcBorders>
              <w:top w:val="nil"/>
              <w:left w:val="nil"/>
              <w:bottom w:val="nil"/>
              <w:right w:val="nil"/>
            </w:tcBorders>
            <w:shd w:val="clear" w:color="auto" w:fill="auto"/>
            <w:vAlign w:val="bottom"/>
          </w:tcPr>
          <w:p w14:paraId="7550E641" w14:textId="77777777" w:rsidR="004302CD" w:rsidRPr="00D066DD" w:rsidRDefault="004302CD" w:rsidP="004302CD">
            <w:pPr>
              <w:spacing w:after="0" w:line="240" w:lineRule="auto"/>
              <w:jc w:val="center"/>
              <w:rPr>
                <w:rFonts w:ascii="Times New Roman" w:hAnsi="Times New Roman" w:cs="Times New Roman"/>
                <w:sz w:val="19"/>
                <w:szCs w:val="19"/>
              </w:rPr>
            </w:pPr>
            <w:r w:rsidRPr="00D066DD">
              <w:rPr>
                <w:rFonts w:ascii="Times New Roman" w:hAnsi="Times New Roman" w:cs="Times New Roman"/>
                <w:sz w:val="19"/>
                <w:szCs w:val="19"/>
              </w:rPr>
              <w:t>-0.03</w:t>
            </w:r>
          </w:p>
        </w:tc>
        <w:tc>
          <w:tcPr>
            <w:tcW w:w="964" w:type="dxa"/>
            <w:tcBorders>
              <w:top w:val="nil"/>
              <w:left w:val="nil"/>
              <w:bottom w:val="nil"/>
              <w:right w:val="nil"/>
            </w:tcBorders>
            <w:shd w:val="clear" w:color="auto" w:fill="auto"/>
            <w:noWrap/>
            <w:vAlign w:val="bottom"/>
          </w:tcPr>
          <w:p w14:paraId="3B9E40E0" w14:textId="77777777" w:rsidR="004302CD" w:rsidRPr="005A44C9" w:rsidRDefault="004302CD" w:rsidP="004302CD">
            <w:pPr>
              <w:spacing w:after="0" w:line="240" w:lineRule="auto"/>
              <w:jc w:val="center"/>
              <w:rPr>
                <w:rFonts w:ascii="Times New Roman" w:hAnsi="Times New Roman" w:cs="Times New Roman"/>
                <w:sz w:val="19"/>
                <w:szCs w:val="19"/>
              </w:rPr>
            </w:pPr>
            <w:r w:rsidRPr="005A44C9">
              <w:rPr>
                <w:rFonts w:ascii="Times New Roman" w:hAnsi="Times New Roman" w:cs="Times New Roman"/>
                <w:sz w:val="19"/>
                <w:szCs w:val="19"/>
              </w:rPr>
              <w:t>0.10</w:t>
            </w:r>
          </w:p>
        </w:tc>
      </w:tr>
      <w:tr w:rsidR="004302CD" w:rsidRPr="00C95652" w14:paraId="1F83F97C" w14:textId="77777777" w:rsidTr="00492274">
        <w:trPr>
          <w:trHeight w:val="57"/>
          <w:jc w:val="center"/>
        </w:trPr>
        <w:tc>
          <w:tcPr>
            <w:tcW w:w="2410" w:type="dxa"/>
            <w:vMerge/>
            <w:tcBorders>
              <w:left w:val="nil"/>
              <w:bottom w:val="nil"/>
              <w:right w:val="nil"/>
            </w:tcBorders>
            <w:shd w:val="clear" w:color="auto" w:fill="auto"/>
            <w:noWrap/>
            <w:vAlign w:val="center"/>
          </w:tcPr>
          <w:p w14:paraId="44E0DCCE" w14:textId="77777777" w:rsidR="004302CD" w:rsidRPr="00C95652" w:rsidRDefault="004302CD" w:rsidP="004302CD">
            <w:pPr>
              <w:spacing w:after="0" w:line="240" w:lineRule="auto"/>
              <w:rPr>
                <w:rFonts w:ascii="Times New Roman" w:eastAsia="Times New Roman" w:hAnsi="Times New Roman" w:cs="Times New Roman"/>
                <w:color w:val="000000"/>
                <w:sz w:val="19"/>
                <w:szCs w:val="19"/>
                <w:lang w:eastAsia="en-GB"/>
              </w:rPr>
            </w:pPr>
          </w:p>
        </w:tc>
        <w:tc>
          <w:tcPr>
            <w:tcW w:w="964" w:type="dxa"/>
            <w:tcBorders>
              <w:top w:val="nil"/>
              <w:left w:val="nil"/>
              <w:bottom w:val="nil"/>
              <w:right w:val="nil"/>
            </w:tcBorders>
            <w:shd w:val="clear" w:color="auto" w:fill="auto"/>
            <w:noWrap/>
            <w:vAlign w:val="bottom"/>
          </w:tcPr>
          <w:p w14:paraId="0183AAF9" w14:textId="77777777" w:rsidR="004302CD" w:rsidRPr="005A44C9" w:rsidRDefault="004302CD" w:rsidP="004302CD">
            <w:pPr>
              <w:spacing w:after="0" w:line="240" w:lineRule="auto"/>
              <w:jc w:val="center"/>
              <w:rPr>
                <w:rFonts w:ascii="Times New Roman" w:hAnsi="Times New Roman" w:cs="Times New Roman"/>
                <w:sz w:val="19"/>
                <w:szCs w:val="19"/>
              </w:rPr>
            </w:pPr>
            <w:r w:rsidRPr="005A44C9">
              <w:rPr>
                <w:rFonts w:ascii="Times New Roman" w:hAnsi="Times New Roman" w:cs="Times New Roman"/>
                <w:sz w:val="19"/>
                <w:szCs w:val="19"/>
              </w:rPr>
              <w:t>(0.02)</w:t>
            </w:r>
          </w:p>
        </w:tc>
        <w:tc>
          <w:tcPr>
            <w:tcW w:w="964" w:type="dxa"/>
            <w:tcBorders>
              <w:top w:val="nil"/>
              <w:left w:val="nil"/>
              <w:bottom w:val="nil"/>
              <w:right w:val="nil"/>
            </w:tcBorders>
            <w:shd w:val="clear" w:color="auto" w:fill="auto"/>
            <w:vAlign w:val="bottom"/>
          </w:tcPr>
          <w:p w14:paraId="3342C7A8" w14:textId="77777777" w:rsidR="004302CD" w:rsidRPr="005A44C9" w:rsidRDefault="004302CD" w:rsidP="004302CD">
            <w:pPr>
              <w:spacing w:after="0" w:line="240" w:lineRule="auto"/>
              <w:jc w:val="center"/>
              <w:rPr>
                <w:rFonts w:ascii="Times New Roman" w:hAnsi="Times New Roman" w:cs="Times New Roman"/>
                <w:sz w:val="19"/>
                <w:szCs w:val="19"/>
              </w:rPr>
            </w:pPr>
            <w:r w:rsidRPr="005A44C9">
              <w:rPr>
                <w:rFonts w:ascii="Times New Roman" w:hAnsi="Times New Roman" w:cs="Times New Roman"/>
                <w:sz w:val="19"/>
                <w:szCs w:val="19"/>
              </w:rPr>
              <w:t>(0.02)</w:t>
            </w:r>
          </w:p>
        </w:tc>
        <w:tc>
          <w:tcPr>
            <w:tcW w:w="964" w:type="dxa"/>
            <w:tcBorders>
              <w:top w:val="nil"/>
              <w:left w:val="nil"/>
              <w:bottom w:val="nil"/>
              <w:right w:val="nil"/>
            </w:tcBorders>
            <w:shd w:val="clear" w:color="auto" w:fill="auto"/>
            <w:noWrap/>
            <w:vAlign w:val="bottom"/>
          </w:tcPr>
          <w:p w14:paraId="23F25086" w14:textId="77777777" w:rsidR="004302CD" w:rsidRPr="005A44C9" w:rsidRDefault="004302CD" w:rsidP="004302CD">
            <w:pPr>
              <w:spacing w:after="0" w:line="240" w:lineRule="auto"/>
              <w:jc w:val="center"/>
              <w:rPr>
                <w:rFonts w:ascii="Times New Roman" w:hAnsi="Times New Roman" w:cs="Times New Roman"/>
                <w:sz w:val="19"/>
                <w:szCs w:val="19"/>
              </w:rPr>
            </w:pPr>
            <w:r w:rsidRPr="005A44C9">
              <w:rPr>
                <w:rFonts w:ascii="Times New Roman" w:hAnsi="Times New Roman" w:cs="Times New Roman"/>
                <w:sz w:val="19"/>
                <w:szCs w:val="19"/>
              </w:rPr>
              <w:t>(0.03)</w:t>
            </w:r>
          </w:p>
        </w:tc>
        <w:tc>
          <w:tcPr>
            <w:tcW w:w="964" w:type="dxa"/>
            <w:tcBorders>
              <w:top w:val="nil"/>
              <w:left w:val="nil"/>
              <w:bottom w:val="nil"/>
              <w:right w:val="nil"/>
            </w:tcBorders>
            <w:shd w:val="clear" w:color="auto" w:fill="auto"/>
            <w:vAlign w:val="bottom"/>
          </w:tcPr>
          <w:p w14:paraId="2207F784" w14:textId="77777777" w:rsidR="004302CD" w:rsidRPr="005A44C9" w:rsidRDefault="004302CD" w:rsidP="004302CD">
            <w:pPr>
              <w:spacing w:after="0" w:line="240" w:lineRule="auto"/>
              <w:jc w:val="center"/>
              <w:rPr>
                <w:rFonts w:ascii="Times New Roman" w:hAnsi="Times New Roman" w:cs="Times New Roman"/>
                <w:sz w:val="19"/>
                <w:szCs w:val="19"/>
              </w:rPr>
            </w:pPr>
            <w:r w:rsidRPr="005A44C9">
              <w:rPr>
                <w:rFonts w:ascii="Times New Roman" w:hAnsi="Times New Roman" w:cs="Times New Roman"/>
                <w:sz w:val="19"/>
                <w:szCs w:val="19"/>
              </w:rPr>
              <w:t>(0.03)</w:t>
            </w:r>
          </w:p>
        </w:tc>
        <w:tc>
          <w:tcPr>
            <w:tcW w:w="964" w:type="dxa"/>
            <w:tcBorders>
              <w:top w:val="nil"/>
              <w:left w:val="nil"/>
              <w:bottom w:val="nil"/>
              <w:right w:val="nil"/>
            </w:tcBorders>
            <w:shd w:val="clear" w:color="auto" w:fill="auto"/>
            <w:vAlign w:val="bottom"/>
          </w:tcPr>
          <w:p w14:paraId="26AF4215" w14:textId="77777777" w:rsidR="004302CD" w:rsidRPr="005A44C9" w:rsidRDefault="004302CD" w:rsidP="004302CD">
            <w:pPr>
              <w:spacing w:after="0" w:line="240" w:lineRule="auto"/>
              <w:jc w:val="center"/>
              <w:rPr>
                <w:rFonts w:ascii="Times New Roman" w:hAnsi="Times New Roman" w:cs="Times New Roman"/>
                <w:sz w:val="19"/>
                <w:szCs w:val="19"/>
              </w:rPr>
            </w:pPr>
            <w:r w:rsidRPr="005A44C9">
              <w:rPr>
                <w:rFonts w:ascii="Times New Roman" w:hAnsi="Times New Roman" w:cs="Times New Roman"/>
                <w:sz w:val="19"/>
                <w:szCs w:val="19"/>
              </w:rPr>
              <w:t>(0.02)</w:t>
            </w:r>
          </w:p>
        </w:tc>
        <w:tc>
          <w:tcPr>
            <w:tcW w:w="964" w:type="dxa"/>
            <w:tcBorders>
              <w:top w:val="nil"/>
              <w:left w:val="nil"/>
              <w:bottom w:val="nil"/>
              <w:right w:val="nil"/>
            </w:tcBorders>
            <w:shd w:val="clear" w:color="auto" w:fill="auto"/>
            <w:noWrap/>
            <w:vAlign w:val="bottom"/>
          </w:tcPr>
          <w:p w14:paraId="2C86E786" w14:textId="77777777" w:rsidR="004302CD" w:rsidRPr="005A44C9" w:rsidRDefault="004302CD" w:rsidP="004302CD">
            <w:pPr>
              <w:spacing w:after="0" w:line="240" w:lineRule="auto"/>
              <w:jc w:val="center"/>
              <w:rPr>
                <w:rFonts w:ascii="Times New Roman" w:hAnsi="Times New Roman" w:cs="Times New Roman"/>
                <w:sz w:val="19"/>
                <w:szCs w:val="19"/>
              </w:rPr>
            </w:pPr>
            <w:r w:rsidRPr="005A44C9">
              <w:rPr>
                <w:rFonts w:ascii="Times New Roman" w:hAnsi="Times New Roman" w:cs="Times New Roman"/>
                <w:sz w:val="19"/>
                <w:szCs w:val="19"/>
              </w:rPr>
              <w:t>(0.03)</w:t>
            </w:r>
          </w:p>
        </w:tc>
        <w:tc>
          <w:tcPr>
            <w:tcW w:w="964" w:type="dxa"/>
            <w:tcBorders>
              <w:top w:val="nil"/>
              <w:left w:val="single" w:sz="24" w:space="0" w:color="FFFFFF" w:themeColor="background1"/>
              <w:bottom w:val="nil"/>
              <w:right w:val="nil"/>
            </w:tcBorders>
            <w:shd w:val="clear" w:color="auto" w:fill="auto"/>
            <w:noWrap/>
            <w:vAlign w:val="bottom"/>
          </w:tcPr>
          <w:p w14:paraId="4E6CD13D" w14:textId="77777777" w:rsidR="004302CD" w:rsidRPr="005A44C9" w:rsidRDefault="004302CD" w:rsidP="004302CD">
            <w:pPr>
              <w:spacing w:after="0" w:line="240" w:lineRule="auto"/>
              <w:jc w:val="center"/>
              <w:rPr>
                <w:rFonts w:ascii="Times New Roman" w:hAnsi="Times New Roman" w:cs="Times New Roman"/>
                <w:sz w:val="19"/>
                <w:szCs w:val="19"/>
              </w:rPr>
            </w:pPr>
            <w:r w:rsidRPr="005A44C9">
              <w:rPr>
                <w:rFonts w:ascii="Times New Roman" w:hAnsi="Times New Roman" w:cs="Times New Roman"/>
                <w:sz w:val="19"/>
                <w:szCs w:val="19"/>
              </w:rPr>
              <w:t>(0.04)</w:t>
            </w:r>
          </w:p>
        </w:tc>
        <w:tc>
          <w:tcPr>
            <w:tcW w:w="964" w:type="dxa"/>
            <w:tcBorders>
              <w:top w:val="nil"/>
              <w:left w:val="nil"/>
              <w:bottom w:val="nil"/>
              <w:right w:val="nil"/>
            </w:tcBorders>
            <w:shd w:val="clear" w:color="auto" w:fill="auto"/>
            <w:vAlign w:val="bottom"/>
          </w:tcPr>
          <w:p w14:paraId="3FA3F347" w14:textId="77777777" w:rsidR="004302CD" w:rsidRPr="005A44C9" w:rsidRDefault="004302CD" w:rsidP="004302CD">
            <w:pPr>
              <w:spacing w:after="0" w:line="240" w:lineRule="auto"/>
              <w:jc w:val="center"/>
              <w:rPr>
                <w:rFonts w:ascii="Times New Roman" w:hAnsi="Times New Roman" w:cs="Times New Roman"/>
                <w:sz w:val="19"/>
                <w:szCs w:val="19"/>
              </w:rPr>
            </w:pPr>
            <w:r w:rsidRPr="005A44C9">
              <w:rPr>
                <w:rFonts w:ascii="Times New Roman" w:hAnsi="Times New Roman" w:cs="Times New Roman"/>
                <w:sz w:val="19"/>
                <w:szCs w:val="19"/>
              </w:rPr>
              <w:t>(0.04)</w:t>
            </w:r>
          </w:p>
        </w:tc>
        <w:tc>
          <w:tcPr>
            <w:tcW w:w="964" w:type="dxa"/>
            <w:tcBorders>
              <w:top w:val="nil"/>
              <w:left w:val="nil"/>
              <w:bottom w:val="nil"/>
              <w:right w:val="nil"/>
            </w:tcBorders>
            <w:shd w:val="clear" w:color="auto" w:fill="auto"/>
            <w:vAlign w:val="bottom"/>
          </w:tcPr>
          <w:p w14:paraId="0FB8D259" w14:textId="77777777" w:rsidR="004302CD" w:rsidRPr="00D066DD" w:rsidRDefault="004302CD" w:rsidP="004302CD">
            <w:pPr>
              <w:spacing w:after="0" w:line="240" w:lineRule="auto"/>
              <w:jc w:val="center"/>
              <w:rPr>
                <w:rFonts w:ascii="Times New Roman" w:hAnsi="Times New Roman" w:cs="Times New Roman"/>
                <w:sz w:val="19"/>
                <w:szCs w:val="19"/>
              </w:rPr>
            </w:pPr>
            <w:r w:rsidRPr="00D066DD">
              <w:rPr>
                <w:rFonts w:ascii="Times New Roman" w:hAnsi="Times New Roman" w:cs="Times New Roman"/>
                <w:sz w:val="19"/>
                <w:szCs w:val="19"/>
              </w:rPr>
              <w:t>(0.06)</w:t>
            </w:r>
          </w:p>
        </w:tc>
        <w:tc>
          <w:tcPr>
            <w:tcW w:w="964" w:type="dxa"/>
            <w:tcBorders>
              <w:top w:val="nil"/>
              <w:left w:val="nil"/>
              <w:bottom w:val="nil"/>
              <w:right w:val="nil"/>
            </w:tcBorders>
            <w:shd w:val="clear" w:color="auto" w:fill="auto"/>
            <w:noWrap/>
            <w:vAlign w:val="bottom"/>
          </w:tcPr>
          <w:p w14:paraId="406A54DB" w14:textId="77777777" w:rsidR="004302CD" w:rsidRPr="00D066DD" w:rsidRDefault="004302CD" w:rsidP="004302CD">
            <w:pPr>
              <w:spacing w:after="0" w:line="240" w:lineRule="auto"/>
              <w:jc w:val="center"/>
              <w:rPr>
                <w:rFonts w:ascii="Times New Roman" w:hAnsi="Times New Roman" w:cs="Times New Roman"/>
                <w:sz w:val="19"/>
                <w:szCs w:val="19"/>
              </w:rPr>
            </w:pPr>
            <w:r w:rsidRPr="00D066DD">
              <w:rPr>
                <w:rFonts w:ascii="Times New Roman" w:hAnsi="Times New Roman" w:cs="Times New Roman"/>
                <w:sz w:val="19"/>
                <w:szCs w:val="19"/>
              </w:rPr>
              <w:t>(0.06)</w:t>
            </w:r>
          </w:p>
        </w:tc>
        <w:tc>
          <w:tcPr>
            <w:tcW w:w="964" w:type="dxa"/>
            <w:tcBorders>
              <w:top w:val="nil"/>
              <w:left w:val="nil"/>
              <w:bottom w:val="nil"/>
              <w:right w:val="nil"/>
            </w:tcBorders>
            <w:shd w:val="clear" w:color="auto" w:fill="auto"/>
            <w:vAlign w:val="bottom"/>
          </w:tcPr>
          <w:p w14:paraId="4A463C0F" w14:textId="77777777" w:rsidR="004302CD" w:rsidRPr="00D066DD" w:rsidRDefault="004302CD" w:rsidP="004302CD">
            <w:pPr>
              <w:spacing w:after="0" w:line="240" w:lineRule="auto"/>
              <w:jc w:val="center"/>
              <w:rPr>
                <w:rFonts w:ascii="Times New Roman" w:hAnsi="Times New Roman" w:cs="Times New Roman"/>
                <w:sz w:val="19"/>
                <w:szCs w:val="19"/>
              </w:rPr>
            </w:pPr>
            <w:r w:rsidRPr="00D066DD">
              <w:rPr>
                <w:rFonts w:ascii="Times New Roman" w:hAnsi="Times New Roman" w:cs="Times New Roman"/>
                <w:sz w:val="19"/>
                <w:szCs w:val="19"/>
              </w:rPr>
              <w:t>(0.04)</w:t>
            </w:r>
          </w:p>
        </w:tc>
        <w:tc>
          <w:tcPr>
            <w:tcW w:w="964" w:type="dxa"/>
            <w:tcBorders>
              <w:top w:val="nil"/>
              <w:left w:val="nil"/>
              <w:bottom w:val="nil"/>
              <w:right w:val="nil"/>
            </w:tcBorders>
            <w:shd w:val="clear" w:color="auto" w:fill="auto"/>
            <w:noWrap/>
            <w:vAlign w:val="bottom"/>
          </w:tcPr>
          <w:p w14:paraId="037AF7E0" w14:textId="77777777" w:rsidR="004302CD" w:rsidRPr="005A44C9" w:rsidRDefault="004302CD" w:rsidP="004302CD">
            <w:pPr>
              <w:spacing w:after="0" w:line="240" w:lineRule="auto"/>
              <w:jc w:val="center"/>
              <w:rPr>
                <w:rFonts w:ascii="Times New Roman" w:hAnsi="Times New Roman" w:cs="Times New Roman"/>
                <w:sz w:val="19"/>
                <w:szCs w:val="19"/>
              </w:rPr>
            </w:pPr>
            <w:r w:rsidRPr="005A44C9">
              <w:rPr>
                <w:rFonts w:ascii="Times New Roman" w:hAnsi="Times New Roman" w:cs="Times New Roman"/>
                <w:sz w:val="19"/>
                <w:szCs w:val="19"/>
              </w:rPr>
              <w:t>(0.07)</w:t>
            </w:r>
          </w:p>
        </w:tc>
      </w:tr>
      <w:tr w:rsidR="004302CD" w:rsidRPr="00C95652" w14:paraId="74A0E25E" w14:textId="77777777" w:rsidTr="00492274">
        <w:trPr>
          <w:trHeight w:val="57"/>
          <w:jc w:val="center"/>
        </w:trPr>
        <w:tc>
          <w:tcPr>
            <w:tcW w:w="2410" w:type="dxa"/>
            <w:vMerge w:val="restart"/>
            <w:tcBorders>
              <w:top w:val="nil"/>
              <w:left w:val="nil"/>
              <w:right w:val="nil"/>
            </w:tcBorders>
            <w:shd w:val="clear" w:color="auto" w:fill="F2F2F2" w:themeFill="background1" w:themeFillShade="F2"/>
            <w:noWrap/>
            <w:vAlign w:val="center"/>
            <w:hideMark/>
          </w:tcPr>
          <w:p w14:paraId="2506CADD" w14:textId="77777777" w:rsidR="004302CD" w:rsidRPr="00C95652" w:rsidRDefault="004302CD" w:rsidP="004302CD">
            <w:pPr>
              <w:spacing w:after="0" w:line="240" w:lineRule="auto"/>
              <w:rPr>
                <w:rFonts w:ascii="Times New Roman" w:eastAsia="Times New Roman" w:hAnsi="Times New Roman" w:cs="Times New Roman"/>
                <w:color w:val="000000"/>
                <w:sz w:val="19"/>
                <w:szCs w:val="19"/>
                <w:lang w:eastAsia="en-GB"/>
              </w:rPr>
            </w:pPr>
            <w:r w:rsidRPr="00C95652">
              <w:rPr>
                <w:rFonts w:ascii="Times New Roman" w:eastAsia="Times New Roman" w:hAnsi="Times New Roman" w:cs="Times New Roman"/>
                <w:color w:val="000000"/>
                <w:sz w:val="19"/>
                <w:szCs w:val="19"/>
                <w:lang w:eastAsia="en-GB"/>
              </w:rPr>
              <w:t>EU</w:t>
            </w:r>
          </w:p>
        </w:tc>
        <w:tc>
          <w:tcPr>
            <w:tcW w:w="964" w:type="dxa"/>
            <w:tcBorders>
              <w:top w:val="nil"/>
              <w:left w:val="nil"/>
              <w:bottom w:val="nil"/>
              <w:right w:val="nil"/>
            </w:tcBorders>
            <w:shd w:val="clear" w:color="auto" w:fill="F2F2F2" w:themeFill="background1" w:themeFillShade="F2"/>
            <w:noWrap/>
            <w:vAlign w:val="bottom"/>
          </w:tcPr>
          <w:p w14:paraId="10A13856" w14:textId="77777777" w:rsidR="004302CD" w:rsidRPr="005A44C9" w:rsidRDefault="004302CD" w:rsidP="004302CD">
            <w:pPr>
              <w:spacing w:after="0" w:line="240" w:lineRule="auto"/>
              <w:jc w:val="center"/>
              <w:rPr>
                <w:rFonts w:ascii="Times New Roman" w:hAnsi="Times New Roman" w:cs="Times New Roman"/>
                <w:sz w:val="19"/>
                <w:szCs w:val="19"/>
              </w:rPr>
            </w:pPr>
            <w:r w:rsidRPr="005A44C9">
              <w:rPr>
                <w:rFonts w:ascii="Times New Roman" w:hAnsi="Times New Roman" w:cs="Times New Roman"/>
                <w:sz w:val="19"/>
                <w:szCs w:val="19"/>
              </w:rPr>
              <w:t>3.16***</w:t>
            </w:r>
          </w:p>
        </w:tc>
        <w:tc>
          <w:tcPr>
            <w:tcW w:w="964" w:type="dxa"/>
            <w:tcBorders>
              <w:top w:val="nil"/>
              <w:left w:val="nil"/>
              <w:bottom w:val="nil"/>
              <w:right w:val="nil"/>
            </w:tcBorders>
            <w:shd w:val="clear" w:color="auto" w:fill="F2F2F2" w:themeFill="background1" w:themeFillShade="F2"/>
            <w:vAlign w:val="bottom"/>
          </w:tcPr>
          <w:p w14:paraId="13FAE9A0" w14:textId="77777777" w:rsidR="004302CD" w:rsidRPr="005A44C9" w:rsidRDefault="004302CD" w:rsidP="004302CD">
            <w:pPr>
              <w:spacing w:after="0" w:line="240" w:lineRule="auto"/>
              <w:jc w:val="center"/>
              <w:rPr>
                <w:rFonts w:ascii="Times New Roman" w:hAnsi="Times New Roman" w:cs="Times New Roman"/>
                <w:sz w:val="19"/>
                <w:szCs w:val="19"/>
              </w:rPr>
            </w:pPr>
            <w:r w:rsidRPr="005A44C9">
              <w:rPr>
                <w:rFonts w:ascii="Times New Roman" w:hAnsi="Times New Roman" w:cs="Times New Roman"/>
                <w:sz w:val="19"/>
                <w:szCs w:val="19"/>
              </w:rPr>
              <w:t>2.89***</w:t>
            </w:r>
          </w:p>
        </w:tc>
        <w:tc>
          <w:tcPr>
            <w:tcW w:w="964" w:type="dxa"/>
            <w:tcBorders>
              <w:top w:val="nil"/>
              <w:left w:val="nil"/>
              <w:bottom w:val="nil"/>
              <w:right w:val="nil"/>
            </w:tcBorders>
            <w:shd w:val="clear" w:color="auto" w:fill="F2F2F2" w:themeFill="background1" w:themeFillShade="F2"/>
            <w:noWrap/>
            <w:vAlign w:val="bottom"/>
          </w:tcPr>
          <w:p w14:paraId="1BE16350" w14:textId="77777777" w:rsidR="004302CD" w:rsidRPr="005A44C9" w:rsidRDefault="004302CD" w:rsidP="004302CD">
            <w:pPr>
              <w:spacing w:after="0" w:line="240" w:lineRule="auto"/>
              <w:jc w:val="center"/>
              <w:rPr>
                <w:rFonts w:ascii="Times New Roman" w:hAnsi="Times New Roman" w:cs="Times New Roman"/>
                <w:sz w:val="19"/>
                <w:szCs w:val="19"/>
              </w:rPr>
            </w:pPr>
            <w:r w:rsidRPr="005A44C9">
              <w:rPr>
                <w:rFonts w:ascii="Times New Roman" w:hAnsi="Times New Roman" w:cs="Times New Roman"/>
                <w:sz w:val="19"/>
                <w:szCs w:val="19"/>
              </w:rPr>
              <w:t>2.71***</w:t>
            </w:r>
          </w:p>
        </w:tc>
        <w:tc>
          <w:tcPr>
            <w:tcW w:w="964" w:type="dxa"/>
            <w:tcBorders>
              <w:top w:val="nil"/>
              <w:left w:val="nil"/>
              <w:bottom w:val="nil"/>
              <w:right w:val="nil"/>
            </w:tcBorders>
            <w:shd w:val="clear" w:color="auto" w:fill="F2F2F2" w:themeFill="background1" w:themeFillShade="F2"/>
            <w:vAlign w:val="bottom"/>
          </w:tcPr>
          <w:p w14:paraId="30ABB2C7" w14:textId="77777777" w:rsidR="004302CD" w:rsidRPr="005A44C9" w:rsidRDefault="004302CD" w:rsidP="004302CD">
            <w:pPr>
              <w:spacing w:after="0" w:line="240" w:lineRule="auto"/>
              <w:jc w:val="center"/>
              <w:rPr>
                <w:rFonts w:ascii="Times New Roman" w:hAnsi="Times New Roman" w:cs="Times New Roman"/>
                <w:sz w:val="19"/>
                <w:szCs w:val="19"/>
              </w:rPr>
            </w:pPr>
          </w:p>
        </w:tc>
        <w:tc>
          <w:tcPr>
            <w:tcW w:w="964" w:type="dxa"/>
            <w:tcBorders>
              <w:top w:val="nil"/>
              <w:left w:val="nil"/>
              <w:bottom w:val="nil"/>
              <w:right w:val="nil"/>
            </w:tcBorders>
            <w:shd w:val="clear" w:color="auto" w:fill="F2F2F2" w:themeFill="background1" w:themeFillShade="F2"/>
            <w:vAlign w:val="bottom"/>
          </w:tcPr>
          <w:p w14:paraId="45F65768" w14:textId="77777777" w:rsidR="004302CD" w:rsidRPr="005A44C9" w:rsidRDefault="004302CD" w:rsidP="004302CD">
            <w:pPr>
              <w:spacing w:after="0" w:line="240" w:lineRule="auto"/>
              <w:jc w:val="center"/>
              <w:rPr>
                <w:rFonts w:ascii="Times New Roman" w:hAnsi="Times New Roman" w:cs="Times New Roman"/>
                <w:sz w:val="19"/>
                <w:szCs w:val="19"/>
              </w:rPr>
            </w:pPr>
            <w:r w:rsidRPr="005A44C9">
              <w:rPr>
                <w:rFonts w:ascii="Times New Roman" w:hAnsi="Times New Roman" w:cs="Times New Roman"/>
                <w:sz w:val="19"/>
                <w:szCs w:val="19"/>
              </w:rPr>
              <w:t>5.28***</w:t>
            </w:r>
          </w:p>
        </w:tc>
        <w:tc>
          <w:tcPr>
            <w:tcW w:w="964" w:type="dxa"/>
            <w:tcBorders>
              <w:top w:val="nil"/>
              <w:left w:val="nil"/>
              <w:bottom w:val="nil"/>
              <w:right w:val="nil"/>
            </w:tcBorders>
            <w:shd w:val="clear" w:color="auto" w:fill="F2F2F2" w:themeFill="background1" w:themeFillShade="F2"/>
            <w:noWrap/>
            <w:vAlign w:val="bottom"/>
          </w:tcPr>
          <w:p w14:paraId="168405D4" w14:textId="77777777" w:rsidR="004302CD" w:rsidRPr="005A44C9" w:rsidRDefault="004302CD" w:rsidP="004302CD">
            <w:pPr>
              <w:spacing w:after="0" w:line="240" w:lineRule="auto"/>
              <w:jc w:val="center"/>
              <w:rPr>
                <w:rFonts w:ascii="Times New Roman" w:hAnsi="Times New Roman" w:cs="Times New Roman"/>
                <w:sz w:val="19"/>
                <w:szCs w:val="19"/>
              </w:rPr>
            </w:pPr>
            <w:r w:rsidRPr="005A44C9">
              <w:rPr>
                <w:rFonts w:ascii="Times New Roman" w:hAnsi="Times New Roman" w:cs="Times New Roman"/>
                <w:sz w:val="19"/>
                <w:szCs w:val="19"/>
              </w:rPr>
              <w:t>2.61***</w:t>
            </w:r>
          </w:p>
        </w:tc>
        <w:tc>
          <w:tcPr>
            <w:tcW w:w="964" w:type="dxa"/>
            <w:tcBorders>
              <w:top w:val="nil"/>
              <w:left w:val="single" w:sz="24" w:space="0" w:color="FFFFFF" w:themeColor="background1"/>
              <w:bottom w:val="nil"/>
              <w:right w:val="nil"/>
            </w:tcBorders>
            <w:shd w:val="clear" w:color="auto" w:fill="F2F2F2" w:themeFill="background1" w:themeFillShade="F2"/>
            <w:noWrap/>
            <w:vAlign w:val="bottom"/>
          </w:tcPr>
          <w:p w14:paraId="61E04FB5" w14:textId="77777777" w:rsidR="004302CD" w:rsidRPr="005A44C9" w:rsidRDefault="004302CD" w:rsidP="004302CD">
            <w:pPr>
              <w:spacing w:after="0" w:line="240" w:lineRule="auto"/>
              <w:jc w:val="center"/>
              <w:rPr>
                <w:rFonts w:ascii="Times New Roman" w:hAnsi="Times New Roman" w:cs="Times New Roman"/>
                <w:sz w:val="19"/>
                <w:szCs w:val="19"/>
              </w:rPr>
            </w:pPr>
            <w:r w:rsidRPr="005A44C9">
              <w:rPr>
                <w:rFonts w:ascii="Times New Roman" w:hAnsi="Times New Roman" w:cs="Times New Roman"/>
                <w:sz w:val="19"/>
                <w:szCs w:val="19"/>
              </w:rPr>
              <w:t>-7.22***</w:t>
            </w:r>
          </w:p>
        </w:tc>
        <w:tc>
          <w:tcPr>
            <w:tcW w:w="964" w:type="dxa"/>
            <w:tcBorders>
              <w:top w:val="nil"/>
              <w:left w:val="nil"/>
              <w:bottom w:val="nil"/>
              <w:right w:val="nil"/>
            </w:tcBorders>
            <w:shd w:val="clear" w:color="auto" w:fill="F2F2F2" w:themeFill="background1" w:themeFillShade="F2"/>
            <w:vAlign w:val="bottom"/>
          </w:tcPr>
          <w:p w14:paraId="755ECDB5" w14:textId="77777777" w:rsidR="004302CD" w:rsidRPr="005A44C9" w:rsidRDefault="004302CD" w:rsidP="004302CD">
            <w:pPr>
              <w:spacing w:after="0" w:line="240" w:lineRule="auto"/>
              <w:jc w:val="center"/>
              <w:rPr>
                <w:rFonts w:ascii="Times New Roman" w:hAnsi="Times New Roman" w:cs="Times New Roman"/>
                <w:sz w:val="19"/>
                <w:szCs w:val="19"/>
              </w:rPr>
            </w:pPr>
            <w:r w:rsidRPr="005A44C9">
              <w:rPr>
                <w:rFonts w:ascii="Times New Roman" w:hAnsi="Times New Roman" w:cs="Times New Roman"/>
                <w:sz w:val="19"/>
                <w:szCs w:val="19"/>
              </w:rPr>
              <w:t>5.34***</w:t>
            </w:r>
          </w:p>
        </w:tc>
        <w:tc>
          <w:tcPr>
            <w:tcW w:w="964" w:type="dxa"/>
            <w:tcBorders>
              <w:top w:val="nil"/>
              <w:left w:val="nil"/>
              <w:bottom w:val="nil"/>
              <w:right w:val="nil"/>
            </w:tcBorders>
            <w:shd w:val="clear" w:color="auto" w:fill="F2F2F2" w:themeFill="background1" w:themeFillShade="F2"/>
            <w:vAlign w:val="bottom"/>
          </w:tcPr>
          <w:p w14:paraId="51069BBA" w14:textId="77777777" w:rsidR="004302CD" w:rsidRPr="00D066DD" w:rsidRDefault="004302CD" w:rsidP="004302CD">
            <w:pPr>
              <w:spacing w:after="0" w:line="240" w:lineRule="auto"/>
              <w:jc w:val="center"/>
              <w:rPr>
                <w:rFonts w:ascii="Times New Roman" w:hAnsi="Times New Roman" w:cs="Times New Roman"/>
                <w:sz w:val="19"/>
                <w:szCs w:val="19"/>
              </w:rPr>
            </w:pPr>
            <w:r w:rsidRPr="00D066DD">
              <w:rPr>
                <w:rFonts w:ascii="Times New Roman" w:hAnsi="Times New Roman" w:cs="Times New Roman"/>
                <w:sz w:val="19"/>
                <w:szCs w:val="19"/>
              </w:rPr>
              <w:t>4.42***</w:t>
            </w:r>
          </w:p>
        </w:tc>
        <w:tc>
          <w:tcPr>
            <w:tcW w:w="964" w:type="dxa"/>
            <w:tcBorders>
              <w:top w:val="nil"/>
              <w:left w:val="nil"/>
              <w:bottom w:val="nil"/>
              <w:right w:val="nil"/>
            </w:tcBorders>
            <w:shd w:val="clear" w:color="auto" w:fill="F2F2F2" w:themeFill="background1" w:themeFillShade="F2"/>
            <w:noWrap/>
            <w:vAlign w:val="bottom"/>
          </w:tcPr>
          <w:p w14:paraId="05911BE5" w14:textId="77777777" w:rsidR="004302CD" w:rsidRPr="00D066DD" w:rsidRDefault="004302CD" w:rsidP="004302CD">
            <w:pPr>
              <w:spacing w:after="0" w:line="240" w:lineRule="auto"/>
              <w:jc w:val="center"/>
              <w:rPr>
                <w:rFonts w:ascii="Times New Roman" w:hAnsi="Times New Roman" w:cs="Times New Roman"/>
                <w:sz w:val="19"/>
                <w:szCs w:val="19"/>
              </w:rPr>
            </w:pPr>
          </w:p>
        </w:tc>
        <w:tc>
          <w:tcPr>
            <w:tcW w:w="964" w:type="dxa"/>
            <w:tcBorders>
              <w:top w:val="nil"/>
              <w:left w:val="nil"/>
              <w:bottom w:val="nil"/>
              <w:right w:val="nil"/>
            </w:tcBorders>
            <w:shd w:val="clear" w:color="auto" w:fill="F2F2F2" w:themeFill="background1" w:themeFillShade="F2"/>
            <w:vAlign w:val="bottom"/>
          </w:tcPr>
          <w:p w14:paraId="2AE7D431" w14:textId="77777777" w:rsidR="004302CD" w:rsidRPr="00D066DD" w:rsidRDefault="004302CD" w:rsidP="004302CD">
            <w:pPr>
              <w:spacing w:after="0" w:line="240" w:lineRule="auto"/>
              <w:jc w:val="center"/>
              <w:rPr>
                <w:rFonts w:ascii="Times New Roman" w:hAnsi="Times New Roman" w:cs="Times New Roman"/>
                <w:sz w:val="19"/>
                <w:szCs w:val="19"/>
              </w:rPr>
            </w:pPr>
            <w:r w:rsidRPr="00D066DD">
              <w:rPr>
                <w:rFonts w:ascii="Times New Roman" w:hAnsi="Times New Roman" w:cs="Times New Roman"/>
                <w:sz w:val="19"/>
                <w:szCs w:val="19"/>
              </w:rPr>
              <w:t>4.17***</w:t>
            </w:r>
          </w:p>
        </w:tc>
        <w:tc>
          <w:tcPr>
            <w:tcW w:w="964" w:type="dxa"/>
            <w:tcBorders>
              <w:top w:val="nil"/>
              <w:left w:val="nil"/>
              <w:bottom w:val="nil"/>
              <w:right w:val="nil"/>
            </w:tcBorders>
            <w:shd w:val="clear" w:color="auto" w:fill="F2F2F2" w:themeFill="background1" w:themeFillShade="F2"/>
            <w:noWrap/>
            <w:vAlign w:val="bottom"/>
          </w:tcPr>
          <w:p w14:paraId="1AC437E4" w14:textId="77777777" w:rsidR="004302CD" w:rsidRPr="005A44C9" w:rsidRDefault="004302CD" w:rsidP="004302CD">
            <w:pPr>
              <w:spacing w:after="0" w:line="240" w:lineRule="auto"/>
              <w:jc w:val="center"/>
              <w:rPr>
                <w:rFonts w:ascii="Times New Roman" w:hAnsi="Times New Roman" w:cs="Times New Roman"/>
                <w:sz w:val="19"/>
                <w:szCs w:val="19"/>
              </w:rPr>
            </w:pPr>
            <w:r w:rsidRPr="005A44C9">
              <w:rPr>
                <w:rFonts w:ascii="Times New Roman" w:hAnsi="Times New Roman" w:cs="Times New Roman"/>
                <w:sz w:val="19"/>
                <w:szCs w:val="19"/>
              </w:rPr>
              <w:t>-6.95***</w:t>
            </w:r>
          </w:p>
        </w:tc>
      </w:tr>
      <w:tr w:rsidR="004302CD" w:rsidRPr="00C95652" w14:paraId="0576F7C5" w14:textId="77777777" w:rsidTr="00492274">
        <w:trPr>
          <w:trHeight w:val="57"/>
          <w:jc w:val="center"/>
        </w:trPr>
        <w:tc>
          <w:tcPr>
            <w:tcW w:w="2410" w:type="dxa"/>
            <w:vMerge/>
            <w:tcBorders>
              <w:left w:val="nil"/>
              <w:right w:val="nil"/>
            </w:tcBorders>
            <w:shd w:val="clear" w:color="auto" w:fill="F2F2F2" w:themeFill="background1" w:themeFillShade="F2"/>
            <w:noWrap/>
            <w:vAlign w:val="center"/>
            <w:hideMark/>
          </w:tcPr>
          <w:p w14:paraId="5B19275C" w14:textId="77777777" w:rsidR="004302CD" w:rsidRPr="00C95652" w:rsidRDefault="004302CD" w:rsidP="004302CD">
            <w:pPr>
              <w:spacing w:after="0" w:line="240" w:lineRule="auto"/>
              <w:rPr>
                <w:rFonts w:ascii="Times New Roman" w:eastAsia="Times New Roman" w:hAnsi="Times New Roman" w:cs="Times New Roman"/>
                <w:color w:val="000000"/>
                <w:sz w:val="19"/>
                <w:szCs w:val="19"/>
                <w:lang w:eastAsia="en-GB"/>
              </w:rPr>
            </w:pPr>
          </w:p>
        </w:tc>
        <w:tc>
          <w:tcPr>
            <w:tcW w:w="964" w:type="dxa"/>
            <w:tcBorders>
              <w:top w:val="nil"/>
              <w:left w:val="nil"/>
              <w:bottom w:val="nil"/>
              <w:right w:val="nil"/>
            </w:tcBorders>
            <w:shd w:val="clear" w:color="auto" w:fill="F2F2F2" w:themeFill="background1" w:themeFillShade="F2"/>
            <w:noWrap/>
            <w:vAlign w:val="bottom"/>
          </w:tcPr>
          <w:p w14:paraId="6F07CDF5" w14:textId="77777777" w:rsidR="004302CD" w:rsidRPr="005A44C9" w:rsidRDefault="004302CD" w:rsidP="004302CD">
            <w:pPr>
              <w:spacing w:after="0" w:line="240" w:lineRule="auto"/>
              <w:jc w:val="center"/>
              <w:rPr>
                <w:rFonts w:ascii="Times New Roman" w:hAnsi="Times New Roman" w:cs="Times New Roman"/>
                <w:sz w:val="19"/>
                <w:szCs w:val="19"/>
              </w:rPr>
            </w:pPr>
            <w:r w:rsidRPr="005A44C9">
              <w:rPr>
                <w:rFonts w:ascii="Times New Roman" w:hAnsi="Times New Roman" w:cs="Times New Roman"/>
                <w:sz w:val="19"/>
                <w:szCs w:val="19"/>
              </w:rPr>
              <w:t>(0.58)</w:t>
            </w:r>
          </w:p>
        </w:tc>
        <w:tc>
          <w:tcPr>
            <w:tcW w:w="964" w:type="dxa"/>
            <w:tcBorders>
              <w:top w:val="nil"/>
              <w:left w:val="nil"/>
              <w:bottom w:val="nil"/>
              <w:right w:val="nil"/>
            </w:tcBorders>
            <w:shd w:val="clear" w:color="auto" w:fill="F2F2F2" w:themeFill="background1" w:themeFillShade="F2"/>
            <w:vAlign w:val="bottom"/>
          </w:tcPr>
          <w:p w14:paraId="19753288" w14:textId="77777777" w:rsidR="004302CD" w:rsidRPr="005A44C9" w:rsidRDefault="004302CD" w:rsidP="004302CD">
            <w:pPr>
              <w:spacing w:after="0" w:line="240" w:lineRule="auto"/>
              <w:jc w:val="center"/>
              <w:rPr>
                <w:rFonts w:ascii="Times New Roman" w:hAnsi="Times New Roman" w:cs="Times New Roman"/>
                <w:sz w:val="19"/>
                <w:szCs w:val="19"/>
              </w:rPr>
            </w:pPr>
            <w:r w:rsidRPr="005A44C9">
              <w:rPr>
                <w:rFonts w:ascii="Times New Roman" w:hAnsi="Times New Roman" w:cs="Times New Roman"/>
                <w:sz w:val="19"/>
                <w:szCs w:val="19"/>
              </w:rPr>
              <w:t>(0.46)</w:t>
            </w:r>
          </w:p>
        </w:tc>
        <w:tc>
          <w:tcPr>
            <w:tcW w:w="964" w:type="dxa"/>
            <w:tcBorders>
              <w:top w:val="nil"/>
              <w:left w:val="nil"/>
              <w:bottom w:val="nil"/>
              <w:right w:val="nil"/>
            </w:tcBorders>
            <w:shd w:val="clear" w:color="auto" w:fill="F2F2F2" w:themeFill="background1" w:themeFillShade="F2"/>
            <w:noWrap/>
            <w:vAlign w:val="bottom"/>
          </w:tcPr>
          <w:p w14:paraId="40204F11" w14:textId="77777777" w:rsidR="004302CD" w:rsidRPr="005A44C9" w:rsidRDefault="004302CD" w:rsidP="004302CD">
            <w:pPr>
              <w:spacing w:after="0" w:line="240" w:lineRule="auto"/>
              <w:jc w:val="center"/>
              <w:rPr>
                <w:rFonts w:ascii="Times New Roman" w:hAnsi="Times New Roman" w:cs="Times New Roman"/>
                <w:sz w:val="19"/>
                <w:szCs w:val="19"/>
              </w:rPr>
            </w:pPr>
            <w:r w:rsidRPr="005A44C9">
              <w:rPr>
                <w:rFonts w:ascii="Times New Roman" w:hAnsi="Times New Roman" w:cs="Times New Roman"/>
                <w:sz w:val="19"/>
                <w:szCs w:val="19"/>
              </w:rPr>
              <w:t>(0.57)</w:t>
            </w:r>
          </w:p>
        </w:tc>
        <w:tc>
          <w:tcPr>
            <w:tcW w:w="964" w:type="dxa"/>
            <w:tcBorders>
              <w:top w:val="nil"/>
              <w:left w:val="nil"/>
              <w:bottom w:val="nil"/>
              <w:right w:val="nil"/>
            </w:tcBorders>
            <w:shd w:val="clear" w:color="auto" w:fill="F2F2F2" w:themeFill="background1" w:themeFillShade="F2"/>
            <w:vAlign w:val="bottom"/>
          </w:tcPr>
          <w:p w14:paraId="328619D7" w14:textId="77777777" w:rsidR="004302CD" w:rsidRPr="005A44C9" w:rsidRDefault="004302CD" w:rsidP="004302CD">
            <w:pPr>
              <w:spacing w:after="0" w:line="240" w:lineRule="auto"/>
              <w:jc w:val="center"/>
              <w:rPr>
                <w:rFonts w:ascii="Times New Roman" w:hAnsi="Times New Roman" w:cs="Times New Roman"/>
                <w:sz w:val="19"/>
                <w:szCs w:val="19"/>
              </w:rPr>
            </w:pPr>
          </w:p>
        </w:tc>
        <w:tc>
          <w:tcPr>
            <w:tcW w:w="964" w:type="dxa"/>
            <w:tcBorders>
              <w:top w:val="nil"/>
              <w:left w:val="nil"/>
              <w:bottom w:val="nil"/>
              <w:right w:val="nil"/>
            </w:tcBorders>
            <w:shd w:val="clear" w:color="auto" w:fill="F2F2F2" w:themeFill="background1" w:themeFillShade="F2"/>
            <w:vAlign w:val="bottom"/>
          </w:tcPr>
          <w:p w14:paraId="5D9A1EB3" w14:textId="77777777" w:rsidR="004302CD" w:rsidRPr="005A44C9" w:rsidRDefault="004302CD" w:rsidP="004302CD">
            <w:pPr>
              <w:spacing w:after="0" w:line="240" w:lineRule="auto"/>
              <w:jc w:val="center"/>
              <w:rPr>
                <w:rFonts w:ascii="Times New Roman" w:hAnsi="Times New Roman" w:cs="Times New Roman"/>
                <w:sz w:val="19"/>
                <w:szCs w:val="19"/>
              </w:rPr>
            </w:pPr>
            <w:r w:rsidRPr="005A44C9">
              <w:rPr>
                <w:rFonts w:ascii="Times New Roman" w:hAnsi="Times New Roman" w:cs="Times New Roman"/>
                <w:sz w:val="19"/>
                <w:szCs w:val="19"/>
              </w:rPr>
              <w:t>(0.79)</w:t>
            </w:r>
          </w:p>
        </w:tc>
        <w:tc>
          <w:tcPr>
            <w:tcW w:w="964" w:type="dxa"/>
            <w:tcBorders>
              <w:top w:val="nil"/>
              <w:left w:val="nil"/>
              <w:bottom w:val="nil"/>
              <w:right w:val="nil"/>
            </w:tcBorders>
            <w:shd w:val="clear" w:color="auto" w:fill="F2F2F2" w:themeFill="background1" w:themeFillShade="F2"/>
            <w:noWrap/>
            <w:vAlign w:val="bottom"/>
          </w:tcPr>
          <w:p w14:paraId="7C98B1CF" w14:textId="77777777" w:rsidR="004302CD" w:rsidRPr="005A44C9" w:rsidRDefault="004302CD" w:rsidP="004302CD">
            <w:pPr>
              <w:spacing w:after="0" w:line="240" w:lineRule="auto"/>
              <w:jc w:val="center"/>
              <w:rPr>
                <w:rFonts w:ascii="Times New Roman" w:hAnsi="Times New Roman" w:cs="Times New Roman"/>
                <w:sz w:val="19"/>
                <w:szCs w:val="19"/>
              </w:rPr>
            </w:pPr>
            <w:r w:rsidRPr="005A44C9">
              <w:rPr>
                <w:rFonts w:ascii="Times New Roman" w:hAnsi="Times New Roman" w:cs="Times New Roman"/>
                <w:sz w:val="19"/>
                <w:szCs w:val="19"/>
              </w:rPr>
              <w:t>(0.42)</w:t>
            </w:r>
          </w:p>
        </w:tc>
        <w:tc>
          <w:tcPr>
            <w:tcW w:w="964" w:type="dxa"/>
            <w:tcBorders>
              <w:top w:val="nil"/>
              <w:left w:val="single" w:sz="24" w:space="0" w:color="FFFFFF" w:themeColor="background1"/>
              <w:bottom w:val="nil"/>
              <w:right w:val="nil"/>
            </w:tcBorders>
            <w:shd w:val="clear" w:color="auto" w:fill="F2F2F2" w:themeFill="background1" w:themeFillShade="F2"/>
            <w:noWrap/>
            <w:vAlign w:val="bottom"/>
          </w:tcPr>
          <w:p w14:paraId="08EA4AEA" w14:textId="77777777" w:rsidR="004302CD" w:rsidRPr="005A44C9" w:rsidRDefault="004302CD" w:rsidP="004302CD">
            <w:pPr>
              <w:spacing w:after="0" w:line="240" w:lineRule="auto"/>
              <w:jc w:val="center"/>
              <w:rPr>
                <w:rFonts w:ascii="Times New Roman" w:hAnsi="Times New Roman" w:cs="Times New Roman"/>
                <w:sz w:val="19"/>
                <w:szCs w:val="19"/>
              </w:rPr>
            </w:pPr>
            <w:r w:rsidRPr="005A44C9">
              <w:rPr>
                <w:rFonts w:ascii="Times New Roman" w:hAnsi="Times New Roman" w:cs="Times New Roman"/>
                <w:sz w:val="19"/>
                <w:szCs w:val="19"/>
              </w:rPr>
              <w:t>(1.66)</w:t>
            </w:r>
          </w:p>
        </w:tc>
        <w:tc>
          <w:tcPr>
            <w:tcW w:w="964" w:type="dxa"/>
            <w:tcBorders>
              <w:top w:val="nil"/>
              <w:left w:val="nil"/>
              <w:bottom w:val="nil"/>
              <w:right w:val="nil"/>
            </w:tcBorders>
            <w:shd w:val="clear" w:color="auto" w:fill="F2F2F2" w:themeFill="background1" w:themeFillShade="F2"/>
            <w:vAlign w:val="bottom"/>
          </w:tcPr>
          <w:p w14:paraId="1F48981A" w14:textId="77777777" w:rsidR="004302CD" w:rsidRPr="005A44C9" w:rsidRDefault="004302CD" w:rsidP="004302CD">
            <w:pPr>
              <w:spacing w:after="0" w:line="240" w:lineRule="auto"/>
              <w:jc w:val="center"/>
              <w:rPr>
                <w:rFonts w:ascii="Times New Roman" w:hAnsi="Times New Roman" w:cs="Times New Roman"/>
                <w:sz w:val="19"/>
                <w:szCs w:val="19"/>
              </w:rPr>
            </w:pPr>
            <w:r w:rsidRPr="005A44C9">
              <w:rPr>
                <w:rFonts w:ascii="Times New Roman" w:hAnsi="Times New Roman" w:cs="Times New Roman"/>
                <w:sz w:val="19"/>
                <w:szCs w:val="19"/>
              </w:rPr>
              <w:t>(0.94)</w:t>
            </w:r>
          </w:p>
        </w:tc>
        <w:tc>
          <w:tcPr>
            <w:tcW w:w="964" w:type="dxa"/>
            <w:tcBorders>
              <w:top w:val="nil"/>
              <w:left w:val="nil"/>
              <w:bottom w:val="nil"/>
              <w:right w:val="nil"/>
            </w:tcBorders>
            <w:shd w:val="clear" w:color="auto" w:fill="F2F2F2" w:themeFill="background1" w:themeFillShade="F2"/>
            <w:vAlign w:val="bottom"/>
          </w:tcPr>
          <w:p w14:paraId="3EFFCD8D" w14:textId="77777777" w:rsidR="004302CD" w:rsidRPr="00D066DD" w:rsidRDefault="004302CD" w:rsidP="004302CD">
            <w:pPr>
              <w:spacing w:after="0" w:line="240" w:lineRule="auto"/>
              <w:jc w:val="center"/>
              <w:rPr>
                <w:rFonts w:ascii="Times New Roman" w:hAnsi="Times New Roman" w:cs="Times New Roman"/>
                <w:sz w:val="19"/>
                <w:szCs w:val="19"/>
              </w:rPr>
            </w:pPr>
            <w:r w:rsidRPr="00D066DD">
              <w:rPr>
                <w:rFonts w:ascii="Times New Roman" w:hAnsi="Times New Roman" w:cs="Times New Roman"/>
                <w:sz w:val="19"/>
                <w:szCs w:val="19"/>
              </w:rPr>
              <w:t>(1.25)</w:t>
            </w:r>
          </w:p>
        </w:tc>
        <w:tc>
          <w:tcPr>
            <w:tcW w:w="964" w:type="dxa"/>
            <w:tcBorders>
              <w:top w:val="nil"/>
              <w:left w:val="nil"/>
              <w:bottom w:val="nil"/>
              <w:right w:val="nil"/>
            </w:tcBorders>
            <w:shd w:val="clear" w:color="auto" w:fill="F2F2F2" w:themeFill="background1" w:themeFillShade="F2"/>
            <w:noWrap/>
            <w:vAlign w:val="bottom"/>
          </w:tcPr>
          <w:p w14:paraId="767D6539" w14:textId="77777777" w:rsidR="004302CD" w:rsidRPr="00D066DD" w:rsidRDefault="004302CD" w:rsidP="004302CD">
            <w:pPr>
              <w:spacing w:after="0" w:line="240" w:lineRule="auto"/>
              <w:jc w:val="center"/>
              <w:rPr>
                <w:rFonts w:ascii="Times New Roman" w:hAnsi="Times New Roman" w:cs="Times New Roman"/>
                <w:sz w:val="19"/>
                <w:szCs w:val="19"/>
              </w:rPr>
            </w:pPr>
          </w:p>
        </w:tc>
        <w:tc>
          <w:tcPr>
            <w:tcW w:w="964" w:type="dxa"/>
            <w:tcBorders>
              <w:top w:val="nil"/>
              <w:left w:val="nil"/>
              <w:bottom w:val="nil"/>
              <w:right w:val="nil"/>
            </w:tcBorders>
            <w:shd w:val="clear" w:color="auto" w:fill="F2F2F2" w:themeFill="background1" w:themeFillShade="F2"/>
            <w:vAlign w:val="bottom"/>
          </w:tcPr>
          <w:p w14:paraId="43A13517" w14:textId="77777777" w:rsidR="004302CD" w:rsidRPr="00D066DD" w:rsidRDefault="004302CD" w:rsidP="004302CD">
            <w:pPr>
              <w:spacing w:after="0" w:line="240" w:lineRule="auto"/>
              <w:jc w:val="center"/>
              <w:rPr>
                <w:rFonts w:ascii="Times New Roman" w:hAnsi="Times New Roman" w:cs="Times New Roman"/>
                <w:sz w:val="19"/>
                <w:szCs w:val="19"/>
              </w:rPr>
            </w:pPr>
            <w:r w:rsidRPr="00D066DD">
              <w:rPr>
                <w:rFonts w:ascii="Times New Roman" w:hAnsi="Times New Roman" w:cs="Times New Roman"/>
                <w:sz w:val="19"/>
                <w:szCs w:val="19"/>
              </w:rPr>
              <w:t>(1.11)</w:t>
            </w:r>
          </w:p>
        </w:tc>
        <w:tc>
          <w:tcPr>
            <w:tcW w:w="964" w:type="dxa"/>
            <w:tcBorders>
              <w:top w:val="nil"/>
              <w:left w:val="nil"/>
              <w:bottom w:val="nil"/>
              <w:right w:val="nil"/>
            </w:tcBorders>
            <w:shd w:val="clear" w:color="auto" w:fill="F2F2F2" w:themeFill="background1" w:themeFillShade="F2"/>
            <w:noWrap/>
            <w:vAlign w:val="bottom"/>
          </w:tcPr>
          <w:p w14:paraId="1A7E9716" w14:textId="77777777" w:rsidR="004302CD" w:rsidRPr="005A44C9" w:rsidRDefault="004302CD" w:rsidP="004302CD">
            <w:pPr>
              <w:spacing w:after="0" w:line="240" w:lineRule="auto"/>
              <w:jc w:val="center"/>
              <w:rPr>
                <w:rFonts w:ascii="Times New Roman" w:hAnsi="Times New Roman" w:cs="Times New Roman"/>
                <w:sz w:val="19"/>
                <w:szCs w:val="19"/>
              </w:rPr>
            </w:pPr>
            <w:r w:rsidRPr="005A44C9">
              <w:rPr>
                <w:rFonts w:ascii="Times New Roman" w:hAnsi="Times New Roman" w:cs="Times New Roman"/>
                <w:sz w:val="19"/>
                <w:szCs w:val="19"/>
              </w:rPr>
              <w:t>(2.02)</w:t>
            </w:r>
          </w:p>
        </w:tc>
      </w:tr>
      <w:tr w:rsidR="004302CD" w:rsidRPr="00C95652" w14:paraId="424371D4" w14:textId="77777777" w:rsidTr="00492274">
        <w:trPr>
          <w:trHeight w:val="57"/>
          <w:jc w:val="center"/>
        </w:trPr>
        <w:tc>
          <w:tcPr>
            <w:tcW w:w="2410" w:type="dxa"/>
            <w:vMerge w:val="restart"/>
            <w:tcBorders>
              <w:top w:val="single" w:sz="4" w:space="0" w:color="auto"/>
              <w:left w:val="nil"/>
              <w:right w:val="nil"/>
            </w:tcBorders>
            <w:shd w:val="clear" w:color="auto" w:fill="auto"/>
            <w:noWrap/>
            <w:vAlign w:val="center"/>
            <w:hideMark/>
          </w:tcPr>
          <w:p w14:paraId="400BECB3" w14:textId="77777777" w:rsidR="004302CD" w:rsidRPr="00C95652" w:rsidRDefault="004302CD" w:rsidP="004302CD">
            <w:pPr>
              <w:spacing w:after="0" w:line="240" w:lineRule="auto"/>
              <w:rPr>
                <w:rFonts w:ascii="Times New Roman" w:eastAsia="Times New Roman" w:hAnsi="Times New Roman" w:cs="Times New Roman"/>
                <w:color w:val="000000"/>
                <w:sz w:val="19"/>
                <w:szCs w:val="19"/>
                <w:lang w:eastAsia="en-GB"/>
              </w:rPr>
            </w:pPr>
            <w:r w:rsidRPr="00C95652">
              <w:rPr>
                <w:rFonts w:ascii="Times New Roman" w:eastAsia="Times New Roman" w:hAnsi="Times New Roman" w:cs="Times New Roman"/>
                <w:color w:val="000000"/>
                <w:sz w:val="19"/>
                <w:szCs w:val="19"/>
                <w:lang w:eastAsia="en-GB"/>
              </w:rPr>
              <w:t>Observations</w:t>
            </w:r>
          </w:p>
          <w:p w14:paraId="24846858" w14:textId="77777777" w:rsidR="004302CD" w:rsidRPr="00C95652" w:rsidRDefault="004302CD" w:rsidP="004302CD">
            <w:pPr>
              <w:spacing w:after="0" w:line="240" w:lineRule="auto"/>
              <w:rPr>
                <w:rFonts w:ascii="Times New Roman" w:eastAsia="Times New Roman" w:hAnsi="Times New Roman" w:cs="Times New Roman"/>
                <w:color w:val="000000"/>
                <w:sz w:val="19"/>
                <w:szCs w:val="19"/>
                <w:lang w:eastAsia="en-GB"/>
              </w:rPr>
            </w:pPr>
            <w:r w:rsidRPr="00C95652">
              <w:rPr>
                <w:rFonts w:ascii="Times New Roman" w:eastAsia="Times New Roman" w:hAnsi="Times New Roman" w:cs="Times New Roman"/>
                <w:color w:val="000000"/>
                <w:sz w:val="19"/>
                <w:szCs w:val="19"/>
                <w:lang w:eastAsia="en-GB"/>
              </w:rPr>
              <w:t>R squared</w:t>
            </w:r>
          </w:p>
        </w:tc>
        <w:tc>
          <w:tcPr>
            <w:tcW w:w="964" w:type="dxa"/>
            <w:tcBorders>
              <w:top w:val="single" w:sz="4" w:space="0" w:color="auto"/>
              <w:left w:val="nil"/>
              <w:right w:val="nil"/>
            </w:tcBorders>
            <w:shd w:val="clear" w:color="auto" w:fill="auto"/>
            <w:noWrap/>
            <w:vAlign w:val="bottom"/>
          </w:tcPr>
          <w:p w14:paraId="06A3BF3B" w14:textId="77777777" w:rsidR="004302CD" w:rsidRPr="005A44C9" w:rsidRDefault="004302CD" w:rsidP="004302CD">
            <w:pPr>
              <w:spacing w:after="0" w:line="240" w:lineRule="auto"/>
              <w:jc w:val="center"/>
              <w:rPr>
                <w:rFonts w:ascii="Times New Roman" w:hAnsi="Times New Roman" w:cs="Times New Roman"/>
                <w:sz w:val="19"/>
                <w:szCs w:val="19"/>
              </w:rPr>
            </w:pPr>
            <w:r w:rsidRPr="005A44C9">
              <w:rPr>
                <w:rFonts w:ascii="Times New Roman" w:hAnsi="Times New Roman" w:cs="Times New Roman"/>
                <w:sz w:val="19"/>
                <w:szCs w:val="19"/>
              </w:rPr>
              <w:t>323</w:t>
            </w:r>
          </w:p>
        </w:tc>
        <w:tc>
          <w:tcPr>
            <w:tcW w:w="964" w:type="dxa"/>
            <w:tcBorders>
              <w:top w:val="single" w:sz="4" w:space="0" w:color="auto"/>
              <w:left w:val="nil"/>
              <w:right w:val="nil"/>
            </w:tcBorders>
            <w:shd w:val="clear" w:color="auto" w:fill="auto"/>
            <w:vAlign w:val="bottom"/>
          </w:tcPr>
          <w:p w14:paraId="52EBE3F1" w14:textId="77777777" w:rsidR="004302CD" w:rsidRPr="005A44C9" w:rsidRDefault="004302CD" w:rsidP="004302CD">
            <w:pPr>
              <w:spacing w:after="0" w:line="240" w:lineRule="auto"/>
              <w:jc w:val="center"/>
              <w:rPr>
                <w:rFonts w:ascii="Times New Roman" w:hAnsi="Times New Roman" w:cs="Times New Roman"/>
                <w:sz w:val="19"/>
                <w:szCs w:val="19"/>
              </w:rPr>
            </w:pPr>
            <w:r w:rsidRPr="005A44C9">
              <w:rPr>
                <w:rFonts w:ascii="Times New Roman" w:hAnsi="Times New Roman" w:cs="Times New Roman"/>
                <w:sz w:val="19"/>
                <w:szCs w:val="19"/>
              </w:rPr>
              <w:t>324</w:t>
            </w:r>
          </w:p>
        </w:tc>
        <w:tc>
          <w:tcPr>
            <w:tcW w:w="964" w:type="dxa"/>
            <w:tcBorders>
              <w:top w:val="single" w:sz="4" w:space="0" w:color="auto"/>
              <w:left w:val="nil"/>
              <w:right w:val="nil"/>
            </w:tcBorders>
            <w:shd w:val="clear" w:color="auto" w:fill="auto"/>
            <w:noWrap/>
            <w:vAlign w:val="bottom"/>
          </w:tcPr>
          <w:p w14:paraId="3E948684" w14:textId="77777777" w:rsidR="004302CD" w:rsidRPr="005A44C9" w:rsidRDefault="004302CD" w:rsidP="004302CD">
            <w:pPr>
              <w:spacing w:after="0" w:line="240" w:lineRule="auto"/>
              <w:jc w:val="center"/>
              <w:rPr>
                <w:rFonts w:ascii="Times New Roman" w:hAnsi="Times New Roman" w:cs="Times New Roman"/>
                <w:sz w:val="19"/>
                <w:szCs w:val="19"/>
              </w:rPr>
            </w:pPr>
            <w:r w:rsidRPr="005A44C9">
              <w:rPr>
                <w:rFonts w:ascii="Times New Roman" w:hAnsi="Times New Roman" w:cs="Times New Roman"/>
                <w:sz w:val="19"/>
                <w:szCs w:val="19"/>
              </w:rPr>
              <w:t>266</w:t>
            </w:r>
          </w:p>
        </w:tc>
        <w:tc>
          <w:tcPr>
            <w:tcW w:w="964" w:type="dxa"/>
            <w:tcBorders>
              <w:top w:val="single" w:sz="4" w:space="0" w:color="auto"/>
              <w:left w:val="nil"/>
              <w:right w:val="nil"/>
            </w:tcBorders>
            <w:shd w:val="clear" w:color="auto" w:fill="auto"/>
            <w:vAlign w:val="bottom"/>
          </w:tcPr>
          <w:p w14:paraId="62F95A5B" w14:textId="77777777" w:rsidR="004302CD" w:rsidRPr="005A44C9" w:rsidRDefault="004302CD" w:rsidP="004302CD">
            <w:pPr>
              <w:spacing w:after="0" w:line="240" w:lineRule="auto"/>
              <w:jc w:val="center"/>
              <w:rPr>
                <w:rFonts w:ascii="Times New Roman" w:hAnsi="Times New Roman" w:cs="Times New Roman"/>
                <w:sz w:val="19"/>
                <w:szCs w:val="19"/>
              </w:rPr>
            </w:pPr>
            <w:r w:rsidRPr="005A44C9">
              <w:rPr>
                <w:rFonts w:ascii="Times New Roman" w:hAnsi="Times New Roman" w:cs="Times New Roman"/>
                <w:sz w:val="19"/>
                <w:szCs w:val="19"/>
              </w:rPr>
              <w:t>221</w:t>
            </w:r>
          </w:p>
        </w:tc>
        <w:tc>
          <w:tcPr>
            <w:tcW w:w="964" w:type="dxa"/>
            <w:tcBorders>
              <w:top w:val="single" w:sz="4" w:space="0" w:color="auto"/>
              <w:left w:val="nil"/>
              <w:right w:val="nil"/>
            </w:tcBorders>
            <w:shd w:val="clear" w:color="auto" w:fill="auto"/>
            <w:vAlign w:val="bottom"/>
          </w:tcPr>
          <w:p w14:paraId="130C3E30" w14:textId="77777777" w:rsidR="004302CD" w:rsidRPr="005A44C9" w:rsidRDefault="004302CD" w:rsidP="004302CD">
            <w:pPr>
              <w:spacing w:after="0" w:line="240" w:lineRule="auto"/>
              <w:jc w:val="center"/>
              <w:rPr>
                <w:rFonts w:ascii="Times New Roman" w:hAnsi="Times New Roman" w:cs="Times New Roman"/>
                <w:sz w:val="19"/>
                <w:szCs w:val="19"/>
              </w:rPr>
            </w:pPr>
            <w:r w:rsidRPr="005A44C9">
              <w:rPr>
                <w:rFonts w:ascii="Times New Roman" w:hAnsi="Times New Roman" w:cs="Times New Roman"/>
                <w:sz w:val="19"/>
                <w:szCs w:val="19"/>
              </w:rPr>
              <w:t>310</w:t>
            </w:r>
          </w:p>
        </w:tc>
        <w:tc>
          <w:tcPr>
            <w:tcW w:w="964" w:type="dxa"/>
            <w:tcBorders>
              <w:top w:val="single" w:sz="4" w:space="0" w:color="auto"/>
              <w:left w:val="nil"/>
              <w:right w:val="nil"/>
            </w:tcBorders>
            <w:shd w:val="clear" w:color="auto" w:fill="auto"/>
            <w:noWrap/>
            <w:vAlign w:val="bottom"/>
          </w:tcPr>
          <w:p w14:paraId="57BA64D8" w14:textId="77777777" w:rsidR="004302CD" w:rsidRPr="005A44C9" w:rsidRDefault="004302CD" w:rsidP="004302CD">
            <w:pPr>
              <w:spacing w:after="0" w:line="240" w:lineRule="auto"/>
              <w:jc w:val="center"/>
              <w:rPr>
                <w:rFonts w:ascii="Times New Roman" w:hAnsi="Times New Roman" w:cs="Times New Roman"/>
                <w:sz w:val="19"/>
                <w:szCs w:val="19"/>
              </w:rPr>
            </w:pPr>
            <w:r w:rsidRPr="005A44C9">
              <w:rPr>
                <w:rFonts w:ascii="Times New Roman" w:hAnsi="Times New Roman" w:cs="Times New Roman"/>
                <w:sz w:val="19"/>
                <w:szCs w:val="19"/>
              </w:rPr>
              <w:t>220</w:t>
            </w:r>
          </w:p>
        </w:tc>
        <w:tc>
          <w:tcPr>
            <w:tcW w:w="964" w:type="dxa"/>
            <w:tcBorders>
              <w:top w:val="single" w:sz="4" w:space="0" w:color="auto"/>
              <w:left w:val="single" w:sz="24" w:space="0" w:color="FFFFFF" w:themeColor="background1"/>
              <w:right w:val="nil"/>
            </w:tcBorders>
            <w:shd w:val="clear" w:color="auto" w:fill="auto"/>
            <w:noWrap/>
            <w:vAlign w:val="bottom"/>
          </w:tcPr>
          <w:p w14:paraId="24BB8F28" w14:textId="77777777" w:rsidR="004302CD" w:rsidRPr="005A44C9" w:rsidRDefault="004302CD" w:rsidP="004302CD">
            <w:pPr>
              <w:spacing w:after="0" w:line="240" w:lineRule="auto"/>
              <w:jc w:val="center"/>
              <w:rPr>
                <w:rFonts w:ascii="Times New Roman" w:hAnsi="Times New Roman" w:cs="Times New Roman"/>
                <w:sz w:val="19"/>
                <w:szCs w:val="19"/>
              </w:rPr>
            </w:pPr>
            <w:r w:rsidRPr="005A44C9">
              <w:rPr>
                <w:rFonts w:ascii="Times New Roman" w:hAnsi="Times New Roman" w:cs="Times New Roman"/>
                <w:sz w:val="19"/>
                <w:szCs w:val="19"/>
              </w:rPr>
              <w:t>303</w:t>
            </w:r>
          </w:p>
        </w:tc>
        <w:tc>
          <w:tcPr>
            <w:tcW w:w="964" w:type="dxa"/>
            <w:tcBorders>
              <w:top w:val="single" w:sz="4" w:space="0" w:color="auto"/>
              <w:left w:val="nil"/>
              <w:right w:val="nil"/>
            </w:tcBorders>
            <w:shd w:val="clear" w:color="auto" w:fill="auto"/>
            <w:vAlign w:val="bottom"/>
          </w:tcPr>
          <w:p w14:paraId="4A6FBF75" w14:textId="77777777" w:rsidR="004302CD" w:rsidRPr="005A44C9" w:rsidRDefault="004302CD" w:rsidP="004302CD">
            <w:pPr>
              <w:spacing w:after="0" w:line="240" w:lineRule="auto"/>
              <w:jc w:val="center"/>
              <w:rPr>
                <w:rFonts w:ascii="Times New Roman" w:hAnsi="Times New Roman" w:cs="Times New Roman"/>
                <w:sz w:val="19"/>
                <w:szCs w:val="19"/>
              </w:rPr>
            </w:pPr>
            <w:r w:rsidRPr="005A44C9">
              <w:rPr>
                <w:rFonts w:ascii="Times New Roman" w:hAnsi="Times New Roman" w:cs="Times New Roman"/>
                <w:sz w:val="19"/>
                <w:szCs w:val="19"/>
              </w:rPr>
              <w:t>295</w:t>
            </w:r>
          </w:p>
        </w:tc>
        <w:tc>
          <w:tcPr>
            <w:tcW w:w="964" w:type="dxa"/>
            <w:tcBorders>
              <w:top w:val="single" w:sz="4" w:space="0" w:color="auto"/>
              <w:left w:val="nil"/>
              <w:right w:val="nil"/>
            </w:tcBorders>
            <w:shd w:val="clear" w:color="auto" w:fill="auto"/>
            <w:vAlign w:val="bottom"/>
          </w:tcPr>
          <w:p w14:paraId="3C10C1BF" w14:textId="77777777" w:rsidR="004302CD" w:rsidRPr="005A44C9" w:rsidRDefault="004302CD" w:rsidP="004302CD">
            <w:pPr>
              <w:spacing w:after="0" w:line="240" w:lineRule="auto"/>
              <w:jc w:val="center"/>
              <w:rPr>
                <w:rFonts w:ascii="Times New Roman" w:hAnsi="Times New Roman" w:cs="Times New Roman"/>
                <w:sz w:val="19"/>
                <w:szCs w:val="19"/>
              </w:rPr>
            </w:pPr>
            <w:r>
              <w:rPr>
                <w:rFonts w:ascii="Times New Roman" w:hAnsi="Times New Roman" w:cs="Times New Roman"/>
                <w:sz w:val="19"/>
                <w:szCs w:val="19"/>
              </w:rPr>
              <w:t>253</w:t>
            </w:r>
          </w:p>
        </w:tc>
        <w:tc>
          <w:tcPr>
            <w:tcW w:w="964" w:type="dxa"/>
            <w:tcBorders>
              <w:top w:val="single" w:sz="4" w:space="0" w:color="auto"/>
              <w:left w:val="nil"/>
              <w:right w:val="nil"/>
            </w:tcBorders>
            <w:shd w:val="clear" w:color="auto" w:fill="auto"/>
            <w:noWrap/>
            <w:vAlign w:val="bottom"/>
          </w:tcPr>
          <w:p w14:paraId="69E598D9" w14:textId="77777777" w:rsidR="004302CD" w:rsidRPr="005A44C9" w:rsidRDefault="004302CD" w:rsidP="004302CD">
            <w:pPr>
              <w:spacing w:after="0" w:line="240" w:lineRule="auto"/>
              <w:jc w:val="center"/>
              <w:rPr>
                <w:rFonts w:ascii="Times New Roman" w:hAnsi="Times New Roman" w:cs="Times New Roman"/>
                <w:sz w:val="19"/>
                <w:szCs w:val="19"/>
              </w:rPr>
            </w:pPr>
            <w:r w:rsidRPr="005A44C9">
              <w:rPr>
                <w:rFonts w:ascii="Times New Roman" w:hAnsi="Times New Roman" w:cs="Times New Roman"/>
                <w:sz w:val="19"/>
                <w:szCs w:val="19"/>
              </w:rPr>
              <w:t>215</w:t>
            </w:r>
          </w:p>
        </w:tc>
        <w:tc>
          <w:tcPr>
            <w:tcW w:w="964" w:type="dxa"/>
            <w:tcBorders>
              <w:top w:val="single" w:sz="4" w:space="0" w:color="auto"/>
              <w:left w:val="nil"/>
              <w:right w:val="nil"/>
            </w:tcBorders>
            <w:shd w:val="clear" w:color="auto" w:fill="auto"/>
            <w:vAlign w:val="bottom"/>
          </w:tcPr>
          <w:p w14:paraId="28259C38" w14:textId="77777777" w:rsidR="004302CD" w:rsidRPr="005A44C9" w:rsidRDefault="004302CD" w:rsidP="004302CD">
            <w:pPr>
              <w:spacing w:after="0" w:line="240" w:lineRule="auto"/>
              <w:jc w:val="center"/>
              <w:rPr>
                <w:rFonts w:ascii="Times New Roman" w:hAnsi="Times New Roman" w:cs="Times New Roman"/>
                <w:sz w:val="19"/>
                <w:szCs w:val="19"/>
              </w:rPr>
            </w:pPr>
            <w:r w:rsidRPr="005A44C9">
              <w:rPr>
                <w:rFonts w:ascii="Times New Roman" w:hAnsi="Times New Roman" w:cs="Times New Roman"/>
                <w:sz w:val="19"/>
                <w:szCs w:val="19"/>
              </w:rPr>
              <w:t>295</w:t>
            </w:r>
          </w:p>
        </w:tc>
        <w:tc>
          <w:tcPr>
            <w:tcW w:w="964" w:type="dxa"/>
            <w:tcBorders>
              <w:top w:val="single" w:sz="4" w:space="0" w:color="auto"/>
              <w:left w:val="nil"/>
              <w:right w:val="nil"/>
            </w:tcBorders>
            <w:shd w:val="clear" w:color="auto" w:fill="auto"/>
            <w:noWrap/>
            <w:vAlign w:val="bottom"/>
          </w:tcPr>
          <w:p w14:paraId="45E6CC96" w14:textId="77777777" w:rsidR="004302CD" w:rsidRPr="005A44C9" w:rsidRDefault="004302CD" w:rsidP="004302CD">
            <w:pPr>
              <w:spacing w:after="0" w:line="240" w:lineRule="auto"/>
              <w:jc w:val="center"/>
              <w:rPr>
                <w:rFonts w:ascii="Times New Roman" w:hAnsi="Times New Roman" w:cs="Times New Roman"/>
                <w:sz w:val="19"/>
                <w:szCs w:val="19"/>
              </w:rPr>
            </w:pPr>
            <w:r w:rsidRPr="005A44C9">
              <w:rPr>
                <w:rFonts w:ascii="Times New Roman" w:hAnsi="Times New Roman" w:cs="Times New Roman"/>
                <w:sz w:val="19"/>
                <w:szCs w:val="19"/>
              </w:rPr>
              <w:t>218</w:t>
            </w:r>
          </w:p>
        </w:tc>
      </w:tr>
      <w:tr w:rsidR="004302CD" w:rsidRPr="00C95652" w14:paraId="593B2C16" w14:textId="77777777" w:rsidTr="00492274">
        <w:trPr>
          <w:trHeight w:val="57"/>
          <w:jc w:val="center"/>
        </w:trPr>
        <w:tc>
          <w:tcPr>
            <w:tcW w:w="2410" w:type="dxa"/>
            <w:vMerge/>
            <w:tcBorders>
              <w:top w:val="nil"/>
              <w:left w:val="nil"/>
              <w:right w:val="nil"/>
            </w:tcBorders>
            <w:shd w:val="clear" w:color="auto" w:fill="auto"/>
            <w:noWrap/>
            <w:vAlign w:val="center"/>
            <w:hideMark/>
          </w:tcPr>
          <w:p w14:paraId="3072BBF7" w14:textId="77777777" w:rsidR="004302CD" w:rsidRPr="00C95652" w:rsidRDefault="004302CD" w:rsidP="004302CD">
            <w:pPr>
              <w:spacing w:after="0" w:line="240" w:lineRule="auto"/>
              <w:rPr>
                <w:rFonts w:ascii="Times New Roman" w:eastAsia="Times New Roman" w:hAnsi="Times New Roman" w:cs="Times New Roman"/>
                <w:color w:val="000000"/>
                <w:sz w:val="19"/>
                <w:szCs w:val="19"/>
                <w:lang w:eastAsia="en-GB"/>
              </w:rPr>
            </w:pPr>
          </w:p>
        </w:tc>
        <w:tc>
          <w:tcPr>
            <w:tcW w:w="964" w:type="dxa"/>
            <w:tcBorders>
              <w:top w:val="nil"/>
              <w:left w:val="nil"/>
              <w:right w:val="nil"/>
            </w:tcBorders>
            <w:shd w:val="clear" w:color="auto" w:fill="auto"/>
            <w:noWrap/>
            <w:vAlign w:val="bottom"/>
          </w:tcPr>
          <w:p w14:paraId="3CA1C66D" w14:textId="77777777" w:rsidR="004302CD" w:rsidRPr="005A44C9" w:rsidRDefault="004302CD" w:rsidP="004302CD">
            <w:pPr>
              <w:spacing w:after="0" w:line="240" w:lineRule="auto"/>
              <w:jc w:val="center"/>
              <w:rPr>
                <w:rFonts w:ascii="Times New Roman" w:hAnsi="Times New Roman" w:cs="Times New Roman"/>
                <w:sz w:val="19"/>
                <w:szCs w:val="19"/>
              </w:rPr>
            </w:pPr>
            <w:r w:rsidRPr="005A44C9">
              <w:rPr>
                <w:rFonts w:ascii="Times New Roman" w:hAnsi="Times New Roman" w:cs="Times New Roman"/>
                <w:sz w:val="19"/>
                <w:szCs w:val="19"/>
              </w:rPr>
              <w:t>0.68</w:t>
            </w:r>
          </w:p>
        </w:tc>
        <w:tc>
          <w:tcPr>
            <w:tcW w:w="964" w:type="dxa"/>
            <w:tcBorders>
              <w:top w:val="nil"/>
              <w:left w:val="nil"/>
              <w:right w:val="nil"/>
            </w:tcBorders>
            <w:shd w:val="clear" w:color="auto" w:fill="auto"/>
            <w:vAlign w:val="bottom"/>
          </w:tcPr>
          <w:p w14:paraId="25461951" w14:textId="77777777" w:rsidR="004302CD" w:rsidRPr="005A44C9" w:rsidRDefault="004302CD" w:rsidP="004302CD">
            <w:pPr>
              <w:spacing w:after="0" w:line="240" w:lineRule="auto"/>
              <w:jc w:val="center"/>
              <w:rPr>
                <w:rFonts w:ascii="Times New Roman" w:hAnsi="Times New Roman" w:cs="Times New Roman"/>
                <w:sz w:val="19"/>
                <w:szCs w:val="19"/>
              </w:rPr>
            </w:pPr>
            <w:r w:rsidRPr="005A44C9">
              <w:rPr>
                <w:rFonts w:ascii="Times New Roman" w:hAnsi="Times New Roman" w:cs="Times New Roman"/>
                <w:sz w:val="19"/>
                <w:szCs w:val="19"/>
              </w:rPr>
              <w:t>0.69</w:t>
            </w:r>
          </w:p>
        </w:tc>
        <w:tc>
          <w:tcPr>
            <w:tcW w:w="964" w:type="dxa"/>
            <w:tcBorders>
              <w:top w:val="nil"/>
              <w:left w:val="nil"/>
              <w:right w:val="nil"/>
            </w:tcBorders>
            <w:shd w:val="clear" w:color="auto" w:fill="auto"/>
            <w:noWrap/>
            <w:vAlign w:val="bottom"/>
          </w:tcPr>
          <w:p w14:paraId="0D460A7A" w14:textId="77777777" w:rsidR="004302CD" w:rsidRPr="005A44C9" w:rsidRDefault="004302CD" w:rsidP="004302CD">
            <w:pPr>
              <w:spacing w:after="0" w:line="240" w:lineRule="auto"/>
              <w:jc w:val="center"/>
              <w:rPr>
                <w:rFonts w:ascii="Times New Roman" w:hAnsi="Times New Roman" w:cs="Times New Roman"/>
                <w:sz w:val="19"/>
                <w:szCs w:val="19"/>
              </w:rPr>
            </w:pPr>
            <w:r w:rsidRPr="005A44C9">
              <w:rPr>
                <w:rFonts w:ascii="Times New Roman" w:hAnsi="Times New Roman" w:cs="Times New Roman"/>
                <w:sz w:val="19"/>
                <w:szCs w:val="19"/>
              </w:rPr>
              <w:t>0.78</w:t>
            </w:r>
          </w:p>
        </w:tc>
        <w:tc>
          <w:tcPr>
            <w:tcW w:w="964" w:type="dxa"/>
            <w:tcBorders>
              <w:top w:val="nil"/>
              <w:left w:val="nil"/>
              <w:right w:val="nil"/>
            </w:tcBorders>
            <w:shd w:val="clear" w:color="auto" w:fill="auto"/>
            <w:vAlign w:val="bottom"/>
          </w:tcPr>
          <w:p w14:paraId="530C99D3" w14:textId="77777777" w:rsidR="004302CD" w:rsidRPr="005A44C9" w:rsidRDefault="004302CD" w:rsidP="004302CD">
            <w:pPr>
              <w:spacing w:after="0" w:line="240" w:lineRule="auto"/>
              <w:jc w:val="center"/>
              <w:rPr>
                <w:rFonts w:ascii="Times New Roman" w:hAnsi="Times New Roman" w:cs="Times New Roman"/>
                <w:sz w:val="19"/>
                <w:szCs w:val="19"/>
              </w:rPr>
            </w:pPr>
            <w:r w:rsidRPr="005A44C9">
              <w:rPr>
                <w:rFonts w:ascii="Times New Roman" w:hAnsi="Times New Roman" w:cs="Times New Roman"/>
                <w:sz w:val="19"/>
                <w:szCs w:val="19"/>
              </w:rPr>
              <w:t>0.77</w:t>
            </w:r>
          </w:p>
        </w:tc>
        <w:tc>
          <w:tcPr>
            <w:tcW w:w="964" w:type="dxa"/>
            <w:tcBorders>
              <w:top w:val="nil"/>
              <w:left w:val="nil"/>
              <w:right w:val="nil"/>
            </w:tcBorders>
            <w:shd w:val="clear" w:color="auto" w:fill="auto"/>
            <w:vAlign w:val="bottom"/>
          </w:tcPr>
          <w:p w14:paraId="257613A3" w14:textId="77777777" w:rsidR="004302CD" w:rsidRPr="005A44C9" w:rsidRDefault="004302CD" w:rsidP="004302CD">
            <w:pPr>
              <w:spacing w:after="0" w:line="240" w:lineRule="auto"/>
              <w:jc w:val="center"/>
              <w:rPr>
                <w:rFonts w:ascii="Times New Roman" w:hAnsi="Times New Roman" w:cs="Times New Roman"/>
                <w:sz w:val="19"/>
                <w:szCs w:val="19"/>
              </w:rPr>
            </w:pPr>
            <w:r w:rsidRPr="005A44C9">
              <w:rPr>
                <w:rFonts w:ascii="Times New Roman" w:hAnsi="Times New Roman" w:cs="Times New Roman"/>
                <w:sz w:val="19"/>
                <w:szCs w:val="19"/>
              </w:rPr>
              <w:t>0.67</w:t>
            </w:r>
          </w:p>
        </w:tc>
        <w:tc>
          <w:tcPr>
            <w:tcW w:w="964" w:type="dxa"/>
            <w:tcBorders>
              <w:top w:val="nil"/>
              <w:left w:val="nil"/>
              <w:right w:val="nil"/>
            </w:tcBorders>
            <w:shd w:val="clear" w:color="auto" w:fill="auto"/>
            <w:noWrap/>
            <w:vAlign w:val="bottom"/>
          </w:tcPr>
          <w:p w14:paraId="3DDC21D7" w14:textId="77777777" w:rsidR="004302CD" w:rsidRPr="005A44C9" w:rsidRDefault="004302CD" w:rsidP="004302CD">
            <w:pPr>
              <w:spacing w:after="0" w:line="240" w:lineRule="auto"/>
              <w:jc w:val="center"/>
              <w:rPr>
                <w:rFonts w:ascii="Times New Roman" w:hAnsi="Times New Roman" w:cs="Times New Roman"/>
                <w:sz w:val="19"/>
                <w:szCs w:val="19"/>
              </w:rPr>
            </w:pPr>
            <w:r w:rsidRPr="005A44C9">
              <w:rPr>
                <w:rFonts w:ascii="Times New Roman" w:hAnsi="Times New Roman" w:cs="Times New Roman"/>
                <w:sz w:val="19"/>
                <w:szCs w:val="19"/>
              </w:rPr>
              <w:t>0.82</w:t>
            </w:r>
          </w:p>
        </w:tc>
        <w:tc>
          <w:tcPr>
            <w:tcW w:w="964" w:type="dxa"/>
            <w:tcBorders>
              <w:top w:val="nil"/>
              <w:left w:val="single" w:sz="24" w:space="0" w:color="FFFFFF" w:themeColor="background1"/>
              <w:right w:val="nil"/>
            </w:tcBorders>
            <w:shd w:val="clear" w:color="auto" w:fill="auto"/>
            <w:noWrap/>
            <w:vAlign w:val="bottom"/>
          </w:tcPr>
          <w:p w14:paraId="410B15D7" w14:textId="77777777" w:rsidR="004302CD" w:rsidRPr="005A44C9" w:rsidRDefault="004302CD" w:rsidP="004302CD">
            <w:pPr>
              <w:spacing w:after="0" w:line="240" w:lineRule="auto"/>
              <w:jc w:val="center"/>
              <w:rPr>
                <w:rFonts w:ascii="Times New Roman" w:hAnsi="Times New Roman" w:cs="Times New Roman"/>
                <w:sz w:val="19"/>
                <w:szCs w:val="19"/>
              </w:rPr>
            </w:pPr>
            <w:r w:rsidRPr="005A44C9">
              <w:rPr>
                <w:rFonts w:ascii="Times New Roman" w:hAnsi="Times New Roman" w:cs="Times New Roman"/>
                <w:sz w:val="19"/>
                <w:szCs w:val="19"/>
              </w:rPr>
              <w:t>0.79</w:t>
            </w:r>
          </w:p>
        </w:tc>
        <w:tc>
          <w:tcPr>
            <w:tcW w:w="964" w:type="dxa"/>
            <w:tcBorders>
              <w:top w:val="nil"/>
              <w:left w:val="nil"/>
              <w:right w:val="nil"/>
            </w:tcBorders>
            <w:shd w:val="clear" w:color="auto" w:fill="auto"/>
            <w:vAlign w:val="bottom"/>
          </w:tcPr>
          <w:p w14:paraId="61519FB0" w14:textId="77777777" w:rsidR="004302CD" w:rsidRPr="005A44C9" w:rsidRDefault="004302CD" w:rsidP="004302CD">
            <w:pPr>
              <w:spacing w:after="0" w:line="240" w:lineRule="auto"/>
              <w:jc w:val="center"/>
              <w:rPr>
                <w:rFonts w:ascii="Times New Roman" w:hAnsi="Times New Roman" w:cs="Times New Roman"/>
                <w:sz w:val="19"/>
                <w:szCs w:val="19"/>
              </w:rPr>
            </w:pPr>
            <w:r w:rsidRPr="005A44C9">
              <w:rPr>
                <w:rFonts w:ascii="Times New Roman" w:hAnsi="Times New Roman" w:cs="Times New Roman"/>
                <w:sz w:val="19"/>
                <w:szCs w:val="19"/>
              </w:rPr>
              <w:t>0.66</w:t>
            </w:r>
          </w:p>
        </w:tc>
        <w:tc>
          <w:tcPr>
            <w:tcW w:w="964" w:type="dxa"/>
            <w:tcBorders>
              <w:top w:val="nil"/>
              <w:left w:val="nil"/>
              <w:right w:val="nil"/>
            </w:tcBorders>
            <w:shd w:val="clear" w:color="auto" w:fill="auto"/>
            <w:vAlign w:val="bottom"/>
          </w:tcPr>
          <w:p w14:paraId="136800D3" w14:textId="77777777" w:rsidR="004302CD" w:rsidRPr="005A44C9" w:rsidRDefault="004302CD" w:rsidP="004302CD">
            <w:pPr>
              <w:spacing w:after="0" w:line="240" w:lineRule="auto"/>
              <w:jc w:val="center"/>
              <w:rPr>
                <w:rFonts w:ascii="Times New Roman" w:hAnsi="Times New Roman" w:cs="Times New Roman"/>
                <w:sz w:val="19"/>
                <w:szCs w:val="19"/>
              </w:rPr>
            </w:pPr>
            <w:r w:rsidRPr="005A44C9">
              <w:rPr>
                <w:rFonts w:ascii="Times New Roman" w:hAnsi="Times New Roman" w:cs="Times New Roman"/>
                <w:sz w:val="19"/>
                <w:szCs w:val="19"/>
              </w:rPr>
              <w:t>0.</w:t>
            </w:r>
            <w:r>
              <w:rPr>
                <w:rFonts w:ascii="Times New Roman" w:hAnsi="Times New Roman" w:cs="Times New Roman"/>
                <w:sz w:val="19"/>
                <w:szCs w:val="19"/>
              </w:rPr>
              <w:t>70</w:t>
            </w:r>
          </w:p>
        </w:tc>
        <w:tc>
          <w:tcPr>
            <w:tcW w:w="964" w:type="dxa"/>
            <w:tcBorders>
              <w:top w:val="nil"/>
              <w:left w:val="nil"/>
              <w:right w:val="nil"/>
            </w:tcBorders>
            <w:shd w:val="clear" w:color="auto" w:fill="auto"/>
            <w:noWrap/>
            <w:vAlign w:val="bottom"/>
          </w:tcPr>
          <w:p w14:paraId="17F468FC" w14:textId="77777777" w:rsidR="004302CD" w:rsidRPr="005A44C9" w:rsidRDefault="004302CD" w:rsidP="004302CD">
            <w:pPr>
              <w:spacing w:after="0" w:line="240" w:lineRule="auto"/>
              <w:jc w:val="center"/>
              <w:rPr>
                <w:rFonts w:ascii="Times New Roman" w:hAnsi="Times New Roman" w:cs="Times New Roman"/>
                <w:sz w:val="19"/>
                <w:szCs w:val="19"/>
              </w:rPr>
            </w:pPr>
            <w:r w:rsidRPr="005A44C9">
              <w:rPr>
                <w:rFonts w:ascii="Times New Roman" w:hAnsi="Times New Roman" w:cs="Times New Roman"/>
                <w:sz w:val="19"/>
                <w:szCs w:val="19"/>
              </w:rPr>
              <w:t>0</w:t>
            </w:r>
            <w:r>
              <w:rPr>
                <w:rFonts w:ascii="Times New Roman" w:hAnsi="Times New Roman" w:cs="Times New Roman"/>
                <w:sz w:val="19"/>
                <w:szCs w:val="19"/>
              </w:rPr>
              <w:t>.82</w:t>
            </w:r>
          </w:p>
        </w:tc>
        <w:tc>
          <w:tcPr>
            <w:tcW w:w="964" w:type="dxa"/>
            <w:tcBorders>
              <w:top w:val="nil"/>
              <w:left w:val="nil"/>
              <w:right w:val="nil"/>
            </w:tcBorders>
            <w:shd w:val="clear" w:color="auto" w:fill="auto"/>
            <w:vAlign w:val="bottom"/>
          </w:tcPr>
          <w:p w14:paraId="166C4638" w14:textId="77777777" w:rsidR="004302CD" w:rsidRPr="005A44C9" w:rsidRDefault="004302CD" w:rsidP="004302CD">
            <w:pPr>
              <w:spacing w:after="0" w:line="240" w:lineRule="auto"/>
              <w:jc w:val="center"/>
              <w:rPr>
                <w:rFonts w:ascii="Times New Roman" w:hAnsi="Times New Roman" w:cs="Times New Roman"/>
                <w:sz w:val="19"/>
                <w:szCs w:val="19"/>
              </w:rPr>
            </w:pPr>
            <w:r w:rsidRPr="005A44C9">
              <w:rPr>
                <w:rFonts w:ascii="Times New Roman" w:hAnsi="Times New Roman" w:cs="Times New Roman"/>
                <w:sz w:val="19"/>
                <w:szCs w:val="19"/>
              </w:rPr>
              <w:t>0.78</w:t>
            </w:r>
          </w:p>
        </w:tc>
        <w:tc>
          <w:tcPr>
            <w:tcW w:w="964" w:type="dxa"/>
            <w:tcBorders>
              <w:top w:val="nil"/>
              <w:left w:val="nil"/>
              <w:right w:val="nil"/>
            </w:tcBorders>
            <w:shd w:val="clear" w:color="auto" w:fill="auto"/>
            <w:noWrap/>
            <w:vAlign w:val="bottom"/>
          </w:tcPr>
          <w:p w14:paraId="52CE8E6F" w14:textId="77777777" w:rsidR="004302CD" w:rsidRPr="005A44C9" w:rsidRDefault="004302CD" w:rsidP="004302CD">
            <w:pPr>
              <w:spacing w:after="0" w:line="240" w:lineRule="auto"/>
              <w:jc w:val="center"/>
              <w:rPr>
                <w:rFonts w:ascii="Times New Roman" w:hAnsi="Times New Roman" w:cs="Times New Roman"/>
                <w:sz w:val="19"/>
                <w:szCs w:val="19"/>
              </w:rPr>
            </w:pPr>
            <w:r w:rsidRPr="005A44C9">
              <w:rPr>
                <w:rFonts w:ascii="Times New Roman" w:hAnsi="Times New Roman" w:cs="Times New Roman"/>
                <w:sz w:val="19"/>
                <w:szCs w:val="19"/>
              </w:rPr>
              <w:t>0.84</w:t>
            </w:r>
          </w:p>
        </w:tc>
      </w:tr>
      <w:tr w:rsidR="004302CD" w:rsidRPr="00C95652" w14:paraId="431311EC" w14:textId="77777777" w:rsidTr="00492274">
        <w:trPr>
          <w:trHeight w:val="57"/>
          <w:jc w:val="center"/>
        </w:trPr>
        <w:tc>
          <w:tcPr>
            <w:tcW w:w="2410" w:type="dxa"/>
            <w:tcBorders>
              <w:left w:val="nil"/>
            </w:tcBorders>
            <w:shd w:val="clear" w:color="auto" w:fill="auto"/>
            <w:noWrap/>
            <w:vAlign w:val="center"/>
          </w:tcPr>
          <w:p w14:paraId="4E173A2F" w14:textId="77777777" w:rsidR="004302CD" w:rsidRPr="00C95652" w:rsidRDefault="004302CD" w:rsidP="004302CD">
            <w:pPr>
              <w:spacing w:after="0" w:line="240" w:lineRule="auto"/>
              <w:rPr>
                <w:rFonts w:ascii="Times New Roman" w:eastAsia="Times New Roman" w:hAnsi="Times New Roman" w:cs="Times New Roman"/>
                <w:color w:val="000000"/>
                <w:sz w:val="19"/>
                <w:szCs w:val="19"/>
                <w:lang w:eastAsia="en-GB"/>
              </w:rPr>
            </w:pPr>
            <w:r>
              <w:rPr>
                <w:rFonts w:ascii="Times New Roman" w:eastAsia="Times New Roman" w:hAnsi="Times New Roman" w:cs="Times New Roman"/>
                <w:color w:val="000000"/>
                <w:sz w:val="19"/>
                <w:szCs w:val="19"/>
                <w:lang w:eastAsia="en-GB"/>
              </w:rPr>
              <w:t>Time effects</w:t>
            </w:r>
          </w:p>
        </w:tc>
        <w:tc>
          <w:tcPr>
            <w:tcW w:w="964" w:type="dxa"/>
            <w:shd w:val="clear" w:color="auto" w:fill="auto"/>
            <w:noWrap/>
            <w:vAlign w:val="center"/>
          </w:tcPr>
          <w:p w14:paraId="6C1FF004" w14:textId="77777777" w:rsidR="004302CD" w:rsidRPr="00DA7982" w:rsidRDefault="004302CD" w:rsidP="004302CD">
            <w:pPr>
              <w:spacing w:after="0" w:line="240" w:lineRule="auto"/>
              <w:jc w:val="center"/>
              <w:rPr>
                <w:rFonts w:ascii="Garamond" w:eastAsia="Times New Roman" w:hAnsi="Garamond" w:cs="Times New Roman"/>
                <w:color w:val="000000" w:themeColor="text1"/>
                <w:sz w:val="19"/>
                <w:szCs w:val="19"/>
                <w:lang w:eastAsia="en-GB"/>
              </w:rPr>
            </w:pPr>
            <w:r w:rsidRPr="00DA7982">
              <w:rPr>
                <w:rFonts w:ascii="Garamond" w:eastAsia="Times New Roman" w:hAnsi="Garamond" w:cs="Times New Roman"/>
                <w:color w:val="000000" w:themeColor="text1"/>
                <w:sz w:val="19"/>
                <w:szCs w:val="19"/>
                <w:lang w:eastAsia="en-GB"/>
              </w:rPr>
              <w:t>YES</w:t>
            </w:r>
          </w:p>
        </w:tc>
        <w:tc>
          <w:tcPr>
            <w:tcW w:w="964" w:type="dxa"/>
            <w:shd w:val="clear" w:color="auto" w:fill="auto"/>
            <w:vAlign w:val="center"/>
          </w:tcPr>
          <w:p w14:paraId="2047CC94" w14:textId="77777777" w:rsidR="004302CD" w:rsidRPr="00DA7982" w:rsidRDefault="004302CD" w:rsidP="004302CD">
            <w:pPr>
              <w:spacing w:after="0" w:line="240" w:lineRule="auto"/>
              <w:jc w:val="center"/>
              <w:rPr>
                <w:rFonts w:ascii="Garamond" w:eastAsia="Times New Roman" w:hAnsi="Garamond" w:cs="Times New Roman"/>
                <w:color w:val="000000" w:themeColor="text1"/>
                <w:sz w:val="19"/>
                <w:szCs w:val="19"/>
                <w:lang w:eastAsia="en-GB"/>
              </w:rPr>
            </w:pPr>
            <w:r w:rsidRPr="00DA7982">
              <w:rPr>
                <w:rFonts w:ascii="Garamond" w:eastAsia="Times New Roman" w:hAnsi="Garamond" w:cs="Times New Roman"/>
                <w:color w:val="000000" w:themeColor="text1"/>
                <w:sz w:val="19"/>
                <w:szCs w:val="19"/>
                <w:lang w:eastAsia="en-GB"/>
              </w:rPr>
              <w:t>YES</w:t>
            </w:r>
          </w:p>
        </w:tc>
        <w:tc>
          <w:tcPr>
            <w:tcW w:w="964" w:type="dxa"/>
            <w:shd w:val="clear" w:color="auto" w:fill="auto"/>
            <w:noWrap/>
            <w:vAlign w:val="center"/>
          </w:tcPr>
          <w:p w14:paraId="7D801ECE" w14:textId="77777777" w:rsidR="004302CD" w:rsidRPr="00DA7982" w:rsidRDefault="004302CD" w:rsidP="004302CD">
            <w:pPr>
              <w:spacing w:after="0" w:line="240" w:lineRule="auto"/>
              <w:jc w:val="center"/>
              <w:rPr>
                <w:rFonts w:ascii="Garamond" w:eastAsia="Times New Roman" w:hAnsi="Garamond" w:cs="Times New Roman"/>
                <w:color w:val="000000" w:themeColor="text1"/>
                <w:sz w:val="19"/>
                <w:szCs w:val="19"/>
                <w:lang w:eastAsia="en-GB"/>
              </w:rPr>
            </w:pPr>
            <w:r w:rsidRPr="00DA7982">
              <w:rPr>
                <w:rFonts w:ascii="Garamond" w:eastAsia="Times New Roman" w:hAnsi="Garamond" w:cs="Times New Roman"/>
                <w:color w:val="000000" w:themeColor="text1"/>
                <w:sz w:val="19"/>
                <w:szCs w:val="19"/>
                <w:lang w:eastAsia="en-GB"/>
              </w:rPr>
              <w:t>YES</w:t>
            </w:r>
          </w:p>
        </w:tc>
        <w:tc>
          <w:tcPr>
            <w:tcW w:w="964" w:type="dxa"/>
            <w:shd w:val="clear" w:color="auto" w:fill="auto"/>
            <w:vAlign w:val="center"/>
          </w:tcPr>
          <w:p w14:paraId="372ACB42" w14:textId="77777777" w:rsidR="004302CD" w:rsidRPr="00DA7982" w:rsidRDefault="004302CD" w:rsidP="004302CD">
            <w:pPr>
              <w:spacing w:after="0" w:line="240" w:lineRule="auto"/>
              <w:jc w:val="center"/>
              <w:rPr>
                <w:rFonts w:ascii="Garamond" w:eastAsia="Times New Roman" w:hAnsi="Garamond" w:cs="Times New Roman"/>
                <w:color w:val="000000" w:themeColor="text1"/>
                <w:sz w:val="19"/>
                <w:szCs w:val="19"/>
                <w:lang w:eastAsia="en-GB"/>
              </w:rPr>
            </w:pPr>
            <w:r w:rsidRPr="00DA7982">
              <w:rPr>
                <w:rFonts w:ascii="Garamond" w:eastAsia="Times New Roman" w:hAnsi="Garamond" w:cs="Times New Roman"/>
                <w:color w:val="000000" w:themeColor="text1"/>
                <w:sz w:val="19"/>
                <w:szCs w:val="19"/>
                <w:lang w:eastAsia="en-GB"/>
              </w:rPr>
              <w:t>YES</w:t>
            </w:r>
          </w:p>
        </w:tc>
        <w:tc>
          <w:tcPr>
            <w:tcW w:w="964" w:type="dxa"/>
            <w:shd w:val="clear" w:color="auto" w:fill="auto"/>
            <w:vAlign w:val="center"/>
          </w:tcPr>
          <w:p w14:paraId="7FC477B8" w14:textId="77777777" w:rsidR="004302CD" w:rsidRPr="00DA7982" w:rsidRDefault="004302CD" w:rsidP="004302CD">
            <w:pPr>
              <w:spacing w:after="0" w:line="240" w:lineRule="auto"/>
              <w:jc w:val="center"/>
              <w:rPr>
                <w:rFonts w:ascii="Garamond" w:eastAsia="Times New Roman" w:hAnsi="Garamond" w:cs="Times New Roman"/>
                <w:color w:val="000000" w:themeColor="text1"/>
                <w:sz w:val="19"/>
                <w:szCs w:val="19"/>
                <w:lang w:eastAsia="en-GB"/>
              </w:rPr>
            </w:pPr>
            <w:r w:rsidRPr="00DA7982">
              <w:rPr>
                <w:rFonts w:ascii="Garamond" w:eastAsia="Times New Roman" w:hAnsi="Garamond" w:cs="Times New Roman"/>
                <w:color w:val="000000" w:themeColor="text1"/>
                <w:sz w:val="19"/>
                <w:szCs w:val="19"/>
                <w:lang w:eastAsia="en-GB"/>
              </w:rPr>
              <w:t>YES</w:t>
            </w:r>
          </w:p>
        </w:tc>
        <w:tc>
          <w:tcPr>
            <w:tcW w:w="964" w:type="dxa"/>
            <w:shd w:val="clear" w:color="auto" w:fill="auto"/>
            <w:noWrap/>
            <w:vAlign w:val="center"/>
          </w:tcPr>
          <w:p w14:paraId="2F31B865" w14:textId="77777777" w:rsidR="004302CD" w:rsidRPr="00DA7982" w:rsidRDefault="004302CD" w:rsidP="004302CD">
            <w:pPr>
              <w:spacing w:after="0" w:line="240" w:lineRule="auto"/>
              <w:jc w:val="center"/>
              <w:rPr>
                <w:rFonts w:ascii="Garamond" w:eastAsia="Times New Roman" w:hAnsi="Garamond" w:cs="Times New Roman"/>
                <w:color w:val="000000" w:themeColor="text1"/>
                <w:sz w:val="19"/>
                <w:szCs w:val="19"/>
                <w:lang w:eastAsia="en-GB"/>
              </w:rPr>
            </w:pPr>
            <w:r w:rsidRPr="00DA7982">
              <w:rPr>
                <w:rFonts w:ascii="Garamond" w:eastAsia="Times New Roman" w:hAnsi="Garamond" w:cs="Times New Roman"/>
                <w:color w:val="000000" w:themeColor="text1"/>
                <w:sz w:val="19"/>
                <w:szCs w:val="19"/>
                <w:lang w:eastAsia="en-GB"/>
              </w:rPr>
              <w:t>YES</w:t>
            </w:r>
          </w:p>
        </w:tc>
        <w:tc>
          <w:tcPr>
            <w:tcW w:w="964" w:type="dxa"/>
            <w:shd w:val="clear" w:color="auto" w:fill="auto"/>
            <w:noWrap/>
            <w:vAlign w:val="center"/>
          </w:tcPr>
          <w:p w14:paraId="217BB98F" w14:textId="77777777" w:rsidR="004302CD" w:rsidRPr="00DA7982" w:rsidRDefault="004302CD" w:rsidP="004302CD">
            <w:pPr>
              <w:spacing w:after="0" w:line="240" w:lineRule="auto"/>
              <w:jc w:val="center"/>
              <w:rPr>
                <w:rFonts w:ascii="Garamond" w:eastAsia="Times New Roman" w:hAnsi="Garamond" w:cs="Times New Roman"/>
                <w:color w:val="000000" w:themeColor="text1"/>
                <w:sz w:val="19"/>
                <w:szCs w:val="19"/>
                <w:lang w:eastAsia="en-GB"/>
              </w:rPr>
            </w:pPr>
            <w:r w:rsidRPr="00DA7982">
              <w:rPr>
                <w:rFonts w:ascii="Garamond" w:eastAsia="Times New Roman" w:hAnsi="Garamond" w:cs="Times New Roman"/>
                <w:color w:val="000000" w:themeColor="text1"/>
                <w:sz w:val="19"/>
                <w:szCs w:val="19"/>
                <w:lang w:eastAsia="en-GB"/>
              </w:rPr>
              <w:t>YES</w:t>
            </w:r>
          </w:p>
        </w:tc>
        <w:tc>
          <w:tcPr>
            <w:tcW w:w="964" w:type="dxa"/>
            <w:shd w:val="clear" w:color="auto" w:fill="auto"/>
            <w:vAlign w:val="center"/>
          </w:tcPr>
          <w:p w14:paraId="228A65A3" w14:textId="77777777" w:rsidR="004302CD" w:rsidRPr="00DA7982" w:rsidRDefault="004302CD" w:rsidP="004302CD">
            <w:pPr>
              <w:spacing w:after="0" w:line="240" w:lineRule="auto"/>
              <w:jc w:val="center"/>
              <w:rPr>
                <w:rFonts w:ascii="Garamond" w:eastAsia="Times New Roman" w:hAnsi="Garamond" w:cs="Times New Roman"/>
                <w:color w:val="000000" w:themeColor="text1"/>
                <w:sz w:val="19"/>
                <w:szCs w:val="19"/>
                <w:lang w:eastAsia="en-GB"/>
              </w:rPr>
            </w:pPr>
            <w:r w:rsidRPr="00DA7982">
              <w:rPr>
                <w:rFonts w:ascii="Garamond" w:eastAsia="Times New Roman" w:hAnsi="Garamond" w:cs="Times New Roman"/>
                <w:color w:val="000000" w:themeColor="text1"/>
                <w:sz w:val="19"/>
                <w:szCs w:val="19"/>
                <w:lang w:eastAsia="en-GB"/>
              </w:rPr>
              <w:t>YES</w:t>
            </w:r>
          </w:p>
        </w:tc>
        <w:tc>
          <w:tcPr>
            <w:tcW w:w="964" w:type="dxa"/>
            <w:shd w:val="clear" w:color="auto" w:fill="auto"/>
            <w:vAlign w:val="center"/>
          </w:tcPr>
          <w:p w14:paraId="3269EB04" w14:textId="77777777" w:rsidR="004302CD" w:rsidRPr="00DA7982" w:rsidRDefault="004302CD" w:rsidP="004302CD">
            <w:pPr>
              <w:spacing w:after="0" w:line="240" w:lineRule="auto"/>
              <w:jc w:val="center"/>
              <w:rPr>
                <w:rFonts w:ascii="Garamond" w:eastAsia="Times New Roman" w:hAnsi="Garamond" w:cs="Times New Roman"/>
                <w:color w:val="000000" w:themeColor="text1"/>
                <w:sz w:val="19"/>
                <w:szCs w:val="19"/>
                <w:lang w:eastAsia="en-GB"/>
              </w:rPr>
            </w:pPr>
            <w:r w:rsidRPr="00DA7982">
              <w:rPr>
                <w:rFonts w:ascii="Garamond" w:eastAsia="Times New Roman" w:hAnsi="Garamond" w:cs="Times New Roman"/>
                <w:color w:val="000000" w:themeColor="text1"/>
                <w:sz w:val="19"/>
                <w:szCs w:val="19"/>
                <w:lang w:eastAsia="en-GB"/>
              </w:rPr>
              <w:t>YES</w:t>
            </w:r>
          </w:p>
        </w:tc>
        <w:tc>
          <w:tcPr>
            <w:tcW w:w="964" w:type="dxa"/>
            <w:shd w:val="clear" w:color="auto" w:fill="auto"/>
            <w:noWrap/>
            <w:vAlign w:val="center"/>
          </w:tcPr>
          <w:p w14:paraId="2469D943" w14:textId="77777777" w:rsidR="004302CD" w:rsidRPr="00DA7982" w:rsidRDefault="004302CD" w:rsidP="004302CD">
            <w:pPr>
              <w:spacing w:after="0" w:line="240" w:lineRule="auto"/>
              <w:jc w:val="center"/>
              <w:rPr>
                <w:rFonts w:ascii="Garamond" w:eastAsia="Times New Roman" w:hAnsi="Garamond" w:cs="Times New Roman"/>
                <w:color w:val="000000" w:themeColor="text1"/>
                <w:sz w:val="19"/>
                <w:szCs w:val="19"/>
                <w:lang w:eastAsia="en-GB"/>
              </w:rPr>
            </w:pPr>
            <w:r w:rsidRPr="00DA7982">
              <w:rPr>
                <w:rFonts w:ascii="Garamond" w:eastAsia="Times New Roman" w:hAnsi="Garamond" w:cs="Times New Roman"/>
                <w:color w:val="000000" w:themeColor="text1"/>
                <w:sz w:val="19"/>
                <w:szCs w:val="19"/>
                <w:lang w:eastAsia="en-GB"/>
              </w:rPr>
              <w:t>YES</w:t>
            </w:r>
          </w:p>
        </w:tc>
        <w:tc>
          <w:tcPr>
            <w:tcW w:w="964" w:type="dxa"/>
            <w:shd w:val="clear" w:color="auto" w:fill="auto"/>
            <w:vAlign w:val="center"/>
          </w:tcPr>
          <w:p w14:paraId="0BC0ACE5" w14:textId="77777777" w:rsidR="004302CD" w:rsidRPr="00DA7982" w:rsidRDefault="004302CD" w:rsidP="004302CD">
            <w:pPr>
              <w:spacing w:after="0" w:line="240" w:lineRule="auto"/>
              <w:jc w:val="center"/>
              <w:rPr>
                <w:rFonts w:ascii="Garamond" w:eastAsia="Times New Roman" w:hAnsi="Garamond" w:cs="Times New Roman"/>
                <w:color w:val="000000" w:themeColor="text1"/>
                <w:sz w:val="19"/>
                <w:szCs w:val="19"/>
                <w:lang w:eastAsia="en-GB"/>
              </w:rPr>
            </w:pPr>
            <w:r w:rsidRPr="00DA7982">
              <w:rPr>
                <w:rFonts w:ascii="Garamond" w:eastAsia="Times New Roman" w:hAnsi="Garamond" w:cs="Times New Roman"/>
                <w:color w:val="000000" w:themeColor="text1"/>
                <w:sz w:val="19"/>
                <w:szCs w:val="19"/>
                <w:lang w:eastAsia="en-GB"/>
              </w:rPr>
              <w:t>YES</w:t>
            </w:r>
          </w:p>
        </w:tc>
        <w:tc>
          <w:tcPr>
            <w:tcW w:w="964" w:type="dxa"/>
            <w:tcBorders>
              <w:right w:val="nil"/>
            </w:tcBorders>
            <w:shd w:val="clear" w:color="auto" w:fill="auto"/>
            <w:noWrap/>
            <w:vAlign w:val="center"/>
          </w:tcPr>
          <w:p w14:paraId="79B58097" w14:textId="77777777" w:rsidR="004302CD" w:rsidRPr="00DA7982" w:rsidRDefault="004302CD" w:rsidP="004302CD">
            <w:pPr>
              <w:spacing w:after="0" w:line="240" w:lineRule="auto"/>
              <w:jc w:val="center"/>
              <w:rPr>
                <w:rFonts w:ascii="Garamond" w:eastAsia="Times New Roman" w:hAnsi="Garamond" w:cs="Times New Roman"/>
                <w:color w:val="000000" w:themeColor="text1"/>
                <w:sz w:val="19"/>
                <w:szCs w:val="19"/>
                <w:lang w:eastAsia="en-GB"/>
              </w:rPr>
            </w:pPr>
            <w:r w:rsidRPr="00DA7982">
              <w:rPr>
                <w:rFonts w:ascii="Garamond" w:eastAsia="Times New Roman" w:hAnsi="Garamond" w:cs="Times New Roman"/>
                <w:color w:val="000000" w:themeColor="text1"/>
                <w:sz w:val="19"/>
                <w:szCs w:val="19"/>
                <w:lang w:eastAsia="en-GB"/>
              </w:rPr>
              <w:t>YES</w:t>
            </w:r>
          </w:p>
        </w:tc>
      </w:tr>
      <w:tr w:rsidR="004302CD" w:rsidRPr="00C95652" w14:paraId="7DA33DCD" w14:textId="77777777" w:rsidTr="00492274">
        <w:trPr>
          <w:trHeight w:val="57"/>
          <w:jc w:val="center"/>
        </w:trPr>
        <w:tc>
          <w:tcPr>
            <w:tcW w:w="2410" w:type="dxa"/>
            <w:tcBorders>
              <w:left w:val="nil"/>
              <w:bottom w:val="single" w:sz="4" w:space="0" w:color="auto"/>
              <w:right w:val="nil"/>
            </w:tcBorders>
            <w:shd w:val="clear" w:color="auto" w:fill="auto"/>
            <w:noWrap/>
            <w:vAlign w:val="center"/>
          </w:tcPr>
          <w:p w14:paraId="4DA36852" w14:textId="77777777" w:rsidR="004302CD" w:rsidRPr="00C95652" w:rsidRDefault="004302CD" w:rsidP="004302CD">
            <w:pPr>
              <w:spacing w:after="0" w:line="240" w:lineRule="auto"/>
              <w:rPr>
                <w:rFonts w:ascii="Times New Roman" w:eastAsia="Times New Roman" w:hAnsi="Times New Roman" w:cs="Times New Roman"/>
                <w:color w:val="000000"/>
                <w:sz w:val="19"/>
                <w:szCs w:val="19"/>
                <w:lang w:eastAsia="en-GB"/>
              </w:rPr>
            </w:pPr>
            <w:r>
              <w:rPr>
                <w:rFonts w:ascii="Times New Roman" w:eastAsia="Times New Roman" w:hAnsi="Times New Roman" w:cs="Times New Roman"/>
                <w:color w:val="000000"/>
                <w:sz w:val="19"/>
                <w:szCs w:val="19"/>
                <w:lang w:eastAsia="en-GB"/>
              </w:rPr>
              <w:t>Country effects</w:t>
            </w:r>
          </w:p>
        </w:tc>
        <w:tc>
          <w:tcPr>
            <w:tcW w:w="964" w:type="dxa"/>
            <w:tcBorders>
              <w:left w:val="nil"/>
              <w:bottom w:val="single" w:sz="4" w:space="0" w:color="auto"/>
              <w:right w:val="nil"/>
            </w:tcBorders>
            <w:shd w:val="clear" w:color="auto" w:fill="auto"/>
            <w:noWrap/>
            <w:vAlign w:val="center"/>
          </w:tcPr>
          <w:p w14:paraId="10E5E69C" w14:textId="77777777" w:rsidR="004302CD" w:rsidRPr="00DA7982" w:rsidRDefault="004302CD" w:rsidP="004302CD">
            <w:pPr>
              <w:spacing w:after="0" w:line="240" w:lineRule="auto"/>
              <w:jc w:val="center"/>
              <w:rPr>
                <w:rFonts w:ascii="Garamond" w:eastAsia="Times New Roman" w:hAnsi="Garamond" w:cs="Times New Roman"/>
                <w:color w:val="000000" w:themeColor="text1"/>
                <w:sz w:val="19"/>
                <w:szCs w:val="19"/>
                <w:lang w:eastAsia="en-GB"/>
              </w:rPr>
            </w:pPr>
            <w:r w:rsidRPr="00DA7982">
              <w:rPr>
                <w:rFonts w:ascii="Garamond" w:eastAsia="Times New Roman" w:hAnsi="Garamond" w:cs="Times New Roman"/>
                <w:color w:val="000000" w:themeColor="text1"/>
                <w:sz w:val="19"/>
                <w:szCs w:val="19"/>
                <w:lang w:eastAsia="en-GB"/>
              </w:rPr>
              <w:t>YES</w:t>
            </w:r>
          </w:p>
        </w:tc>
        <w:tc>
          <w:tcPr>
            <w:tcW w:w="964" w:type="dxa"/>
            <w:tcBorders>
              <w:left w:val="nil"/>
              <w:bottom w:val="single" w:sz="4" w:space="0" w:color="auto"/>
              <w:right w:val="nil"/>
            </w:tcBorders>
            <w:shd w:val="clear" w:color="auto" w:fill="auto"/>
            <w:vAlign w:val="center"/>
          </w:tcPr>
          <w:p w14:paraId="5ECCB9D3" w14:textId="77777777" w:rsidR="004302CD" w:rsidRPr="00DA7982" w:rsidRDefault="004302CD" w:rsidP="004302CD">
            <w:pPr>
              <w:spacing w:after="0" w:line="240" w:lineRule="auto"/>
              <w:jc w:val="center"/>
              <w:rPr>
                <w:rFonts w:ascii="Garamond" w:eastAsia="Times New Roman" w:hAnsi="Garamond" w:cs="Times New Roman"/>
                <w:color w:val="000000" w:themeColor="text1"/>
                <w:sz w:val="19"/>
                <w:szCs w:val="19"/>
                <w:lang w:eastAsia="en-GB"/>
              </w:rPr>
            </w:pPr>
            <w:r>
              <w:rPr>
                <w:rFonts w:ascii="Garamond" w:eastAsia="Times New Roman" w:hAnsi="Garamond" w:cs="Times New Roman"/>
                <w:color w:val="000000" w:themeColor="text1"/>
                <w:sz w:val="19"/>
                <w:szCs w:val="19"/>
                <w:lang w:eastAsia="en-GB"/>
              </w:rPr>
              <w:t>NO</w:t>
            </w:r>
          </w:p>
        </w:tc>
        <w:tc>
          <w:tcPr>
            <w:tcW w:w="964" w:type="dxa"/>
            <w:tcBorders>
              <w:left w:val="nil"/>
              <w:bottom w:val="single" w:sz="4" w:space="0" w:color="auto"/>
              <w:right w:val="nil"/>
            </w:tcBorders>
            <w:shd w:val="clear" w:color="auto" w:fill="auto"/>
            <w:noWrap/>
            <w:vAlign w:val="center"/>
          </w:tcPr>
          <w:p w14:paraId="6F01B49B" w14:textId="77777777" w:rsidR="004302CD" w:rsidRPr="00DA7982" w:rsidRDefault="004302CD" w:rsidP="004302CD">
            <w:pPr>
              <w:spacing w:after="0" w:line="240" w:lineRule="auto"/>
              <w:jc w:val="center"/>
              <w:rPr>
                <w:rFonts w:ascii="Garamond" w:eastAsia="Times New Roman" w:hAnsi="Garamond" w:cs="Times New Roman"/>
                <w:color w:val="000000" w:themeColor="text1"/>
                <w:sz w:val="19"/>
                <w:szCs w:val="19"/>
                <w:lang w:eastAsia="en-GB"/>
              </w:rPr>
            </w:pPr>
            <w:r w:rsidRPr="00DA7982">
              <w:rPr>
                <w:rFonts w:ascii="Garamond" w:eastAsia="Times New Roman" w:hAnsi="Garamond" w:cs="Times New Roman"/>
                <w:color w:val="000000" w:themeColor="text1"/>
                <w:sz w:val="19"/>
                <w:szCs w:val="19"/>
                <w:lang w:eastAsia="en-GB"/>
              </w:rPr>
              <w:t>YES</w:t>
            </w:r>
          </w:p>
        </w:tc>
        <w:tc>
          <w:tcPr>
            <w:tcW w:w="964" w:type="dxa"/>
            <w:tcBorders>
              <w:left w:val="nil"/>
              <w:bottom w:val="single" w:sz="4" w:space="0" w:color="auto"/>
              <w:right w:val="nil"/>
            </w:tcBorders>
            <w:shd w:val="clear" w:color="auto" w:fill="auto"/>
            <w:vAlign w:val="center"/>
          </w:tcPr>
          <w:p w14:paraId="2F7AA029" w14:textId="77777777" w:rsidR="004302CD" w:rsidRPr="00DA7982" w:rsidRDefault="004302CD" w:rsidP="004302CD">
            <w:pPr>
              <w:spacing w:after="0" w:line="240" w:lineRule="auto"/>
              <w:jc w:val="center"/>
              <w:rPr>
                <w:rFonts w:ascii="Garamond" w:eastAsia="Times New Roman" w:hAnsi="Garamond" w:cs="Times New Roman"/>
                <w:color w:val="000000" w:themeColor="text1"/>
                <w:sz w:val="19"/>
                <w:szCs w:val="19"/>
                <w:lang w:eastAsia="en-GB"/>
              </w:rPr>
            </w:pPr>
            <w:r w:rsidRPr="00DA7982">
              <w:rPr>
                <w:rFonts w:ascii="Garamond" w:eastAsia="Times New Roman" w:hAnsi="Garamond" w:cs="Times New Roman"/>
                <w:color w:val="000000" w:themeColor="text1"/>
                <w:sz w:val="19"/>
                <w:szCs w:val="19"/>
                <w:lang w:eastAsia="en-GB"/>
              </w:rPr>
              <w:t>YES</w:t>
            </w:r>
          </w:p>
        </w:tc>
        <w:tc>
          <w:tcPr>
            <w:tcW w:w="964" w:type="dxa"/>
            <w:tcBorders>
              <w:left w:val="nil"/>
              <w:bottom w:val="single" w:sz="4" w:space="0" w:color="auto"/>
              <w:right w:val="nil"/>
            </w:tcBorders>
            <w:shd w:val="clear" w:color="auto" w:fill="auto"/>
            <w:vAlign w:val="center"/>
          </w:tcPr>
          <w:p w14:paraId="0E5F167F" w14:textId="77777777" w:rsidR="004302CD" w:rsidRPr="00DA7982" w:rsidRDefault="004302CD" w:rsidP="004302CD">
            <w:pPr>
              <w:spacing w:after="0" w:line="240" w:lineRule="auto"/>
              <w:jc w:val="center"/>
              <w:rPr>
                <w:rFonts w:ascii="Garamond" w:eastAsia="Times New Roman" w:hAnsi="Garamond" w:cs="Times New Roman"/>
                <w:color w:val="000000" w:themeColor="text1"/>
                <w:sz w:val="19"/>
                <w:szCs w:val="19"/>
                <w:lang w:eastAsia="en-GB"/>
              </w:rPr>
            </w:pPr>
            <w:r w:rsidRPr="00DA7982">
              <w:rPr>
                <w:rFonts w:ascii="Garamond" w:eastAsia="Times New Roman" w:hAnsi="Garamond" w:cs="Times New Roman"/>
                <w:color w:val="000000" w:themeColor="text1"/>
                <w:sz w:val="19"/>
                <w:szCs w:val="19"/>
                <w:lang w:eastAsia="en-GB"/>
              </w:rPr>
              <w:t>YES</w:t>
            </w:r>
          </w:p>
        </w:tc>
        <w:tc>
          <w:tcPr>
            <w:tcW w:w="964" w:type="dxa"/>
            <w:tcBorders>
              <w:left w:val="nil"/>
              <w:bottom w:val="single" w:sz="4" w:space="0" w:color="auto"/>
              <w:right w:val="nil"/>
            </w:tcBorders>
            <w:shd w:val="clear" w:color="auto" w:fill="auto"/>
            <w:noWrap/>
            <w:vAlign w:val="center"/>
          </w:tcPr>
          <w:p w14:paraId="70EEB231" w14:textId="77777777" w:rsidR="004302CD" w:rsidRPr="00DA7982" w:rsidRDefault="004302CD" w:rsidP="004302CD">
            <w:pPr>
              <w:spacing w:after="0" w:line="240" w:lineRule="auto"/>
              <w:jc w:val="center"/>
              <w:rPr>
                <w:rFonts w:ascii="Garamond" w:eastAsia="Times New Roman" w:hAnsi="Garamond" w:cs="Times New Roman"/>
                <w:color w:val="000000" w:themeColor="text1"/>
                <w:sz w:val="19"/>
                <w:szCs w:val="19"/>
                <w:lang w:eastAsia="en-GB"/>
              </w:rPr>
            </w:pPr>
            <w:r w:rsidRPr="00DA7982">
              <w:rPr>
                <w:rFonts w:ascii="Garamond" w:eastAsia="Times New Roman" w:hAnsi="Garamond" w:cs="Times New Roman"/>
                <w:color w:val="000000" w:themeColor="text1"/>
                <w:sz w:val="19"/>
                <w:szCs w:val="19"/>
                <w:lang w:eastAsia="en-GB"/>
              </w:rPr>
              <w:t>YES</w:t>
            </w:r>
          </w:p>
        </w:tc>
        <w:tc>
          <w:tcPr>
            <w:tcW w:w="964" w:type="dxa"/>
            <w:tcBorders>
              <w:left w:val="single" w:sz="24" w:space="0" w:color="FFFFFF" w:themeColor="background1"/>
              <w:bottom w:val="single" w:sz="4" w:space="0" w:color="auto"/>
              <w:right w:val="nil"/>
            </w:tcBorders>
            <w:shd w:val="clear" w:color="auto" w:fill="auto"/>
            <w:noWrap/>
            <w:vAlign w:val="center"/>
          </w:tcPr>
          <w:p w14:paraId="1036FA83" w14:textId="77777777" w:rsidR="004302CD" w:rsidRPr="00DA7982" w:rsidRDefault="004302CD" w:rsidP="004302CD">
            <w:pPr>
              <w:spacing w:after="0" w:line="240" w:lineRule="auto"/>
              <w:jc w:val="center"/>
              <w:rPr>
                <w:rFonts w:ascii="Garamond" w:eastAsia="Times New Roman" w:hAnsi="Garamond" w:cs="Times New Roman"/>
                <w:color w:val="000000" w:themeColor="text1"/>
                <w:sz w:val="19"/>
                <w:szCs w:val="19"/>
                <w:lang w:eastAsia="en-GB"/>
              </w:rPr>
            </w:pPr>
            <w:r w:rsidRPr="00DA7982">
              <w:rPr>
                <w:rFonts w:ascii="Garamond" w:eastAsia="Times New Roman" w:hAnsi="Garamond" w:cs="Times New Roman"/>
                <w:color w:val="000000" w:themeColor="text1"/>
                <w:sz w:val="19"/>
                <w:szCs w:val="19"/>
                <w:lang w:eastAsia="en-GB"/>
              </w:rPr>
              <w:t>YES</w:t>
            </w:r>
          </w:p>
        </w:tc>
        <w:tc>
          <w:tcPr>
            <w:tcW w:w="964" w:type="dxa"/>
            <w:tcBorders>
              <w:left w:val="nil"/>
              <w:bottom w:val="single" w:sz="4" w:space="0" w:color="auto"/>
              <w:right w:val="nil"/>
            </w:tcBorders>
            <w:shd w:val="clear" w:color="auto" w:fill="auto"/>
            <w:vAlign w:val="center"/>
          </w:tcPr>
          <w:p w14:paraId="28353F0B" w14:textId="77777777" w:rsidR="004302CD" w:rsidRPr="00DA7982" w:rsidRDefault="004302CD" w:rsidP="004302CD">
            <w:pPr>
              <w:spacing w:after="0" w:line="240" w:lineRule="auto"/>
              <w:jc w:val="center"/>
              <w:rPr>
                <w:rFonts w:ascii="Garamond" w:eastAsia="Times New Roman" w:hAnsi="Garamond" w:cs="Times New Roman"/>
                <w:color w:val="000000" w:themeColor="text1"/>
                <w:sz w:val="19"/>
                <w:szCs w:val="19"/>
                <w:lang w:eastAsia="en-GB"/>
              </w:rPr>
            </w:pPr>
            <w:r>
              <w:rPr>
                <w:rFonts w:ascii="Garamond" w:eastAsia="Times New Roman" w:hAnsi="Garamond" w:cs="Times New Roman"/>
                <w:color w:val="000000" w:themeColor="text1"/>
                <w:sz w:val="19"/>
                <w:szCs w:val="19"/>
                <w:lang w:eastAsia="en-GB"/>
              </w:rPr>
              <w:t>NO</w:t>
            </w:r>
          </w:p>
        </w:tc>
        <w:tc>
          <w:tcPr>
            <w:tcW w:w="964" w:type="dxa"/>
            <w:tcBorders>
              <w:left w:val="nil"/>
              <w:bottom w:val="single" w:sz="4" w:space="0" w:color="auto"/>
              <w:right w:val="nil"/>
            </w:tcBorders>
            <w:shd w:val="clear" w:color="auto" w:fill="auto"/>
            <w:vAlign w:val="center"/>
          </w:tcPr>
          <w:p w14:paraId="1DC05F77" w14:textId="77777777" w:rsidR="004302CD" w:rsidRPr="00DA7982" w:rsidRDefault="004302CD" w:rsidP="004302CD">
            <w:pPr>
              <w:spacing w:after="0" w:line="240" w:lineRule="auto"/>
              <w:jc w:val="center"/>
              <w:rPr>
                <w:rFonts w:ascii="Garamond" w:eastAsia="Times New Roman" w:hAnsi="Garamond" w:cs="Times New Roman"/>
                <w:color w:val="000000" w:themeColor="text1"/>
                <w:sz w:val="19"/>
                <w:szCs w:val="19"/>
                <w:lang w:eastAsia="en-GB"/>
              </w:rPr>
            </w:pPr>
            <w:r w:rsidRPr="00DA7982">
              <w:rPr>
                <w:rFonts w:ascii="Garamond" w:eastAsia="Times New Roman" w:hAnsi="Garamond" w:cs="Times New Roman"/>
                <w:color w:val="000000" w:themeColor="text1"/>
                <w:sz w:val="19"/>
                <w:szCs w:val="19"/>
                <w:lang w:eastAsia="en-GB"/>
              </w:rPr>
              <w:t>YES</w:t>
            </w:r>
          </w:p>
        </w:tc>
        <w:tc>
          <w:tcPr>
            <w:tcW w:w="964" w:type="dxa"/>
            <w:tcBorders>
              <w:left w:val="nil"/>
              <w:bottom w:val="single" w:sz="4" w:space="0" w:color="auto"/>
              <w:right w:val="nil"/>
            </w:tcBorders>
            <w:shd w:val="clear" w:color="auto" w:fill="auto"/>
            <w:noWrap/>
            <w:vAlign w:val="center"/>
          </w:tcPr>
          <w:p w14:paraId="781B233B" w14:textId="77777777" w:rsidR="004302CD" w:rsidRPr="00DA7982" w:rsidRDefault="004302CD" w:rsidP="004302CD">
            <w:pPr>
              <w:spacing w:after="0" w:line="240" w:lineRule="auto"/>
              <w:jc w:val="center"/>
              <w:rPr>
                <w:rFonts w:ascii="Garamond" w:eastAsia="Times New Roman" w:hAnsi="Garamond" w:cs="Times New Roman"/>
                <w:color w:val="000000" w:themeColor="text1"/>
                <w:sz w:val="19"/>
                <w:szCs w:val="19"/>
                <w:lang w:eastAsia="en-GB"/>
              </w:rPr>
            </w:pPr>
            <w:r w:rsidRPr="00DA7982">
              <w:rPr>
                <w:rFonts w:ascii="Garamond" w:eastAsia="Times New Roman" w:hAnsi="Garamond" w:cs="Times New Roman"/>
                <w:color w:val="000000" w:themeColor="text1"/>
                <w:sz w:val="19"/>
                <w:szCs w:val="19"/>
                <w:lang w:eastAsia="en-GB"/>
              </w:rPr>
              <w:t>YES</w:t>
            </w:r>
          </w:p>
        </w:tc>
        <w:tc>
          <w:tcPr>
            <w:tcW w:w="964" w:type="dxa"/>
            <w:tcBorders>
              <w:left w:val="nil"/>
              <w:bottom w:val="single" w:sz="4" w:space="0" w:color="auto"/>
              <w:right w:val="nil"/>
            </w:tcBorders>
            <w:shd w:val="clear" w:color="auto" w:fill="auto"/>
            <w:vAlign w:val="center"/>
          </w:tcPr>
          <w:p w14:paraId="442387D1" w14:textId="77777777" w:rsidR="004302CD" w:rsidRPr="00DA7982" w:rsidRDefault="004302CD" w:rsidP="004302CD">
            <w:pPr>
              <w:spacing w:after="0" w:line="240" w:lineRule="auto"/>
              <w:jc w:val="center"/>
              <w:rPr>
                <w:rFonts w:ascii="Garamond" w:eastAsia="Times New Roman" w:hAnsi="Garamond" w:cs="Times New Roman"/>
                <w:color w:val="000000" w:themeColor="text1"/>
                <w:sz w:val="19"/>
                <w:szCs w:val="19"/>
                <w:lang w:eastAsia="en-GB"/>
              </w:rPr>
            </w:pPr>
            <w:r w:rsidRPr="00DA7982">
              <w:rPr>
                <w:rFonts w:ascii="Garamond" w:eastAsia="Times New Roman" w:hAnsi="Garamond" w:cs="Times New Roman"/>
                <w:color w:val="000000" w:themeColor="text1"/>
                <w:sz w:val="19"/>
                <w:szCs w:val="19"/>
                <w:lang w:eastAsia="en-GB"/>
              </w:rPr>
              <w:t>YES</w:t>
            </w:r>
          </w:p>
        </w:tc>
        <w:tc>
          <w:tcPr>
            <w:tcW w:w="964" w:type="dxa"/>
            <w:tcBorders>
              <w:left w:val="nil"/>
              <w:bottom w:val="single" w:sz="4" w:space="0" w:color="auto"/>
              <w:right w:val="nil"/>
            </w:tcBorders>
            <w:shd w:val="clear" w:color="auto" w:fill="auto"/>
            <w:noWrap/>
            <w:vAlign w:val="center"/>
          </w:tcPr>
          <w:p w14:paraId="221E40A8" w14:textId="77777777" w:rsidR="004302CD" w:rsidRPr="00DA7982" w:rsidRDefault="004302CD" w:rsidP="004302CD">
            <w:pPr>
              <w:spacing w:after="0" w:line="240" w:lineRule="auto"/>
              <w:jc w:val="center"/>
              <w:rPr>
                <w:rFonts w:ascii="Garamond" w:eastAsia="Times New Roman" w:hAnsi="Garamond" w:cs="Times New Roman"/>
                <w:color w:val="000000" w:themeColor="text1"/>
                <w:sz w:val="19"/>
                <w:szCs w:val="19"/>
                <w:lang w:eastAsia="en-GB"/>
              </w:rPr>
            </w:pPr>
            <w:r w:rsidRPr="00DA7982">
              <w:rPr>
                <w:rFonts w:ascii="Garamond" w:eastAsia="Times New Roman" w:hAnsi="Garamond" w:cs="Times New Roman"/>
                <w:color w:val="000000" w:themeColor="text1"/>
                <w:sz w:val="19"/>
                <w:szCs w:val="19"/>
                <w:lang w:eastAsia="en-GB"/>
              </w:rPr>
              <w:t>YES</w:t>
            </w:r>
          </w:p>
        </w:tc>
      </w:tr>
      <w:tr w:rsidR="004302CD" w:rsidRPr="00C95652" w14:paraId="25BD3A2E" w14:textId="77777777" w:rsidTr="00492274">
        <w:trPr>
          <w:trHeight w:val="57"/>
          <w:jc w:val="center"/>
        </w:trPr>
        <w:tc>
          <w:tcPr>
            <w:tcW w:w="2410" w:type="dxa"/>
            <w:tcBorders>
              <w:top w:val="nil"/>
              <w:left w:val="nil"/>
              <w:right w:val="nil"/>
            </w:tcBorders>
            <w:shd w:val="clear" w:color="auto" w:fill="auto"/>
            <w:noWrap/>
            <w:vAlign w:val="center"/>
          </w:tcPr>
          <w:p w14:paraId="7A86DA54" w14:textId="77777777" w:rsidR="004302CD" w:rsidRPr="00C95652" w:rsidRDefault="004302CD" w:rsidP="004302CD">
            <w:pPr>
              <w:spacing w:after="0" w:line="240" w:lineRule="auto"/>
              <w:rPr>
                <w:rFonts w:ascii="Times New Roman" w:eastAsia="Times New Roman" w:hAnsi="Times New Roman" w:cs="Times New Roman"/>
                <w:color w:val="000000"/>
                <w:sz w:val="19"/>
                <w:szCs w:val="19"/>
                <w:lang w:eastAsia="en-GB"/>
              </w:rPr>
            </w:pPr>
          </w:p>
        </w:tc>
        <w:tc>
          <w:tcPr>
            <w:tcW w:w="964" w:type="dxa"/>
            <w:tcBorders>
              <w:top w:val="nil"/>
              <w:left w:val="nil"/>
              <w:right w:val="nil"/>
            </w:tcBorders>
            <w:shd w:val="clear" w:color="auto" w:fill="auto"/>
            <w:noWrap/>
            <w:vAlign w:val="bottom"/>
          </w:tcPr>
          <w:p w14:paraId="2272C845" w14:textId="77777777" w:rsidR="004302CD" w:rsidRPr="005A44C9" w:rsidRDefault="004302CD" w:rsidP="004302CD">
            <w:pPr>
              <w:spacing w:after="0" w:line="240" w:lineRule="auto"/>
              <w:jc w:val="center"/>
              <w:rPr>
                <w:rFonts w:ascii="Times New Roman" w:hAnsi="Times New Roman" w:cs="Times New Roman"/>
                <w:sz w:val="19"/>
                <w:szCs w:val="19"/>
              </w:rPr>
            </w:pPr>
          </w:p>
        </w:tc>
        <w:tc>
          <w:tcPr>
            <w:tcW w:w="964" w:type="dxa"/>
            <w:tcBorders>
              <w:top w:val="nil"/>
              <w:left w:val="nil"/>
              <w:right w:val="nil"/>
            </w:tcBorders>
            <w:shd w:val="clear" w:color="auto" w:fill="auto"/>
            <w:vAlign w:val="bottom"/>
          </w:tcPr>
          <w:p w14:paraId="2879CD5E" w14:textId="77777777" w:rsidR="004302CD" w:rsidRPr="005A44C9" w:rsidRDefault="004302CD" w:rsidP="004302CD">
            <w:pPr>
              <w:spacing w:after="0" w:line="240" w:lineRule="auto"/>
              <w:jc w:val="center"/>
              <w:rPr>
                <w:rFonts w:ascii="Times New Roman" w:hAnsi="Times New Roman" w:cs="Times New Roman"/>
                <w:sz w:val="19"/>
                <w:szCs w:val="19"/>
              </w:rPr>
            </w:pPr>
          </w:p>
        </w:tc>
        <w:tc>
          <w:tcPr>
            <w:tcW w:w="964" w:type="dxa"/>
            <w:tcBorders>
              <w:top w:val="nil"/>
              <w:left w:val="nil"/>
              <w:right w:val="nil"/>
            </w:tcBorders>
            <w:shd w:val="clear" w:color="auto" w:fill="auto"/>
            <w:noWrap/>
            <w:vAlign w:val="bottom"/>
          </w:tcPr>
          <w:p w14:paraId="63C861DE" w14:textId="77777777" w:rsidR="004302CD" w:rsidRPr="005A44C9" w:rsidRDefault="004302CD" w:rsidP="004302CD">
            <w:pPr>
              <w:spacing w:after="0" w:line="240" w:lineRule="auto"/>
              <w:jc w:val="center"/>
              <w:rPr>
                <w:rFonts w:ascii="Times New Roman" w:hAnsi="Times New Roman" w:cs="Times New Roman"/>
                <w:sz w:val="19"/>
                <w:szCs w:val="19"/>
              </w:rPr>
            </w:pPr>
          </w:p>
        </w:tc>
        <w:tc>
          <w:tcPr>
            <w:tcW w:w="964" w:type="dxa"/>
            <w:tcBorders>
              <w:top w:val="nil"/>
              <w:left w:val="nil"/>
              <w:right w:val="nil"/>
            </w:tcBorders>
            <w:shd w:val="clear" w:color="auto" w:fill="auto"/>
            <w:vAlign w:val="bottom"/>
          </w:tcPr>
          <w:p w14:paraId="195F6FDF" w14:textId="77777777" w:rsidR="004302CD" w:rsidRPr="005A44C9" w:rsidRDefault="004302CD" w:rsidP="004302CD">
            <w:pPr>
              <w:spacing w:after="0" w:line="240" w:lineRule="auto"/>
              <w:jc w:val="center"/>
              <w:rPr>
                <w:rFonts w:ascii="Times New Roman" w:hAnsi="Times New Roman" w:cs="Times New Roman"/>
                <w:sz w:val="19"/>
                <w:szCs w:val="19"/>
              </w:rPr>
            </w:pPr>
          </w:p>
        </w:tc>
        <w:tc>
          <w:tcPr>
            <w:tcW w:w="964" w:type="dxa"/>
            <w:tcBorders>
              <w:top w:val="nil"/>
              <w:left w:val="nil"/>
              <w:right w:val="nil"/>
            </w:tcBorders>
            <w:shd w:val="clear" w:color="auto" w:fill="auto"/>
            <w:vAlign w:val="bottom"/>
          </w:tcPr>
          <w:p w14:paraId="7D5378E7" w14:textId="77777777" w:rsidR="004302CD" w:rsidRPr="005A44C9" w:rsidRDefault="004302CD" w:rsidP="004302CD">
            <w:pPr>
              <w:spacing w:after="0" w:line="240" w:lineRule="auto"/>
              <w:jc w:val="center"/>
              <w:rPr>
                <w:rFonts w:ascii="Times New Roman" w:hAnsi="Times New Roman" w:cs="Times New Roman"/>
                <w:sz w:val="19"/>
                <w:szCs w:val="19"/>
              </w:rPr>
            </w:pPr>
          </w:p>
        </w:tc>
        <w:tc>
          <w:tcPr>
            <w:tcW w:w="964" w:type="dxa"/>
            <w:tcBorders>
              <w:top w:val="nil"/>
              <w:left w:val="nil"/>
              <w:right w:val="nil"/>
            </w:tcBorders>
            <w:shd w:val="clear" w:color="auto" w:fill="auto"/>
            <w:noWrap/>
            <w:vAlign w:val="bottom"/>
          </w:tcPr>
          <w:p w14:paraId="06522D48" w14:textId="77777777" w:rsidR="004302CD" w:rsidRPr="005A44C9" w:rsidRDefault="004302CD" w:rsidP="004302CD">
            <w:pPr>
              <w:spacing w:after="0" w:line="240" w:lineRule="auto"/>
              <w:jc w:val="center"/>
              <w:rPr>
                <w:rFonts w:ascii="Times New Roman" w:hAnsi="Times New Roman" w:cs="Times New Roman"/>
                <w:sz w:val="19"/>
                <w:szCs w:val="19"/>
              </w:rPr>
            </w:pPr>
          </w:p>
        </w:tc>
        <w:tc>
          <w:tcPr>
            <w:tcW w:w="964" w:type="dxa"/>
            <w:tcBorders>
              <w:top w:val="nil"/>
              <w:left w:val="single" w:sz="24" w:space="0" w:color="FFFFFF" w:themeColor="background1"/>
              <w:right w:val="nil"/>
            </w:tcBorders>
            <w:shd w:val="clear" w:color="auto" w:fill="auto"/>
            <w:noWrap/>
            <w:vAlign w:val="bottom"/>
          </w:tcPr>
          <w:p w14:paraId="199FE446" w14:textId="77777777" w:rsidR="004302CD" w:rsidRPr="005A44C9" w:rsidRDefault="004302CD" w:rsidP="004302CD">
            <w:pPr>
              <w:spacing w:after="0" w:line="240" w:lineRule="auto"/>
              <w:jc w:val="center"/>
              <w:rPr>
                <w:rFonts w:ascii="Times New Roman" w:hAnsi="Times New Roman" w:cs="Times New Roman"/>
                <w:sz w:val="19"/>
                <w:szCs w:val="19"/>
              </w:rPr>
            </w:pPr>
          </w:p>
        </w:tc>
        <w:tc>
          <w:tcPr>
            <w:tcW w:w="964" w:type="dxa"/>
            <w:tcBorders>
              <w:top w:val="nil"/>
              <w:left w:val="nil"/>
              <w:right w:val="nil"/>
            </w:tcBorders>
            <w:shd w:val="clear" w:color="auto" w:fill="auto"/>
            <w:vAlign w:val="bottom"/>
          </w:tcPr>
          <w:p w14:paraId="2604FEFD" w14:textId="77777777" w:rsidR="004302CD" w:rsidRPr="005A44C9" w:rsidRDefault="004302CD" w:rsidP="004302CD">
            <w:pPr>
              <w:spacing w:after="0" w:line="240" w:lineRule="auto"/>
              <w:jc w:val="center"/>
              <w:rPr>
                <w:rFonts w:ascii="Times New Roman" w:hAnsi="Times New Roman" w:cs="Times New Roman"/>
                <w:sz w:val="19"/>
                <w:szCs w:val="19"/>
              </w:rPr>
            </w:pPr>
          </w:p>
        </w:tc>
        <w:tc>
          <w:tcPr>
            <w:tcW w:w="964" w:type="dxa"/>
            <w:tcBorders>
              <w:top w:val="nil"/>
              <w:left w:val="nil"/>
              <w:right w:val="nil"/>
            </w:tcBorders>
            <w:shd w:val="clear" w:color="auto" w:fill="auto"/>
            <w:vAlign w:val="bottom"/>
          </w:tcPr>
          <w:p w14:paraId="28B6F42C" w14:textId="77777777" w:rsidR="004302CD" w:rsidRPr="005A44C9" w:rsidRDefault="004302CD" w:rsidP="004302CD">
            <w:pPr>
              <w:spacing w:after="0" w:line="240" w:lineRule="auto"/>
              <w:jc w:val="center"/>
              <w:rPr>
                <w:rFonts w:ascii="Times New Roman" w:hAnsi="Times New Roman" w:cs="Times New Roman"/>
                <w:sz w:val="19"/>
                <w:szCs w:val="19"/>
              </w:rPr>
            </w:pPr>
          </w:p>
        </w:tc>
        <w:tc>
          <w:tcPr>
            <w:tcW w:w="964" w:type="dxa"/>
            <w:tcBorders>
              <w:top w:val="nil"/>
              <w:left w:val="nil"/>
              <w:right w:val="nil"/>
            </w:tcBorders>
            <w:shd w:val="clear" w:color="auto" w:fill="auto"/>
            <w:noWrap/>
            <w:vAlign w:val="bottom"/>
          </w:tcPr>
          <w:p w14:paraId="0DC201AC" w14:textId="77777777" w:rsidR="004302CD" w:rsidRPr="005A44C9" w:rsidRDefault="004302CD" w:rsidP="004302CD">
            <w:pPr>
              <w:spacing w:after="0" w:line="240" w:lineRule="auto"/>
              <w:jc w:val="center"/>
              <w:rPr>
                <w:rFonts w:ascii="Times New Roman" w:hAnsi="Times New Roman" w:cs="Times New Roman"/>
                <w:sz w:val="19"/>
                <w:szCs w:val="19"/>
              </w:rPr>
            </w:pPr>
          </w:p>
        </w:tc>
        <w:tc>
          <w:tcPr>
            <w:tcW w:w="964" w:type="dxa"/>
            <w:tcBorders>
              <w:top w:val="nil"/>
              <w:left w:val="nil"/>
              <w:right w:val="nil"/>
            </w:tcBorders>
            <w:shd w:val="clear" w:color="auto" w:fill="auto"/>
            <w:vAlign w:val="bottom"/>
          </w:tcPr>
          <w:p w14:paraId="66C6D41C" w14:textId="77777777" w:rsidR="004302CD" w:rsidRPr="005A44C9" w:rsidRDefault="004302CD" w:rsidP="004302CD">
            <w:pPr>
              <w:spacing w:after="0" w:line="240" w:lineRule="auto"/>
              <w:jc w:val="center"/>
              <w:rPr>
                <w:rFonts w:ascii="Times New Roman" w:hAnsi="Times New Roman" w:cs="Times New Roman"/>
                <w:sz w:val="19"/>
                <w:szCs w:val="19"/>
              </w:rPr>
            </w:pPr>
          </w:p>
        </w:tc>
        <w:tc>
          <w:tcPr>
            <w:tcW w:w="964" w:type="dxa"/>
            <w:tcBorders>
              <w:top w:val="nil"/>
              <w:left w:val="nil"/>
              <w:right w:val="nil"/>
            </w:tcBorders>
            <w:shd w:val="clear" w:color="auto" w:fill="auto"/>
            <w:noWrap/>
            <w:vAlign w:val="bottom"/>
          </w:tcPr>
          <w:p w14:paraId="74C431F3" w14:textId="77777777" w:rsidR="004302CD" w:rsidRPr="005A44C9" w:rsidRDefault="004302CD" w:rsidP="004302CD">
            <w:pPr>
              <w:spacing w:after="0" w:line="240" w:lineRule="auto"/>
              <w:jc w:val="center"/>
              <w:rPr>
                <w:rFonts w:ascii="Times New Roman" w:hAnsi="Times New Roman" w:cs="Times New Roman"/>
                <w:sz w:val="19"/>
                <w:szCs w:val="19"/>
              </w:rPr>
            </w:pPr>
          </w:p>
        </w:tc>
      </w:tr>
    </w:tbl>
    <w:p w14:paraId="3757E640" w14:textId="77777777" w:rsidR="008C7312" w:rsidRDefault="00817C61" w:rsidP="008C7312">
      <w:pPr>
        <w:spacing w:before="240" w:after="40"/>
        <w:ind w:left="851" w:firstLine="425"/>
        <w:rPr>
          <w:rFonts w:ascii="Times New Roman" w:hAnsi="Times New Roman" w:cs="Times New Roman"/>
          <w:b/>
          <w:sz w:val="24"/>
          <w:szCs w:val="24"/>
        </w:rPr>
      </w:pPr>
      <w:r>
        <w:rPr>
          <w:rFonts w:ascii="Times New Roman" w:hAnsi="Times New Roman" w:cs="Times New Roman"/>
          <w:b/>
          <w:sz w:val="24"/>
          <w:szCs w:val="24"/>
        </w:rPr>
        <w:lastRenderedPageBreak/>
        <w:br w:type="page"/>
      </w:r>
    </w:p>
    <w:p w14:paraId="374B03FF" w14:textId="77777777" w:rsidR="008C7312" w:rsidRDefault="008C7312" w:rsidP="008C7312">
      <w:pPr>
        <w:spacing w:before="240" w:after="40"/>
        <w:ind w:left="851" w:firstLine="425"/>
        <w:rPr>
          <w:rFonts w:ascii="Times New Roman" w:hAnsi="Times New Roman" w:cs="Times New Roman"/>
          <w:b/>
          <w:sz w:val="24"/>
          <w:szCs w:val="24"/>
        </w:rPr>
      </w:pPr>
    </w:p>
    <w:p w14:paraId="67F8289C" w14:textId="057EA0BB" w:rsidR="00754D27" w:rsidRPr="008B48E3" w:rsidRDefault="00754D27" w:rsidP="008C7312">
      <w:pPr>
        <w:spacing w:after="40"/>
        <w:ind w:left="851" w:firstLine="425"/>
        <w:rPr>
          <w:rFonts w:ascii="Times New Roman" w:hAnsi="Times New Roman" w:cs="Times New Roman"/>
          <w:b/>
          <w:sz w:val="18"/>
          <w:szCs w:val="18"/>
        </w:rPr>
      </w:pPr>
      <w:r w:rsidRPr="00DF5491">
        <w:rPr>
          <w:rFonts w:ascii="Times New Roman" w:hAnsi="Times New Roman" w:cs="Times New Roman"/>
          <w:b/>
          <w:sz w:val="24"/>
          <w:szCs w:val="24"/>
        </w:rPr>
        <w:t xml:space="preserve">Table </w:t>
      </w:r>
      <w:r w:rsidR="00144CD2" w:rsidRPr="00DF5491">
        <w:rPr>
          <w:rFonts w:ascii="Times New Roman" w:hAnsi="Times New Roman" w:cs="Times New Roman"/>
          <w:b/>
          <w:sz w:val="24"/>
          <w:szCs w:val="24"/>
        </w:rPr>
        <w:t>S</w:t>
      </w:r>
      <w:r w:rsidRPr="00DF5491">
        <w:rPr>
          <w:rFonts w:ascii="Times New Roman" w:hAnsi="Times New Roman" w:cs="Times New Roman"/>
          <w:b/>
          <w:sz w:val="24"/>
          <w:szCs w:val="24"/>
        </w:rPr>
        <w:t xml:space="preserve">6 (cont.) </w:t>
      </w:r>
      <w:r w:rsidR="000C04BF" w:rsidRPr="00DF5491">
        <w:rPr>
          <w:rFonts w:ascii="Times New Roman" w:hAnsi="Times New Roman" w:cs="Times New Roman"/>
          <w:b/>
          <w:sz w:val="24"/>
          <w:szCs w:val="24"/>
        </w:rPr>
        <w:t xml:space="preserve">  </w:t>
      </w:r>
      <w:r w:rsidRPr="00DF5491">
        <w:rPr>
          <w:rFonts w:ascii="Times New Roman" w:hAnsi="Times New Roman" w:cs="Times New Roman"/>
          <w:b/>
          <w:sz w:val="24"/>
          <w:szCs w:val="24"/>
        </w:rPr>
        <w:t>Checking robustness of estimations by changing the sample of countries and the window of time</w:t>
      </w:r>
      <w:r w:rsidRPr="008B48E3">
        <w:rPr>
          <w:rFonts w:ascii="Times New Roman" w:hAnsi="Times New Roman" w:cs="Times New Roman"/>
          <w:b/>
          <w:sz w:val="24"/>
          <w:szCs w:val="24"/>
        </w:rPr>
        <w:t xml:space="preserve"> </w:t>
      </w:r>
    </w:p>
    <w:tbl>
      <w:tblPr>
        <w:tblW w:w="14034" w:type="dxa"/>
        <w:jc w:val="center"/>
        <w:tblLayout w:type="fixed"/>
        <w:tblLook w:val="04A0" w:firstRow="1" w:lastRow="0" w:firstColumn="1" w:lastColumn="0" w:noHBand="0" w:noVBand="1"/>
      </w:tblPr>
      <w:tblGrid>
        <w:gridCol w:w="2410"/>
        <w:gridCol w:w="964"/>
        <w:gridCol w:w="1020"/>
        <w:gridCol w:w="964"/>
        <w:gridCol w:w="964"/>
        <w:gridCol w:w="964"/>
        <w:gridCol w:w="964"/>
        <w:gridCol w:w="964"/>
        <w:gridCol w:w="964"/>
        <w:gridCol w:w="964"/>
        <w:gridCol w:w="964"/>
        <w:gridCol w:w="964"/>
        <w:gridCol w:w="964"/>
      </w:tblGrid>
      <w:tr w:rsidR="00492274" w:rsidRPr="00EB6AAD" w14:paraId="26E3BEFD" w14:textId="77777777" w:rsidTr="00254755">
        <w:trPr>
          <w:trHeight w:val="227"/>
          <w:jc w:val="center"/>
        </w:trPr>
        <w:tc>
          <w:tcPr>
            <w:tcW w:w="2410" w:type="dxa"/>
            <w:tcBorders>
              <w:top w:val="single" w:sz="4" w:space="0" w:color="auto"/>
              <w:left w:val="nil"/>
              <w:right w:val="nil"/>
            </w:tcBorders>
            <w:shd w:val="clear" w:color="auto" w:fill="auto"/>
            <w:noWrap/>
            <w:vAlign w:val="center"/>
          </w:tcPr>
          <w:p w14:paraId="48AC64EE" w14:textId="77777777" w:rsidR="00492274" w:rsidRPr="00EB6AAD" w:rsidRDefault="00492274" w:rsidP="004302CD">
            <w:pPr>
              <w:spacing w:after="0" w:line="240" w:lineRule="auto"/>
              <w:rPr>
                <w:rFonts w:ascii="Times New Roman" w:eastAsia="Times New Roman" w:hAnsi="Times New Roman" w:cs="Times New Roman"/>
                <w:color w:val="000000"/>
                <w:sz w:val="19"/>
                <w:szCs w:val="19"/>
                <w:lang w:eastAsia="en-GB"/>
              </w:rPr>
            </w:pPr>
          </w:p>
        </w:tc>
        <w:tc>
          <w:tcPr>
            <w:tcW w:w="5840" w:type="dxa"/>
            <w:gridSpan w:val="6"/>
            <w:tcBorders>
              <w:top w:val="single" w:sz="4" w:space="0" w:color="auto"/>
              <w:left w:val="nil"/>
              <w:bottom w:val="single" w:sz="6" w:space="0" w:color="000000" w:themeColor="text1"/>
              <w:right w:val="single" w:sz="24" w:space="0" w:color="FFFFFF" w:themeColor="background1"/>
            </w:tcBorders>
            <w:shd w:val="clear" w:color="auto" w:fill="auto"/>
            <w:noWrap/>
            <w:vAlign w:val="center"/>
          </w:tcPr>
          <w:p w14:paraId="18A8D7DA" w14:textId="5526B318" w:rsidR="00492274" w:rsidRPr="00EB6AAD" w:rsidRDefault="00492274" w:rsidP="004302CD">
            <w:pPr>
              <w:spacing w:after="0" w:line="240" w:lineRule="auto"/>
              <w:jc w:val="center"/>
              <w:rPr>
                <w:rFonts w:ascii="Times New Roman" w:eastAsia="Times New Roman" w:hAnsi="Times New Roman" w:cs="Times New Roman"/>
                <w:color w:val="000000"/>
                <w:sz w:val="19"/>
                <w:szCs w:val="19"/>
                <w:lang w:eastAsia="en-GB"/>
              </w:rPr>
            </w:pPr>
            <w:r w:rsidRPr="00EB6AAD">
              <w:rPr>
                <w:rFonts w:ascii="Times New Roman" w:eastAsia="Times New Roman" w:hAnsi="Times New Roman" w:cs="Times New Roman"/>
                <w:b/>
                <w:color w:val="000000"/>
                <w:sz w:val="19"/>
                <w:szCs w:val="19"/>
                <w:lang w:eastAsia="en-GB"/>
              </w:rPr>
              <w:t>Employment rate</w:t>
            </w:r>
          </w:p>
        </w:tc>
        <w:tc>
          <w:tcPr>
            <w:tcW w:w="5784" w:type="dxa"/>
            <w:gridSpan w:val="6"/>
            <w:tcBorders>
              <w:top w:val="single" w:sz="4" w:space="0" w:color="auto"/>
              <w:left w:val="single" w:sz="24" w:space="0" w:color="FFFFFF" w:themeColor="background1"/>
              <w:bottom w:val="single" w:sz="6" w:space="0" w:color="000000" w:themeColor="text1"/>
              <w:right w:val="nil"/>
            </w:tcBorders>
            <w:shd w:val="clear" w:color="auto" w:fill="auto"/>
            <w:noWrap/>
            <w:vAlign w:val="center"/>
          </w:tcPr>
          <w:p w14:paraId="206D946C" w14:textId="3DA36BC2" w:rsidR="00492274" w:rsidRPr="00EB6AAD" w:rsidRDefault="00492274" w:rsidP="004302CD">
            <w:pPr>
              <w:spacing w:after="0" w:line="240" w:lineRule="auto"/>
              <w:jc w:val="center"/>
              <w:rPr>
                <w:rFonts w:ascii="Times New Roman" w:eastAsia="Times New Roman" w:hAnsi="Times New Roman" w:cs="Times New Roman"/>
                <w:color w:val="000000"/>
                <w:sz w:val="19"/>
                <w:szCs w:val="19"/>
                <w:lang w:eastAsia="en-GB"/>
              </w:rPr>
            </w:pPr>
            <w:r w:rsidRPr="00EB6AAD">
              <w:rPr>
                <w:rFonts w:ascii="Times New Roman" w:eastAsia="Times New Roman" w:hAnsi="Times New Roman" w:cs="Times New Roman"/>
                <w:b/>
                <w:color w:val="000000"/>
                <w:sz w:val="19"/>
                <w:szCs w:val="19"/>
                <w:lang w:eastAsia="en-GB"/>
              </w:rPr>
              <w:t>Low-skilled employment rate</w:t>
            </w:r>
          </w:p>
        </w:tc>
      </w:tr>
      <w:tr w:rsidR="004302CD" w:rsidRPr="00EB6AAD" w14:paraId="2B78E463" w14:textId="77777777" w:rsidTr="00492274">
        <w:trPr>
          <w:trHeight w:val="57"/>
          <w:jc w:val="center"/>
        </w:trPr>
        <w:tc>
          <w:tcPr>
            <w:tcW w:w="2410" w:type="dxa"/>
            <w:tcBorders>
              <w:left w:val="nil"/>
              <w:bottom w:val="single" w:sz="6" w:space="0" w:color="000000" w:themeColor="text1"/>
              <w:right w:val="nil"/>
            </w:tcBorders>
            <w:shd w:val="clear" w:color="auto" w:fill="auto"/>
            <w:noWrap/>
            <w:vAlign w:val="center"/>
            <w:hideMark/>
          </w:tcPr>
          <w:p w14:paraId="0A22BBE4" w14:textId="77777777" w:rsidR="004302CD" w:rsidRPr="00EB6AAD" w:rsidRDefault="004302CD" w:rsidP="004302CD">
            <w:pPr>
              <w:spacing w:after="0" w:line="240" w:lineRule="auto"/>
              <w:rPr>
                <w:rFonts w:ascii="Times New Roman" w:eastAsia="Times New Roman" w:hAnsi="Times New Roman" w:cs="Times New Roman"/>
                <w:color w:val="000000"/>
                <w:sz w:val="19"/>
                <w:szCs w:val="19"/>
                <w:lang w:eastAsia="en-GB"/>
              </w:rPr>
            </w:pPr>
          </w:p>
        </w:tc>
        <w:tc>
          <w:tcPr>
            <w:tcW w:w="964" w:type="dxa"/>
            <w:tcBorders>
              <w:top w:val="single" w:sz="6" w:space="0" w:color="000000" w:themeColor="text1"/>
              <w:left w:val="nil"/>
              <w:bottom w:val="single" w:sz="6" w:space="0" w:color="000000" w:themeColor="text1"/>
              <w:right w:val="nil"/>
            </w:tcBorders>
            <w:shd w:val="clear" w:color="auto" w:fill="auto"/>
            <w:noWrap/>
            <w:vAlign w:val="center"/>
          </w:tcPr>
          <w:p w14:paraId="718ED458" w14:textId="77777777" w:rsidR="004302CD" w:rsidRPr="00EB6AAD" w:rsidRDefault="004302CD" w:rsidP="004302CD">
            <w:pPr>
              <w:spacing w:after="0" w:line="240" w:lineRule="auto"/>
              <w:jc w:val="center"/>
              <w:rPr>
                <w:rFonts w:ascii="Times New Roman" w:eastAsia="Times New Roman" w:hAnsi="Times New Roman" w:cs="Times New Roman"/>
                <w:color w:val="000000"/>
                <w:sz w:val="19"/>
                <w:szCs w:val="19"/>
                <w:lang w:eastAsia="en-GB"/>
              </w:rPr>
            </w:pPr>
            <w:r w:rsidRPr="00EB6AAD">
              <w:rPr>
                <w:rFonts w:ascii="Times New Roman" w:eastAsia="Times New Roman" w:hAnsi="Times New Roman" w:cs="Times New Roman"/>
                <w:color w:val="000000"/>
                <w:sz w:val="19"/>
                <w:szCs w:val="19"/>
                <w:lang w:eastAsia="en-GB"/>
              </w:rPr>
              <w:t>(1)</w:t>
            </w:r>
          </w:p>
        </w:tc>
        <w:tc>
          <w:tcPr>
            <w:tcW w:w="1020" w:type="dxa"/>
            <w:tcBorders>
              <w:top w:val="single" w:sz="6" w:space="0" w:color="000000" w:themeColor="text1"/>
              <w:left w:val="nil"/>
              <w:bottom w:val="single" w:sz="6" w:space="0" w:color="000000" w:themeColor="text1"/>
              <w:right w:val="nil"/>
            </w:tcBorders>
            <w:shd w:val="clear" w:color="auto" w:fill="auto"/>
          </w:tcPr>
          <w:p w14:paraId="0F752EDB" w14:textId="77777777" w:rsidR="004302CD" w:rsidRPr="00EB6AAD" w:rsidRDefault="004302CD" w:rsidP="004302CD">
            <w:pPr>
              <w:spacing w:after="0" w:line="240" w:lineRule="auto"/>
              <w:jc w:val="center"/>
              <w:rPr>
                <w:rFonts w:ascii="Times New Roman" w:eastAsia="Times New Roman" w:hAnsi="Times New Roman" w:cs="Times New Roman"/>
                <w:color w:val="000000"/>
                <w:sz w:val="19"/>
                <w:szCs w:val="19"/>
                <w:lang w:eastAsia="en-GB"/>
              </w:rPr>
            </w:pPr>
            <w:r w:rsidRPr="00EB6AAD">
              <w:rPr>
                <w:rFonts w:ascii="Times New Roman" w:eastAsia="Times New Roman" w:hAnsi="Times New Roman" w:cs="Times New Roman"/>
                <w:color w:val="000000"/>
                <w:sz w:val="19"/>
                <w:szCs w:val="19"/>
                <w:lang w:eastAsia="en-GB"/>
              </w:rPr>
              <w:t>(2)</w:t>
            </w:r>
          </w:p>
        </w:tc>
        <w:tc>
          <w:tcPr>
            <w:tcW w:w="964" w:type="dxa"/>
            <w:tcBorders>
              <w:top w:val="single" w:sz="6" w:space="0" w:color="000000" w:themeColor="text1"/>
              <w:left w:val="nil"/>
              <w:bottom w:val="single" w:sz="6" w:space="0" w:color="000000" w:themeColor="text1"/>
              <w:right w:val="nil"/>
            </w:tcBorders>
            <w:shd w:val="clear" w:color="auto" w:fill="auto"/>
            <w:noWrap/>
            <w:vAlign w:val="center"/>
            <w:hideMark/>
          </w:tcPr>
          <w:p w14:paraId="1D9336D7" w14:textId="77777777" w:rsidR="004302CD" w:rsidRPr="00EB6AAD" w:rsidRDefault="004302CD" w:rsidP="004302CD">
            <w:pPr>
              <w:spacing w:after="0" w:line="240" w:lineRule="auto"/>
              <w:jc w:val="center"/>
              <w:rPr>
                <w:rFonts w:ascii="Times New Roman" w:eastAsia="Times New Roman" w:hAnsi="Times New Roman" w:cs="Times New Roman"/>
                <w:color w:val="000000"/>
                <w:sz w:val="19"/>
                <w:szCs w:val="19"/>
                <w:lang w:eastAsia="en-GB"/>
              </w:rPr>
            </w:pPr>
            <w:r w:rsidRPr="00EB6AAD">
              <w:rPr>
                <w:rFonts w:ascii="Times New Roman" w:eastAsia="Times New Roman" w:hAnsi="Times New Roman" w:cs="Times New Roman"/>
                <w:color w:val="000000"/>
                <w:sz w:val="19"/>
                <w:szCs w:val="19"/>
                <w:lang w:eastAsia="en-GB"/>
              </w:rPr>
              <w:t>(3)</w:t>
            </w:r>
          </w:p>
        </w:tc>
        <w:tc>
          <w:tcPr>
            <w:tcW w:w="964" w:type="dxa"/>
            <w:tcBorders>
              <w:top w:val="single" w:sz="6" w:space="0" w:color="000000" w:themeColor="text1"/>
              <w:left w:val="nil"/>
              <w:bottom w:val="single" w:sz="6" w:space="0" w:color="000000" w:themeColor="text1"/>
              <w:right w:val="nil"/>
            </w:tcBorders>
            <w:shd w:val="clear" w:color="auto" w:fill="auto"/>
          </w:tcPr>
          <w:p w14:paraId="33ABA12F" w14:textId="77777777" w:rsidR="004302CD" w:rsidRPr="00EB6AAD" w:rsidRDefault="004302CD" w:rsidP="004302CD">
            <w:pPr>
              <w:spacing w:after="0" w:line="240" w:lineRule="auto"/>
              <w:jc w:val="center"/>
              <w:rPr>
                <w:rFonts w:ascii="Times New Roman" w:eastAsia="Times New Roman" w:hAnsi="Times New Roman" w:cs="Times New Roman"/>
                <w:color w:val="000000"/>
                <w:sz w:val="19"/>
                <w:szCs w:val="19"/>
                <w:lang w:eastAsia="en-GB"/>
              </w:rPr>
            </w:pPr>
            <w:r w:rsidRPr="00EB6AAD">
              <w:rPr>
                <w:rFonts w:ascii="Times New Roman" w:eastAsia="Times New Roman" w:hAnsi="Times New Roman" w:cs="Times New Roman"/>
                <w:color w:val="000000"/>
                <w:sz w:val="19"/>
                <w:szCs w:val="19"/>
                <w:lang w:eastAsia="en-GB"/>
              </w:rPr>
              <w:t>(4)</w:t>
            </w:r>
          </w:p>
        </w:tc>
        <w:tc>
          <w:tcPr>
            <w:tcW w:w="964" w:type="dxa"/>
            <w:tcBorders>
              <w:top w:val="single" w:sz="6" w:space="0" w:color="000000" w:themeColor="text1"/>
              <w:left w:val="nil"/>
              <w:bottom w:val="single" w:sz="6" w:space="0" w:color="000000" w:themeColor="text1"/>
              <w:right w:val="nil"/>
            </w:tcBorders>
            <w:shd w:val="clear" w:color="auto" w:fill="auto"/>
          </w:tcPr>
          <w:p w14:paraId="5A536210" w14:textId="77777777" w:rsidR="004302CD" w:rsidRPr="00EB6AAD" w:rsidRDefault="004302CD" w:rsidP="004302CD">
            <w:pPr>
              <w:spacing w:after="0" w:line="240" w:lineRule="auto"/>
              <w:jc w:val="center"/>
              <w:rPr>
                <w:rFonts w:ascii="Times New Roman" w:eastAsia="Times New Roman" w:hAnsi="Times New Roman" w:cs="Times New Roman"/>
                <w:color w:val="000000"/>
                <w:sz w:val="19"/>
                <w:szCs w:val="19"/>
                <w:lang w:eastAsia="en-GB"/>
              </w:rPr>
            </w:pPr>
            <w:r w:rsidRPr="00EB6AAD">
              <w:rPr>
                <w:rFonts w:ascii="Times New Roman" w:eastAsia="Times New Roman" w:hAnsi="Times New Roman" w:cs="Times New Roman"/>
                <w:color w:val="000000"/>
                <w:sz w:val="19"/>
                <w:szCs w:val="19"/>
                <w:lang w:eastAsia="en-GB"/>
              </w:rPr>
              <w:t>(5)</w:t>
            </w:r>
          </w:p>
        </w:tc>
        <w:tc>
          <w:tcPr>
            <w:tcW w:w="964" w:type="dxa"/>
            <w:tcBorders>
              <w:top w:val="single" w:sz="6" w:space="0" w:color="000000" w:themeColor="text1"/>
              <w:left w:val="nil"/>
              <w:bottom w:val="single" w:sz="6" w:space="0" w:color="000000" w:themeColor="text1"/>
              <w:right w:val="single" w:sz="24" w:space="0" w:color="FFFFFF" w:themeColor="background1"/>
            </w:tcBorders>
            <w:shd w:val="clear" w:color="auto" w:fill="auto"/>
            <w:noWrap/>
            <w:vAlign w:val="center"/>
            <w:hideMark/>
          </w:tcPr>
          <w:p w14:paraId="4BE5DF6C" w14:textId="77777777" w:rsidR="004302CD" w:rsidRPr="00EB6AAD" w:rsidRDefault="004302CD" w:rsidP="004302CD">
            <w:pPr>
              <w:spacing w:after="0" w:line="240" w:lineRule="auto"/>
              <w:jc w:val="center"/>
              <w:rPr>
                <w:rFonts w:ascii="Times New Roman" w:eastAsia="Times New Roman" w:hAnsi="Times New Roman" w:cs="Times New Roman"/>
                <w:color w:val="000000"/>
                <w:sz w:val="19"/>
                <w:szCs w:val="19"/>
                <w:lang w:eastAsia="en-GB"/>
              </w:rPr>
            </w:pPr>
            <w:r w:rsidRPr="00EB6AAD">
              <w:rPr>
                <w:rFonts w:ascii="Times New Roman" w:eastAsia="Times New Roman" w:hAnsi="Times New Roman" w:cs="Times New Roman"/>
                <w:color w:val="000000"/>
                <w:sz w:val="19"/>
                <w:szCs w:val="19"/>
                <w:lang w:eastAsia="en-GB"/>
              </w:rPr>
              <w:t>(6)</w:t>
            </w:r>
          </w:p>
        </w:tc>
        <w:tc>
          <w:tcPr>
            <w:tcW w:w="964" w:type="dxa"/>
            <w:tcBorders>
              <w:top w:val="single" w:sz="6" w:space="0" w:color="000000" w:themeColor="text1"/>
              <w:left w:val="single" w:sz="24" w:space="0" w:color="FFFFFF" w:themeColor="background1"/>
              <w:bottom w:val="single" w:sz="6" w:space="0" w:color="000000" w:themeColor="text1"/>
              <w:right w:val="nil"/>
            </w:tcBorders>
            <w:shd w:val="clear" w:color="auto" w:fill="auto"/>
            <w:noWrap/>
            <w:vAlign w:val="center"/>
          </w:tcPr>
          <w:p w14:paraId="4CB90362" w14:textId="77777777" w:rsidR="004302CD" w:rsidRPr="00EB6AAD" w:rsidRDefault="004302CD" w:rsidP="004302CD">
            <w:pPr>
              <w:spacing w:after="0" w:line="240" w:lineRule="auto"/>
              <w:jc w:val="center"/>
              <w:rPr>
                <w:rFonts w:ascii="Times New Roman" w:eastAsia="Times New Roman" w:hAnsi="Times New Roman" w:cs="Times New Roman"/>
                <w:color w:val="000000"/>
                <w:sz w:val="19"/>
                <w:szCs w:val="19"/>
                <w:lang w:eastAsia="en-GB"/>
              </w:rPr>
            </w:pPr>
            <w:r w:rsidRPr="00EB6AAD">
              <w:rPr>
                <w:rFonts w:ascii="Times New Roman" w:eastAsia="Times New Roman" w:hAnsi="Times New Roman" w:cs="Times New Roman"/>
                <w:color w:val="000000"/>
                <w:sz w:val="19"/>
                <w:szCs w:val="19"/>
                <w:lang w:eastAsia="en-GB"/>
              </w:rPr>
              <w:t>(</w:t>
            </w:r>
            <w:r>
              <w:rPr>
                <w:rFonts w:ascii="Times New Roman" w:eastAsia="Times New Roman" w:hAnsi="Times New Roman" w:cs="Times New Roman"/>
                <w:color w:val="000000"/>
                <w:sz w:val="19"/>
                <w:szCs w:val="19"/>
                <w:lang w:eastAsia="en-GB"/>
              </w:rPr>
              <w:t>1</w:t>
            </w:r>
            <w:r w:rsidRPr="00EB6AAD">
              <w:rPr>
                <w:rFonts w:ascii="Times New Roman" w:eastAsia="Times New Roman" w:hAnsi="Times New Roman" w:cs="Times New Roman"/>
                <w:color w:val="000000"/>
                <w:sz w:val="19"/>
                <w:szCs w:val="19"/>
                <w:lang w:eastAsia="en-GB"/>
              </w:rPr>
              <w:t>)</w:t>
            </w:r>
          </w:p>
        </w:tc>
        <w:tc>
          <w:tcPr>
            <w:tcW w:w="964" w:type="dxa"/>
            <w:tcBorders>
              <w:top w:val="single" w:sz="6" w:space="0" w:color="000000" w:themeColor="text1"/>
              <w:left w:val="nil"/>
              <w:bottom w:val="single" w:sz="6" w:space="0" w:color="000000" w:themeColor="text1"/>
              <w:right w:val="nil"/>
            </w:tcBorders>
            <w:shd w:val="clear" w:color="auto" w:fill="auto"/>
          </w:tcPr>
          <w:p w14:paraId="70C39593" w14:textId="77777777" w:rsidR="004302CD" w:rsidRPr="00EB6AAD" w:rsidRDefault="004302CD" w:rsidP="004302CD">
            <w:pPr>
              <w:spacing w:after="0" w:line="240" w:lineRule="auto"/>
              <w:jc w:val="center"/>
              <w:rPr>
                <w:rFonts w:ascii="Times New Roman" w:eastAsia="Times New Roman" w:hAnsi="Times New Roman" w:cs="Times New Roman"/>
                <w:sz w:val="19"/>
                <w:szCs w:val="19"/>
                <w:lang w:eastAsia="en-GB"/>
              </w:rPr>
            </w:pPr>
            <w:r w:rsidRPr="00EB6AAD">
              <w:rPr>
                <w:rFonts w:ascii="Times New Roman" w:eastAsia="Times New Roman" w:hAnsi="Times New Roman" w:cs="Times New Roman"/>
                <w:sz w:val="19"/>
                <w:szCs w:val="19"/>
                <w:lang w:eastAsia="en-GB"/>
              </w:rPr>
              <w:t>(2)</w:t>
            </w:r>
          </w:p>
        </w:tc>
        <w:tc>
          <w:tcPr>
            <w:tcW w:w="964" w:type="dxa"/>
            <w:tcBorders>
              <w:top w:val="single" w:sz="6" w:space="0" w:color="000000" w:themeColor="text1"/>
              <w:left w:val="nil"/>
              <w:bottom w:val="single" w:sz="6" w:space="0" w:color="000000" w:themeColor="text1"/>
              <w:right w:val="nil"/>
            </w:tcBorders>
            <w:shd w:val="clear" w:color="auto" w:fill="auto"/>
            <w:vAlign w:val="center"/>
          </w:tcPr>
          <w:p w14:paraId="1A4E137A" w14:textId="77777777" w:rsidR="004302CD" w:rsidRPr="00EB6AAD" w:rsidRDefault="004302CD" w:rsidP="004302CD">
            <w:pPr>
              <w:spacing w:after="0" w:line="240" w:lineRule="auto"/>
              <w:jc w:val="center"/>
              <w:rPr>
                <w:rFonts w:ascii="Times New Roman" w:eastAsia="Times New Roman" w:hAnsi="Times New Roman" w:cs="Times New Roman"/>
                <w:color w:val="000000"/>
                <w:sz w:val="19"/>
                <w:szCs w:val="19"/>
                <w:lang w:eastAsia="en-GB"/>
              </w:rPr>
            </w:pPr>
            <w:r w:rsidRPr="00EB6AAD">
              <w:rPr>
                <w:rFonts w:ascii="Times New Roman" w:eastAsia="Times New Roman" w:hAnsi="Times New Roman" w:cs="Times New Roman"/>
                <w:color w:val="000000"/>
                <w:sz w:val="19"/>
                <w:szCs w:val="19"/>
                <w:lang w:eastAsia="en-GB"/>
              </w:rPr>
              <w:t>(3)</w:t>
            </w:r>
          </w:p>
        </w:tc>
        <w:tc>
          <w:tcPr>
            <w:tcW w:w="964" w:type="dxa"/>
            <w:tcBorders>
              <w:top w:val="single" w:sz="6" w:space="0" w:color="000000" w:themeColor="text1"/>
              <w:left w:val="nil"/>
              <w:bottom w:val="single" w:sz="6" w:space="0" w:color="000000" w:themeColor="text1"/>
              <w:right w:val="nil"/>
            </w:tcBorders>
            <w:shd w:val="clear" w:color="auto" w:fill="auto"/>
            <w:noWrap/>
            <w:vAlign w:val="center"/>
          </w:tcPr>
          <w:p w14:paraId="404DF887" w14:textId="77777777" w:rsidR="004302CD" w:rsidRPr="00EB6AAD" w:rsidRDefault="004302CD" w:rsidP="004302CD">
            <w:pPr>
              <w:spacing w:after="0" w:line="240" w:lineRule="auto"/>
              <w:jc w:val="center"/>
              <w:rPr>
                <w:rFonts w:ascii="Times New Roman" w:eastAsia="Times New Roman" w:hAnsi="Times New Roman" w:cs="Times New Roman"/>
                <w:color w:val="000000"/>
                <w:sz w:val="19"/>
                <w:szCs w:val="19"/>
                <w:lang w:eastAsia="en-GB"/>
              </w:rPr>
            </w:pPr>
            <w:r w:rsidRPr="00EB6AAD">
              <w:rPr>
                <w:rFonts w:ascii="Times New Roman" w:eastAsia="Times New Roman" w:hAnsi="Times New Roman" w:cs="Times New Roman"/>
                <w:color w:val="000000"/>
                <w:sz w:val="19"/>
                <w:szCs w:val="19"/>
                <w:lang w:eastAsia="en-GB"/>
              </w:rPr>
              <w:t>(4)</w:t>
            </w:r>
          </w:p>
        </w:tc>
        <w:tc>
          <w:tcPr>
            <w:tcW w:w="964" w:type="dxa"/>
            <w:tcBorders>
              <w:top w:val="single" w:sz="6" w:space="0" w:color="000000" w:themeColor="text1"/>
              <w:left w:val="nil"/>
              <w:bottom w:val="single" w:sz="6" w:space="0" w:color="000000" w:themeColor="text1"/>
              <w:right w:val="nil"/>
            </w:tcBorders>
            <w:shd w:val="clear" w:color="auto" w:fill="auto"/>
          </w:tcPr>
          <w:p w14:paraId="0A441848" w14:textId="77777777" w:rsidR="004302CD" w:rsidRPr="00EB6AAD" w:rsidRDefault="004302CD" w:rsidP="004302CD">
            <w:pPr>
              <w:spacing w:after="0" w:line="240" w:lineRule="auto"/>
              <w:jc w:val="center"/>
              <w:rPr>
                <w:rFonts w:ascii="Times New Roman" w:eastAsia="Times New Roman" w:hAnsi="Times New Roman" w:cs="Times New Roman"/>
                <w:color w:val="000000"/>
                <w:sz w:val="19"/>
                <w:szCs w:val="19"/>
                <w:lang w:eastAsia="en-GB"/>
              </w:rPr>
            </w:pPr>
            <w:r w:rsidRPr="00EB6AAD">
              <w:rPr>
                <w:rFonts w:ascii="Times New Roman" w:eastAsia="Times New Roman" w:hAnsi="Times New Roman" w:cs="Times New Roman"/>
                <w:color w:val="000000"/>
                <w:sz w:val="19"/>
                <w:szCs w:val="19"/>
                <w:lang w:eastAsia="en-GB"/>
              </w:rPr>
              <w:t>(5)</w:t>
            </w:r>
          </w:p>
        </w:tc>
        <w:tc>
          <w:tcPr>
            <w:tcW w:w="964" w:type="dxa"/>
            <w:tcBorders>
              <w:top w:val="single" w:sz="6" w:space="0" w:color="000000" w:themeColor="text1"/>
              <w:left w:val="nil"/>
              <w:bottom w:val="single" w:sz="6" w:space="0" w:color="000000" w:themeColor="text1"/>
              <w:right w:val="nil"/>
            </w:tcBorders>
            <w:shd w:val="clear" w:color="auto" w:fill="auto"/>
            <w:noWrap/>
            <w:vAlign w:val="center"/>
          </w:tcPr>
          <w:p w14:paraId="71642F56" w14:textId="77777777" w:rsidR="004302CD" w:rsidRPr="00EB6AAD" w:rsidRDefault="004302CD" w:rsidP="004302CD">
            <w:pPr>
              <w:spacing w:after="0" w:line="240" w:lineRule="auto"/>
              <w:jc w:val="center"/>
              <w:rPr>
                <w:rFonts w:ascii="Times New Roman" w:eastAsia="Times New Roman" w:hAnsi="Times New Roman" w:cs="Times New Roman"/>
                <w:color w:val="000000"/>
                <w:sz w:val="19"/>
                <w:szCs w:val="19"/>
                <w:lang w:eastAsia="en-GB"/>
              </w:rPr>
            </w:pPr>
            <w:r w:rsidRPr="00EB6AAD">
              <w:rPr>
                <w:rFonts w:ascii="Times New Roman" w:eastAsia="Times New Roman" w:hAnsi="Times New Roman" w:cs="Times New Roman"/>
                <w:color w:val="000000"/>
                <w:sz w:val="19"/>
                <w:szCs w:val="19"/>
                <w:lang w:eastAsia="en-GB"/>
              </w:rPr>
              <w:t>(6)</w:t>
            </w:r>
          </w:p>
        </w:tc>
      </w:tr>
      <w:tr w:rsidR="004302CD" w:rsidRPr="00EB6AAD" w14:paraId="56222058" w14:textId="77777777" w:rsidTr="00492274">
        <w:trPr>
          <w:trHeight w:val="57"/>
          <w:jc w:val="center"/>
        </w:trPr>
        <w:tc>
          <w:tcPr>
            <w:tcW w:w="2410" w:type="dxa"/>
            <w:vMerge w:val="restart"/>
            <w:tcBorders>
              <w:top w:val="single" w:sz="6" w:space="0" w:color="000000" w:themeColor="text1"/>
              <w:left w:val="nil"/>
              <w:right w:val="nil"/>
            </w:tcBorders>
            <w:shd w:val="clear" w:color="auto" w:fill="auto"/>
            <w:noWrap/>
            <w:vAlign w:val="center"/>
            <w:hideMark/>
          </w:tcPr>
          <w:p w14:paraId="57DE8467" w14:textId="77777777" w:rsidR="004302CD" w:rsidRPr="00EB6AAD" w:rsidRDefault="004302CD" w:rsidP="004302CD">
            <w:pPr>
              <w:spacing w:after="0" w:line="240" w:lineRule="auto"/>
              <w:rPr>
                <w:rFonts w:ascii="Times New Roman" w:eastAsia="Times New Roman" w:hAnsi="Times New Roman" w:cs="Times New Roman"/>
                <w:color w:val="000000"/>
                <w:sz w:val="19"/>
                <w:szCs w:val="19"/>
                <w:lang w:eastAsia="en-GB"/>
              </w:rPr>
            </w:pPr>
            <w:r w:rsidRPr="00EB6AAD">
              <w:rPr>
                <w:rFonts w:ascii="Times New Roman" w:eastAsia="Times New Roman" w:hAnsi="Times New Roman" w:cs="Times New Roman"/>
                <w:bCs/>
                <w:color w:val="000000" w:themeColor="text1"/>
                <w:sz w:val="19"/>
                <w:szCs w:val="19"/>
              </w:rPr>
              <w:t>Training (Policy 1)</w:t>
            </w:r>
          </w:p>
        </w:tc>
        <w:tc>
          <w:tcPr>
            <w:tcW w:w="964" w:type="dxa"/>
            <w:tcBorders>
              <w:top w:val="nil"/>
              <w:left w:val="nil"/>
              <w:bottom w:val="nil"/>
              <w:right w:val="nil"/>
            </w:tcBorders>
            <w:shd w:val="clear" w:color="auto" w:fill="auto"/>
            <w:noWrap/>
            <w:vAlign w:val="bottom"/>
          </w:tcPr>
          <w:p w14:paraId="0E8A467A" w14:textId="77777777" w:rsidR="004302CD" w:rsidRPr="00EB6AAD" w:rsidRDefault="004302CD" w:rsidP="004302CD">
            <w:pPr>
              <w:spacing w:after="0" w:line="240" w:lineRule="auto"/>
              <w:jc w:val="center"/>
              <w:rPr>
                <w:rFonts w:ascii="Times New Roman" w:hAnsi="Times New Roman" w:cs="Times New Roman"/>
                <w:sz w:val="19"/>
                <w:szCs w:val="19"/>
              </w:rPr>
            </w:pPr>
            <w:r w:rsidRPr="00EB6AAD">
              <w:rPr>
                <w:rFonts w:ascii="Times New Roman" w:hAnsi="Times New Roman" w:cs="Times New Roman"/>
                <w:sz w:val="19"/>
                <w:szCs w:val="19"/>
              </w:rPr>
              <w:t>1.71***</w:t>
            </w:r>
          </w:p>
        </w:tc>
        <w:tc>
          <w:tcPr>
            <w:tcW w:w="1020" w:type="dxa"/>
            <w:tcBorders>
              <w:top w:val="nil"/>
              <w:left w:val="nil"/>
              <w:bottom w:val="nil"/>
              <w:right w:val="nil"/>
            </w:tcBorders>
            <w:shd w:val="clear" w:color="auto" w:fill="auto"/>
            <w:vAlign w:val="bottom"/>
          </w:tcPr>
          <w:p w14:paraId="69BE6EBD"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2.39**</w:t>
            </w:r>
          </w:p>
        </w:tc>
        <w:tc>
          <w:tcPr>
            <w:tcW w:w="964" w:type="dxa"/>
            <w:tcBorders>
              <w:top w:val="nil"/>
              <w:left w:val="nil"/>
              <w:bottom w:val="nil"/>
              <w:right w:val="nil"/>
            </w:tcBorders>
            <w:shd w:val="clear" w:color="auto" w:fill="auto"/>
            <w:noWrap/>
            <w:vAlign w:val="bottom"/>
          </w:tcPr>
          <w:p w14:paraId="49AB403F"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2.99***</w:t>
            </w:r>
          </w:p>
        </w:tc>
        <w:tc>
          <w:tcPr>
            <w:tcW w:w="964" w:type="dxa"/>
            <w:tcBorders>
              <w:top w:val="nil"/>
              <w:left w:val="nil"/>
              <w:bottom w:val="nil"/>
              <w:right w:val="nil"/>
            </w:tcBorders>
            <w:shd w:val="clear" w:color="auto" w:fill="auto"/>
            <w:vAlign w:val="bottom"/>
          </w:tcPr>
          <w:p w14:paraId="49CC86D4"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2.09***</w:t>
            </w:r>
          </w:p>
        </w:tc>
        <w:tc>
          <w:tcPr>
            <w:tcW w:w="964" w:type="dxa"/>
            <w:tcBorders>
              <w:top w:val="nil"/>
              <w:left w:val="nil"/>
              <w:bottom w:val="nil"/>
              <w:right w:val="nil"/>
            </w:tcBorders>
            <w:shd w:val="clear" w:color="auto" w:fill="auto"/>
            <w:vAlign w:val="bottom"/>
          </w:tcPr>
          <w:p w14:paraId="465D59F8"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1.74***</w:t>
            </w:r>
          </w:p>
        </w:tc>
        <w:tc>
          <w:tcPr>
            <w:tcW w:w="964" w:type="dxa"/>
            <w:tcBorders>
              <w:top w:val="nil"/>
              <w:left w:val="nil"/>
              <w:bottom w:val="nil"/>
              <w:right w:val="nil"/>
            </w:tcBorders>
            <w:shd w:val="clear" w:color="auto" w:fill="auto"/>
            <w:noWrap/>
            <w:vAlign w:val="bottom"/>
          </w:tcPr>
          <w:p w14:paraId="0651489A"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1.76**</w:t>
            </w:r>
          </w:p>
        </w:tc>
        <w:tc>
          <w:tcPr>
            <w:tcW w:w="964" w:type="dxa"/>
            <w:tcBorders>
              <w:top w:val="nil"/>
              <w:left w:val="single" w:sz="24" w:space="0" w:color="FFFFFF" w:themeColor="background1"/>
              <w:bottom w:val="nil"/>
              <w:right w:val="nil"/>
            </w:tcBorders>
            <w:shd w:val="clear" w:color="auto" w:fill="auto"/>
            <w:noWrap/>
            <w:vAlign w:val="bottom"/>
          </w:tcPr>
          <w:p w14:paraId="775AF6B0"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2.82**</w:t>
            </w:r>
          </w:p>
        </w:tc>
        <w:tc>
          <w:tcPr>
            <w:tcW w:w="964" w:type="dxa"/>
            <w:tcBorders>
              <w:top w:val="nil"/>
              <w:left w:val="nil"/>
              <w:bottom w:val="nil"/>
              <w:right w:val="nil"/>
            </w:tcBorders>
            <w:shd w:val="clear" w:color="auto" w:fill="auto"/>
            <w:vAlign w:val="bottom"/>
          </w:tcPr>
          <w:p w14:paraId="77B6A75C"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1.12</w:t>
            </w:r>
          </w:p>
        </w:tc>
        <w:tc>
          <w:tcPr>
            <w:tcW w:w="964" w:type="dxa"/>
            <w:tcBorders>
              <w:top w:val="nil"/>
              <w:left w:val="nil"/>
              <w:bottom w:val="nil"/>
              <w:right w:val="nil"/>
            </w:tcBorders>
            <w:shd w:val="clear" w:color="auto" w:fill="auto"/>
            <w:vAlign w:val="bottom"/>
          </w:tcPr>
          <w:p w14:paraId="353F6424"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2.92*</w:t>
            </w:r>
          </w:p>
        </w:tc>
        <w:tc>
          <w:tcPr>
            <w:tcW w:w="964" w:type="dxa"/>
            <w:tcBorders>
              <w:top w:val="nil"/>
              <w:left w:val="nil"/>
              <w:bottom w:val="nil"/>
              <w:right w:val="nil"/>
            </w:tcBorders>
            <w:shd w:val="clear" w:color="auto" w:fill="auto"/>
            <w:noWrap/>
            <w:vAlign w:val="bottom"/>
          </w:tcPr>
          <w:p w14:paraId="5BF18C52"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0.77</w:t>
            </w:r>
          </w:p>
        </w:tc>
        <w:tc>
          <w:tcPr>
            <w:tcW w:w="964" w:type="dxa"/>
            <w:tcBorders>
              <w:top w:val="nil"/>
              <w:left w:val="nil"/>
              <w:bottom w:val="nil"/>
              <w:right w:val="nil"/>
            </w:tcBorders>
            <w:shd w:val="clear" w:color="auto" w:fill="auto"/>
            <w:vAlign w:val="bottom"/>
          </w:tcPr>
          <w:p w14:paraId="5CA11E6C"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3.40**</w:t>
            </w:r>
          </w:p>
        </w:tc>
        <w:tc>
          <w:tcPr>
            <w:tcW w:w="964" w:type="dxa"/>
            <w:tcBorders>
              <w:top w:val="nil"/>
              <w:left w:val="nil"/>
              <w:bottom w:val="nil"/>
              <w:right w:val="nil"/>
            </w:tcBorders>
            <w:shd w:val="clear" w:color="auto" w:fill="auto"/>
            <w:noWrap/>
            <w:vAlign w:val="bottom"/>
          </w:tcPr>
          <w:p w14:paraId="2C190002"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1.59</w:t>
            </w:r>
          </w:p>
        </w:tc>
      </w:tr>
      <w:tr w:rsidR="004302CD" w:rsidRPr="00EB6AAD" w14:paraId="2C5148B5" w14:textId="77777777" w:rsidTr="00492274">
        <w:trPr>
          <w:trHeight w:val="57"/>
          <w:jc w:val="center"/>
        </w:trPr>
        <w:tc>
          <w:tcPr>
            <w:tcW w:w="2410" w:type="dxa"/>
            <w:vMerge/>
            <w:tcBorders>
              <w:left w:val="nil"/>
              <w:bottom w:val="nil"/>
              <w:right w:val="nil"/>
            </w:tcBorders>
            <w:shd w:val="clear" w:color="auto" w:fill="auto"/>
            <w:noWrap/>
            <w:vAlign w:val="center"/>
            <w:hideMark/>
          </w:tcPr>
          <w:p w14:paraId="763FC514" w14:textId="77777777" w:rsidR="004302CD" w:rsidRPr="00EB6AAD" w:rsidRDefault="004302CD" w:rsidP="004302CD">
            <w:pPr>
              <w:spacing w:after="0" w:line="240" w:lineRule="auto"/>
              <w:rPr>
                <w:rFonts w:ascii="Times New Roman" w:eastAsia="Times New Roman" w:hAnsi="Times New Roman" w:cs="Times New Roman"/>
                <w:color w:val="000000"/>
                <w:sz w:val="19"/>
                <w:szCs w:val="19"/>
                <w:lang w:eastAsia="en-GB"/>
              </w:rPr>
            </w:pPr>
          </w:p>
        </w:tc>
        <w:tc>
          <w:tcPr>
            <w:tcW w:w="964" w:type="dxa"/>
            <w:tcBorders>
              <w:top w:val="nil"/>
              <w:left w:val="nil"/>
              <w:bottom w:val="nil"/>
              <w:right w:val="nil"/>
            </w:tcBorders>
            <w:shd w:val="clear" w:color="auto" w:fill="auto"/>
            <w:noWrap/>
            <w:vAlign w:val="bottom"/>
          </w:tcPr>
          <w:p w14:paraId="07788CCD" w14:textId="77777777" w:rsidR="004302CD" w:rsidRPr="00EB6AAD" w:rsidRDefault="004302CD" w:rsidP="004302CD">
            <w:pPr>
              <w:spacing w:after="0" w:line="240" w:lineRule="auto"/>
              <w:jc w:val="center"/>
              <w:rPr>
                <w:rFonts w:ascii="Times New Roman" w:hAnsi="Times New Roman" w:cs="Times New Roman"/>
                <w:sz w:val="19"/>
                <w:szCs w:val="19"/>
              </w:rPr>
            </w:pPr>
            <w:r w:rsidRPr="00EB6AAD">
              <w:rPr>
                <w:rFonts w:ascii="Times New Roman" w:hAnsi="Times New Roman" w:cs="Times New Roman"/>
                <w:sz w:val="19"/>
                <w:szCs w:val="19"/>
              </w:rPr>
              <w:t>(0.58)</w:t>
            </w:r>
          </w:p>
        </w:tc>
        <w:tc>
          <w:tcPr>
            <w:tcW w:w="1020" w:type="dxa"/>
            <w:tcBorders>
              <w:top w:val="nil"/>
              <w:left w:val="nil"/>
              <w:bottom w:val="nil"/>
              <w:right w:val="nil"/>
            </w:tcBorders>
            <w:shd w:val="clear" w:color="auto" w:fill="auto"/>
            <w:vAlign w:val="bottom"/>
          </w:tcPr>
          <w:p w14:paraId="36BE43C1"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(1.11)</w:t>
            </w:r>
          </w:p>
        </w:tc>
        <w:tc>
          <w:tcPr>
            <w:tcW w:w="964" w:type="dxa"/>
            <w:tcBorders>
              <w:top w:val="nil"/>
              <w:left w:val="nil"/>
              <w:bottom w:val="nil"/>
              <w:right w:val="nil"/>
            </w:tcBorders>
            <w:shd w:val="clear" w:color="auto" w:fill="auto"/>
            <w:noWrap/>
            <w:vAlign w:val="bottom"/>
          </w:tcPr>
          <w:p w14:paraId="3C3A0E31"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(0.91)</w:t>
            </w:r>
          </w:p>
        </w:tc>
        <w:tc>
          <w:tcPr>
            <w:tcW w:w="964" w:type="dxa"/>
            <w:tcBorders>
              <w:top w:val="nil"/>
              <w:left w:val="nil"/>
              <w:bottom w:val="nil"/>
              <w:right w:val="nil"/>
            </w:tcBorders>
            <w:shd w:val="clear" w:color="auto" w:fill="auto"/>
            <w:vAlign w:val="bottom"/>
          </w:tcPr>
          <w:p w14:paraId="1A3F47CB"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(0.72)</w:t>
            </w:r>
          </w:p>
        </w:tc>
        <w:tc>
          <w:tcPr>
            <w:tcW w:w="964" w:type="dxa"/>
            <w:tcBorders>
              <w:top w:val="nil"/>
              <w:left w:val="nil"/>
              <w:bottom w:val="nil"/>
              <w:right w:val="nil"/>
            </w:tcBorders>
            <w:shd w:val="clear" w:color="auto" w:fill="auto"/>
            <w:vAlign w:val="bottom"/>
          </w:tcPr>
          <w:p w14:paraId="08B1EFFF"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(0.61)</w:t>
            </w:r>
          </w:p>
        </w:tc>
        <w:tc>
          <w:tcPr>
            <w:tcW w:w="964" w:type="dxa"/>
            <w:tcBorders>
              <w:top w:val="nil"/>
              <w:left w:val="nil"/>
              <w:bottom w:val="nil"/>
              <w:right w:val="nil"/>
            </w:tcBorders>
            <w:shd w:val="clear" w:color="auto" w:fill="auto"/>
            <w:noWrap/>
            <w:vAlign w:val="bottom"/>
          </w:tcPr>
          <w:p w14:paraId="2D50B46C"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(0.89)</w:t>
            </w:r>
          </w:p>
        </w:tc>
        <w:tc>
          <w:tcPr>
            <w:tcW w:w="964" w:type="dxa"/>
            <w:tcBorders>
              <w:top w:val="nil"/>
              <w:left w:val="single" w:sz="24" w:space="0" w:color="FFFFFF" w:themeColor="background1"/>
              <w:bottom w:val="nil"/>
              <w:right w:val="nil"/>
            </w:tcBorders>
            <w:shd w:val="clear" w:color="auto" w:fill="auto"/>
            <w:noWrap/>
            <w:vAlign w:val="bottom"/>
          </w:tcPr>
          <w:p w14:paraId="0C266236"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(1.42)</w:t>
            </w:r>
          </w:p>
        </w:tc>
        <w:tc>
          <w:tcPr>
            <w:tcW w:w="964" w:type="dxa"/>
            <w:tcBorders>
              <w:top w:val="nil"/>
              <w:left w:val="nil"/>
              <w:bottom w:val="nil"/>
              <w:right w:val="nil"/>
            </w:tcBorders>
            <w:shd w:val="clear" w:color="auto" w:fill="auto"/>
            <w:vAlign w:val="bottom"/>
          </w:tcPr>
          <w:p w14:paraId="37927654"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(1.86)</w:t>
            </w:r>
          </w:p>
        </w:tc>
        <w:tc>
          <w:tcPr>
            <w:tcW w:w="964" w:type="dxa"/>
            <w:tcBorders>
              <w:top w:val="nil"/>
              <w:left w:val="nil"/>
              <w:bottom w:val="nil"/>
              <w:right w:val="nil"/>
            </w:tcBorders>
            <w:shd w:val="clear" w:color="auto" w:fill="auto"/>
            <w:vAlign w:val="bottom"/>
          </w:tcPr>
          <w:p w14:paraId="08D23DA6"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(2.63)</w:t>
            </w:r>
          </w:p>
        </w:tc>
        <w:tc>
          <w:tcPr>
            <w:tcW w:w="964" w:type="dxa"/>
            <w:tcBorders>
              <w:top w:val="nil"/>
              <w:left w:val="nil"/>
              <w:bottom w:val="nil"/>
              <w:right w:val="nil"/>
            </w:tcBorders>
            <w:shd w:val="clear" w:color="auto" w:fill="auto"/>
            <w:noWrap/>
            <w:vAlign w:val="bottom"/>
          </w:tcPr>
          <w:p w14:paraId="0493C793"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(1.24)</w:t>
            </w:r>
          </w:p>
        </w:tc>
        <w:tc>
          <w:tcPr>
            <w:tcW w:w="964" w:type="dxa"/>
            <w:tcBorders>
              <w:top w:val="nil"/>
              <w:left w:val="nil"/>
              <w:bottom w:val="nil"/>
              <w:right w:val="nil"/>
            </w:tcBorders>
            <w:shd w:val="clear" w:color="auto" w:fill="auto"/>
            <w:vAlign w:val="bottom"/>
          </w:tcPr>
          <w:p w14:paraId="345C03B5"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(1.45)</w:t>
            </w:r>
          </w:p>
        </w:tc>
        <w:tc>
          <w:tcPr>
            <w:tcW w:w="964" w:type="dxa"/>
            <w:tcBorders>
              <w:top w:val="nil"/>
              <w:left w:val="nil"/>
              <w:bottom w:val="nil"/>
              <w:right w:val="nil"/>
            </w:tcBorders>
            <w:shd w:val="clear" w:color="auto" w:fill="auto"/>
            <w:noWrap/>
            <w:vAlign w:val="bottom"/>
          </w:tcPr>
          <w:p w14:paraId="4906FE29"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(2.13)</w:t>
            </w:r>
          </w:p>
        </w:tc>
      </w:tr>
      <w:tr w:rsidR="004302CD" w:rsidRPr="00EB6AAD" w14:paraId="01F38310" w14:textId="77777777" w:rsidTr="00492274">
        <w:trPr>
          <w:trHeight w:val="57"/>
          <w:jc w:val="center"/>
        </w:trPr>
        <w:tc>
          <w:tcPr>
            <w:tcW w:w="2410" w:type="dxa"/>
            <w:vMerge w:val="restart"/>
            <w:tcBorders>
              <w:top w:val="nil"/>
              <w:left w:val="nil"/>
              <w:right w:val="nil"/>
            </w:tcBorders>
            <w:shd w:val="clear" w:color="auto" w:fill="F2F2F2" w:themeFill="background1" w:themeFillShade="F2"/>
            <w:noWrap/>
            <w:vAlign w:val="center"/>
            <w:hideMark/>
          </w:tcPr>
          <w:p w14:paraId="455F0B1D" w14:textId="77777777" w:rsidR="004302CD" w:rsidRPr="00EB6AAD" w:rsidRDefault="004302CD" w:rsidP="004302CD">
            <w:pPr>
              <w:spacing w:after="0" w:line="240" w:lineRule="auto"/>
              <w:rPr>
                <w:rFonts w:ascii="Times New Roman" w:eastAsia="Times New Roman" w:hAnsi="Times New Roman" w:cs="Times New Roman"/>
                <w:bCs/>
                <w:color w:val="000000" w:themeColor="text1"/>
                <w:sz w:val="19"/>
                <w:szCs w:val="19"/>
              </w:rPr>
            </w:pPr>
            <w:r w:rsidRPr="00EB6AAD">
              <w:rPr>
                <w:rFonts w:ascii="Times New Roman" w:eastAsia="Times New Roman" w:hAnsi="Times New Roman" w:cs="Times New Roman"/>
                <w:bCs/>
                <w:color w:val="000000" w:themeColor="text1"/>
                <w:sz w:val="19"/>
                <w:szCs w:val="19"/>
              </w:rPr>
              <w:t>Employment incentives (Policy 2)</w:t>
            </w:r>
          </w:p>
        </w:tc>
        <w:tc>
          <w:tcPr>
            <w:tcW w:w="964" w:type="dxa"/>
            <w:tcBorders>
              <w:top w:val="nil"/>
              <w:left w:val="nil"/>
              <w:bottom w:val="nil"/>
              <w:right w:val="nil"/>
            </w:tcBorders>
            <w:shd w:val="clear" w:color="auto" w:fill="F2F2F2" w:themeFill="background1" w:themeFillShade="F2"/>
            <w:noWrap/>
            <w:vAlign w:val="bottom"/>
          </w:tcPr>
          <w:p w14:paraId="6A3A3CB0" w14:textId="77777777" w:rsidR="004302CD" w:rsidRPr="00EB6AAD" w:rsidRDefault="004302CD" w:rsidP="004302CD">
            <w:pPr>
              <w:spacing w:after="0" w:line="240" w:lineRule="auto"/>
              <w:jc w:val="center"/>
              <w:rPr>
                <w:rFonts w:ascii="Times New Roman" w:hAnsi="Times New Roman" w:cs="Times New Roman"/>
                <w:sz w:val="19"/>
                <w:szCs w:val="19"/>
              </w:rPr>
            </w:pPr>
            <w:r w:rsidRPr="00EB6AAD">
              <w:rPr>
                <w:rFonts w:ascii="Times New Roman" w:hAnsi="Times New Roman" w:cs="Times New Roman"/>
                <w:sz w:val="19"/>
                <w:szCs w:val="19"/>
              </w:rPr>
              <w:t>1.44**</w:t>
            </w:r>
          </w:p>
        </w:tc>
        <w:tc>
          <w:tcPr>
            <w:tcW w:w="1020" w:type="dxa"/>
            <w:tcBorders>
              <w:top w:val="nil"/>
              <w:left w:val="nil"/>
              <w:bottom w:val="nil"/>
              <w:right w:val="nil"/>
            </w:tcBorders>
            <w:shd w:val="clear" w:color="auto" w:fill="F2F2F2" w:themeFill="background1" w:themeFillShade="F2"/>
            <w:vAlign w:val="bottom"/>
          </w:tcPr>
          <w:p w14:paraId="57370E04"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2.97***</w:t>
            </w:r>
          </w:p>
        </w:tc>
        <w:tc>
          <w:tcPr>
            <w:tcW w:w="964" w:type="dxa"/>
            <w:tcBorders>
              <w:top w:val="nil"/>
              <w:left w:val="nil"/>
              <w:bottom w:val="nil"/>
              <w:right w:val="nil"/>
            </w:tcBorders>
            <w:shd w:val="clear" w:color="auto" w:fill="F2F2F2" w:themeFill="background1" w:themeFillShade="F2"/>
            <w:noWrap/>
            <w:vAlign w:val="bottom"/>
          </w:tcPr>
          <w:p w14:paraId="7621A6BC"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1.49**</w:t>
            </w:r>
          </w:p>
        </w:tc>
        <w:tc>
          <w:tcPr>
            <w:tcW w:w="964" w:type="dxa"/>
            <w:tcBorders>
              <w:top w:val="nil"/>
              <w:left w:val="nil"/>
              <w:bottom w:val="nil"/>
              <w:right w:val="nil"/>
            </w:tcBorders>
            <w:shd w:val="clear" w:color="auto" w:fill="F2F2F2" w:themeFill="background1" w:themeFillShade="F2"/>
            <w:vAlign w:val="bottom"/>
          </w:tcPr>
          <w:p w14:paraId="04068119"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1.81***</w:t>
            </w:r>
          </w:p>
        </w:tc>
        <w:tc>
          <w:tcPr>
            <w:tcW w:w="964" w:type="dxa"/>
            <w:tcBorders>
              <w:top w:val="nil"/>
              <w:left w:val="nil"/>
              <w:bottom w:val="nil"/>
              <w:right w:val="nil"/>
            </w:tcBorders>
            <w:shd w:val="clear" w:color="auto" w:fill="F2F2F2" w:themeFill="background1" w:themeFillShade="F2"/>
            <w:vAlign w:val="bottom"/>
          </w:tcPr>
          <w:p w14:paraId="089346DF"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1.39**</w:t>
            </w:r>
          </w:p>
        </w:tc>
        <w:tc>
          <w:tcPr>
            <w:tcW w:w="964" w:type="dxa"/>
            <w:tcBorders>
              <w:top w:val="nil"/>
              <w:left w:val="nil"/>
              <w:bottom w:val="nil"/>
              <w:right w:val="nil"/>
            </w:tcBorders>
            <w:shd w:val="clear" w:color="auto" w:fill="F2F2F2" w:themeFill="background1" w:themeFillShade="F2"/>
            <w:noWrap/>
            <w:vAlign w:val="bottom"/>
          </w:tcPr>
          <w:p w14:paraId="151281A0"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1.83**</w:t>
            </w:r>
          </w:p>
        </w:tc>
        <w:tc>
          <w:tcPr>
            <w:tcW w:w="964" w:type="dxa"/>
            <w:tcBorders>
              <w:top w:val="nil"/>
              <w:left w:val="single" w:sz="24" w:space="0" w:color="FFFFFF" w:themeColor="background1"/>
              <w:bottom w:val="nil"/>
              <w:right w:val="nil"/>
            </w:tcBorders>
            <w:shd w:val="clear" w:color="auto" w:fill="F2F2F2" w:themeFill="background1" w:themeFillShade="F2"/>
            <w:noWrap/>
            <w:vAlign w:val="bottom"/>
          </w:tcPr>
          <w:p w14:paraId="02039BD7"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4.50***</w:t>
            </w:r>
          </w:p>
        </w:tc>
        <w:tc>
          <w:tcPr>
            <w:tcW w:w="964" w:type="dxa"/>
            <w:tcBorders>
              <w:top w:val="nil"/>
              <w:left w:val="nil"/>
              <w:bottom w:val="nil"/>
              <w:right w:val="nil"/>
            </w:tcBorders>
            <w:shd w:val="clear" w:color="auto" w:fill="F2F2F2" w:themeFill="background1" w:themeFillShade="F2"/>
            <w:vAlign w:val="bottom"/>
          </w:tcPr>
          <w:p w14:paraId="5F7E29DF"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6.23***</w:t>
            </w:r>
          </w:p>
        </w:tc>
        <w:tc>
          <w:tcPr>
            <w:tcW w:w="964" w:type="dxa"/>
            <w:tcBorders>
              <w:top w:val="nil"/>
              <w:left w:val="nil"/>
              <w:bottom w:val="nil"/>
              <w:right w:val="nil"/>
            </w:tcBorders>
            <w:shd w:val="clear" w:color="auto" w:fill="F2F2F2" w:themeFill="background1" w:themeFillShade="F2"/>
            <w:vAlign w:val="bottom"/>
          </w:tcPr>
          <w:p w14:paraId="061934A6"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5.39***</w:t>
            </w:r>
          </w:p>
        </w:tc>
        <w:tc>
          <w:tcPr>
            <w:tcW w:w="964" w:type="dxa"/>
            <w:tcBorders>
              <w:top w:val="nil"/>
              <w:left w:val="nil"/>
              <w:bottom w:val="nil"/>
              <w:right w:val="nil"/>
            </w:tcBorders>
            <w:shd w:val="clear" w:color="auto" w:fill="F2F2F2" w:themeFill="background1" w:themeFillShade="F2"/>
            <w:noWrap/>
            <w:vAlign w:val="bottom"/>
          </w:tcPr>
          <w:p w14:paraId="10056640"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6.26***</w:t>
            </w:r>
          </w:p>
        </w:tc>
        <w:tc>
          <w:tcPr>
            <w:tcW w:w="964" w:type="dxa"/>
            <w:tcBorders>
              <w:top w:val="nil"/>
              <w:left w:val="nil"/>
              <w:bottom w:val="nil"/>
              <w:right w:val="nil"/>
            </w:tcBorders>
            <w:shd w:val="clear" w:color="auto" w:fill="F2F2F2" w:themeFill="background1" w:themeFillShade="F2"/>
            <w:vAlign w:val="bottom"/>
          </w:tcPr>
          <w:p w14:paraId="3A306397"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4.73***</w:t>
            </w:r>
          </w:p>
        </w:tc>
        <w:tc>
          <w:tcPr>
            <w:tcW w:w="964" w:type="dxa"/>
            <w:tcBorders>
              <w:top w:val="nil"/>
              <w:left w:val="nil"/>
              <w:bottom w:val="nil"/>
              <w:right w:val="nil"/>
            </w:tcBorders>
            <w:shd w:val="clear" w:color="auto" w:fill="F2F2F2" w:themeFill="background1" w:themeFillShade="F2"/>
            <w:noWrap/>
            <w:vAlign w:val="bottom"/>
          </w:tcPr>
          <w:p w14:paraId="6D69767D"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8.13***</w:t>
            </w:r>
          </w:p>
        </w:tc>
      </w:tr>
      <w:tr w:rsidR="004302CD" w:rsidRPr="00EB6AAD" w14:paraId="69CCCE2C" w14:textId="77777777" w:rsidTr="00492274">
        <w:trPr>
          <w:trHeight w:val="57"/>
          <w:jc w:val="center"/>
        </w:trPr>
        <w:tc>
          <w:tcPr>
            <w:tcW w:w="2410" w:type="dxa"/>
            <w:vMerge/>
            <w:tcBorders>
              <w:left w:val="nil"/>
              <w:right w:val="nil"/>
            </w:tcBorders>
            <w:shd w:val="clear" w:color="auto" w:fill="F2F2F2" w:themeFill="background1" w:themeFillShade="F2"/>
            <w:noWrap/>
            <w:vAlign w:val="center"/>
            <w:hideMark/>
          </w:tcPr>
          <w:p w14:paraId="75F7B4C8" w14:textId="77777777" w:rsidR="004302CD" w:rsidRPr="00EB6AAD" w:rsidRDefault="004302CD" w:rsidP="004302CD">
            <w:pPr>
              <w:spacing w:after="0" w:line="240" w:lineRule="auto"/>
              <w:rPr>
                <w:rFonts w:ascii="Times New Roman" w:eastAsia="Times New Roman" w:hAnsi="Times New Roman" w:cs="Times New Roman"/>
                <w:color w:val="000000"/>
                <w:sz w:val="19"/>
                <w:szCs w:val="19"/>
                <w:lang w:eastAsia="en-GB"/>
              </w:rPr>
            </w:pPr>
          </w:p>
        </w:tc>
        <w:tc>
          <w:tcPr>
            <w:tcW w:w="964" w:type="dxa"/>
            <w:tcBorders>
              <w:top w:val="nil"/>
              <w:left w:val="nil"/>
              <w:bottom w:val="nil"/>
              <w:right w:val="nil"/>
            </w:tcBorders>
            <w:shd w:val="clear" w:color="auto" w:fill="F2F2F2" w:themeFill="background1" w:themeFillShade="F2"/>
            <w:noWrap/>
            <w:vAlign w:val="bottom"/>
          </w:tcPr>
          <w:p w14:paraId="3ADF50CC" w14:textId="77777777" w:rsidR="004302CD" w:rsidRPr="00EB6AAD" w:rsidRDefault="004302CD" w:rsidP="004302CD">
            <w:pPr>
              <w:spacing w:after="0" w:line="240" w:lineRule="auto"/>
              <w:jc w:val="center"/>
              <w:rPr>
                <w:rFonts w:ascii="Times New Roman" w:hAnsi="Times New Roman" w:cs="Times New Roman"/>
                <w:sz w:val="19"/>
                <w:szCs w:val="19"/>
              </w:rPr>
            </w:pPr>
            <w:r w:rsidRPr="00EB6AAD">
              <w:rPr>
                <w:rFonts w:ascii="Times New Roman" w:hAnsi="Times New Roman" w:cs="Times New Roman"/>
                <w:sz w:val="19"/>
                <w:szCs w:val="19"/>
              </w:rPr>
              <w:t>(0.59)</w:t>
            </w:r>
          </w:p>
        </w:tc>
        <w:tc>
          <w:tcPr>
            <w:tcW w:w="1020" w:type="dxa"/>
            <w:tcBorders>
              <w:top w:val="nil"/>
              <w:left w:val="nil"/>
              <w:bottom w:val="nil"/>
              <w:right w:val="nil"/>
            </w:tcBorders>
            <w:shd w:val="clear" w:color="auto" w:fill="F2F2F2" w:themeFill="background1" w:themeFillShade="F2"/>
            <w:vAlign w:val="bottom"/>
          </w:tcPr>
          <w:p w14:paraId="242B817F"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(0.88)</w:t>
            </w:r>
          </w:p>
        </w:tc>
        <w:tc>
          <w:tcPr>
            <w:tcW w:w="964" w:type="dxa"/>
            <w:tcBorders>
              <w:top w:val="nil"/>
              <w:left w:val="nil"/>
              <w:bottom w:val="nil"/>
              <w:right w:val="nil"/>
            </w:tcBorders>
            <w:shd w:val="clear" w:color="auto" w:fill="F2F2F2" w:themeFill="background1" w:themeFillShade="F2"/>
            <w:noWrap/>
            <w:vAlign w:val="bottom"/>
          </w:tcPr>
          <w:p w14:paraId="3413A161"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(0.65)</w:t>
            </w:r>
          </w:p>
        </w:tc>
        <w:tc>
          <w:tcPr>
            <w:tcW w:w="964" w:type="dxa"/>
            <w:tcBorders>
              <w:top w:val="nil"/>
              <w:left w:val="nil"/>
              <w:bottom w:val="nil"/>
              <w:right w:val="nil"/>
            </w:tcBorders>
            <w:shd w:val="clear" w:color="auto" w:fill="F2F2F2" w:themeFill="background1" w:themeFillShade="F2"/>
            <w:vAlign w:val="bottom"/>
          </w:tcPr>
          <w:p w14:paraId="7022E193"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(0.66)</w:t>
            </w:r>
          </w:p>
        </w:tc>
        <w:tc>
          <w:tcPr>
            <w:tcW w:w="964" w:type="dxa"/>
            <w:tcBorders>
              <w:top w:val="nil"/>
              <w:left w:val="nil"/>
              <w:bottom w:val="nil"/>
              <w:right w:val="nil"/>
            </w:tcBorders>
            <w:shd w:val="clear" w:color="auto" w:fill="F2F2F2" w:themeFill="background1" w:themeFillShade="F2"/>
            <w:vAlign w:val="bottom"/>
          </w:tcPr>
          <w:p w14:paraId="0534AE5B"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(0.63)</w:t>
            </w:r>
          </w:p>
        </w:tc>
        <w:tc>
          <w:tcPr>
            <w:tcW w:w="964" w:type="dxa"/>
            <w:tcBorders>
              <w:top w:val="nil"/>
              <w:left w:val="nil"/>
              <w:bottom w:val="nil"/>
              <w:right w:val="nil"/>
            </w:tcBorders>
            <w:shd w:val="clear" w:color="auto" w:fill="F2F2F2" w:themeFill="background1" w:themeFillShade="F2"/>
            <w:noWrap/>
            <w:vAlign w:val="bottom"/>
          </w:tcPr>
          <w:p w14:paraId="5111868A"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(0.85)</w:t>
            </w:r>
          </w:p>
        </w:tc>
        <w:tc>
          <w:tcPr>
            <w:tcW w:w="964" w:type="dxa"/>
            <w:tcBorders>
              <w:top w:val="nil"/>
              <w:left w:val="single" w:sz="24" w:space="0" w:color="FFFFFF" w:themeColor="background1"/>
              <w:bottom w:val="nil"/>
              <w:right w:val="nil"/>
            </w:tcBorders>
            <w:shd w:val="clear" w:color="auto" w:fill="F2F2F2" w:themeFill="background1" w:themeFillShade="F2"/>
            <w:noWrap/>
            <w:vAlign w:val="bottom"/>
          </w:tcPr>
          <w:p w14:paraId="28633FCA"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(1.42)</w:t>
            </w:r>
          </w:p>
        </w:tc>
        <w:tc>
          <w:tcPr>
            <w:tcW w:w="964" w:type="dxa"/>
            <w:tcBorders>
              <w:top w:val="nil"/>
              <w:left w:val="nil"/>
              <w:bottom w:val="nil"/>
              <w:right w:val="nil"/>
            </w:tcBorders>
            <w:shd w:val="clear" w:color="auto" w:fill="F2F2F2" w:themeFill="background1" w:themeFillShade="F2"/>
            <w:vAlign w:val="bottom"/>
          </w:tcPr>
          <w:p w14:paraId="0292F231"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(1.32)</w:t>
            </w:r>
          </w:p>
        </w:tc>
        <w:tc>
          <w:tcPr>
            <w:tcW w:w="964" w:type="dxa"/>
            <w:tcBorders>
              <w:top w:val="nil"/>
              <w:left w:val="nil"/>
              <w:bottom w:val="nil"/>
              <w:right w:val="nil"/>
            </w:tcBorders>
            <w:shd w:val="clear" w:color="auto" w:fill="F2F2F2" w:themeFill="background1" w:themeFillShade="F2"/>
            <w:vAlign w:val="bottom"/>
          </w:tcPr>
          <w:p w14:paraId="5A61F20E"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(1.87)</w:t>
            </w:r>
          </w:p>
        </w:tc>
        <w:tc>
          <w:tcPr>
            <w:tcW w:w="964" w:type="dxa"/>
            <w:tcBorders>
              <w:top w:val="nil"/>
              <w:left w:val="nil"/>
              <w:bottom w:val="nil"/>
              <w:right w:val="nil"/>
            </w:tcBorders>
            <w:shd w:val="clear" w:color="auto" w:fill="F2F2F2" w:themeFill="background1" w:themeFillShade="F2"/>
            <w:noWrap/>
            <w:vAlign w:val="bottom"/>
          </w:tcPr>
          <w:p w14:paraId="7A8FDC06"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(1.25)</w:t>
            </w:r>
          </w:p>
        </w:tc>
        <w:tc>
          <w:tcPr>
            <w:tcW w:w="964" w:type="dxa"/>
            <w:tcBorders>
              <w:top w:val="nil"/>
              <w:left w:val="nil"/>
              <w:bottom w:val="nil"/>
              <w:right w:val="nil"/>
            </w:tcBorders>
            <w:shd w:val="clear" w:color="auto" w:fill="F2F2F2" w:themeFill="background1" w:themeFillShade="F2"/>
            <w:vAlign w:val="bottom"/>
          </w:tcPr>
          <w:p w14:paraId="7BF8DA52"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(1.43)</w:t>
            </w:r>
          </w:p>
        </w:tc>
        <w:tc>
          <w:tcPr>
            <w:tcW w:w="964" w:type="dxa"/>
            <w:tcBorders>
              <w:top w:val="nil"/>
              <w:left w:val="nil"/>
              <w:bottom w:val="nil"/>
              <w:right w:val="nil"/>
            </w:tcBorders>
            <w:shd w:val="clear" w:color="auto" w:fill="F2F2F2" w:themeFill="background1" w:themeFillShade="F2"/>
            <w:noWrap/>
            <w:vAlign w:val="bottom"/>
          </w:tcPr>
          <w:p w14:paraId="14DC7DA5"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(1.56)</w:t>
            </w:r>
          </w:p>
        </w:tc>
      </w:tr>
      <w:tr w:rsidR="004302CD" w:rsidRPr="00EB6AAD" w14:paraId="6EB351D6" w14:textId="77777777" w:rsidTr="00492274">
        <w:trPr>
          <w:trHeight w:val="57"/>
          <w:jc w:val="center"/>
        </w:trPr>
        <w:tc>
          <w:tcPr>
            <w:tcW w:w="2410" w:type="dxa"/>
            <w:vMerge w:val="restart"/>
            <w:tcBorders>
              <w:top w:val="nil"/>
              <w:left w:val="nil"/>
              <w:right w:val="nil"/>
            </w:tcBorders>
            <w:shd w:val="clear" w:color="auto" w:fill="auto"/>
            <w:noWrap/>
            <w:vAlign w:val="center"/>
            <w:hideMark/>
          </w:tcPr>
          <w:p w14:paraId="710E66C4" w14:textId="77777777" w:rsidR="004302CD" w:rsidRPr="00EB6AAD" w:rsidRDefault="004302CD" w:rsidP="004302CD">
            <w:pPr>
              <w:spacing w:after="0" w:line="240" w:lineRule="auto"/>
              <w:rPr>
                <w:rFonts w:ascii="Times New Roman" w:eastAsia="Times New Roman" w:hAnsi="Times New Roman" w:cs="Times New Roman"/>
                <w:color w:val="000000"/>
                <w:sz w:val="19"/>
                <w:szCs w:val="19"/>
                <w:lang w:eastAsia="en-GB"/>
              </w:rPr>
            </w:pPr>
            <w:r w:rsidRPr="00EB6AAD">
              <w:rPr>
                <w:rFonts w:ascii="Times New Roman" w:eastAsia="Times New Roman" w:hAnsi="Times New Roman" w:cs="Times New Roman"/>
                <w:color w:val="000000"/>
                <w:sz w:val="19"/>
                <w:szCs w:val="19"/>
                <w:lang w:eastAsia="en-GB"/>
              </w:rPr>
              <w:t>Cluster (Policy 3)</w:t>
            </w:r>
          </w:p>
        </w:tc>
        <w:tc>
          <w:tcPr>
            <w:tcW w:w="964" w:type="dxa"/>
            <w:tcBorders>
              <w:top w:val="nil"/>
              <w:left w:val="nil"/>
              <w:bottom w:val="nil"/>
              <w:right w:val="nil"/>
            </w:tcBorders>
            <w:shd w:val="clear" w:color="auto" w:fill="auto"/>
            <w:noWrap/>
            <w:vAlign w:val="bottom"/>
          </w:tcPr>
          <w:p w14:paraId="508965E9" w14:textId="77777777" w:rsidR="004302CD" w:rsidRPr="00EB6AAD" w:rsidRDefault="004302CD" w:rsidP="004302CD">
            <w:pPr>
              <w:spacing w:after="0" w:line="240" w:lineRule="auto"/>
              <w:jc w:val="center"/>
              <w:rPr>
                <w:rFonts w:ascii="Times New Roman" w:hAnsi="Times New Roman" w:cs="Times New Roman"/>
                <w:sz w:val="19"/>
                <w:szCs w:val="19"/>
              </w:rPr>
            </w:pPr>
            <w:r w:rsidRPr="00EB6AAD">
              <w:rPr>
                <w:rFonts w:ascii="Times New Roman" w:hAnsi="Times New Roman" w:cs="Times New Roman"/>
                <w:sz w:val="19"/>
                <w:szCs w:val="19"/>
              </w:rPr>
              <w:t>1.95***</w:t>
            </w:r>
          </w:p>
        </w:tc>
        <w:tc>
          <w:tcPr>
            <w:tcW w:w="1020" w:type="dxa"/>
            <w:tcBorders>
              <w:top w:val="nil"/>
              <w:left w:val="nil"/>
              <w:bottom w:val="nil"/>
              <w:right w:val="nil"/>
            </w:tcBorders>
            <w:shd w:val="clear" w:color="auto" w:fill="auto"/>
            <w:vAlign w:val="bottom"/>
          </w:tcPr>
          <w:p w14:paraId="42178D76"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3.49***</w:t>
            </w:r>
          </w:p>
        </w:tc>
        <w:tc>
          <w:tcPr>
            <w:tcW w:w="964" w:type="dxa"/>
            <w:tcBorders>
              <w:top w:val="nil"/>
              <w:left w:val="nil"/>
              <w:bottom w:val="nil"/>
              <w:right w:val="nil"/>
            </w:tcBorders>
            <w:shd w:val="clear" w:color="auto" w:fill="auto"/>
            <w:noWrap/>
            <w:vAlign w:val="bottom"/>
          </w:tcPr>
          <w:p w14:paraId="1C9ABE56"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1.25**</w:t>
            </w:r>
          </w:p>
        </w:tc>
        <w:tc>
          <w:tcPr>
            <w:tcW w:w="964" w:type="dxa"/>
            <w:tcBorders>
              <w:top w:val="nil"/>
              <w:left w:val="nil"/>
              <w:bottom w:val="nil"/>
              <w:right w:val="nil"/>
            </w:tcBorders>
            <w:shd w:val="clear" w:color="auto" w:fill="auto"/>
            <w:vAlign w:val="bottom"/>
          </w:tcPr>
          <w:p w14:paraId="7784B43E"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2.52***</w:t>
            </w:r>
          </w:p>
        </w:tc>
        <w:tc>
          <w:tcPr>
            <w:tcW w:w="964" w:type="dxa"/>
            <w:tcBorders>
              <w:top w:val="nil"/>
              <w:left w:val="nil"/>
              <w:bottom w:val="nil"/>
              <w:right w:val="nil"/>
            </w:tcBorders>
            <w:shd w:val="clear" w:color="auto" w:fill="auto"/>
            <w:vAlign w:val="bottom"/>
          </w:tcPr>
          <w:p w14:paraId="3903A7E8"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1.99***</w:t>
            </w:r>
          </w:p>
        </w:tc>
        <w:tc>
          <w:tcPr>
            <w:tcW w:w="964" w:type="dxa"/>
            <w:tcBorders>
              <w:top w:val="nil"/>
              <w:left w:val="nil"/>
              <w:bottom w:val="nil"/>
              <w:right w:val="nil"/>
            </w:tcBorders>
            <w:shd w:val="clear" w:color="auto" w:fill="auto"/>
            <w:noWrap/>
            <w:vAlign w:val="bottom"/>
          </w:tcPr>
          <w:p w14:paraId="5C4D5302"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2.97***</w:t>
            </w:r>
          </w:p>
        </w:tc>
        <w:tc>
          <w:tcPr>
            <w:tcW w:w="964" w:type="dxa"/>
            <w:tcBorders>
              <w:top w:val="nil"/>
              <w:left w:val="single" w:sz="24" w:space="0" w:color="FFFFFF" w:themeColor="background1"/>
              <w:bottom w:val="nil"/>
              <w:right w:val="nil"/>
            </w:tcBorders>
            <w:shd w:val="clear" w:color="auto" w:fill="auto"/>
            <w:noWrap/>
            <w:vAlign w:val="bottom"/>
          </w:tcPr>
          <w:p w14:paraId="1D766ADD"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5.72***</w:t>
            </w:r>
          </w:p>
        </w:tc>
        <w:tc>
          <w:tcPr>
            <w:tcW w:w="964" w:type="dxa"/>
            <w:tcBorders>
              <w:top w:val="nil"/>
              <w:left w:val="nil"/>
              <w:bottom w:val="nil"/>
              <w:right w:val="nil"/>
            </w:tcBorders>
            <w:shd w:val="clear" w:color="auto" w:fill="auto"/>
            <w:vAlign w:val="bottom"/>
          </w:tcPr>
          <w:p w14:paraId="62EE72C8"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5.22***</w:t>
            </w:r>
          </w:p>
        </w:tc>
        <w:tc>
          <w:tcPr>
            <w:tcW w:w="964" w:type="dxa"/>
            <w:tcBorders>
              <w:top w:val="nil"/>
              <w:left w:val="nil"/>
              <w:bottom w:val="nil"/>
              <w:right w:val="nil"/>
            </w:tcBorders>
            <w:shd w:val="clear" w:color="auto" w:fill="auto"/>
            <w:vAlign w:val="bottom"/>
          </w:tcPr>
          <w:p w14:paraId="70B63BF8"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2.97**</w:t>
            </w:r>
          </w:p>
        </w:tc>
        <w:tc>
          <w:tcPr>
            <w:tcW w:w="964" w:type="dxa"/>
            <w:tcBorders>
              <w:top w:val="nil"/>
              <w:left w:val="nil"/>
              <w:bottom w:val="nil"/>
              <w:right w:val="nil"/>
            </w:tcBorders>
            <w:shd w:val="clear" w:color="auto" w:fill="auto"/>
            <w:noWrap/>
            <w:vAlign w:val="bottom"/>
          </w:tcPr>
          <w:p w14:paraId="1A2786B7"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5.24***</w:t>
            </w:r>
          </w:p>
        </w:tc>
        <w:tc>
          <w:tcPr>
            <w:tcW w:w="964" w:type="dxa"/>
            <w:tcBorders>
              <w:top w:val="nil"/>
              <w:left w:val="nil"/>
              <w:bottom w:val="nil"/>
              <w:right w:val="nil"/>
            </w:tcBorders>
            <w:shd w:val="clear" w:color="auto" w:fill="auto"/>
            <w:vAlign w:val="bottom"/>
          </w:tcPr>
          <w:p w14:paraId="7967EA6D"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6.66***</w:t>
            </w:r>
          </w:p>
        </w:tc>
        <w:tc>
          <w:tcPr>
            <w:tcW w:w="964" w:type="dxa"/>
            <w:tcBorders>
              <w:top w:val="nil"/>
              <w:left w:val="nil"/>
              <w:bottom w:val="nil"/>
              <w:right w:val="nil"/>
            </w:tcBorders>
            <w:shd w:val="clear" w:color="auto" w:fill="auto"/>
            <w:noWrap/>
            <w:vAlign w:val="bottom"/>
          </w:tcPr>
          <w:p w14:paraId="22995089"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6.16***</w:t>
            </w:r>
          </w:p>
        </w:tc>
      </w:tr>
      <w:tr w:rsidR="004302CD" w:rsidRPr="00EB6AAD" w14:paraId="39D0BF5C" w14:textId="77777777" w:rsidTr="00492274">
        <w:trPr>
          <w:trHeight w:val="57"/>
          <w:jc w:val="center"/>
        </w:trPr>
        <w:tc>
          <w:tcPr>
            <w:tcW w:w="2410" w:type="dxa"/>
            <w:vMerge/>
            <w:tcBorders>
              <w:left w:val="nil"/>
              <w:right w:val="nil"/>
            </w:tcBorders>
            <w:shd w:val="clear" w:color="auto" w:fill="auto"/>
            <w:noWrap/>
            <w:vAlign w:val="center"/>
            <w:hideMark/>
          </w:tcPr>
          <w:p w14:paraId="7057762D" w14:textId="77777777" w:rsidR="004302CD" w:rsidRPr="00EB6AAD" w:rsidRDefault="004302CD" w:rsidP="004302CD">
            <w:pPr>
              <w:spacing w:after="0" w:line="240" w:lineRule="auto"/>
              <w:rPr>
                <w:rFonts w:ascii="Times New Roman" w:eastAsia="Times New Roman" w:hAnsi="Times New Roman" w:cs="Times New Roman"/>
                <w:color w:val="000000"/>
                <w:sz w:val="19"/>
                <w:szCs w:val="19"/>
                <w:lang w:eastAsia="en-GB"/>
              </w:rPr>
            </w:pPr>
          </w:p>
        </w:tc>
        <w:tc>
          <w:tcPr>
            <w:tcW w:w="964" w:type="dxa"/>
            <w:tcBorders>
              <w:top w:val="nil"/>
              <w:left w:val="nil"/>
              <w:bottom w:val="nil"/>
              <w:right w:val="nil"/>
            </w:tcBorders>
            <w:shd w:val="clear" w:color="auto" w:fill="auto"/>
            <w:noWrap/>
            <w:vAlign w:val="bottom"/>
          </w:tcPr>
          <w:p w14:paraId="665D8ADD" w14:textId="77777777" w:rsidR="004302CD" w:rsidRPr="00EB6AAD" w:rsidRDefault="004302CD" w:rsidP="004302CD">
            <w:pPr>
              <w:spacing w:after="0" w:line="240" w:lineRule="auto"/>
              <w:jc w:val="center"/>
              <w:rPr>
                <w:rFonts w:ascii="Times New Roman" w:hAnsi="Times New Roman" w:cs="Times New Roman"/>
                <w:sz w:val="19"/>
                <w:szCs w:val="19"/>
              </w:rPr>
            </w:pPr>
            <w:r w:rsidRPr="00EB6AAD">
              <w:rPr>
                <w:rFonts w:ascii="Times New Roman" w:hAnsi="Times New Roman" w:cs="Times New Roman"/>
                <w:sz w:val="19"/>
                <w:szCs w:val="19"/>
              </w:rPr>
              <w:t>(0.65)</w:t>
            </w:r>
          </w:p>
        </w:tc>
        <w:tc>
          <w:tcPr>
            <w:tcW w:w="1020" w:type="dxa"/>
            <w:tcBorders>
              <w:top w:val="nil"/>
              <w:left w:val="nil"/>
              <w:bottom w:val="nil"/>
              <w:right w:val="nil"/>
            </w:tcBorders>
            <w:shd w:val="clear" w:color="auto" w:fill="auto"/>
            <w:vAlign w:val="bottom"/>
          </w:tcPr>
          <w:p w14:paraId="2DA53D7E"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(1.27)</w:t>
            </w:r>
          </w:p>
        </w:tc>
        <w:tc>
          <w:tcPr>
            <w:tcW w:w="964" w:type="dxa"/>
            <w:tcBorders>
              <w:top w:val="nil"/>
              <w:left w:val="nil"/>
              <w:bottom w:val="nil"/>
              <w:right w:val="nil"/>
            </w:tcBorders>
            <w:shd w:val="clear" w:color="auto" w:fill="auto"/>
            <w:noWrap/>
            <w:vAlign w:val="bottom"/>
          </w:tcPr>
          <w:p w14:paraId="3734D242"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(0.63)</w:t>
            </w:r>
          </w:p>
        </w:tc>
        <w:tc>
          <w:tcPr>
            <w:tcW w:w="964" w:type="dxa"/>
            <w:tcBorders>
              <w:top w:val="nil"/>
              <w:left w:val="nil"/>
              <w:bottom w:val="nil"/>
              <w:right w:val="nil"/>
            </w:tcBorders>
            <w:shd w:val="clear" w:color="auto" w:fill="auto"/>
            <w:vAlign w:val="bottom"/>
          </w:tcPr>
          <w:p w14:paraId="0072EC65"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(0.89)</w:t>
            </w:r>
          </w:p>
        </w:tc>
        <w:tc>
          <w:tcPr>
            <w:tcW w:w="964" w:type="dxa"/>
            <w:tcBorders>
              <w:top w:val="nil"/>
              <w:left w:val="nil"/>
              <w:bottom w:val="nil"/>
              <w:right w:val="nil"/>
            </w:tcBorders>
            <w:shd w:val="clear" w:color="auto" w:fill="auto"/>
            <w:vAlign w:val="bottom"/>
          </w:tcPr>
          <w:p w14:paraId="53E39DEE"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(0.69)</w:t>
            </w:r>
          </w:p>
        </w:tc>
        <w:tc>
          <w:tcPr>
            <w:tcW w:w="964" w:type="dxa"/>
            <w:tcBorders>
              <w:top w:val="nil"/>
              <w:left w:val="nil"/>
              <w:bottom w:val="nil"/>
              <w:right w:val="nil"/>
            </w:tcBorders>
            <w:shd w:val="clear" w:color="auto" w:fill="auto"/>
            <w:noWrap/>
            <w:vAlign w:val="bottom"/>
          </w:tcPr>
          <w:p w14:paraId="5E2E98FD"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(1.12)</w:t>
            </w:r>
          </w:p>
        </w:tc>
        <w:tc>
          <w:tcPr>
            <w:tcW w:w="964" w:type="dxa"/>
            <w:tcBorders>
              <w:top w:val="nil"/>
              <w:left w:val="single" w:sz="24" w:space="0" w:color="FFFFFF" w:themeColor="background1"/>
              <w:bottom w:val="nil"/>
              <w:right w:val="nil"/>
            </w:tcBorders>
            <w:shd w:val="clear" w:color="auto" w:fill="auto"/>
            <w:noWrap/>
            <w:vAlign w:val="bottom"/>
          </w:tcPr>
          <w:p w14:paraId="3CB00BEF"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(1.46)</w:t>
            </w:r>
          </w:p>
        </w:tc>
        <w:tc>
          <w:tcPr>
            <w:tcW w:w="964" w:type="dxa"/>
            <w:tcBorders>
              <w:top w:val="nil"/>
              <w:left w:val="nil"/>
              <w:bottom w:val="nil"/>
              <w:right w:val="nil"/>
            </w:tcBorders>
            <w:shd w:val="clear" w:color="auto" w:fill="auto"/>
            <w:vAlign w:val="bottom"/>
          </w:tcPr>
          <w:p w14:paraId="48C6AA7D"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(1.93)</w:t>
            </w:r>
          </w:p>
        </w:tc>
        <w:tc>
          <w:tcPr>
            <w:tcW w:w="964" w:type="dxa"/>
            <w:tcBorders>
              <w:top w:val="nil"/>
              <w:left w:val="nil"/>
              <w:bottom w:val="nil"/>
              <w:right w:val="nil"/>
            </w:tcBorders>
            <w:shd w:val="clear" w:color="auto" w:fill="auto"/>
            <w:vAlign w:val="bottom"/>
          </w:tcPr>
          <w:p w14:paraId="08874F03"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(1.26)</w:t>
            </w:r>
          </w:p>
        </w:tc>
        <w:tc>
          <w:tcPr>
            <w:tcW w:w="964" w:type="dxa"/>
            <w:tcBorders>
              <w:top w:val="nil"/>
              <w:left w:val="nil"/>
              <w:bottom w:val="nil"/>
              <w:right w:val="nil"/>
            </w:tcBorders>
            <w:shd w:val="clear" w:color="auto" w:fill="auto"/>
            <w:noWrap/>
            <w:vAlign w:val="bottom"/>
          </w:tcPr>
          <w:p w14:paraId="49EED226"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(1.41)</w:t>
            </w:r>
          </w:p>
        </w:tc>
        <w:tc>
          <w:tcPr>
            <w:tcW w:w="964" w:type="dxa"/>
            <w:tcBorders>
              <w:top w:val="nil"/>
              <w:left w:val="nil"/>
              <w:bottom w:val="nil"/>
              <w:right w:val="nil"/>
            </w:tcBorders>
            <w:shd w:val="clear" w:color="auto" w:fill="auto"/>
            <w:vAlign w:val="bottom"/>
          </w:tcPr>
          <w:p w14:paraId="6A00CE26"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(1.50)</w:t>
            </w:r>
          </w:p>
        </w:tc>
        <w:tc>
          <w:tcPr>
            <w:tcW w:w="964" w:type="dxa"/>
            <w:tcBorders>
              <w:top w:val="nil"/>
              <w:left w:val="nil"/>
              <w:bottom w:val="nil"/>
              <w:right w:val="nil"/>
            </w:tcBorders>
            <w:shd w:val="clear" w:color="auto" w:fill="auto"/>
            <w:noWrap/>
            <w:vAlign w:val="bottom"/>
          </w:tcPr>
          <w:p w14:paraId="3BF1798C"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(1.94)</w:t>
            </w:r>
          </w:p>
        </w:tc>
      </w:tr>
      <w:tr w:rsidR="004302CD" w:rsidRPr="00EB6AAD" w14:paraId="76FA99E9" w14:textId="77777777" w:rsidTr="00492274">
        <w:trPr>
          <w:trHeight w:val="57"/>
          <w:jc w:val="center"/>
        </w:trPr>
        <w:tc>
          <w:tcPr>
            <w:tcW w:w="2410" w:type="dxa"/>
            <w:vMerge w:val="restart"/>
            <w:tcBorders>
              <w:left w:val="nil"/>
              <w:right w:val="nil"/>
            </w:tcBorders>
            <w:shd w:val="clear" w:color="auto" w:fill="F2F2F2" w:themeFill="background1" w:themeFillShade="F2"/>
            <w:noWrap/>
            <w:vAlign w:val="center"/>
            <w:hideMark/>
          </w:tcPr>
          <w:p w14:paraId="1849FB8D" w14:textId="77777777" w:rsidR="004302CD" w:rsidRPr="00EB6AAD" w:rsidRDefault="004302CD" w:rsidP="004302CD">
            <w:pPr>
              <w:spacing w:after="0" w:line="240" w:lineRule="auto"/>
              <w:rPr>
                <w:rFonts w:ascii="Times New Roman" w:eastAsia="Times New Roman" w:hAnsi="Times New Roman" w:cs="Times New Roman"/>
                <w:color w:val="000000"/>
                <w:sz w:val="19"/>
                <w:szCs w:val="19"/>
                <w:lang w:eastAsia="en-GB"/>
              </w:rPr>
            </w:pPr>
            <w:r w:rsidRPr="00EB6AAD">
              <w:rPr>
                <w:rFonts w:ascii="Times New Roman" w:eastAsia="Times New Roman" w:hAnsi="Times New Roman" w:cs="Times New Roman"/>
                <w:bCs/>
                <w:color w:val="000000" w:themeColor="text1"/>
                <w:sz w:val="19"/>
                <w:szCs w:val="19"/>
              </w:rPr>
              <w:t>Start-up incentives</w:t>
            </w:r>
            <w:r w:rsidRPr="00EB6AAD">
              <w:rPr>
                <w:rFonts w:ascii="Times New Roman" w:eastAsia="Times New Roman" w:hAnsi="Times New Roman" w:cs="Times New Roman"/>
                <w:color w:val="000000" w:themeColor="text1"/>
                <w:sz w:val="19"/>
                <w:szCs w:val="19"/>
              </w:rPr>
              <w:t xml:space="preserve"> </w:t>
            </w:r>
            <w:r w:rsidRPr="00EB6AAD">
              <w:rPr>
                <w:rFonts w:ascii="Times New Roman" w:eastAsia="Times New Roman" w:hAnsi="Times New Roman" w:cs="Times New Roman"/>
                <w:bCs/>
                <w:color w:val="000000" w:themeColor="text1"/>
                <w:sz w:val="19"/>
                <w:szCs w:val="19"/>
              </w:rPr>
              <w:t>(Policy 4)</w:t>
            </w:r>
          </w:p>
        </w:tc>
        <w:tc>
          <w:tcPr>
            <w:tcW w:w="964" w:type="dxa"/>
            <w:tcBorders>
              <w:top w:val="nil"/>
              <w:left w:val="nil"/>
              <w:bottom w:val="nil"/>
              <w:right w:val="nil"/>
            </w:tcBorders>
            <w:shd w:val="clear" w:color="auto" w:fill="F2F2F2" w:themeFill="background1" w:themeFillShade="F2"/>
            <w:noWrap/>
            <w:vAlign w:val="bottom"/>
          </w:tcPr>
          <w:p w14:paraId="6943FC81" w14:textId="77777777" w:rsidR="004302CD" w:rsidRPr="00EB6AAD" w:rsidRDefault="004302CD" w:rsidP="004302CD">
            <w:pPr>
              <w:spacing w:after="0" w:line="240" w:lineRule="auto"/>
              <w:jc w:val="center"/>
              <w:rPr>
                <w:rFonts w:ascii="Times New Roman" w:hAnsi="Times New Roman" w:cs="Times New Roman"/>
                <w:sz w:val="19"/>
                <w:szCs w:val="19"/>
              </w:rPr>
            </w:pPr>
            <w:r w:rsidRPr="00EB6AAD">
              <w:rPr>
                <w:rFonts w:ascii="Times New Roman" w:hAnsi="Times New Roman" w:cs="Times New Roman"/>
                <w:sz w:val="19"/>
                <w:szCs w:val="19"/>
              </w:rPr>
              <w:t>3.22***</w:t>
            </w:r>
          </w:p>
        </w:tc>
        <w:tc>
          <w:tcPr>
            <w:tcW w:w="1020" w:type="dxa"/>
            <w:tcBorders>
              <w:top w:val="nil"/>
              <w:left w:val="nil"/>
              <w:bottom w:val="nil"/>
              <w:right w:val="nil"/>
            </w:tcBorders>
            <w:shd w:val="clear" w:color="auto" w:fill="F2F2F2" w:themeFill="background1" w:themeFillShade="F2"/>
            <w:vAlign w:val="bottom"/>
          </w:tcPr>
          <w:p w14:paraId="703AC81D"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5.06***</w:t>
            </w:r>
          </w:p>
        </w:tc>
        <w:tc>
          <w:tcPr>
            <w:tcW w:w="964" w:type="dxa"/>
            <w:tcBorders>
              <w:top w:val="nil"/>
              <w:left w:val="nil"/>
              <w:bottom w:val="nil"/>
              <w:right w:val="nil"/>
            </w:tcBorders>
            <w:shd w:val="clear" w:color="auto" w:fill="F2F2F2" w:themeFill="background1" w:themeFillShade="F2"/>
            <w:noWrap/>
            <w:vAlign w:val="bottom"/>
          </w:tcPr>
          <w:p w14:paraId="1A1BE5EA"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3.27***</w:t>
            </w:r>
          </w:p>
        </w:tc>
        <w:tc>
          <w:tcPr>
            <w:tcW w:w="964" w:type="dxa"/>
            <w:tcBorders>
              <w:top w:val="nil"/>
              <w:left w:val="nil"/>
              <w:bottom w:val="nil"/>
              <w:right w:val="nil"/>
            </w:tcBorders>
            <w:shd w:val="clear" w:color="auto" w:fill="F2F2F2" w:themeFill="background1" w:themeFillShade="F2"/>
            <w:vAlign w:val="bottom"/>
          </w:tcPr>
          <w:p w14:paraId="3B5012B5"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3.85***</w:t>
            </w:r>
          </w:p>
        </w:tc>
        <w:tc>
          <w:tcPr>
            <w:tcW w:w="964" w:type="dxa"/>
            <w:tcBorders>
              <w:top w:val="nil"/>
              <w:left w:val="nil"/>
              <w:bottom w:val="nil"/>
              <w:right w:val="nil"/>
            </w:tcBorders>
            <w:shd w:val="clear" w:color="auto" w:fill="F2F2F2" w:themeFill="background1" w:themeFillShade="F2"/>
            <w:vAlign w:val="bottom"/>
          </w:tcPr>
          <w:p w14:paraId="09EA7549"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3.43***</w:t>
            </w:r>
          </w:p>
        </w:tc>
        <w:tc>
          <w:tcPr>
            <w:tcW w:w="964" w:type="dxa"/>
            <w:tcBorders>
              <w:top w:val="nil"/>
              <w:left w:val="nil"/>
              <w:bottom w:val="nil"/>
              <w:right w:val="nil"/>
            </w:tcBorders>
            <w:shd w:val="clear" w:color="auto" w:fill="F2F2F2" w:themeFill="background1" w:themeFillShade="F2"/>
            <w:noWrap/>
            <w:vAlign w:val="bottom"/>
          </w:tcPr>
          <w:p w14:paraId="02A22899"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2.87***</w:t>
            </w:r>
          </w:p>
        </w:tc>
        <w:tc>
          <w:tcPr>
            <w:tcW w:w="964" w:type="dxa"/>
            <w:tcBorders>
              <w:top w:val="nil"/>
              <w:left w:val="single" w:sz="24" w:space="0" w:color="FFFFFF" w:themeColor="background1"/>
              <w:bottom w:val="nil"/>
              <w:right w:val="nil"/>
            </w:tcBorders>
            <w:shd w:val="clear" w:color="auto" w:fill="F2F2F2" w:themeFill="background1" w:themeFillShade="F2"/>
            <w:noWrap/>
            <w:vAlign w:val="bottom"/>
          </w:tcPr>
          <w:p w14:paraId="21FC161A"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9.15***</w:t>
            </w:r>
          </w:p>
        </w:tc>
        <w:tc>
          <w:tcPr>
            <w:tcW w:w="964" w:type="dxa"/>
            <w:tcBorders>
              <w:top w:val="nil"/>
              <w:left w:val="nil"/>
              <w:bottom w:val="nil"/>
              <w:right w:val="nil"/>
            </w:tcBorders>
            <w:shd w:val="clear" w:color="auto" w:fill="F2F2F2" w:themeFill="background1" w:themeFillShade="F2"/>
            <w:vAlign w:val="bottom"/>
          </w:tcPr>
          <w:p w14:paraId="5EE8B6D7"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15.12***</w:t>
            </w:r>
          </w:p>
        </w:tc>
        <w:tc>
          <w:tcPr>
            <w:tcW w:w="964" w:type="dxa"/>
            <w:tcBorders>
              <w:top w:val="nil"/>
              <w:left w:val="nil"/>
              <w:bottom w:val="nil"/>
              <w:right w:val="nil"/>
            </w:tcBorders>
            <w:shd w:val="clear" w:color="auto" w:fill="F2F2F2" w:themeFill="background1" w:themeFillShade="F2"/>
            <w:vAlign w:val="bottom"/>
          </w:tcPr>
          <w:p w14:paraId="20BB4D52"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5.85*</w:t>
            </w:r>
          </w:p>
        </w:tc>
        <w:tc>
          <w:tcPr>
            <w:tcW w:w="964" w:type="dxa"/>
            <w:tcBorders>
              <w:top w:val="nil"/>
              <w:left w:val="nil"/>
              <w:bottom w:val="nil"/>
              <w:right w:val="nil"/>
            </w:tcBorders>
            <w:shd w:val="clear" w:color="auto" w:fill="F2F2F2" w:themeFill="background1" w:themeFillShade="F2"/>
            <w:noWrap/>
            <w:vAlign w:val="bottom"/>
          </w:tcPr>
          <w:p w14:paraId="4C91F5E4"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8.99***</w:t>
            </w:r>
          </w:p>
        </w:tc>
        <w:tc>
          <w:tcPr>
            <w:tcW w:w="964" w:type="dxa"/>
            <w:tcBorders>
              <w:top w:val="nil"/>
              <w:left w:val="nil"/>
              <w:bottom w:val="nil"/>
              <w:right w:val="nil"/>
            </w:tcBorders>
            <w:shd w:val="clear" w:color="auto" w:fill="F2F2F2" w:themeFill="background1" w:themeFillShade="F2"/>
            <w:vAlign w:val="bottom"/>
          </w:tcPr>
          <w:p w14:paraId="16930106"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9.22***</w:t>
            </w:r>
          </w:p>
        </w:tc>
        <w:tc>
          <w:tcPr>
            <w:tcW w:w="964" w:type="dxa"/>
            <w:tcBorders>
              <w:top w:val="nil"/>
              <w:left w:val="nil"/>
              <w:bottom w:val="nil"/>
              <w:right w:val="nil"/>
            </w:tcBorders>
            <w:shd w:val="clear" w:color="auto" w:fill="F2F2F2" w:themeFill="background1" w:themeFillShade="F2"/>
            <w:noWrap/>
            <w:vAlign w:val="bottom"/>
          </w:tcPr>
          <w:p w14:paraId="209B0AD0"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9.66***</w:t>
            </w:r>
          </w:p>
        </w:tc>
      </w:tr>
      <w:tr w:rsidR="004302CD" w:rsidRPr="00EB6AAD" w14:paraId="45CEA385" w14:textId="77777777" w:rsidTr="00492274">
        <w:trPr>
          <w:trHeight w:val="57"/>
          <w:jc w:val="center"/>
        </w:trPr>
        <w:tc>
          <w:tcPr>
            <w:tcW w:w="2410" w:type="dxa"/>
            <w:vMerge/>
            <w:tcBorders>
              <w:left w:val="nil"/>
              <w:bottom w:val="nil"/>
              <w:right w:val="nil"/>
            </w:tcBorders>
            <w:shd w:val="clear" w:color="auto" w:fill="F2F2F2" w:themeFill="background1" w:themeFillShade="F2"/>
            <w:noWrap/>
            <w:vAlign w:val="center"/>
            <w:hideMark/>
          </w:tcPr>
          <w:p w14:paraId="06EF835F" w14:textId="77777777" w:rsidR="004302CD" w:rsidRPr="00EB6AAD" w:rsidRDefault="004302CD" w:rsidP="004302CD">
            <w:pPr>
              <w:spacing w:after="0" w:line="240" w:lineRule="auto"/>
              <w:rPr>
                <w:rFonts w:ascii="Times New Roman" w:eastAsia="Times New Roman" w:hAnsi="Times New Roman" w:cs="Times New Roman"/>
                <w:color w:val="000000"/>
                <w:sz w:val="19"/>
                <w:szCs w:val="19"/>
                <w:lang w:eastAsia="en-GB"/>
              </w:rPr>
            </w:pPr>
          </w:p>
        </w:tc>
        <w:tc>
          <w:tcPr>
            <w:tcW w:w="964" w:type="dxa"/>
            <w:tcBorders>
              <w:top w:val="nil"/>
              <w:left w:val="nil"/>
              <w:bottom w:val="nil"/>
              <w:right w:val="nil"/>
            </w:tcBorders>
            <w:shd w:val="clear" w:color="auto" w:fill="F2F2F2" w:themeFill="background1" w:themeFillShade="F2"/>
            <w:noWrap/>
            <w:vAlign w:val="bottom"/>
          </w:tcPr>
          <w:p w14:paraId="2D8F9394" w14:textId="77777777" w:rsidR="004302CD" w:rsidRPr="00EB6AAD" w:rsidRDefault="004302CD" w:rsidP="004302CD">
            <w:pPr>
              <w:spacing w:after="0" w:line="240" w:lineRule="auto"/>
              <w:jc w:val="center"/>
              <w:rPr>
                <w:rFonts w:ascii="Times New Roman" w:hAnsi="Times New Roman" w:cs="Times New Roman"/>
                <w:sz w:val="19"/>
                <w:szCs w:val="19"/>
              </w:rPr>
            </w:pPr>
            <w:r w:rsidRPr="00EB6AAD">
              <w:rPr>
                <w:rFonts w:ascii="Times New Roman" w:hAnsi="Times New Roman" w:cs="Times New Roman"/>
                <w:sz w:val="19"/>
                <w:szCs w:val="19"/>
              </w:rPr>
              <w:t>(0.88)</w:t>
            </w:r>
          </w:p>
        </w:tc>
        <w:tc>
          <w:tcPr>
            <w:tcW w:w="1020" w:type="dxa"/>
            <w:tcBorders>
              <w:top w:val="nil"/>
              <w:left w:val="nil"/>
              <w:bottom w:val="nil"/>
              <w:right w:val="nil"/>
            </w:tcBorders>
            <w:shd w:val="clear" w:color="auto" w:fill="F2F2F2" w:themeFill="background1" w:themeFillShade="F2"/>
            <w:vAlign w:val="bottom"/>
          </w:tcPr>
          <w:p w14:paraId="781D53DA"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(1.42)</w:t>
            </w:r>
          </w:p>
        </w:tc>
        <w:tc>
          <w:tcPr>
            <w:tcW w:w="964" w:type="dxa"/>
            <w:tcBorders>
              <w:top w:val="nil"/>
              <w:left w:val="nil"/>
              <w:bottom w:val="nil"/>
              <w:right w:val="nil"/>
            </w:tcBorders>
            <w:shd w:val="clear" w:color="auto" w:fill="F2F2F2" w:themeFill="background1" w:themeFillShade="F2"/>
            <w:noWrap/>
            <w:vAlign w:val="bottom"/>
          </w:tcPr>
          <w:p w14:paraId="1826D027"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(1.10)</w:t>
            </w:r>
          </w:p>
        </w:tc>
        <w:tc>
          <w:tcPr>
            <w:tcW w:w="964" w:type="dxa"/>
            <w:tcBorders>
              <w:top w:val="nil"/>
              <w:left w:val="nil"/>
              <w:bottom w:val="nil"/>
              <w:right w:val="nil"/>
            </w:tcBorders>
            <w:shd w:val="clear" w:color="auto" w:fill="F2F2F2" w:themeFill="background1" w:themeFillShade="F2"/>
            <w:vAlign w:val="bottom"/>
          </w:tcPr>
          <w:p w14:paraId="240C28AF"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(0.84)</w:t>
            </w:r>
          </w:p>
        </w:tc>
        <w:tc>
          <w:tcPr>
            <w:tcW w:w="964" w:type="dxa"/>
            <w:tcBorders>
              <w:top w:val="nil"/>
              <w:left w:val="nil"/>
              <w:bottom w:val="nil"/>
              <w:right w:val="nil"/>
            </w:tcBorders>
            <w:shd w:val="clear" w:color="auto" w:fill="F2F2F2" w:themeFill="background1" w:themeFillShade="F2"/>
            <w:vAlign w:val="bottom"/>
          </w:tcPr>
          <w:p w14:paraId="0181841D"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(0.93)</w:t>
            </w:r>
          </w:p>
        </w:tc>
        <w:tc>
          <w:tcPr>
            <w:tcW w:w="964" w:type="dxa"/>
            <w:tcBorders>
              <w:top w:val="nil"/>
              <w:left w:val="nil"/>
              <w:bottom w:val="nil"/>
              <w:right w:val="nil"/>
            </w:tcBorders>
            <w:shd w:val="clear" w:color="auto" w:fill="F2F2F2" w:themeFill="background1" w:themeFillShade="F2"/>
            <w:noWrap/>
            <w:vAlign w:val="bottom"/>
          </w:tcPr>
          <w:p w14:paraId="60B60B66"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(0.94)</w:t>
            </w:r>
          </w:p>
        </w:tc>
        <w:tc>
          <w:tcPr>
            <w:tcW w:w="964" w:type="dxa"/>
            <w:tcBorders>
              <w:top w:val="nil"/>
              <w:left w:val="single" w:sz="24" w:space="0" w:color="FFFFFF" w:themeColor="background1"/>
              <w:bottom w:val="nil"/>
              <w:right w:val="nil"/>
            </w:tcBorders>
            <w:shd w:val="clear" w:color="auto" w:fill="F2F2F2" w:themeFill="background1" w:themeFillShade="F2"/>
            <w:noWrap/>
            <w:vAlign w:val="bottom"/>
          </w:tcPr>
          <w:p w14:paraId="42E0311B"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(2.75)</w:t>
            </w:r>
          </w:p>
        </w:tc>
        <w:tc>
          <w:tcPr>
            <w:tcW w:w="964" w:type="dxa"/>
            <w:tcBorders>
              <w:top w:val="nil"/>
              <w:left w:val="nil"/>
              <w:bottom w:val="nil"/>
              <w:right w:val="nil"/>
            </w:tcBorders>
            <w:shd w:val="clear" w:color="auto" w:fill="F2F2F2" w:themeFill="background1" w:themeFillShade="F2"/>
            <w:vAlign w:val="bottom"/>
          </w:tcPr>
          <w:p w14:paraId="2DC8B113"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(3.27)</w:t>
            </w:r>
          </w:p>
        </w:tc>
        <w:tc>
          <w:tcPr>
            <w:tcW w:w="964" w:type="dxa"/>
            <w:tcBorders>
              <w:top w:val="nil"/>
              <w:left w:val="nil"/>
              <w:bottom w:val="nil"/>
              <w:right w:val="nil"/>
            </w:tcBorders>
            <w:shd w:val="clear" w:color="auto" w:fill="F2F2F2" w:themeFill="background1" w:themeFillShade="F2"/>
            <w:vAlign w:val="bottom"/>
          </w:tcPr>
          <w:p w14:paraId="073DFEB2"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(3.12)</w:t>
            </w:r>
          </w:p>
        </w:tc>
        <w:tc>
          <w:tcPr>
            <w:tcW w:w="964" w:type="dxa"/>
            <w:tcBorders>
              <w:top w:val="nil"/>
              <w:left w:val="nil"/>
              <w:bottom w:val="nil"/>
              <w:right w:val="nil"/>
            </w:tcBorders>
            <w:shd w:val="clear" w:color="auto" w:fill="F2F2F2" w:themeFill="background1" w:themeFillShade="F2"/>
            <w:noWrap/>
            <w:vAlign w:val="bottom"/>
          </w:tcPr>
          <w:p w14:paraId="7060AF81"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(2.07)</w:t>
            </w:r>
          </w:p>
        </w:tc>
        <w:tc>
          <w:tcPr>
            <w:tcW w:w="964" w:type="dxa"/>
            <w:tcBorders>
              <w:top w:val="nil"/>
              <w:left w:val="nil"/>
              <w:bottom w:val="nil"/>
              <w:right w:val="nil"/>
            </w:tcBorders>
            <w:shd w:val="clear" w:color="auto" w:fill="F2F2F2" w:themeFill="background1" w:themeFillShade="F2"/>
            <w:vAlign w:val="bottom"/>
          </w:tcPr>
          <w:p w14:paraId="4839D496"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(2.93)</w:t>
            </w:r>
          </w:p>
        </w:tc>
        <w:tc>
          <w:tcPr>
            <w:tcW w:w="964" w:type="dxa"/>
            <w:tcBorders>
              <w:top w:val="nil"/>
              <w:left w:val="nil"/>
              <w:bottom w:val="nil"/>
              <w:right w:val="nil"/>
            </w:tcBorders>
            <w:shd w:val="clear" w:color="auto" w:fill="F2F2F2" w:themeFill="background1" w:themeFillShade="F2"/>
            <w:noWrap/>
            <w:vAlign w:val="bottom"/>
          </w:tcPr>
          <w:p w14:paraId="6D9D478B"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(3.13)</w:t>
            </w:r>
          </w:p>
        </w:tc>
      </w:tr>
      <w:tr w:rsidR="004302CD" w:rsidRPr="00EB6AAD" w14:paraId="0C609BEA" w14:textId="77777777" w:rsidTr="00492274">
        <w:trPr>
          <w:trHeight w:val="57"/>
          <w:jc w:val="center"/>
        </w:trPr>
        <w:tc>
          <w:tcPr>
            <w:tcW w:w="2410" w:type="dxa"/>
            <w:vMerge w:val="restart"/>
            <w:tcBorders>
              <w:top w:val="nil"/>
              <w:left w:val="nil"/>
              <w:right w:val="nil"/>
            </w:tcBorders>
            <w:shd w:val="clear" w:color="auto" w:fill="auto"/>
            <w:noWrap/>
            <w:vAlign w:val="center"/>
            <w:hideMark/>
          </w:tcPr>
          <w:p w14:paraId="23640141" w14:textId="77777777" w:rsidR="004302CD" w:rsidRPr="00EB6AAD" w:rsidRDefault="004302CD" w:rsidP="004302CD">
            <w:pPr>
              <w:spacing w:after="0" w:line="240" w:lineRule="auto"/>
              <w:rPr>
                <w:rFonts w:ascii="Times New Roman" w:eastAsia="Times New Roman" w:hAnsi="Times New Roman" w:cs="Times New Roman"/>
                <w:color w:val="000000"/>
                <w:sz w:val="19"/>
                <w:szCs w:val="19"/>
                <w:lang w:eastAsia="en-GB"/>
              </w:rPr>
            </w:pPr>
            <w:r w:rsidRPr="00EB6AAD">
              <w:rPr>
                <w:rFonts w:ascii="Times New Roman" w:eastAsia="Times New Roman" w:hAnsi="Times New Roman" w:cs="Times New Roman"/>
                <w:color w:val="000000"/>
                <w:sz w:val="19"/>
                <w:szCs w:val="19"/>
                <w:lang w:eastAsia="en-GB"/>
              </w:rPr>
              <w:t>PES allocation</w:t>
            </w:r>
          </w:p>
        </w:tc>
        <w:tc>
          <w:tcPr>
            <w:tcW w:w="964" w:type="dxa"/>
            <w:tcBorders>
              <w:top w:val="nil"/>
              <w:left w:val="nil"/>
              <w:bottom w:val="nil"/>
              <w:right w:val="nil"/>
            </w:tcBorders>
            <w:shd w:val="clear" w:color="auto" w:fill="auto"/>
            <w:noWrap/>
            <w:vAlign w:val="bottom"/>
          </w:tcPr>
          <w:p w14:paraId="4E90EF95" w14:textId="77777777" w:rsidR="004302CD" w:rsidRPr="00EB6AAD" w:rsidRDefault="004302CD" w:rsidP="004302CD">
            <w:pPr>
              <w:spacing w:after="0" w:line="240" w:lineRule="auto"/>
              <w:jc w:val="center"/>
              <w:rPr>
                <w:rFonts w:ascii="Times New Roman" w:hAnsi="Times New Roman" w:cs="Times New Roman"/>
                <w:sz w:val="19"/>
                <w:szCs w:val="19"/>
              </w:rPr>
            </w:pPr>
            <w:r w:rsidRPr="00EB6AAD">
              <w:rPr>
                <w:rFonts w:ascii="Times New Roman" w:hAnsi="Times New Roman" w:cs="Times New Roman"/>
                <w:sz w:val="19"/>
                <w:szCs w:val="19"/>
              </w:rPr>
              <w:t>0.04*</w:t>
            </w:r>
          </w:p>
        </w:tc>
        <w:tc>
          <w:tcPr>
            <w:tcW w:w="1020" w:type="dxa"/>
            <w:tcBorders>
              <w:top w:val="nil"/>
              <w:left w:val="nil"/>
              <w:bottom w:val="nil"/>
              <w:right w:val="nil"/>
            </w:tcBorders>
            <w:shd w:val="clear" w:color="auto" w:fill="auto"/>
            <w:vAlign w:val="bottom"/>
          </w:tcPr>
          <w:p w14:paraId="29440038"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0.16***</w:t>
            </w:r>
          </w:p>
        </w:tc>
        <w:tc>
          <w:tcPr>
            <w:tcW w:w="964" w:type="dxa"/>
            <w:tcBorders>
              <w:top w:val="nil"/>
              <w:left w:val="nil"/>
              <w:bottom w:val="nil"/>
              <w:right w:val="nil"/>
            </w:tcBorders>
            <w:shd w:val="clear" w:color="auto" w:fill="auto"/>
            <w:noWrap/>
            <w:vAlign w:val="bottom"/>
          </w:tcPr>
          <w:p w14:paraId="30C93D0F"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0.07***</w:t>
            </w:r>
          </w:p>
        </w:tc>
        <w:tc>
          <w:tcPr>
            <w:tcW w:w="964" w:type="dxa"/>
            <w:tcBorders>
              <w:top w:val="nil"/>
              <w:left w:val="nil"/>
              <w:bottom w:val="nil"/>
              <w:right w:val="nil"/>
            </w:tcBorders>
            <w:shd w:val="clear" w:color="auto" w:fill="auto"/>
            <w:vAlign w:val="bottom"/>
          </w:tcPr>
          <w:p w14:paraId="333844B0"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0.06**</w:t>
            </w:r>
          </w:p>
        </w:tc>
        <w:tc>
          <w:tcPr>
            <w:tcW w:w="964" w:type="dxa"/>
            <w:tcBorders>
              <w:top w:val="nil"/>
              <w:left w:val="nil"/>
              <w:bottom w:val="nil"/>
              <w:right w:val="nil"/>
            </w:tcBorders>
            <w:shd w:val="clear" w:color="auto" w:fill="auto"/>
            <w:vAlign w:val="bottom"/>
          </w:tcPr>
          <w:p w14:paraId="10AFDE6B"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0.03</w:t>
            </w:r>
          </w:p>
        </w:tc>
        <w:tc>
          <w:tcPr>
            <w:tcW w:w="964" w:type="dxa"/>
            <w:tcBorders>
              <w:top w:val="nil"/>
              <w:left w:val="nil"/>
              <w:bottom w:val="nil"/>
              <w:right w:val="nil"/>
            </w:tcBorders>
            <w:shd w:val="clear" w:color="auto" w:fill="auto"/>
            <w:noWrap/>
            <w:vAlign w:val="bottom"/>
          </w:tcPr>
          <w:p w14:paraId="45F4777A"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0.06*</w:t>
            </w:r>
          </w:p>
        </w:tc>
        <w:tc>
          <w:tcPr>
            <w:tcW w:w="964" w:type="dxa"/>
            <w:tcBorders>
              <w:top w:val="nil"/>
              <w:left w:val="single" w:sz="24" w:space="0" w:color="FFFFFF" w:themeColor="background1"/>
              <w:bottom w:val="nil"/>
              <w:right w:val="nil"/>
            </w:tcBorders>
            <w:shd w:val="clear" w:color="auto" w:fill="auto"/>
            <w:noWrap/>
            <w:vAlign w:val="bottom"/>
          </w:tcPr>
          <w:p w14:paraId="4E985D89"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0.14**</w:t>
            </w:r>
          </w:p>
        </w:tc>
        <w:tc>
          <w:tcPr>
            <w:tcW w:w="964" w:type="dxa"/>
            <w:tcBorders>
              <w:top w:val="nil"/>
              <w:left w:val="nil"/>
              <w:bottom w:val="nil"/>
              <w:right w:val="nil"/>
            </w:tcBorders>
            <w:shd w:val="clear" w:color="auto" w:fill="auto"/>
            <w:vAlign w:val="bottom"/>
          </w:tcPr>
          <w:p w14:paraId="46491EEB"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0.41***</w:t>
            </w:r>
          </w:p>
        </w:tc>
        <w:tc>
          <w:tcPr>
            <w:tcW w:w="964" w:type="dxa"/>
            <w:tcBorders>
              <w:top w:val="nil"/>
              <w:left w:val="nil"/>
              <w:bottom w:val="nil"/>
              <w:right w:val="nil"/>
            </w:tcBorders>
            <w:shd w:val="clear" w:color="auto" w:fill="auto"/>
            <w:vAlign w:val="bottom"/>
          </w:tcPr>
          <w:p w14:paraId="7E340884"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0.16**</w:t>
            </w:r>
          </w:p>
        </w:tc>
        <w:tc>
          <w:tcPr>
            <w:tcW w:w="964" w:type="dxa"/>
            <w:tcBorders>
              <w:top w:val="nil"/>
              <w:left w:val="nil"/>
              <w:bottom w:val="nil"/>
              <w:right w:val="nil"/>
            </w:tcBorders>
            <w:shd w:val="clear" w:color="auto" w:fill="auto"/>
            <w:noWrap/>
            <w:vAlign w:val="bottom"/>
          </w:tcPr>
          <w:p w14:paraId="2D37A66B"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-0.05</w:t>
            </w:r>
          </w:p>
        </w:tc>
        <w:tc>
          <w:tcPr>
            <w:tcW w:w="964" w:type="dxa"/>
            <w:tcBorders>
              <w:top w:val="nil"/>
              <w:left w:val="nil"/>
              <w:bottom w:val="nil"/>
              <w:right w:val="nil"/>
            </w:tcBorders>
            <w:shd w:val="clear" w:color="auto" w:fill="auto"/>
            <w:vAlign w:val="bottom"/>
          </w:tcPr>
          <w:p w14:paraId="4AF81117"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0.11*</w:t>
            </w:r>
          </w:p>
        </w:tc>
        <w:tc>
          <w:tcPr>
            <w:tcW w:w="964" w:type="dxa"/>
            <w:tcBorders>
              <w:top w:val="nil"/>
              <w:left w:val="nil"/>
              <w:bottom w:val="nil"/>
              <w:right w:val="nil"/>
            </w:tcBorders>
            <w:shd w:val="clear" w:color="auto" w:fill="auto"/>
            <w:noWrap/>
            <w:vAlign w:val="bottom"/>
          </w:tcPr>
          <w:p w14:paraId="29B47E5E"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0.30***</w:t>
            </w:r>
          </w:p>
        </w:tc>
      </w:tr>
      <w:tr w:rsidR="004302CD" w:rsidRPr="00EB6AAD" w14:paraId="7D947C7F" w14:textId="77777777" w:rsidTr="00492274">
        <w:trPr>
          <w:trHeight w:val="57"/>
          <w:jc w:val="center"/>
        </w:trPr>
        <w:tc>
          <w:tcPr>
            <w:tcW w:w="2410" w:type="dxa"/>
            <w:vMerge/>
            <w:tcBorders>
              <w:left w:val="nil"/>
              <w:right w:val="nil"/>
            </w:tcBorders>
            <w:shd w:val="clear" w:color="auto" w:fill="auto"/>
            <w:noWrap/>
            <w:vAlign w:val="center"/>
            <w:hideMark/>
          </w:tcPr>
          <w:p w14:paraId="714A2996" w14:textId="77777777" w:rsidR="004302CD" w:rsidRPr="00EB6AAD" w:rsidRDefault="004302CD" w:rsidP="004302CD">
            <w:pPr>
              <w:spacing w:after="0" w:line="240" w:lineRule="auto"/>
              <w:rPr>
                <w:rFonts w:ascii="Times New Roman" w:eastAsia="Times New Roman" w:hAnsi="Times New Roman" w:cs="Times New Roman"/>
                <w:color w:val="000000"/>
                <w:sz w:val="19"/>
                <w:szCs w:val="19"/>
                <w:lang w:eastAsia="en-GB"/>
              </w:rPr>
            </w:pPr>
          </w:p>
        </w:tc>
        <w:tc>
          <w:tcPr>
            <w:tcW w:w="964" w:type="dxa"/>
            <w:tcBorders>
              <w:top w:val="nil"/>
              <w:left w:val="nil"/>
              <w:bottom w:val="nil"/>
              <w:right w:val="nil"/>
            </w:tcBorders>
            <w:shd w:val="clear" w:color="auto" w:fill="auto"/>
            <w:noWrap/>
            <w:vAlign w:val="bottom"/>
          </w:tcPr>
          <w:p w14:paraId="452A4791" w14:textId="77777777" w:rsidR="004302CD" w:rsidRPr="00EB6AAD" w:rsidRDefault="004302CD" w:rsidP="004302CD">
            <w:pPr>
              <w:spacing w:after="0" w:line="240" w:lineRule="auto"/>
              <w:jc w:val="center"/>
              <w:rPr>
                <w:rFonts w:ascii="Times New Roman" w:hAnsi="Times New Roman" w:cs="Times New Roman"/>
                <w:sz w:val="19"/>
                <w:szCs w:val="19"/>
              </w:rPr>
            </w:pPr>
            <w:r w:rsidRPr="00EB6AAD">
              <w:rPr>
                <w:rFonts w:ascii="Times New Roman" w:hAnsi="Times New Roman" w:cs="Times New Roman"/>
                <w:sz w:val="19"/>
                <w:szCs w:val="19"/>
              </w:rPr>
              <w:t>(0.02)</w:t>
            </w:r>
          </w:p>
        </w:tc>
        <w:tc>
          <w:tcPr>
            <w:tcW w:w="1020" w:type="dxa"/>
            <w:tcBorders>
              <w:top w:val="nil"/>
              <w:left w:val="nil"/>
              <w:bottom w:val="nil"/>
              <w:right w:val="nil"/>
            </w:tcBorders>
            <w:shd w:val="clear" w:color="auto" w:fill="auto"/>
            <w:vAlign w:val="bottom"/>
          </w:tcPr>
          <w:p w14:paraId="02086B0F"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(0.04)</w:t>
            </w:r>
          </w:p>
        </w:tc>
        <w:tc>
          <w:tcPr>
            <w:tcW w:w="964" w:type="dxa"/>
            <w:tcBorders>
              <w:top w:val="nil"/>
              <w:left w:val="nil"/>
              <w:bottom w:val="nil"/>
              <w:right w:val="nil"/>
            </w:tcBorders>
            <w:shd w:val="clear" w:color="auto" w:fill="auto"/>
            <w:noWrap/>
            <w:vAlign w:val="bottom"/>
          </w:tcPr>
          <w:p w14:paraId="17FFC8B6"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(0.02)</w:t>
            </w:r>
          </w:p>
        </w:tc>
        <w:tc>
          <w:tcPr>
            <w:tcW w:w="964" w:type="dxa"/>
            <w:tcBorders>
              <w:top w:val="nil"/>
              <w:left w:val="nil"/>
              <w:bottom w:val="nil"/>
              <w:right w:val="nil"/>
            </w:tcBorders>
            <w:shd w:val="clear" w:color="auto" w:fill="auto"/>
            <w:vAlign w:val="bottom"/>
          </w:tcPr>
          <w:p w14:paraId="4AC3B2AE"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(0.03)</w:t>
            </w:r>
          </w:p>
        </w:tc>
        <w:tc>
          <w:tcPr>
            <w:tcW w:w="964" w:type="dxa"/>
            <w:tcBorders>
              <w:top w:val="nil"/>
              <w:left w:val="nil"/>
              <w:bottom w:val="nil"/>
              <w:right w:val="nil"/>
            </w:tcBorders>
            <w:shd w:val="clear" w:color="auto" w:fill="auto"/>
            <w:vAlign w:val="bottom"/>
          </w:tcPr>
          <w:p w14:paraId="50AA8F68"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(0.02)</w:t>
            </w:r>
          </w:p>
        </w:tc>
        <w:tc>
          <w:tcPr>
            <w:tcW w:w="964" w:type="dxa"/>
            <w:tcBorders>
              <w:top w:val="nil"/>
              <w:left w:val="nil"/>
              <w:bottom w:val="nil"/>
              <w:right w:val="nil"/>
            </w:tcBorders>
            <w:shd w:val="clear" w:color="auto" w:fill="auto"/>
            <w:noWrap/>
            <w:vAlign w:val="bottom"/>
          </w:tcPr>
          <w:p w14:paraId="3A4C6C96"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(0.03)</w:t>
            </w:r>
          </w:p>
        </w:tc>
        <w:tc>
          <w:tcPr>
            <w:tcW w:w="964" w:type="dxa"/>
            <w:tcBorders>
              <w:top w:val="nil"/>
              <w:left w:val="single" w:sz="24" w:space="0" w:color="FFFFFF" w:themeColor="background1"/>
              <w:bottom w:val="nil"/>
              <w:right w:val="nil"/>
            </w:tcBorders>
            <w:shd w:val="clear" w:color="auto" w:fill="auto"/>
            <w:noWrap/>
            <w:vAlign w:val="bottom"/>
          </w:tcPr>
          <w:p w14:paraId="20EE8E3C"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(0.06)</w:t>
            </w:r>
          </w:p>
        </w:tc>
        <w:tc>
          <w:tcPr>
            <w:tcW w:w="964" w:type="dxa"/>
            <w:tcBorders>
              <w:top w:val="nil"/>
              <w:left w:val="nil"/>
              <w:bottom w:val="nil"/>
              <w:right w:val="nil"/>
            </w:tcBorders>
            <w:shd w:val="clear" w:color="auto" w:fill="auto"/>
            <w:vAlign w:val="bottom"/>
          </w:tcPr>
          <w:p w14:paraId="7AD3622B"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(0.06)</w:t>
            </w:r>
          </w:p>
        </w:tc>
        <w:tc>
          <w:tcPr>
            <w:tcW w:w="964" w:type="dxa"/>
            <w:tcBorders>
              <w:top w:val="nil"/>
              <w:left w:val="nil"/>
              <w:bottom w:val="nil"/>
              <w:right w:val="nil"/>
            </w:tcBorders>
            <w:shd w:val="clear" w:color="auto" w:fill="auto"/>
            <w:vAlign w:val="bottom"/>
          </w:tcPr>
          <w:p w14:paraId="1A6A0BAD"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(0.07)</w:t>
            </w:r>
          </w:p>
        </w:tc>
        <w:tc>
          <w:tcPr>
            <w:tcW w:w="964" w:type="dxa"/>
            <w:tcBorders>
              <w:top w:val="nil"/>
              <w:left w:val="nil"/>
              <w:bottom w:val="nil"/>
              <w:right w:val="nil"/>
            </w:tcBorders>
            <w:shd w:val="clear" w:color="auto" w:fill="auto"/>
            <w:noWrap/>
            <w:vAlign w:val="bottom"/>
          </w:tcPr>
          <w:p w14:paraId="714EAFA8"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(0.05)</w:t>
            </w:r>
          </w:p>
        </w:tc>
        <w:tc>
          <w:tcPr>
            <w:tcW w:w="964" w:type="dxa"/>
            <w:tcBorders>
              <w:top w:val="nil"/>
              <w:left w:val="nil"/>
              <w:bottom w:val="nil"/>
              <w:right w:val="nil"/>
            </w:tcBorders>
            <w:shd w:val="clear" w:color="auto" w:fill="auto"/>
            <w:vAlign w:val="bottom"/>
          </w:tcPr>
          <w:p w14:paraId="72B5A8A1"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(0.06)</w:t>
            </w:r>
          </w:p>
        </w:tc>
        <w:tc>
          <w:tcPr>
            <w:tcW w:w="964" w:type="dxa"/>
            <w:tcBorders>
              <w:top w:val="nil"/>
              <w:left w:val="nil"/>
              <w:bottom w:val="nil"/>
              <w:right w:val="nil"/>
            </w:tcBorders>
            <w:shd w:val="clear" w:color="auto" w:fill="auto"/>
            <w:noWrap/>
            <w:vAlign w:val="bottom"/>
          </w:tcPr>
          <w:p w14:paraId="3E131835"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(0.07)</w:t>
            </w:r>
          </w:p>
        </w:tc>
      </w:tr>
      <w:tr w:rsidR="004302CD" w:rsidRPr="00EB6AAD" w14:paraId="487677A7" w14:textId="77777777" w:rsidTr="00492274">
        <w:trPr>
          <w:trHeight w:val="57"/>
          <w:jc w:val="center"/>
        </w:trPr>
        <w:tc>
          <w:tcPr>
            <w:tcW w:w="2410" w:type="dxa"/>
            <w:vMerge w:val="restart"/>
            <w:tcBorders>
              <w:top w:val="nil"/>
              <w:left w:val="nil"/>
              <w:right w:val="nil"/>
            </w:tcBorders>
            <w:shd w:val="clear" w:color="auto" w:fill="F2F2F2" w:themeFill="background1" w:themeFillShade="F2"/>
            <w:noWrap/>
            <w:vAlign w:val="center"/>
            <w:hideMark/>
          </w:tcPr>
          <w:p w14:paraId="44790CC5" w14:textId="77777777" w:rsidR="004302CD" w:rsidRPr="00EB6AAD" w:rsidRDefault="004302CD" w:rsidP="004302CD">
            <w:pPr>
              <w:spacing w:after="0" w:line="240" w:lineRule="auto"/>
              <w:rPr>
                <w:rFonts w:ascii="Times New Roman" w:eastAsia="Times New Roman" w:hAnsi="Times New Roman" w:cs="Times New Roman"/>
                <w:color w:val="000000"/>
                <w:sz w:val="19"/>
                <w:szCs w:val="19"/>
                <w:lang w:eastAsia="en-GB"/>
              </w:rPr>
            </w:pPr>
            <w:r w:rsidRPr="00EB6AAD">
              <w:rPr>
                <w:rFonts w:ascii="Times New Roman" w:eastAsia="Times New Roman" w:hAnsi="Times New Roman" w:cs="Times New Roman"/>
                <w:bCs/>
                <w:color w:val="000000"/>
                <w:sz w:val="19"/>
                <w:szCs w:val="19"/>
              </w:rPr>
              <w:t>Continuity in implementation</w:t>
            </w:r>
          </w:p>
        </w:tc>
        <w:tc>
          <w:tcPr>
            <w:tcW w:w="964" w:type="dxa"/>
            <w:tcBorders>
              <w:top w:val="nil"/>
              <w:left w:val="nil"/>
              <w:bottom w:val="nil"/>
              <w:right w:val="nil"/>
            </w:tcBorders>
            <w:shd w:val="clear" w:color="auto" w:fill="F2F2F2" w:themeFill="background1" w:themeFillShade="F2"/>
            <w:noWrap/>
            <w:vAlign w:val="bottom"/>
          </w:tcPr>
          <w:p w14:paraId="72EBCC7C" w14:textId="77777777" w:rsidR="004302CD" w:rsidRPr="00EB6AAD" w:rsidRDefault="004302CD" w:rsidP="004302CD">
            <w:pPr>
              <w:spacing w:after="0" w:line="240" w:lineRule="auto"/>
              <w:jc w:val="center"/>
              <w:rPr>
                <w:rFonts w:ascii="Times New Roman" w:hAnsi="Times New Roman" w:cs="Times New Roman"/>
                <w:sz w:val="19"/>
                <w:szCs w:val="19"/>
              </w:rPr>
            </w:pPr>
            <w:r w:rsidRPr="00EB6AAD">
              <w:rPr>
                <w:rFonts w:ascii="Times New Roman" w:hAnsi="Times New Roman" w:cs="Times New Roman"/>
                <w:sz w:val="19"/>
                <w:szCs w:val="19"/>
              </w:rPr>
              <w:t>0.35***</w:t>
            </w:r>
          </w:p>
        </w:tc>
        <w:tc>
          <w:tcPr>
            <w:tcW w:w="1020" w:type="dxa"/>
            <w:tcBorders>
              <w:top w:val="nil"/>
              <w:left w:val="nil"/>
              <w:bottom w:val="nil"/>
              <w:right w:val="nil"/>
            </w:tcBorders>
            <w:shd w:val="clear" w:color="auto" w:fill="F2F2F2" w:themeFill="background1" w:themeFillShade="F2"/>
            <w:vAlign w:val="bottom"/>
          </w:tcPr>
          <w:p w14:paraId="5B10B8F7"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0.14*</w:t>
            </w:r>
          </w:p>
        </w:tc>
        <w:tc>
          <w:tcPr>
            <w:tcW w:w="964" w:type="dxa"/>
            <w:tcBorders>
              <w:top w:val="nil"/>
              <w:left w:val="nil"/>
              <w:bottom w:val="nil"/>
              <w:right w:val="nil"/>
            </w:tcBorders>
            <w:shd w:val="clear" w:color="auto" w:fill="F2F2F2" w:themeFill="background1" w:themeFillShade="F2"/>
            <w:noWrap/>
            <w:vAlign w:val="bottom"/>
          </w:tcPr>
          <w:p w14:paraId="2B94C8C1"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0.39***</w:t>
            </w:r>
          </w:p>
        </w:tc>
        <w:tc>
          <w:tcPr>
            <w:tcW w:w="964" w:type="dxa"/>
            <w:tcBorders>
              <w:top w:val="nil"/>
              <w:left w:val="nil"/>
              <w:bottom w:val="nil"/>
              <w:right w:val="nil"/>
            </w:tcBorders>
            <w:shd w:val="clear" w:color="auto" w:fill="F2F2F2" w:themeFill="background1" w:themeFillShade="F2"/>
            <w:vAlign w:val="bottom"/>
          </w:tcPr>
          <w:p w14:paraId="05E6529B"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0.17***</w:t>
            </w:r>
          </w:p>
        </w:tc>
        <w:tc>
          <w:tcPr>
            <w:tcW w:w="964" w:type="dxa"/>
            <w:tcBorders>
              <w:top w:val="nil"/>
              <w:left w:val="nil"/>
              <w:bottom w:val="nil"/>
              <w:right w:val="nil"/>
            </w:tcBorders>
            <w:shd w:val="clear" w:color="auto" w:fill="F2F2F2" w:themeFill="background1" w:themeFillShade="F2"/>
            <w:vAlign w:val="bottom"/>
          </w:tcPr>
          <w:p w14:paraId="6FFBCA84"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0.29***</w:t>
            </w:r>
          </w:p>
        </w:tc>
        <w:tc>
          <w:tcPr>
            <w:tcW w:w="964" w:type="dxa"/>
            <w:tcBorders>
              <w:top w:val="nil"/>
              <w:left w:val="nil"/>
              <w:bottom w:val="nil"/>
              <w:right w:val="nil"/>
            </w:tcBorders>
            <w:shd w:val="clear" w:color="auto" w:fill="F2F2F2" w:themeFill="background1" w:themeFillShade="F2"/>
            <w:noWrap/>
            <w:vAlign w:val="bottom"/>
          </w:tcPr>
          <w:p w14:paraId="29950B5D"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0.28***</w:t>
            </w:r>
          </w:p>
        </w:tc>
        <w:tc>
          <w:tcPr>
            <w:tcW w:w="964" w:type="dxa"/>
            <w:tcBorders>
              <w:top w:val="nil"/>
              <w:left w:val="single" w:sz="24" w:space="0" w:color="FFFFFF" w:themeColor="background1"/>
              <w:bottom w:val="nil"/>
              <w:right w:val="nil"/>
            </w:tcBorders>
            <w:shd w:val="clear" w:color="auto" w:fill="F2F2F2" w:themeFill="background1" w:themeFillShade="F2"/>
            <w:noWrap/>
            <w:vAlign w:val="bottom"/>
          </w:tcPr>
          <w:p w14:paraId="55E1A75B"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0.63***</w:t>
            </w:r>
          </w:p>
        </w:tc>
        <w:tc>
          <w:tcPr>
            <w:tcW w:w="964" w:type="dxa"/>
            <w:tcBorders>
              <w:top w:val="nil"/>
              <w:left w:val="nil"/>
              <w:bottom w:val="nil"/>
              <w:right w:val="nil"/>
            </w:tcBorders>
            <w:shd w:val="clear" w:color="auto" w:fill="F2F2F2" w:themeFill="background1" w:themeFillShade="F2"/>
            <w:vAlign w:val="bottom"/>
          </w:tcPr>
          <w:p w14:paraId="4CDE2D38"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0.31**</w:t>
            </w:r>
          </w:p>
        </w:tc>
        <w:tc>
          <w:tcPr>
            <w:tcW w:w="964" w:type="dxa"/>
            <w:tcBorders>
              <w:top w:val="nil"/>
              <w:left w:val="nil"/>
              <w:bottom w:val="nil"/>
              <w:right w:val="nil"/>
            </w:tcBorders>
            <w:shd w:val="clear" w:color="auto" w:fill="F2F2F2" w:themeFill="background1" w:themeFillShade="F2"/>
            <w:vAlign w:val="bottom"/>
          </w:tcPr>
          <w:p w14:paraId="02798B0C"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0.50***</w:t>
            </w:r>
          </w:p>
        </w:tc>
        <w:tc>
          <w:tcPr>
            <w:tcW w:w="964" w:type="dxa"/>
            <w:tcBorders>
              <w:top w:val="nil"/>
              <w:left w:val="nil"/>
              <w:bottom w:val="nil"/>
              <w:right w:val="nil"/>
            </w:tcBorders>
            <w:shd w:val="clear" w:color="auto" w:fill="F2F2F2" w:themeFill="background1" w:themeFillShade="F2"/>
            <w:noWrap/>
            <w:vAlign w:val="bottom"/>
          </w:tcPr>
          <w:p w14:paraId="0BD80CB3"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0.44***</w:t>
            </w:r>
          </w:p>
        </w:tc>
        <w:tc>
          <w:tcPr>
            <w:tcW w:w="964" w:type="dxa"/>
            <w:tcBorders>
              <w:top w:val="nil"/>
              <w:left w:val="nil"/>
              <w:bottom w:val="nil"/>
              <w:right w:val="nil"/>
            </w:tcBorders>
            <w:shd w:val="clear" w:color="auto" w:fill="F2F2F2" w:themeFill="background1" w:themeFillShade="F2"/>
            <w:vAlign w:val="bottom"/>
          </w:tcPr>
          <w:p w14:paraId="7A6BF17D"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0.24**</w:t>
            </w:r>
          </w:p>
        </w:tc>
        <w:tc>
          <w:tcPr>
            <w:tcW w:w="964" w:type="dxa"/>
            <w:tcBorders>
              <w:top w:val="nil"/>
              <w:left w:val="nil"/>
              <w:bottom w:val="nil"/>
              <w:right w:val="nil"/>
            </w:tcBorders>
            <w:shd w:val="clear" w:color="auto" w:fill="F2F2F2" w:themeFill="background1" w:themeFillShade="F2"/>
            <w:noWrap/>
            <w:vAlign w:val="bottom"/>
          </w:tcPr>
          <w:p w14:paraId="1A1C3DAB"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0.66***</w:t>
            </w:r>
          </w:p>
        </w:tc>
      </w:tr>
      <w:tr w:rsidR="004302CD" w:rsidRPr="00EB6AAD" w14:paraId="73FC2A04" w14:textId="77777777" w:rsidTr="00492274">
        <w:trPr>
          <w:trHeight w:val="57"/>
          <w:jc w:val="center"/>
        </w:trPr>
        <w:tc>
          <w:tcPr>
            <w:tcW w:w="2410" w:type="dxa"/>
            <w:vMerge/>
            <w:tcBorders>
              <w:left w:val="nil"/>
              <w:bottom w:val="nil"/>
              <w:right w:val="nil"/>
            </w:tcBorders>
            <w:shd w:val="clear" w:color="auto" w:fill="F2F2F2" w:themeFill="background1" w:themeFillShade="F2"/>
            <w:noWrap/>
            <w:vAlign w:val="center"/>
            <w:hideMark/>
          </w:tcPr>
          <w:p w14:paraId="03D913CB" w14:textId="77777777" w:rsidR="004302CD" w:rsidRPr="00EB6AAD" w:rsidRDefault="004302CD" w:rsidP="004302CD">
            <w:pPr>
              <w:spacing w:after="0" w:line="240" w:lineRule="auto"/>
              <w:rPr>
                <w:rFonts w:ascii="Times New Roman" w:eastAsia="Times New Roman" w:hAnsi="Times New Roman" w:cs="Times New Roman"/>
                <w:color w:val="000000"/>
                <w:sz w:val="19"/>
                <w:szCs w:val="19"/>
                <w:lang w:eastAsia="en-GB"/>
              </w:rPr>
            </w:pPr>
          </w:p>
        </w:tc>
        <w:tc>
          <w:tcPr>
            <w:tcW w:w="964" w:type="dxa"/>
            <w:tcBorders>
              <w:top w:val="nil"/>
              <w:left w:val="nil"/>
              <w:bottom w:val="nil"/>
              <w:right w:val="nil"/>
            </w:tcBorders>
            <w:shd w:val="clear" w:color="auto" w:fill="F2F2F2" w:themeFill="background1" w:themeFillShade="F2"/>
            <w:noWrap/>
            <w:vAlign w:val="bottom"/>
          </w:tcPr>
          <w:p w14:paraId="39D90938" w14:textId="77777777" w:rsidR="004302CD" w:rsidRPr="00EB6AAD" w:rsidRDefault="004302CD" w:rsidP="004302CD">
            <w:pPr>
              <w:spacing w:after="0" w:line="240" w:lineRule="auto"/>
              <w:jc w:val="center"/>
              <w:rPr>
                <w:rFonts w:ascii="Times New Roman" w:hAnsi="Times New Roman" w:cs="Times New Roman"/>
                <w:sz w:val="19"/>
                <w:szCs w:val="19"/>
              </w:rPr>
            </w:pPr>
            <w:r w:rsidRPr="00EB6AAD">
              <w:rPr>
                <w:rFonts w:ascii="Times New Roman" w:hAnsi="Times New Roman" w:cs="Times New Roman"/>
                <w:sz w:val="19"/>
                <w:szCs w:val="19"/>
              </w:rPr>
              <w:t>(0.06)</w:t>
            </w:r>
          </w:p>
        </w:tc>
        <w:tc>
          <w:tcPr>
            <w:tcW w:w="1020" w:type="dxa"/>
            <w:tcBorders>
              <w:top w:val="nil"/>
              <w:left w:val="nil"/>
              <w:bottom w:val="nil"/>
              <w:right w:val="nil"/>
            </w:tcBorders>
            <w:shd w:val="clear" w:color="auto" w:fill="F2F2F2" w:themeFill="background1" w:themeFillShade="F2"/>
            <w:vAlign w:val="bottom"/>
          </w:tcPr>
          <w:p w14:paraId="56438534"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(0.08)</w:t>
            </w:r>
          </w:p>
        </w:tc>
        <w:tc>
          <w:tcPr>
            <w:tcW w:w="964" w:type="dxa"/>
            <w:tcBorders>
              <w:top w:val="nil"/>
              <w:left w:val="nil"/>
              <w:bottom w:val="nil"/>
              <w:right w:val="nil"/>
            </w:tcBorders>
            <w:shd w:val="clear" w:color="auto" w:fill="F2F2F2" w:themeFill="background1" w:themeFillShade="F2"/>
            <w:noWrap/>
            <w:vAlign w:val="bottom"/>
          </w:tcPr>
          <w:p w14:paraId="775A1040"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(0.05)</w:t>
            </w:r>
          </w:p>
        </w:tc>
        <w:tc>
          <w:tcPr>
            <w:tcW w:w="964" w:type="dxa"/>
            <w:tcBorders>
              <w:top w:val="nil"/>
              <w:left w:val="nil"/>
              <w:bottom w:val="nil"/>
              <w:right w:val="nil"/>
            </w:tcBorders>
            <w:shd w:val="clear" w:color="auto" w:fill="F2F2F2" w:themeFill="background1" w:themeFillShade="F2"/>
            <w:vAlign w:val="bottom"/>
          </w:tcPr>
          <w:p w14:paraId="552E6AD3"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(0.07)</w:t>
            </w:r>
          </w:p>
        </w:tc>
        <w:tc>
          <w:tcPr>
            <w:tcW w:w="964" w:type="dxa"/>
            <w:tcBorders>
              <w:top w:val="nil"/>
              <w:left w:val="nil"/>
              <w:bottom w:val="nil"/>
              <w:right w:val="nil"/>
            </w:tcBorders>
            <w:shd w:val="clear" w:color="auto" w:fill="F2F2F2" w:themeFill="background1" w:themeFillShade="F2"/>
            <w:vAlign w:val="bottom"/>
          </w:tcPr>
          <w:p w14:paraId="70C4F8FD"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(0.07)</w:t>
            </w:r>
          </w:p>
        </w:tc>
        <w:tc>
          <w:tcPr>
            <w:tcW w:w="964" w:type="dxa"/>
            <w:tcBorders>
              <w:top w:val="nil"/>
              <w:left w:val="nil"/>
              <w:bottom w:val="nil"/>
              <w:right w:val="nil"/>
            </w:tcBorders>
            <w:shd w:val="clear" w:color="auto" w:fill="F2F2F2" w:themeFill="background1" w:themeFillShade="F2"/>
            <w:noWrap/>
            <w:vAlign w:val="bottom"/>
          </w:tcPr>
          <w:p w14:paraId="4F910808"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(0.06)</w:t>
            </w:r>
          </w:p>
        </w:tc>
        <w:tc>
          <w:tcPr>
            <w:tcW w:w="964" w:type="dxa"/>
            <w:tcBorders>
              <w:top w:val="nil"/>
              <w:left w:val="single" w:sz="24" w:space="0" w:color="FFFFFF" w:themeColor="background1"/>
              <w:bottom w:val="nil"/>
              <w:right w:val="nil"/>
            </w:tcBorders>
            <w:shd w:val="clear" w:color="auto" w:fill="F2F2F2" w:themeFill="background1" w:themeFillShade="F2"/>
            <w:noWrap/>
            <w:vAlign w:val="bottom"/>
          </w:tcPr>
          <w:p w14:paraId="09EDFA25"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(0.16)</w:t>
            </w:r>
          </w:p>
        </w:tc>
        <w:tc>
          <w:tcPr>
            <w:tcW w:w="964" w:type="dxa"/>
            <w:tcBorders>
              <w:top w:val="nil"/>
              <w:left w:val="nil"/>
              <w:bottom w:val="nil"/>
              <w:right w:val="nil"/>
            </w:tcBorders>
            <w:shd w:val="clear" w:color="auto" w:fill="F2F2F2" w:themeFill="background1" w:themeFillShade="F2"/>
            <w:vAlign w:val="bottom"/>
          </w:tcPr>
          <w:p w14:paraId="09A20BC0"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(0.15)</w:t>
            </w:r>
          </w:p>
        </w:tc>
        <w:tc>
          <w:tcPr>
            <w:tcW w:w="964" w:type="dxa"/>
            <w:tcBorders>
              <w:top w:val="nil"/>
              <w:left w:val="nil"/>
              <w:bottom w:val="nil"/>
              <w:right w:val="nil"/>
            </w:tcBorders>
            <w:shd w:val="clear" w:color="auto" w:fill="F2F2F2" w:themeFill="background1" w:themeFillShade="F2"/>
            <w:vAlign w:val="bottom"/>
          </w:tcPr>
          <w:p w14:paraId="28A981F8"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(0.13)</w:t>
            </w:r>
          </w:p>
        </w:tc>
        <w:tc>
          <w:tcPr>
            <w:tcW w:w="964" w:type="dxa"/>
            <w:tcBorders>
              <w:top w:val="nil"/>
              <w:left w:val="nil"/>
              <w:bottom w:val="nil"/>
              <w:right w:val="nil"/>
            </w:tcBorders>
            <w:shd w:val="clear" w:color="auto" w:fill="F2F2F2" w:themeFill="background1" w:themeFillShade="F2"/>
            <w:noWrap/>
            <w:vAlign w:val="bottom"/>
          </w:tcPr>
          <w:p w14:paraId="09EBC9EF"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(0.15)</w:t>
            </w:r>
          </w:p>
        </w:tc>
        <w:tc>
          <w:tcPr>
            <w:tcW w:w="964" w:type="dxa"/>
            <w:tcBorders>
              <w:top w:val="nil"/>
              <w:left w:val="nil"/>
              <w:bottom w:val="nil"/>
              <w:right w:val="nil"/>
            </w:tcBorders>
            <w:shd w:val="clear" w:color="auto" w:fill="F2F2F2" w:themeFill="background1" w:themeFillShade="F2"/>
            <w:vAlign w:val="bottom"/>
          </w:tcPr>
          <w:p w14:paraId="35AE8A33"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(0.11)</w:t>
            </w:r>
          </w:p>
        </w:tc>
        <w:tc>
          <w:tcPr>
            <w:tcW w:w="964" w:type="dxa"/>
            <w:tcBorders>
              <w:top w:val="nil"/>
              <w:left w:val="nil"/>
              <w:bottom w:val="nil"/>
              <w:right w:val="nil"/>
            </w:tcBorders>
            <w:shd w:val="clear" w:color="auto" w:fill="F2F2F2" w:themeFill="background1" w:themeFillShade="F2"/>
            <w:noWrap/>
            <w:vAlign w:val="bottom"/>
          </w:tcPr>
          <w:p w14:paraId="03F89F19"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(0.15)</w:t>
            </w:r>
          </w:p>
        </w:tc>
      </w:tr>
      <w:tr w:rsidR="004302CD" w:rsidRPr="00EB6AAD" w14:paraId="7413E4ED" w14:textId="77777777" w:rsidTr="00492274">
        <w:trPr>
          <w:trHeight w:val="57"/>
          <w:jc w:val="center"/>
        </w:trPr>
        <w:tc>
          <w:tcPr>
            <w:tcW w:w="2410" w:type="dxa"/>
            <w:vMerge w:val="restart"/>
            <w:tcBorders>
              <w:left w:val="nil"/>
              <w:right w:val="nil"/>
            </w:tcBorders>
            <w:shd w:val="clear" w:color="auto" w:fill="auto"/>
            <w:noWrap/>
            <w:vAlign w:val="center"/>
          </w:tcPr>
          <w:p w14:paraId="2BE4D48A" w14:textId="77777777" w:rsidR="004302CD" w:rsidRPr="00EB6AAD" w:rsidRDefault="004302CD" w:rsidP="004302CD">
            <w:pPr>
              <w:spacing w:after="0" w:line="240" w:lineRule="auto"/>
              <w:rPr>
                <w:rFonts w:ascii="Times New Roman" w:eastAsia="Times New Roman" w:hAnsi="Times New Roman" w:cs="Times New Roman"/>
                <w:bCs/>
                <w:color w:val="000000"/>
                <w:sz w:val="19"/>
                <w:szCs w:val="19"/>
              </w:rPr>
            </w:pPr>
            <w:r w:rsidRPr="00EB6AAD">
              <w:rPr>
                <w:rFonts w:ascii="Times New Roman" w:eastAsia="Times New Roman" w:hAnsi="Times New Roman" w:cs="Times New Roman"/>
                <w:bCs/>
                <w:color w:val="000000"/>
                <w:sz w:val="19"/>
                <w:szCs w:val="19"/>
              </w:rPr>
              <w:t>Correct timing of policies</w:t>
            </w:r>
          </w:p>
        </w:tc>
        <w:tc>
          <w:tcPr>
            <w:tcW w:w="964" w:type="dxa"/>
            <w:tcBorders>
              <w:top w:val="nil"/>
              <w:left w:val="nil"/>
              <w:bottom w:val="nil"/>
              <w:right w:val="nil"/>
            </w:tcBorders>
            <w:shd w:val="clear" w:color="auto" w:fill="auto"/>
            <w:noWrap/>
            <w:vAlign w:val="bottom"/>
          </w:tcPr>
          <w:p w14:paraId="04BA79FE" w14:textId="77777777" w:rsidR="004302CD" w:rsidRPr="00EB6AAD" w:rsidRDefault="004302CD" w:rsidP="004302CD">
            <w:pPr>
              <w:spacing w:after="0" w:line="240" w:lineRule="auto"/>
              <w:jc w:val="center"/>
              <w:rPr>
                <w:rFonts w:ascii="Times New Roman" w:hAnsi="Times New Roman" w:cs="Times New Roman"/>
                <w:sz w:val="19"/>
                <w:szCs w:val="19"/>
              </w:rPr>
            </w:pPr>
            <w:r w:rsidRPr="00EB6AAD">
              <w:rPr>
                <w:rFonts w:ascii="Times New Roman" w:hAnsi="Times New Roman" w:cs="Times New Roman"/>
                <w:sz w:val="19"/>
                <w:szCs w:val="19"/>
              </w:rPr>
              <w:t>-0.63</w:t>
            </w:r>
          </w:p>
        </w:tc>
        <w:tc>
          <w:tcPr>
            <w:tcW w:w="1020" w:type="dxa"/>
            <w:tcBorders>
              <w:top w:val="nil"/>
              <w:left w:val="nil"/>
              <w:bottom w:val="nil"/>
              <w:right w:val="nil"/>
            </w:tcBorders>
            <w:shd w:val="clear" w:color="auto" w:fill="auto"/>
            <w:vAlign w:val="bottom"/>
          </w:tcPr>
          <w:p w14:paraId="00E6C02C"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0.97</w:t>
            </w:r>
          </w:p>
        </w:tc>
        <w:tc>
          <w:tcPr>
            <w:tcW w:w="964" w:type="dxa"/>
            <w:tcBorders>
              <w:top w:val="nil"/>
              <w:left w:val="nil"/>
              <w:bottom w:val="nil"/>
              <w:right w:val="nil"/>
            </w:tcBorders>
            <w:shd w:val="clear" w:color="auto" w:fill="auto"/>
            <w:noWrap/>
            <w:vAlign w:val="bottom"/>
          </w:tcPr>
          <w:p w14:paraId="2F67029F"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-2.34</w:t>
            </w:r>
          </w:p>
        </w:tc>
        <w:tc>
          <w:tcPr>
            <w:tcW w:w="964" w:type="dxa"/>
            <w:tcBorders>
              <w:top w:val="nil"/>
              <w:left w:val="nil"/>
              <w:bottom w:val="nil"/>
              <w:right w:val="nil"/>
            </w:tcBorders>
            <w:shd w:val="clear" w:color="auto" w:fill="auto"/>
            <w:vAlign w:val="bottom"/>
          </w:tcPr>
          <w:p w14:paraId="1DDC4ECE"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3.13</w:t>
            </w:r>
          </w:p>
        </w:tc>
        <w:tc>
          <w:tcPr>
            <w:tcW w:w="964" w:type="dxa"/>
            <w:tcBorders>
              <w:top w:val="nil"/>
              <w:left w:val="nil"/>
              <w:bottom w:val="nil"/>
              <w:right w:val="nil"/>
            </w:tcBorders>
            <w:shd w:val="clear" w:color="auto" w:fill="auto"/>
            <w:vAlign w:val="bottom"/>
          </w:tcPr>
          <w:p w14:paraId="27C7E6ED"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0.10</w:t>
            </w:r>
          </w:p>
        </w:tc>
        <w:tc>
          <w:tcPr>
            <w:tcW w:w="964" w:type="dxa"/>
            <w:tcBorders>
              <w:top w:val="nil"/>
              <w:left w:val="nil"/>
              <w:bottom w:val="nil"/>
              <w:right w:val="nil"/>
            </w:tcBorders>
            <w:shd w:val="clear" w:color="auto" w:fill="auto"/>
            <w:noWrap/>
            <w:vAlign w:val="bottom"/>
          </w:tcPr>
          <w:p w14:paraId="3AF2E921"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2.63</w:t>
            </w:r>
          </w:p>
        </w:tc>
        <w:tc>
          <w:tcPr>
            <w:tcW w:w="964" w:type="dxa"/>
            <w:tcBorders>
              <w:top w:val="nil"/>
              <w:left w:val="single" w:sz="24" w:space="0" w:color="FFFFFF" w:themeColor="background1"/>
              <w:bottom w:val="nil"/>
              <w:right w:val="nil"/>
            </w:tcBorders>
            <w:shd w:val="clear" w:color="auto" w:fill="auto"/>
            <w:noWrap/>
            <w:vAlign w:val="bottom"/>
          </w:tcPr>
          <w:p w14:paraId="13E65CB6"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5.16</w:t>
            </w:r>
          </w:p>
        </w:tc>
        <w:tc>
          <w:tcPr>
            <w:tcW w:w="964" w:type="dxa"/>
            <w:tcBorders>
              <w:top w:val="nil"/>
              <w:left w:val="nil"/>
              <w:bottom w:val="nil"/>
              <w:right w:val="nil"/>
            </w:tcBorders>
            <w:shd w:val="clear" w:color="auto" w:fill="auto"/>
            <w:vAlign w:val="bottom"/>
          </w:tcPr>
          <w:p w14:paraId="077F7974"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1.10</w:t>
            </w:r>
          </w:p>
        </w:tc>
        <w:tc>
          <w:tcPr>
            <w:tcW w:w="964" w:type="dxa"/>
            <w:tcBorders>
              <w:top w:val="nil"/>
              <w:left w:val="nil"/>
              <w:bottom w:val="nil"/>
              <w:right w:val="nil"/>
            </w:tcBorders>
            <w:shd w:val="clear" w:color="auto" w:fill="auto"/>
            <w:vAlign w:val="bottom"/>
          </w:tcPr>
          <w:p w14:paraId="4063079F"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2.27</w:t>
            </w:r>
          </w:p>
        </w:tc>
        <w:tc>
          <w:tcPr>
            <w:tcW w:w="964" w:type="dxa"/>
            <w:tcBorders>
              <w:top w:val="nil"/>
              <w:left w:val="nil"/>
              <w:bottom w:val="nil"/>
              <w:right w:val="nil"/>
            </w:tcBorders>
            <w:shd w:val="clear" w:color="auto" w:fill="auto"/>
            <w:noWrap/>
            <w:vAlign w:val="bottom"/>
          </w:tcPr>
          <w:p w14:paraId="3228263F"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4.97</w:t>
            </w:r>
          </w:p>
        </w:tc>
        <w:tc>
          <w:tcPr>
            <w:tcW w:w="964" w:type="dxa"/>
            <w:tcBorders>
              <w:top w:val="nil"/>
              <w:left w:val="nil"/>
              <w:bottom w:val="nil"/>
              <w:right w:val="nil"/>
            </w:tcBorders>
            <w:shd w:val="clear" w:color="auto" w:fill="auto"/>
            <w:vAlign w:val="bottom"/>
          </w:tcPr>
          <w:p w14:paraId="494FFD4D"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10.95***</w:t>
            </w:r>
          </w:p>
        </w:tc>
        <w:tc>
          <w:tcPr>
            <w:tcW w:w="964" w:type="dxa"/>
            <w:tcBorders>
              <w:top w:val="nil"/>
              <w:left w:val="nil"/>
              <w:bottom w:val="nil"/>
              <w:right w:val="nil"/>
            </w:tcBorders>
            <w:shd w:val="clear" w:color="auto" w:fill="auto"/>
            <w:noWrap/>
            <w:vAlign w:val="bottom"/>
          </w:tcPr>
          <w:p w14:paraId="1CB55894"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7.61</w:t>
            </w:r>
          </w:p>
        </w:tc>
      </w:tr>
      <w:tr w:rsidR="004302CD" w:rsidRPr="00EB6AAD" w14:paraId="7D8DE932" w14:textId="77777777" w:rsidTr="00492274">
        <w:trPr>
          <w:trHeight w:val="57"/>
          <w:jc w:val="center"/>
        </w:trPr>
        <w:tc>
          <w:tcPr>
            <w:tcW w:w="2410" w:type="dxa"/>
            <w:vMerge/>
            <w:tcBorders>
              <w:left w:val="nil"/>
              <w:bottom w:val="nil"/>
              <w:right w:val="nil"/>
            </w:tcBorders>
            <w:shd w:val="clear" w:color="auto" w:fill="auto"/>
            <w:noWrap/>
            <w:vAlign w:val="center"/>
          </w:tcPr>
          <w:p w14:paraId="3A425D05" w14:textId="77777777" w:rsidR="004302CD" w:rsidRPr="00EB6AAD" w:rsidRDefault="004302CD" w:rsidP="004302CD">
            <w:pPr>
              <w:spacing w:after="0" w:line="240" w:lineRule="auto"/>
              <w:rPr>
                <w:rFonts w:ascii="Times New Roman" w:eastAsia="Times New Roman" w:hAnsi="Times New Roman" w:cs="Times New Roman"/>
                <w:color w:val="000000"/>
                <w:sz w:val="19"/>
                <w:szCs w:val="19"/>
                <w:lang w:eastAsia="en-GB"/>
              </w:rPr>
            </w:pPr>
          </w:p>
        </w:tc>
        <w:tc>
          <w:tcPr>
            <w:tcW w:w="964" w:type="dxa"/>
            <w:tcBorders>
              <w:top w:val="nil"/>
              <w:left w:val="nil"/>
              <w:bottom w:val="nil"/>
              <w:right w:val="nil"/>
            </w:tcBorders>
            <w:shd w:val="clear" w:color="auto" w:fill="auto"/>
            <w:noWrap/>
            <w:vAlign w:val="bottom"/>
          </w:tcPr>
          <w:p w14:paraId="1EF76BA6" w14:textId="77777777" w:rsidR="004302CD" w:rsidRPr="00EB6AAD" w:rsidRDefault="004302CD" w:rsidP="004302CD">
            <w:pPr>
              <w:spacing w:after="0" w:line="240" w:lineRule="auto"/>
              <w:jc w:val="center"/>
              <w:rPr>
                <w:rFonts w:ascii="Times New Roman" w:hAnsi="Times New Roman" w:cs="Times New Roman"/>
                <w:sz w:val="19"/>
                <w:szCs w:val="19"/>
              </w:rPr>
            </w:pPr>
            <w:r w:rsidRPr="00EB6AAD">
              <w:rPr>
                <w:rFonts w:ascii="Times New Roman" w:hAnsi="Times New Roman" w:cs="Times New Roman"/>
                <w:sz w:val="19"/>
                <w:szCs w:val="19"/>
              </w:rPr>
              <w:t>(1.76)</w:t>
            </w:r>
          </w:p>
        </w:tc>
        <w:tc>
          <w:tcPr>
            <w:tcW w:w="1020" w:type="dxa"/>
            <w:tcBorders>
              <w:top w:val="nil"/>
              <w:left w:val="nil"/>
              <w:bottom w:val="nil"/>
              <w:right w:val="nil"/>
            </w:tcBorders>
            <w:shd w:val="clear" w:color="auto" w:fill="auto"/>
            <w:vAlign w:val="bottom"/>
          </w:tcPr>
          <w:p w14:paraId="14E98930"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(3.47)</w:t>
            </w:r>
          </w:p>
        </w:tc>
        <w:tc>
          <w:tcPr>
            <w:tcW w:w="964" w:type="dxa"/>
            <w:tcBorders>
              <w:top w:val="nil"/>
              <w:left w:val="nil"/>
              <w:bottom w:val="nil"/>
              <w:right w:val="nil"/>
            </w:tcBorders>
            <w:shd w:val="clear" w:color="auto" w:fill="auto"/>
            <w:noWrap/>
            <w:vAlign w:val="bottom"/>
          </w:tcPr>
          <w:p w14:paraId="5E40ADA8"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(1.63)</w:t>
            </w:r>
          </w:p>
        </w:tc>
        <w:tc>
          <w:tcPr>
            <w:tcW w:w="964" w:type="dxa"/>
            <w:tcBorders>
              <w:top w:val="nil"/>
              <w:left w:val="nil"/>
              <w:bottom w:val="nil"/>
              <w:right w:val="nil"/>
            </w:tcBorders>
            <w:shd w:val="clear" w:color="auto" w:fill="auto"/>
            <w:vAlign w:val="bottom"/>
          </w:tcPr>
          <w:p w14:paraId="72530136"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(2.99)</w:t>
            </w:r>
          </w:p>
        </w:tc>
        <w:tc>
          <w:tcPr>
            <w:tcW w:w="964" w:type="dxa"/>
            <w:tcBorders>
              <w:top w:val="nil"/>
              <w:left w:val="nil"/>
              <w:bottom w:val="nil"/>
              <w:right w:val="nil"/>
            </w:tcBorders>
            <w:shd w:val="clear" w:color="auto" w:fill="auto"/>
            <w:vAlign w:val="bottom"/>
          </w:tcPr>
          <w:p w14:paraId="75626621"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(1.95)</w:t>
            </w:r>
          </w:p>
        </w:tc>
        <w:tc>
          <w:tcPr>
            <w:tcW w:w="964" w:type="dxa"/>
            <w:tcBorders>
              <w:top w:val="nil"/>
              <w:left w:val="nil"/>
              <w:bottom w:val="nil"/>
              <w:right w:val="nil"/>
            </w:tcBorders>
            <w:shd w:val="clear" w:color="auto" w:fill="auto"/>
            <w:noWrap/>
            <w:vAlign w:val="bottom"/>
          </w:tcPr>
          <w:p w14:paraId="5AF50762"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(3.02)</w:t>
            </w:r>
          </w:p>
        </w:tc>
        <w:tc>
          <w:tcPr>
            <w:tcW w:w="964" w:type="dxa"/>
            <w:tcBorders>
              <w:top w:val="nil"/>
              <w:left w:val="single" w:sz="24" w:space="0" w:color="FFFFFF" w:themeColor="background1"/>
              <w:bottom w:val="nil"/>
              <w:right w:val="nil"/>
            </w:tcBorders>
            <w:shd w:val="clear" w:color="auto" w:fill="auto"/>
            <w:noWrap/>
            <w:vAlign w:val="bottom"/>
          </w:tcPr>
          <w:p w14:paraId="05291D23"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(3.83)</w:t>
            </w:r>
          </w:p>
        </w:tc>
        <w:tc>
          <w:tcPr>
            <w:tcW w:w="964" w:type="dxa"/>
            <w:tcBorders>
              <w:top w:val="nil"/>
              <w:left w:val="nil"/>
              <w:bottom w:val="nil"/>
              <w:right w:val="nil"/>
            </w:tcBorders>
            <w:shd w:val="clear" w:color="auto" w:fill="auto"/>
            <w:vAlign w:val="bottom"/>
          </w:tcPr>
          <w:p w14:paraId="154F75B9"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(4.69)</w:t>
            </w:r>
          </w:p>
        </w:tc>
        <w:tc>
          <w:tcPr>
            <w:tcW w:w="964" w:type="dxa"/>
            <w:tcBorders>
              <w:top w:val="nil"/>
              <w:left w:val="nil"/>
              <w:bottom w:val="nil"/>
              <w:right w:val="nil"/>
            </w:tcBorders>
            <w:shd w:val="clear" w:color="auto" w:fill="auto"/>
            <w:vAlign w:val="bottom"/>
          </w:tcPr>
          <w:p w14:paraId="246401EA"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(3.01)</w:t>
            </w:r>
          </w:p>
        </w:tc>
        <w:tc>
          <w:tcPr>
            <w:tcW w:w="964" w:type="dxa"/>
            <w:tcBorders>
              <w:top w:val="nil"/>
              <w:left w:val="nil"/>
              <w:bottom w:val="nil"/>
              <w:right w:val="nil"/>
            </w:tcBorders>
            <w:shd w:val="clear" w:color="auto" w:fill="auto"/>
            <w:noWrap/>
            <w:vAlign w:val="bottom"/>
          </w:tcPr>
          <w:p w14:paraId="2BAA4154"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(5.16)</w:t>
            </w:r>
          </w:p>
        </w:tc>
        <w:tc>
          <w:tcPr>
            <w:tcW w:w="964" w:type="dxa"/>
            <w:tcBorders>
              <w:top w:val="nil"/>
              <w:left w:val="nil"/>
              <w:bottom w:val="nil"/>
              <w:right w:val="nil"/>
            </w:tcBorders>
            <w:shd w:val="clear" w:color="auto" w:fill="auto"/>
            <w:vAlign w:val="bottom"/>
          </w:tcPr>
          <w:p w14:paraId="3D990CC1"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(3.55)</w:t>
            </w:r>
          </w:p>
        </w:tc>
        <w:tc>
          <w:tcPr>
            <w:tcW w:w="964" w:type="dxa"/>
            <w:tcBorders>
              <w:top w:val="nil"/>
              <w:left w:val="nil"/>
              <w:bottom w:val="nil"/>
              <w:right w:val="nil"/>
            </w:tcBorders>
            <w:shd w:val="clear" w:color="auto" w:fill="auto"/>
            <w:noWrap/>
            <w:vAlign w:val="bottom"/>
          </w:tcPr>
          <w:p w14:paraId="338B2EC4"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(5.36)</w:t>
            </w:r>
          </w:p>
        </w:tc>
      </w:tr>
      <w:tr w:rsidR="004302CD" w:rsidRPr="00EB6AAD" w14:paraId="07E4DD27" w14:textId="77777777" w:rsidTr="00492274">
        <w:trPr>
          <w:trHeight w:val="57"/>
          <w:jc w:val="center"/>
        </w:trPr>
        <w:tc>
          <w:tcPr>
            <w:tcW w:w="2410" w:type="dxa"/>
            <w:vMerge w:val="restart"/>
            <w:tcBorders>
              <w:top w:val="nil"/>
              <w:left w:val="nil"/>
              <w:right w:val="nil"/>
            </w:tcBorders>
            <w:shd w:val="clear" w:color="auto" w:fill="F2F2F2" w:themeFill="background1" w:themeFillShade="F2"/>
            <w:noWrap/>
            <w:vAlign w:val="center"/>
            <w:hideMark/>
          </w:tcPr>
          <w:p w14:paraId="483814C1" w14:textId="77777777" w:rsidR="004302CD" w:rsidRPr="00EB6AAD" w:rsidRDefault="004302CD" w:rsidP="004302CD">
            <w:pPr>
              <w:spacing w:after="0" w:line="240" w:lineRule="auto"/>
              <w:rPr>
                <w:rFonts w:ascii="Times New Roman" w:eastAsia="Times New Roman" w:hAnsi="Times New Roman" w:cs="Times New Roman"/>
                <w:bCs/>
                <w:color w:val="000000"/>
                <w:sz w:val="19"/>
                <w:szCs w:val="19"/>
              </w:rPr>
            </w:pPr>
            <w:r w:rsidRPr="00EB6AAD">
              <w:rPr>
                <w:rFonts w:ascii="Times New Roman" w:eastAsia="Times New Roman" w:hAnsi="Times New Roman" w:cs="Times New Roman"/>
                <w:bCs/>
                <w:color w:val="000000"/>
                <w:sz w:val="19"/>
                <w:szCs w:val="19"/>
              </w:rPr>
              <w:t>Training * PES allocation</w:t>
            </w:r>
          </w:p>
        </w:tc>
        <w:tc>
          <w:tcPr>
            <w:tcW w:w="964" w:type="dxa"/>
            <w:tcBorders>
              <w:top w:val="nil"/>
              <w:left w:val="nil"/>
              <w:bottom w:val="nil"/>
              <w:right w:val="nil"/>
            </w:tcBorders>
            <w:shd w:val="clear" w:color="auto" w:fill="F2F2F2" w:themeFill="background1" w:themeFillShade="F2"/>
            <w:noWrap/>
            <w:vAlign w:val="bottom"/>
          </w:tcPr>
          <w:p w14:paraId="2A81180A" w14:textId="77777777" w:rsidR="004302CD" w:rsidRPr="00EB6AAD" w:rsidRDefault="004302CD" w:rsidP="004302CD">
            <w:pPr>
              <w:spacing w:after="0" w:line="240" w:lineRule="auto"/>
              <w:jc w:val="center"/>
              <w:rPr>
                <w:rFonts w:ascii="Times New Roman" w:hAnsi="Times New Roman" w:cs="Times New Roman"/>
                <w:sz w:val="19"/>
                <w:szCs w:val="19"/>
              </w:rPr>
            </w:pPr>
            <w:r w:rsidRPr="00EB6AAD">
              <w:rPr>
                <w:rFonts w:ascii="Times New Roman" w:hAnsi="Times New Roman" w:cs="Times New Roman"/>
                <w:sz w:val="19"/>
                <w:szCs w:val="19"/>
              </w:rPr>
              <w:t>0.06***</w:t>
            </w:r>
          </w:p>
        </w:tc>
        <w:tc>
          <w:tcPr>
            <w:tcW w:w="1020" w:type="dxa"/>
            <w:tcBorders>
              <w:top w:val="nil"/>
              <w:left w:val="nil"/>
              <w:bottom w:val="nil"/>
              <w:right w:val="nil"/>
            </w:tcBorders>
            <w:shd w:val="clear" w:color="auto" w:fill="F2F2F2" w:themeFill="background1" w:themeFillShade="F2"/>
            <w:vAlign w:val="bottom"/>
          </w:tcPr>
          <w:p w14:paraId="35840F00"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0.07***</w:t>
            </w:r>
          </w:p>
        </w:tc>
        <w:tc>
          <w:tcPr>
            <w:tcW w:w="964" w:type="dxa"/>
            <w:tcBorders>
              <w:top w:val="nil"/>
              <w:left w:val="nil"/>
              <w:bottom w:val="nil"/>
              <w:right w:val="nil"/>
            </w:tcBorders>
            <w:shd w:val="clear" w:color="auto" w:fill="F2F2F2" w:themeFill="background1" w:themeFillShade="F2"/>
            <w:noWrap/>
            <w:vAlign w:val="bottom"/>
          </w:tcPr>
          <w:p w14:paraId="264044E6"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0.02</w:t>
            </w:r>
          </w:p>
        </w:tc>
        <w:tc>
          <w:tcPr>
            <w:tcW w:w="964" w:type="dxa"/>
            <w:tcBorders>
              <w:top w:val="nil"/>
              <w:left w:val="nil"/>
              <w:bottom w:val="nil"/>
              <w:right w:val="nil"/>
            </w:tcBorders>
            <w:shd w:val="clear" w:color="auto" w:fill="F2F2F2" w:themeFill="background1" w:themeFillShade="F2"/>
            <w:vAlign w:val="bottom"/>
          </w:tcPr>
          <w:p w14:paraId="0A9FF37D"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0.07***</w:t>
            </w:r>
          </w:p>
        </w:tc>
        <w:tc>
          <w:tcPr>
            <w:tcW w:w="964" w:type="dxa"/>
            <w:tcBorders>
              <w:top w:val="nil"/>
              <w:left w:val="nil"/>
              <w:bottom w:val="nil"/>
              <w:right w:val="nil"/>
            </w:tcBorders>
            <w:shd w:val="clear" w:color="auto" w:fill="F2F2F2" w:themeFill="background1" w:themeFillShade="F2"/>
            <w:vAlign w:val="bottom"/>
          </w:tcPr>
          <w:p w14:paraId="354CC446"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0.06***</w:t>
            </w:r>
          </w:p>
        </w:tc>
        <w:tc>
          <w:tcPr>
            <w:tcW w:w="964" w:type="dxa"/>
            <w:tcBorders>
              <w:top w:val="nil"/>
              <w:left w:val="nil"/>
              <w:bottom w:val="nil"/>
              <w:right w:val="nil"/>
            </w:tcBorders>
            <w:shd w:val="clear" w:color="auto" w:fill="F2F2F2" w:themeFill="background1" w:themeFillShade="F2"/>
            <w:noWrap/>
            <w:vAlign w:val="bottom"/>
          </w:tcPr>
          <w:p w14:paraId="5D127E4E"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0.09***</w:t>
            </w:r>
          </w:p>
        </w:tc>
        <w:tc>
          <w:tcPr>
            <w:tcW w:w="964" w:type="dxa"/>
            <w:tcBorders>
              <w:top w:val="nil"/>
              <w:left w:val="single" w:sz="24" w:space="0" w:color="FFFFFF" w:themeColor="background1"/>
              <w:bottom w:val="nil"/>
              <w:right w:val="nil"/>
            </w:tcBorders>
            <w:shd w:val="clear" w:color="auto" w:fill="F2F2F2" w:themeFill="background1" w:themeFillShade="F2"/>
            <w:noWrap/>
            <w:vAlign w:val="bottom"/>
          </w:tcPr>
          <w:p w14:paraId="29845E1D"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0.14***</w:t>
            </w:r>
          </w:p>
        </w:tc>
        <w:tc>
          <w:tcPr>
            <w:tcW w:w="964" w:type="dxa"/>
            <w:tcBorders>
              <w:top w:val="nil"/>
              <w:left w:val="nil"/>
              <w:bottom w:val="nil"/>
              <w:right w:val="nil"/>
            </w:tcBorders>
            <w:shd w:val="clear" w:color="auto" w:fill="F2F2F2" w:themeFill="background1" w:themeFillShade="F2"/>
            <w:vAlign w:val="bottom"/>
          </w:tcPr>
          <w:p w14:paraId="561B47F7"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0.17***</w:t>
            </w:r>
          </w:p>
        </w:tc>
        <w:tc>
          <w:tcPr>
            <w:tcW w:w="964" w:type="dxa"/>
            <w:tcBorders>
              <w:top w:val="nil"/>
              <w:left w:val="nil"/>
              <w:bottom w:val="nil"/>
              <w:right w:val="nil"/>
            </w:tcBorders>
            <w:shd w:val="clear" w:color="auto" w:fill="F2F2F2" w:themeFill="background1" w:themeFillShade="F2"/>
            <w:vAlign w:val="bottom"/>
          </w:tcPr>
          <w:p w14:paraId="6FA4A8DE"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0.07</w:t>
            </w:r>
          </w:p>
        </w:tc>
        <w:tc>
          <w:tcPr>
            <w:tcW w:w="964" w:type="dxa"/>
            <w:tcBorders>
              <w:top w:val="nil"/>
              <w:left w:val="nil"/>
              <w:bottom w:val="nil"/>
              <w:right w:val="nil"/>
            </w:tcBorders>
            <w:shd w:val="clear" w:color="auto" w:fill="F2F2F2" w:themeFill="background1" w:themeFillShade="F2"/>
            <w:noWrap/>
            <w:vAlign w:val="bottom"/>
          </w:tcPr>
          <w:p w14:paraId="1AEF3A32"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0.26***</w:t>
            </w:r>
          </w:p>
        </w:tc>
        <w:tc>
          <w:tcPr>
            <w:tcW w:w="964" w:type="dxa"/>
            <w:tcBorders>
              <w:top w:val="nil"/>
              <w:left w:val="nil"/>
              <w:bottom w:val="nil"/>
              <w:right w:val="nil"/>
            </w:tcBorders>
            <w:shd w:val="clear" w:color="auto" w:fill="F2F2F2" w:themeFill="background1" w:themeFillShade="F2"/>
            <w:vAlign w:val="bottom"/>
          </w:tcPr>
          <w:p w14:paraId="66985938"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0.15***</w:t>
            </w:r>
          </w:p>
        </w:tc>
        <w:tc>
          <w:tcPr>
            <w:tcW w:w="964" w:type="dxa"/>
            <w:tcBorders>
              <w:top w:val="nil"/>
              <w:left w:val="nil"/>
              <w:bottom w:val="nil"/>
              <w:right w:val="nil"/>
            </w:tcBorders>
            <w:shd w:val="clear" w:color="auto" w:fill="F2F2F2" w:themeFill="background1" w:themeFillShade="F2"/>
            <w:noWrap/>
            <w:vAlign w:val="bottom"/>
          </w:tcPr>
          <w:p w14:paraId="7DA39700"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0.21***</w:t>
            </w:r>
          </w:p>
        </w:tc>
      </w:tr>
      <w:tr w:rsidR="004302CD" w:rsidRPr="00EB6AAD" w14:paraId="122B30BE" w14:textId="77777777" w:rsidTr="00492274">
        <w:trPr>
          <w:trHeight w:val="57"/>
          <w:jc w:val="center"/>
        </w:trPr>
        <w:tc>
          <w:tcPr>
            <w:tcW w:w="2410" w:type="dxa"/>
            <w:vMerge/>
            <w:tcBorders>
              <w:left w:val="nil"/>
              <w:right w:val="nil"/>
            </w:tcBorders>
            <w:shd w:val="clear" w:color="auto" w:fill="F2F2F2" w:themeFill="background1" w:themeFillShade="F2"/>
            <w:noWrap/>
            <w:vAlign w:val="center"/>
            <w:hideMark/>
          </w:tcPr>
          <w:p w14:paraId="7204E846" w14:textId="77777777" w:rsidR="004302CD" w:rsidRPr="00EB6AAD" w:rsidRDefault="004302CD" w:rsidP="004302CD">
            <w:pPr>
              <w:spacing w:after="0" w:line="240" w:lineRule="auto"/>
              <w:rPr>
                <w:rFonts w:ascii="Times New Roman" w:eastAsia="Times New Roman" w:hAnsi="Times New Roman" w:cs="Times New Roman"/>
                <w:color w:val="000000"/>
                <w:sz w:val="19"/>
                <w:szCs w:val="19"/>
                <w:lang w:eastAsia="en-GB"/>
              </w:rPr>
            </w:pPr>
          </w:p>
        </w:tc>
        <w:tc>
          <w:tcPr>
            <w:tcW w:w="964" w:type="dxa"/>
            <w:tcBorders>
              <w:top w:val="nil"/>
              <w:left w:val="nil"/>
              <w:bottom w:val="nil"/>
              <w:right w:val="nil"/>
            </w:tcBorders>
            <w:shd w:val="clear" w:color="auto" w:fill="F2F2F2" w:themeFill="background1" w:themeFillShade="F2"/>
            <w:noWrap/>
            <w:vAlign w:val="bottom"/>
          </w:tcPr>
          <w:p w14:paraId="414FADBB" w14:textId="77777777" w:rsidR="004302CD" w:rsidRPr="00EB6AAD" w:rsidRDefault="004302CD" w:rsidP="004302CD">
            <w:pPr>
              <w:spacing w:after="0" w:line="240" w:lineRule="auto"/>
              <w:jc w:val="center"/>
              <w:rPr>
                <w:rFonts w:ascii="Times New Roman" w:hAnsi="Times New Roman" w:cs="Times New Roman"/>
                <w:sz w:val="19"/>
                <w:szCs w:val="19"/>
              </w:rPr>
            </w:pPr>
            <w:r w:rsidRPr="00EB6AAD">
              <w:rPr>
                <w:rFonts w:ascii="Times New Roman" w:hAnsi="Times New Roman" w:cs="Times New Roman"/>
                <w:sz w:val="19"/>
                <w:szCs w:val="19"/>
              </w:rPr>
              <w:t>(0.01)</w:t>
            </w:r>
          </w:p>
        </w:tc>
        <w:tc>
          <w:tcPr>
            <w:tcW w:w="1020" w:type="dxa"/>
            <w:tcBorders>
              <w:top w:val="nil"/>
              <w:left w:val="nil"/>
              <w:bottom w:val="nil"/>
              <w:right w:val="nil"/>
            </w:tcBorders>
            <w:shd w:val="clear" w:color="auto" w:fill="F2F2F2" w:themeFill="background1" w:themeFillShade="F2"/>
            <w:vAlign w:val="bottom"/>
          </w:tcPr>
          <w:p w14:paraId="28C8B2C8"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(0.02)</w:t>
            </w:r>
          </w:p>
        </w:tc>
        <w:tc>
          <w:tcPr>
            <w:tcW w:w="964" w:type="dxa"/>
            <w:tcBorders>
              <w:top w:val="nil"/>
              <w:left w:val="nil"/>
              <w:bottom w:val="nil"/>
              <w:right w:val="nil"/>
            </w:tcBorders>
            <w:shd w:val="clear" w:color="auto" w:fill="F2F2F2" w:themeFill="background1" w:themeFillShade="F2"/>
            <w:noWrap/>
            <w:vAlign w:val="bottom"/>
          </w:tcPr>
          <w:p w14:paraId="367F5FF3"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(0.02)</w:t>
            </w:r>
          </w:p>
        </w:tc>
        <w:tc>
          <w:tcPr>
            <w:tcW w:w="964" w:type="dxa"/>
            <w:tcBorders>
              <w:top w:val="nil"/>
              <w:left w:val="nil"/>
              <w:bottom w:val="nil"/>
              <w:right w:val="nil"/>
            </w:tcBorders>
            <w:shd w:val="clear" w:color="auto" w:fill="F2F2F2" w:themeFill="background1" w:themeFillShade="F2"/>
            <w:vAlign w:val="bottom"/>
          </w:tcPr>
          <w:p w14:paraId="4F90B715"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(0.02)</w:t>
            </w:r>
          </w:p>
        </w:tc>
        <w:tc>
          <w:tcPr>
            <w:tcW w:w="964" w:type="dxa"/>
            <w:tcBorders>
              <w:top w:val="nil"/>
              <w:left w:val="nil"/>
              <w:bottom w:val="nil"/>
              <w:right w:val="nil"/>
            </w:tcBorders>
            <w:shd w:val="clear" w:color="auto" w:fill="F2F2F2" w:themeFill="background1" w:themeFillShade="F2"/>
            <w:vAlign w:val="bottom"/>
          </w:tcPr>
          <w:p w14:paraId="7DCC773E"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(0.02)</w:t>
            </w:r>
          </w:p>
        </w:tc>
        <w:tc>
          <w:tcPr>
            <w:tcW w:w="964" w:type="dxa"/>
            <w:tcBorders>
              <w:top w:val="nil"/>
              <w:left w:val="nil"/>
              <w:bottom w:val="nil"/>
              <w:right w:val="nil"/>
            </w:tcBorders>
            <w:shd w:val="clear" w:color="auto" w:fill="F2F2F2" w:themeFill="background1" w:themeFillShade="F2"/>
            <w:noWrap/>
            <w:vAlign w:val="bottom"/>
          </w:tcPr>
          <w:p w14:paraId="280784D4"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(0.02)</w:t>
            </w:r>
          </w:p>
        </w:tc>
        <w:tc>
          <w:tcPr>
            <w:tcW w:w="964" w:type="dxa"/>
            <w:tcBorders>
              <w:top w:val="nil"/>
              <w:left w:val="single" w:sz="24" w:space="0" w:color="FFFFFF" w:themeColor="background1"/>
              <w:bottom w:val="nil"/>
              <w:right w:val="nil"/>
            </w:tcBorders>
            <w:shd w:val="clear" w:color="auto" w:fill="F2F2F2" w:themeFill="background1" w:themeFillShade="F2"/>
            <w:noWrap/>
            <w:vAlign w:val="bottom"/>
          </w:tcPr>
          <w:p w14:paraId="437F83DE"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(0.04)</w:t>
            </w:r>
          </w:p>
        </w:tc>
        <w:tc>
          <w:tcPr>
            <w:tcW w:w="964" w:type="dxa"/>
            <w:tcBorders>
              <w:top w:val="nil"/>
              <w:left w:val="nil"/>
              <w:bottom w:val="nil"/>
              <w:right w:val="nil"/>
            </w:tcBorders>
            <w:shd w:val="clear" w:color="auto" w:fill="F2F2F2" w:themeFill="background1" w:themeFillShade="F2"/>
            <w:vAlign w:val="bottom"/>
          </w:tcPr>
          <w:p w14:paraId="0DF2C719"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(0.05)</w:t>
            </w:r>
          </w:p>
        </w:tc>
        <w:tc>
          <w:tcPr>
            <w:tcW w:w="964" w:type="dxa"/>
            <w:tcBorders>
              <w:top w:val="nil"/>
              <w:left w:val="nil"/>
              <w:bottom w:val="nil"/>
              <w:right w:val="nil"/>
            </w:tcBorders>
            <w:shd w:val="clear" w:color="auto" w:fill="F2F2F2" w:themeFill="background1" w:themeFillShade="F2"/>
            <w:vAlign w:val="bottom"/>
          </w:tcPr>
          <w:p w14:paraId="35CCCFB1"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(0.08)</w:t>
            </w:r>
          </w:p>
        </w:tc>
        <w:tc>
          <w:tcPr>
            <w:tcW w:w="964" w:type="dxa"/>
            <w:tcBorders>
              <w:top w:val="nil"/>
              <w:left w:val="nil"/>
              <w:bottom w:val="nil"/>
              <w:right w:val="nil"/>
            </w:tcBorders>
            <w:shd w:val="clear" w:color="auto" w:fill="F2F2F2" w:themeFill="background1" w:themeFillShade="F2"/>
            <w:noWrap/>
            <w:vAlign w:val="bottom"/>
          </w:tcPr>
          <w:p w14:paraId="0D488954"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(0.03)</w:t>
            </w:r>
          </w:p>
        </w:tc>
        <w:tc>
          <w:tcPr>
            <w:tcW w:w="964" w:type="dxa"/>
            <w:tcBorders>
              <w:top w:val="nil"/>
              <w:left w:val="nil"/>
              <w:bottom w:val="nil"/>
              <w:right w:val="nil"/>
            </w:tcBorders>
            <w:shd w:val="clear" w:color="auto" w:fill="F2F2F2" w:themeFill="background1" w:themeFillShade="F2"/>
            <w:vAlign w:val="bottom"/>
          </w:tcPr>
          <w:p w14:paraId="32C90EB1"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(0.04)</w:t>
            </w:r>
          </w:p>
        </w:tc>
        <w:tc>
          <w:tcPr>
            <w:tcW w:w="964" w:type="dxa"/>
            <w:tcBorders>
              <w:top w:val="nil"/>
              <w:left w:val="nil"/>
              <w:bottom w:val="nil"/>
              <w:right w:val="nil"/>
            </w:tcBorders>
            <w:shd w:val="clear" w:color="auto" w:fill="F2F2F2" w:themeFill="background1" w:themeFillShade="F2"/>
            <w:noWrap/>
            <w:vAlign w:val="bottom"/>
          </w:tcPr>
          <w:p w14:paraId="66457876"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(0.06)</w:t>
            </w:r>
          </w:p>
        </w:tc>
      </w:tr>
      <w:tr w:rsidR="004302CD" w:rsidRPr="00EB6AAD" w14:paraId="3341257F" w14:textId="77777777" w:rsidTr="00492274">
        <w:trPr>
          <w:trHeight w:val="57"/>
          <w:jc w:val="center"/>
        </w:trPr>
        <w:tc>
          <w:tcPr>
            <w:tcW w:w="2410" w:type="dxa"/>
            <w:vMerge w:val="restart"/>
            <w:tcBorders>
              <w:left w:val="nil"/>
              <w:right w:val="nil"/>
            </w:tcBorders>
            <w:shd w:val="clear" w:color="auto" w:fill="auto"/>
            <w:noWrap/>
            <w:vAlign w:val="center"/>
          </w:tcPr>
          <w:p w14:paraId="1DF9B5C1" w14:textId="77777777" w:rsidR="004302CD" w:rsidRPr="00EB6AAD" w:rsidRDefault="004302CD" w:rsidP="004302CD">
            <w:pPr>
              <w:spacing w:after="0" w:line="240" w:lineRule="auto"/>
              <w:rPr>
                <w:rFonts w:ascii="Times New Roman" w:eastAsia="Times New Roman" w:hAnsi="Times New Roman" w:cs="Times New Roman"/>
                <w:bCs/>
                <w:color w:val="000000"/>
                <w:sz w:val="19"/>
                <w:szCs w:val="19"/>
              </w:rPr>
            </w:pPr>
            <w:r w:rsidRPr="00EB6AAD">
              <w:rPr>
                <w:rFonts w:ascii="Times New Roman" w:eastAsia="Times New Roman" w:hAnsi="Times New Roman" w:cs="Times New Roman"/>
                <w:bCs/>
                <w:color w:val="000000"/>
                <w:sz w:val="19"/>
                <w:szCs w:val="19"/>
              </w:rPr>
              <w:t>Employment incentives * PES allocation</w:t>
            </w:r>
          </w:p>
        </w:tc>
        <w:tc>
          <w:tcPr>
            <w:tcW w:w="964" w:type="dxa"/>
            <w:tcBorders>
              <w:top w:val="nil"/>
              <w:left w:val="nil"/>
              <w:bottom w:val="nil"/>
              <w:right w:val="nil"/>
            </w:tcBorders>
            <w:shd w:val="clear" w:color="auto" w:fill="auto"/>
            <w:noWrap/>
            <w:vAlign w:val="bottom"/>
          </w:tcPr>
          <w:p w14:paraId="0FBE6098" w14:textId="77777777" w:rsidR="004302CD" w:rsidRPr="00EB6AAD" w:rsidRDefault="004302CD" w:rsidP="004302CD">
            <w:pPr>
              <w:spacing w:after="0" w:line="240" w:lineRule="auto"/>
              <w:jc w:val="center"/>
              <w:rPr>
                <w:rFonts w:ascii="Times New Roman" w:hAnsi="Times New Roman" w:cs="Times New Roman"/>
                <w:sz w:val="19"/>
                <w:szCs w:val="19"/>
              </w:rPr>
            </w:pPr>
            <w:r w:rsidRPr="00EB6AAD">
              <w:rPr>
                <w:rFonts w:ascii="Times New Roman" w:hAnsi="Times New Roman" w:cs="Times New Roman"/>
                <w:sz w:val="19"/>
                <w:szCs w:val="19"/>
              </w:rPr>
              <w:t>0.01</w:t>
            </w:r>
          </w:p>
        </w:tc>
        <w:tc>
          <w:tcPr>
            <w:tcW w:w="1020" w:type="dxa"/>
            <w:tcBorders>
              <w:top w:val="nil"/>
              <w:left w:val="nil"/>
              <w:bottom w:val="nil"/>
              <w:right w:val="nil"/>
            </w:tcBorders>
            <w:shd w:val="clear" w:color="auto" w:fill="auto"/>
            <w:vAlign w:val="bottom"/>
          </w:tcPr>
          <w:p w14:paraId="158C5288"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0.03</w:t>
            </w:r>
          </w:p>
        </w:tc>
        <w:tc>
          <w:tcPr>
            <w:tcW w:w="964" w:type="dxa"/>
            <w:tcBorders>
              <w:top w:val="nil"/>
              <w:left w:val="nil"/>
              <w:bottom w:val="nil"/>
              <w:right w:val="nil"/>
            </w:tcBorders>
            <w:shd w:val="clear" w:color="auto" w:fill="auto"/>
            <w:noWrap/>
            <w:vAlign w:val="bottom"/>
          </w:tcPr>
          <w:p w14:paraId="4346DE6F"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-0.01</w:t>
            </w:r>
          </w:p>
        </w:tc>
        <w:tc>
          <w:tcPr>
            <w:tcW w:w="964" w:type="dxa"/>
            <w:tcBorders>
              <w:top w:val="nil"/>
              <w:left w:val="nil"/>
              <w:bottom w:val="nil"/>
              <w:right w:val="nil"/>
            </w:tcBorders>
            <w:shd w:val="clear" w:color="auto" w:fill="auto"/>
            <w:vAlign w:val="bottom"/>
          </w:tcPr>
          <w:p w14:paraId="10D0168D"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0.00</w:t>
            </w:r>
          </w:p>
        </w:tc>
        <w:tc>
          <w:tcPr>
            <w:tcW w:w="964" w:type="dxa"/>
            <w:tcBorders>
              <w:top w:val="nil"/>
              <w:left w:val="nil"/>
              <w:bottom w:val="nil"/>
              <w:right w:val="nil"/>
            </w:tcBorders>
            <w:shd w:val="clear" w:color="auto" w:fill="auto"/>
            <w:vAlign w:val="bottom"/>
          </w:tcPr>
          <w:p w14:paraId="19FDEAFA"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0.01</w:t>
            </w:r>
          </w:p>
        </w:tc>
        <w:tc>
          <w:tcPr>
            <w:tcW w:w="964" w:type="dxa"/>
            <w:tcBorders>
              <w:top w:val="nil"/>
              <w:left w:val="nil"/>
              <w:bottom w:val="nil"/>
              <w:right w:val="nil"/>
            </w:tcBorders>
            <w:shd w:val="clear" w:color="auto" w:fill="auto"/>
            <w:noWrap/>
            <w:vAlign w:val="bottom"/>
          </w:tcPr>
          <w:p w14:paraId="3D2C44CC"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0.03</w:t>
            </w:r>
          </w:p>
        </w:tc>
        <w:tc>
          <w:tcPr>
            <w:tcW w:w="964" w:type="dxa"/>
            <w:tcBorders>
              <w:top w:val="nil"/>
              <w:left w:val="single" w:sz="24" w:space="0" w:color="FFFFFF" w:themeColor="background1"/>
              <w:bottom w:val="nil"/>
              <w:right w:val="nil"/>
            </w:tcBorders>
            <w:shd w:val="clear" w:color="auto" w:fill="auto"/>
            <w:noWrap/>
            <w:vAlign w:val="bottom"/>
          </w:tcPr>
          <w:p w14:paraId="665826FD"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-0.06</w:t>
            </w:r>
          </w:p>
        </w:tc>
        <w:tc>
          <w:tcPr>
            <w:tcW w:w="964" w:type="dxa"/>
            <w:tcBorders>
              <w:top w:val="nil"/>
              <w:left w:val="nil"/>
              <w:bottom w:val="nil"/>
              <w:right w:val="nil"/>
            </w:tcBorders>
            <w:shd w:val="clear" w:color="auto" w:fill="auto"/>
            <w:vAlign w:val="bottom"/>
          </w:tcPr>
          <w:p w14:paraId="5EDCB2CA"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-0.09</w:t>
            </w:r>
          </w:p>
        </w:tc>
        <w:tc>
          <w:tcPr>
            <w:tcW w:w="964" w:type="dxa"/>
            <w:tcBorders>
              <w:top w:val="nil"/>
              <w:left w:val="nil"/>
              <w:bottom w:val="nil"/>
              <w:right w:val="nil"/>
            </w:tcBorders>
            <w:shd w:val="clear" w:color="auto" w:fill="auto"/>
            <w:vAlign w:val="bottom"/>
          </w:tcPr>
          <w:p w14:paraId="53C3EB63"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-0.14</w:t>
            </w:r>
          </w:p>
        </w:tc>
        <w:tc>
          <w:tcPr>
            <w:tcW w:w="964" w:type="dxa"/>
            <w:tcBorders>
              <w:top w:val="nil"/>
              <w:left w:val="nil"/>
              <w:bottom w:val="nil"/>
              <w:right w:val="nil"/>
            </w:tcBorders>
            <w:shd w:val="clear" w:color="auto" w:fill="auto"/>
            <w:noWrap/>
            <w:vAlign w:val="bottom"/>
          </w:tcPr>
          <w:p w14:paraId="1E2A2669"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-0.12**</w:t>
            </w:r>
          </w:p>
        </w:tc>
        <w:tc>
          <w:tcPr>
            <w:tcW w:w="964" w:type="dxa"/>
            <w:tcBorders>
              <w:top w:val="nil"/>
              <w:left w:val="nil"/>
              <w:bottom w:val="nil"/>
              <w:right w:val="nil"/>
            </w:tcBorders>
            <w:shd w:val="clear" w:color="auto" w:fill="auto"/>
            <w:vAlign w:val="bottom"/>
          </w:tcPr>
          <w:p w14:paraId="52103DC5"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-0.06</w:t>
            </w:r>
          </w:p>
        </w:tc>
        <w:tc>
          <w:tcPr>
            <w:tcW w:w="964" w:type="dxa"/>
            <w:tcBorders>
              <w:top w:val="nil"/>
              <w:left w:val="nil"/>
              <w:bottom w:val="nil"/>
              <w:right w:val="nil"/>
            </w:tcBorders>
            <w:shd w:val="clear" w:color="auto" w:fill="auto"/>
            <w:noWrap/>
            <w:vAlign w:val="bottom"/>
          </w:tcPr>
          <w:p w14:paraId="541E8E2D"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-0.17**</w:t>
            </w:r>
          </w:p>
        </w:tc>
      </w:tr>
      <w:tr w:rsidR="004302CD" w:rsidRPr="00EB6AAD" w14:paraId="78B231C6" w14:textId="77777777" w:rsidTr="00492274">
        <w:trPr>
          <w:trHeight w:val="57"/>
          <w:jc w:val="center"/>
        </w:trPr>
        <w:tc>
          <w:tcPr>
            <w:tcW w:w="2410" w:type="dxa"/>
            <w:vMerge/>
            <w:tcBorders>
              <w:left w:val="nil"/>
              <w:right w:val="nil"/>
            </w:tcBorders>
            <w:shd w:val="clear" w:color="auto" w:fill="auto"/>
            <w:noWrap/>
            <w:vAlign w:val="center"/>
          </w:tcPr>
          <w:p w14:paraId="6548481C" w14:textId="77777777" w:rsidR="004302CD" w:rsidRPr="00EB6AAD" w:rsidRDefault="004302CD" w:rsidP="004302CD">
            <w:pPr>
              <w:spacing w:after="0" w:line="240" w:lineRule="auto"/>
              <w:rPr>
                <w:rFonts w:ascii="Times New Roman" w:eastAsia="Times New Roman" w:hAnsi="Times New Roman" w:cs="Times New Roman"/>
                <w:color w:val="000000"/>
                <w:sz w:val="19"/>
                <w:szCs w:val="19"/>
                <w:lang w:eastAsia="en-GB"/>
              </w:rPr>
            </w:pPr>
          </w:p>
        </w:tc>
        <w:tc>
          <w:tcPr>
            <w:tcW w:w="964" w:type="dxa"/>
            <w:tcBorders>
              <w:top w:val="nil"/>
              <w:left w:val="nil"/>
              <w:bottom w:val="nil"/>
              <w:right w:val="nil"/>
            </w:tcBorders>
            <w:shd w:val="clear" w:color="auto" w:fill="auto"/>
            <w:noWrap/>
            <w:vAlign w:val="bottom"/>
          </w:tcPr>
          <w:p w14:paraId="2103453F" w14:textId="77777777" w:rsidR="004302CD" w:rsidRPr="00EB6AAD" w:rsidRDefault="004302CD" w:rsidP="004302CD">
            <w:pPr>
              <w:spacing w:after="0" w:line="240" w:lineRule="auto"/>
              <w:jc w:val="center"/>
              <w:rPr>
                <w:rFonts w:ascii="Times New Roman" w:hAnsi="Times New Roman" w:cs="Times New Roman"/>
                <w:sz w:val="19"/>
                <w:szCs w:val="19"/>
              </w:rPr>
            </w:pPr>
            <w:r w:rsidRPr="00EB6AAD">
              <w:rPr>
                <w:rFonts w:ascii="Times New Roman" w:hAnsi="Times New Roman" w:cs="Times New Roman"/>
                <w:sz w:val="19"/>
                <w:szCs w:val="19"/>
              </w:rPr>
              <w:t>(0.02)</w:t>
            </w:r>
          </w:p>
        </w:tc>
        <w:tc>
          <w:tcPr>
            <w:tcW w:w="1020" w:type="dxa"/>
            <w:tcBorders>
              <w:top w:val="nil"/>
              <w:left w:val="nil"/>
              <w:bottom w:val="nil"/>
              <w:right w:val="nil"/>
            </w:tcBorders>
            <w:shd w:val="clear" w:color="auto" w:fill="auto"/>
            <w:vAlign w:val="bottom"/>
          </w:tcPr>
          <w:p w14:paraId="15844B05"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(0.04)</w:t>
            </w:r>
          </w:p>
        </w:tc>
        <w:tc>
          <w:tcPr>
            <w:tcW w:w="964" w:type="dxa"/>
            <w:tcBorders>
              <w:top w:val="nil"/>
              <w:left w:val="nil"/>
              <w:bottom w:val="nil"/>
              <w:right w:val="nil"/>
            </w:tcBorders>
            <w:shd w:val="clear" w:color="auto" w:fill="auto"/>
            <w:noWrap/>
            <w:vAlign w:val="bottom"/>
          </w:tcPr>
          <w:p w14:paraId="0F3EBD16"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(0.04)</w:t>
            </w:r>
          </w:p>
        </w:tc>
        <w:tc>
          <w:tcPr>
            <w:tcW w:w="964" w:type="dxa"/>
            <w:tcBorders>
              <w:top w:val="nil"/>
              <w:left w:val="nil"/>
              <w:bottom w:val="nil"/>
              <w:right w:val="nil"/>
            </w:tcBorders>
            <w:shd w:val="clear" w:color="auto" w:fill="auto"/>
            <w:vAlign w:val="bottom"/>
          </w:tcPr>
          <w:p w14:paraId="74E8A64B"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(0.03)</w:t>
            </w:r>
          </w:p>
        </w:tc>
        <w:tc>
          <w:tcPr>
            <w:tcW w:w="964" w:type="dxa"/>
            <w:tcBorders>
              <w:top w:val="nil"/>
              <w:left w:val="nil"/>
              <w:bottom w:val="nil"/>
              <w:right w:val="nil"/>
            </w:tcBorders>
            <w:shd w:val="clear" w:color="auto" w:fill="auto"/>
            <w:vAlign w:val="bottom"/>
          </w:tcPr>
          <w:p w14:paraId="1C407905"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(0.03)</w:t>
            </w:r>
          </w:p>
        </w:tc>
        <w:tc>
          <w:tcPr>
            <w:tcW w:w="964" w:type="dxa"/>
            <w:tcBorders>
              <w:top w:val="nil"/>
              <w:left w:val="nil"/>
              <w:bottom w:val="nil"/>
              <w:right w:val="nil"/>
            </w:tcBorders>
            <w:shd w:val="clear" w:color="auto" w:fill="auto"/>
            <w:noWrap/>
            <w:vAlign w:val="bottom"/>
          </w:tcPr>
          <w:p w14:paraId="706F6C56"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(0.03)</w:t>
            </w:r>
          </w:p>
        </w:tc>
        <w:tc>
          <w:tcPr>
            <w:tcW w:w="964" w:type="dxa"/>
            <w:tcBorders>
              <w:top w:val="nil"/>
              <w:left w:val="single" w:sz="24" w:space="0" w:color="FFFFFF" w:themeColor="background1"/>
              <w:bottom w:val="nil"/>
              <w:right w:val="nil"/>
            </w:tcBorders>
            <w:shd w:val="clear" w:color="auto" w:fill="auto"/>
            <w:noWrap/>
            <w:vAlign w:val="bottom"/>
          </w:tcPr>
          <w:p w14:paraId="7D9C0FEE"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(0.07)</w:t>
            </w:r>
          </w:p>
        </w:tc>
        <w:tc>
          <w:tcPr>
            <w:tcW w:w="964" w:type="dxa"/>
            <w:tcBorders>
              <w:top w:val="nil"/>
              <w:left w:val="nil"/>
              <w:bottom w:val="nil"/>
              <w:right w:val="nil"/>
            </w:tcBorders>
            <w:shd w:val="clear" w:color="auto" w:fill="auto"/>
            <w:vAlign w:val="bottom"/>
          </w:tcPr>
          <w:p w14:paraId="671C24DB"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(0.06)</w:t>
            </w:r>
          </w:p>
        </w:tc>
        <w:tc>
          <w:tcPr>
            <w:tcW w:w="964" w:type="dxa"/>
            <w:tcBorders>
              <w:top w:val="nil"/>
              <w:left w:val="nil"/>
              <w:bottom w:val="nil"/>
              <w:right w:val="nil"/>
            </w:tcBorders>
            <w:shd w:val="clear" w:color="auto" w:fill="auto"/>
            <w:vAlign w:val="bottom"/>
          </w:tcPr>
          <w:p w14:paraId="3DBEC817"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(0.11)</w:t>
            </w:r>
          </w:p>
        </w:tc>
        <w:tc>
          <w:tcPr>
            <w:tcW w:w="964" w:type="dxa"/>
            <w:tcBorders>
              <w:top w:val="nil"/>
              <w:left w:val="nil"/>
              <w:bottom w:val="nil"/>
              <w:right w:val="nil"/>
            </w:tcBorders>
            <w:shd w:val="clear" w:color="auto" w:fill="auto"/>
            <w:noWrap/>
            <w:vAlign w:val="bottom"/>
          </w:tcPr>
          <w:p w14:paraId="5B0EEEB9"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(0.06)</w:t>
            </w:r>
          </w:p>
        </w:tc>
        <w:tc>
          <w:tcPr>
            <w:tcW w:w="964" w:type="dxa"/>
            <w:tcBorders>
              <w:top w:val="nil"/>
              <w:left w:val="nil"/>
              <w:bottom w:val="nil"/>
              <w:right w:val="nil"/>
            </w:tcBorders>
            <w:shd w:val="clear" w:color="auto" w:fill="auto"/>
            <w:vAlign w:val="bottom"/>
          </w:tcPr>
          <w:p w14:paraId="66E91D46"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(0.06)</w:t>
            </w:r>
          </w:p>
        </w:tc>
        <w:tc>
          <w:tcPr>
            <w:tcW w:w="964" w:type="dxa"/>
            <w:tcBorders>
              <w:top w:val="nil"/>
              <w:left w:val="nil"/>
              <w:bottom w:val="nil"/>
              <w:right w:val="nil"/>
            </w:tcBorders>
            <w:shd w:val="clear" w:color="auto" w:fill="auto"/>
            <w:noWrap/>
            <w:vAlign w:val="bottom"/>
          </w:tcPr>
          <w:p w14:paraId="1815001E"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(0.07)</w:t>
            </w:r>
          </w:p>
        </w:tc>
      </w:tr>
      <w:tr w:rsidR="004302CD" w:rsidRPr="00EB6AAD" w14:paraId="64BC9E77" w14:textId="77777777" w:rsidTr="00492274">
        <w:trPr>
          <w:trHeight w:val="57"/>
          <w:jc w:val="center"/>
        </w:trPr>
        <w:tc>
          <w:tcPr>
            <w:tcW w:w="2410" w:type="dxa"/>
            <w:vMerge w:val="restart"/>
            <w:tcBorders>
              <w:left w:val="nil"/>
              <w:right w:val="nil"/>
            </w:tcBorders>
            <w:shd w:val="clear" w:color="auto" w:fill="F2F2F2" w:themeFill="background1" w:themeFillShade="F2"/>
            <w:noWrap/>
            <w:vAlign w:val="center"/>
          </w:tcPr>
          <w:p w14:paraId="672C5F94" w14:textId="77777777" w:rsidR="004302CD" w:rsidRPr="00EB6AAD" w:rsidRDefault="004302CD" w:rsidP="004302CD">
            <w:pPr>
              <w:spacing w:after="0" w:line="240" w:lineRule="auto"/>
              <w:rPr>
                <w:rFonts w:ascii="Times New Roman" w:eastAsia="Times New Roman" w:hAnsi="Times New Roman" w:cs="Times New Roman"/>
                <w:color w:val="000000"/>
                <w:sz w:val="19"/>
                <w:szCs w:val="19"/>
                <w:lang w:eastAsia="en-GB"/>
              </w:rPr>
            </w:pPr>
            <w:r w:rsidRPr="00EB6AAD">
              <w:rPr>
                <w:rFonts w:ascii="Times New Roman" w:eastAsia="Times New Roman" w:hAnsi="Times New Roman" w:cs="Times New Roman"/>
                <w:bCs/>
                <w:color w:val="000000"/>
                <w:sz w:val="19"/>
                <w:szCs w:val="19"/>
              </w:rPr>
              <w:t>ALMPs * Timing</w:t>
            </w:r>
          </w:p>
        </w:tc>
        <w:tc>
          <w:tcPr>
            <w:tcW w:w="964" w:type="dxa"/>
            <w:tcBorders>
              <w:top w:val="nil"/>
              <w:left w:val="nil"/>
              <w:bottom w:val="nil"/>
              <w:right w:val="nil"/>
            </w:tcBorders>
            <w:shd w:val="clear" w:color="auto" w:fill="F2F2F2" w:themeFill="background1" w:themeFillShade="F2"/>
            <w:noWrap/>
            <w:vAlign w:val="bottom"/>
          </w:tcPr>
          <w:p w14:paraId="2C5BAB46" w14:textId="77777777" w:rsidR="004302CD" w:rsidRPr="00EB6AAD" w:rsidRDefault="004302CD" w:rsidP="004302CD">
            <w:pPr>
              <w:spacing w:after="0" w:line="240" w:lineRule="auto"/>
              <w:jc w:val="center"/>
              <w:rPr>
                <w:rFonts w:ascii="Times New Roman" w:hAnsi="Times New Roman" w:cs="Times New Roman"/>
                <w:sz w:val="19"/>
                <w:szCs w:val="19"/>
              </w:rPr>
            </w:pPr>
            <w:r w:rsidRPr="00EB6AAD">
              <w:rPr>
                <w:rFonts w:ascii="Times New Roman" w:hAnsi="Times New Roman" w:cs="Times New Roman"/>
                <w:sz w:val="19"/>
                <w:szCs w:val="19"/>
              </w:rPr>
              <w:t>-1.58***</w:t>
            </w:r>
          </w:p>
        </w:tc>
        <w:tc>
          <w:tcPr>
            <w:tcW w:w="1020" w:type="dxa"/>
            <w:tcBorders>
              <w:top w:val="nil"/>
              <w:left w:val="nil"/>
              <w:bottom w:val="nil"/>
              <w:right w:val="nil"/>
            </w:tcBorders>
            <w:shd w:val="clear" w:color="auto" w:fill="F2F2F2" w:themeFill="background1" w:themeFillShade="F2"/>
            <w:vAlign w:val="bottom"/>
          </w:tcPr>
          <w:p w14:paraId="53C67598"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-2.26***</w:t>
            </w:r>
          </w:p>
        </w:tc>
        <w:tc>
          <w:tcPr>
            <w:tcW w:w="964" w:type="dxa"/>
            <w:tcBorders>
              <w:top w:val="nil"/>
              <w:left w:val="nil"/>
              <w:bottom w:val="nil"/>
              <w:right w:val="nil"/>
            </w:tcBorders>
            <w:shd w:val="clear" w:color="auto" w:fill="F2F2F2" w:themeFill="background1" w:themeFillShade="F2"/>
            <w:noWrap/>
            <w:vAlign w:val="bottom"/>
          </w:tcPr>
          <w:p w14:paraId="7F9A27E6"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-1.32***</w:t>
            </w:r>
          </w:p>
        </w:tc>
        <w:tc>
          <w:tcPr>
            <w:tcW w:w="964" w:type="dxa"/>
            <w:tcBorders>
              <w:top w:val="nil"/>
              <w:left w:val="nil"/>
              <w:bottom w:val="nil"/>
              <w:right w:val="nil"/>
            </w:tcBorders>
            <w:shd w:val="clear" w:color="auto" w:fill="F2F2F2" w:themeFill="background1" w:themeFillShade="F2"/>
            <w:vAlign w:val="bottom"/>
          </w:tcPr>
          <w:p w14:paraId="57F9A108"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-1.94***</w:t>
            </w:r>
          </w:p>
        </w:tc>
        <w:tc>
          <w:tcPr>
            <w:tcW w:w="964" w:type="dxa"/>
            <w:tcBorders>
              <w:top w:val="nil"/>
              <w:left w:val="nil"/>
              <w:bottom w:val="nil"/>
              <w:right w:val="nil"/>
            </w:tcBorders>
            <w:shd w:val="clear" w:color="auto" w:fill="F2F2F2" w:themeFill="background1" w:themeFillShade="F2"/>
            <w:vAlign w:val="bottom"/>
          </w:tcPr>
          <w:p w14:paraId="1EA3A120"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-1.59***</w:t>
            </w:r>
          </w:p>
        </w:tc>
        <w:tc>
          <w:tcPr>
            <w:tcW w:w="964" w:type="dxa"/>
            <w:tcBorders>
              <w:top w:val="nil"/>
              <w:left w:val="nil"/>
              <w:bottom w:val="nil"/>
              <w:right w:val="nil"/>
            </w:tcBorders>
            <w:shd w:val="clear" w:color="auto" w:fill="F2F2F2" w:themeFill="background1" w:themeFillShade="F2"/>
            <w:noWrap/>
            <w:vAlign w:val="bottom"/>
          </w:tcPr>
          <w:p w14:paraId="06690DB6"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-2.19***</w:t>
            </w:r>
          </w:p>
        </w:tc>
        <w:tc>
          <w:tcPr>
            <w:tcW w:w="964" w:type="dxa"/>
            <w:tcBorders>
              <w:top w:val="nil"/>
              <w:left w:val="single" w:sz="24" w:space="0" w:color="FFFFFF" w:themeColor="background1"/>
              <w:bottom w:val="nil"/>
              <w:right w:val="nil"/>
            </w:tcBorders>
            <w:shd w:val="clear" w:color="auto" w:fill="F2F2F2" w:themeFill="background1" w:themeFillShade="F2"/>
            <w:noWrap/>
            <w:vAlign w:val="bottom"/>
          </w:tcPr>
          <w:p w14:paraId="073FC4BB"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-4.01***</w:t>
            </w:r>
          </w:p>
        </w:tc>
        <w:tc>
          <w:tcPr>
            <w:tcW w:w="964" w:type="dxa"/>
            <w:tcBorders>
              <w:top w:val="nil"/>
              <w:left w:val="nil"/>
              <w:bottom w:val="nil"/>
              <w:right w:val="nil"/>
            </w:tcBorders>
            <w:shd w:val="clear" w:color="auto" w:fill="F2F2F2" w:themeFill="background1" w:themeFillShade="F2"/>
            <w:vAlign w:val="bottom"/>
          </w:tcPr>
          <w:p w14:paraId="346AE398"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-3.45***</w:t>
            </w:r>
          </w:p>
        </w:tc>
        <w:tc>
          <w:tcPr>
            <w:tcW w:w="964" w:type="dxa"/>
            <w:tcBorders>
              <w:top w:val="nil"/>
              <w:left w:val="nil"/>
              <w:bottom w:val="nil"/>
              <w:right w:val="nil"/>
            </w:tcBorders>
            <w:shd w:val="clear" w:color="auto" w:fill="F2F2F2" w:themeFill="background1" w:themeFillShade="F2"/>
            <w:vAlign w:val="bottom"/>
          </w:tcPr>
          <w:p w14:paraId="03AA17C3"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-2.72***</w:t>
            </w:r>
          </w:p>
        </w:tc>
        <w:tc>
          <w:tcPr>
            <w:tcW w:w="964" w:type="dxa"/>
            <w:tcBorders>
              <w:top w:val="nil"/>
              <w:left w:val="nil"/>
              <w:bottom w:val="nil"/>
              <w:right w:val="nil"/>
            </w:tcBorders>
            <w:shd w:val="clear" w:color="auto" w:fill="F2F2F2" w:themeFill="background1" w:themeFillShade="F2"/>
            <w:noWrap/>
            <w:vAlign w:val="bottom"/>
          </w:tcPr>
          <w:p w14:paraId="2F5E49A4"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-3.86***</w:t>
            </w:r>
          </w:p>
        </w:tc>
        <w:tc>
          <w:tcPr>
            <w:tcW w:w="964" w:type="dxa"/>
            <w:tcBorders>
              <w:top w:val="nil"/>
              <w:left w:val="nil"/>
              <w:bottom w:val="nil"/>
              <w:right w:val="nil"/>
            </w:tcBorders>
            <w:shd w:val="clear" w:color="auto" w:fill="F2F2F2" w:themeFill="background1" w:themeFillShade="F2"/>
            <w:vAlign w:val="bottom"/>
          </w:tcPr>
          <w:p w14:paraId="4F3BDC17"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-4.54***</w:t>
            </w:r>
          </w:p>
        </w:tc>
        <w:tc>
          <w:tcPr>
            <w:tcW w:w="964" w:type="dxa"/>
            <w:tcBorders>
              <w:top w:val="nil"/>
              <w:left w:val="nil"/>
              <w:bottom w:val="nil"/>
              <w:right w:val="nil"/>
            </w:tcBorders>
            <w:shd w:val="clear" w:color="auto" w:fill="F2F2F2" w:themeFill="background1" w:themeFillShade="F2"/>
            <w:noWrap/>
            <w:vAlign w:val="bottom"/>
          </w:tcPr>
          <w:p w14:paraId="46772B15"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-4.43***</w:t>
            </w:r>
          </w:p>
        </w:tc>
      </w:tr>
      <w:tr w:rsidR="004302CD" w:rsidRPr="00EB6AAD" w14:paraId="3A3F13D8" w14:textId="77777777" w:rsidTr="00492274">
        <w:trPr>
          <w:trHeight w:val="57"/>
          <w:jc w:val="center"/>
        </w:trPr>
        <w:tc>
          <w:tcPr>
            <w:tcW w:w="2410" w:type="dxa"/>
            <w:vMerge/>
            <w:tcBorders>
              <w:left w:val="nil"/>
              <w:right w:val="nil"/>
            </w:tcBorders>
            <w:shd w:val="clear" w:color="auto" w:fill="F2F2F2" w:themeFill="background1" w:themeFillShade="F2"/>
            <w:noWrap/>
            <w:vAlign w:val="center"/>
          </w:tcPr>
          <w:p w14:paraId="33183344" w14:textId="77777777" w:rsidR="004302CD" w:rsidRPr="00EB6AAD" w:rsidRDefault="004302CD" w:rsidP="004302CD">
            <w:pPr>
              <w:spacing w:after="0" w:line="240" w:lineRule="auto"/>
              <w:rPr>
                <w:rFonts w:ascii="Times New Roman" w:eastAsia="Times New Roman" w:hAnsi="Times New Roman" w:cs="Times New Roman"/>
                <w:color w:val="000000"/>
                <w:sz w:val="19"/>
                <w:szCs w:val="19"/>
                <w:lang w:eastAsia="en-GB"/>
              </w:rPr>
            </w:pPr>
          </w:p>
        </w:tc>
        <w:tc>
          <w:tcPr>
            <w:tcW w:w="964" w:type="dxa"/>
            <w:tcBorders>
              <w:top w:val="nil"/>
              <w:left w:val="nil"/>
              <w:bottom w:val="nil"/>
              <w:right w:val="nil"/>
            </w:tcBorders>
            <w:shd w:val="clear" w:color="auto" w:fill="F2F2F2" w:themeFill="background1" w:themeFillShade="F2"/>
            <w:noWrap/>
            <w:vAlign w:val="bottom"/>
          </w:tcPr>
          <w:p w14:paraId="42739118" w14:textId="77777777" w:rsidR="004302CD" w:rsidRPr="00EB6AAD" w:rsidRDefault="004302CD" w:rsidP="004302CD">
            <w:pPr>
              <w:spacing w:after="0" w:line="240" w:lineRule="auto"/>
              <w:jc w:val="center"/>
              <w:rPr>
                <w:rFonts w:ascii="Times New Roman" w:hAnsi="Times New Roman" w:cs="Times New Roman"/>
                <w:sz w:val="19"/>
                <w:szCs w:val="19"/>
              </w:rPr>
            </w:pPr>
            <w:r w:rsidRPr="00EB6AAD">
              <w:rPr>
                <w:rFonts w:ascii="Times New Roman" w:hAnsi="Times New Roman" w:cs="Times New Roman"/>
                <w:sz w:val="19"/>
                <w:szCs w:val="19"/>
              </w:rPr>
              <w:t>(0.44)</w:t>
            </w:r>
          </w:p>
        </w:tc>
        <w:tc>
          <w:tcPr>
            <w:tcW w:w="1020" w:type="dxa"/>
            <w:tcBorders>
              <w:top w:val="nil"/>
              <w:left w:val="nil"/>
              <w:bottom w:val="nil"/>
              <w:right w:val="nil"/>
            </w:tcBorders>
            <w:shd w:val="clear" w:color="auto" w:fill="F2F2F2" w:themeFill="background1" w:themeFillShade="F2"/>
            <w:vAlign w:val="bottom"/>
          </w:tcPr>
          <w:p w14:paraId="669213F1"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(0.84)</w:t>
            </w:r>
          </w:p>
        </w:tc>
        <w:tc>
          <w:tcPr>
            <w:tcW w:w="964" w:type="dxa"/>
            <w:tcBorders>
              <w:top w:val="nil"/>
              <w:left w:val="nil"/>
              <w:bottom w:val="nil"/>
              <w:right w:val="nil"/>
            </w:tcBorders>
            <w:shd w:val="clear" w:color="auto" w:fill="F2F2F2" w:themeFill="background1" w:themeFillShade="F2"/>
            <w:noWrap/>
            <w:vAlign w:val="bottom"/>
          </w:tcPr>
          <w:p w14:paraId="0D13F6AC"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(0.43)</w:t>
            </w:r>
          </w:p>
        </w:tc>
        <w:tc>
          <w:tcPr>
            <w:tcW w:w="964" w:type="dxa"/>
            <w:tcBorders>
              <w:top w:val="nil"/>
              <w:left w:val="nil"/>
              <w:bottom w:val="nil"/>
              <w:right w:val="nil"/>
            </w:tcBorders>
            <w:shd w:val="clear" w:color="auto" w:fill="F2F2F2" w:themeFill="background1" w:themeFillShade="F2"/>
            <w:vAlign w:val="bottom"/>
          </w:tcPr>
          <w:p w14:paraId="51EACA19"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(0.59)</w:t>
            </w:r>
          </w:p>
        </w:tc>
        <w:tc>
          <w:tcPr>
            <w:tcW w:w="964" w:type="dxa"/>
            <w:tcBorders>
              <w:top w:val="nil"/>
              <w:left w:val="nil"/>
              <w:bottom w:val="nil"/>
              <w:right w:val="nil"/>
            </w:tcBorders>
            <w:shd w:val="clear" w:color="auto" w:fill="F2F2F2" w:themeFill="background1" w:themeFillShade="F2"/>
            <w:vAlign w:val="bottom"/>
          </w:tcPr>
          <w:p w14:paraId="375801F7"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(0.46)</w:t>
            </w:r>
          </w:p>
        </w:tc>
        <w:tc>
          <w:tcPr>
            <w:tcW w:w="964" w:type="dxa"/>
            <w:tcBorders>
              <w:top w:val="nil"/>
              <w:left w:val="nil"/>
              <w:bottom w:val="nil"/>
              <w:right w:val="nil"/>
            </w:tcBorders>
            <w:shd w:val="clear" w:color="auto" w:fill="F2F2F2" w:themeFill="background1" w:themeFillShade="F2"/>
            <w:noWrap/>
            <w:vAlign w:val="bottom"/>
          </w:tcPr>
          <w:p w14:paraId="46503540"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(0.74)</w:t>
            </w:r>
          </w:p>
        </w:tc>
        <w:tc>
          <w:tcPr>
            <w:tcW w:w="964" w:type="dxa"/>
            <w:tcBorders>
              <w:top w:val="nil"/>
              <w:left w:val="single" w:sz="24" w:space="0" w:color="FFFFFF" w:themeColor="background1"/>
              <w:bottom w:val="nil"/>
              <w:right w:val="nil"/>
            </w:tcBorders>
            <w:shd w:val="clear" w:color="auto" w:fill="F2F2F2" w:themeFill="background1" w:themeFillShade="F2"/>
            <w:noWrap/>
            <w:vAlign w:val="bottom"/>
          </w:tcPr>
          <w:p w14:paraId="0E17ADE5"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(0.99)</w:t>
            </w:r>
          </w:p>
        </w:tc>
        <w:tc>
          <w:tcPr>
            <w:tcW w:w="964" w:type="dxa"/>
            <w:tcBorders>
              <w:top w:val="nil"/>
              <w:left w:val="nil"/>
              <w:bottom w:val="nil"/>
              <w:right w:val="nil"/>
            </w:tcBorders>
            <w:shd w:val="clear" w:color="auto" w:fill="F2F2F2" w:themeFill="background1" w:themeFillShade="F2"/>
            <w:vAlign w:val="bottom"/>
          </w:tcPr>
          <w:p w14:paraId="3D76F545"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(1.30)</w:t>
            </w:r>
          </w:p>
        </w:tc>
        <w:tc>
          <w:tcPr>
            <w:tcW w:w="964" w:type="dxa"/>
            <w:tcBorders>
              <w:top w:val="nil"/>
              <w:left w:val="nil"/>
              <w:bottom w:val="nil"/>
              <w:right w:val="nil"/>
            </w:tcBorders>
            <w:shd w:val="clear" w:color="auto" w:fill="F2F2F2" w:themeFill="background1" w:themeFillShade="F2"/>
            <w:vAlign w:val="bottom"/>
          </w:tcPr>
          <w:p w14:paraId="17AC320F"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(0.99)</w:t>
            </w:r>
          </w:p>
        </w:tc>
        <w:tc>
          <w:tcPr>
            <w:tcW w:w="964" w:type="dxa"/>
            <w:tcBorders>
              <w:top w:val="nil"/>
              <w:left w:val="nil"/>
              <w:bottom w:val="nil"/>
              <w:right w:val="nil"/>
            </w:tcBorders>
            <w:shd w:val="clear" w:color="auto" w:fill="F2F2F2" w:themeFill="background1" w:themeFillShade="F2"/>
            <w:noWrap/>
            <w:vAlign w:val="bottom"/>
          </w:tcPr>
          <w:p w14:paraId="440922B2"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(0.97)</w:t>
            </w:r>
          </w:p>
        </w:tc>
        <w:tc>
          <w:tcPr>
            <w:tcW w:w="964" w:type="dxa"/>
            <w:tcBorders>
              <w:top w:val="nil"/>
              <w:left w:val="nil"/>
              <w:bottom w:val="nil"/>
              <w:right w:val="nil"/>
            </w:tcBorders>
            <w:shd w:val="clear" w:color="auto" w:fill="F2F2F2" w:themeFill="background1" w:themeFillShade="F2"/>
            <w:vAlign w:val="bottom"/>
          </w:tcPr>
          <w:p w14:paraId="2D84D7D0"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(1.02)</w:t>
            </w:r>
          </w:p>
        </w:tc>
        <w:tc>
          <w:tcPr>
            <w:tcW w:w="964" w:type="dxa"/>
            <w:tcBorders>
              <w:top w:val="nil"/>
              <w:left w:val="nil"/>
              <w:bottom w:val="nil"/>
              <w:right w:val="nil"/>
            </w:tcBorders>
            <w:shd w:val="clear" w:color="auto" w:fill="F2F2F2" w:themeFill="background1" w:themeFillShade="F2"/>
            <w:noWrap/>
            <w:vAlign w:val="bottom"/>
          </w:tcPr>
          <w:p w14:paraId="5C581589"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(1.31)</w:t>
            </w:r>
          </w:p>
        </w:tc>
      </w:tr>
      <w:tr w:rsidR="004302CD" w:rsidRPr="00EB6AAD" w14:paraId="4F2DB6FC" w14:textId="77777777" w:rsidTr="00492274">
        <w:trPr>
          <w:trHeight w:val="57"/>
          <w:jc w:val="center"/>
        </w:trPr>
        <w:tc>
          <w:tcPr>
            <w:tcW w:w="2410" w:type="dxa"/>
            <w:vMerge w:val="restart"/>
            <w:tcBorders>
              <w:top w:val="nil"/>
              <w:left w:val="nil"/>
              <w:right w:val="nil"/>
            </w:tcBorders>
            <w:shd w:val="clear" w:color="auto" w:fill="auto"/>
            <w:noWrap/>
            <w:vAlign w:val="center"/>
            <w:hideMark/>
          </w:tcPr>
          <w:p w14:paraId="20E90E9A" w14:textId="77777777" w:rsidR="004302CD" w:rsidRPr="00EB6AAD" w:rsidRDefault="004302CD" w:rsidP="004302CD">
            <w:pPr>
              <w:spacing w:after="0" w:line="240" w:lineRule="auto"/>
              <w:rPr>
                <w:rFonts w:ascii="Times New Roman" w:eastAsia="Times New Roman" w:hAnsi="Times New Roman" w:cs="Times New Roman"/>
                <w:color w:val="000000"/>
                <w:sz w:val="19"/>
                <w:szCs w:val="19"/>
                <w:lang w:eastAsia="en-GB"/>
              </w:rPr>
            </w:pPr>
            <w:r w:rsidRPr="00EB6AAD">
              <w:rPr>
                <w:rFonts w:ascii="Times New Roman" w:eastAsia="Times New Roman" w:hAnsi="Times New Roman" w:cs="Times New Roman"/>
                <w:color w:val="000000"/>
                <w:sz w:val="19"/>
                <w:szCs w:val="19"/>
                <w:lang w:eastAsia="en-GB"/>
              </w:rPr>
              <w:t>Cycle * Timing</w:t>
            </w:r>
          </w:p>
        </w:tc>
        <w:tc>
          <w:tcPr>
            <w:tcW w:w="964" w:type="dxa"/>
            <w:tcBorders>
              <w:top w:val="nil"/>
              <w:left w:val="nil"/>
              <w:bottom w:val="nil"/>
              <w:right w:val="nil"/>
            </w:tcBorders>
            <w:shd w:val="clear" w:color="auto" w:fill="auto"/>
            <w:noWrap/>
            <w:vAlign w:val="bottom"/>
          </w:tcPr>
          <w:p w14:paraId="27E1E836" w14:textId="77777777" w:rsidR="004302CD" w:rsidRPr="00EB6AAD" w:rsidRDefault="004302CD" w:rsidP="004302CD">
            <w:pPr>
              <w:spacing w:after="0" w:line="240" w:lineRule="auto"/>
              <w:jc w:val="center"/>
              <w:rPr>
                <w:rFonts w:ascii="Times New Roman" w:hAnsi="Times New Roman" w:cs="Times New Roman"/>
                <w:sz w:val="19"/>
                <w:szCs w:val="19"/>
              </w:rPr>
            </w:pPr>
            <w:r w:rsidRPr="00EB6AAD">
              <w:rPr>
                <w:rFonts w:ascii="Times New Roman" w:hAnsi="Times New Roman" w:cs="Times New Roman"/>
                <w:sz w:val="19"/>
                <w:szCs w:val="19"/>
              </w:rPr>
              <w:t>0.00</w:t>
            </w:r>
          </w:p>
        </w:tc>
        <w:tc>
          <w:tcPr>
            <w:tcW w:w="1020" w:type="dxa"/>
            <w:tcBorders>
              <w:top w:val="nil"/>
              <w:left w:val="nil"/>
              <w:bottom w:val="nil"/>
              <w:right w:val="nil"/>
            </w:tcBorders>
            <w:shd w:val="clear" w:color="auto" w:fill="auto"/>
            <w:vAlign w:val="bottom"/>
          </w:tcPr>
          <w:p w14:paraId="20963749"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0.00</w:t>
            </w:r>
          </w:p>
        </w:tc>
        <w:tc>
          <w:tcPr>
            <w:tcW w:w="964" w:type="dxa"/>
            <w:tcBorders>
              <w:top w:val="nil"/>
              <w:left w:val="nil"/>
              <w:bottom w:val="nil"/>
              <w:right w:val="nil"/>
            </w:tcBorders>
            <w:shd w:val="clear" w:color="auto" w:fill="auto"/>
            <w:noWrap/>
            <w:vAlign w:val="bottom"/>
          </w:tcPr>
          <w:p w14:paraId="3DD3B2ED"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0.00***</w:t>
            </w:r>
          </w:p>
        </w:tc>
        <w:tc>
          <w:tcPr>
            <w:tcW w:w="964" w:type="dxa"/>
            <w:tcBorders>
              <w:top w:val="nil"/>
              <w:left w:val="nil"/>
              <w:bottom w:val="nil"/>
              <w:right w:val="nil"/>
            </w:tcBorders>
            <w:shd w:val="clear" w:color="auto" w:fill="auto"/>
            <w:vAlign w:val="bottom"/>
          </w:tcPr>
          <w:p w14:paraId="7D840BE8"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-0.00**</w:t>
            </w:r>
          </w:p>
        </w:tc>
        <w:tc>
          <w:tcPr>
            <w:tcW w:w="964" w:type="dxa"/>
            <w:tcBorders>
              <w:top w:val="nil"/>
              <w:left w:val="nil"/>
              <w:bottom w:val="nil"/>
              <w:right w:val="nil"/>
            </w:tcBorders>
            <w:shd w:val="clear" w:color="auto" w:fill="auto"/>
            <w:vAlign w:val="bottom"/>
          </w:tcPr>
          <w:p w14:paraId="4DC9AD01"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0.00</w:t>
            </w:r>
          </w:p>
        </w:tc>
        <w:tc>
          <w:tcPr>
            <w:tcW w:w="964" w:type="dxa"/>
            <w:tcBorders>
              <w:top w:val="nil"/>
              <w:left w:val="nil"/>
              <w:bottom w:val="nil"/>
              <w:right w:val="nil"/>
            </w:tcBorders>
            <w:shd w:val="clear" w:color="auto" w:fill="auto"/>
            <w:noWrap/>
            <w:vAlign w:val="bottom"/>
          </w:tcPr>
          <w:p w14:paraId="4CFEE497"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-0.00</w:t>
            </w:r>
          </w:p>
        </w:tc>
        <w:tc>
          <w:tcPr>
            <w:tcW w:w="964" w:type="dxa"/>
            <w:tcBorders>
              <w:top w:val="nil"/>
              <w:left w:val="single" w:sz="24" w:space="0" w:color="FFFFFF" w:themeColor="background1"/>
              <w:bottom w:val="nil"/>
              <w:right w:val="nil"/>
            </w:tcBorders>
            <w:shd w:val="clear" w:color="auto" w:fill="auto"/>
            <w:noWrap/>
            <w:vAlign w:val="bottom"/>
          </w:tcPr>
          <w:p w14:paraId="69945DE7"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0.00</w:t>
            </w:r>
          </w:p>
        </w:tc>
        <w:tc>
          <w:tcPr>
            <w:tcW w:w="964" w:type="dxa"/>
            <w:tcBorders>
              <w:top w:val="nil"/>
              <w:left w:val="nil"/>
              <w:bottom w:val="nil"/>
              <w:right w:val="nil"/>
            </w:tcBorders>
            <w:shd w:val="clear" w:color="auto" w:fill="auto"/>
            <w:vAlign w:val="bottom"/>
          </w:tcPr>
          <w:p w14:paraId="7BE35A14"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0.00***</w:t>
            </w:r>
          </w:p>
        </w:tc>
        <w:tc>
          <w:tcPr>
            <w:tcW w:w="964" w:type="dxa"/>
            <w:tcBorders>
              <w:top w:val="nil"/>
              <w:left w:val="nil"/>
              <w:bottom w:val="nil"/>
              <w:right w:val="nil"/>
            </w:tcBorders>
            <w:shd w:val="clear" w:color="auto" w:fill="auto"/>
            <w:vAlign w:val="bottom"/>
          </w:tcPr>
          <w:p w14:paraId="5C03B86F"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0.00***</w:t>
            </w:r>
          </w:p>
        </w:tc>
        <w:tc>
          <w:tcPr>
            <w:tcW w:w="964" w:type="dxa"/>
            <w:tcBorders>
              <w:top w:val="nil"/>
              <w:left w:val="nil"/>
              <w:bottom w:val="nil"/>
              <w:right w:val="nil"/>
            </w:tcBorders>
            <w:shd w:val="clear" w:color="auto" w:fill="auto"/>
            <w:noWrap/>
            <w:vAlign w:val="bottom"/>
          </w:tcPr>
          <w:p w14:paraId="15C76E3E"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0.00</w:t>
            </w:r>
          </w:p>
        </w:tc>
        <w:tc>
          <w:tcPr>
            <w:tcW w:w="964" w:type="dxa"/>
            <w:tcBorders>
              <w:top w:val="nil"/>
              <w:left w:val="nil"/>
              <w:bottom w:val="nil"/>
              <w:right w:val="nil"/>
            </w:tcBorders>
            <w:shd w:val="clear" w:color="auto" w:fill="auto"/>
            <w:vAlign w:val="bottom"/>
          </w:tcPr>
          <w:p w14:paraId="1EDCF3ED"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-0.00</w:t>
            </w:r>
          </w:p>
        </w:tc>
        <w:tc>
          <w:tcPr>
            <w:tcW w:w="964" w:type="dxa"/>
            <w:tcBorders>
              <w:top w:val="nil"/>
              <w:left w:val="nil"/>
              <w:bottom w:val="nil"/>
              <w:right w:val="nil"/>
            </w:tcBorders>
            <w:shd w:val="clear" w:color="auto" w:fill="auto"/>
            <w:noWrap/>
            <w:vAlign w:val="bottom"/>
          </w:tcPr>
          <w:p w14:paraId="1D8695CE"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0.00</w:t>
            </w:r>
          </w:p>
        </w:tc>
      </w:tr>
      <w:tr w:rsidR="004302CD" w:rsidRPr="00EB6AAD" w14:paraId="30C85548" w14:textId="77777777" w:rsidTr="00492274">
        <w:trPr>
          <w:trHeight w:val="57"/>
          <w:jc w:val="center"/>
        </w:trPr>
        <w:tc>
          <w:tcPr>
            <w:tcW w:w="2410" w:type="dxa"/>
            <w:vMerge/>
            <w:tcBorders>
              <w:left w:val="nil"/>
              <w:bottom w:val="nil"/>
              <w:right w:val="nil"/>
            </w:tcBorders>
            <w:shd w:val="clear" w:color="auto" w:fill="auto"/>
            <w:noWrap/>
            <w:vAlign w:val="center"/>
            <w:hideMark/>
          </w:tcPr>
          <w:p w14:paraId="27D1AF66" w14:textId="77777777" w:rsidR="004302CD" w:rsidRPr="00EB6AAD" w:rsidRDefault="004302CD" w:rsidP="004302CD">
            <w:pPr>
              <w:spacing w:after="0" w:line="240" w:lineRule="auto"/>
              <w:rPr>
                <w:rFonts w:ascii="Times New Roman" w:eastAsia="Times New Roman" w:hAnsi="Times New Roman" w:cs="Times New Roman"/>
                <w:color w:val="000000"/>
                <w:sz w:val="19"/>
                <w:szCs w:val="19"/>
                <w:lang w:eastAsia="en-GB"/>
              </w:rPr>
            </w:pPr>
          </w:p>
        </w:tc>
        <w:tc>
          <w:tcPr>
            <w:tcW w:w="964" w:type="dxa"/>
            <w:tcBorders>
              <w:top w:val="nil"/>
              <w:left w:val="nil"/>
              <w:bottom w:val="nil"/>
              <w:right w:val="nil"/>
            </w:tcBorders>
            <w:shd w:val="clear" w:color="auto" w:fill="auto"/>
            <w:noWrap/>
            <w:vAlign w:val="bottom"/>
          </w:tcPr>
          <w:p w14:paraId="3242AB54" w14:textId="77777777" w:rsidR="004302CD" w:rsidRPr="00EB6AAD" w:rsidRDefault="004302CD" w:rsidP="004302CD">
            <w:pPr>
              <w:spacing w:after="0" w:line="240" w:lineRule="auto"/>
              <w:jc w:val="center"/>
              <w:rPr>
                <w:rFonts w:ascii="Times New Roman" w:hAnsi="Times New Roman" w:cs="Times New Roman"/>
                <w:sz w:val="19"/>
                <w:szCs w:val="19"/>
              </w:rPr>
            </w:pPr>
            <w:r w:rsidRPr="00EB6AAD">
              <w:rPr>
                <w:rFonts w:ascii="Times New Roman" w:hAnsi="Times New Roman" w:cs="Times New Roman"/>
                <w:sz w:val="19"/>
                <w:szCs w:val="19"/>
              </w:rPr>
              <w:t>(0.00)</w:t>
            </w:r>
          </w:p>
        </w:tc>
        <w:tc>
          <w:tcPr>
            <w:tcW w:w="1020" w:type="dxa"/>
            <w:tcBorders>
              <w:top w:val="nil"/>
              <w:left w:val="nil"/>
              <w:bottom w:val="nil"/>
              <w:right w:val="nil"/>
            </w:tcBorders>
            <w:shd w:val="clear" w:color="auto" w:fill="auto"/>
            <w:vAlign w:val="bottom"/>
          </w:tcPr>
          <w:p w14:paraId="42B39619"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(0.00)</w:t>
            </w:r>
          </w:p>
        </w:tc>
        <w:tc>
          <w:tcPr>
            <w:tcW w:w="964" w:type="dxa"/>
            <w:tcBorders>
              <w:top w:val="nil"/>
              <w:left w:val="nil"/>
              <w:bottom w:val="nil"/>
              <w:right w:val="nil"/>
            </w:tcBorders>
            <w:shd w:val="clear" w:color="auto" w:fill="auto"/>
            <w:noWrap/>
            <w:vAlign w:val="bottom"/>
          </w:tcPr>
          <w:p w14:paraId="7E921C16"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(0.00)</w:t>
            </w:r>
          </w:p>
        </w:tc>
        <w:tc>
          <w:tcPr>
            <w:tcW w:w="964" w:type="dxa"/>
            <w:tcBorders>
              <w:top w:val="nil"/>
              <w:left w:val="nil"/>
              <w:bottom w:val="nil"/>
              <w:right w:val="nil"/>
            </w:tcBorders>
            <w:shd w:val="clear" w:color="auto" w:fill="auto"/>
            <w:vAlign w:val="bottom"/>
          </w:tcPr>
          <w:p w14:paraId="464C847C"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(0.00)</w:t>
            </w:r>
          </w:p>
        </w:tc>
        <w:tc>
          <w:tcPr>
            <w:tcW w:w="964" w:type="dxa"/>
            <w:tcBorders>
              <w:top w:val="nil"/>
              <w:left w:val="nil"/>
              <w:bottom w:val="nil"/>
              <w:right w:val="nil"/>
            </w:tcBorders>
            <w:shd w:val="clear" w:color="auto" w:fill="auto"/>
            <w:vAlign w:val="bottom"/>
          </w:tcPr>
          <w:p w14:paraId="008352B5"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(0.00)</w:t>
            </w:r>
          </w:p>
        </w:tc>
        <w:tc>
          <w:tcPr>
            <w:tcW w:w="964" w:type="dxa"/>
            <w:tcBorders>
              <w:top w:val="nil"/>
              <w:left w:val="nil"/>
              <w:bottom w:val="nil"/>
              <w:right w:val="nil"/>
            </w:tcBorders>
            <w:shd w:val="clear" w:color="auto" w:fill="auto"/>
            <w:noWrap/>
            <w:vAlign w:val="bottom"/>
          </w:tcPr>
          <w:p w14:paraId="49088C12"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(0.00)</w:t>
            </w:r>
          </w:p>
        </w:tc>
        <w:tc>
          <w:tcPr>
            <w:tcW w:w="964" w:type="dxa"/>
            <w:tcBorders>
              <w:top w:val="nil"/>
              <w:left w:val="single" w:sz="24" w:space="0" w:color="FFFFFF" w:themeColor="background1"/>
              <w:bottom w:val="nil"/>
              <w:right w:val="nil"/>
            </w:tcBorders>
            <w:shd w:val="clear" w:color="auto" w:fill="auto"/>
            <w:noWrap/>
            <w:vAlign w:val="bottom"/>
          </w:tcPr>
          <w:p w14:paraId="67F26FB8"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(0.00)</w:t>
            </w:r>
          </w:p>
        </w:tc>
        <w:tc>
          <w:tcPr>
            <w:tcW w:w="964" w:type="dxa"/>
            <w:tcBorders>
              <w:top w:val="nil"/>
              <w:left w:val="nil"/>
              <w:bottom w:val="nil"/>
              <w:right w:val="nil"/>
            </w:tcBorders>
            <w:shd w:val="clear" w:color="auto" w:fill="auto"/>
            <w:vAlign w:val="bottom"/>
          </w:tcPr>
          <w:p w14:paraId="5AB4E1B3"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(0.00)</w:t>
            </w:r>
          </w:p>
        </w:tc>
        <w:tc>
          <w:tcPr>
            <w:tcW w:w="964" w:type="dxa"/>
            <w:tcBorders>
              <w:top w:val="nil"/>
              <w:left w:val="nil"/>
              <w:bottom w:val="nil"/>
              <w:right w:val="nil"/>
            </w:tcBorders>
            <w:shd w:val="clear" w:color="auto" w:fill="auto"/>
            <w:vAlign w:val="bottom"/>
          </w:tcPr>
          <w:p w14:paraId="68437388"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(0.00)</w:t>
            </w:r>
          </w:p>
        </w:tc>
        <w:tc>
          <w:tcPr>
            <w:tcW w:w="964" w:type="dxa"/>
            <w:tcBorders>
              <w:top w:val="nil"/>
              <w:left w:val="nil"/>
              <w:bottom w:val="nil"/>
              <w:right w:val="nil"/>
            </w:tcBorders>
            <w:shd w:val="clear" w:color="auto" w:fill="auto"/>
            <w:noWrap/>
            <w:vAlign w:val="bottom"/>
          </w:tcPr>
          <w:p w14:paraId="7EB40AA2"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(0.00)</w:t>
            </w:r>
          </w:p>
        </w:tc>
        <w:tc>
          <w:tcPr>
            <w:tcW w:w="964" w:type="dxa"/>
            <w:tcBorders>
              <w:top w:val="nil"/>
              <w:left w:val="nil"/>
              <w:bottom w:val="nil"/>
              <w:right w:val="nil"/>
            </w:tcBorders>
            <w:shd w:val="clear" w:color="auto" w:fill="auto"/>
            <w:vAlign w:val="bottom"/>
          </w:tcPr>
          <w:p w14:paraId="5C08EE13"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(0.00)</w:t>
            </w:r>
          </w:p>
        </w:tc>
        <w:tc>
          <w:tcPr>
            <w:tcW w:w="964" w:type="dxa"/>
            <w:tcBorders>
              <w:top w:val="nil"/>
              <w:left w:val="nil"/>
              <w:bottom w:val="nil"/>
              <w:right w:val="nil"/>
            </w:tcBorders>
            <w:shd w:val="clear" w:color="auto" w:fill="auto"/>
            <w:noWrap/>
            <w:vAlign w:val="bottom"/>
          </w:tcPr>
          <w:p w14:paraId="5DA2273E"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(0.00)</w:t>
            </w:r>
          </w:p>
        </w:tc>
      </w:tr>
      <w:tr w:rsidR="004302CD" w:rsidRPr="00EB6AAD" w14:paraId="4CB40E8A" w14:textId="77777777" w:rsidTr="00492274">
        <w:trPr>
          <w:trHeight w:val="57"/>
          <w:jc w:val="center"/>
        </w:trPr>
        <w:tc>
          <w:tcPr>
            <w:tcW w:w="2410" w:type="dxa"/>
            <w:vMerge w:val="restart"/>
            <w:tcBorders>
              <w:top w:val="nil"/>
              <w:left w:val="nil"/>
              <w:right w:val="nil"/>
            </w:tcBorders>
            <w:shd w:val="clear" w:color="auto" w:fill="F2F2F2" w:themeFill="background1" w:themeFillShade="F2"/>
            <w:noWrap/>
            <w:vAlign w:val="center"/>
            <w:hideMark/>
          </w:tcPr>
          <w:p w14:paraId="107C8A3E" w14:textId="77777777" w:rsidR="004302CD" w:rsidRPr="00EB6AAD" w:rsidRDefault="004302CD" w:rsidP="004302CD">
            <w:pPr>
              <w:spacing w:after="0" w:line="240" w:lineRule="auto"/>
              <w:rPr>
                <w:rFonts w:ascii="Times New Roman" w:eastAsia="Times New Roman" w:hAnsi="Times New Roman" w:cs="Times New Roman"/>
                <w:color w:val="000000"/>
                <w:sz w:val="19"/>
                <w:szCs w:val="19"/>
                <w:lang w:eastAsia="en-GB"/>
              </w:rPr>
            </w:pPr>
            <w:r w:rsidRPr="00EB6AAD">
              <w:rPr>
                <w:rFonts w:ascii="Times New Roman" w:eastAsia="Times New Roman" w:hAnsi="Times New Roman" w:cs="Times New Roman"/>
                <w:bCs/>
                <w:color w:val="000000"/>
                <w:sz w:val="19"/>
                <w:szCs w:val="19"/>
              </w:rPr>
              <w:t>Terms of trade</w:t>
            </w:r>
          </w:p>
        </w:tc>
        <w:tc>
          <w:tcPr>
            <w:tcW w:w="964" w:type="dxa"/>
            <w:tcBorders>
              <w:top w:val="nil"/>
              <w:left w:val="nil"/>
              <w:bottom w:val="nil"/>
              <w:right w:val="nil"/>
            </w:tcBorders>
            <w:shd w:val="clear" w:color="auto" w:fill="F2F2F2" w:themeFill="background1" w:themeFillShade="F2"/>
            <w:noWrap/>
            <w:vAlign w:val="bottom"/>
          </w:tcPr>
          <w:p w14:paraId="14D03342" w14:textId="77777777" w:rsidR="004302CD" w:rsidRPr="00EB6AAD" w:rsidRDefault="004302CD" w:rsidP="004302CD">
            <w:pPr>
              <w:spacing w:after="0" w:line="240" w:lineRule="auto"/>
              <w:jc w:val="center"/>
              <w:rPr>
                <w:rFonts w:ascii="Times New Roman" w:hAnsi="Times New Roman" w:cs="Times New Roman"/>
                <w:sz w:val="19"/>
                <w:szCs w:val="19"/>
              </w:rPr>
            </w:pPr>
            <w:r w:rsidRPr="00EB6AAD">
              <w:rPr>
                <w:rFonts w:ascii="Times New Roman" w:hAnsi="Times New Roman" w:cs="Times New Roman"/>
                <w:sz w:val="19"/>
                <w:szCs w:val="19"/>
              </w:rPr>
              <w:t>0.05***</w:t>
            </w:r>
          </w:p>
        </w:tc>
        <w:tc>
          <w:tcPr>
            <w:tcW w:w="1020" w:type="dxa"/>
            <w:tcBorders>
              <w:top w:val="nil"/>
              <w:left w:val="nil"/>
              <w:bottom w:val="nil"/>
              <w:right w:val="nil"/>
            </w:tcBorders>
            <w:shd w:val="clear" w:color="auto" w:fill="F2F2F2" w:themeFill="background1" w:themeFillShade="F2"/>
            <w:vAlign w:val="bottom"/>
          </w:tcPr>
          <w:p w14:paraId="124B3070"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0.07***</w:t>
            </w:r>
          </w:p>
        </w:tc>
        <w:tc>
          <w:tcPr>
            <w:tcW w:w="964" w:type="dxa"/>
            <w:tcBorders>
              <w:top w:val="nil"/>
              <w:left w:val="nil"/>
              <w:bottom w:val="nil"/>
              <w:right w:val="nil"/>
            </w:tcBorders>
            <w:shd w:val="clear" w:color="auto" w:fill="F2F2F2" w:themeFill="background1" w:themeFillShade="F2"/>
            <w:noWrap/>
            <w:vAlign w:val="bottom"/>
          </w:tcPr>
          <w:p w14:paraId="698DFAC6"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0.05***</w:t>
            </w:r>
          </w:p>
        </w:tc>
        <w:tc>
          <w:tcPr>
            <w:tcW w:w="964" w:type="dxa"/>
            <w:tcBorders>
              <w:top w:val="nil"/>
              <w:left w:val="nil"/>
              <w:bottom w:val="nil"/>
              <w:right w:val="nil"/>
            </w:tcBorders>
            <w:shd w:val="clear" w:color="auto" w:fill="F2F2F2" w:themeFill="background1" w:themeFillShade="F2"/>
            <w:vAlign w:val="bottom"/>
          </w:tcPr>
          <w:p w14:paraId="06DA5FB7"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0.03</w:t>
            </w:r>
          </w:p>
        </w:tc>
        <w:tc>
          <w:tcPr>
            <w:tcW w:w="964" w:type="dxa"/>
            <w:tcBorders>
              <w:top w:val="nil"/>
              <w:left w:val="nil"/>
              <w:bottom w:val="nil"/>
              <w:right w:val="nil"/>
            </w:tcBorders>
            <w:shd w:val="clear" w:color="auto" w:fill="F2F2F2" w:themeFill="background1" w:themeFillShade="F2"/>
            <w:vAlign w:val="bottom"/>
          </w:tcPr>
          <w:p w14:paraId="0296A489"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0.06***</w:t>
            </w:r>
          </w:p>
        </w:tc>
        <w:tc>
          <w:tcPr>
            <w:tcW w:w="964" w:type="dxa"/>
            <w:tcBorders>
              <w:top w:val="nil"/>
              <w:left w:val="nil"/>
              <w:bottom w:val="nil"/>
              <w:right w:val="nil"/>
            </w:tcBorders>
            <w:shd w:val="clear" w:color="auto" w:fill="F2F2F2" w:themeFill="background1" w:themeFillShade="F2"/>
            <w:noWrap/>
            <w:vAlign w:val="bottom"/>
          </w:tcPr>
          <w:p w14:paraId="6832BFF5"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0.03</w:t>
            </w:r>
          </w:p>
        </w:tc>
        <w:tc>
          <w:tcPr>
            <w:tcW w:w="964" w:type="dxa"/>
            <w:tcBorders>
              <w:top w:val="nil"/>
              <w:left w:val="single" w:sz="24" w:space="0" w:color="FFFFFF" w:themeColor="background1"/>
              <w:bottom w:val="nil"/>
              <w:right w:val="nil"/>
            </w:tcBorders>
            <w:shd w:val="clear" w:color="auto" w:fill="F2F2F2" w:themeFill="background1" w:themeFillShade="F2"/>
            <w:noWrap/>
            <w:vAlign w:val="bottom"/>
          </w:tcPr>
          <w:p w14:paraId="7DFB0FF1"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-0.26***</w:t>
            </w:r>
          </w:p>
        </w:tc>
        <w:tc>
          <w:tcPr>
            <w:tcW w:w="964" w:type="dxa"/>
            <w:tcBorders>
              <w:top w:val="nil"/>
              <w:left w:val="nil"/>
              <w:bottom w:val="nil"/>
              <w:right w:val="nil"/>
            </w:tcBorders>
            <w:shd w:val="clear" w:color="auto" w:fill="F2F2F2" w:themeFill="background1" w:themeFillShade="F2"/>
            <w:vAlign w:val="bottom"/>
          </w:tcPr>
          <w:p w14:paraId="239F7DA6"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-0.05</w:t>
            </w:r>
          </w:p>
        </w:tc>
        <w:tc>
          <w:tcPr>
            <w:tcW w:w="964" w:type="dxa"/>
            <w:tcBorders>
              <w:top w:val="nil"/>
              <w:left w:val="nil"/>
              <w:bottom w:val="nil"/>
              <w:right w:val="nil"/>
            </w:tcBorders>
            <w:shd w:val="clear" w:color="auto" w:fill="F2F2F2" w:themeFill="background1" w:themeFillShade="F2"/>
            <w:vAlign w:val="bottom"/>
          </w:tcPr>
          <w:p w14:paraId="38A40EC4"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-0.29***</w:t>
            </w:r>
          </w:p>
        </w:tc>
        <w:tc>
          <w:tcPr>
            <w:tcW w:w="964" w:type="dxa"/>
            <w:tcBorders>
              <w:top w:val="nil"/>
              <w:left w:val="nil"/>
              <w:bottom w:val="nil"/>
              <w:right w:val="nil"/>
            </w:tcBorders>
            <w:shd w:val="clear" w:color="auto" w:fill="F2F2F2" w:themeFill="background1" w:themeFillShade="F2"/>
            <w:noWrap/>
            <w:vAlign w:val="bottom"/>
          </w:tcPr>
          <w:p w14:paraId="08D7374B"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0.04</w:t>
            </w:r>
          </w:p>
        </w:tc>
        <w:tc>
          <w:tcPr>
            <w:tcW w:w="964" w:type="dxa"/>
            <w:tcBorders>
              <w:top w:val="nil"/>
              <w:left w:val="nil"/>
              <w:bottom w:val="nil"/>
              <w:right w:val="nil"/>
            </w:tcBorders>
            <w:shd w:val="clear" w:color="auto" w:fill="F2F2F2" w:themeFill="background1" w:themeFillShade="F2"/>
            <w:vAlign w:val="bottom"/>
          </w:tcPr>
          <w:p w14:paraId="4370F3AA"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-0.27***</w:t>
            </w:r>
          </w:p>
        </w:tc>
        <w:tc>
          <w:tcPr>
            <w:tcW w:w="964" w:type="dxa"/>
            <w:tcBorders>
              <w:top w:val="nil"/>
              <w:left w:val="nil"/>
              <w:bottom w:val="nil"/>
              <w:right w:val="nil"/>
            </w:tcBorders>
            <w:shd w:val="clear" w:color="auto" w:fill="F2F2F2" w:themeFill="background1" w:themeFillShade="F2"/>
            <w:noWrap/>
            <w:vAlign w:val="bottom"/>
          </w:tcPr>
          <w:p w14:paraId="5F409C2B"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-0.30***</w:t>
            </w:r>
          </w:p>
        </w:tc>
      </w:tr>
      <w:tr w:rsidR="004302CD" w:rsidRPr="00EB6AAD" w14:paraId="10327924" w14:textId="77777777" w:rsidTr="00492274">
        <w:trPr>
          <w:trHeight w:val="57"/>
          <w:jc w:val="center"/>
        </w:trPr>
        <w:tc>
          <w:tcPr>
            <w:tcW w:w="2410" w:type="dxa"/>
            <w:vMerge/>
            <w:tcBorders>
              <w:left w:val="nil"/>
              <w:right w:val="nil"/>
            </w:tcBorders>
            <w:shd w:val="clear" w:color="auto" w:fill="F2F2F2" w:themeFill="background1" w:themeFillShade="F2"/>
            <w:noWrap/>
            <w:vAlign w:val="center"/>
            <w:hideMark/>
          </w:tcPr>
          <w:p w14:paraId="329E93B5" w14:textId="77777777" w:rsidR="004302CD" w:rsidRPr="00EB6AAD" w:rsidRDefault="004302CD" w:rsidP="004302CD">
            <w:pPr>
              <w:spacing w:after="0" w:line="240" w:lineRule="auto"/>
              <w:rPr>
                <w:rFonts w:ascii="Times New Roman" w:eastAsia="Times New Roman" w:hAnsi="Times New Roman" w:cs="Times New Roman"/>
                <w:color w:val="000000"/>
                <w:sz w:val="19"/>
                <w:szCs w:val="19"/>
                <w:lang w:eastAsia="en-GB"/>
              </w:rPr>
            </w:pPr>
          </w:p>
        </w:tc>
        <w:tc>
          <w:tcPr>
            <w:tcW w:w="964" w:type="dxa"/>
            <w:tcBorders>
              <w:top w:val="nil"/>
              <w:left w:val="nil"/>
              <w:bottom w:val="nil"/>
              <w:right w:val="nil"/>
            </w:tcBorders>
            <w:shd w:val="clear" w:color="auto" w:fill="F2F2F2" w:themeFill="background1" w:themeFillShade="F2"/>
            <w:noWrap/>
            <w:vAlign w:val="bottom"/>
          </w:tcPr>
          <w:p w14:paraId="08955CDA" w14:textId="77777777" w:rsidR="004302CD" w:rsidRPr="00EB6AAD" w:rsidRDefault="004302CD" w:rsidP="004302CD">
            <w:pPr>
              <w:spacing w:after="0" w:line="240" w:lineRule="auto"/>
              <w:jc w:val="center"/>
              <w:rPr>
                <w:rFonts w:ascii="Times New Roman" w:hAnsi="Times New Roman" w:cs="Times New Roman"/>
                <w:sz w:val="19"/>
                <w:szCs w:val="19"/>
              </w:rPr>
            </w:pPr>
            <w:r w:rsidRPr="00EB6AAD">
              <w:rPr>
                <w:rFonts w:ascii="Times New Roman" w:hAnsi="Times New Roman" w:cs="Times New Roman"/>
                <w:sz w:val="19"/>
                <w:szCs w:val="19"/>
              </w:rPr>
              <w:t>(0.02)</w:t>
            </w:r>
          </w:p>
        </w:tc>
        <w:tc>
          <w:tcPr>
            <w:tcW w:w="1020" w:type="dxa"/>
            <w:tcBorders>
              <w:top w:val="nil"/>
              <w:left w:val="nil"/>
              <w:bottom w:val="nil"/>
              <w:right w:val="nil"/>
            </w:tcBorders>
            <w:shd w:val="clear" w:color="auto" w:fill="F2F2F2" w:themeFill="background1" w:themeFillShade="F2"/>
            <w:vAlign w:val="bottom"/>
          </w:tcPr>
          <w:p w14:paraId="6517BF5B"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(0.02)</w:t>
            </w:r>
          </w:p>
        </w:tc>
        <w:tc>
          <w:tcPr>
            <w:tcW w:w="964" w:type="dxa"/>
            <w:tcBorders>
              <w:top w:val="nil"/>
              <w:left w:val="nil"/>
              <w:bottom w:val="nil"/>
              <w:right w:val="nil"/>
            </w:tcBorders>
            <w:shd w:val="clear" w:color="auto" w:fill="F2F2F2" w:themeFill="background1" w:themeFillShade="F2"/>
            <w:noWrap/>
            <w:vAlign w:val="bottom"/>
          </w:tcPr>
          <w:p w14:paraId="5B14EDAF"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(0.02)</w:t>
            </w:r>
          </w:p>
        </w:tc>
        <w:tc>
          <w:tcPr>
            <w:tcW w:w="964" w:type="dxa"/>
            <w:tcBorders>
              <w:top w:val="nil"/>
              <w:left w:val="nil"/>
              <w:bottom w:val="nil"/>
              <w:right w:val="nil"/>
            </w:tcBorders>
            <w:shd w:val="clear" w:color="auto" w:fill="F2F2F2" w:themeFill="background1" w:themeFillShade="F2"/>
            <w:vAlign w:val="bottom"/>
          </w:tcPr>
          <w:p w14:paraId="4CEF346E"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(0.07)</w:t>
            </w:r>
          </w:p>
        </w:tc>
        <w:tc>
          <w:tcPr>
            <w:tcW w:w="964" w:type="dxa"/>
            <w:tcBorders>
              <w:top w:val="nil"/>
              <w:left w:val="nil"/>
              <w:bottom w:val="nil"/>
              <w:right w:val="nil"/>
            </w:tcBorders>
            <w:shd w:val="clear" w:color="auto" w:fill="F2F2F2" w:themeFill="background1" w:themeFillShade="F2"/>
            <w:vAlign w:val="bottom"/>
          </w:tcPr>
          <w:p w14:paraId="0FBB4258"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(0.02)</w:t>
            </w:r>
          </w:p>
        </w:tc>
        <w:tc>
          <w:tcPr>
            <w:tcW w:w="964" w:type="dxa"/>
            <w:tcBorders>
              <w:top w:val="nil"/>
              <w:left w:val="nil"/>
              <w:bottom w:val="nil"/>
              <w:right w:val="nil"/>
            </w:tcBorders>
            <w:shd w:val="clear" w:color="auto" w:fill="F2F2F2" w:themeFill="background1" w:themeFillShade="F2"/>
            <w:noWrap/>
            <w:vAlign w:val="bottom"/>
          </w:tcPr>
          <w:p w14:paraId="1DECF067"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(0.02)</w:t>
            </w:r>
          </w:p>
        </w:tc>
        <w:tc>
          <w:tcPr>
            <w:tcW w:w="964" w:type="dxa"/>
            <w:tcBorders>
              <w:top w:val="nil"/>
              <w:left w:val="single" w:sz="24" w:space="0" w:color="FFFFFF" w:themeColor="background1"/>
              <w:bottom w:val="nil"/>
              <w:right w:val="nil"/>
            </w:tcBorders>
            <w:shd w:val="clear" w:color="auto" w:fill="F2F2F2" w:themeFill="background1" w:themeFillShade="F2"/>
            <w:noWrap/>
            <w:vAlign w:val="bottom"/>
          </w:tcPr>
          <w:p w14:paraId="25CF6F5E"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(0.04)</w:t>
            </w:r>
          </w:p>
        </w:tc>
        <w:tc>
          <w:tcPr>
            <w:tcW w:w="964" w:type="dxa"/>
            <w:tcBorders>
              <w:top w:val="nil"/>
              <w:left w:val="nil"/>
              <w:bottom w:val="nil"/>
              <w:right w:val="nil"/>
            </w:tcBorders>
            <w:shd w:val="clear" w:color="auto" w:fill="F2F2F2" w:themeFill="background1" w:themeFillShade="F2"/>
            <w:vAlign w:val="bottom"/>
          </w:tcPr>
          <w:p w14:paraId="21F03BB9"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(0.06)</w:t>
            </w:r>
          </w:p>
        </w:tc>
        <w:tc>
          <w:tcPr>
            <w:tcW w:w="964" w:type="dxa"/>
            <w:tcBorders>
              <w:top w:val="nil"/>
              <w:left w:val="nil"/>
              <w:bottom w:val="nil"/>
              <w:right w:val="nil"/>
            </w:tcBorders>
            <w:shd w:val="clear" w:color="auto" w:fill="F2F2F2" w:themeFill="background1" w:themeFillShade="F2"/>
            <w:vAlign w:val="bottom"/>
          </w:tcPr>
          <w:p w14:paraId="182FE221"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(0.05)</w:t>
            </w:r>
          </w:p>
        </w:tc>
        <w:tc>
          <w:tcPr>
            <w:tcW w:w="964" w:type="dxa"/>
            <w:tcBorders>
              <w:top w:val="nil"/>
              <w:left w:val="nil"/>
              <w:bottom w:val="nil"/>
              <w:right w:val="nil"/>
            </w:tcBorders>
            <w:shd w:val="clear" w:color="auto" w:fill="F2F2F2" w:themeFill="background1" w:themeFillShade="F2"/>
            <w:noWrap/>
            <w:vAlign w:val="bottom"/>
          </w:tcPr>
          <w:p w14:paraId="0002CF21"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(0.11)</w:t>
            </w:r>
          </w:p>
        </w:tc>
        <w:tc>
          <w:tcPr>
            <w:tcW w:w="964" w:type="dxa"/>
            <w:tcBorders>
              <w:top w:val="nil"/>
              <w:left w:val="nil"/>
              <w:bottom w:val="nil"/>
              <w:right w:val="nil"/>
            </w:tcBorders>
            <w:shd w:val="clear" w:color="auto" w:fill="F2F2F2" w:themeFill="background1" w:themeFillShade="F2"/>
            <w:vAlign w:val="bottom"/>
          </w:tcPr>
          <w:p w14:paraId="06D0CEE1"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(0.05)</w:t>
            </w:r>
          </w:p>
        </w:tc>
        <w:tc>
          <w:tcPr>
            <w:tcW w:w="964" w:type="dxa"/>
            <w:tcBorders>
              <w:top w:val="nil"/>
              <w:left w:val="nil"/>
              <w:bottom w:val="nil"/>
              <w:right w:val="nil"/>
            </w:tcBorders>
            <w:shd w:val="clear" w:color="auto" w:fill="F2F2F2" w:themeFill="background1" w:themeFillShade="F2"/>
            <w:noWrap/>
            <w:vAlign w:val="bottom"/>
          </w:tcPr>
          <w:p w14:paraId="139D2F76"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(0.06)</w:t>
            </w:r>
          </w:p>
        </w:tc>
      </w:tr>
      <w:tr w:rsidR="004302CD" w:rsidRPr="00EB6AAD" w14:paraId="3539D292" w14:textId="77777777" w:rsidTr="00492274">
        <w:trPr>
          <w:trHeight w:val="57"/>
          <w:jc w:val="center"/>
        </w:trPr>
        <w:tc>
          <w:tcPr>
            <w:tcW w:w="2410" w:type="dxa"/>
            <w:vMerge w:val="restart"/>
            <w:tcBorders>
              <w:top w:val="nil"/>
              <w:left w:val="nil"/>
              <w:right w:val="nil"/>
            </w:tcBorders>
            <w:shd w:val="clear" w:color="auto" w:fill="auto"/>
            <w:noWrap/>
            <w:vAlign w:val="center"/>
            <w:hideMark/>
          </w:tcPr>
          <w:p w14:paraId="7B5E0815" w14:textId="77777777" w:rsidR="004302CD" w:rsidRPr="00EB6AAD" w:rsidRDefault="004302CD" w:rsidP="004302CD">
            <w:pPr>
              <w:spacing w:after="0" w:line="240" w:lineRule="auto"/>
              <w:rPr>
                <w:rFonts w:ascii="Times New Roman" w:eastAsia="Times New Roman" w:hAnsi="Times New Roman" w:cs="Times New Roman"/>
                <w:color w:val="000000"/>
                <w:sz w:val="19"/>
                <w:szCs w:val="19"/>
                <w:lang w:eastAsia="en-GB"/>
              </w:rPr>
            </w:pPr>
            <w:r w:rsidRPr="00EB6AAD">
              <w:rPr>
                <w:rFonts w:ascii="Times New Roman" w:eastAsia="Times New Roman" w:hAnsi="Times New Roman" w:cs="Times New Roman"/>
                <w:bCs/>
                <w:color w:val="000000"/>
                <w:sz w:val="19"/>
                <w:szCs w:val="19"/>
              </w:rPr>
              <w:t>Population with tertiary education</w:t>
            </w:r>
          </w:p>
        </w:tc>
        <w:tc>
          <w:tcPr>
            <w:tcW w:w="964" w:type="dxa"/>
            <w:tcBorders>
              <w:top w:val="nil"/>
              <w:left w:val="nil"/>
              <w:bottom w:val="nil"/>
              <w:right w:val="nil"/>
            </w:tcBorders>
            <w:shd w:val="clear" w:color="auto" w:fill="auto"/>
            <w:noWrap/>
            <w:vAlign w:val="bottom"/>
          </w:tcPr>
          <w:p w14:paraId="6168FBB2" w14:textId="77777777" w:rsidR="004302CD" w:rsidRPr="00EB6AAD" w:rsidRDefault="004302CD" w:rsidP="004302CD">
            <w:pPr>
              <w:spacing w:after="0" w:line="240" w:lineRule="auto"/>
              <w:jc w:val="center"/>
              <w:rPr>
                <w:rFonts w:ascii="Times New Roman" w:hAnsi="Times New Roman" w:cs="Times New Roman"/>
                <w:sz w:val="19"/>
                <w:szCs w:val="19"/>
              </w:rPr>
            </w:pPr>
            <w:r w:rsidRPr="00EB6AAD">
              <w:rPr>
                <w:rFonts w:ascii="Times New Roman" w:hAnsi="Times New Roman" w:cs="Times New Roman"/>
                <w:sz w:val="19"/>
                <w:szCs w:val="19"/>
              </w:rPr>
              <w:t>-0.71***</w:t>
            </w:r>
          </w:p>
        </w:tc>
        <w:tc>
          <w:tcPr>
            <w:tcW w:w="1020" w:type="dxa"/>
            <w:tcBorders>
              <w:top w:val="nil"/>
              <w:left w:val="nil"/>
              <w:bottom w:val="nil"/>
              <w:right w:val="nil"/>
            </w:tcBorders>
            <w:shd w:val="clear" w:color="auto" w:fill="auto"/>
            <w:vAlign w:val="bottom"/>
          </w:tcPr>
          <w:p w14:paraId="138CD56D"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-0.56***</w:t>
            </w:r>
          </w:p>
        </w:tc>
        <w:tc>
          <w:tcPr>
            <w:tcW w:w="964" w:type="dxa"/>
            <w:tcBorders>
              <w:top w:val="nil"/>
              <w:left w:val="nil"/>
              <w:bottom w:val="nil"/>
              <w:right w:val="nil"/>
            </w:tcBorders>
            <w:shd w:val="clear" w:color="auto" w:fill="auto"/>
            <w:noWrap/>
            <w:vAlign w:val="bottom"/>
          </w:tcPr>
          <w:p w14:paraId="1CE47072"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-0.76***</w:t>
            </w:r>
          </w:p>
        </w:tc>
        <w:tc>
          <w:tcPr>
            <w:tcW w:w="964" w:type="dxa"/>
            <w:tcBorders>
              <w:top w:val="nil"/>
              <w:left w:val="nil"/>
              <w:bottom w:val="nil"/>
              <w:right w:val="nil"/>
            </w:tcBorders>
            <w:shd w:val="clear" w:color="auto" w:fill="auto"/>
            <w:vAlign w:val="bottom"/>
          </w:tcPr>
          <w:p w14:paraId="02BA8196"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-0.52***</w:t>
            </w:r>
          </w:p>
        </w:tc>
        <w:tc>
          <w:tcPr>
            <w:tcW w:w="964" w:type="dxa"/>
            <w:tcBorders>
              <w:top w:val="nil"/>
              <w:left w:val="nil"/>
              <w:bottom w:val="nil"/>
              <w:right w:val="nil"/>
            </w:tcBorders>
            <w:shd w:val="clear" w:color="auto" w:fill="auto"/>
            <w:vAlign w:val="bottom"/>
          </w:tcPr>
          <w:p w14:paraId="480A057F"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-0.72***</w:t>
            </w:r>
          </w:p>
        </w:tc>
        <w:tc>
          <w:tcPr>
            <w:tcW w:w="964" w:type="dxa"/>
            <w:tcBorders>
              <w:top w:val="nil"/>
              <w:left w:val="nil"/>
              <w:bottom w:val="nil"/>
              <w:right w:val="nil"/>
            </w:tcBorders>
            <w:shd w:val="clear" w:color="auto" w:fill="auto"/>
            <w:noWrap/>
            <w:vAlign w:val="bottom"/>
          </w:tcPr>
          <w:p w14:paraId="4381C735"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-0.44**</w:t>
            </w:r>
          </w:p>
        </w:tc>
        <w:tc>
          <w:tcPr>
            <w:tcW w:w="964" w:type="dxa"/>
            <w:tcBorders>
              <w:top w:val="nil"/>
              <w:left w:val="single" w:sz="24" w:space="0" w:color="FFFFFF" w:themeColor="background1"/>
              <w:bottom w:val="nil"/>
              <w:right w:val="nil"/>
            </w:tcBorders>
            <w:shd w:val="clear" w:color="auto" w:fill="auto"/>
            <w:noWrap/>
            <w:vAlign w:val="bottom"/>
          </w:tcPr>
          <w:p w14:paraId="64C42693"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0.01</w:t>
            </w:r>
          </w:p>
        </w:tc>
        <w:tc>
          <w:tcPr>
            <w:tcW w:w="964" w:type="dxa"/>
            <w:tcBorders>
              <w:top w:val="nil"/>
              <w:left w:val="nil"/>
              <w:bottom w:val="nil"/>
              <w:right w:val="nil"/>
            </w:tcBorders>
            <w:shd w:val="clear" w:color="auto" w:fill="auto"/>
            <w:vAlign w:val="bottom"/>
          </w:tcPr>
          <w:p w14:paraId="5408CBF0"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-0.09***</w:t>
            </w:r>
          </w:p>
        </w:tc>
        <w:tc>
          <w:tcPr>
            <w:tcW w:w="964" w:type="dxa"/>
            <w:tcBorders>
              <w:top w:val="nil"/>
              <w:left w:val="nil"/>
              <w:bottom w:val="nil"/>
              <w:right w:val="nil"/>
            </w:tcBorders>
            <w:shd w:val="clear" w:color="auto" w:fill="auto"/>
            <w:vAlign w:val="bottom"/>
          </w:tcPr>
          <w:p w14:paraId="70849DA9"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0.05</w:t>
            </w:r>
          </w:p>
        </w:tc>
        <w:tc>
          <w:tcPr>
            <w:tcW w:w="964" w:type="dxa"/>
            <w:tcBorders>
              <w:top w:val="nil"/>
              <w:left w:val="nil"/>
              <w:bottom w:val="nil"/>
              <w:right w:val="nil"/>
            </w:tcBorders>
            <w:shd w:val="clear" w:color="auto" w:fill="auto"/>
            <w:noWrap/>
            <w:vAlign w:val="bottom"/>
          </w:tcPr>
          <w:p w14:paraId="2AA156AE"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0.09***</w:t>
            </w:r>
          </w:p>
        </w:tc>
        <w:tc>
          <w:tcPr>
            <w:tcW w:w="964" w:type="dxa"/>
            <w:tcBorders>
              <w:top w:val="nil"/>
              <w:left w:val="nil"/>
              <w:bottom w:val="nil"/>
              <w:right w:val="nil"/>
            </w:tcBorders>
            <w:shd w:val="clear" w:color="auto" w:fill="auto"/>
            <w:vAlign w:val="bottom"/>
          </w:tcPr>
          <w:p w14:paraId="0A871579"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0.01</w:t>
            </w:r>
          </w:p>
        </w:tc>
        <w:tc>
          <w:tcPr>
            <w:tcW w:w="964" w:type="dxa"/>
            <w:tcBorders>
              <w:top w:val="nil"/>
              <w:left w:val="nil"/>
              <w:bottom w:val="nil"/>
              <w:right w:val="nil"/>
            </w:tcBorders>
            <w:shd w:val="clear" w:color="auto" w:fill="auto"/>
            <w:noWrap/>
            <w:vAlign w:val="bottom"/>
          </w:tcPr>
          <w:p w14:paraId="7B4F88A3" w14:textId="77777777" w:rsidR="004302CD" w:rsidRPr="00492274" w:rsidRDefault="004302CD" w:rsidP="004302CD">
            <w:pPr>
              <w:spacing w:after="0" w:line="240" w:lineRule="auto"/>
              <w:jc w:val="center"/>
              <w:rPr>
                <w:rFonts w:ascii="Times New Roman" w:hAnsi="Times New Roman" w:cs="Times New Roman"/>
                <w:sz w:val="19"/>
                <w:szCs w:val="19"/>
              </w:rPr>
            </w:pPr>
            <w:r w:rsidRPr="00492274">
              <w:rPr>
                <w:rFonts w:ascii="Times New Roman" w:hAnsi="Times New Roman" w:cs="Times New Roman"/>
                <w:sz w:val="19"/>
                <w:szCs w:val="19"/>
              </w:rPr>
              <w:t>0.17*</w:t>
            </w:r>
          </w:p>
        </w:tc>
      </w:tr>
      <w:tr w:rsidR="004302CD" w:rsidRPr="00EB6AAD" w14:paraId="1C55DDD6" w14:textId="77777777" w:rsidTr="00492274">
        <w:trPr>
          <w:trHeight w:val="57"/>
          <w:jc w:val="center"/>
        </w:trPr>
        <w:tc>
          <w:tcPr>
            <w:tcW w:w="2410" w:type="dxa"/>
            <w:vMerge/>
            <w:tcBorders>
              <w:left w:val="nil"/>
              <w:bottom w:val="nil"/>
              <w:right w:val="nil"/>
            </w:tcBorders>
            <w:shd w:val="clear" w:color="auto" w:fill="auto"/>
            <w:noWrap/>
            <w:vAlign w:val="center"/>
            <w:hideMark/>
          </w:tcPr>
          <w:p w14:paraId="06500089" w14:textId="77777777" w:rsidR="004302CD" w:rsidRPr="00EB6AAD" w:rsidRDefault="004302CD" w:rsidP="004302CD">
            <w:pPr>
              <w:spacing w:after="0" w:line="240" w:lineRule="auto"/>
              <w:rPr>
                <w:rFonts w:ascii="Times New Roman" w:eastAsia="Times New Roman" w:hAnsi="Times New Roman" w:cs="Times New Roman"/>
                <w:color w:val="000000"/>
                <w:sz w:val="19"/>
                <w:szCs w:val="19"/>
                <w:lang w:eastAsia="en-GB"/>
              </w:rPr>
            </w:pPr>
          </w:p>
        </w:tc>
        <w:tc>
          <w:tcPr>
            <w:tcW w:w="964" w:type="dxa"/>
            <w:tcBorders>
              <w:top w:val="nil"/>
              <w:left w:val="nil"/>
              <w:bottom w:val="nil"/>
              <w:right w:val="nil"/>
            </w:tcBorders>
            <w:shd w:val="clear" w:color="auto" w:fill="auto"/>
            <w:noWrap/>
            <w:vAlign w:val="bottom"/>
          </w:tcPr>
          <w:p w14:paraId="463144E9" w14:textId="77777777" w:rsidR="004302CD" w:rsidRPr="00EB6AAD" w:rsidRDefault="004302CD" w:rsidP="004302CD">
            <w:pPr>
              <w:spacing w:after="0" w:line="240" w:lineRule="auto"/>
              <w:jc w:val="center"/>
              <w:rPr>
                <w:rFonts w:ascii="Times New Roman" w:hAnsi="Times New Roman" w:cs="Times New Roman"/>
                <w:sz w:val="19"/>
                <w:szCs w:val="19"/>
              </w:rPr>
            </w:pPr>
            <w:r w:rsidRPr="00EB6AAD">
              <w:rPr>
                <w:rFonts w:ascii="Times New Roman" w:hAnsi="Times New Roman" w:cs="Times New Roman"/>
                <w:sz w:val="19"/>
                <w:szCs w:val="19"/>
              </w:rPr>
              <w:t>(0.09)</w:t>
            </w:r>
          </w:p>
        </w:tc>
        <w:tc>
          <w:tcPr>
            <w:tcW w:w="1020" w:type="dxa"/>
            <w:tcBorders>
              <w:top w:val="nil"/>
              <w:left w:val="nil"/>
              <w:bottom w:val="nil"/>
              <w:right w:val="nil"/>
            </w:tcBorders>
            <w:shd w:val="clear" w:color="auto" w:fill="auto"/>
            <w:vAlign w:val="bottom"/>
          </w:tcPr>
          <w:p w14:paraId="6B2D80E0" w14:textId="77777777" w:rsidR="004302CD" w:rsidRPr="00EB6AAD" w:rsidRDefault="004302CD" w:rsidP="004302CD">
            <w:pPr>
              <w:spacing w:after="0" w:line="240" w:lineRule="auto"/>
              <w:jc w:val="center"/>
              <w:rPr>
                <w:rFonts w:ascii="Times New Roman" w:hAnsi="Times New Roman" w:cs="Times New Roman"/>
                <w:sz w:val="19"/>
                <w:szCs w:val="19"/>
              </w:rPr>
            </w:pPr>
            <w:r w:rsidRPr="00EB6AAD">
              <w:rPr>
                <w:rFonts w:ascii="Times New Roman" w:hAnsi="Times New Roman" w:cs="Times New Roman"/>
                <w:sz w:val="19"/>
                <w:szCs w:val="19"/>
              </w:rPr>
              <w:t>(0.17)</w:t>
            </w:r>
          </w:p>
        </w:tc>
        <w:tc>
          <w:tcPr>
            <w:tcW w:w="964" w:type="dxa"/>
            <w:tcBorders>
              <w:top w:val="nil"/>
              <w:left w:val="nil"/>
              <w:bottom w:val="nil"/>
              <w:right w:val="nil"/>
            </w:tcBorders>
            <w:shd w:val="clear" w:color="auto" w:fill="auto"/>
            <w:noWrap/>
            <w:vAlign w:val="bottom"/>
          </w:tcPr>
          <w:p w14:paraId="4BB5F03C" w14:textId="77777777" w:rsidR="004302CD" w:rsidRPr="00FB77A0" w:rsidRDefault="004302CD" w:rsidP="004302CD">
            <w:pPr>
              <w:spacing w:after="0" w:line="240" w:lineRule="auto"/>
              <w:jc w:val="center"/>
              <w:rPr>
                <w:rFonts w:ascii="Times New Roman" w:hAnsi="Times New Roman" w:cs="Times New Roman"/>
                <w:sz w:val="19"/>
                <w:szCs w:val="19"/>
              </w:rPr>
            </w:pPr>
            <w:r w:rsidRPr="00FB77A0">
              <w:rPr>
                <w:rFonts w:ascii="Times New Roman" w:hAnsi="Times New Roman" w:cs="Times New Roman"/>
                <w:sz w:val="19"/>
                <w:szCs w:val="19"/>
              </w:rPr>
              <w:t>(0.09)</w:t>
            </w:r>
          </w:p>
        </w:tc>
        <w:tc>
          <w:tcPr>
            <w:tcW w:w="964" w:type="dxa"/>
            <w:tcBorders>
              <w:top w:val="nil"/>
              <w:left w:val="nil"/>
              <w:bottom w:val="nil"/>
              <w:right w:val="nil"/>
            </w:tcBorders>
            <w:shd w:val="clear" w:color="auto" w:fill="auto"/>
            <w:vAlign w:val="bottom"/>
          </w:tcPr>
          <w:p w14:paraId="1DCE0624" w14:textId="77777777" w:rsidR="004302CD" w:rsidRPr="00FB77A0" w:rsidRDefault="004302CD" w:rsidP="004302CD">
            <w:pPr>
              <w:spacing w:after="0" w:line="240" w:lineRule="auto"/>
              <w:jc w:val="center"/>
              <w:rPr>
                <w:rFonts w:ascii="Times New Roman" w:hAnsi="Times New Roman" w:cs="Times New Roman"/>
                <w:sz w:val="19"/>
                <w:szCs w:val="19"/>
              </w:rPr>
            </w:pPr>
            <w:r w:rsidRPr="00FB77A0">
              <w:rPr>
                <w:rFonts w:ascii="Times New Roman" w:hAnsi="Times New Roman" w:cs="Times New Roman"/>
                <w:sz w:val="19"/>
                <w:szCs w:val="19"/>
              </w:rPr>
              <w:t>(0.12)</w:t>
            </w:r>
          </w:p>
        </w:tc>
        <w:tc>
          <w:tcPr>
            <w:tcW w:w="964" w:type="dxa"/>
            <w:tcBorders>
              <w:top w:val="nil"/>
              <w:left w:val="nil"/>
              <w:bottom w:val="nil"/>
              <w:right w:val="nil"/>
            </w:tcBorders>
            <w:shd w:val="clear" w:color="auto" w:fill="auto"/>
            <w:vAlign w:val="bottom"/>
          </w:tcPr>
          <w:p w14:paraId="03CE4C7A" w14:textId="77777777" w:rsidR="004302CD" w:rsidRPr="00EB6AAD" w:rsidRDefault="004302CD" w:rsidP="004302CD">
            <w:pPr>
              <w:spacing w:after="0" w:line="240" w:lineRule="auto"/>
              <w:jc w:val="center"/>
              <w:rPr>
                <w:rFonts w:ascii="Times New Roman" w:hAnsi="Times New Roman" w:cs="Times New Roman"/>
                <w:sz w:val="19"/>
                <w:szCs w:val="19"/>
              </w:rPr>
            </w:pPr>
            <w:r w:rsidRPr="00EB6AAD">
              <w:rPr>
                <w:rFonts w:ascii="Times New Roman" w:hAnsi="Times New Roman" w:cs="Times New Roman"/>
                <w:sz w:val="19"/>
                <w:szCs w:val="19"/>
              </w:rPr>
              <w:t>(0.10)</w:t>
            </w:r>
          </w:p>
        </w:tc>
        <w:tc>
          <w:tcPr>
            <w:tcW w:w="964" w:type="dxa"/>
            <w:tcBorders>
              <w:top w:val="nil"/>
              <w:left w:val="nil"/>
              <w:bottom w:val="nil"/>
              <w:right w:val="nil"/>
            </w:tcBorders>
            <w:shd w:val="clear" w:color="auto" w:fill="auto"/>
            <w:noWrap/>
            <w:vAlign w:val="bottom"/>
          </w:tcPr>
          <w:p w14:paraId="1C589D0B" w14:textId="77777777" w:rsidR="004302CD" w:rsidRPr="00FB77A0" w:rsidRDefault="004302CD" w:rsidP="004302CD">
            <w:pPr>
              <w:spacing w:after="0" w:line="240" w:lineRule="auto"/>
              <w:jc w:val="center"/>
              <w:rPr>
                <w:rFonts w:ascii="Times New Roman" w:hAnsi="Times New Roman" w:cs="Times New Roman"/>
                <w:sz w:val="19"/>
                <w:szCs w:val="19"/>
              </w:rPr>
            </w:pPr>
            <w:r w:rsidRPr="00FB77A0">
              <w:rPr>
                <w:rFonts w:ascii="Times New Roman" w:hAnsi="Times New Roman" w:cs="Times New Roman"/>
                <w:sz w:val="19"/>
                <w:szCs w:val="19"/>
              </w:rPr>
              <w:t>(0.20)</w:t>
            </w:r>
          </w:p>
        </w:tc>
        <w:tc>
          <w:tcPr>
            <w:tcW w:w="964" w:type="dxa"/>
            <w:tcBorders>
              <w:top w:val="nil"/>
              <w:left w:val="single" w:sz="24" w:space="0" w:color="FFFFFF" w:themeColor="background1"/>
              <w:bottom w:val="nil"/>
              <w:right w:val="nil"/>
            </w:tcBorders>
            <w:shd w:val="clear" w:color="auto" w:fill="auto"/>
            <w:noWrap/>
            <w:vAlign w:val="bottom"/>
          </w:tcPr>
          <w:p w14:paraId="0E8D75BB" w14:textId="77777777" w:rsidR="004302CD" w:rsidRPr="00EB6AAD" w:rsidRDefault="004302CD" w:rsidP="004302CD">
            <w:pPr>
              <w:spacing w:after="0" w:line="240" w:lineRule="auto"/>
              <w:jc w:val="center"/>
              <w:rPr>
                <w:rFonts w:ascii="Times New Roman" w:hAnsi="Times New Roman" w:cs="Times New Roman"/>
                <w:sz w:val="19"/>
                <w:szCs w:val="19"/>
              </w:rPr>
            </w:pPr>
            <w:r w:rsidRPr="00EB6AAD">
              <w:rPr>
                <w:rFonts w:ascii="Times New Roman" w:hAnsi="Times New Roman" w:cs="Times New Roman"/>
                <w:sz w:val="19"/>
                <w:szCs w:val="19"/>
              </w:rPr>
              <w:t>(0.05)</w:t>
            </w:r>
          </w:p>
        </w:tc>
        <w:tc>
          <w:tcPr>
            <w:tcW w:w="964" w:type="dxa"/>
            <w:tcBorders>
              <w:top w:val="nil"/>
              <w:left w:val="nil"/>
              <w:bottom w:val="nil"/>
              <w:right w:val="nil"/>
            </w:tcBorders>
            <w:shd w:val="clear" w:color="auto" w:fill="auto"/>
            <w:vAlign w:val="bottom"/>
          </w:tcPr>
          <w:p w14:paraId="63EA4C64" w14:textId="77777777" w:rsidR="004302CD" w:rsidRPr="00EB6AAD" w:rsidRDefault="004302CD" w:rsidP="004302CD">
            <w:pPr>
              <w:spacing w:after="0" w:line="240" w:lineRule="auto"/>
              <w:jc w:val="center"/>
              <w:rPr>
                <w:rFonts w:ascii="Times New Roman" w:hAnsi="Times New Roman" w:cs="Times New Roman"/>
                <w:sz w:val="19"/>
                <w:szCs w:val="19"/>
              </w:rPr>
            </w:pPr>
            <w:r w:rsidRPr="00EB6AAD">
              <w:rPr>
                <w:rFonts w:ascii="Times New Roman" w:hAnsi="Times New Roman" w:cs="Times New Roman"/>
                <w:sz w:val="19"/>
                <w:szCs w:val="19"/>
              </w:rPr>
              <w:t>(0.03)</w:t>
            </w:r>
          </w:p>
        </w:tc>
        <w:tc>
          <w:tcPr>
            <w:tcW w:w="964" w:type="dxa"/>
            <w:tcBorders>
              <w:top w:val="nil"/>
              <w:left w:val="nil"/>
              <w:bottom w:val="nil"/>
              <w:right w:val="nil"/>
            </w:tcBorders>
            <w:shd w:val="clear" w:color="auto" w:fill="auto"/>
            <w:vAlign w:val="bottom"/>
          </w:tcPr>
          <w:p w14:paraId="2E8180C8" w14:textId="77777777" w:rsidR="004302CD" w:rsidRPr="00EB6AAD" w:rsidRDefault="004302CD" w:rsidP="004302CD">
            <w:pPr>
              <w:spacing w:after="0" w:line="240" w:lineRule="auto"/>
              <w:jc w:val="center"/>
              <w:rPr>
                <w:rFonts w:ascii="Times New Roman" w:hAnsi="Times New Roman" w:cs="Times New Roman"/>
                <w:sz w:val="19"/>
                <w:szCs w:val="19"/>
              </w:rPr>
            </w:pPr>
            <w:r w:rsidRPr="00EB6AAD">
              <w:rPr>
                <w:rFonts w:ascii="Times New Roman" w:hAnsi="Times New Roman" w:cs="Times New Roman"/>
                <w:sz w:val="19"/>
                <w:szCs w:val="19"/>
              </w:rPr>
              <w:t>(0.06)</w:t>
            </w:r>
          </w:p>
        </w:tc>
        <w:tc>
          <w:tcPr>
            <w:tcW w:w="964" w:type="dxa"/>
            <w:tcBorders>
              <w:top w:val="nil"/>
              <w:left w:val="nil"/>
              <w:bottom w:val="nil"/>
              <w:right w:val="nil"/>
            </w:tcBorders>
            <w:shd w:val="clear" w:color="auto" w:fill="auto"/>
            <w:noWrap/>
            <w:vAlign w:val="bottom"/>
          </w:tcPr>
          <w:p w14:paraId="39363413" w14:textId="77777777" w:rsidR="004302CD" w:rsidRPr="00EB6AAD" w:rsidRDefault="004302CD" w:rsidP="004302CD">
            <w:pPr>
              <w:spacing w:after="0" w:line="240" w:lineRule="auto"/>
              <w:jc w:val="center"/>
              <w:rPr>
                <w:rFonts w:ascii="Times New Roman" w:hAnsi="Times New Roman" w:cs="Times New Roman"/>
                <w:sz w:val="19"/>
                <w:szCs w:val="19"/>
              </w:rPr>
            </w:pPr>
            <w:r w:rsidRPr="00EB6AAD">
              <w:rPr>
                <w:rFonts w:ascii="Times New Roman" w:hAnsi="Times New Roman" w:cs="Times New Roman"/>
                <w:sz w:val="19"/>
                <w:szCs w:val="19"/>
              </w:rPr>
              <w:t>(0.03)</w:t>
            </w:r>
          </w:p>
        </w:tc>
        <w:tc>
          <w:tcPr>
            <w:tcW w:w="964" w:type="dxa"/>
            <w:tcBorders>
              <w:top w:val="nil"/>
              <w:left w:val="nil"/>
              <w:bottom w:val="nil"/>
              <w:right w:val="nil"/>
            </w:tcBorders>
            <w:shd w:val="clear" w:color="auto" w:fill="auto"/>
            <w:vAlign w:val="bottom"/>
          </w:tcPr>
          <w:p w14:paraId="6F789850" w14:textId="77777777" w:rsidR="004302CD" w:rsidRPr="00EB6AAD" w:rsidRDefault="004302CD" w:rsidP="004302CD">
            <w:pPr>
              <w:spacing w:after="0" w:line="240" w:lineRule="auto"/>
              <w:jc w:val="center"/>
              <w:rPr>
                <w:rFonts w:ascii="Times New Roman" w:hAnsi="Times New Roman" w:cs="Times New Roman"/>
                <w:sz w:val="19"/>
                <w:szCs w:val="19"/>
              </w:rPr>
            </w:pPr>
            <w:r w:rsidRPr="00EB6AAD">
              <w:rPr>
                <w:rFonts w:ascii="Times New Roman" w:hAnsi="Times New Roman" w:cs="Times New Roman"/>
                <w:sz w:val="19"/>
                <w:szCs w:val="19"/>
              </w:rPr>
              <w:t>(0.05)</w:t>
            </w:r>
          </w:p>
        </w:tc>
        <w:tc>
          <w:tcPr>
            <w:tcW w:w="964" w:type="dxa"/>
            <w:tcBorders>
              <w:top w:val="nil"/>
              <w:left w:val="nil"/>
              <w:bottom w:val="nil"/>
              <w:right w:val="nil"/>
            </w:tcBorders>
            <w:shd w:val="clear" w:color="auto" w:fill="auto"/>
            <w:noWrap/>
            <w:vAlign w:val="bottom"/>
          </w:tcPr>
          <w:p w14:paraId="007825FC" w14:textId="77777777" w:rsidR="004302CD" w:rsidRPr="00EB6AAD" w:rsidRDefault="004302CD" w:rsidP="004302CD">
            <w:pPr>
              <w:spacing w:after="0" w:line="240" w:lineRule="auto"/>
              <w:jc w:val="center"/>
              <w:rPr>
                <w:rFonts w:ascii="Times New Roman" w:hAnsi="Times New Roman" w:cs="Times New Roman"/>
                <w:sz w:val="19"/>
                <w:szCs w:val="19"/>
              </w:rPr>
            </w:pPr>
            <w:r w:rsidRPr="00EB6AAD">
              <w:rPr>
                <w:rFonts w:ascii="Times New Roman" w:hAnsi="Times New Roman" w:cs="Times New Roman"/>
                <w:sz w:val="19"/>
                <w:szCs w:val="19"/>
              </w:rPr>
              <w:t>(0.09)</w:t>
            </w:r>
          </w:p>
        </w:tc>
      </w:tr>
      <w:tr w:rsidR="004302CD" w:rsidRPr="00EB6AAD" w14:paraId="79A142F5" w14:textId="77777777" w:rsidTr="00492274">
        <w:trPr>
          <w:trHeight w:val="57"/>
          <w:jc w:val="center"/>
        </w:trPr>
        <w:tc>
          <w:tcPr>
            <w:tcW w:w="2410" w:type="dxa"/>
            <w:vMerge w:val="restart"/>
            <w:tcBorders>
              <w:top w:val="nil"/>
              <w:left w:val="nil"/>
              <w:right w:val="nil"/>
            </w:tcBorders>
            <w:shd w:val="clear" w:color="auto" w:fill="F2F2F2" w:themeFill="background1" w:themeFillShade="F2"/>
            <w:noWrap/>
            <w:vAlign w:val="center"/>
            <w:hideMark/>
          </w:tcPr>
          <w:p w14:paraId="252C1171" w14:textId="77777777" w:rsidR="004302CD" w:rsidRPr="00EB6AAD" w:rsidRDefault="004302CD" w:rsidP="004302CD">
            <w:pPr>
              <w:spacing w:after="0" w:line="240" w:lineRule="auto"/>
              <w:rPr>
                <w:rFonts w:ascii="Times New Roman" w:eastAsia="Times New Roman" w:hAnsi="Times New Roman" w:cs="Times New Roman"/>
                <w:color w:val="000000"/>
                <w:sz w:val="19"/>
                <w:szCs w:val="19"/>
                <w:lang w:eastAsia="en-GB"/>
              </w:rPr>
            </w:pPr>
            <w:r w:rsidRPr="00EB6AAD">
              <w:rPr>
                <w:rFonts w:ascii="Times New Roman" w:eastAsia="Times New Roman" w:hAnsi="Times New Roman" w:cs="Times New Roman"/>
                <w:bCs/>
                <w:color w:val="000000"/>
                <w:sz w:val="19"/>
                <w:szCs w:val="19"/>
              </w:rPr>
              <w:t>Union density</w:t>
            </w:r>
          </w:p>
        </w:tc>
        <w:tc>
          <w:tcPr>
            <w:tcW w:w="964" w:type="dxa"/>
            <w:tcBorders>
              <w:top w:val="nil"/>
              <w:left w:val="nil"/>
              <w:bottom w:val="nil"/>
              <w:right w:val="nil"/>
            </w:tcBorders>
            <w:shd w:val="clear" w:color="auto" w:fill="F2F2F2" w:themeFill="background1" w:themeFillShade="F2"/>
            <w:noWrap/>
            <w:vAlign w:val="bottom"/>
          </w:tcPr>
          <w:p w14:paraId="26A5F1F5" w14:textId="77777777" w:rsidR="004302CD" w:rsidRPr="00EB6AAD" w:rsidRDefault="004302CD" w:rsidP="004302CD">
            <w:pPr>
              <w:spacing w:after="0" w:line="240" w:lineRule="auto"/>
              <w:jc w:val="center"/>
              <w:rPr>
                <w:rFonts w:ascii="Times New Roman" w:hAnsi="Times New Roman" w:cs="Times New Roman"/>
                <w:sz w:val="19"/>
                <w:szCs w:val="19"/>
              </w:rPr>
            </w:pPr>
            <w:r w:rsidRPr="00EB6AAD">
              <w:rPr>
                <w:rFonts w:ascii="Times New Roman" w:hAnsi="Times New Roman" w:cs="Times New Roman"/>
                <w:sz w:val="19"/>
                <w:szCs w:val="19"/>
              </w:rPr>
              <w:t>0.02</w:t>
            </w:r>
          </w:p>
        </w:tc>
        <w:tc>
          <w:tcPr>
            <w:tcW w:w="1020" w:type="dxa"/>
            <w:tcBorders>
              <w:top w:val="nil"/>
              <w:left w:val="nil"/>
              <w:bottom w:val="nil"/>
              <w:right w:val="nil"/>
            </w:tcBorders>
            <w:shd w:val="clear" w:color="auto" w:fill="F2F2F2" w:themeFill="background1" w:themeFillShade="F2"/>
            <w:vAlign w:val="bottom"/>
          </w:tcPr>
          <w:p w14:paraId="4740144A" w14:textId="77777777" w:rsidR="004302CD" w:rsidRPr="00EB6AAD" w:rsidRDefault="004302CD" w:rsidP="004302CD">
            <w:pPr>
              <w:spacing w:after="0" w:line="240" w:lineRule="auto"/>
              <w:jc w:val="center"/>
              <w:rPr>
                <w:rFonts w:ascii="Times New Roman" w:hAnsi="Times New Roman" w:cs="Times New Roman"/>
                <w:sz w:val="19"/>
                <w:szCs w:val="19"/>
              </w:rPr>
            </w:pPr>
            <w:r w:rsidRPr="00EB6AAD">
              <w:rPr>
                <w:rFonts w:ascii="Times New Roman" w:hAnsi="Times New Roman" w:cs="Times New Roman"/>
                <w:sz w:val="19"/>
                <w:szCs w:val="19"/>
              </w:rPr>
              <w:t>0.03*</w:t>
            </w:r>
          </w:p>
        </w:tc>
        <w:tc>
          <w:tcPr>
            <w:tcW w:w="964" w:type="dxa"/>
            <w:tcBorders>
              <w:top w:val="nil"/>
              <w:left w:val="nil"/>
              <w:bottom w:val="nil"/>
              <w:right w:val="nil"/>
            </w:tcBorders>
            <w:shd w:val="clear" w:color="auto" w:fill="F2F2F2" w:themeFill="background1" w:themeFillShade="F2"/>
            <w:noWrap/>
            <w:vAlign w:val="bottom"/>
          </w:tcPr>
          <w:p w14:paraId="005739A2" w14:textId="77777777" w:rsidR="004302CD" w:rsidRPr="00FB77A0" w:rsidRDefault="004302CD" w:rsidP="004302CD">
            <w:pPr>
              <w:spacing w:after="0" w:line="240" w:lineRule="auto"/>
              <w:jc w:val="center"/>
              <w:rPr>
                <w:rFonts w:ascii="Times New Roman" w:hAnsi="Times New Roman" w:cs="Times New Roman"/>
                <w:sz w:val="19"/>
                <w:szCs w:val="19"/>
              </w:rPr>
            </w:pPr>
            <w:r w:rsidRPr="00FB77A0">
              <w:rPr>
                <w:rFonts w:ascii="Times New Roman" w:hAnsi="Times New Roman" w:cs="Times New Roman"/>
                <w:sz w:val="19"/>
                <w:szCs w:val="19"/>
              </w:rPr>
              <w:t>0.01</w:t>
            </w:r>
          </w:p>
        </w:tc>
        <w:tc>
          <w:tcPr>
            <w:tcW w:w="964" w:type="dxa"/>
            <w:tcBorders>
              <w:top w:val="nil"/>
              <w:left w:val="nil"/>
              <w:bottom w:val="nil"/>
              <w:right w:val="nil"/>
            </w:tcBorders>
            <w:shd w:val="clear" w:color="auto" w:fill="F2F2F2" w:themeFill="background1" w:themeFillShade="F2"/>
            <w:vAlign w:val="bottom"/>
          </w:tcPr>
          <w:p w14:paraId="2D4AB672" w14:textId="77777777" w:rsidR="004302CD" w:rsidRPr="00FB77A0" w:rsidRDefault="004302CD" w:rsidP="004302CD">
            <w:pPr>
              <w:spacing w:after="0" w:line="240" w:lineRule="auto"/>
              <w:jc w:val="center"/>
              <w:rPr>
                <w:rFonts w:ascii="Times New Roman" w:hAnsi="Times New Roman" w:cs="Times New Roman"/>
                <w:sz w:val="19"/>
                <w:szCs w:val="19"/>
              </w:rPr>
            </w:pPr>
            <w:r w:rsidRPr="00FB77A0">
              <w:rPr>
                <w:rFonts w:ascii="Times New Roman" w:hAnsi="Times New Roman" w:cs="Times New Roman"/>
                <w:sz w:val="19"/>
                <w:szCs w:val="19"/>
              </w:rPr>
              <w:t>0.03**</w:t>
            </w:r>
          </w:p>
        </w:tc>
        <w:tc>
          <w:tcPr>
            <w:tcW w:w="964" w:type="dxa"/>
            <w:tcBorders>
              <w:top w:val="nil"/>
              <w:left w:val="nil"/>
              <w:bottom w:val="nil"/>
              <w:right w:val="nil"/>
            </w:tcBorders>
            <w:shd w:val="clear" w:color="auto" w:fill="F2F2F2" w:themeFill="background1" w:themeFillShade="F2"/>
            <w:vAlign w:val="bottom"/>
          </w:tcPr>
          <w:p w14:paraId="26460EE8" w14:textId="77777777" w:rsidR="004302CD" w:rsidRPr="00EB6AAD" w:rsidRDefault="004302CD" w:rsidP="004302CD">
            <w:pPr>
              <w:spacing w:after="0" w:line="240" w:lineRule="auto"/>
              <w:jc w:val="center"/>
              <w:rPr>
                <w:rFonts w:ascii="Times New Roman" w:hAnsi="Times New Roman" w:cs="Times New Roman"/>
                <w:sz w:val="19"/>
                <w:szCs w:val="19"/>
              </w:rPr>
            </w:pPr>
            <w:r w:rsidRPr="00EB6AAD">
              <w:rPr>
                <w:rFonts w:ascii="Times New Roman" w:hAnsi="Times New Roman" w:cs="Times New Roman"/>
                <w:sz w:val="19"/>
                <w:szCs w:val="19"/>
              </w:rPr>
              <w:t>0.02</w:t>
            </w:r>
          </w:p>
        </w:tc>
        <w:tc>
          <w:tcPr>
            <w:tcW w:w="964" w:type="dxa"/>
            <w:tcBorders>
              <w:top w:val="nil"/>
              <w:left w:val="nil"/>
              <w:bottom w:val="nil"/>
              <w:right w:val="nil"/>
            </w:tcBorders>
            <w:shd w:val="clear" w:color="auto" w:fill="F2F2F2" w:themeFill="background1" w:themeFillShade="F2"/>
            <w:noWrap/>
            <w:vAlign w:val="bottom"/>
          </w:tcPr>
          <w:p w14:paraId="68B693D3" w14:textId="77777777" w:rsidR="004302CD" w:rsidRPr="00FB77A0" w:rsidRDefault="004302CD" w:rsidP="004302CD">
            <w:pPr>
              <w:spacing w:after="0" w:line="240" w:lineRule="auto"/>
              <w:jc w:val="center"/>
              <w:rPr>
                <w:rFonts w:ascii="Times New Roman" w:hAnsi="Times New Roman" w:cs="Times New Roman"/>
                <w:sz w:val="19"/>
                <w:szCs w:val="19"/>
              </w:rPr>
            </w:pPr>
            <w:r w:rsidRPr="00FB77A0">
              <w:rPr>
                <w:rFonts w:ascii="Times New Roman" w:hAnsi="Times New Roman" w:cs="Times New Roman"/>
                <w:sz w:val="19"/>
                <w:szCs w:val="19"/>
              </w:rPr>
              <w:t>0.04**</w:t>
            </w:r>
          </w:p>
        </w:tc>
        <w:tc>
          <w:tcPr>
            <w:tcW w:w="964" w:type="dxa"/>
            <w:tcBorders>
              <w:top w:val="nil"/>
              <w:left w:val="single" w:sz="24" w:space="0" w:color="FFFFFF" w:themeColor="background1"/>
              <w:bottom w:val="nil"/>
              <w:right w:val="nil"/>
            </w:tcBorders>
            <w:shd w:val="clear" w:color="auto" w:fill="F2F2F2" w:themeFill="background1" w:themeFillShade="F2"/>
            <w:noWrap/>
            <w:vAlign w:val="bottom"/>
          </w:tcPr>
          <w:p w14:paraId="3F51F2AC" w14:textId="77777777" w:rsidR="004302CD" w:rsidRPr="00EB6AAD" w:rsidRDefault="004302CD" w:rsidP="004302CD">
            <w:pPr>
              <w:spacing w:after="0" w:line="240" w:lineRule="auto"/>
              <w:jc w:val="center"/>
              <w:rPr>
                <w:rFonts w:ascii="Times New Roman" w:hAnsi="Times New Roman" w:cs="Times New Roman"/>
                <w:sz w:val="19"/>
                <w:szCs w:val="19"/>
              </w:rPr>
            </w:pPr>
            <w:r w:rsidRPr="00EB6AAD">
              <w:rPr>
                <w:rFonts w:ascii="Times New Roman" w:hAnsi="Times New Roman" w:cs="Times New Roman"/>
                <w:sz w:val="19"/>
                <w:szCs w:val="19"/>
              </w:rPr>
              <w:t>0.03</w:t>
            </w:r>
          </w:p>
        </w:tc>
        <w:tc>
          <w:tcPr>
            <w:tcW w:w="964" w:type="dxa"/>
            <w:tcBorders>
              <w:top w:val="nil"/>
              <w:left w:val="nil"/>
              <w:bottom w:val="nil"/>
              <w:right w:val="nil"/>
            </w:tcBorders>
            <w:shd w:val="clear" w:color="auto" w:fill="F2F2F2" w:themeFill="background1" w:themeFillShade="F2"/>
            <w:vAlign w:val="bottom"/>
          </w:tcPr>
          <w:p w14:paraId="45D79556" w14:textId="77777777" w:rsidR="004302CD" w:rsidRPr="00EB6AAD" w:rsidRDefault="004302CD" w:rsidP="004302CD">
            <w:pPr>
              <w:spacing w:after="0" w:line="240" w:lineRule="auto"/>
              <w:jc w:val="center"/>
              <w:rPr>
                <w:rFonts w:ascii="Times New Roman" w:hAnsi="Times New Roman" w:cs="Times New Roman"/>
                <w:sz w:val="19"/>
                <w:szCs w:val="19"/>
              </w:rPr>
            </w:pPr>
            <w:r w:rsidRPr="00EB6AAD">
              <w:rPr>
                <w:rFonts w:ascii="Times New Roman" w:hAnsi="Times New Roman" w:cs="Times New Roman"/>
                <w:sz w:val="19"/>
                <w:szCs w:val="19"/>
              </w:rPr>
              <w:t>0.03</w:t>
            </w:r>
          </w:p>
        </w:tc>
        <w:tc>
          <w:tcPr>
            <w:tcW w:w="964" w:type="dxa"/>
            <w:tcBorders>
              <w:top w:val="nil"/>
              <w:left w:val="nil"/>
              <w:bottom w:val="nil"/>
              <w:right w:val="nil"/>
            </w:tcBorders>
            <w:shd w:val="clear" w:color="auto" w:fill="F2F2F2" w:themeFill="background1" w:themeFillShade="F2"/>
            <w:vAlign w:val="bottom"/>
          </w:tcPr>
          <w:p w14:paraId="7A88F0CF" w14:textId="77777777" w:rsidR="004302CD" w:rsidRPr="00EB6AAD" w:rsidRDefault="004302CD" w:rsidP="004302CD">
            <w:pPr>
              <w:spacing w:after="0" w:line="240" w:lineRule="auto"/>
              <w:jc w:val="center"/>
              <w:rPr>
                <w:rFonts w:ascii="Times New Roman" w:hAnsi="Times New Roman" w:cs="Times New Roman"/>
                <w:sz w:val="19"/>
                <w:szCs w:val="19"/>
              </w:rPr>
            </w:pPr>
            <w:r w:rsidRPr="00EB6AAD">
              <w:rPr>
                <w:rFonts w:ascii="Times New Roman" w:hAnsi="Times New Roman" w:cs="Times New Roman"/>
                <w:sz w:val="19"/>
                <w:szCs w:val="19"/>
              </w:rPr>
              <w:t>-0.04</w:t>
            </w:r>
          </w:p>
        </w:tc>
        <w:tc>
          <w:tcPr>
            <w:tcW w:w="964" w:type="dxa"/>
            <w:tcBorders>
              <w:top w:val="nil"/>
              <w:left w:val="nil"/>
              <w:bottom w:val="nil"/>
              <w:right w:val="nil"/>
            </w:tcBorders>
            <w:shd w:val="clear" w:color="auto" w:fill="F2F2F2" w:themeFill="background1" w:themeFillShade="F2"/>
            <w:noWrap/>
            <w:vAlign w:val="bottom"/>
          </w:tcPr>
          <w:p w14:paraId="728B3CF7" w14:textId="77777777" w:rsidR="004302CD" w:rsidRPr="00EB6AAD" w:rsidRDefault="004302CD" w:rsidP="004302CD">
            <w:pPr>
              <w:spacing w:after="0" w:line="240" w:lineRule="auto"/>
              <w:jc w:val="center"/>
              <w:rPr>
                <w:rFonts w:ascii="Times New Roman" w:hAnsi="Times New Roman" w:cs="Times New Roman"/>
                <w:sz w:val="19"/>
                <w:szCs w:val="19"/>
              </w:rPr>
            </w:pPr>
            <w:r w:rsidRPr="00EB6AAD">
              <w:rPr>
                <w:rFonts w:ascii="Times New Roman" w:hAnsi="Times New Roman" w:cs="Times New Roman"/>
                <w:sz w:val="19"/>
                <w:szCs w:val="19"/>
              </w:rPr>
              <w:t>-0.05*</w:t>
            </w:r>
          </w:p>
        </w:tc>
        <w:tc>
          <w:tcPr>
            <w:tcW w:w="964" w:type="dxa"/>
            <w:tcBorders>
              <w:top w:val="nil"/>
              <w:left w:val="nil"/>
              <w:bottom w:val="nil"/>
              <w:right w:val="nil"/>
            </w:tcBorders>
            <w:shd w:val="clear" w:color="auto" w:fill="F2F2F2" w:themeFill="background1" w:themeFillShade="F2"/>
            <w:vAlign w:val="bottom"/>
          </w:tcPr>
          <w:p w14:paraId="62AED507" w14:textId="77777777" w:rsidR="004302CD" w:rsidRPr="00EB6AAD" w:rsidRDefault="004302CD" w:rsidP="004302CD">
            <w:pPr>
              <w:spacing w:after="0" w:line="240" w:lineRule="auto"/>
              <w:jc w:val="center"/>
              <w:rPr>
                <w:rFonts w:ascii="Times New Roman" w:hAnsi="Times New Roman" w:cs="Times New Roman"/>
                <w:sz w:val="19"/>
                <w:szCs w:val="19"/>
              </w:rPr>
            </w:pPr>
            <w:r w:rsidRPr="00EB6AAD">
              <w:rPr>
                <w:rFonts w:ascii="Times New Roman" w:hAnsi="Times New Roman" w:cs="Times New Roman"/>
                <w:sz w:val="19"/>
                <w:szCs w:val="19"/>
              </w:rPr>
              <w:t>0.02</w:t>
            </w:r>
          </w:p>
        </w:tc>
        <w:tc>
          <w:tcPr>
            <w:tcW w:w="964" w:type="dxa"/>
            <w:tcBorders>
              <w:top w:val="nil"/>
              <w:left w:val="nil"/>
              <w:bottom w:val="nil"/>
              <w:right w:val="nil"/>
            </w:tcBorders>
            <w:shd w:val="clear" w:color="auto" w:fill="F2F2F2" w:themeFill="background1" w:themeFillShade="F2"/>
            <w:noWrap/>
            <w:vAlign w:val="bottom"/>
          </w:tcPr>
          <w:p w14:paraId="682F4CC6" w14:textId="77777777" w:rsidR="004302CD" w:rsidRPr="00EB6AAD" w:rsidRDefault="004302CD" w:rsidP="004302CD">
            <w:pPr>
              <w:spacing w:after="0" w:line="240" w:lineRule="auto"/>
              <w:jc w:val="center"/>
              <w:rPr>
                <w:rFonts w:ascii="Times New Roman" w:hAnsi="Times New Roman" w:cs="Times New Roman"/>
                <w:sz w:val="19"/>
                <w:szCs w:val="19"/>
              </w:rPr>
            </w:pPr>
            <w:r w:rsidRPr="00EB6AAD">
              <w:rPr>
                <w:rFonts w:ascii="Times New Roman" w:hAnsi="Times New Roman" w:cs="Times New Roman"/>
                <w:sz w:val="19"/>
                <w:szCs w:val="19"/>
              </w:rPr>
              <w:t>-0.08</w:t>
            </w:r>
          </w:p>
        </w:tc>
      </w:tr>
      <w:tr w:rsidR="004302CD" w:rsidRPr="00EB6AAD" w14:paraId="110F6F35" w14:textId="77777777" w:rsidTr="00492274">
        <w:trPr>
          <w:trHeight w:val="57"/>
          <w:jc w:val="center"/>
        </w:trPr>
        <w:tc>
          <w:tcPr>
            <w:tcW w:w="2410" w:type="dxa"/>
            <w:vMerge/>
            <w:tcBorders>
              <w:left w:val="nil"/>
              <w:right w:val="nil"/>
            </w:tcBorders>
            <w:shd w:val="clear" w:color="auto" w:fill="F2F2F2" w:themeFill="background1" w:themeFillShade="F2"/>
            <w:noWrap/>
            <w:vAlign w:val="center"/>
            <w:hideMark/>
          </w:tcPr>
          <w:p w14:paraId="3A92BAF3" w14:textId="77777777" w:rsidR="004302CD" w:rsidRPr="00EB6AAD" w:rsidRDefault="004302CD" w:rsidP="004302CD">
            <w:pPr>
              <w:spacing w:after="0" w:line="240" w:lineRule="auto"/>
              <w:rPr>
                <w:rFonts w:ascii="Times New Roman" w:eastAsia="Times New Roman" w:hAnsi="Times New Roman" w:cs="Times New Roman"/>
                <w:color w:val="000000"/>
                <w:sz w:val="19"/>
                <w:szCs w:val="19"/>
                <w:lang w:eastAsia="en-GB"/>
              </w:rPr>
            </w:pPr>
          </w:p>
        </w:tc>
        <w:tc>
          <w:tcPr>
            <w:tcW w:w="964" w:type="dxa"/>
            <w:tcBorders>
              <w:top w:val="nil"/>
              <w:left w:val="nil"/>
              <w:bottom w:val="nil"/>
              <w:right w:val="nil"/>
            </w:tcBorders>
            <w:shd w:val="clear" w:color="auto" w:fill="F2F2F2" w:themeFill="background1" w:themeFillShade="F2"/>
            <w:noWrap/>
            <w:vAlign w:val="bottom"/>
          </w:tcPr>
          <w:p w14:paraId="2A1ABF31" w14:textId="77777777" w:rsidR="004302CD" w:rsidRPr="00EB6AAD" w:rsidRDefault="004302CD" w:rsidP="004302CD">
            <w:pPr>
              <w:spacing w:after="0" w:line="240" w:lineRule="auto"/>
              <w:jc w:val="center"/>
              <w:rPr>
                <w:rFonts w:ascii="Times New Roman" w:hAnsi="Times New Roman" w:cs="Times New Roman"/>
                <w:sz w:val="19"/>
                <w:szCs w:val="19"/>
              </w:rPr>
            </w:pPr>
            <w:r w:rsidRPr="00EB6AAD">
              <w:rPr>
                <w:rFonts w:ascii="Times New Roman" w:hAnsi="Times New Roman" w:cs="Times New Roman"/>
                <w:sz w:val="19"/>
                <w:szCs w:val="19"/>
              </w:rPr>
              <w:t>(0.01)</w:t>
            </w:r>
          </w:p>
        </w:tc>
        <w:tc>
          <w:tcPr>
            <w:tcW w:w="1020" w:type="dxa"/>
            <w:tcBorders>
              <w:top w:val="nil"/>
              <w:left w:val="nil"/>
              <w:bottom w:val="nil"/>
              <w:right w:val="nil"/>
            </w:tcBorders>
            <w:shd w:val="clear" w:color="auto" w:fill="F2F2F2" w:themeFill="background1" w:themeFillShade="F2"/>
            <w:vAlign w:val="bottom"/>
          </w:tcPr>
          <w:p w14:paraId="5F257624" w14:textId="77777777" w:rsidR="004302CD" w:rsidRPr="00EB6AAD" w:rsidRDefault="004302CD" w:rsidP="004302CD">
            <w:pPr>
              <w:spacing w:after="0" w:line="240" w:lineRule="auto"/>
              <w:jc w:val="center"/>
              <w:rPr>
                <w:rFonts w:ascii="Times New Roman" w:hAnsi="Times New Roman" w:cs="Times New Roman"/>
                <w:sz w:val="19"/>
                <w:szCs w:val="19"/>
              </w:rPr>
            </w:pPr>
            <w:r w:rsidRPr="00EB6AAD">
              <w:rPr>
                <w:rFonts w:ascii="Times New Roman" w:hAnsi="Times New Roman" w:cs="Times New Roman"/>
                <w:sz w:val="19"/>
                <w:szCs w:val="19"/>
              </w:rPr>
              <w:t>(0.01)</w:t>
            </w:r>
          </w:p>
        </w:tc>
        <w:tc>
          <w:tcPr>
            <w:tcW w:w="964" w:type="dxa"/>
            <w:tcBorders>
              <w:top w:val="nil"/>
              <w:left w:val="nil"/>
              <w:bottom w:val="nil"/>
              <w:right w:val="nil"/>
            </w:tcBorders>
            <w:shd w:val="clear" w:color="auto" w:fill="F2F2F2" w:themeFill="background1" w:themeFillShade="F2"/>
            <w:noWrap/>
            <w:vAlign w:val="bottom"/>
          </w:tcPr>
          <w:p w14:paraId="3B323DE3" w14:textId="77777777" w:rsidR="004302CD" w:rsidRPr="00FB77A0" w:rsidRDefault="004302CD" w:rsidP="004302CD">
            <w:pPr>
              <w:spacing w:after="0" w:line="240" w:lineRule="auto"/>
              <w:jc w:val="center"/>
              <w:rPr>
                <w:rFonts w:ascii="Times New Roman" w:hAnsi="Times New Roman" w:cs="Times New Roman"/>
                <w:sz w:val="19"/>
                <w:szCs w:val="19"/>
              </w:rPr>
            </w:pPr>
            <w:r w:rsidRPr="00FB77A0">
              <w:rPr>
                <w:rFonts w:ascii="Times New Roman" w:hAnsi="Times New Roman" w:cs="Times New Roman"/>
                <w:sz w:val="19"/>
                <w:szCs w:val="19"/>
              </w:rPr>
              <w:t>(0.01)</w:t>
            </w:r>
          </w:p>
        </w:tc>
        <w:tc>
          <w:tcPr>
            <w:tcW w:w="964" w:type="dxa"/>
            <w:tcBorders>
              <w:top w:val="nil"/>
              <w:left w:val="nil"/>
              <w:bottom w:val="nil"/>
              <w:right w:val="nil"/>
            </w:tcBorders>
            <w:shd w:val="clear" w:color="auto" w:fill="F2F2F2" w:themeFill="background1" w:themeFillShade="F2"/>
            <w:vAlign w:val="bottom"/>
          </w:tcPr>
          <w:p w14:paraId="117CFC25" w14:textId="77777777" w:rsidR="004302CD" w:rsidRPr="00FB77A0" w:rsidRDefault="004302CD" w:rsidP="004302CD">
            <w:pPr>
              <w:spacing w:after="0" w:line="240" w:lineRule="auto"/>
              <w:jc w:val="center"/>
              <w:rPr>
                <w:rFonts w:ascii="Times New Roman" w:hAnsi="Times New Roman" w:cs="Times New Roman"/>
                <w:sz w:val="19"/>
                <w:szCs w:val="19"/>
              </w:rPr>
            </w:pPr>
            <w:r w:rsidRPr="00FB77A0">
              <w:rPr>
                <w:rFonts w:ascii="Times New Roman" w:hAnsi="Times New Roman" w:cs="Times New Roman"/>
                <w:sz w:val="19"/>
                <w:szCs w:val="19"/>
              </w:rPr>
              <w:t>(0.01)</w:t>
            </w:r>
          </w:p>
        </w:tc>
        <w:tc>
          <w:tcPr>
            <w:tcW w:w="964" w:type="dxa"/>
            <w:tcBorders>
              <w:top w:val="nil"/>
              <w:left w:val="nil"/>
              <w:bottom w:val="nil"/>
              <w:right w:val="nil"/>
            </w:tcBorders>
            <w:shd w:val="clear" w:color="auto" w:fill="F2F2F2" w:themeFill="background1" w:themeFillShade="F2"/>
            <w:vAlign w:val="bottom"/>
          </w:tcPr>
          <w:p w14:paraId="02E1C048" w14:textId="77777777" w:rsidR="004302CD" w:rsidRPr="00EB6AAD" w:rsidRDefault="004302CD" w:rsidP="004302CD">
            <w:pPr>
              <w:spacing w:after="0" w:line="240" w:lineRule="auto"/>
              <w:jc w:val="center"/>
              <w:rPr>
                <w:rFonts w:ascii="Times New Roman" w:hAnsi="Times New Roman" w:cs="Times New Roman"/>
                <w:sz w:val="19"/>
                <w:szCs w:val="19"/>
              </w:rPr>
            </w:pPr>
            <w:r w:rsidRPr="00EB6AAD">
              <w:rPr>
                <w:rFonts w:ascii="Times New Roman" w:hAnsi="Times New Roman" w:cs="Times New Roman"/>
                <w:sz w:val="19"/>
                <w:szCs w:val="19"/>
              </w:rPr>
              <w:t>(0.01)</w:t>
            </w:r>
          </w:p>
        </w:tc>
        <w:tc>
          <w:tcPr>
            <w:tcW w:w="964" w:type="dxa"/>
            <w:tcBorders>
              <w:top w:val="nil"/>
              <w:left w:val="nil"/>
              <w:bottom w:val="nil"/>
              <w:right w:val="nil"/>
            </w:tcBorders>
            <w:shd w:val="clear" w:color="auto" w:fill="F2F2F2" w:themeFill="background1" w:themeFillShade="F2"/>
            <w:noWrap/>
            <w:vAlign w:val="bottom"/>
          </w:tcPr>
          <w:p w14:paraId="299A3D69" w14:textId="77777777" w:rsidR="004302CD" w:rsidRPr="00FB77A0" w:rsidRDefault="004302CD" w:rsidP="004302CD">
            <w:pPr>
              <w:spacing w:after="0" w:line="240" w:lineRule="auto"/>
              <w:jc w:val="center"/>
              <w:rPr>
                <w:rFonts w:ascii="Times New Roman" w:hAnsi="Times New Roman" w:cs="Times New Roman"/>
                <w:sz w:val="19"/>
                <w:szCs w:val="19"/>
              </w:rPr>
            </w:pPr>
            <w:r w:rsidRPr="00FB77A0">
              <w:rPr>
                <w:rFonts w:ascii="Times New Roman" w:hAnsi="Times New Roman" w:cs="Times New Roman"/>
                <w:sz w:val="19"/>
                <w:szCs w:val="19"/>
              </w:rPr>
              <w:t>(0.02)</w:t>
            </w:r>
          </w:p>
        </w:tc>
        <w:tc>
          <w:tcPr>
            <w:tcW w:w="964" w:type="dxa"/>
            <w:tcBorders>
              <w:top w:val="nil"/>
              <w:left w:val="single" w:sz="24" w:space="0" w:color="FFFFFF" w:themeColor="background1"/>
              <w:bottom w:val="nil"/>
              <w:right w:val="nil"/>
            </w:tcBorders>
            <w:shd w:val="clear" w:color="auto" w:fill="F2F2F2" w:themeFill="background1" w:themeFillShade="F2"/>
            <w:noWrap/>
            <w:vAlign w:val="bottom"/>
          </w:tcPr>
          <w:p w14:paraId="1D32A1EB" w14:textId="77777777" w:rsidR="004302CD" w:rsidRPr="00EB6AAD" w:rsidRDefault="004302CD" w:rsidP="004302CD">
            <w:pPr>
              <w:spacing w:after="0" w:line="240" w:lineRule="auto"/>
              <w:jc w:val="center"/>
              <w:rPr>
                <w:rFonts w:ascii="Times New Roman" w:hAnsi="Times New Roman" w:cs="Times New Roman"/>
                <w:sz w:val="19"/>
                <w:szCs w:val="19"/>
              </w:rPr>
            </w:pPr>
            <w:r w:rsidRPr="00EB6AAD">
              <w:rPr>
                <w:rFonts w:ascii="Times New Roman" w:hAnsi="Times New Roman" w:cs="Times New Roman"/>
                <w:sz w:val="19"/>
                <w:szCs w:val="19"/>
              </w:rPr>
              <w:t>(0.03)</w:t>
            </w:r>
          </w:p>
        </w:tc>
        <w:tc>
          <w:tcPr>
            <w:tcW w:w="964" w:type="dxa"/>
            <w:tcBorders>
              <w:top w:val="nil"/>
              <w:left w:val="nil"/>
              <w:bottom w:val="nil"/>
              <w:right w:val="nil"/>
            </w:tcBorders>
            <w:shd w:val="clear" w:color="auto" w:fill="F2F2F2" w:themeFill="background1" w:themeFillShade="F2"/>
            <w:vAlign w:val="bottom"/>
          </w:tcPr>
          <w:p w14:paraId="3A7A6467" w14:textId="77777777" w:rsidR="004302CD" w:rsidRPr="00EB6AAD" w:rsidRDefault="004302CD" w:rsidP="004302CD">
            <w:pPr>
              <w:spacing w:after="0" w:line="240" w:lineRule="auto"/>
              <w:jc w:val="center"/>
              <w:rPr>
                <w:rFonts w:ascii="Times New Roman" w:hAnsi="Times New Roman" w:cs="Times New Roman"/>
                <w:sz w:val="19"/>
                <w:szCs w:val="19"/>
              </w:rPr>
            </w:pPr>
            <w:r w:rsidRPr="00EB6AAD">
              <w:rPr>
                <w:rFonts w:ascii="Times New Roman" w:hAnsi="Times New Roman" w:cs="Times New Roman"/>
                <w:sz w:val="19"/>
                <w:szCs w:val="19"/>
              </w:rPr>
              <w:t>(0.03)</w:t>
            </w:r>
          </w:p>
        </w:tc>
        <w:tc>
          <w:tcPr>
            <w:tcW w:w="964" w:type="dxa"/>
            <w:tcBorders>
              <w:top w:val="nil"/>
              <w:left w:val="nil"/>
              <w:bottom w:val="nil"/>
              <w:right w:val="nil"/>
            </w:tcBorders>
            <w:shd w:val="clear" w:color="auto" w:fill="F2F2F2" w:themeFill="background1" w:themeFillShade="F2"/>
            <w:vAlign w:val="bottom"/>
          </w:tcPr>
          <w:p w14:paraId="046A8775" w14:textId="77777777" w:rsidR="004302CD" w:rsidRPr="00EB6AAD" w:rsidRDefault="004302CD" w:rsidP="004302CD">
            <w:pPr>
              <w:spacing w:after="0" w:line="240" w:lineRule="auto"/>
              <w:jc w:val="center"/>
              <w:rPr>
                <w:rFonts w:ascii="Times New Roman" w:hAnsi="Times New Roman" w:cs="Times New Roman"/>
                <w:sz w:val="19"/>
                <w:szCs w:val="19"/>
              </w:rPr>
            </w:pPr>
            <w:r w:rsidRPr="00EB6AAD">
              <w:rPr>
                <w:rFonts w:ascii="Times New Roman" w:hAnsi="Times New Roman" w:cs="Times New Roman"/>
                <w:sz w:val="19"/>
                <w:szCs w:val="19"/>
              </w:rPr>
              <w:t>(0.03)</w:t>
            </w:r>
          </w:p>
        </w:tc>
        <w:tc>
          <w:tcPr>
            <w:tcW w:w="964" w:type="dxa"/>
            <w:tcBorders>
              <w:top w:val="nil"/>
              <w:left w:val="nil"/>
              <w:bottom w:val="nil"/>
              <w:right w:val="nil"/>
            </w:tcBorders>
            <w:shd w:val="clear" w:color="auto" w:fill="F2F2F2" w:themeFill="background1" w:themeFillShade="F2"/>
            <w:noWrap/>
            <w:vAlign w:val="bottom"/>
          </w:tcPr>
          <w:p w14:paraId="05DB4449" w14:textId="77777777" w:rsidR="004302CD" w:rsidRPr="00EB6AAD" w:rsidRDefault="004302CD" w:rsidP="004302CD">
            <w:pPr>
              <w:spacing w:after="0" w:line="240" w:lineRule="auto"/>
              <w:jc w:val="center"/>
              <w:rPr>
                <w:rFonts w:ascii="Times New Roman" w:hAnsi="Times New Roman" w:cs="Times New Roman"/>
                <w:sz w:val="19"/>
                <w:szCs w:val="19"/>
              </w:rPr>
            </w:pPr>
            <w:r w:rsidRPr="00EB6AAD">
              <w:rPr>
                <w:rFonts w:ascii="Times New Roman" w:hAnsi="Times New Roman" w:cs="Times New Roman"/>
                <w:sz w:val="19"/>
                <w:szCs w:val="19"/>
              </w:rPr>
              <w:t>(0.03)</w:t>
            </w:r>
          </w:p>
        </w:tc>
        <w:tc>
          <w:tcPr>
            <w:tcW w:w="964" w:type="dxa"/>
            <w:tcBorders>
              <w:top w:val="nil"/>
              <w:left w:val="nil"/>
              <w:bottom w:val="nil"/>
              <w:right w:val="nil"/>
            </w:tcBorders>
            <w:shd w:val="clear" w:color="auto" w:fill="F2F2F2" w:themeFill="background1" w:themeFillShade="F2"/>
            <w:vAlign w:val="bottom"/>
          </w:tcPr>
          <w:p w14:paraId="47D76183" w14:textId="77777777" w:rsidR="004302CD" w:rsidRPr="00EB6AAD" w:rsidRDefault="004302CD" w:rsidP="004302CD">
            <w:pPr>
              <w:spacing w:after="0" w:line="240" w:lineRule="auto"/>
              <w:jc w:val="center"/>
              <w:rPr>
                <w:rFonts w:ascii="Times New Roman" w:hAnsi="Times New Roman" w:cs="Times New Roman"/>
                <w:sz w:val="19"/>
                <w:szCs w:val="19"/>
              </w:rPr>
            </w:pPr>
            <w:r w:rsidRPr="00EB6AAD">
              <w:rPr>
                <w:rFonts w:ascii="Times New Roman" w:hAnsi="Times New Roman" w:cs="Times New Roman"/>
                <w:sz w:val="19"/>
                <w:szCs w:val="19"/>
              </w:rPr>
              <w:t>(0.03)</w:t>
            </w:r>
          </w:p>
        </w:tc>
        <w:tc>
          <w:tcPr>
            <w:tcW w:w="964" w:type="dxa"/>
            <w:tcBorders>
              <w:top w:val="nil"/>
              <w:left w:val="nil"/>
              <w:bottom w:val="nil"/>
              <w:right w:val="nil"/>
            </w:tcBorders>
            <w:shd w:val="clear" w:color="auto" w:fill="F2F2F2" w:themeFill="background1" w:themeFillShade="F2"/>
            <w:noWrap/>
            <w:vAlign w:val="bottom"/>
          </w:tcPr>
          <w:p w14:paraId="2CC4B2E3" w14:textId="77777777" w:rsidR="004302CD" w:rsidRPr="00EB6AAD" w:rsidRDefault="004302CD" w:rsidP="004302CD">
            <w:pPr>
              <w:spacing w:after="0" w:line="240" w:lineRule="auto"/>
              <w:jc w:val="center"/>
              <w:rPr>
                <w:rFonts w:ascii="Times New Roman" w:hAnsi="Times New Roman" w:cs="Times New Roman"/>
                <w:sz w:val="19"/>
                <w:szCs w:val="19"/>
              </w:rPr>
            </w:pPr>
            <w:r w:rsidRPr="00EB6AAD">
              <w:rPr>
                <w:rFonts w:ascii="Times New Roman" w:hAnsi="Times New Roman" w:cs="Times New Roman"/>
                <w:sz w:val="19"/>
                <w:szCs w:val="19"/>
              </w:rPr>
              <w:t>(0.05)</w:t>
            </w:r>
          </w:p>
        </w:tc>
      </w:tr>
      <w:tr w:rsidR="004302CD" w:rsidRPr="00EB6AAD" w14:paraId="1820A338" w14:textId="77777777" w:rsidTr="00492274">
        <w:trPr>
          <w:trHeight w:val="57"/>
          <w:jc w:val="center"/>
        </w:trPr>
        <w:tc>
          <w:tcPr>
            <w:tcW w:w="2410" w:type="dxa"/>
            <w:vMerge w:val="restart"/>
            <w:tcBorders>
              <w:top w:val="nil"/>
              <w:left w:val="nil"/>
              <w:right w:val="nil"/>
            </w:tcBorders>
            <w:shd w:val="clear" w:color="auto" w:fill="auto"/>
            <w:noWrap/>
            <w:vAlign w:val="center"/>
            <w:hideMark/>
          </w:tcPr>
          <w:p w14:paraId="1829F556" w14:textId="77777777" w:rsidR="004302CD" w:rsidRPr="00EB6AAD" w:rsidRDefault="004302CD" w:rsidP="004302CD">
            <w:pPr>
              <w:spacing w:after="0" w:line="240" w:lineRule="auto"/>
              <w:rPr>
                <w:rFonts w:ascii="Times New Roman" w:eastAsia="Times New Roman" w:hAnsi="Times New Roman" w:cs="Times New Roman"/>
                <w:color w:val="000000"/>
                <w:sz w:val="19"/>
                <w:szCs w:val="19"/>
                <w:lang w:eastAsia="en-GB"/>
              </w:rPr>
            </w:pPr>
            <w:r w:rsidRPr="00EB6AAD">
              <w:rPr>
                <w:rFonts w:ascii="Times New Roman" w:eastAsia="Times New Roman" w:hAnsi="Times New Roman" w:cs="Times New Roman"/>
                <w:color w:val="000000"/>
                <w:sz w:val="19"/>
                <w:szCs w:val="19"/>
              </w:rPr>
              <w:t>EPL for temporary workers</w:t>
            </w:r>
          </w:p>
        </w:tc>
        <w:tc>
          <w:tcPr>
            <w:tcW w:w="964" w:type="dxa"/>
            <w:tcBorders>
              <w:top w:val="nil"/>
              <w:left w:val="nil"/>
              <w:bottom w:val="nil"/>
              <w:right w:val="nil"/>
            </w:tcBorders>
            <w:shd w:val="clear" w:color="auto" w:fill="auto"/>
            <w:noWrap/>
            <w:vAlign w:val="bottom"/>
          </w:tcPr>
          <w:p w14:paraId="1CB596BF" w14:textId="77777777" w:rsidR="004302CD" w:rsidRPr="00EB6AAD" w:rsidRDefault="004302CD" w:rsidP="004302CD">
            <w:pPr>
              <w:spacing w:after="0" w:line="240" w:lineRule="auto"/>
              <w:jc w:val="center"/>
              <w:rPr>
                <w:rFonts w:ascii="Times New Roman" w:hAnsi="Times New Roman" w:cs="Times New Roman"/>
                <w:sz w:val="19"/>
                <w:szCs w:val="19"/>
              </w:rPr>
            </w:pPr>
            <w:r w:rsidRPr="00EB6AAD">
              <w:rPr>
                <w:rFonts w:ascii="Times New Roman" w:hAnsi="Times New Roman" w:cs="Times New Roman"/>
                <w:sz w:val="19"/>
                <w:szCs w:val="19"/>
              </w:rPr>
              <w:t>-0.34</w:t>
            </w:r>
          </w:p>
        </w:tc>
        <w:tc>
          <w:tcPr>
            <w:tcW w:w="1020" w:type="dxa"/>
            <w:tcBorders>
              <w:top w:val="nil"/>
              <w:left w:val="nil"/>
              <w:bottom w:val="nil"/>
              <w:right w:val="nil"/>
            </w:tcBorders>
            <w:shd w:val="clear" w:color="auto" w:fill="auto"/>
            <w:vAlign w:val="bottom"/>
          </w:tcPr>
          <w:p w14:paraId="7D64E132" w14:textId="77777777" w:rsidR="004302CD" w:rsidRPr="00EB6AAD" w:rsidRDefault="004302CD" w:rsidP="004302CD">
            <w:pPr>
              <w:spacing w:after="0" w:line="240" w:lineRule="auto"/>
              <w:jc w:val="center"/>
              <w:rPr>
                <w:rFonts w:ascii="Times New Roman" w:hAnsi="Times New Roman" w:cs="Times New Roman"/>
                <w:sz w:val="19"/>
                <w:szCs w:val="19"/>
              </w:rPr>
            </w:pPr>
            <w:r w:rsidRPr="00EB6AAD">
              <w:rPr>
                <w:rFonts w:ascii="Times New Roman" w:hAnsi="Times New Roman" w:cs="Times New Roman"/>
                <w:sz w:val="19"/>
                <w:szCs w:val="19"/>
              </w:rPr>
              <w:t>-2.45***</w:t>
            </w:r>
          </w:p>
        </w:tc>
        <w:tc>
          <w:tcPr>
            <w:tcW w:w="964" w:type="dxa"/>
            <w:tcBorders>
              <w:top w:val="nil"/>
              <w:left w:val="nil"/>
              <w:bottom w:val="nil"/>
              <w:right w:val="nil"/>
            </w:tcBorders>
            <w:shd w:val="clear" w:color="auto" w:fill="auto"/>
            <w:noWrap/>
            <w:vAlign w:val="bottom"/>
          </w:tcPr>
          <w:p w14:paraId="222023C4" w14:textId="77777777" w:rsidR="004302CD" w:rsidRPr="00FB77A0" w:rsidRDefault="004302CD" w:rsidP="004302CD">
            <w:pPr>
              <w:spacing w:after="0" w:line="240" w:lineRule="auto"/>
              <w:jc w:val="center"/>
              <w:rPr>
                <w:rFonts w:ascii="Times New Roman" w:hAnsi="Times New Roman" w:cs="Times New Roman"/>
                <w:sz w:val="19"/>
                <w:szCs w:val="19"/>
              </w:rPr>
            </w:pPr>
            <w:r w:rsidRPr="00FB77A0">
              <w:rPr>
                <w:rFonts w:ascii="Times New Roman" w:hAnsi="Times New Roman" w:cs="Times New Roman"/>
                <w:sz w:val="19"/>
                <w:szCs w:val="19"/>
              </w:rPr>
              <w:t>0.01</w:t>
            </w:r>
          </w:p>
        </w:tc>
        <w:tc>
          <w:tcPr>
            <w:tcW w:w="964" w:type="dxa"/>
            <w:tcBorders>
              <w:top w:val="nil"/>
              <w:left w:val="nil"/>
              <w:bottom w:val="nil"/>
              <w:right w:val="nil"/>
            </w:tcBorders>
            <w:shd w:val="clear" w:color="auto" w:fill="auto"/>
            <w:vAlign w:val="bottom"/>
          </w:tcPr>
          <w:p w14:paraId="4608DF8F" w14:textId="77777777" w:rsidR="004302CD" w:rsidRPr="00FB77A0" w:rsidRDefault="004302CD" w:rsidP="004302CD">
            <w:pPr>
              <w:spacing w:after="0" w:line="240" w:lineRule="auto"/>
              <w:jc w:val="center"/>
              <w:rPr>
                <w:rFonts w:ascii="Times New Roman" w:hAnsi="Times New Roman" w:cs="Times New Roman"/>
                <w:sz w:val="19"/>
                <w:szCs w:val="19"/>
              </w:rPr>
            </w:pPr>
            <w:r w:rsidRPr="00FB77A0">
              <w:rPr>
                <w:rFonts w:ascii="Times New Roman" w:hAnsi="Times New Roman" w:cs="Times New Roman"/>
                <w:sz w:val="19"/>
                <w:szCs w:val="19"/>
              </w:rPr>
              <w:t>-0.58**</w:t>
            </w:r>
          </w:p>
        </w:tc>
        <w:tc>
          <w:tcPr>
            <w:tcW w:w="964" w:type="dxa"/>
            <w:tcBorders>
              <w:top w:val="nil"/>
              <w:left w:val="nil"/>
              <w:bottom w:val="nil"/>
              <w:right w:val="nil"/>
            </w:tcBorders>
            <w:shd w:val="clear" w:color="auto" w:fill="auto"/>
            <w:vAlign w:val="bottom"/>
          </w:tcPr>
          <w:p w14:paraId="5D75441E" w14:textId="77777777" w:rsidR="004302CD" w:rsidRPr="00EB6AAD" w:rsidRDefault="004302CD" w:rsidP="004302CD">
            <w:pPr>
              <w:spacing w:after="0" w:line="240" w:lineRule="auto"/>
              <w:jc w:val="center"/>
              <w:rPr>
                <w:rFonts w:ascii="Times New Roman" w:hAnsi="Times New Roman" w:cs="Times New Roman"/>
                <w:sz w:val="19"/>
                <w:szCs w:val="19"/>
              </w:rPr>
            </w:pPr>
            <w:r w:rsidRPr="00EB6AAD">
              <w:rPr>
                <w:rFonts w:ascii="Times New Roman" w:hAnsi="Times New Roman" w:cs="Times New Roman"/>
                <w:sz w:val="19"/>
                <w:szCs w:val="19"/>
              </w:rPr>
              <w:t>-0.34</w:t>
            </w:r>
          </w:p>
        </w:tc>
        <w:tc>
          <w:tcPr>
            <w:tcW w:w="964" w:type="dxa"/>
            <w:tcBorders>
              <w:top w:val="nil"/>
              <w:left w:val="nil"/>
              <w:bottom w:val="nil"/>
              <w:right w:val="nil"/>
            </w:tcBorders>
            <w:shd w:val="clear" w:color="auto" w:fill="auto"/>
            <w:noWrap/>
            <w:vAlign w:val="bottom"/>
          </w:tcPr>
          <w:p w14:paraId="76C32490" w14:textId="77777777" w:rsidR="004302CD" w:rsidRPr="00FB77A0" w:rsidRDefault="004302CD" w:rsidP="004302CD">
            <w:pPr>
              <w:spacing w:after="0" w:line="240" w:lineRule="auto"/>
              <w:jc w:val="center"/>
              <w:rPr>
                <w:rFonts w:ascii="Times New Roman" w:hAnsi="Times New Roman" w:cs="Times New Roman"/>
                <w:sz w:val="19"/>
                <w:szCs w:val="19"/>
              </w:rPr>
            </w:pPr>
            <w:r w:rsidRPr="00FB77A0">
              <w:rPr>
                <w:rFonts w:ascii="Times New Roman" w:hAnsi="Times New Roman" w:cs="Times New Roman"/>
                <w:sz w:val="19"/>
                <w:szCs w:val="19"/>
              </w:rPr>
              <w:t>-0.76**</w:t>
            </w:r>
          </w:p>
        </w:tc>
        <w:tc>
          <w:tcPr>
            <w:tcW w:w="964" w:type="dxa"/>
            <w:tcBorders>
              <w:top w:val="nil"/>
              <w:left w:val="single" w:sz="24" w:space="0" w:color="FFFFFF" w:themeColor="background1"/>
              <w:bottom w:val="nil"/>
              <w:right w:val="nil"/>
            </w:tcBorders>
            <w:shd w:val="clear" w:color="auto" w:fill="auto"/>
            <w:noWrap/>
            <w:vAlign w:val="bottom"/>
          </w:tcPr>
          <w:p w14:paraId="375E9735" w14:textId="77777777" w:rsidR="004302CD" w:rsidRPr="00EB6AAD" w:rsidRDefault="004302CD" w:rsidP="004302CD">
            <w:pPr>
              <w:spacing w:after="0" w:line="240" w:lineRule="auto"/>
              <w:jc w:val="center"/>
              <w:rPr>
                <w:rFonts w:ascii="Times New Roman" w:hAnsi="Times New Roman" w:cs="Times New Roman"/>
                <w:sz w:val="19"/>
                <w:szCs w:val="19"/>
              </w:rPr>
            </w:pPr>
            <w:r w:rsidRPr="00EB6AAD">
              <w:rPr>
                <w:rFonts w:ascii="Times New Roman" w:hAnsi="Times New Roman" w:cs="Times New Roman"/>
                <w:sz w:val="19"/>
                <w:szCs w:val="19"/>
              </w:rPr>
              <w:t>1.66***</w:t>
            </w:r>
          </w:p>
        </w:tc>
        <w:tc>
          <w:tcPr>
            <w:tcW w:w="964" w:type="dxa"/>
            <w:tcBorders>
              <w:top w:val="nil"/>
              <w:left w:val="nil"/>
              <w:bottom w:val="nil"/>
              <w:right w:val="nil"/>
            </w:tcBorders>
            <w:shd w:val="clear" w:color="auto" w:fill="auto"/>
            <w:vAlign w:val="bottom"/>
          </w:tcPr>
          <w:p w14:paraId="42DB9F80" w14:textId="77777777" w:rsidR="004302CD" w:rsidRPr="00EB6AAD" w:rsidRDefault="004302CD" w:rsidP="004302CD">
            <w:pPr>
              <w:spacing w:after="0" w:line="240" w:lineRule="auto"/>
              <w:jc w:val="center"/>
              <w:rPr>
                <w:rFonts w:ascii="Times New Roman" w:hAnsi="Times New Roman" w:cs="Times New Roman"/>
                <w:sz w:val="19"/>
                <w:szCs w:val="19"/>
              </w:rPr>
            </w:pPr>
            <w:r w:rsidRPr="00EB6AAD">
              <w:rPr>
                <w:rFonts w:ascii="Times New Roman" w:hAnsi="Times New Roman" w:cs="Times New Roman"/>
                <w:sz w:val="19"/>
                <w:szCs w:val="19"/>
              </w:rPr>
              <w:t>-0.91*</w:t>
            </w:r>
          </w:p>
        </w:tc>
        <w:tc>
          <w:tcPr>
            <w:tcW w:w="964" w:type="dxa"/>
            <w:tcBorders>
              <w:top w:val="nil"/>
              <w:left w:val="nil"/>
              <w:bottom w:val="nil"/>
              <w:right w:val="nil"/>
            </w:tcBorders>
            <w:shd w:val="clear" w:color="auto" w:fill="auto"/>
            <w:vAlign w:val="bottom"/>
          </w:tcPr>
          <w:p w14:paraId="7E82C3C5" w14:textId="77777777" w:rsidR="004302CD" w:rsidRPr="00EB6AAD" w:rsidRDefault="004302CD" w:rsidP="004302CD">
            <w:pPr>
              <w:spacing w:after="0" w:line="240" w:lineRule="auto"/>
              <w:jc w:val="center"/>
              <w:rPr>
                <w:rFonts w:ascii="Times New Roman" w:hAnsi="Times New Roman" w:cs="Times New Roman"/>
                <w:sz w:val="19"/>
                <w:szCs w:val="19"/>
              </w:rPr>
            </w:pPr>
            <w:r w:rsidRPr="00EB6AAD">
              <w:rPr>
                <w:rFonts w:ascii="Times New Roman" w:hAnsi="Times New Roman" w:cs="Times New Roman"/>
                <w:sz w:val="19"/>
                <w:szCs w:val="19"/>
              </w:rPr>
              <w:t>-0.45</w:t>
            </w:r>
          </w:p>
        </w:tc>
        <w:tc>
          <w:tcPr>
            <w:tcW w:w="964" w:type="dxa"/>
            <w:tcBorders>
              <w:top w:val="nil"/>
              <w:left w:val="nil"/>
              <w:bottom w:val="nil"/>
              <w:right w:val="nil"/>
            </w:tcBorders>
            <w:shd w:val="clear" w:color="auto" w:fill="auto"/>
            <w:noWrap/>
            <w:vAlign w:val="bottom"/>
          </w:tcPr>
          <w:p w14:paraId="799D4756" w14:textId="77777777" w:rsidR="004302CD" w:rsidRPr="00EB6AAD" w:rsidRDefault="004302CD" w:rsidP="004302CD">
            <w:pPr>
              <w:spacing w:after="0" w:line="240" w:lineRule="auto"/>
              <w:jc w:val="center"/>
              <w:rPr>
                <w:rFonts w:ascii="Times New Roman" w:hAnsi="Times New Roman" w:cs="Times New Roman"/>
                <w:sz w:val="19"/>
                <w:szCs w:val="19"/>
              </w:rPr>
            </w:pPr>
            <w:r w:rsidRPr="00EB6AAD">
              <w:rPr>
                <w:rFonts w:ascii="Times New Roman" w:hAnsi="Times New Roman" w:cs="Times New Roman"/>
                <w:sz w:val="19"/>
                <w:szCs w:val="19"/>
              </w:rPr>
              <w:t>0.28</w:t>
            </w:r>
          </w:p>
        </w:tc>
        <w:tc>
          <w:tcPr>
            <w:tcW w:w="964" w:type="dxa"/>
            <w:tcBorders>
              <w:top w:val="nil"/>
              <w:left w:val="nil"/>
              <w:bottom w:val="nil"/>
              <w:right w:val="nil"/>
            </w:tcBorders>
            <w:shd w:val="clear" w:color="auto" w:fill="auto"/>
            <w:vAlign w:val="bottom"/>
          </w:tcPr>
          <w:p w14:paraId="21C6A84D" w14:textId="77777777" w:rsidR="004302CD" w:rsidRPr="00EB6AAD" w:rsidRDefault="004302CD" w:rsidP="004302CD">
            <w:pPr>
              <w:spacing w:after="0" w:line="240" w:lineRule="auto"/>
              <w:jc w:val="center"/>
              <w:rPr>
                <w:rFonts w:ascii="Times New Roman" w:hAnsi="Times New Roman" w:cs="Times New Roman"/>
                <w:sz w:val="19"/>
                <w:szCs w:val="19"/>
              </w:rPr>
            </w:pPr>
            <w:r w:rsidRPr="00EB6AAD">
              <w:rPr>
                <w:rFonts w:ascii="Times New Roman" w:hAnsi="Times New Roman" w:cs="Times New Roman"/>
                <w:sz w:val="19"/>
                <w:szCs w:val="19"/>
              </w:rPr>
              <w:t>1.52***</w:t>
            </w:r>
          </w:p>
        </w:tc>
        <w:tc>
          <w:tcPr>
            <w:tcW w:w="964" w:type="dxa"/>
            <w:tcBorders>
              <w:top w:val="nil"/>
              <w:left w:val="nil"/>
              <w:bottom w:val="nil"/>
              <w:right w:val="nil"/>
            </w:tcBorders>
            <w:shd w:val="clear" w:color="auto" w:fill="auto"/>
            <w:noWrap/>
            <w:vAlign w:val="bottom"/>
          </w:tcPr>
          <w:p w14:paraId="5D3367C4" w14:textId="77777777" w:rsidR="004302CD" w:rsidRPr="00EB6AAD" w:rsidRDefault="004302CD" w:rsidP="004302CD">
            <w:pPr>
              <w:spacing w:after="0" w:line="240" w:lineRule="auto"/>
              <w:jc w:val="center"/>
              <w:rPr>
                <w:rFonts w:ascii="Times New Roman" w:hAnsi="Times New Roman" w:cs="Times New Roman"/>
                <w:sz w:val="19"/>
                <w:szCs w:val="19"/>
              </w:rPr>
            </w:pPr>
            <w:r w:rsidRPr="00EB6AAD">
              <w:rPr>
                <w:rFonts w:ascii="Times New Roman" w:hAnsi="Times New Roman" w:cs="Times New Roman"/>
                <w:sz w:val="19"/>
                <w:szCs w:val="19"/>
              </w:rPr>
              <w:t>-0.72</w:t>
            </w:r>
          </w:p>
        </w:tc>
      </w:tr>
      <w:tr w:rsidR="004302CD" w:rsidRPr="00EB6AAD" w14:paraId="2A7050F2" w14:textId="77777777" w:rsidTr="00492274">
        <w:trPr>
          <w:trHeight w:val="57"/>
          <w:jc w:val="center"/>
        </w:trPr>
        <w:tc>
          <w:tcPr>
            <w:tcW w:w="2410" w:type="dxa"/>
            <w:vMerge/>
            <w:tcBorders>
              <w:left w:val="nil"/>
              <w:bottom w:val="nil"/>
              <w:right w:val="nil"/>
            </w:tcBorders>
            <w:shd w:val="clear" w:color="auto" w:fill="auto"/>
            <w:noWrap/>
            <w:vAlign w:val="center"/>
            <w:hideMark/>
          </w:tcPr>
          <w:p w14:paraId="37226D17" w14:textId="77777777" w:rsidR="004302CD" w:rsidRPr="00EB6AAD" w:rsidRDefault="004302CD" w:rsidP="004302CD">
            <w:pPr>
              <w:spacing w:after="0" w:line="240" w:lineRule="auto"/>
              <w:rPr>
                <w:rFonts w:ascii="Times New Roman" w:eastAsia="Times New Roman" w:hAnsi="Times New Roman" w:cs="Times New Roman"/>
                <w:color w:val="000000"/>
                <w:sz w:val="19"/>
                <w:szCs w:val="19"/>
                <w:lang w:eastAsia="en-GB"/>
              </w:rPr>
            </w:pPr>
          </w:p>
        </w:tc>
        <w:tc>
          <w:tcPr>
            <w:tcW w:w="964" w:type="dxa"/>
            <w:tcBorders>
              <w:top w:val="nil"/>
              <w:left w:val="nil"/>
              <w:bottom w:val="nil"/>
              <w:right w:val="nil"/>
            </w:tcBorders>
            <w:shd w:val="clear" w:color="auto" w:fill="auto"/>
            <w:noWrap/>
            <w:vAlign w:val="bottom"/>
          </w:tcPr>
          <w:p w14:paraId="3EBFEBB7" w14:textId="77777777" w:rsidR="004302CD" w:rsidRPr="00EB6AAD" w:rsidRDefault="004302CD" w:rsidP="004302CD">
            <w:pPr>
              <w:spacing w:after="0" w:line="240" w:lineRule="auto"/>
              <w:jc w:val="center"/>
              <w:rPr>
                <w:rFonts w:ascii="Times New Roman" w:hAnsi="Times New Roman" w:cs="Times New Roman"/>
                <w:sz w:val="19"/>
                <w:szCs w:val="19"/>
              </w:rPr>
            </w:pPr>
            <w:r w:rsidRPr="00EB6AAD">
              <w:rPr>
                <w:rFonts w:ascii="Times New Roman" w:hAnsi="Times New Roman" w:cs="Times New Roman"/>
                <w:sz w:val="19"/>
                <w:szCs w:val="19"/>
              </w:rPr>
              <w:t>(0.25)</w:t>
            </w:r>
          </w:p>
        </w:tc>
        <w:tc>
          <w:tcPr>
            <w:tcW w:w="1020" w:type="dxa"/>
            <w:tcBorders>
              <w:top w:val="nil"/>
              <w:left w:val="nil"/>
              <w:bottom w:val="nil"/>
              <w:right w:val="nil"/>
            </w:tcBorders>
            <w:shd w:val="clear" w:color="auto" w:fill="auto"/>
            <w:vAlign w:val="bottom"/>
          </w:tcPr>
          <w:p w14:paraId="63C29595" w14:textId="77777777" w:rsidR="004302CD" w:rsidRPr="00EB6AAD" w:rsidRDefault="004302CD" w:rsidP="004302CD">
            <w:pPr>
              <w:spacing w:after="0" w:line="240" w:lineRule="auto"/>
              <w:jc w:val="center"/>
              <w:rPr>
                <w:rFonts w:ascii="Times New Roman" w:hAnsi="Times New Roman" w:cs="Times New Roman"/>
                <w:sz w:val="19"/>
                <w:szCs w:val="19"/>
              </w:rPr>
            </w:pPr>
            <w:r w:rsidRPr="00EB6AAD">
              <w:rPr>
                <w:rFonts w:ascii="Times New Roman" w:hAnsi="Times New Roman" w:cs="Times New Roman"/>
                <w:sz w:val="19"/>
                <w:szCs w:val="19"/>
              </w:rPr>
              <w:t>(0.33)</w:t>
            </w:r>
          </w:p>
        </w:tc>
        <w:tc>
          <w:tcPr>
            <w:tcW w:w="964" w:type="dxa"/>
            <w:tcBorders>
              <w:top w:val="nil"/>
              <w:left w:val="nil"/>
              <w:bottom w:val="nil"/>
              <w:right w:val="nil"/>
            </w:tcBorders>
            <w:shd w:val="clear" w:color="auto" w:fill="auto"/>
            <w:noWrap/>
            <w:vAlign w:val="bottom"/>
          </w:tcPr>
          <w:p w14:paraId="3AF1679F" w14:textId="77777777" w:rsidR="004302CD" w:rsidRPr="00FB77A0" w:rsidRDefault="004302CD" w:rsidP="004302CD">
            <w:pPr>
              <w:spacing w:after="0" w:line="240" w:lineRule="auto"/>
              <w:jc w:val="center"/>
              <w:rPr>
                <w:rFonts w:ascii="Times New Roman" w:hAnsi="Times New Roman" w:cs="Times New Roman"/>
                <w:sz w:val="19"/>
                <w:szCs w:val="19"/>
              </w:rPr>
            </w:pPr>
            <w:r w:rsidRPr="00FB77A0">
              <w:rPr>
                <w:rFonts w:ascii="Times New Roman" w:hAnsi="Times New Roman" w:cs="Times New Roman"/>
                <w:sz w:val="19"/>
                <w:szCs w:val="19"/>
              </w:rPr>
              <w:t>(0.27)</w:t>
            </w:r>
          </w:p>
        </w:tc>
        <w:tc>
          <w:tcPr>
            <w:tcW w:w="964" w:type="dxa"/>
            <w:tcBorders>
              <w:top w:val="nil"/>
              <w:left w:val="nil"/>
              <w:bottom w:val="nil"/>
              <w:right w:val="nil"/>
            </w:tcBorders>
            <w:shd w:val="clear" w:color="auto" w:fill="auto"/>
            <w:vAlign w:val="bottom"/>
          </w:tcPr>
          <w:p w14:paraId="5A210737" w14:textId="77777777" w:rsidR="004302CD" w:rsidRPr="00FB77A0" w:rsidRDefault="004302CD" w:rsidP="004302CD">
            <w:pPr>
              <w:spacing w:after="0" w:line="240" w:lineRule="auto"/>
              <w:jc w:val="center"/>
              <w:rPr>
                <w:rFonts w:ascii="Times New Roman" w:hAnsi="Times New Roman" w:cs="Times New Roman"/>
                <w:sz w:val="19"/>
                <w:szCs w:val="19"/>
              </w:rPr>
            </w:pPr>
            <w:r w:rsidRPr="00FB77A0">
              <w:rPr>
                <w:rFonts w:ascii="Times New Roman" w:hAnsi="Times New Roman" w:cs="Times New Roman"/>
                <w:sz w:val="19"/>
                <w:szCs w:val="19"/>
              </w:rPr>
              <w:t>(0.27)</w:t>
            </w:r>
          </w:p>
        </w:tc>
        <w:tc>
          <w:tcPr>
            <w:tcW w:w="964" w:type="dxa"/>
            <w:tcBorders>
              <w:top w:val="nil"/>
              <w:left w:val="nil"/>
              <w:bottom w:val="nil"/>
              <w:right w:val="nil"/>
            </w:tcBorders>
            <w:shd w:val="clear" w:color="auto" w:fill="auto"/>
            <w:vAlign w:val="bottom"/>
          </w:tcPr>
          <w:p w14:paraId="401EBB9F" w14:textId="77777777" w:rsidR="004302CD" w:rsidRPr="00EB6AAD" w:rsidRDefault="004302CD" w:rsidP="004302CD">
            <w:pPr>
              <w:spacing w:after="0" w:line="240" w:lineRule="auto"/>
              <w:jc w:val="center"/>
              <w:rPr>
                <w:rFonts w:ascii="Times New Roman" w:hAnsi="Times New Roman" w:cs="Times New Roman"/>
                <w:sz w:val="19"/>
                <w:szCs w:val="19"/>
              </w:rPr>
            </w:pPr>
            <w:r w:rsidRPr="00EB6AAD">
              <w:rPr>
                <w:rFonts w:ascii="Times New Roman" w:hAnsi="Times New Roman" w:cs="Times New Roman"/>
                <w:sz w:val="19"/>
                <w:szCs w:val="19"/>
              </w:rPr>
              <w:t>(0.25)</w:t>
            </w:r>
          </w:p>
        </w:tc>
        <w:tc>
          <w:tcPr>
            <w:tcW w:w="964" w:type="dxa"/>
            <w:tcBorders>
              <w:top w:val="nil"/>
              <w:left w:val="nil"/>
              <w:bottom w:val="nil"/>
              <w:right w:val="nil"/>
            </w:tcBorders>
            <w:shd w:val="clear" w:color="auto" w:fill="auto"/>
            <w:noWrap/>
            <w:vAlign w:val="bottom"/>
          </w:tcPr>
          <w:p w14:paraId="76109927" w14:textId="77777777" w:rsidR="004302CD" w:rsidRPr="00FB77A0" w:rsidRDefault="004302CD" w:rsidP="004302CD">
            <w:pPr>
              <w:spacing w:after="0" w:line="240" w:lineRule="auto"/>
              <w:jc w:val="center"/>
              <w:rPr>
                <w:rFonts w:ascii="Times New Roman" w:hAnsi="Times New Roman" w:cs="Times New Roman"/>
                <w:sz w:val="19"/>
                <w:szCs w:val="19"/>
              </w:rPr>
            </w:pPr>
            <w:r w:rsidRPr="00FB77A0">
              <w:rPr>
                <w:rFonts w:ascii="Times New Roman" w:hAnsi="Times New Roman" w:cs="Times New Roman"/>
                <w:sz w:val="19"/>
                <w:szCs w:val="19"/>
              </w:rPr>
              <w:t>(0.34)</w:t>
            </w:r>
          </w:p>
        </w:tc>
        <w:tc>
          <w:tcPr>
            <w:tcW w:w="964" w:type="dxa"/>
            <w:tcBorders>
              <w:top w:val="nil"/>
              <w:left w:val="single" w:sz="24" w:space="0" w:color="FFFFFF" w:themeColor="background1"/>
              <w:bottom w:val="nil"/>
              <w:right w:val="nil"/>
            </w:tcBorders>
            <w:shd w:val="clear" w:color="auto" w:fill="auto"/>
            <w:noWrap/>
            <w:vAlign w:val="bottom"/>
          </w:tcPr>
          <w:p w14:paraId="75D05790" w14:textId="77777777" w:rsidR="004302CD" w:rsidRPr="00EB6AAD" w:rsidRDefault="004302CD" w:rsidP="004302CD">
            <w:pPr>
              <w:spacing w:after="0" w:line="240" w:lineRule="auto"/>
              <w:jc w:val="center"/>
              <w:rPr>
                <w:rFonts w:ascii="Times New Roman" w:hAnsi="Times New Roman" w:cs="Times New Roman"/>
                <w:sz w:val="19"/>
                <w:szCs w:val="19"/>
              </w:rPr>
            </w:pPr>
            <w:r w:rsidRPr="00EB6AAD">
              <w:rPr>
                <w:rFonts w:ascii="Times New Roman" w:hAnsi="Times New Roman" w:cs="Times New Roman"/>
                <w:sz w:val="19"/>
                <w:szCs w:val="19"/>
              </w:rPr>
              <w:t>(0.59)</w:t>
            </w:r>
          </w:p>
        </w:tc>
        <w:tc>
          <w:tcPr>
            <w:tcW w:w="964" w:type="dxa"/>
            <w:tcBorders>
              <w:top w:val="nil"/>
              <w:left w:val="nil"/>
              <w:bottom w:val="nil"/>
              <w:right w:val="nil"/>
            </w:tcBorders>
            <w:shd w:val="clear" w:color="auto" w:fill="auto"/>
            <w:vAlign w:val="bottom"/>
          </w:tcPr>
          <w:p w14:paraId="54BC2CD1" w14:textId="77777777" w:rsidR="004302CD" w:rsidRPr="00EB6AAD" w:rsidRDefault="004302CD" w:rsidP="004302CD">
            <w:pPr>
              <w:spacing w:after="0" w:line="240" w:lineRule="auto"/>
              <w:jc w:val="center"/>
              <w:rPr>
                <w:rFonts w:ascii="Times New Roman" w:hAnsi="Times New Roman" w:cs="Times New Roman"/>
                <w:sz w:val="19"/>
                <w:szCs w:val="19"/>
              </w:rPr>
            </w:pPr>
            <w:r w:rsidRPr="00EB6AAD">
              <w:rPr>
                <w:rFonts w:ascii="Times New Roman" w:hAnsi="Times New Roman" w:cs="Times New Roman"/>
                <w:sz w:val="19"/>
                <w:szCs w:val="19"/>
              </w:rPr>
              <w:t>(0.53)</w:t>
            </w:r>
          </w:p>
        </w:tc>
        <w:tc>
          <w:tcPr>
            <w:tcW w:w="964" w:type="dxa"/>
            <w:tcBorders>
              <w:top w:val="nil"/>
              <w:left w:val="nil"/>
              <w:bottom w:val="nil"/>
              <w:right w:val="nil"/>
            </w:tcBorders>
            <w:shd w:val="clear" w:color="auto" w:fill="auto"/>
            <w:vAlign w:val="bottom"/>
          </w:tcPr>
          <w:p w14:paraId="5210315B" w14:textId="77777777" w:rsidR="004302CD" w:rsidRPr="00EB6AAD" w:rsidRDefault="004302CD" w:rsidP="004302CD">
            <w:pPr>
              <w:spacing w:after="0" w:line="240" w:lineRule="auto"/>
              <w:jc w:val="center"/>
              <w:rPr>
                <w:rFonts w:ascii="Times New Roman" w:hAnsi="Times New Roman" w:cs="Times New Roman"/>
                <w:sz w:val="19"/>
                <w:szCs w:val="19"/>
              </w:rPr>
            </w:pPr>
            <w:r w:rsidRPr="00EB6AAD">
              <w:rPr>
                <w:rFonts w:ascii="Times New Roman" w:hAnsi="Times New Roman" w:cs="Times New Roman"/>
                <w:sz w:val="19"/>
                <w:szCs w:val="19"/>
              </w:rPr>
              <w:t>(0.66)</w:t>
            </w:r>
          </w:p>
        </w:tc>
        <w:tc>
          <w:tcPr>
            <w:tcW w:w="964" w:type="dxa"/>
            <w:tcBorders>
              <w:top w:val="nil"/>
              <w:left w:val="nil"/>
              <w:bottom w:val="nil"/>
              <w:right w:val="nil"/>
            </w:tcBorders>
            <w:shd w:val="clear" w:color="auto" w:fill="auto"/>
            <w:noWrap/>
            <w:vAlign w:val="bottom"/>
          </w:tcPr>
          <w:p w14:paraId="52424B52" w14:textId="77777777" w:rsidR="004302CD" w:rsidRPr="00EB6AAD" w:rsidRDefault="004302CD" w:rsidP="004302CD">
            <w:pPr>
              <w:spacing w:after="0" w:line="240" w:lineRule="auto"/>
              <w:jc w:val="center"/>
              <w:rPr>
                <w:rFonts w:ascii="Times New Roman" w:hAnsi="Times New Roman" w:cs="Times New Roman"/>
                <w:sz w:val="19"/>
                <w:szCs w:val="19"/>
              </w:rPr>
            </w:pPr>
            <w:r w:rsidRPr="00EB6AAD">
              <w:rPr>
                <w:rFonts w:ascii="Times New Roman" w:hAnsi="Times New Roman" w:cs="Times New Roman"/>
                <w:sz w:val="19"/>
                <w:szCs w:val="19"/>
              </w:rPr>
              <w:t>(0.60)</w:t>
            </w:r>
          </w:p>
        </w:tc>
        <w:tc>
          <w:tcPr>
            <w:tcW w:w="964" w:type="dxa"/>
            <w:tcBorders>
              <w:top w:val="nil"/>
              <w:left w:val="nil"/>
              <w:bottom w:val="nil"/>
              <w:right w:val="nil"/>
            </w:tcBorders>
            <w:shd w:val="clear" w:color="auto" w:fill="auto"/>
            <w:vAlign w:val="bottom"/>
          </w:tcPr>
          <w:p w14:paraId="54506BC5" w14:textId="77777777" w:rsidR="004302CD" w:rsidRPr="00EB6AAD" w:rsidRDefault="004302CD" w:rsidP="004302CD">
            <w:pPr>
              <w:spacing w:after="0" w:line="240" w:lineRule="auto"/>
              <w:jc w:val="center"/>
              <w:rPr>
                <w:rFonts w:ascii="Times New Roman" w:hAnsi="Times New Roman" w:cs="Times New Roman"/>
                <w:sz w:val="19"/>
                <w:szCs w:val="19"/>
              </w:rPr>
            </w:pPr>
            <w:r w:rsidRPr="00EB6AAD">
              <w:rPr>
                <w:rFonts w:ascii="Times New Roman" w:hAnsi="Times New Roman" w:cs="Times New Roman"/>
                <w:sz w:val="19"/>
                <w:szCs w:val="19"/>
              </w:rPr>
              <w:t>(0.58)</w:t>
            </w:r>
          </w:p>
        </w:tc>
        <w:tc>
          <w:tcPr>
            <w:tcW w:w="964" w:type="dxa"/>
            <w:tcBorders>
              <w:top w:val="nil"/>
              <w:left w:val="nil"/>
              <w:bottom w:val="nil"/>
              <w:right w:val="nil"/>
            </w:tcBorders>
            <w:shd w:val="clear" w:color="auto" w:fill="auto"/>
            <w:noWrap/>
            <w:vAlign w:val="bottom"/>
          </w:tcPr>
          <w:p w14:paraId="2C433C62" w14:textId="77777777" w:rsidR="004302CD" w:rsidRPr="00EB6AAD" w:rsidRDefault="004302CD" w:rsidP="004302CD">
            <w:pPr>
              <w:spacing w:after="0" w:line="240" w:lineRule="auto"/>
              <w:jc w:val="center"/>
              <w:rPr>
                <w:rFonts w:ascii="Times New Roman" w:hAnsi="Times New Roman" w:cs="Times New Roman"/>
                <w:sz w:val="19"/>
                <w:szCs w:val="19"/>
              </w:rPr>
            </w:pPr>
            <w:r w:rsidRPr="00EB6AAD">
              <w:rPr>
                <w:rFonts w:ascii="Times New Roman" w:hAnsi="Times New Roman" w:cs="Times New Roman"/>
                <w:sz w:val="19"/>
                <w:szCs w:val="19"/>
              </w:rPr>
              <w:t>(0.78)</w:t>
            </w:r>
          </w:p>
        </w:tc>
      </w:tr>
      <w:tr w:rsidR="004302CD" w:rsidRPr="00EB6AAD" w14:paraId="56D19C16" w14:textId="77777777" w:rsidTr="00492274">
        <w:trPr>
          <w:trHeight w:val="57"/>
          <w:jc w:val="center"/>
        </w:trPr>
        <w:tc>
          <w:tcPr>
            <w:tcW w:w="2410" w:type="dxa"/>
            <w:vMerge w:val="restart"/>
            <w:tcBorders>
              <w:left w:val="nil"/>
              <w:right w:val="nil"/>
            </w:tcBorders>
            <w:shd w:val="clear" w:color="auto" w:fill="F2F2F2" w:themeFill="background1" w:themeFillShade="F2"/>
            <w:noWrap/>
            <w:vAlign w:val="center"/>
          </w:tcPr>
          <w:p w14:paraId="31DE297C" w14:textId="77777777" w:rsidR="004302CD" w:rsidRPr="00EB6AAD" w:rsidRDefault="004302CD" w:rsidP="004302CD">
            <w:pPr>
              <w:spacing w:after="0" w:line="240" w:lineRule="auto"/>
              <w:rPr>
                <w:rFonts w:ascii="Times New Roman" w:eastAsia="Times New Roman" w:hAnsi="Times New Roman" w:cs="Times New Roman"/>
                <w:color w:val="000000"/>
                <w:sz w:val="19"/>
                <w:szCs w:val="19"/>
                <w:lang w:eastAsia="en-GB"/>
              </w:rPr>
            </w:pPr>
            <w:r w:rsidRPr="00EB6AAD">
              <w:rPr>
                <w:rFonts w:ascii="Times New Roman" w:eastAsia="Times New Roman" w:hAnsi="Times New Roman" w:cs="Times New Roman"/>
                <w:color w:val="000000"/>
                <w:sz w:val="19"/>
                <w:szCs w:val="19"/>
              </w:rPr>
              <w:t>EPL for regular workers</w:t>
            </w:r>
          </w:p>
        </w:tc>
        <w:tc>
          <w:tcPr>
            <w:tcW w:w="964" w:type="dxa"/>
            <w:tcBorders>
              <w:top w:val="nil"/>
              <w:left w:val="nil"/>
              <w:bottom w:val="nil"/>
              <w:right w:val="nil"/>
            </w:tcBorders>
            <w:shd w:val="clear" w:color="auto" w:fill="F2F2F2" w:themeFill="background1" w:themeFillShade="F2"/>
            <w:noWrap/>
            <w:vAlign w:val="bottom"/>
          </w:tcPr>
          <w:p w14:paraId="32EA3E28" w14:textId="77777777" w:rsidR="004302CD" w:rsidRPr="00EB6AAD" w:rsidRDefault="004302CD" w:rsidP="004302CD">
            <w:pPr>
              <w:spacing w:after="0" w:line="240" w:lineRule="auto"/>
              <w:jc w:val="center"/>
              <w:rPr>
                <w:rFonts w:ascii="Times New Roman" w:hAnsi="Times New Roman" w:cs="Times New Roman"/>
                <w:sz w:val="19"/>
                <w:szCs w:val="19"/>
              </w:rPr>
            </w:pPr>
            <w:r w:rsidRPr="00EB6AAD">
              <w:rPr>
                <w:rFonts w:ascii="Times New Roman" w:hAnsi="Times New Roman" w:cs="Times New Roman"/>
                <w:sz w:val="19"/>
                <w:szCs w:val="19"/>
              </w:rPr>
              <w:t>1.76***</w:t>
            </w:r>
          </w:p>
        </w:tc>
        <w:tc>
          <w:tcPr>
            <w:tcW w:w="1020" w:type="dxa"/>
            <w:tcBorders>
              <w:top w:val="nil"/>
              <w:left w:val="nil"/>
              <w:bottom w:val="nil"/>
              <w:right w:val="nil"/>
            </w:tcBorders>
            <w:shd w:val="clear" w:color="auto" w:fill="F2F2F2" w:themeFill="background1" w:themeFillShade="F2"/>
            <w:vAlign w:val="bottom"/>
          </w:tcPr>
          <w:p w14:paraId="5F5F62A4" w14:textId="77777777" w:rsidR="004302CD" w:rsidRPr="00EB6AAD" w:rsidRDefault="004302CD" w:rsidP="004302CD">
            <w:pPr>
              <w:spacing w:after="0" w:line="240" w:lineRule="auto"/>
              <w:jc w:val="center"/>
              <w:rPr>
                <w:rFonts w:ascii="Times New Roman" w:hAnsi="Times New Roman" w:cs="Times New Roman"/>
                <w:sz w:val="19"/>
                <w:szCs w:val="19"/>
              </w:rPr>
            </w:pPr>
            <w:r w:rsidRPr="00EB6AAD">
              <w:rPr>
                <w:rFonts w:ascii="Times New Roman" w:hAnsi="Times New Roman" w:cs="Times New Roman"/>
                <w:sz w:val="19"/>
                <w:szCs w:val="19"/>
              </w:rPr>
              <w:t>1.65***</w:t>
            </w:r>
          </w:p>
        </w:tc>
        <w:tc>
          <w:tcPr>
            <w:tcW w:w="964" w:type="dxa"/>
            <w:tcBorders>
              <w:top w:val="nil"/>
              <w:left w:val="nil"/>
              <w:bottom w:val="nil"/>
              <w:right w:val="nil"/>
            </w:tcBorders>
            <w:shd w:val="clear" w:color="auto" w:fill="F2F2F2" w:themeFill="background1" w:themeFillShade="F2"/>
            <w:noWrap/>
            <w:vAlign w:val="bottom"/>
          </w:tcPr>
          <w:p w14:paraId="69580CCF" w14:textId="77777777" w:rsidR="004302CD" w:rsidRPr="00FB77A0" w:rsidRDefault="004302CD" w:rsidP="004302CD">
            <w:pPr>
              <w:spacing w:after="0" w:line="240" w:lineRule="auto"/>
              <w:jc w:val="center"/>
              <w:rPr>
                <w:rFonts w:ascii="Times New Roman" w:hAnsi="Times New Roman" w:cs="Times New Roman"/>
                <w:sz w:val="19"/>
                <w:szCs w:val="19"/>
              </w:rPr>
            </w:pPr>
            <w:r w:rsidRPr="00FB77A0">
              <w:rPr>
                <w:rFonts w:ascii="Times New Roman" w:hAnsi="Times New Roman" w:cs="Times New Roman"/>
                <w:sz w:val="19"/>
                <w:szCs w:val="19"/>
              </w:rPr>
              <w:t>1.44***</w:t>
            </w:r>
          </w:p>
        </w:tc>
        <w:tc>
          <w:tcPr>
            <w:tcW w:w="964" w:type="dxa"/>
            <w:tcBorders>
              <w:top w:val="nil"/>
              <w:left w:val="nil"/>
              <w:bottom w:val="nil"/>
              <w:right w:val="nil"/>
            </w:tcBorders>
            <w:shd w:val="clear" w:color="auto" w:fill="F2F2F2" w:themeFill="background1" w:themeFillShade="F2"/>
            <w:vAlign w:val="bottom"/>
          </w:tcPr>
          <w:p w14:paraId="71F05C3B" w14:textId="77777777" w:rsidR="004302CD" w:rsidRPr="00FB77A0" w:rsidRDefault="004302CD" w:rsidP="004302CD">
            <w:pPr>
              <w:spacing w:after="0" w:line="240" w:lineRule="auto"/>
              <w:jc w:val="center"/>
              <w:rPr>
                <w:rFonts w:ascii="Times New Roman" w:hAnsi="Times New Roman" w:cs="Times New Roman"/>
                <w:sz w:val="19"/>
                <w:szCs w:val="19"/>
              </w:rPr>
            </w:pPr>
            <w:r w:rsidRPr="00FB77A0">
              <w:rPr>
                <w:rFonts w:ascii="Times New Roman" w:hAnsi="Times New Roman" w:cs="Times New Roman"/>
                <w:sz w:val="19"/>
                <w:szCs w:val="19"/>
              </w:rPr>
              <w:t>3.04***</w:t>
            </w:r>
          </w:p>
        </w:tc>
        <w:tc>
          <w:tcPr>
            <w:tcW w:w="964" w:type="dxa"/>
            <w:tcBorders>
              <w:top w:val="nil"/>
              <w:left w:val="nil"/>
              <w:bottom w:val="nil"/>
              <w:right w:val="nil"/>
            </w:tcBorders>
            <w:shd w:val="clear" w:color="auto" w:fill="F2F2F2" w:themeFill="background1" w:themeFillShade="F2"/>
            <w:vAlign w:val="bottom"/>
          </w:tcPr>
          <w:p w14:paraId="2D0F2704" w14:textId="77777777" w:rsidR="004302CD" w:rsidRPr="00EB6AAD" w:rsidRDefault="004302CD" w:rsidP="004302CD">
            <w:pPr>
              <w:spacing w:after="0" w:line="240" w:lineRule="auto"/>
              <w:jc w:val="center"/>
              <w:rPr>
                <w:rFonts w:ascii="Times New Roman" w:hAnsi="Times New Roman" w:cs="Times New Roman"/>
                <w:sz w:val="19"/>
                <w:szCs w:val="19"/>
              </w:rPr>
            </w:pPr>
            <w:r w:rsidRPr="00EB6AAD">
              <w:rPr>
                <w:rFonts w:ascii="Times New Roman" w:hAnsi="Times New Roman" w:cs="Times New Roman"/>
                <w:sz w:val="19"/>
                <w:szCs w:val="19"/>
              </w:rPr>
              <w:t>2.05***</w:t>
            </w:r>
          </w:p>
        </w:tc>
        <w:tc>
          <w:tcPr>
            <w:tcW w:w="964" w:type="dxa"/>
            <w:tcBorders>
              <w:top w:val="nil"/>
              <w:left w:val="nil"/>
              <w:bottom w:val="nil"/>
              <w:right w:val="nil"/>
            </w:tcBorders>
            <w:shd w:val="clear" w:color="auto" w:fill="F2F2F2" w:themeFill="background1" w:themeFillShade="F2"/>
            <w:noWrap/>
            <w:vAlign w:val="bottom"/>
          </w:tcPr>
          <w:p w14:paraId="3958875D" w14:textId="77777777" w:rsidR="004302CD" w:rsidRPr="00FB77A0" w:rsidRDefault="004302CD" w:rsidP="004302CD">
            <w:pPr>
              <w:spacing w:after="0" w:line="240" w:lineRule="auto"/>
              <w:jc w:val="center"/>
              <w:rPr>
                <w:rFonts w:ascii="Times New Roman" w:hAnsi="Times New Roman" w:cs="Times New Roman"/>
                <w:sz w:val="19"/>
                <w:szCs w:val="19"/>
              </w:rPr>
            </w:pPr>
            <w:r w:rsidRPr="00FB77A0">
              <w:rPr>
                <w:rFonts w:ascii="Times New Roman" w:hAnsi="Times New Roman" w:cs="Times New Roman"/>
                <w:sz w:val="19"/>
                <w:szCs w:val="19"/>
              </w:rPr>
              <w:t>2.08***</w:t>
            </w:r>
          </w:p>
        </w:tc>
        <w:tc>
          <w:tcPr>
            <w:tcW w:w="964" w:type="dxa"/>
            <w:tcBorders>
              <w:top w:val="nil"/>
              <w:left w:val="single" w:sz="24" w:space="0" w:color="FFFFFF" w:themeColor="background1"/>
              <w:bottom w:val="nil"/>
              <w:right w:val="nil"/>
            </w:tcBorders>
            <w:shd w:val="clear" w:color="auto" w:fill="F2F2F2" w:themeFill="background1" w:themeFillShade="F2"/>
            <w:noWrap/>
            <w:vAlign w:val="bottom"/>
          </w:tcPr>
          <w:p w14:paraId="144DDC7F" w14:textId="77777777" w:rsidR="004302CD" w:rsidRPr="00EB6AAD" w:rsidRDefault="004302CD" w:rsidP="004302CD">
            <w:pPr>
              <w:spacing w:after="0" w:line="240" w:lineRule="auto"/>
              <w:jc w:val="center"/>
              <w:rPr>
                <w:rFonts w:ascii="Times New Roman" w:hAnsi="Times New Roman" w:cs="Times New Roman"/>
                <w:sz w:val="19"/>
                <w:szCs w:val="19"/>
              </w:rPr>
            </w:pPr>
            <w:r w:rsidRPr="00EB6AAD">
              <w:rPr>
                <w:rFonts w:ascii="Times New Roman" w:hAnsi="Times New Roman" w:cs="Times New Roman"/>
                <w:sz w:val="19"/>
                <w:szCs w:val="19"/>
              </w:rPr>
              <w:t>3.73***</w:t>
            </w:r>
          </w:p>
        </w:tc>
        <w:tc>
          <w:tcPr>
            <w:tcW w:w="964" w:type="dxa"/>
            <w:tcBorders>
              <w:top w:val="nil"/>
              <w:left w:val="nil"/>
              <w:bottom w:val="nil"/>
              <w:right w:val="nil"/>
            </w:tcBorders>
            <w:shd w:val="clear" w:color="auto" w:fill="F2F2F2" w:themeFill="background1" w:themeFillShade="F2"/>
            <w:vAlign w:val="bottom"/>
          </w:tcPr>
          <w:p w14:paraId="0A10A239" w14:textId="77777777" w:rsidR="004302CD" w:rsidRPr="00EB6AAD" w:rsidRDefault="004302CD" w:rsidP="004302CD">
            <w:pPr>
              <w:spacing w:after="0" w:line="240" w:lineRule="auto"/>
              <w:jc w:val="center"/>
              <w:rPr>
                <w:rFonts w:ascii="Times New Roman" w:hAnsi="Times New Roman" w:cs="Times New Roman"/>
                <w:sz w:val="19"/>
                <w:szCs w:val="19"/>
              </w:rPr>
            </w:pPr>
            <w:r w:rsidRPr="00EB6AAD">
              <w:rPr>
                <w:rFonts w:ascii="Times New Roman" w:hAnsi="Times New Roman" w:cs="Times New Roman"/>
                <w:sz w:val="19"/>
                <w:szCs w:val="19"/>
              </w:rPr>
              <w:t>1.46*</w:t>
            </w:r>
          </w:p>
        </w:tc>
        <w:tc>
          <w:tcPr>
            <w:tcW w:w="964" w:type="dxa"/>
            <w:tcBorders>
              <w:top w:val="nil"/>
              <w:left w:val="nil"/>
              <w:bottom w:val="nil"/>
              <w:right w:val="nil"/>
            </w:tcBorders>
            <w:shd w:val="clear" w:color="auto" w:fill="F2F2F2" w:themeFill="background1" w:themeFillShade="F2"/>
            <w:vAlign w:val="bottom"/>
          </w:tcPr>
          <w:p w14:paraId="3B2C0D05" w14:textId="77777777" w:rsidR="004302CD" w:rsidRPr="00EB6AAD" w:rsidRDefault="004302CD" w:rsidP="004302CD">
            <w:pPr>
              <w:spacing w:after="0" w:line="240" w:lineRule="auto"/>
              <w:jc w:val="center"/>
              <w:rPr>
                <w:rFonts w:ascii="Times New Roman" w:hAnsi="Times New Roman" w:cs="Times New Roman"/>
                <w:sz w:val="19"/>
                <w:szCs w:val="19"/>
              </w:rPr>
            </w:pPr>
            <w:r w:rsidRPr="00EB6AAD">
              <w:rPr>
                <w:rFonts w:ascii="Times New Roman" w:hAnsi="Times New Roman" w:cs="Times New Roman"/>
                <w:sz w:val="19"/>
                <w:szCs w:val="19"/>
              </w:rPr>
              <w:t>2.95***</w:t>
            </w:r>
          </w:p>
        </w:tc>
        <w:tc>
          <w:tcPr>
            <w:tcW w:w="964" w:type="dxa"/>
            <w:tcBorders>
              <w:top w:val="nil"/>
              <w:left w:val="nil"/>
              <w:bottom w:val="nil"/>
              <w:right w:val="nil"/>
            </w:tcBorders>
            <w:shd w:val="clear" w:color="auto" w:fill="F2F2F2" w:themeFill="background1" w:themeFillShade="F2"/>
            <w:noWrap/>
            <w:vAlign w:val="bottom"/>
          </w:tcPr>
          <w:p w14:paraId="23FC4805" w14:textId="77777777" w:rsidR="004302CD" w:rsidRPr="00EB6AAD" w:rsidRDefault="004302CD" w:rsidP="004302CD">
            <w:pPr>
              <w:spacing w:after="0" w:line="240" w:lineRule="auto"/>
              <w:jc w:val="center"/>
              <w:rPr>
                <w:rFonts w:ascii="Times New Roman" w:hAnsi="Times New Roman" w:cs="Times New Roman"/>
                <w:sz w:val="19"/>
                <w:szCs w:val="19"/>
              </w:rPr>
            </w:pPr>
            <w:r w:rsidRPr="00EB6AAD">
              <w:rPr>
                <w:rFonts w:ascii="Times New Roman" w:hAnsi="Times New Roman" w:cs="Times New Roman"/>
                <w:sz w:val="19"/>
                <w:szCs w:val="19"/>
              </w:rPr>
              <w:t>5.13***</w:t>
            </w:r>
          </w:p>
        </w:tc>
        <w:tc>
          <w:tcPr>
            <w:tcW w:w="964" w:type="dxa"/>
            <w:tcBorders>
              <w:top w:val="nil"/>
              <w:left w:val="nil"/>
              <w:bottom w:val="nil"/>
              <w:right w:val="nil"/>
            </w:tcBorders>
            <w:shd w:val="clear" w:color="auto" w:fill="F2F2F2" w:themeFill="background1" w:themeFillShade="F2"/>
            <w:vAlign w:val="bottom"/>
          </w:tcPr>
          <w:p w14:paraId="20639B12" w14:textId="77777777" w:rsidR="004302CD" w:rsidRPr="00EB6AAD" w:rsidRDefault="004302CD" w:rsidP="004302CD">
            <w:pPr>
              <w:spacing w:after="0" w:line="240" w:lineRule="auto"/>
              <w:jc w:val="center"/>
              <w:rPr>
                <w:rFonts w:ascii="Times New Roman" w:hAnsi="Times New Roman" w:cs="Times New Roman"/>
                <w:sz w:val="19"/>
                <w:szCs w:val="19"/>
              </w:rPr>
            </w:pPr>
            <w:r w:rsidRPr="00EB6AAD">
              <w:rPr>
                <w:rFonts w:ascii="Times New Roman" w:hAnsi="Times New Roman" w:cs="Times New Roman"/>
                <w:sz w:val="19"/>
                <w:szCs w:val="19"/>
              </w:rPr>
              <w:t>5.09***</w:t>
            </w:r>
          </w:p>
        </w:tc>
        <w:tc>
          <w:tcPr>
            <w:tcW w:w="964" w:type="dxa"/>
            <w:tcBorders>
              <w:top w:val="nil"/>
              <w:left w:val="nil"/>
              <w:bottom w:val="nil"/>
              <w:right w:val="nil"/>
            </w:tcBorders>
            <w:shd w:val="clear" w:color="auto" w:fill="F2F2F2" w:themeFill="background1" w:themeFillShade="F2"/>
            <w:noWrap/>
            <w:vAlign w:val="bottom"/>
          </w:tcPr>
          <w:p w14:paraId="2840BE4F" w14:textId="77777777" w:rsidR="004302CD" w:rsidRPr="00EB6AAD" w:rsidRDefault="004302CD" w:rsidP="004302CD">
            <w:pPr>
              <w:spacing w:after="0" w:line="240" w:lineRule="auto"/>
              <w:jc w:val="center"/>
              <w:rPr>
                <w:rFonts w:ascii="Times New Roman" w:hAnsi="Times New Roman" w:cs="Times New Roman"/>
                <w:sz w:val="19"/>
                <w:szCs w:val="19"/>
              </w:rPr>
            </w:pPr>
            <w:r w:rsidRPr="00EB6AAD">
              <w:rPr>
                <w:rFonts w:ascii="Times New Roman" w:hAnsi="Times New Roman" w:cs="Times New Roman"/>
                <w:sz w:val="19"/>
                <w:szCs w:val="19"/>
              </w:rPr>
              <w:t>3.51***</w:t>
            </w:r>
          </w:p>
        </w:tc>
      </w:tr>
      <w:tr w:rsidR="004302CD" w:rsidRPr="00EB6AAD" w14:paraId="6831A307" w14:textId="77777777" w:rsidTr="00492274">
        <w:trPr>
          <w:trHeight w:val="57"/>
          <w:jc w:val="center"/>
        </w:trPr>
        <w:tc>
          <w:tcPr>
            <w:tcW w:w="2410" w:type="dxa"/>
            <w:vMerge/>
            <w:tcBorders>
              <w:left w:val="nil"/>
              <w:bottom w:val="nil"/>
              <w:right w:val="nil"/>
            </w:tcBorders>
            <w:shd w:val="clear" w:color="auto" w:fill="F2F2F2" w:themeFill="background1" w:themeFillShade="F2"/>
            <w:noWrap/>
            <w:vAlign w:val="center"/>
          </w:tcPr>
          <w:p w14:paraId="425DEB75" w14:textId="77777777" w:rsidR="004302CD" w:rsidRPr="00EB6AAD" w:rsidRDefault="004302CD" w:rsidP="004302CD">
            <w:pPr>
              <w:spacing w:after="0" w:line="240" w:lineRule="auto"/>
              <w:rPr>
                <w:rFonts w:ascii="Times New Roman" w:eastAsia="Times New Roman" w:hAnsi="Times New Roman" w:cs="Times New Roman"/>
                <w:color w:val="000000"/>
                <w:sz w:val="19"/>
                <w:szCs w:val="19"/>
                <w:lang w:eastAsia="en-GB"/>
              </w:rPr>
            </w:pPr>
          </w:p>
        </w:tc>
        <w:tc>
          <w:tcPr>
            <w:tcW w:w="964" w:type="dxa"/>
            <w:tcBorders>
              <w:top w:val="nil"/>
              <w:left w:val="nil"/>
              <w:bottom w:val="nil"/>
              <w:right w:val="nil"/>
            </w:tcBorders>
            <w:shd w:val="clear" w:color="auto" w:fill="F2F2F2" w:themeFill="background1" w:themeFillShade="F2"/>
            <w:noWrap/>
            <w:vAlign w:val="bottom"/>
          </w:tcPr>
          <w:p w14:paraId="281EBDD3" w14:textId="77777777" w:rsidR="004302CD" w:rsidRPr="00EB6AAD" w:rsidRDefault="004302CD" w:rsidP="004302CD">
            <w:pPr>
              <w:spacing w:after="0" w:line="240" w:lineRule="auto"/>
              <w:jc w:val="center"/>
              <w:rPr>
                <w:rFonts w:ascii="Times New Roman" w:hAnsi="Times New Roman" w:cs="Times New Roman"/>
                <w:sz w:val="19"/>
                <w:szCs w:val="19"/>
              </w:rPr>
            </w:pPr>
            <w:r w:rsidRPr="00EB6AAD">
              <w:rPr>
                <w:rFonts w:ascii="Times New Roman" w:hAnsi="Times New Roman" w:cs="Times New Roman"/>
                <w:sz w:val="19"/>
                <w:szCs w:val="19"/>
              </w:rPr>
              <w:t>(0.29)</w:t>
            </w:r>
          </w:p>
        </w:tc>
        <w:tc>
          <w:tcPr>
            <w:tcW w:w="1020" w:type="dxa"/>
            <w:tcBorders>
              <w:top w:val="nil"/>
              <w:left w:val="nil"/>
              <w:bottom w:val="nil"/>
              <w:right w:val="nil"/>
            </w:tcBorders>
            <w:shd w:val="clear" w:color="auto" w:fill="F2F2F2" w:themeFill="background1" w:themeFillShade="F2"/>
            <w:vAlign w:val="bottom"/>
          </w:tcPr>
          <w:p w14:paraId="3E6504B8" w14:textId="77777777" w:rsidR="004302CD" w:rsidRPr="00EB6AAD" w:rsidRDefault="004302CD" w:rsidP="004302CD">
            <w:pPr>
              <w:spacing w:after="0" w:line="240" w:lineRule="auto"/>
              <w:jc w:val="center"/>
              <w:rPr>
                <w:rFonts w:ascii="Times New Roman" w:hAnsi="Times New Roman" w:cs="Times New Roman"/>
                <w:sz w:val="19"/>
                <w:szCs w:val="19"/>
              </w:rPr>
            </w:pPr>
            <w:r w:rsidRPr="00EB6AAD">
              <w:rPr>
                <w:rFonts w:ascii="Times New Roman" w:hAnsi="Times New Roman" w:cs="Times New Roman"/>
                <w:sz w:val="19"/>
                <w:szCs w:val="19"/>
              </w:rPr>
              <w:t>(0.49)</w:t>
            </w:r>
          </w:p>
        </w:tc>
        <w:tc>
          <w:tcPr>
            <w:tcW w:w="964" w:type="dxa"/>
            <w:tcBorders>
              <w:top w:val="nil"/>
              <w:left w:val="nil"/>
              <w:bottom w:val="nil"/>
              <w:right w:val="nil"/>
            </w:tcBorders>
            <w:shd w:val="clear" w:color="auto" w:fill="F2F2F2" w:themeFill="background1" w:themeFillShade="F2"/>
            <w:noWrap/>
            <w:vAlign w:val="bottom"/>
          </w:tcPr>
          <w:p w14:paraId="4472E21B" w14:textId="77777777" w:rsidR="004302CD" w:rsidRPr="00FB77A0" w:rsidRDefault="004302CD" w:rsidP="004302CD">
            <w:pPr>
              <w:spacing w:after="0" w:line="240" w:lineRule="auto"/>
              <w:jc w:val="center"/>
              <w:rPr>
                <w:rFonts w:ascii="Times New Roman" w:hAnsi="Times New Roman" w:cs="Times New Roman"/>
                <w:sz w:val="19"/>
                <w:szCs w:val="19"/>
              </w:rPr>
            </w:pPr>
            <w:r w:rsidRPr="00FB77A0">
              <w:rPr>
                <w:rFonts w:ascii="Times New Roman" w:hAnsi="Times New Roman" w:cs="Times New Roman"/>
                <w:sz w:val="19"/>
                <w:szCs w:val="19"/>
              </w:rPr>
              <w:t>(0.32)</w:t>
            </w:r>
          </w:p>
        </w:tc>
        <w:tc>
          <w:tcPr>
            <w:tcW w:w="964" w:type="dxa"/>
            <w:tcBorders>
              <w:top w:val="nil"/>
              <w:left w:val="nil"/>
              <w:bottom w:val="nil"/>
              <w:right w:val="nil"/>
            </w:tcBorders>
            <w:shd w:val="clear" w:color="auto" w:fill="F2F2F2" w:themeFill="background1" w:themeFillShade="F2"/>
            <w:vAlign w:val="bottom"/>
          </w:tcPr>
          <w:p w14:paraId="065908CB" w14:textId="77777777" w:rsidR="004302CD" w:rsidRPr="00FB77A0" w:rsidRDefault="004302CD" w:rsidP="004302CD">
            <w:pPr>
              <w:spacing w:after="0" w:line="240" w:lineRule="auto"/>
              <w:jc w:val="center"/>
              <w:rPr>
                <w:rFonts w:ascii="Times New Roman" w:hAnsi="Times New Roman" w:cs="Times New Roman"/>
                <w:sz w:val="19"/>
                <w:szCs w:val="19"/>
              </w:rPr>
            </w:pPr>
            <w:r w:rsidRPr="00FB77A0">
              <w:rPr>
                <w:rFonts w:ascii="Times New Roman" w:hAnsi="Times New Roman" w:cs="Times New Roman"/>
                <w:sz w:val="19"/>
                <w:szCs w:val="19"/>
              </w:rPr>
              <w:t>(0.46)</w:t>
            </w:r>
          </w:p>
        </w:tc>
        <w:tc>
          <w:tcPr>
            <w:tcW w:w="964" w:type="dxa"/>
            <w:tcBorders>
              <w:top w:val="nil"/>
              <w:left w:val="nil"/>
              <w:bottom w:val="nil"/>
              <w:right w:val="nil"/>
            </w:tcBorders>
            <w:shd w:val="clear" w:color="auto" w:fill="F2F2F2" w:themeFill="background1" w:themeFillShade="F2"/>
            <w:vAlign w:val="bottom"/>
          </w:tcPr>
          <w:p w14:paraId="20B30533" w14:textId="77777777" w:rsidR="004302CD" w:rsidRPr="00EB6AAD" w:rsidRDefault="004302CD" w:rsidP="004302CD">
            <w:pPr>
              <w:spacing w:after="0" w:line="240" w:lineRule="auto"/>
              <w:jc w:val="center"/>
              <w:rPr>
                <w:rFonts w:ascii="Times New Roman" w:hAnsi="Times New Roman" w:cs="Times New Roman"/>
                <w:sz w:val="19"/>
                <w:szCs w:val="19"/>
              </w:rPr>
            </w:pPr>
            <w:r w:rsidRPr="00EB6AAD">
              <w:rPr>
                <w:rFonts w:ascii="Times New Roman" w:hAnsi="Times New Roman" w:cs="Times New Roman"/>
                <w:sz w:val="19"/>
                <w:szCs w:val="19"/>
              </w:rPr>
              <w:t>(0.34)</w:t>
            </w:r>
          </w:p>
        </w:tc>
        <w:tc>
          <w:tcPr>
            <w:tcW w:w="964" w:type="dxa"/>
            <w:tcBorders>
              <w:top w:val="nil"/>
              <w:left w:val="nil"/>
              <w:bottom w:val="nil"/>
              <w:right w:val="nil"/>
            </w:tcBorders>
            <w:shd w:val="clear" w:color="auto" w:fill="F2F2F2" w:themeFill="background1" w:themeFillShade="F2"/>
            <w:noWrap/>
            <w:vAlign w:val="bottom"/>
          </w:tcPr>
          <w:p w14:paraId="0EDB4AE0" w14:textId="77777777" w:rsidR="004302CD" w:rsidRPr="00FB77A0" w:rsidRDefault="004302CD" w:rsidP="004302CD">
            <w:pPr>
              <w:spacing w:after="0" w:line="240" w:lineRule="auto"/>
              <w:jc w:val="center"/>
              <w:rPr>
                <w:rFonts w:ascii="Times New Roman" w:hAnsi="Times New Roman" w:cs="Times New Roman"/>
                <w:sz w:val="19"/>
                <w:szCs w:val="19"/>
              </w:rPr>
            </w:pPr>
            <w:r w:rsidRPr="00FB77A0">
              <w:rPr>
                <w:rFonts w:ascii="Times New Roman" w:hAnsi="Times New Roman" w:cs="Times New Roman"/>
                <w:sz w:val="19"/>
                <w:szCs w:val="19"/>
              </w:rPr>
              <w:t>(0.41)</w:t>
            </w:r>
          </w:p>
        </w:tc>
        <w:tc>
          <w:tcPr>
            <w:tcW w:w="964" w:type="dxa"/>
            <w:tcBorders>
              <w:top w:val="nil"/>
              <w:left w:val="single" w:sz="24" w:space="0" w:color="FFFFFF" w:themeColor="background1"/>
              <w:bottom w:val="nil"/>
              <w:right w:val="nil"/>
            </w:tcBorders>
            <w:shd w:val="clear" w:color="auto" w:fill="F2F2F2" w:themeFill="background1" w:themeFillShade="F2"/>
            <w:noWrap/>
            <w:vAlign w:val="bottom"/>
          </w:tcPr>
          <w:p w14:paraId="0DD42295" w14:textId="77777777" w:rsidR="004302CD" w:rsidRPr="00EB6AAD" w:rsidRDefault="004302CD" w:rsidP="004302CD">
            <w:pPr>
              <w:spacing w:after="0" w:line="240" w:lineRule="auto"/>
              <w:jc w:val="center"/>
              <w:rPr>
                <w:rFonts w:ascii="Times New Roman" w:hAnsi="Times New Roman" w:cs="Times New Roman"/>
                <w:sz w:val="19"/>
                <w:szCs w:val="19"/>
              </w:rPr>
            </w:pPr>
            <w:r w:rsidRPr="00EB6AAD">
              <w:rPr>
                <w:rFonts w:ascii="Times New Roman" w:hAnsi="Times New Roman" w:cs="Times New Roman"/>
                <w:sz w:val="19"/>
                <w:szCs w:val="19"/>
              </w:rPr>
              <w:t>(0.80)</w:t>
            </w:r>
          </w:p>
        </w:tc>
        <w:tc>
          <w:tcPr>
            <w:tcW w:w="964" w:type="dxa"/>
            <w:tcBorders>
              <w:top w:val="nil"/>
              <w:left w:val="nil"/>
              <w:bottom w:val="nil"/>
              <w:right w:val="nil"/>
            </w:tcBorders>
            <w:shd w:val="clear" w:color="auto" w:fill="F2F2F2" w:themeFill="background1" w:themeFillShade="F2"/>
            <w:vAlign w:val="bottom"/>
          </w:tcPr>
          <w:p w14:paraId="1E3F723E" w14:textId="77777777" w:rsidR="004302CD" w:rsidRPr="00EB6AAD" w:rsidRDefault="004302CD" w:rsidP="004302CD">
            <w:pPr>
              <w:spacing w:after="0" w:line="240" w:lineRule="auto"/>
              <w:jc w:val="center"/>
              <w:rPr>
                <w:rFonts w:ascii="Times New Roman" w:hAnsi="Times New Roman" w:cs="Times New Roman"/>
                <w:sz w:val="19"/>
                <w:szCs w:val="19"/>
              </w:rPr>
            </w:pPr>
            <w:r w:rsidRPr="00EB6AAD">
              <w:rPr>
                <w:rFonts w:ascii="Times New Roman" w:hAnsi="Times New Roman" w:cs="Times New Roman"/>
                <w:sz w:val="19"/>
                <w:szCs w:val="19"/>
              </w:rPr>
              <w:t>(0.88)</w:t>
            </w:r>
          </w:p>
        </w:tc>
        <w:tc>
          <w:tcPr>
            <w:tcW w:w="964" w:type="dxa"/>
            <w:tcBorders>
              <w:top w:val="nil"/>
              <w:left w:val="nil"/>
              <w:bottom w:val="nil"/>
              <w:right w:val="nil"/>
            </w:tcBorders>
            <w:shd w:val="clear" w:color="auto" w:fill="F2F2F2" w:themeFill="background1" w:themeFillShade="F2"/>
            <w:vAlign w:val="bottom"/>
          </w:tcPr>
          <w:p w14:paraId="030E6C46" w14:textId="77777777" w:rsidR="004302CD" w:rsidRPr="00EB6AAD" w:rsidRDefault="004302CD" w:rsidP="004302CD">
            <w:pPr>
              <w:spacing w:after="0" w:line="240" w:lineRule="auto"/>
              <w:jc w:val="center"/>
              <w:rPr>
                <w:rFonts w:ascii="Times New Roman" w:hAnsi="Times New Roman" w:cs="Times New Roman"/>
                <w:sz w:val="19"/>
                <w:szCs w:val="19"/>
              </w:rPr>
            </w:pPr>
            <w:r w:rsidRPr="00EB6AAD">
              <w:rPr>
                <w:rFonts w:ascii="Times New Roman" w:hAnsi="Times New Roman" w:cs="Times New Roman"/>
                <w:sz w:val="19"/>
                <w:szCs w:val="19"/>
              </w:rPr>
              <w:t>(0.86)</w:t>
            </w:r>
          </w:p>
        </w:tc>
        <w:tc>
          <w:tcPr>
            <w:tcW w:w="964" w:type="dxa"/>
            <w:tcBorders>
              <w:top w:val="nil"/>
              <w:left w:val="nil"/>
              <w:bottom w:val="nil"/>
              <w:right w:val="nil"/>
            </w:tcBorders>
            <w:shd w:val="clear" w:color="auto" w:fill="F2F2F2" w:themeFill="background1" w:themeFillShade="F2"/>
            <w:noWrap/>
            <w:vAlign w:val="bottom"/>
          </w:tcPr>
          <w:p w14:paraId="5B5C724D" w14:textId="77777777" w:rsidR="004302CD" w:rsidRPr="00EB6AAD" w:rsidRDefault="004302CD" w:rsidP="004302CD">
            <w:pPr>
              <w:spacing w:after="0" w:line="240" w:lineRule="auto"/>
              <w:jc w:val="center"/>
              <w:rPr>
                <w:rFonts w:ascii="Times New Roman" w:hAnsi="Times New Roman" w:cs="Times New Roman"/>
                <w:sz w:val="19"/>
                <w:szCs w:val="19"/>
              </w:rPr>
            </w:pPr>
            <w:r w:rsidRPr="00EB6AAD">
              <w:rPr>
                <w:rFonts w:ascii="Times New Roman" w:hAnsi="Times New Roman" w:cs="Times New Roman"/>
                <w:sz w:val="19"/>
                <w:szCs w:val="19"/>
              </w:rPr>
              <w:t>(0.80)</w:t>
            </w:r>
          </w:p>
        </w:tc>
        <w:tc>
          <w:tcPr>
            <w:tcW w:w="964" w:type="dxa"/>
            <w:tcBorders>
              <w:top w:val="nil"/>
              <w:left w:val="nil"/>
              <w:bottom w:val="nil"/>
              <w:right w:val="nil"/>
            </w:tcBorders>
            <w:shd w:val="clear" w:color="auto" w:fill="F2F2F2" w:themeFill="background1" w:themeFillShade="F2"/>
            <w:vAlign w:val="bottom"/>
          </w:tcPr>
          <w:p w14:paraId="0499C8A6" w14:textId="77777777" w:rsidR="004302CD" w:rsidRPr="00EB6AAD" w:rsidRDefault="004302CD" w:rsidP="004302CD">
            <w:pPr>
              <w:spacing w:after="0" w:line="240" w:lineRule="auto"/>
              <w:jc w:val="center"/>
              <w:rPr>
                <w:rFonts w:ascii="Times New Roman" w:hAnsi="Times New Roman" w:cs="Times New Roman"/>
                <w:sz w:val="19"/>
                <w:szCs w:val="19"/>
              </w:rPr>
            </w:pPr>
            <w:r w:rsidRPr="00EB6AAD">
              <w:rPr>
                <w:rFonts w:ascii="Times New Roman" w:hAnsi="Times New Roman" w:cs="Times New Roman"/>
                <w:sz w:val="19"/>
                <w:szCs w:val="19"/>
              </w:rPr>
              <w:t>(0.75)</w:t>
            </w:r>
          </w:p>
        </w:tc>
        <w:tc>
          <w:tcPr>
            <w:tcW w:w="964" w:type="dxa"/>
            <w:tcBorders>
              <w:top w:val="nil"/>
              <w:left w:val="nil"/>
              <w:bottom w:val="nil"/>
              <w:right w:val="nil"/>
            </w:tcBorders>
            <w:shd w:val="clear" w:color="auto" w:fill="F2F2F2" w:themeFill="background1" w:themeFillShade="F2"/>
            <w:noWrap/>
            <w:vAlign w:val="bottom"/>
          </w:tcPr>
          <w:p w14:paraId="1AB3362A" w14:textId="77777777" w:rsidR="004302CD" w:rsidRPr="00EB6AAD" w:rsidRDefault="004302CD" w:rsidP="004302CD">
            <w:pPr>
              <w:spacing w:after="0" w:line="240" w:lineRule="auto"/>
              <w:jc w:val="center"/>
              <w:rPr>
                <w:rFonts w:ascii="Times New Roman" w:hAnsi="Times New Roman" w:cs="Times New Roman"/>
                <w:sz w:val="19"/>
                <w:szCs w:val="19"/>
              </w:rPr>
            </w:pPr>
            <w:r w:rsidRPr="00EB6AAD">
              <w:rPr>
                <w:rFonts w:ascii="Times New Roman" w:hAnsi="Times New Roman" w:cs="Times New Roman"/>
                <w:sz w:val="19"/>
                <w:szCs w:val="19"/>
              </w:rPr>
              <w:t>(1.08)</w:t>
            </w:r>
          </w:p>
        </w:tc>
      </w:tr>
      <w:tr w:rsidR="004302CD" w:rsidRPr="00EB6AAD" w14:paraId="19C9AE56" w14:textId="77777777" w:rsidTr="00492274">
        <w:trPr>
          <w:trHeight w:val="57"/>
          <w:jc w:val="center"/>
        </w:trPr>
        <w:tc>
          <w:tcPr>
            <w:tcW w:w="2410" w:type="dxa"/>
            <w:vMerge w:val="restart"/>
            <w:tcBorders>
              <w:left w:val="nil"/>
              <w:right w:val="nil"/>
            </w:tcBorders>
            <w:shd w:val="clear" w:color="auto" w:fill="auto"/>
            <w:noWrap/>
            <w:vAlign w:val="center"/>
          </w:tcPr>
          <w:p w14:paraId="53481F1B" w14:textId="77777777" w:rsidR="004302CD" w:rsidRPr="00EB6AAD" w:rsidRDefault="004302CD" w:rsidP="004302CD">
            <w:pPr>
              <w:spacing w:after="0" w:line="240" w:lineRule="auto"/>
              <w:rPr>
                <w:rFonts w:ascii="Times New Roman" w:eastAsia="Times New Roman" w:hAnsi="Times New Roman" w:cs="Times New Roman"/>
                <w:color w:val="000000"/>
                <w:sz w:val="19"/>
                <w:szCs w:val="19"/>
                <w:lang w:eastAsia="en-GB"/>
              </w:rPr>
            </w:pPr>
            <w:r w:rsidRPr="00EB6AAD">
              <w:rPr>
                <w:rFonts w:ascii="Times New Roman" w:eastAsia="Times New Roman" w:hAnsi="Times New Roman" w:cs="Times New Roman"/>
                <w:color w:val="000000"/>
                <w:sz w:val="19"/>
                <w:szCs w:val="19"/>
                <w:lang w:eastAsia="en-GB"/>
              </w:rPr>
              <w:t>Gross replacement rate</w:t>
            </w:r>
          </w:p>
        </w:tc>
        <w:tc>
          <w:tcPr>
            <w:tcW w:w="964" w:type="dxa"/>
            <w:tcBorders>
              <w:top w:val="nil"/>
              <w:left w:val="nil"/>
              <w:bottom w:val="nil"/>
              <w:right w:val="nil"/>
            </w:tcBorders>
            <w:shd w:val="clear" w:color="auto" w:fill="auto"/>
            <w:noWrap/>
            <w:vAlign w:val="bottom"/>
          </w:tcPr>
          <w:p w14:paraId="10DE274D" w14:textId="77777777" w:rsidR="004302CD" w:rsidRPr="00EB6AAD" w:rsidRDefault="004302CD" w:rsidP="004302CD">
            <w:pPr>
              <w:spacing w:after="0" w:line="240" w:lineRule="auto"/>
              <w:jc w:val="center"/>
              <w:rPr>
                <w:rFonts w:ascii="Times New Roman" w:hAnsi="Times New Roman" w:cs="Times New Roman"/>
                <w:sz w:val="19"/>
                <w:szCs w:val="19"/>
              </w:rPr>
            </w:pPr>
            <w:r w:rsidRPr="00EB6AAD">
              <w:rPr>
                <w:rFonts w:ascii="Times New Roman" w:hAnsi="Times New Roman" w:cs="Times New Roman"/>
                <w:sz w:val="19"/>
                <w:szCs w:val="19"/>
              </w:rPr>
              <w:t>-0.02</w:t>
            </w:r>
          </w:p>
        </w:tc>
        <w:tc>
          <w:tcPr>
            <w:tcW w:w="1020" w:type="dxa"/>
            <w:tcBorders>
              <w:top w:val="nil"/>
              <w:left w:val="nil"/>
              <w:bottom w:val="nil"/>
              <w:right w:val="nil"/>
            </w:tcBorders>
            <w:shd w:val="clear" w:color="auto" w:fill="auto"/>
            <w:vAlign w:val="bottom"/>
          </w:tcPr>
          <w:p w14:paraId="35967C4E" w14:textId="77777777" w:rsidR="004302CD" w:rsidRPr="00EB6AAD" w:rsidRDefault="004302CD" w:rsidP="004302CD">
            <w:pPr>
              <w:spacing w:after="0" w:line="240" w:lineRule="auto"/>
              <w:jc w:val="center"/>
              <w:rPr>
                <w:rFonts w:ascii="Times New Roman" w:hAnsi="Times New Roman" w:cs="Times New Roman"/>
                <w:sz w:val="19"/>
                <w:szCs w:val="19"/>
              </w:rPr>
            </w:pPr>
            <w:r w:rsidRPr="00EB6AAD">
              <w:rPr>
                <w:rFonts w:ascii="Times New Roman" w:hAnsi="Times New Roman" w:cs="Times New Roman"/>
                <w:sz w:val="19"/>
                <w:szCs w:val="19"/>
              </w:rPr>
              <w:t>0.12***</w:t>
            </w:r>
          </w:p>
        </w:tc>
        <w:tc>
          <w:tcPr>
            <w:tcW w:w="964" w:type="dxa"/>
            <w:tcBorders>
              <w:top w:val="nil"/>
              <w:left w:val="nil"/>
              <w:bottom w:val="nil"/>
              <w:right w:val="nil"/>
            </w:tcBorders>
            <w:shd w:val="clear" w:color="auto" w:fill="auto"/>
            <w:noWrap/>
            <w:vAlign w:val="bottom"/>
          </w:tcPr>
          <w:p w14:paraId="692B932D" w14:textId="77777777" w:rsidR="004302CD" w:rsidRPr="00FB77A0" w:rsidRDefault="004302CD" w:rsidP="004302CD">
            <w:pPr>
              <w:spacing w:after="0" w:line="240" w:lineRule="auto"/>
              <w:jc w:val="center"/>
              <w:rPr>
                <w:rFonts w:ascii="Times New Roman" w:hAnsi="Times New Roman" w:cs="Times New Roman"/>
                <w:sz w:val="19"/>
                <w:szCs w:val="19"/>
              </w:rPr>
            </w:pPr>
            <w:r w:rsidRPr="00FB77A0">
              <w:rPr>
                <w:rFonts w:ascii="Times New Roman" w:hAnsi="Times New Roman" w:cs="Times New Roman"/>
                <w:sz w:val="19"/>
                <w:szCs w:val="19"/>
              </w:rPr>
              <w:t>-0.02</w:t>
            </w:r>
          </w:p>
        </w:tc>
        <w:tc>
          <w:tcPr>
            <w:tcW w:w="964" w:type="dxa"/>
            <w:tcBorders>
              <w:top w:val="nil"/>
              <w:left w:val="nil"/>
              <w:bottom w:val="nil"/>
              <w:right w:val="nil"/>
            </w:tcBorders>
            <w:shd w:val="clear" w:color="auto" w:fill="auto"/>
            <w:vAlign w:val="bottom"/>
          </w:tcPr>
          <w:p w14:paraId="47BA1331" w14:textId="77777777" w:rsidR="004302CD" w:rsidRPr="00FB77A0" w:rsidRDefault="004302CD" w:rsidP="004302CD">
            <w:pPr>
              <w:spacing w:after="0" w:line="240" w:lineRule="auto"/>
              <w:jc w:val="center"/>
              <w:rPr>
                <w:rFonts w:ascii="Times New Roman" w:hAnsi="Times New Roman" w:cs="Times New Roman"/>
                <w:sz w:val="19"/>
                <w:szCs w:val="19"/>
              </w:rPr>
            </w:pPr>
            <w:r w:rsidRPr="00FB77A0">
              <w:rPr>
                <w:rFonts w:ascii="Times New Roman" w:hAnsi="Times New Roman" w:cs="Times New Roman"/>
                <w:sz w:val="19"/>
                <w:szCs w:val="19"/>
              </w:rPr>
              <w:t>0.00</w:t>
            </w:r>
          </w:p>
        </w:tc>
        <w:tc>
          <w:tcPr>
            <w:tcW w:w="964" w:type="dxa"/>
            <w:tcBorders>
              <w:top w:val="nil"/>
              <w:left w:val="nil"/>
              <w:bottom w:val="nil"/>
              <w:right w:val="nil"/>
            </w:tcBorders>
            <w:shd w:val="clear" w:color="auto" w:fill="auto"/>
            <w:vAlign w:val="bottom"/>
          </w:tcPr>
          <w:p w14:paraId="487F2394" w14:textId="77777777" w:rsidR="004302CD" w:rsidRPr="00EB6AAD" w:rsidRDefault="004302CD" w:rsidP="004302CD">
            <w:pPr>
              <w:spacing w:after="0" w:line="240" w:lineRule="auto"/>
              <w:jc w:val="center"/>
              <w:rPr>
                <w:rFonts w:ascii="Times New Roman" w:hAnsi="Times New Roman" w:cs="Times New Roman"/>
                <w:sz w:val="19"/>
                <w:szCs w:val="19"/>
              </w:rPr>
            </w:pPr>
            <w:r w:rsidRPr="00EB6AAD">
              <w:rPr>
                <w:rFonts w:ascii="Times New Roman" w:hAnsi="Times New Roman" w:cs="Times New Roman"/>
                <w:sz w:val="19"/>
                <w:szCs w:val="19"/>
              </w:rPr>
              <w:t>-0.01</w:t>
            </w:r>
          </w:p>
        </w:tc>
        <w:tc>
          <w:tcPr>
            <w:tcW w:w="964" w:type="dxa"/>
            <w:tcBorders>
              <w:top w:val="nil"/>
              <w:left w:val="nil"/>
              <w:bottom w:val="nil"/>
              <w:right w:val="nil"/>
            </w:tcBorders>
            <w:shd w:val="clear" w:color="auto" w:fill="auto"/>
            <w:noWrap/>
            <w:vAlign w:val="bottom"/>
          </w:tcPr>
          <w:p w14:paraId="5084CA5E" w14:textId="77777777" w:rsidR="004302CD" w:rsidRPr="00FB77A0" w:rsidRDefault="004302CD" w:rsidP="004302CD">
            <w:pPr>
              <w:spacing w:after="0" w:line="240" w:lineRule="auto"/>
              <w:jc w:val="center"/>
              <w:rPr>
                <w:rFonts w:ascii="Times New Roman" w:hAnsi="Times New Roman" w:cs="Times New Roman"/>
                <w:sz w:val="19"/>
                <w:szCs w:val="19"/>
              </w:rPr>
            </w:pPr>
            <w:r w:rsidRPr="00FB77A0">
              <w:rPr>
                <w:rFonts w:ascii="Times New Roman" w:hAnsi="Times New Roman" w:cs="Times New Roman"/>
                <w:sz w:val="19"/>
                <w:szCs w:val="19"/>
              </w:rPr>
              <w:t>-0.04</w:t>
            </w:r>
          </w:p>
        </w:tc>
        <w:tc>
          <w:tcPr>
            <w:tcW w:w="964" w:type="dxa"/>
            <w:tcBorders>
              <w:top w:val="nil"/>
              <w:left w:val="single" w:sz="24" w:space="0" w:color="FFFFFF" w:themeColor="background1"/>
              <w:bottom w:val="nil"/>
              <w:right w:val="nil"/>
            </w:tcBorders>
            <w:shd w:val="clear" w:color="auto" w:fill="auto"/>
            <w:noWrap/>
            <w:vAlign w:val="bottom"/>
          </w:tcPr>
          <w:p w14:paraId="11545DAE" w14:textId="77777777" w:rsidR="004302CD" w:rsidRPr="00EB6AAD" w:rsidRDefault="004302CD" w:rsidP="004302CD">
            <w:pPr>
              <w:spacing w:after="0" w:line="240" w:lineRule="auto"/>
              <w:jc w:val="center"/>
              <w:rPr>
                <w:rFonts w:ascii="Times New Roman" w:hAnsi="Times New Roman" w:cs="Times New Roman"/>
                <w:sz w:val="19"/>
                <w:szCs w:val="19"/>
              </w:rPr>
            </w:pPr>
            <w:r w:rsidRPr="00EB6AAD">
              <w:rPr>
                <w:rFonts w:ascii="Times New Roman" w:hAnsi="Times New Roman" w:cs="Times New Roman"/>
                <w:sz w:val="19"/>
                <w:szCs w:val="19"/>
              </w:rPr>
              <w:t>0.26***</w:t>
            </w:r>
          </w:p>
        </w:tc>
        <w:tc>
          <w:tcPr>
            <w:tcW w:w="964" w:type="dxa"/>
            <w:tcBorders>
              <w:top w:val="nil"/>
              <w:left w:val="nil"/>
              <w:bottom w:val="nil"/>
              <w:right w:val="nil"/>
            </w:tcBorders>
            <w:shd w:val="clear" w:color="auto" w:fill="auto"/>
            <w:vAlign w:val="bottom"/>
          </w:tcPr>
          <w:p w14:paraId="6C9A9468" w14:textId="77777777" w:rsidR="004302CD" w:rsidRPr="00EB6AAD" w:rsidRDefault="004302CD" w:rsidP="004302CD">
            <w:pPr>
              <w:spacing w:after="0" w:line="240" w:lineRule="auto"/>
              <w:jc w:val="center"/>
              <w:rPr>
                <w:rFonts w:ascii="Times New Roman" w:hAnsi="Times New Roman" w:cs="Times New Roman"/>
                <w:sz w:val="19"/>
                <w:szCs w:val="19"/>
              </w:rPr>
            </w:pPr>
            <w:r w:rsidRPr="00EB6AAD">
              <w:rPr>
                <w:rFonts w:ascii="Times New Roman" w:hAnsi="Times New Roman" w:cs="Times New Roman"/>
                <w:sz w:val="19"/>
                <w:szCs w:val="19"/>
              </w:rPr>
              <w:t>0.60***</w:t>
            </w:r>
          </w:p>
        </w:tc>
        <w:tc>
          <w:tcPr>
            <w:tcW w:w="964" w:type="dxa"/>
            <w:tcBorders>
              <w:top w:val="nil"/>
              <w:left w:val="nil"/>
              <w:bottom w:val="nil"/>
              <w:right w:val="nil"/>
            </w:tcBorders>
            <w:shd w:val="clear" w:color="auto" w:fill="auto"/>
            <w:vAlign w:val="bottom"/>
          </w:tcPr>
          <w:p w14:paraId="013C3C77" w14:textId="77777777" w:rsidR="004302CD" w:rsidRPr="00EB6AAD" w:rsidRDefault="004302CD" w:rsidP="004302CD">
            <w:pPr>
              <w:spacing w:after="0" w:line="240" w:lineRule="auto"/>
              <w:jc w:val="center"/>
              <w:rPr>
                <w:rFonts w:ascii="Times New Roman" w:hAnsi="Times New Roman" w:cs="Times New Roman"/>
                <w:sz w:val="19"/>
                <w:szCs w:val="19"/>
              </w:rPr>
            </w:pPr>
            <w:r w:rsidRPr="00EB6AAD">
              <w:rPr>
                <w:rFonts w:ascii="Times New Roman" w:hAnsi="Times New Roman" w:cs="Times New Roman"/>
                <w:sz w:val="19"/>
                <w:szCs w:val="19"/>
              </w:rPr>
              <w:t>0.60***</w:t>
            </w:r>
          </w:p>
        </w:tc>
        <w:tc>
          <w:tcPr>
            <w:tcW w:w="964" w:type="dxa"/>
            <w:tcBorders>
              <w:top w:val="nil"/>
              <w:left w:val="nil"/>
              <w:bottom w:val="nil"/>
              <w:right w:val="nil"/>
            </w:tcBorders>
            <w:shd w:val="clear" w:color="auto" w:fill="auto"/>
            <w:noWrap/>
            <w:vAlign w:val="bottom"/>
          </w:tcPr>
          <w:p w14:paraId="7EE85D3F" w14:textId="77777777" w:rsidR="004302CD" w:rsidRPr="00EB6AAD" w:rsidRDefault="004302CD" w:rsidP="004302CD">
            <w:pPr>
              <w:spacing w:after="0" w:line="240" w:lineRule="auto"/>
              <w:jc w:val="center"/>
              <w:rPr>
                <w:rFonts w:ascii="Times New Roman" w:hAnsi="Times New Roman" w:cs="Times New Roman"/>
                <w:sz w:val="19"/>
                <w:szCs w:val="19"/>
              </w:rPr>
            </w:pPr>
            <w:r w:rsidRPr="00EB6AAD">
              <w:rPr>
                <w:rFonts w:ascii="Times New Roman" w:hAnsi="Times New Roman" w:cs="Times New Roman"/>
                <w:sz w:val="19"/>
                <w:szCs w:val="19"/>
              </w:rPr>
              <w:t>0.35***</w:t>
            </w:r>
          </w:p>
        </w:tc>
        <w:tc>
          <w:tcPr>
            <w:tcW w:w="964" w:type="dxa"/>
            <w:tcBorders>
              <w:top w:val="nil"/>
              <w:left w:val="nil"/>
              <w:bottom w:val="nil"/>
              <w:right w:val="nil"/>
            </w:tcBorders>
            <w:shd w:val="clear" w:color="auto" w:fill="auto"/>
            <w:vAlign w:val="bottom"/>
          </w:tcPr>
          <w:p w14:paraId="334E26AF" w14:textId="77777777" w:rsidR="004302CD" w:rsidRPr="00EB6AAD" w:rsidRDefault="004302CD" w:rsidP="004302CD">
            <w:pPr>
              <w:spacing w:after="0" w:line="240" w:lineRule="auto"/>
              <w:jc w:val="center"/>
              <w:rPr>
                <w:rFonts w:ascii="Times New Roman" w:hAnsi="Times New Roman" w:cs="Times New Roman"/>
                <w:sz w:val="19"/>
                <w:szCs w:val="19"/>
              </w:rPr>
            </w:pPr>
            <w:r w:rsidRPr="00EB6AAD">
              <w:rPr>
                <w:rFonts w:ascii="Times New Roman" w:hAnsi="Times New Roman" w:cs="Times New Roman"/>
                <w:sz w:val="19"/>
                <w:szCs w:val="19"/>
              </w:rPr>
              <w:t>0.30***</w:t>
            </w:r>
          </w:p>
        </w:tc>
        <w:tc>
          <w:tcPr>
            <w:tcW w:w="964" w:type="dxa"/>
            <w:tcBorders>
              <w:top w:val="nil"/>
              <w:left w:val="nil"/>
              <w:bottom w:val="nil"/>
              <w:right w:val="nil"/>
            </w:tcBorders>
            <w:shd w:val="clear" w:color="auto" w:fill="auto"/>
            <w:noWrap/>
            <w:vAlign w:val="bottom"/>
          </w:tcPr>
          <w:p w14:paraId="582EE30F" w14:textId="77777777" w:rsidR="004302CD" w:rsidRPr="00EB6AAD" w:rsidRDefault="004302CD" w:rsidP="004302CD">
            <w:pPr>
              <w:spacing w:after="0" w:line="240" w:lineRule="auto"/>
              <w:jc w:val="center"/>
              <w:rPr>
                <w:rFonts w:ascii="Times New Roman" w:hAnsi="Times New Roman" w:cs="Times New Roman"/>
                <w:sz w:val="19"/>
                <w:szCs w:val="19"/>
              </w:rPr>
            </w:pPr>
            <w:r w:rsidRPr="00EB6AAD">
              <w:rPr>
                <w:rFonts w:ascii="Times New Roman" w:hAnsi="Times New Roman" w:cs="Times New Roman"/>
                <w:sz w:val="19"/>
                <w:szCs w:val="19"/>
              </w:rPr>
              <w:t>0.38***</w:t>
            </w:r>
          </w:p>
        </w:tc>
      </w:tr>
      <w:tr w:rsidR="004302CD" w:rsidRPr="00EB6AAD" w14:paraId="7574B93F" w14:textId="77777777" w:rsidTr="00492274">
        <w:trPr>
          <w:trHeight w:val="57"/>
          <w:jc w:val="center"/>
        </w:trPr>
        <w:tc>
          <w:tcPr>
            <w:tcW w:w="2410" w:type="dxa"/>
            <w:vMerge/>
            <w:tcBorders>
              <w:left w:val="nil"/>
              <w:bottom w:val="nil"/>
              <w:right w:val="nil"/>
            </w:tcBorders>
            <w:shd w:val="clear" w:color="auto" w:fill="auto"/>
            <w:noWrap/>
            <w:vAlign w:val="center"/>
          </w:tcPr>
          <w:p w14:paraId="6931E4B1" w14:textId="77777777" w:rsidR="004302CD" w:rsidRPr="00EB6AAD" w:rsidRDefault="004302CD" w:rsidP="004302CD">
            <w:pPr>
              <w:spacing w:after="0" w:line="240" w:lineRule="auto"/>
              <w:rPr>
                <w:rFonts w:ascii="Times New Roman" w:eastAsia="Times New Roman" w:hAnsi="Times New Roman" w:cs="Times New Roman"/>
                <w:color w:val="000000"/>
                <w:sz w:val="19"/>
                <w:szCs w:val="19"/>
                <w:lang w:eastAsia="en-GB"/>
              </w:rPr>
            </w:pPr>
          </w:p>
        </w:tc>
        <w:tc>
          <w:tcPr>
            <w:tcW w:w="964" w:type="dxa"/>
            <w:tcBorders>
              <w:top w:val="nil"/>
              <w:left w:val="nil"/>
              <w:bottom w:val="nil"/>
              <w:right w:val="nil"/>
            </w:tcBorders>
            <w:shd w:val="clear" w:color="auto" w:fill="auto"/>
            <w:noWrap/>
            <w:vAlign w:val="bottom"/>
          </w:tcPr>
          <w:p w14:paraId="3A1F5722" w14:textId="77777777" w:rsidR="004302CD" w:rsidRPr="00EB6AAD" w:rsidRDefault="004302CD" w:rsidP="004302CD">
            <w:pPr>
              <w:spacing w:after="0" w:line="240" w:lineRule="auto"/>
              <w:jc w:val="center"/>
              <w:rPr>
                <w:rFonts w:ascii="Times New Roman" w:hAnsi="Times New Roman" w:cs="Times New Roman"/>
                <w:sz w:val="19"/>
                <w:szCs w:val="19"/>
              </w:rPr>
            </w:pPr>
            <w:r w:rsidRPr="00EB6AAD">
              <w:rPr>
                <w:rFonts w:ascii="Times New Roman" w:hAnsi="Times New Roman" w:cs="Times New Roman"/>
                <w:sz w:val="19"/>
                <w:szCs w:val="19"/>
              </w:rPr>
              <w:t>(0.03)</w:t>
            </w:r>
          </w:p>
        </w:tc>
        <w:tc>
          <w:tcPr>
            <w:tcW w:w="1020" w:type="dxa"/>
            <w:tcBorders>
              <w:top w:val="nil"/>
              <w:left w:val="nil"/>
              <w:bottom w:val="nil"/>
              <w:right w:val="nil"/>
            </w:tcBorders>
            <w:shd w:val="clear" w:color="auto" w:fill="auto"/>
            <w:vAlign w:val="bottom"/>
          </w:tcPr>
          <w:p w14:paraId="5F5E7E5A" w14:textId="77777777" w:rsidR="004302CD" w:rsidRPr="00EB6AAD" w:rsidRDefault="004302CD" w:rsidP="004302CD">
            <w:pPr>
              <w:spacing w:after="0" w:line="240" w:lineRule="auto"/>
              <w:jc w:val="center"/>
              <w:rPr>
                <w:rFonts w:ascii="Times New Roman" w:hAnsi="Times New Roman" w:cs="Times New Roman"/>
                <w:sz w:val="19"/>
                <w:szCs w:val="19"/>
              </w:rPr>
            </w:pPr>
            <w:r w:rsidRPr="00EB6AAD">
              <w:rPr>
                <w:rFonts w:ascii="Times New Roman" w:hAnsi="Times New Roman" w:cs="Times New Roman"/>
                <w:sz w:val="19"/>
                <w:szCs w:val="19"/>
              </w:rPr>
              <w:t>(0.05)</w:t>
            </w:r>
          </w:p>
        </w:tc>
        <w:tc>
          <w:tcPr>
            <w:tcW w:w="964" w:type="dxa"/>
            <w:tcBorders>
              <w:top w:val="nil"/>
              <w:left w:val="nil"/>
              <w:bottom w:val="nil"/>
              <w:right w:val="nil"/>
            </w:tcBorders>
            <w:shd w:val="clear" w:color="auto" w:fill="auto"/>
            <w:noWrap/>
            <w:vAlign w:val="bottom"/>
          </w:tcPr>
          <w:p w14:paraId="47223C14" w14:textId="77777777" w:rsidR="004302CD" w:rsidRPr="00FB77A0" w:rsidRDefault="004302CD" w:rsidP="004302CD">
            <w:pPr>
              <w:spacing w:after="0" w:line="240" w:lineRule="auto"/>
              <w:jc w:val="center"/>
              <w:rPr>
                <w:rFonts w:ascii="Times New Roman" w:hAnsi="Times New Roman" w:cs="Times New Roman"/>
                <w:sz w:val="19"/>
                <w:szCs w:val="19"/>
              </w:rPr>
            </w:pPr>
            <w:r w:rsidRPr="00FB77A0">
              <w:rPr>
                <w:rFonts w:ascii="Times New Roman" w:hAnsi="Times New Roman" w:cs="Times New Roman"/>
                <w:sz w:val="19"/>
                <w:szCs w:val="19"/>
              </w:rPr>
              <w:t>(0.04)</w:t>
            </w:r>
          </w:p>
        </w:tc>
        <w:tc>
          <w:tcPr>
            <w:tcW w:w="964" w:type="dxa"/>
            <w:tcBorders>
              <w:top w:val="nil"/>
              <w:left w:val="nil"/>
              <w:bottom w:val="nil"/>
              <w:right w:val="nil"/>
            </w:tcBorders>
            <w:shd w:val="clear" w:color="auto" w:fill="auto"/>
            <w:vAlign w:val="bottom"/>
          </w:tcPr>
          <w:p w14:paraId="0767AF00" w14:textId="77777777" w:rsidR="004302CD" w:rsidRPr="00FB77A0" w:rsidRDefault="004302CD" w:rsidP="004302CD">
            <w:pPr>
              <w:spacing w:after="0" w:line="240" w:lineRule="auto"/>
              <w:jc w:val="center"/>
              <w:rPr>
                <w:rFonts w:ascii="Times New Roman" w:hAnsi="Times New Roman" w:cs="Times New Roman"/>
                <w:sz w:val="19"/>
                <w:szCs w:val="19"/>
              </w:rPr>
            </w:pPr>
            <w:r w:rsidRPr="00FB77A0">
              <w:rPr>
                <w:rFonts w:ascii="Times New Roman" w:hAnsi="Times New Roman" w:cs="Times New Roman"/>
                <w:sz w:val="19"/>
                <w:szCs w:val="19"/>
              </w:rPr>
              <w:t>(0.04)</w:t>
            </w:r>
          </w:p>
        </w:tc>
        <w:tc>
          <w:tcPr>
            <w:tcW w:w="964" w:type="dxa"/>
            <w:tcBorders>
              <w:top w:val="nil"/>
              <w:left w:val="nil"/>
              <w:bottom w:val="nil"/>
              <w:right w:val="nil"/>
            </w:tcBorders>
            <w:shd w:val="clear" w:color="auto" w:fill="auto"/>
            <w:vAlign w:val="bottom"/>
          </w:tcPr>
          <w:p w14:paraId="2FB13D69" w14:textId="77777777" w:rsidR="004302CD" w:rsidRPr="00EB6AAD" w:rsidRDefault="004302CD" w:rsidP="004302CD">
            <w:pPr>
              <w:spacing w:after="0" w:line="240" w:lineRule="auto"/>
              <w:jc w:val="center"/>
              <w:rPr>
                <w:rFonts w:ascii="Times New Roman" w:hAnsi="Times New Roman" w:cs="Times New Roman"/>
                <w:sz w:val="19"/>
                <w:szCs w:val="19"/>
              </w:rPr>
            </w:pPr>
            <w:r w:rsidRPr="00EB6AAD">
              <w:rPr>
                <w:rFonts w:ascii="Times New Roman" w:hAnsi="Times New Roman" w:cs="Times New Roman"/>
                <w:sz w:val="19"/>
                <w:szCs w:val="19"/>
              </w:rPr>
              <w:t>(0.03)</w:t>
            </w:r>
          </w:p>
        </w:tc>
        <w:tc>
          <w:tcPr>
            <w:tcW w:w="964" w:type="dxa"/>
            <w:tcBorders>
              <w:top w:val="nil"/>
              <w:left w:val="nil"/>
              <w:bottom w:val="nil"/>
              <w:right w:val="nil"/>
            </w:tcBorders>
            <w:shd w:val="clear" w:color="auto" w:fill="auto"/>
            <w:noWrap/>
            <w:vAlign w:val="bottom"/>
          </w:tcPr>
          <w:p w14:paraId="3D8DB7A4" w14:textId="77777777" w:rsidR="004302CD" w:rsidRPr="00FB77A0" w:rsidRDefault="004302CD" w:rsidP="004302CD">
            <w:pPr>
              <w:spacing w:after="0" w:line="240" w:lineRule="auto"/>
              <w:jc w:val="center"/>
              <w:rPr>
                <w:rFonts w:ascii="Times New Roman" w:hAnsi="Times New Roman" w:cs="Times New Roman"/>
                <w:sz w:val="19"/>
                <w:szCs w:val="19"/>
              </w:rPr>
            </w:pPr>
            <w:r w:rsidRPr="00FB77A0">
              <w:rPr>
                <w:rFonts w:ascii="Times New Roman" w:hAnsi="Times New Roman" w:cs="Times New Roman"/>
                <w:sz w:val="19"/>
                <w:szCs w:val="19"/>
              </w:rPr>
              <w:t>(0.05)</w:t>
            </w:r>
          </w:p>
        </w:tc>
        <w:tc>
          <w:tcPr>
            <w:tcW w:w="964" w:type="dxa"/>
            <w:tcBorders>
              <w:top w:val="nil"/>
              <w:left w:val="single" w:sz="24" w:space="0" w:color="FFFFFF" w:themeColor="background1"/>
              <w:bottom w:val="nil"/>
              <w:right w:val="nil"/>
            </w:tcBorders>
            <w:shd w:val="clear" w:color="auto" w:fill="auto"/>
            <w:noWrap/>
            <w:vAlign w:val="bottom"/>
          </w:tcPr>
          <w:p w14:paraId="00CAE7E6" w14:textId="77777777" w:rsidR="004302CD" w:rsidRPr="00EB6AAD" w:rsidRDefault="004302CD" w:rsidP="004302CD">
            <w:pPr>
              <w:spacing w:after="0" w:line="240" w:lineRule="auto"/>
              <w:jc w:val="center"/>
              <w:rPr>
                <w:rFonts w:ascii="Times New Roman" w:hAnsi="Times New Roman" w:cs="Times New Roman"/>
                <w:sz w:val="19"/>
                <w:szCs w:val="19"/>
              </w:rPr>
            </w:pPr>
            <w:r w:rsidRPr="00EB6AAD">
              <w:rPr>
                <w:rFonts w:ascii="Times New Roman" w:hAnsi="Times New Roman" w:cs="Times New Roman"/>
                <w:sz w:val="19"/>
                <w:szCs w:val="19"/>
              </w:rPr>
              <w:t>(0.07)</w:t>
            </w:r>
          </w:p>
        </w:tc>
        <w:tc>
          <w:tcPr>
            <w:tcW w:w="964" w:type="dxa"/>
            <w:tcBorders>
              <w:top w:val="nil"/>
              <w:left w:val="nil"/>
              <w:bottom w:val="nil"/>
              <w:right w:val="nil"/>
            </w:tcBorders>
            <w:shd w:val="clear" w:color="auto" w:fill="auto"/>
            <w:vAlign w:val="bottom"/>
          </w:tcPr>
          <w:p w14:paraId="032F0374" w14:textId="77777777" w:rsidR="004302CD" w:rsidRPr="00EB6AAD" w:rsidRDefault="004302CD" w:rsidP="004302CD">
            <w:pPr>
              <w:spacing w:after="0" w:line="240" w:lineRule="auto"/>
              <w:jc w:val="center"/>
              <w:rPr>
                <w:rFonts w:ascii="Times New Roman" w:hAnsi="Times New Roman" w:cs="Times New Roman"/>
                <w:sz w:val="19"/>
                <w:szCs w:val="19"/>
              </w:rPr>
            </w:pPr>
            <w:r w:rsidRPr="00EB6AAD">
              <w:rPr>
                <w:rFonts w:ascii="Times New Roman" w:hAnsi="Times New Roman" w:cs="Times New Roman"/>
                <w:sz w:val="19"/>
                <w:szCs w:val="19"/>
              </w:rPr>
              <w:t>(0.08)</w:t>
            </w:r>
          </w:p>
        </w:tc>
        <w:tc>
          <w:tcPr>
            <w:tcW w:w="964" w:type="dxa"/>
            <w:tcBorders>
              <w:top w:val="nil"/>
              <w:left w:val="nil"/>
              <w:bottom w:val="nil"/>
              <w:right w:val="nil"/>
            </w:tcBorders>
            <w:shd w:val="clear" w:color="auto" w:fill="auto"/>
            <w:vAlign w:val="bottom"/>
          </w:tcPr>
          <w:p w14:paraId="3DA422A7" w14:textId="77777777" w:rsidR="004302CD" w:rsidRPr="00EB6AAD" w:rsidRDefault="004302CD" w:rsidP="004302CD">
            <w:pPr>
              <w:spacing w:after="0" w:line="240" w:lineRule="auto"/>
              <w:jc w:val="center"/>
              <w:rPr>
                <w:rFonts w:ascii="Times New Roman" w:hAnsi="Times New Roman" w:cs="Times New Roman"/>
                <w:sz w:val="19"/>
                <w:szCs w:val="19"/>
              </w:rPr>
            </w:pPr>
            <w:r w:rsidRPr="00EB6AAD">
              <w:rPr>
                <w:rFonts w:ascii="Times New Roman" w:hAnsi="Times New Roman" w:cs="Times New Roman"/>
                <w:sz w:val="19"/>
                <w:szCs w:val="19"/>
              </w:rPr>
              <w:t>(0.08)</w:t>
            </w:r>
          </w:p>
        </w:tc>
        <w:tc>
          <w:tcPr>
            <w:tcW w:w="964" w:type="dxa"/>
            <w:tcBorders>
              <w:top w:val="nil"/>
              <w:left w:val="nil"/>
              <w:bottom w:val="nil"/>
              <w:right w:val="nil"/>
            </w:tcBorders>
            <w:shd w:val="clear" w:color="auto" w:fill="auto"/>
            <w:noWrap/>
            <w:vAlign w:val="bottom"/>
          </w:tcPr>
          <w:p w14:paraId="5CD237C5" w14:textId="77777777" w:rsidR="004302CD" w:rsidRPr="00EB6AAD" w:rsidRDefault="004302CD" w:rsidP="004302CD">
            <w:pPr>
              <w:spacing w:after="0" w:line="240" w:lineRule="auto"/>
              <w:jc w:val="center"/>
              <w:rPr>
                <w:rFonts w:ascii="Times New Roman" w:hAnsi="Times New Roman" w:cs="Times New Roman"/>
                <w:sz w:val="19"/>
                <w:szCs w:val="19"/>
              </w:rPr>
            </w:pPr>
            <w:r w:rsidRPr="00EB6AAD">
              <w:rPr>
                <w:rFonts w:ascii="Times New Roman" w:hAnsi="Times New Roman" w:cs="Times New Roman"/>
                <w:sz w:val="19"/>
                <w:szCs w:val="19"/>
              </w:rPr>
              <w:t>(0.07)</w:t>
            </w:r>
          </w:p>
        </w:tc>
        <w:tc>
          <w:tcPr>
            <w:tcW w:w="964" w:type="dxa"/>
            <w:tcBorders>
              <w:top w:val="nil"/>
              <w:left w:val="nil"/>
              <w:bottom w:val="nil"/>
              <w:right w:val="nil"/>
            </w:tcBorders>
            <w:shd w:val="clear" w:color="auto" w:fill="auto"/>
            <w:vAlign w:val="bottom"/>
          </w:tcPr>
          <w:p w14:paraId="07B25CA8" w14:textId="77777777" w:rsidR="004302CD" w:rsidRPr="00EB6AAD" w:rsidRDefault="004302CD" w:rsidP="004302CD">
            <w:pPr>
              <w:spacing w:after="0" w:line="240" w:lineRule="auto"/>
              <w:jc w:val="center"/>
              <w:rPr>
                <w:rFonts w:ascii="Times New Roman" w:hAnsi="Times New Roman" w:cs="Times New Roman"/>
                <w:sz w:val="19"/>
                <w:szCs w:val="19"/>
              </w:rPr>
            </w:pPr>
            <w:r w:rsidRPr="00EB6AAD">
              <w:rPr>
                <w:rFonts w:ascii="Times New Roman" w:hAnsi="Times New Roman" w:cs="Times New Roman"/>
                <w:sz w:val="19"/>
                <w:szCs w:val="19"/>
              </w:rPr>
              <w:t>(0.06)</w:t>
            </w:r>
          </w:p>
        </w:tc>
        <w:tc>
          <w:tcPr>
            <w:tcW w:w="964" w:type="dxa"/>
            <w:tcBorders>
              <w:top w:val="nil"/>
              <w:left w:val="nil"/>
              <w:bottom w:val="nil"/>
              <w:right w:val="nil"/>
            </w:tcBorders>
            <w:shd w:val="clear" w:color="auto" w:fill="auto"/>
            <w:noWrap/>
            <w:vAlign w:val="bottom"/>
          </w:tcPr>
          <w:p w14:paraId="60995592" w14:textId="77777777" w:rsidR="004302CD" w:rsidRPr="00EB6AAD" w:rsidRDefault="004302CD" w:rsidP="004302CD">
            <w:pPr>
              <w:spacing w:after="0" w:line="240" w:lineRule="auto"/>
              <w:jc w:val="center"/>
              <w:rPr>
                <w:rFonts w:ascii="Times New Roman" w:hAnsi="Times New Roman" w:cs="Times New Roman"/>
                <w:sz w:val="19"/>
                <w:szCs w:val="19"/>
              </w:rPr>
            </w:pPr>
            <w:r w:rsidRPr="00EB6AAD">
              <w:rPr>
                <w:rFonts w:ascii="Times New Roman" w:hAnsi="Times New Roman" w:cs="Times New Roman"/>
                <w:sz w:val="19"/>
                <w:szCs w:val="19"/>
              </w:rPr>
              <w:t>(0.11)</w:t>
            </w:r>
          </w:p>
        </w:tc>
      </w:tr>
      <w:tr w:rsidR="004302CD" w:rsidRPr="00EB6AAD" w14:paraId="53D1B162" w14:textId="77777777" w:rsidTr="00492274">
        <w:trPr>
          <w:trHeight w:val="57"/>
          <w:jc w:val="center"/>
        </w:trPr>
        <w:tc>
          <w:tcPr>
            <w:tcW w:w="2410" w:type="dxa"/>
            <w:vMerge w:val="restart"/>
            <w:tcBorders>
              <w:top w:val="nil"/>
              <w:left w:val="nil"/>
              <w:right w:val="nil"/>
            </w:tcBorders>
            <w:shd w:val="clear" w:color="auto" w:fill="F2F2F2" w:themeFill="background1" w:themeFillShade="F2"/>
            <w:noWrap/>
            <w:vAlign w:val="center"/>
            <w:hideMark/>
          </w:tcPr>
          <w:p w14:paraId="19F3A5B8" w14:textId="77777777" w:rsidR="004302CD" w:rsidRPr="00EB6AAD" w:rsidRDefault="004302CD" w:rsidP="004302CD">
            <w:pPr>
              <w:spacing w:after="0" w:line="240" w:lineRule="auto"/>
              <w:rPr>
                <w:rFonts w:ascii="Times New Roman" w:eastAsia="Times New Roman" w:hAnsi="Times New Roman" w:cs="Times New Roman"/>
                <w:color w:val="000000"/>
                <w:sz w:val="19"/>
                <w:szCs w:val="19"/>
                <w:lang w:eastAsia="en-GB"/>
              </w:rPr>
            </w:pPr>
            <w:r w:rsidRPr="00EB6AAD">
              <w:rPr>
                <w:rFonts w:ascii="Times New Roman" w:eastAsia="Times New Roman" w:hAnsi="Times New Roman" w:cs="Times New Roman"/>
                <w:color w:val="000000"/>
                <w:sz w:val="19"/>
                <w:szCs w:val="19"/>
                <w:lang w:eastAsia="en-GB"/>
              </w:rPr>
              <w:t>EU</w:t>
            </w:r>
          </w:p>
        </w:tc>
        <w:tc>
          <w:tcPr>
            <w:tcW w:w="964" w:type="dxa"/>
            <w:tcBorders>
              <w:top w:val="nil"/>
              <w:left w:val="nil"/>
              <w:bottom w:val="nil"/>
              <w:right w:val="nil"/>
            </w:tcBorders>
            <w:shd w:val="clear" w:color="auto" w:fill="F2F2F2" w:themeFill="background1" w:themeFillShade="F2"/>
            <w:noWrap/>
            <w:vAlign w:val="bottom"/>
          </w:tcPr>
          <w:p w14:paraId="332932D3" w14:textId="77777777" w:rsidR="004302CD" w:rsidRPr="00EB6AAD" w:rsidRDefault="004302CD" w:rsidP="004302CD">
            <w:pPr>
              <w:spacing w:after="0" w:line="240" w:lineRule="auto"/>
              <w:jc w:val="center"/>
              <w:rPr>
                <w:rFonts w:ascii="Times New Roman" w:hAnsi="Times New Roman" w:cs="Times New Roman"/>
                <w:sz w:val="19"/>
                <w:szCs w:val="19"/>
              </w:rPr>
            </w:pPr>
            <w:r w:rsidRPr="00EB6AAD">
              <w:rPr>
                <w:rFonts w:ascii="Times New Roman" w:hAnsi="Times New Roman" w:cs="Times New Roman"/>
                <w:sz w:val="19"/>
                <w:szCs w:val="19"/>
              </w:rPr>
              <w:t>-2.24***</w:t>
            </w:r>
          </w:p>
        </w:tc>
        <w:tc>
          <w:tcPr>
            <w:tcW w:w="1020" w:type="dxa"/>
            <w:tcBorders>
              <w:top w:val="nil"/>
              <w:left w:val="nil"/>
              <w:bottom w:val="nil"/>
              <w:right w:val="nil"/>
            </w:tcBorders>
            <w:shd w:val="clear" w:color="auto" w:fill="F2F2F2" w:themeFill="background1" w:themeFillShade="F2"/>
            <w:vAlign w:val="bottom"/>
          </w:tcPr>
          <w:p w14:paraId="4E8F9E38" w14:textId="77777777" w:rsidR="004302CD" w:rsidRPr="00EB6AAD" w:rsidRDefault="004302CD" w:rsidP="004302CD">
            <w:pPr>
              <w:spacing w:after="0" w:line="240" w:lineRule="auto"/>
              <w:jc w:val="center"/>
              <w:rPr>
                <w:rFonts w:ascii="Times New Roman" w:hAnsi="Times New Roman" w:cs="Times New Roman"/>
                <w:sz w:val="19"/>
                <w:szCs w:val="19"/>
              </w:rPr>
            </w:pPr>
            <w:r w:rsidRPr="00EB6AAD">
              <w:rPr>
                <w:rFonts w:ascii="Times New Roman" w:hAnsi="Times New Roman" w:cs="Times New Roman"/>
                <w:sz w:val="19"/>
                <w:szCs w:val="19"/>
              </w:rPr>
              <w:t>-11.55***</w:t>
            </w:r>
          </w:p>
        </w:tc>
        <w:tc>
          <w:tcPr>
            <w:tcW w:w="964" w:type="dxa"/>
            <w:tcBorders>
              <w:top w:val="nil"/>
              <w:left w:val="nil"/>
              <w:bottom w:val="nil"/>
              <w:right w:val="nil"/>
            </w:tcBorders>
            <w:shd w:val="clear" w:color="auto" w:fill="F2F2F2" w:themeFill="background1" w:themeFillShade="F2"/>
            <w:noWrap/>
            <w:vAlign w:val="bottom"/>
          </w:tcPr>
          <w:p w14:paraId="76B5B4D0" w14:textId="77777777" w:rsidR="004302CD" w:rsidRPr="00FB77A0" w:rsidRDefault="004302CD" w:rsidP="004302CD">
            <w:pPr>
              <w:spacing w:after="0" w:line="240" w:lineRule="auto"/>
              <w:jc w:val="center"/>
              <w:rPr>
                <w:rFonts w:ascii="Times New Roman" w:hAnsi="Times New Roman" w:cs="Times New Roman"/>
                <w:sz w:val="19"/>
                <w:szCs w:val="19"/>
              </w:rPr>
            </w:pPr>
            <w:r w:rsidRPr="00FB77A0">
              <w:rPr>
                <w:rFonts w:ascii="Times New Roman" w:hAnsi="Times New Roman" w:cs="Times New Roman"/>
                <w:sz w:val="19"/>
                <w:szCs w:val="19"/>
              </w:rPr>
              <w:t>-4.44***</w:t>
            </w:r>
          </w:p>
        </w:tc>
        <w:tc>
          <w:tcPr>
            <w:tcW w:w="964" w:type="dxa"/>
            <w:tcBorders>
              <w:top w:val="nil"/>
              <w:left w:val="nil"/>
              <w:bottom w:val="nil"/>
              <w:right w:val="nil"/>
            </w:tcBorders>
            <w:shd w:val="clear" w:color="auto" w:fill="F2F2F2" w:themeFill="background1" w:themeFillShade="F2"/>
            <w:vAlign w:val="bottom"/>
          </w:tcPr>
          <w:p w14:paraId="33E69409" w14:textId="77777777" w:rsidR="004302CD" w:rsidRPr="00FB77A0" w:rsidRDefault="004302CD" w:rsidP="004302CD">
            <w:pPr>
              <w:spacing w:after="0" w:line="240" w:lineRule="auto"/>
              <w:jc w:val="center"/>
              <w:rPr>
                <w:rFonts w:ascii="Times New Roman" w:hAnsi="Times New Roman" w:cs="Times New Roman"/>
                <w:sz w:val="19"/>
                <w:szCs w:val="19"/>
              </w:rPr>
            </w:pPr>
          </w:p>
        </w:tc>
        <w:tc>
          <w:tcPr>
            <w:tcW w:w="964" w:type="dxa"/>
            <w:tcBorders>
              <w:top w:val="nil"/>
              <w:left w:val="nil"/>
              <w:bottom w:val="nil"/>
              <w:right w:val="nil"/>
            </w:tcBorders>
            <w:shd w:val="clear" w:color="auto" w:fill="F2F2F2" w:themeFill="background1" w:themeFillShade="F2"/>
            <w:vAlign w:val="bottom"/>
          </w:tcPr>
          <w:p w14:paraId="2FC9FC81" w14:textId="77777777" w:rsidR="004302CD" w:rsidRPr="00EB6AAD" w:rsidRDefault="004302CD" w:rsidP="004302CD">
            <w:pPr>
              <w:spacing w:after="0" w:line="240" w:lineRule="auto"/>
              <w:jc w:val="center"/>
              <w:rPr>
                <w:rFonts w:ascii="Times New Roman" w:hAnsi="Times New Roman" w:cs="Times New Roman"/>
                <w:sz w:val="19"/>
                <w:szCs w:val="19"/>
              </w:rPr>
            </w:pPr>
            <w:r w:rsidRPr="00EB6AAD">
              <w:rPr>
                <w:rFonts w:ascii="Times New Roman" w:hAnsi="Times New Roman" w:cs="Times New Roman"/>
                <w:sz w:val="19"/>
                <w:szCs w:val="19"/>
              </w:rPr>
              <w:t>-1.85**</w:t>
            </w:r>
          </w:p>
        </w:tc>
        <w:tc>
          <w:tcPr>
            <w:tcW w:w="964" w:type="dxa"/>
            <w:tcBorders>
              <w:top w:val="nil"/>
              <w:left w:val="nil"/>
              <w:bottom w:val="nil"/>
              <w:right w:val="nil"/>
            </w:tcBorders>
            <w:shd w:val="clear" w:color="auto" w:fill="F2F2F2" w:themeFill="background1" w:themeFillShade="F2"/>
            <w:noWrap/>
            <w:vAlign w:val="bottom"/>
          </w:tcPr>
          <w:p w14:paraId="72E8B588" w14:textId="77777777" w:rsidR="004302CD" w:rsidRPr="00FB77A0" w:rsidRDefault="004302CD" w:rsidP="004302CD">
            <w:pPr>
              <w:spacing w:after="0" w:line="240" w:lineRule="auto"/>
              <w:jc w:val="center"/>
              <w:rPr>
                <w:rFonts w:ascii="Times New Roman" w:hAnsi="Times New Roman" w:cs="Times New Roman"/>
                <w:sz w:val="19"/>
                <w:szCs w:val="19"/>
              </w:rPr>
            </w:pPr>
            <w:r w:rsidRPr="00FB77A0">
              <w:rPr>
                <w:rFonts w:ascii="Times New Roman" w:hAnsi="Times New Roman" w:cs="Times New Roman"/>
                <w:sz w:val="19"/>
                <w:szCs w:val="19"/>
              </w:rPr>
              <w:t>-2.40***</w:t>
            </w:r>
          </w:p>
        </w:tc>
        <w:tc>
          <w:tcPr>
            <w:tcW w:w="964" w:type="dxa"/>
            <w:tcBorders>
              <w:top w:val="nil"/>
              <w:left w:val="single" w:sz="24" w:space="0" w:color="FFFFFF" w:themeColor="background1"/>
              <w:bottom w:val="nil"/>
              <w:right w:val="nil"/>
            </w:tcBorders>
            <w:shd w:val="clear" w:color="auto" w:fill="F2F2F2" w:themeFill="background1" w:themeFillShade="F2"/>
            <w:noWrap/>
            <w:vAlign w:val="bottom"/>
          </w:tcPr>
          <w:p w14:paraId="648905FC" w14:textId="77777777" w:rsidR="004302CD" w:rsidRPr="00EB6AAD" w:rsidRDefault="004302CD" w:rsidP="004302CD">
            <w:pPr>
              <w:spacing w:after="0" w:line="240" w:lineRule="auto"/>
              <w:jc w:val="center"/>
              <w:rPr>
                <w:rFonts w:ascii="Times New Roman" w:hAnsi="Times New Roman" w:cs="Times New Roman"/>
                <w:sz w:val="19"/>
                <w:szCs w:val="19"/>
              </w:rPr>
            </w:pPr>
            <w:r w:rsidRPr="00EB6AAD">
              <w:rPr>
                <w:rFonts w:ascii="Times New Roman" w:hAnsi="Times New Roman" w:cs="Times New Roman"/>
                <w:sz w:val="19"/>
                <w:szCs w:val="19"/>
              </w:rPr>
              <w:t>16.02***</w:t>
            </w:r>
          </w:p>
        </w:tc>
        <w:tc>
          <w:tcPr>
            <w:tcW w:w="964" w:type="dxa"/>
            <w:tcBorders>
              <w:top w:val="nil"/>
              <w:left w:val="nil"/>
              <w:bottom w:val="nil"/>
              <w:right w:val="nil"/>
            </w:tcBorders>
            <w:shd w:val="clear" w:color="auto" w:fill="F2F2F2" w:themeFill="background1" w:themeFillShade="F2"/>
            <w:vAlign w:val="bottom"/>
          </w:tcPr>
          <w:p w14:paraId="77B77DD1" w14:textId="77777777" w:rsidR="004302CD" w:rsidRPr="00EB6AAD" w:rsidRDefault="004302CD" w:rsidP="004302CD">
            <w:pPr>
              <w:spacing w:after="0" w:line="240" w:lineRule="auto"/>
              <w:jc w:val="center"/>
              <w:rPr>
                <w:rFonts w:ascii="Times New Roman" w:hAnsi="Times New Roman" w:cs="Times New Roman"/>
                <w:sz w:val="19"/>
                <w:szCs w:val="19"/>
              </w:rPr>
            </w:pPr>
            <w:r w:rsidRPr="00EB6AAD">
              <w:rPr>
                <w:rFonts w:ascii="Times New Roman" w:hAnsi="Times New Roman" w:cs="Times New Roman"/>
                <w:sz w:val="19"/>
                <w:szCs w:val="19"/>
              </w:rPr>
              <w:t>-9.49***</w:t>
            </w:r>
          </w:p>
        </w:tc>
        <w:tc>
          <w:tcPr>
            <w:tcW w:w="964" w:type="dxa"/>
            <w:tcBorders>
              <w:top w:val="nil"/>
              <w:left w:val="nil"/>
              <w:bottom w:val="nil"/>
              <w:right w:val="nil"/>
            </w:tcBorders>
            <w:shd w:val="clear" w:color="auto" w:fill="F2F2F2" w:themeFill="background1" w:themeFillShade="F2"/>
            <w:vAlign w:val="bottom"/>
          </w:tcPr>
          <w:p w14:paraId="5562C2FF" w14:textId="77777777" w:rsidR="004302CD" w:rsidRPr="00EB6AAD" w:rsidRDefault="004302CD" w:rsidP="004302CD">
            <w:pPr>
              <w:spacing w:after="0" w:line="240" w:lineRule="auto"/>
              <w:jc w:val="center"/>
              <w:rPr>
                <w:rFonts w:ascii="Times New Roman" w:hAnsi="Times New Roman" w:cs="Times New Roman"/>
                <w:sz w:val="19"/>
                <w:szCs w:val="19"/>
              </w:rPr>
            </w:pPr>
            <w:r w:rsidRPr="00EB6AAD">
              <w:rPr>
                <w:rFonts w:ascii="Times New Roman" w:hAnsi="Times New Roman" w:cs="Times New Roman"/>
                <w:sz w:val="19"/>
                <w:szCs w:val="19"/>
              </w:rPr>
              <w:t>19.18***</w:t>
            </w:r>
          </w:p>
        </w:tc>
        <w:tc>
          <w:tcPr>
            <w:tcW w:w="964" w:type="dxa"/>
            <w:tcBorders>
              <w:top w:val="nil"/>
              <w:left w:val="nil"/>
              <w:bottom w:val="nil"/>
              <w:right w:val="nil"/>
            </w:tcBorders>
            <w:shd w:val="clear" w:color="auto" w:fill="F2F2F2" w:themeFill="background1" w:themeFillShade="F2"/>
            <w:noWrap/>
            <w:vAlign w:val="bottom"/>
          </w:tcPr>
          <w:p w14:paraId="48DF8515" w14:textId="77777777" w:rsidR="004302CD" w:rsidRPr="00EB6AAD" w:rsidRDefault="004302CD" w:rsidP="004302CD">
            <w:pPr>
              <w:spacing w:after="0" w:line="240" w:lineRule="auto"/>
              <w:jc w:val="center"/>
              <w:rPr>
                <w:rFonts w:ascii="Times New Roman" w:hAnsi="Times New Roman" w:cs="Times New Roman"/>
                <w:sz w:val="19"/>
                <w:szCs w:val="19"/>
              </w:rPr>
            </w:pPr>
          </w:p>
        </w:tc>
        <w:tc>
          <w:tcPr>
            <w:tcW w:w="964" w:type="dxa"/>
            <w:tcBorders>
              <w:top w:val="nil"/>
              <w:left w:val="nil"/>
              <w:bottom w:val="nil"/>
              <w:right w:val="nil"/>
            </w:tcBorders>
            <w:shd w:val="clear" w:color="auto" w:fill="F2F2F2" w:themeFill="background1" w:themeFillShade="F2"/>
            <w:vAlign w:val="bottom"/>
          </w:tcPr>
          <w:p w14:paraId="4201454E" w14:textId="77777777" w:rsidR="004302CD" w:rsidRPr="00EB6AAD" w:rsidRDefault="004302CD" w:rsidP="004302CD">
            <w:pPr>
              <w:spacing w:after="0" w:line="240" w:lineRule="auto"/>
              <w:jc w:val="center"/>
              <w:rPr>
                <w:rFonts w:ascii="Times New Roman" w:hAnsi="Times New Roman" w:cs="Times New Roman"/>
                <w:sz w:val="19"/>
                <w:szCs w:val="19"/>
              </w:rPr>
            </w:pPr>
            <w:r w:rsidRPr="00EB6AAD">
              <w:rPr>
                <w:rFonts w:ascii="Times New Roman" w:hAnsi="Times New Roman" w:cs="Times New Roman"/>
                <w:sz w:val="19"/>
                <w:szCs w:val="19"/>
              </w:rPr>
              <w:t>18.95***</w:t>
            </w:r>
          </w:p>
        </w:tc>
        <w:tc>
          <w:tcPr>
            <w:tcW w:w="964" w:type="dxa"/>
            <w:tcBorders>
              <w:top w:val="nil"/>
              <w:left w:val="nil"/>
              <w:bottom w:val="nil"/>
              <w:right w:val="nil"/>
            </w:tcBorders>
            <w:shd w:val="clear" w:color="auto" w:fill="F2F2F2" w:themeFill="background1" w:themeFillShade="F2"/>
            <w:noWrap/>
            <w:vAlign w:val="bottom"/>
          </w:tcPr>
          <w:p w14:paraId="45CC9089" w14:textId="77777777" w:rsidR="004302CD" w:rsidRPr="00EB6AAD" w:rsidRDefault="004302CD" w:rsidP="004302CD">
            <w:pPr>
              <w:spacing w:after="0" w:line="240" w:lineRule="auto"/>
              <w:jc w:val="center"/>
              <w:rPr>
                <w:rFonts w:ascii="Times New Roman" w:hAnsi="Times New Roman" w:cs="Times New Roman"/>
                <w:sz w:val="19"/>
                <w:szCs w:val="19"/>
              </w:rPr>
            </w:pPr>
            <w:r w:rsidRPr="00EB6AAD">
              <w:rPr>
                <w:rFonts w:ascii="Times New Roman" w:hAnsi="Times New Roman" w:cs="Times New Roman"/>
                <w:sz w:val="19"/>
                <w:szCs w:val="19"/>
              </w:rPr>
              <w:t>11.05***</w:t>
            </w:r>
          </w:p>
        </w:tc>
      </w:tr>
      <w:tr w:rsidR="004302CD" w:rsidRPr="00EB6AAD" w14:paraId="619F62A3" w14:textId="77777777" w:rsidTr="00492274">
        <w:trPr>
          <w:trHeight w:val="57"/>
          <w:jc w:val="center"/>
        </w:trPr>
        <w:tc>
          <w:tcPr>
            <w:tcW w:w="2410" w:type="dxa"/>
            <w:vMerge/>
            <w:tcBorders>
              <w:left w:val="nil"/>
              <w:right w:val="nil"/>
            </w:tcBorders>
            <w:shd w:val="clear" w:color="auto" w:fill="F2F2F2" w:themeFill="background1" w:themeFillShade="F2"/>
            <w:noWrap/>
            <w:vAlign w:val="center"/>
            <w:hideMark/>
          </w:tcPr>
          <w:p w14:paraId="2E8EDFBC" w14:textId="77777777" w:rsidR="004302CD" w:rsidRPr="00EB6AAD" w:rsidRDefault="004302CD" w:rsidP="004302CD">
            <w:pPr>
              <w:spacing w:after="0" w:line="240" w:lineRule="auto"/>
              <w:rPr>
                <w:rFonts w:ascii="Times New Roman" w:eastAsia="Times New Roman" w:hAnsi="Times New Roman" w:cs="Times New Roman"/>
                <w:color w:val="000000"/>
                <w:sz w:val="19"/>
                <w:szCs w:val="19"/>
                <w:lang w:eastAsia="en-GB"/>
              </w:rPr>
            </w:pPr>
          </w:p>
        </w:tc>
        <w:tc>
          <w:tcPr>
            <w:tcW w:w="964" w:type="dxa"/>
            <w:tcBorders>
              <w:top w:val="nil"/>
              <w:left w:val="nil"/>
              <w:bottom w:val="nil"/>
              <w:right w:val="nil"/>
            </w:tcBorders>
            <w:shd w:val="clear" w:color="auto" w:fill="F2F2F2" w:themeFill="background1" w:themeFillShade="F2"/>
            <w:noWrap/>
            <w:vAlign w:val="bottom"/>
          </w:tcPr>
          <w:p w14:paraId="3A29EEB0" w14:textId="77777777" w:rsidR="004302CD" w:rsidRPr="00EB6AAD" w:rsidRDefault="004302CD" w:rsidP="004302CD">
            <w:pPr>
              <w:spacing w:after="0" w:line="240" w:lineRule="auto"/>
              <w:jc w:val="center"/>
              <w:rPr>
                <w:rFonts w:ascii="Times New Roman" w:hAnsi="Times New Roman" w:cs="Times New Roman"/>
                <w:sz w:val="19"/>
                <w:szCs w:val="19"/>
              </w:rPr>
            </w:pPr>
            <w:r w:rsidRPr="00EB6AAD">
              <w:rPr>
                <w:rFonts w:ascii="Times New Roman" w:hAnsi="Times New Roman" w:cs="Times New Roman"/>
                <w:sz w:val="19"/>
                <w:szCs w:val="19"/>
              </w:rPr>
              <w:t>(0.74)</w:t>
            </w:r>
          </w:p>
        </w:tc>
        <w:tc>
          <w:tcPr>
            <w:tcW w:w="1020" w:type="dxa"/>
            <w:tcBorders>
              <w:top w:val="nil"/>
              <w:left w:val="nil"/>
              <w:bottom w:val="nil"/>
              <w:right w:val="nil"/>
            </w:tcBorders>
            <w:shd w:val="clear" w:color="auto" w:fill="F2F2F2" w:themeFill="background1" w:themeFillShade="F2"/>
            <w:vAlign w:val="bottom"/>
          </w:tcPr>
          <w:p w14:paraId="75B6A309" w14:textId="77777777" w:rsidR="004302CD" w:rsidRPr="00EB6AAD" w:rsidRDefault="004302CD" w:rsidP="004302CD">
            <w:pPr>
              <w:spacing w:after="0" w:line="240" w:lineRule="auto"/>
              <w:jc w:val="center"/>
              <w:rPr>
                <w:rFonts w:ascii="Times New Roman" w:hAnsi="Times New Roman" w:cs="Times New Roman"/>
                <w:sz w:val="19"/>
                <w:szCs w:val="19"/>
              </w:rPr>
            </w:pPr>
            <w:r w:rsidRPr="00EB6AAD">
              <w:rPr>
                <w:rFonts w:ascii="Times New Roman" w:hAnsi="Times New Roman" w:cs="Times New Roman"/>
                <w:sz w:val="19"/>
                <w:szCs w:val="19"/>
              </w:rPr>
              <w:t>(0.72)</w:t>
            </w:r>
          </w:p>
        </w:tc>
        <w:tc>
          <w:tcPr>
            <w:tcW w:w="964" w:type="dxa"/>
            <w:tcBorders>
              <w:top w:val="nil"/>
              <w:left w:val="nil"/>
              <w:bottom w:val="nil"/>
              <w:right w:val="nil"/>
            </w:tcBorders>
            <w:shd w:val="clear" w:color="auto" w:fill="F2F2F2" w:themeFill="background1" w:themeFillShade="F2"/>
            <w:noWrap/>
            <w:vAlign w:val="bottom"/>
          </w:tcPr>
          <w:p w14:paraId="7A998CF2" w14:textId="77777777" w:rsidR="004302CD" w:rsidRPr="00FB77A0" w:rsidRDefault="004302CD" w:rsidP="004302CD">
            <w:pPr>
              <w:spacing w:after="0" w:line="240" w:lineRule="auto"/>
              <w:jc w:val="center"/>
              <w:rPr>
                <w:rFonts w:ascii="Times New Roman" w:hAnsi="Times New Roman" w:cs="Times New Roman"/>
                <w:sz w:val="19"/>
                <w:szCs w:val="19"/>
              </w:rPr>
            </w:pPr>
            <w:r w:rsidRPr="00FB77A0">
              <w:rPr>
                <w:rFonts w:ascii="Times New Roman" w:hAnsi="Times New Roman" w:cs="Times New Roman"/>
                <w:sz w:val="19"/>
                <w:szCs w:val="19"/>
              </w:rPr>
              <w:t>(0.87)</w:t>
            </w:r>
          </w:p>
        </w:tc>
        <w:tc>
          <w:tcPr>
            <w:tcW w:w="964" w:type="dxa"/>
            <w:tcBorders>
              <w:top w:val="nil"/>
              <w:left w:val="nil"/>
              <w:bottom w:val="nil"/>
              <w:right w:val="nil"/>
            </w:tcBorders>
            <w:shd w:val="clear" w:color="auto" w:fill="F2F2F2" w:themeFill="background1" w:themeFillShade="F2"/>
            <w:vAlign w:val="bottom"/>
          </w:tcPr>
          <w:p w14:paraId="6FC129B4" w14:textId="77777777" w:rsidR="004302CD" w:rsidRPr="00FB77A0" w:rsidRDefault="004302CD" w:rsidP="004302CD">
            <w:pPr>
              <w:spacing w:after="0" w:line="240" w:lineRule="auto"/>
              <w:jc w:val="center"/>
              <w:rPr>
                <w:rFonts w:ascii="Times New Roman" w:hAnsi="Times New Roman" w:cs="Times New Roman"/>
                <w:sz w:val="19"/>
                <w:szCs w:val="19"/>
              </w:rPr>
            </w:pPr>
          </w:p>
        </w:tc>
        <w:tc>
          <w:tcPr>
            <w:tcW w:w="964" w:type="dxa"/>
            <w:tcBorders>
              <w:top w:val="nil"/>
              <w:left w:val="nil"/>
              <w:bottom w:val="nil"/>
              <w:right w:val="nil"/>
            </w:tcBorders>
            <w:shd w:val="clear" w:color="auto" w:fill="F2F2F2" w:themeFill="background1" w:themeFillShade="F2"/>
            <w:vAlign w:val="bottom"/>
          </w:tcPr>
          <w:p w14:paraId="6069E017" w14:textId="77777777" w:rsidR="004302CD" w:rsidRPr="00EB6AAD" w:rsidRDefault="004302CD" w:rsidP="004302CD">
            <w:pPr>
              <w:spacing w:after="0" w:line="240" w:lineRule="auto"/>
              <w:jc w:val="center"/>
              <w:rPr>
                <w:rFonts w:ascii="Times New Roman" w:hAnsi="Times New Roman" w:cs="Times New Roman"/>
                <w:sz w:val="19"/>
                <w:szCs w:val="19"/>
              </w:rPr>
            </w:pPr>
            <w:r w:rsidRPr="00EB6AAD">
              <w:rPr>
                <w:rFonts w:ascii="Times New Roman" w:hAnsi="Times New Roman" w:cs="Times New Roman"/>
                <w:sz w:val="19"/>
                <w:szCs w:val="19"/>
              </w:rPr>
              <w:t>(0.90)</w:t>
            </w:r>
          </w:p>
        </w:tc>
        <w:tc>
          <w:tcPr>
            <w:tcW w:w="964" w:type="dxa"/>
            <w:tcBorders>
              <w:top w:val="nil"/>
              <w:left w:val="nil"/>
              <w:bottom w:val="nil"/>
              <w:right w:val="nil"/>
            </w:tcBorders>
            <w:shd w:val="clear" w:color="auto" w:fill="F2F2F2" w:themeFill="background1" w:themeFillShade="F2"/>
            <w:noWrap/>
            <w:vAlign w:val="bottom"/>
          </w:tcPr>
          <w:p w14:paraId="58C6BC61" w14:textId="77777777" w:rsidR="004302CD" w:rsidRPr="00FB77A0" w:rsidRDefault="004302CD" w:rsidP="004302CD">
            <w:pPr>
              <w:spacing w:after="0" w:line="240" w:lineRule="auto"/>
              <w:jc w:val="center"/>
              <w:rPr>
                <w:rFonts w:ascii="Times New Roman" w:hAnsi="Times New Roman" w:cs="Times New Roman"/>
                <w:sz w:val="19"/>
                <w:szCs w:val="19"/>
              </w:rPr>
            </w:pPr>
            <w:r w:rsidRPr="00FB77A0">
              <w:rPr>
                <w:rFonts w:ascii="Times New Roman" w:hAnsi="Times New Roman" w:cs="Times New Roman"/>
                <w:sz w:val="19"/>
                <w:szCs w:val="19"/>
              </w:rPr>
              <w:t>(0.90)</w:t>
            </w:r>
          </w:p>
        </w:tc>
        <w:tc>
          <w:tcPr>
            <w:tcW w:w="964" w:type="dxa"/>
            <w:tcBorders>
              <w:top w:val="nil"/>
              <w:left w:val="single" w:sz="24" w:space="0" w:color="FFFFFF" w:themeColor="background1"/>
              <w:bottom w:val="nil"/>
              <w:right w:val="nil"/>
            </w:tcBorders>
            <w:shd w:val="clear" w:color="auto" w:fill="F2F2F2" w:themeFill="background1" w:themeFillShade="F2"/>
            <w:noWrap/>
            <w:vAlign w:val="bottom"/>
          </w:tcPr>
          <w:p w14:paraId="5B35AFE6" w14:textId="77777777" w:rsidR="004302CD" w:rsidRPr="00EB6AAD" w:rsidRDefault="004302CD" w:rsidP="004302CD">
            <w:pPr>
              <w:spacing w:after="0" w:line="240" w:lineRule="auto"/>
              <w:jc w:val="center"/>
              <w:rPr>
                <w:rFonts w:ascii="Times New Roman" w:hAnsi="Times New Roman" w:cs="Times New Roman"/>
                <w:sz w:val="19"/>
                <w:szCs w:val="19"/>
              </w:rPr>
            </w:pPr>
            <w:r w:rsidRPr="00EB6AAD">
              <w:rPr>
                <w:rFonts w:ascii="Times New Roman" w:hAnsi="Times New Roman" w:cs="Times New Roman"/>
                <w:sz w:val="19"/>
                <w:szCs w:val="19"/>
              </w:rPr>
              <w:t>(2.38)</w:t>
            </w:r>
          </w:p>
        </w:tc>
        <w:tc>
          <w:tcPr>
            <w:tcW w:w="964" w:type="dxa"/>
            <w:tcBorders>
              <w:top w:val="nil"/>
              <w:left w:val="nil"/>
              <w:bottom w:val="nil"/>
              <w:right w:val="nil"/>
            </w:tcBorders>
            <w:shd w:val="clear" w:color="auto" w:fill="F2F2F2" w:themeFill="background1" w:themeFillShade="F2"/>
            <w:vAlign w:val="bottom"/>
          </w:tcPr>
          <w:p w14:paraId="35AA0284" w14:textId="77777777" w:rsidR="004302CD" w:rsidRPr="00EB6AAD" w:rsidRDefault="004302CD" w:rsidP="004302CD">
            <w:pPr>
              <w:spacing w:after="0" w:line="240" w:lineRule="auto"/>
              <w:jc w:val="center"/>
              <w:rPr>
                <w:rFonts w:ascii="Times New Roman" w:hAnsi="Times New Roman" w:cs="Times New Roman"/>
                <w:sz w:val="19"/>
                <w:szCs w:val="19"/>
              </w:rPr>
            </w:pPr>
            <w:r w:rsidRPr="00EB6AAD">
              <w:rPr>
                <w:rFonts w:ascii="Times New Roman" w:hAnsi="Times New Roman" w:cs="Times New Roman"/>
                <w:sz w:val="19"/>
                <w:szCs w:val="19"/>
              </w:rPr>
              <w:t>(1.82)</w:t>
            </w:r>
          </w:p>
        </w:tc>
        <w:tc>
          <w:tcPr>
            <w:tcW w:w="964" w:type="dxa"/>
            <w:tcBorders>
              <w:top w:val="nil"/>
              <w:left w:val="nil"/>
              <w:bottom w:val="nil"/>
              <w:right w:val="nil"/>
            </w:tcBorders>
            <w:shd w:val="clear" w:color="auto" w:fill="F2F2F2" w:themeFill="background1" w:themeFillShade="F2"/>
            <w:vAlign w:val="bottom"/>
          </w:tcPr>
          <w:p w14:paraId="562F5460" w14:textId="77777777" w:rsidR="004302CD" w:rsidRPr="00EB6AAD" w:rsidRDefault="004302CD" w:rsidP="004302CD">
            <w:pPr>
              <w:spacing w:after="0" w:line="240" w:lineRule="auto"/>
              <w:jc w:val="center"/>
              <w:rPr>
                <w:rFonts w:ascii="Times New Roman" w:hAnsi="Times New Roman" w:cs="Times New Roman"/>
                <w:sz w:val="19"/>
                <w:szCs w:val="19"/>
              </w:rPr>
            </w:pPr>
            <w:r w:rsidRPr="00EB6AAD">
              <w:rPr>
                <w:rFonts w:ascii="Times New Roman" w:hAnsi="Times New Roman" w:cs="Times New Roman"/>
                <w:sz w:val="19"/>
                <w:szCs w:val="19"/>
              </w:rPr>
              <w:t>(3.28)</w:t>
            </w:r>
          </w:p>
        </w:tc>
        <w:tc>
          <w:tcPr>
            <w:tcW w:w="964" w:type="dxa"/>
            <w:tcBorders>
              <w:top w:val="nil"/>
              <w:left w:val="nil"/>
              <w:bottom w:val="nil"/>
              <w:right w:val="nil"/>
            </w:tcBorders>
            <w:shd w:val="clear" w:color="auto" w:fill="F2F2F2" w:themeFill="background1" w:themeFillShade="F2"/>
            <w:noWrap/>
            <w:vAlign w:val="bottom"/>
          </w:tcPr>
          <w:p w14:paraId="70C4B938" w14:textId="77777777" w:rsidR="004302CD" w:rsidRPr="00EB6AAD" w:rsidRDefault="004302CD" w:rsidP="004302CD">
            <w:pPr>
              <w:spacing w:after="0" w:line="240" w:lineRule="auto"/>
              <w:jc w:val="center"/>
              <w:rPr>
                <w:rFonts w:ascii="Times New Roman" w:hAnsi="Times New Roman" w:cs="Times New Roman"/>
                <w:sz w:val="19"/>
                <w:szCs w:val="19"/>
              </w:rPr>
            </w:pPr>
          </w:p>
        </w:tc>
        <w:tc>
          <w:tcPr>
            <w:tcW w:w="964" w:type="dxa"/>
            <w:tcBorders>
              <w:top w:val="nil"/>
              <w:left w:val="nil"/>
              <w:bottom w:val="nil"/>
              <w:right w:val="nil"/>
            </w:tcBorders>
            <w:shd w:val="clear" w:color="auto" w:fill="F2F2F2" w:themeFill="background1" w:themeFillShade="F2"/>
            <w:vAlign w:val="bottom"/>
          </w:tcPr>
          <w:p w14:paraId="46028B16" w14:textId="77777777" w:rsidR="004302CD" w:rsidRPr="00EB6AAD" w:rsidRDefault="004302CD" w:rsidP="004302CD">
            <w:pPr>
              <w:spacing w:after="0" w:line="240" w:lineRule="auto"/>
              <w:jc w:val="center"/>
              <w:rPr>
                <w:rFonts w:ascii="Times New Roman" w:hAnsi="Times New Roman" w:cs="Times New Roman"/>
                <w:sz w:val="19"/>
                <w:szCs w:val="19"/>
              </w:rPr>
            </w:pPr>
            <w:r w:rsidRPr="00EB6AAD">
              <w:rPr>
                <w:rFonts w:ascii="Times New Roman" w:hAnsi="Times New Roman" w:cs="Times New Roman"/>
                <w:sz w:val="19"/>
                <w:szCs w:val="19"/>
              </w:rPr>
              <w:t>(2.41)</w:t>
            </w:r>
          </w:p>
        </w:tc>
        <w:tc>
          <w:tcPr>
            <w:tcW w:w="964" w:type="dxa"/>
            <w:tcBorders>
              <w:top w:val="nil"/>
              <w:left w:val="nil"/>
              <w:bottom w:val="nil"/>
              <w:right w:val="nil"/>
            </w:tcBorders>
            <w:shd w:val="clear" w:color="auto" w:fill="F2F2F2" w:themeFill="background1" w:themeFillShade="F2"/>
            <w:noWrap/>
            <w:vAlign w:val="bottom"/>
          </w:tcPr>
          <w:p w14:paraId="6A9E9AA4" w14:textId="77777777" w:rsidR="004302CD" w:rsidRPr="00EB6AAD" w:rsidRDefault="004302CD" w:rsidP="004302CD">
            <w:pPr>
              <w:spacing w:after="0" w:line="240" w:lineRule="auto"/>
              <w:jc w:val="center"/>
              <w:rPr>
                <w:rFonts w:ascii="Times New Roman" w:hAnsi="Times New Roman" w:cs="Times New Roman"/>
                <w:sz w:val="19"/>
                <w:szCs w:val="19"/>
              </w:rPr>
            </w:pPr>
            <w:r w:rsidRPr="00EB6AAD">
              <w:rPr>
                <w:rFonts w:ascii="Times New Roman" w:hAnsi="Times New Roman" w:cs="Times New Roman"/>
                <w:sz w:val="19"/>
                <w:szCs w:val="19"/>
              </w:rPr>
              <w:t>(2.87)</w:t>
            </w:r>
          </w:p>
        </w:tc>
      </w:tr>
      <w:tr w:rsidR="004302CD" w:rsidRPr="00EB6AAD" w14:paraId="76C3FB58" w14:textId="77777777" w:rsidTr="00492274">
        <w:trPr>
          <w:trHeight w:val="57"/>
          <w:jc w:val="center"/>
        </w:trPr>
        <w:tc>
          <w:tcPr>
            <w:tcW w:w="2410" w:type="dxa"/>
            <w:tcBorders>
              <w:top w:val="single" w:sz="4" w:space="0" w:color="auto"/>
              <w:left w:val="nil"/>
              <w:right w:val="nil"/>
            </w:tcBorders>
            <w:shd w:val="clear" w:color="auto" w:fill="auto"/>
            <w:noWrap/>
            <w:vAlign w:val="center"/>
            <w:hideMark/>
          </w:tcPr>
          <w:p w14:paraId="3A97F7FC" w14:textId="77777777" w:rsidR="004302CD" w:rsidRPr="00EB6AAD" w:rsidRDefault="004302CD" w:rsidP="004302CD">
            <w:pPr>
              <w:spacing w:after="0" w:line="240" w:lineRule="auto"/>
              <w:rPr>
                <w:rFonts w:ascii="Times New Roman" w:eastAsia="Times New Roman" w:hAnsi="Times New Roman" w:cs="Times New Roman"/>
                <w:color w:val="000000"/>
                <w:sz w:val="19"/>
                <w:szCs w:val="19"/>
                <w:lang w:eastAsia="en-GB"/>
              </w:rPr>
            </w:pPr>
            <w:r w:rsidRPr="00EB6AAD">
              <w:rPr>
                <w:rFonts w:ascii="Times New Roman" w:eastAsia="Times New Roman" w:hAnsi="Times New Roman" w:cs="Times New Roman"/>
                <w:color w:val="000000"/>
                <w:sz w:val="19"/>
                <w:szCs w:val="19"/>
                <w:lang w:eastAsia="en-GB"/>
              </w:rPr>
              <w:t>Observations</w:t>
            </w:r>
          </w:p>
        </w:tc>
        <w:tc>
          <w:tcPr>
            <w:tcW w:w="964" w:type="dxa"/>
            <w:tcBorders>
              <w:top w:val="single" w:sz="4" w:space="0" w:color="auto"/>
              <w:left w:val="nil"/>
              <w:right w:val="nil"/>
            </w:tcBorders>
            <w:shd w:val="clear" w:color="auto" w:fill="auto"/>
            <w:noWrap/>
            <w:vAlign w:val="bottom"/>
          </w:tcPr>
          <w:p w14:paraId="7311402E" w14:textId="77777777" w:rsidR="004302CD" w:rsidRPr="00EB6AAD" w:rsidRDefault="004302CD" w:rsidP="004302CD">
            <w:pPr>
              <w:spacing w:after="0" w:line="240" w:lineRule="auto"/>
              <w:jc w:val="center"/>
              <w:rPr>
                <w:rFonts w:ascii="Times New Roman" w:hAnsi="Times New Roman" w:cs="Times New Roman"/>
                <w:sz w:val="19"/>
                <w:szCs w:val="19"/>
              </w:rPr>
            </w:pPr>
            <w:r w:rsidRPr="00EB6AAD">
              <w:rPr>
                <w:rFonts w:ascii="Times New Roman" w:hAnsi="Times New Roman" w:cs="Times New Roman"/>
                <w:sz w:val="19"/>
                <w:szCs w:val="19"/>
              </w:rPr>
              <w:t>332</w:t>
            </w:r>
          </w:p>
        </w:tc>
        <w:tc>
          <w:tcPr>
            <w:tcW w:w="1020" w:type="dxa"/>
            <w:tcBorders>
              <w:top w:val="single" w:sz="4" w:space="0" w:color="auto"/>
              <w:left w:val="nil"/>
              <w:bottom w:val="nil"/>
              <w:right w:val="nil"/>
            </w:tcBorders>
            <w:shd w:val="clear" w:color="auto" w:fill="auto"/>
            <w:vAlign w:val="bottom"/>
          </w:tcPr>
          <w:p w14:paraId="77D82968" w14:textId="77777777" w:rsidR="004302CD" w:rsidRPr="00EB6AAD" w:rsidRDefault="004302CD" w:rsidP="004302CD">
            <w:pPr>
              <w:spacing w:after="0" w:line="240" w:lineRule="auto"/>
              <w:jc w:val="center"/>
              <w:rPr>
                <w:rFonts w:ascii="Times New Roman" w:hAnsi="Times New Roman" w:cs="Times New Roman"/>
                <w:sz w:val="19"/>
                <w:szCs w:val="19"/>
              </w:rPr>
            </w:pPr>
            <w:r w:rsidRPr="00EB6AAD">
              <w:rPr>
                <w:rFonts w:ascii="Times New Roman" w:hAnsi="Times New Roman" w:cs="Times New Roman"/>
                <w:sz w:val="19"/>
                <w:szCs w:val="19"/>
              </w:rPr>
              <w:t>335</w:t>
            </w:r>
          </w:p>
        </w:tc>
        <w:tc>
          <w:tcPr>
            <w:tcW w:w="964" w:type="dxa"/>
            <w:tcBorders>
              <w:top w:val="single" w:sz="4" w:space="0" w:color="auto"/>
              <w:left w:val="nil"/>
              <w:bottom w:val="nil"/>
              <w:right w:val="nil"/>
            </w:tcBorders>
            <w:shd w:val="clear" w:color="auto" w:fill="auto"/>
            <w:noWrap/>
            <w:vAlign w:val="bottom"/>
          </w:tcPr>
          <w:p w14:paraId="3AB96EFF" w14:textId="77777777" w:rsidR="004302CD" w:rsidRPr="00EB6AAD" w:rsidRDefault="004302CD" w:rsidP="004302CD">
            <w:pPr>
              <w:spacing w:after="0" w:line="240" w:lineRule="auto"/>
              <w:jc w:val="center"/>
              <w:rPr>
                <w:rFonts w:ascii="Times New Roman" w:hAnsi="Times New Roman" w:cs="Times New Roman"/>
                <w:sz w:val="19"/>
                <w:szCs w:val="19"/>
              </w:rPr>
            </w:pPr>
            <w:r w:rsidRPr="00EB6AAD">
              <w:rPr>
                <w:rFonts w:ascii="Times New Roman" w:hAnsi="Times New Roman" w:cs="Times New Roman"/>
                <w:sz w:val="19"/>
                <w:szCs w:val="19"/>
              </w:rPr>
              <w:t>2</w:t>
            </w:r>
            <w:r>
              <w:rPr>
                <w:rFonts w:ascii="Times New Roman" w:hAnsi="Times New Roman" w:cs="Times New Roman"/>
                <w:sz w:val="19"/>
                <w:szCs w:val="19"/>
              </w:rPr>
              <w:t>96</w:t>
            </w:r>
          </w:p>
        </w:tc>
        <w:tc>
          <w:tcPr>
            <w:tcW w:w="964" w:type="dxa"/>
            <w:tcBorders>
              <w:top w:val="single" w:sz="4" w:space="0" w:color="auto"/>
              <w:left w:val="nil"/>
              <w:bottom w:val="nil"/>
              <w:right w:val="nil"/>
            </w:tcBorders>
            <w:shd w:val="clear" w:color="auto" w:fill="auto"/>
            <w:vAlign w:val="bottom"/>
          </w:tcPr>
          <w:p w14:paraId="76E3FBFC" w14:textId="77777777" w:rsidR="004302CD" w:rsidRPr="00EB6AAD" w:rsidRDefault="004302CD" w:rsidP="004302CD">
            <w:pPr>
              <w:spacing w:after="0" w:line="240" w:lineRule="auto"/>
              <w:jc w:val="center"/>
              <w:rPr>
                <w:rFonts w:ascii="Times New Roman" w:hAnsi="Times New Roman" w:cs="Times New Roman"/>
                <w:sz w:val="19"/>
                <w:szCs w:val="19"/>
              </w:rPr>
            </w:pPr>
            <w:r w:rsidRPr="00EB6AAD">
              <w:rPr>
                <w:rFonts w:ascii="Times New Roman" w:hAnsi="Times New Roman" w:cs="Times New Roman"/>
                <w:sz w:val="19"/>
                <w:szCs w:val="19"/>
              </w:rPr>
              <w:t>2</w:t>
            </w:r>
            <w:r>
              <w:rPr>
                <w:rFonts w:ascii="Times New Roman" w:hAnsi="Times New Roman" w:cs="Times New Roman"/>
                <w:sz w:val="19"/>
                <w:szCs w:val="19"/>
              </w:rPr>
              <w:t>36</w:t>
            </w:r>
          </w:p>
        </w:tc>
        <w:tc>
          <w:tcPr>
            <w:tcW w:w="964" w:type="dxa"/>
            <w:tcBorders>
              <w:top w:val="single" w:sz="4" w:space="0" w:color="auto"/>
              <w:left w:val="nil"/>
              <w:bottom w:val="nil"/>
              <w:right w:val="nil"/>
            </w:tcBorders>
            <w:shd w:val="clear" w:color="auto" w:fill="auto"/>
            <w:vAlign w:val="bottom"/>
          </w:tcPr>
          <w:p w14:paraId="2346DA1A" w14:textId="77777777" w:rsidR="004302CD" w:rsidRPr="00EB6AAD" w:rsidRDefault="004302CD" w:rsidP="004302CD">
            <w:pPr>
              <w:spacing w:after="0" w:line="240" w:lineRule="auto"/>
              <w:jc w:val="center"/>
              <w:rPr>
                <w:rFonts w:ascii="Times New Roman" w:hAnsi="Times New Roman" w:cs="Times New Roman"/>
                <w:sz w:val="19"/>
                <w:szCs w:val="19"/>
              </w:rPr>
            </w:pPr>
            <w:r w:rsidRPr="00EB6AAD">
              <w:rPr>
                <w:rFonts w:ascii="Times New Roman" w:hAnsi="Times New Roman" w:cs="Times New Roman"/>
                <w:sz w:val="19"/>
                <w:szCs w:val="19"/>
              </w:rPr>
              <w:t>322</w:t>
            </w:r>
          </w:p>
        </w:tc>
        <w:tc>
          <w:tcPr>
            <w:tcW w:w="964" w:type="dxa"/>
            <w:tcBorders>
              <w:top w:val="single" w:sz="4" w:space="0" w:color="auto"/>
              <w:left w:val="nil"/>
              <w:bottom w:val="nil"/>
              <w:right w:val="nil"/>
            </w:tcBorders>
            <w:shd w:val="clear" w:color="auto" w:fill="auto"/>
            <w:noWrap/>
            <w:vAlign w:val="bottom"/>
          </w:tcPr>
          <w:p w14:paraId="7029CC1E" w14:textId="77777777" w:rsidR="004302CD" w:rsidRPr="00EB6AAD" w:rsidRDefault="004302CD" w:rsidP="004302CD">
            <w:pPr>
              <w:spacing w:after="0" w:line="240" w:lineRule="auto"/>
              <w:jc w:val="center"/>
              <w:rPr>
                <w:rFonts w:ascii="Times New Roman" w:hAnsi="Times New Roman" w:cs="Times New Roman"/>
                <w:sz w:val="19"/>
                <w:szCs w:val="19"/>
              </w:rPr>
            </w:pPr>
            <w:r w:rsidRPr="00EB6AAD">
              <w:rPr>
                <w:rFonts w:ascii="Times New Roman" w:hAnsi="Times New Roman" w:cs="Times New Roman"/>
                <w:sz w:val="19"/>
                <w:szCs w:val="19"/>
              </w:rPr>
              <w:t>2</w:t>
            </w:r>
            <w:r>
              <w:rPr>
                <w:rFonts w:ascii="Times New Roman" w:hAnsi="Times New Roman" w:cs="Times New Roman"/>
                <w:sz w:val="19"/>
                <w:szCs w:val="19"/>
              </w:rPr>
              <w:t>41</w:t>
            </w:r>
          </w:p>
        </w:tc>
        <w:tc>
          <w:tcPr>
            <w:tcW w:w="964" w:type="dxa"/>
            <w:tcBorders>
              <w:top w:val="single" w:sz="4" w:space="0" w:color="auto"/>
              <w:left w:val="single" w:sz="24" w:space="0" w:color="FFFFFF" w:themeColor="background1"/>
              <w:right w:val="nil"/>
            </w:tcBorders>
            <w:shd w:val="clear" w:color="auto" w:fill="auto"/>
            <w:noWrap/>
            <w:vAlign w:val="bottom"/>
          </w:tcPr>
          <w:p w14:paraId="0E888F57" w14:textId="77777777" w:rsidR="004302CD" w:rsidRPr="00EB6AAD" w:rsidRDefault="004302CD" w:rsidP="004302CD">
            <w:pPr>
              <w:spacing w:after="0" w:line="240" w:lineRule="auto"/>
              <w:jc w:val="center"/>
              <w:rPr>
                <w:rFonts w:ascii="Times New Roman" w:hAnsi="Times New Roman" w:cs="Times New Roman"/>
                <w:sz w:val="19"/>
                <w:szCs w:val="19"/>
              </w:rPr>
            </w:pPr>
            <w:r w:rsidRPr="00EB6AAD">
              <w:rPr>
                <w:rFonts w:ascii="Times New Roman" w:hAnsi="Times New Roman" w:cs="Times New Roman"/>
                <w:sz w:val="19"/>
                <w:szCs w:val="19"/>
              </w:rPr>
              <w:t>295</w:t>
            </w:r>
          </w:p>
        </w:tc>
        <w:tc>
          <w:tcPr>
            <w:tcW w:w="964" w:type="dxa"/>
            <w:tcBorders>
              <w:top w:val="single" w:sz="4" w:space="0" w:color="auto"/>
              <w:left w:val="nil"/>
              <w:bottom w:val="nil"/>
              <w:right w:val="nil"/>
            </w:tcBorders>
            <w:shd w:val="clear" w:color="auto" w:fill="auto"/>
            <w:vAlign w:val="bottom"/>
          </w:tcPr>
          <w:p w14:paraId="27EFBA93" w14:textId="77777777" w:rsidR="004302CD" w:rsidRPr="00EB6AAD" w:rsidRDefault="004302CD" w:rsidP="004302CD">
            <w:pPr>
              <w:spacing w:after="0" w:line="240" w:lineRule="auto"/>
              <w:jc w:val="center"/>
              <w:rPr>
                <w:rFonts w:ascii="Times New Roman" w:hAnsi="Times New Roman" w:cs="Times New Roman"/>
                <w:sz w:val="19"/>
                <w:szCs w:val="19"/>
              </w:rPr>
            </w:pPr>
            <w:r w:rsidRPr="00EB6AAD">
              <w:rPr>
                <w:rFonts w:ascii="Times New Roman" w:hAnsi="Times New Roman" w:cs="Times New Roman"/>
                <w:sz w:val="19"/>
                <w:szCs w:val="19"/>
              </w:rPr>
              <w:t>318</w:t>
            </w:r>
          </w:p>
        </w:tc>
        <w:tc>
          <w:tcPr>
            <w:tcW w:w="964" w:type="dxa"/>
            <w:tcBorders>
              <w:top w:val="single" w:sz="4" w:space="0" w:color="auto"/>
              <w:left w:val="nil"/>
              <w:bottom w:val="nil"/>
              <w:right w:val="nil"/>
            </w:tcBorders>
            <w:shd w:val="clear" w:color="auto" w:fill="auto"/>
            <w:vAlign w:val="bottom"/>
          </w:tcPr>
          <w:p w14:paraId="32D55532" w14:textId="77777777" w:rsidR="004302CD" w:rsidRPr="00EB6AAD" w:rsidRDefault="004302CD" w:rsidP="004302CD">
            <w:pPr>
              <w:spacing w:after="0" w:line="240" w:lineRule="auto"/>
              <w:jc w:val="center"/>
              <w:rPr>
                <w:rFonts w:ascii="Times New Roman" w:hAnsi="Times New Roman" w:cs="Times New Roman"/>
                <w:sz w:val="19"/>
                <w:szCs w:val="19"/>
              </w:rPr>
            </w:pPr>
            <w:r w:rsidRPr="00EB6AAD">
              <w:rPr>
                <w:rFonts w:ascii="Times New Roman" w:hAnsi="Times New Roman" w:cs="Times New Roman"/>
                <w:sz w:val="19"/>
                <w:szCs w:val="19"/>
              </w:rPr>
              <w:t>270</w:t>
            </w:r>
          </w:p>
        </w:tc>
        <w:tc>
          <w:tcPr>
            <w:tcW w:w="964" w:type="dxa"/>
            <w:tcBorders>
              <w:top w:val="single" w:sz="4" w:space="0" w:color="auto"/>
              <w:left w:val="nil"/>
              <w:bottom w:val="nil"/>
              <w:right w:val="nil"/>
            </w:tcBorders>
            <w:shd w:val="clear" w:color="auto" w:fill="auto"/>
            <w:noWrap/>
            <w:vAlign w:val="bottom"/>
          </w:tcPr>
          <w:p w14:paraId="3D32370E" w14:textId="77777777" w:rsidR="004302CD" w:rsidRPr="00EB6AAD" w:rsidRDefault="004302CD" w:rsidP="004302CD">
            <w:pPr>
              <w:spacing w:after="0" w:line="240" w:lineRule="auto"/>
              <w:jc w:val="center"/>
              <w:rPr>
                <w:rFonts w:ascii="Times New Roman" w:hAnsi="Times New Roman" w:cs="Times New Roman"/>
                <w:sz w:val="19"/>
                <w:szCs w:val="19"/>
              </w:rPr>
            </w:pPr>
            <w:r w:rsidRPr="00EB6AAD">
              <w:rPr>
                <w:rFonts w:ascii="Times New Roman" w:hAnsi="Times New Roman" w:cs="Times New Roman"/>
                <w:sz w:val="19"/>
                <w:szCs w:val="19"/>
              </w:rPr>
              <w:t>223</w:t>
            </w:r>
          </w:p>
        </w:tc>
        <w:tc>
          <w:tcPr>
            <w:tcW w:w="964" w:type="dxa"/>
            <w:tcBorders>
              <w:top w:val="single" w:sz="4" w:space="0" w:color="auto"/>
              <w:left w:val="nil"/>
              <w:bottom w:val="nil"/>
              <w:right w:val="nil"/>
            </w:tcBorders>
            <w:shd w:val="clear" w:color="auto" w:fill="auto"/>
            <w:vAlign w:val="bottom"/>
          </w:tcPr>
          <w:p w14:paraId="4A76F066" w14:textId="77777777" w:rsidR="004302CD" w:rsidRPr="00EB6AAD" w:rsidRDefault="004302CD" w:rsidP="004302CD">
            <w:pPr>
              <w:spacing w:after="0" w:line="240" w:lineRule="auto"/>
              <w:jc w:val="center"/>
              <w:rPr>
                <w:rFonts w:ascii="Times New Roman" w:hAnsi="Times New Roman" w:cs="Times New Roman"/>
                <w:sz w:val="19"/>
                <w:szCs w:val="19"/>
              </w:rPr>
            </w:pPr>
            <w:r w:rsidRPr="00EB6AAD">
              <w:rPr>
                <w:rFonts w:ascii="Times New Roman" w:hAnsi="Times New Roman" w:cs="Times New Roman"/>
                <w:sz w:val="19"/>
                <w:szCs w:val="19"/>
              </w:rPr>
              <w:t>307</w:t>
            </w:r>
          </w:p>
        </w:tc>
        <w:tc>
          <w:tcPr>
            <w:tcW w:w="964" w:type="dxa"/>
            <w:tcBorders>
              <w:top w:val="single" w:sz="4" w:space="0" w:color="auto"/>
              <w:left w:val="nil"/>
              <w:bottom w:val="nil"/>
              <w:right w:val="nil"/>
            </w:tcBorders>
            <w:shd w:val="clear" w:color="auto" w:fill="auto"/>
            <w:noWrap/>
            <w:vAlign w:val="bottom"/>
          </w:tcPr>
          <w:p w14:paraId="4FF14A80" w14:textId="77777777" w:rsidR="004302CD" w:rsidRPr="00EB6AAD" w:rsidRDefault="004302CD" w:rsidP="004302CD">
            <w:pPr>
              <w:spacing w:after="0" w:line="240" w:lineRule="auto"/>
              <w:jc w:val="center"/>
              <w:rPr>
                <w:rFonts w:ascii="Times New Roman" w:hAnsi="Times New Roman" w:cs="Times New Roman"/>
                <w:sz w:val="19"/>
                <w:szCs w:val="19"/>
              </w:rPr>
            </w:pPr>
            <w:r w:rsidRPr="00EB6AAD">
              <w:rPr>
                <w:rFonts w:ascii="Times New Roman" w:hAnsi="Times New Roman" w:cs="Times New Roman"/>
                <w:sz w:val="19"/>
                <w:szCs w:val="19"/>
              </w:rPr>
              <w:t>213</w:t>
            </w:r>
          </w:p>
        </w:tc>
      </w:tr>
      <w:tr w:rsidR="004302CD" w:rsidRPr="00EB6AAD" w14:paraId="51BB7450" w14:textId="77777777" w:rsidTr="00492274">
        <w:trPr>
          <w:trHeight w:val="57"/>
          <w:jc w:val="center"/>
        </w:trPr>
        <w:tc>
          <w:tcPr>
            <w:tcW w:w="2410" w:type="dxa"/>
            <w:tcBorders>
              <w:top w:val="nil"/>
              <w:left w:val="nil"/>
              <w:right w:val="nil"/>
            </w:tcBorders>
            <w:shd w:val="clear" w:color="auto" w:fill="auto"/>
            <w:noWrap/>
            <w:vAlign w:val="center"/>
          </w:tcPr>
          <w:p w14:paraId="578E5FEB" w14:textId="77777777" w:rsidR="004302CD" w:rsidRPr="00EB6AAD" w:rsidRDefault="004302CD" w:rsidP="004302CD">
            <w:pPr>
              <w:spacing w:after="0" w:line="240" w:lineRule="auto"/>
              <w:rPr>
                <w:rFonts w:ascii="Times New Roman" w:eastAsia="Times New Roman" w:hAnsi="Times New Roman" w:cs="Times New Roman"/>
                <w:color w:val="000000"/>
                <w:sz w:val="19"/>
                <w:szCs w:val="19"/>
                <w:lang w:eastAsia="en-GB"/>
              </w:rPr>
            </w:pPr>
            <w:r w:rsidRPr="00EB6AAD">
              <w:rPr>
                <w:rFonts w:ascii="Times New Roman" w:eastAsia="Times New Roman" w:hAnsi="Times New Roman" w:cs="Times New Roman"/>
                <w:color w:val="000000"/>
                <w:sz w:val="19"/>
                <w:szCs w:val="19"/>
                <w:lang w:eastAsia="en-GB"/>
              </w:rPr>
              <w:t>R squared</w:t>
            </w:r>
          </w:p>
        </w:tc>
        <w:tc>
          <w:tcPr>
            <w:tcW w:w="964" w:type="dxa"/>
            <w:tcBorders>
              <w:top w:val="nil"/>
              <w:left w:val="nil"/>
              <w:right w:val="nil"/>
            </w:tcBorders>
            <w:shd w:val="clear" w:color="auto" w:fill="auto"/>
            <w:noWrap/>
            <w:vAlign w:val="bottom"/>
          </w:tcPr>
          <w:p w14:paraId="0C02AB71" w14:textId="77777777" w:rsidR="004302CD" w:rsidRPr="00EB6AAD" w:rsidRDefault="004302CD" w:rsidP="004302CD">
            <w:pPr>
              <w:spacing w:after="0" w:line="240" w:lineRule="auto"/>
              <w:jc w:val="center"/>
              <w:rPr>
                <w:rFonts w:ascii="Times New Roman" w:hAnsi="Times New Roman" w:cs="Times New Roman"/>
                <w:sz w:val="19"/>
                <w:szCs w:val="19"/>
              </w:rPr>
            </w:pPr>
            <w:r w:rsidRPr="00EB6AAD">
              <w:rPr>
                <w:rFonts w:ascii="Times New Roman" w:hAnsi="Times New Roman" w:cs="Times New Roman"/>
                <w:sz w:val="19"/>
                <w:szCs w:val="19"/>
              </w:rPr>
              <w:t>0.90</w:t>
            </w:r>
          </w:p>
        </w:tc>
        <w:tc>
          <w:tcPr>
            <w:tcW w:w="1020" w:type="dxa"/>
            <w:tcBorders>
              <w:top w:val="nil"/>
              <w:left w:val="nil"/>
              <w:right w:val="nil"/>
            </w:tcBorders>
            <w:shd w:val="clear" w:color="auto" w:fill="auto"/>
            <w:vAlign w:val="bottom"/>
          </w:tcPr>
          <w:p w14:paraId="5D77C532" w14:textId="77777777" w:rsidR="004302CD" w:rsidRPr="00EB6AAD" w:rsidRDefault="004302CD" w:rsidP="004302CD">
            <w:pPr>
              <w:spacing w:after="0" w:line="240" w:lineRule="auto"/>
              <w:jc w:val="center"/>
              <w:rPr>
                <w:rFonts w:ascii="Times New Roman" w:hAnsi="Times New Roman" w:cs="Times New Roman"/>
                <w:sz w:val="19"/>
                <w:szCs w:val="19"/>
              </w:rPr>
            </w:pPr>
            <w:r w:rsidRPr="00EB6AAD">
              <w:rPr>
                <w:rFonts w:ascii="Times New Roman" w:hAnsi="Times New Roman" w:cs="Times New Roman"/>
                <w:sz w:val="19"/>
                <w:szCs w:val="19"/>
              </w:rPr>
              <w:t>0.78</w:t>
            </w:r>
          </w:p>
        </w:tc>
        <w:tc>
          <w:tcPr>
            <w:tcW w:w="964" w:type="dxa"/>
            <w:tcBorders>
              <w:top w:val="nil"/>
              <w:left w:val="nil"/>
              <w:right w:val="nil"/>
            </w:tcBorders>
            <w:shd w:val="clear" w:color="auto" w:fill="auto"/>
            <w:noWrap/>
            <w:vAlign w:val="bottom"/>
          </w:tcPr>
          <w:p w14:paraId="56D50360" w14:textId="77777777" w:rsidR="004302CD" w:rsidRPr="00EB6AAD" w:rsidRDefault="004302CD" w:rsidP="004302CD">
            <w:pPr>
              <w:spacing w:after="0" w:line="240" w:lineRule="auto"/>
              <w:jc w:val="center"/>
              <w:rPr>
                <w:rFonts w:ascii="Times New Roman" w:hAnsi="Times New Roman" w:cs="Times New Roman"/>
                <w:sz w:val="19"/>
                <w:szCs w:val="19"/>
              </w:rPr>
            </w:pPr>
            <w:r w:rsidRPr="00EB6AAD">
              <w:rPr>
                <w:rFonts w:ascii="Times New Roman" w:hAnsi="Times New Roman" w:cs="Times New Roman"/>
                <w:sz w:val="19"/>
                <w:szCs w:val="19"/>
              </w:rPr>
              <w:t>0.91</w:t>
            </w:r>
          </w:p>
        </w:tc>
        <w:tc>
          <w:tcPr>
            <w:tcW w:w="964" w:type="dxa"/>
            <w:tcBorders>
              <w:top w:val="nil"/>
              <w:left w:val="nil"/>
              <w:right w:val="nil"/>
            </w:tcBorders>
            <w:shd w:val="clear" w:color="auto" w:fill="auto"/>
            <w:vAlign w:val="bottom"/>
          </w:tcPr>
          <w:p w14:paraId="44EF6F83" w14:textId="77777777" w:rsidR="004302CD" w:rsidRPr="00EB6AAD" w:rsidRDefault="004302CD" w:rsidP="004302CD">
            <w:pPr>
              <w:spacing w:after="0" w:line="240" w:lineRule="auto"/>
              <w:jc w:val="center"/>
              <w:rPr>
                <w:rFonts w:ascii="Times New Roman" w:hAnsi="Times New Roman" w:cs="Times New Roman"/>
                <w:sz w:val="19"/>
                <w:szCs w:val="19"/>
              </w:rPr>
            </w:pPr>
            <w:r w:rsidRPr="00EB6AAD">
              <w:rPr>
                <w:rFonts w:ascii="Times New Roman" w:hAnsi="Times New Roman" w:cs="Times New Roman"/>
                <w:sz w:val="19"/>
                <w:szCs w:val="19"/>
              </w:rPr>
              <w:t>0.90</w:t>
            </w:r>
          </w:p>
        </w:tc>
        <w:tc>
          <w:tcPr>
            <w:tcW w:w="964" w:type="dxa"/>
            <w:tcBorders>
              <w:top w:val="nil"/>
              <w:left w:val="nil"/>
              <w:right w:val="nil"/>
            </w:tcBorders>
            <w:shd w:val="clear" w:color="auto" w:fill="auto"/>
            <w:vAlign w:val="bottom"/>
          </w:tcPr>
          <w:p w14:paraId="3095D52C" w14:textId="77777777" w:rsidR="004302CD" w:rsidRPr="00EB6AAD" w:rsidRDefault="004302CD" w:rsidP="004302CD">
            <w:pPr>
              <w:spacing w:after="0" w:line="240" w:lineRule="auto"/>
              <w:jc w:val="center"/>
              <w:rPr>
                <w:rFonts w:ascii="Times New Roman" w:hAnsi="Times New Roman" w:cs="Times New Roman"/>
                <w:sz w:val="19"/>
                <w:szCs w:val="19"/>
              </w:rPr>
            </w:pPr>
            <w:r w:rsidRPr="00EB6AAD">
              <w:rPr>
                <w:rFonts w:ascii="Times New Roman" w:hAnsi="Times New Roman" w:cs="Times New Roman"/>
                <w:sz w:val="19"/>
                <w:szCs w:val="19"/>
              </w:rPr>
              <w:t>0.90</w:t>
            </w:r>
          </w:p>
        </w:tc>
        <w:tc>
          <w:tcPr>
            <w:tcW w:w="964" w:type="dxa"/>
            <w:tcBorders>
              <w:top w:val="nil"/>
              <w:left w:val="nil"/>
              <w:right w:val="nil"/>
            </w:tcBorders>
            <w:shd w:val="clear" w:color="auto" w:fill="auto"/>
            <w:noWrap/>
            <w:vAlign w:val="bottom"/>
          </w:tcPr>
          <w:p w14:paraId="7F1FD7FD" w14:textId="77777777" w:rsidR="004302CD" w:rsidRPr="00EB6AAD" w:rsidRDefault="004302CD" w:rsidP="004302CD">
            <w:pPr>
              <w:spacing w:after="0" w:line="240" w:lineRule="auto"/>
              <w:jc w:val="center"/>
              <w:rPr>
                <w:rFonts w:ascii="Times New Roman" w:hAnsi="Times New Roman" w:cs="Times New Roman"/>
                <w:sz w:val="19"/>
                <w:szCs w:val="19"/>
              </w:rPr>
            </w:pPr>
            <w:r w:rsidRPr="00EB6AAD">
              <w:rPr>
                <w:rFonts w:ascii="Times New Roman" w:hAnsi="Times New Roman" w:cs="Times New Roman"/>
                <w:sz w:val="19"/>
                <w:szCs w:val="19"/>
              </w:rPr>
              <w:t>0.</w:t>
            </w:r>
            <w:r>
              <w:rPr>
                <w:rFonts w:ascii="Times New Roman" w:hAnsi="Times New Roman" w:cs="Times New Roman"/>
                <w:sz w:val="19"/>
                <w:szCs w:val="19"/>
              </w:rPr>
              <w:t>89</w:t>
            </w:r>
          </w:p>
        </w:tc>
        <w:tc>
          <w:tcPr>
            <w:tcW w:w="964" w:type="dxa"/>
            <w:tcBorders>
              <w:top w:val="nil"/>
              <w:left w:val="single" w:sz="24" w:space="0" w:color="FFFFFF" w:themeColor="background1"/>
              <w:right w:val="nil"/>
            </w:tcBorders>
            <w:shd w:val="clear" w:color="auto" w:fill="auto"/>
            <w:noWrap/>
            <w:vAlign w:val="bottom"/>
          </w:tcPr>
          <w:p w14:paraId="03AE1168" w14:textId="77777777" w:rsidR="004302CD" w:rsidRPr="00EB6AAD" w:rsidRDefault="004302CD" w:rsidP="004302CD">
            <w:pPr>
              <w:spacing w:after="0" w:line="240" w:lineRule="auto"/>
              <w:jc w:val="center"/>
              <w:rPr>
                <w:rFonts w:ascii="Times New Roman" w:hAnsi="Times New Roman" w:cs="Times New Roman"/>
                <w:sz w:val="19"/>
                <w:szCs w:val="19"/>
              </w:rPr>
            </w:pPr>
            <w:r w:rsidRPr="00EB6AAD">
              <w:rPr>
                <w:rFonts w:ascii="Times New Roman" w:hAnsi="Times New Roman" w:cs="Times New Roman"/>
                <w:sz w:val="19"/>
                <w:szCs w:val="19"/>
              </w:rPr>
              <w:t>0.74</w:t>
            </w:r>
          </w:p>
        </w:tc>
        <w:tc>
          <w:tcPr>
            <w:tcW w:w="964" w:type="dxa"/>
            <w:tcBorders>
              <w:top w:val="nil"/>
              <w:left w:val="nil"/>
              <w:right w:val="nil"/>
            </w:tcBorders>
            <w:shd w:val="clear" w:color="auto" w:fill="auto"/>
            <w:vAlign w:val="bottom"/>
          </w:tcPr>
          <w:p w14:paraId="47DE6613" w14:textId="77777777" w:rsidR="004302CD" w:rsidRPr="00EB6AAD" w:rsidRDefault="004302CD" w:rsidP="004302CD">
            <w:pPr>
              <w:spacing w:after="0" w:line="240" w:lineRule="auto"/>
              <w:jc w:val="center"/>
              <w:rPr>
                <w:rFonts w:ascii="Times New Roman" w:hAnsi="Times New Roman" w:cs="Times New Roman"/>
                <w:sz w:val="19"/>
                <w:szCs w:val="19"/>
              </w:rPr>
            </w:pPr>
            <w:r w:rsidRPr="00EB6AAD">
              <w:rPr>
                <w:rFonts w:ascii="Times New Roman" w:hAnsi="Times New Roman" w:cs="Times New Roman"/>
                <w:sz w:val="19"/>
                <w:szCs w:val="19"/>
              </w:rPr>
              <w:t>0.58</w:t>
            </w:r>
          </w:p>
        </w:tc>
        <w:tc>
          <w:tcPr>
            <w:tcW w:w="964" w:type="dxa"/>
            <w:tcBorders>
              <w:top w:val="nil"/>
              <w:left w:val="nil"/>
              <w:right w:val="nil"/>
            </w:tcBorders>
            <w:shd w:val="clear" w:color="auto" w:fill="auto"/>
            <w:vAlign w:val="bottom"/>
          </w:tcPr>
          <w:p w14:paraId="39FEAF95" w14:textId="77777777" w:rsidR="004302CD" w:rsidRPr="00EB6AAD" w:rsidRDefault="004302CD" w:rsidP="004302CD">
            <w:pPr>
              <w:spacing w:after="0" w:line="240" w:lineRule="auto"/>
              <w:jc w:val="center"/>
              <w:rPr>
                <w:rFonts w:ascii="Times New Roman" w:hAnsi="Times New Roman" w:cs="Times New Roman"/>
                <w:sz w:val="19"/>
                <w:szCs w:val="19"/>
              </w:rPr>
            </w:pPr>
            <w:r w:rsidRPr="00EB6AAD">
              <w:rPr>
                <w:rFonts w:ascii="Times New Roman" w:hAnsi="Times New Roman" w:cs="Times New Roman"/>
                <w:sz w:val="19"/>
                <w:szCs w:val="19"/>
              </w:rPr>
              <w:t>0.74</w:t>
            </w:r>
          </w:p>
        </w:tc>
        <w:tc>
          <w:tcPr>
            <w:tcW w:w="964" w:type="dxa"/>
            <w:tcBorders>
              <w:top w:val="nil"/>
              <w:left w:val="nil"/>
              <w:right w:val="nil"/>
            </w:tcBorders>
            <w:shd w:val="clear" w:color="auto" w:fill="auto"/>
            <w:noWrap/>
            <w:vAlign w:val="bottom"/>
          </w:tcPr>
          <w:p w14:paraId="7AA2C84F" w14:textId="77777777" w:rsidR="004302CD" w:rsidRPr="00EB6AAD" w:rsidRDefault="004302CD" w:rsidP="004302CD">
            <w:pPr>
              <w:spacing w:after="0" w:line="240" w:lineRule="auto"/>
              <w:jc w:val="center"/>
              <w:rPr>
                <w:rFonts w:ascii="Times New Roman" w:hAnsi="Times New Roman" w:cs="Times New Roman"/>
                <w:sz w:val="19"/>
                <w:szCs w:val="19"/>
              </w:rPr>
            </w:pPr>
            <w:r w:rsidRPr="00EB6AAD">
              <w:rPr>
                <w:rFonts w:ascii="Times New Roman" w:hAnsi="Times New Roman" w:cs="Times New Roman"/>
                <w:sz w:val="19"/>
                <w:szCs w:val="19"/>
              </w:rPr>
              <w:t>0.91</w:t>
            </w:r>
          </w:p>
        </w:tc>
        <w:tc>
          <w:tcPr>
            <w:tcW w:w="964" w:type="dxa"/>
            <w:tcBorders>
              <w:top w:val="nil"/>
              <w:left w:val="nil"/>
              <w:right w:val="nil"/>
            </w:tcBorders>
            <w:shd w:val="clear" w:color="auto" w:fill="auto"/>
            <w:vAlign w:val="bottom"/>
          </w:tcPr>
          <w:p w14:paraId="51EB6F17" w14:textId="77777777" w:rsidR="004302CD" w:rsidRPr="00EB6AAD" w:rsidRDefault="004302CD" w:rsidP="004302CD">
            <w:pPr>
              <w:spacing w:after="0" w:line="240" w:lineRule="auto"/>
              <w:jc w:val="center"/>
              <w:rPr>
                <w:rFonts w:ascii="Times New Roman" w:hAnsi="Times New Roman" w:cs="Times New Roman"/>
                <w:sz w:val="19"/>
                <w:szCs w:val="19"/>
              </w:rPr>
            </w:pPr>
            <w:r w:rsidRPr="00EB6AAD">
              <w:rPr>
                <w:rFonts w:ascii="Times New Roman" w:hAnsi="Times New Roman" w:cs="Times New Roman"/>
                <w:sz w:val="19"/>
                <w:szCs w:val="19"/>
              </w:rPr>
              <w:t>0.74</w:t>
            </w:r>
          </w:p>
        </w:tc>
        <w:tc>
          <w:tcPr>
            <w:tcW w:w="964" w:type="dxa"/>
            <w:tcBorders>
              <w:top w:val="nil"/>
              <w:left w:val="nil"/>
              <w:right w:val="nil"/>
            </w:tcBorders>
            <w:shd w:val="clear" w:color="auto" w:fill="auto"/>
            <w:noWrap/>
            <w:vAlign w:val="bottom"/>
          </w:tcPr>
          <w:p w14:paraId="5011B0E0" w14:textId="77777777" w:rsidR="004302CD" w:rsidRPr="00EB6AAD" w:rsidRDefault="004302CD" w:rsidP="004302CD">
            <w:pPr>
              <w:spacing w:after="0" w:line="240" w:lineRule="auto"/>
              <w:jc w:val="center"/>
              <w:rPr>
                <w:rFonts w:ascii="Times New Roman" w:hAnsi="Times New Roman" w:cs="Times New Roman"/>
                <w:sz w:val="19"/>
                <w:szCs w:val="19"/>
              </w:rPr>
            </w:pPr>
            <w:r w:rsidRPr="00EB6AAD">
              <w:rPr>
                <w:rFonts w:ascii="Times New Roman" w:hAnsi="Times New Roman" w:cs="Times New Roman"/>
                <w:sz w:val="19"/>
                <w:szCs w:val="19"/>
              </w:rPr>
              <w:t>0.79</w:t>
            </w:r>
          </w:p>
        </w:tc>
      </w:tr>
      <w:tr w:rsidR="004302CD" w:rsidRPr="00EB6AAD" w14:paraId="2D195CCC" w14:textId="77777777" w:rsidTr="00492274">
        <w:trPr>
          <w:trHeight w:val="57"/>
          <w:jc w:val="center"/>
        </w:trPr>
        <w:tc>
          <w:tcPr>
            <w:tcW w:w="2410" w:type="dxa"/>
            <w:tcBorders>
              <w:left w:val="nil"/>
            </w:tcBorders>
            <w:shd w:val="clear" w:color="auto" w:fill="auto"/>
            <w:noWrap/>
            <w:vAlign w:val="center"/>
          </w:tcPr>
          <w:p w14:paraId="1F6A1355" w14:textId="77777777" w:rsidR="004302CD" w:rsidRPr="00C95652" w:rsidRDefault="004302CD" w:rsidP="004302CD">
            <w:pPr>
              <w:spacing w:after="0" w:line="240" w:lineRule="auto"/>
              <w:rPr>
                <w:rFonts w:ascii="Times New Roman" w:eastAsia="Times New Roman" w:hAnsi="Times New Roman" w:cs="Times New Roman"/>
                <w:color w:val="000000"/>
                <w:sz w:val="19"/>
                <w:szCs w:val="19"/>
                <w:lang w:eastAsia="en-GB"/>
              </w:rPr>
            </w:pPr>
            <w:r>
              <w:rPr>
                <w:rFonts w:ascii="Times New Roman" w:eastAsia="Times New Roman" w:hAnsi="Times New Roman" w:cs="Times New Roman"/>
                <w:color w:val="000000"/>
                <w:sz w:val="19"/>
                <w:szCs w:val="19"/>
                <w:lang w:eastAsia="en-GB"/>
              </w:rPr>
              <w:t>Time effects</w:t>
            </w:r>
          </w:p>
        </w:tc>
        <w:tc>
          <w:tcPr>
            <w:tcW w:w="964" w:type="dxa"/>
            <w:shd w:val="clear" w:color="auto" w:fill="auto"/>
            <w:noWrap/>
            <w:vAlign w:val="center"/>
          </w:tcPr>
          <w:p w14:paraId="4374576E" w14:textId="77777777" w:rsidR="004302CD" w:rsidRPr="00DA7982" w:rsidRDefault="004302CD" w:rsidP="004302CD">
            <w:pPr>
              <w:spacing w:after="0" w:line="240" w:lineRule="auto"/>
              <w:jc w:val="center"/>
              <w:rPr>
                <w:rFonts w:ascii="Garamond" w:eastAsia="Times New Roman" w:hAnsi="Garamond" w:cs="Times New Roman"/>
                <w:color w:val="000000" w:themeColor="text1"/>
                <w:sz w:val="19"/>
                <w:szCs w:val="19"/>
                <w:lang w:eastAsia="en-GB"/>
              </w:rPr>
            </w:pPr>
            <w:r w:rsidRPr="00DA7982">
              <w:rPr>
                <w:rFonts w:ascii="Garamond" w:eastAsia="Times New Roman" w:hAnsi="Garamond" w:cs="Times New Roman"/>
                <w:color w:val="000000" w:themeColor="text1"/>
                <w:sz w:val="19"/>
                <w:szCs w:val="19"/>
                <w:lang w:eastAsia="en-GB"/>
              </w:rPr>
              <w:t>YES</w:t>
            </w:r>
          </w:p>
        </w:tc>
        <w:tc>
          <w:tcPr>
            <w:tcW w:w="1020" w:type="dxa"/>
            <w:tcBorders>
              <w:top w:val="nil"/>
            </w:tcBorders>
            <w:shd w:val="clear" w:color="auto" w:fill="auto"/>
            <w:vAlign w:val="center"/>
          </w:tcPr>
          <w:p w14:paraId="614AEF99" w14:textId="77777777" w:rsidR="004302CD" w:rsidRPr="00DA7982" w:rsidRDefault="004302CD" w:rsidP="004302CD">
            <w:pPr>
              <w:spacing w:after="0" w:line="240" w:lineRule="auto"/>
              <w:jc w:val="center"/>
              <w:rPr>
                <w:rFonts w:ascii="Garamond" w:eastAsia="Times New Roman" w:hAnsi="Garamond" w:cs="Times New Roman"/>
                <w:color w:val="000000" w:themeColor="text1"/>
                <w:sz w:val="19"/>
                <w:szCs w:val="19"/>
                <w:lang w:eastAsia="en-GB"/>
              </w:rPr>
            </w:pPr>
            <w:r w:rsidRPr="00DA7982">
              <w:rPr>
                <w:rFonts w:ascii="Garamond" w:eastAsia="Times New Roman" w:hAnsi="Garamond" w:cs="Times New Roman"/>
                <w:color w:val="000000" w:themeColor="text1"/>
                <w:sz w:val="19"/>
                <w:szCs w:val="19"/>
                <w:lang w:eastAsia="en-GB"/>
              </w:rPr>
              <w:t>YES</w:t>
            </w:r>
          </w:p>
        </w:tc>
        <w:tc>
          <w:tcPr>
            <w:tcW w:w="964" w:type="dxa"/>
            <w:tcBorders>
              <w:top w:val="nil"/>
            </w:tcBorders>
            <w:shd w:val="clear" w:color="auto" w:fill="auto"/>
            <w:noWrap/>
            <w:vAlign w:val="center"/>
          </w:tcPr>
          <w:p w14:paraId="12D6BC37" w14:textId="77777777" w:rsidR="004302CD" w:rsidRPr="00DA7982" w:rsidRDefault="004302CD" w:rsidP="004302CD">
            <w:pPr>
              <w:spacing w:after="0" w:line="240" w:lineRule="auto"/>
              <w:jc w:val="center"/>
              <w:rPr>
                <w:rFonts w:ascii="Garamond" w:eastAsia="Times New Roman" w:hAnsi="Garamond" w:cs="Times New Roman"/>
                <w:color w:val="000000" w:themeColor="text1"/>
                <w:sz w:val="19"/>
                <w:szCs w:val="19"/>
                <w:lang w:eastAsia="en-GB"/>
              </w:rPr>
            </w:pPr>
            <w:r w:rsidRPr="00DA7982">
              <w:rPr>
                <w:rFonts w:ascii="Garamond" w:eastAsia="Times New Roman" w:hAnsi="Garamond" w:cs="Times New Roman"/>
                <w:color w:val="000000" w:themeColor="text1"/>
                <w:sz w:val="19"/>
                <w:szCs w:val="19"/>
                <w:lang w:eastAsia="en-GB"/>
              </w:rPr>
              <w:t>YES</w:t>
            </w:r>
          </w:p>
        </w:tc>
        <w:tc>
          <w:tcPr>
            <w:tcW w:w="964" w:type="dxa"/>
            <w:tcBorders>
              <w:top w:val="nil"/>
            </w:tcBorders>
            <w:shd w:val="clear" w:color="auto" w:fill="auto"/>
            <w:vAlign w:val="center"/>
          </w:tcPr>
          <w:p w14:paraId="52FF5894" w14:textId="77777777" w:rsidR="004302CD" w:rsidRPr="00DA7982" w:rsidRDefault="004302CD" w:rsidP="004302CD">
            <w:pPr>
              <w:spacing w:after="0" w:line="240" w:lineRule="auto"/>
              <w:jc w:val="center"/>
              <w:rPr>
                <w:rFonts w:ascii="Garamond" w:eastAsia="Times New Roman" w:hAnsi="Garamond" w:cs="Times New Roman"/>
                <w:color w:val="000000" w:themeColor="text1"/>
                <w:sz w:val="19"/>
                <w:szCs w:val="19"/>
                <w:lang w:eastAsia="en-GB"/>
              </w:rPr>
            </w:pPr>
            <w:r w:rsidRPr="00DA7982">
              <w:rPr>
                <w:rFonts w:ascii="Garamond" w:eastAsia="Times New Roman" w:hAnsi="Garamond" w:cs="Times New Roman"/>
                <w:color w:val="000000" w:themeColor="text1"/>
                <w:sz w:val="19"/>
                <w:szCs w:val="19"/>
                <w:lang w:eastAsia="en-GB"/>
              </w:rPr>
              <w:t>YES</w:t>
            </w:r>
          </w:p>
        </w:tc>
        <w:tc>
          <w:tcPr>
            <w:tcW w:w="964" w:type="dxa"/>
            <w:tcBorders>
              <w:top w:val="nil"/>
            </w:tcBorders>
            <w:shd w:val="clear" w:color="auto" w:fill="auto"/>
            <w:vAlign w:val="center"/>
          </w:tcPr>
          <w:p w14:paraId="28F6145D" w14:textId="77777777" w:rsidR="004302CD" w:rsidRPr="00DA7982" w:rsidRDefault="004302CD" w:rsidP="004302CD">
            <w:pPr>
              <w:spacing w:after="0" w:line="240" w:lineRule="auto"/>
              <w:jc w:val="center"/>
              <w:rPr>
                <w:rFonts w:ascii="Garamond" w:eastAsia="Times New Roman" w:hAnsi="Garamond" w:cs="Times New Roman"/>
                <w:color w:val="000000" w:themeColor="text1"/>
                <w:sz w:val="19"/>
                <w:szCs w:val="19"/>
                <w:lang w:eastAsia="en-GB"/>
              </w:rPr>
            </w:pPr>
            <w:r w:rsidRPr="00DA7982">
              <w:rPr>
                <w:rFonts w:ascii="Garamond" w:eastAsia="Times New Roman" w:hAnsi="Garamond" w:cs="Times New Roman"/>
                <w:color w:val="000000" w:themeColor="text1"/>
                <w:sz w:val="19"/>
                <w:szCs w:val="19"/>
                <w:lang w:eastAsia="en-GB"/>
              </w:rPr>
              <w:t>YES</w:t>
            </w:r>
          </w:p>
        </w:tc>
        <w:tc>
          <w:tcPr>
            <w:tcW w:w="964" w:type="dxa"/>
            <w:shd w:val="clear" w:color="auto" w:fill="auto"/>
            <w:noWrap/>
            <w:vAlign w:val="center"/>
          </w:tcPr>
          <w:p w14:paraId="0377EB29" w14:textId="77777777" w:rsidR="004302CD" w:rsidRPr="00DA7982" w:rsidRDefault="004302CD" w:rsidP="004302CD">
            <w:pPr>
              <w:spacing w:after="0" w:line="240" w:lineRule="auto"/>
              <w:jc w:val="center"/>
              <w:rPr>
                <w:rFonts w:ascii="Garamond" w:eastAsia="Times New Roman" w:hAnsi="Garamond" w:cs="Times New Roman"/>
                <w:color w:val="000000" w:themeColor="text1"/>
                <w:sz w:val="19"/>
                <w:szCs w:val="19"/>
                <w:lang w:eastAsia="en-GB"/>
              </w:rPr>
            </w:pPr>
            <w:r w:rsidRPr="00DA7982">
              <w:rPr>
                <w:rFonts w:ascii="Garamond" w:eastAsia="Times New Roman" w:hAnsi="Garamond" w:cs="Times New Roman"/>
                <w:color w:val="000000" w:themeColor="text1"/>
                <w:sz w:val="19"/>
                <w:szCs w:val="19"/>
                <w:lang w:eastAsia="en-GB"/>
              </w:rPr>
              <w:t>YES</w:t>
            </w:r>
          </w:p>
        </w:tc>
        <w:tc>
          <w:tcPr>
            <w:tcW w:w="964" w:type="dxa"/>
            <w:shd w:val="clear" w:color="auto" w:fill="auto"/>
            <w:noWrap/>
            <w:vAlign w:val="center"/>
          </w:tcPr>
          <w:p w14:paraId="2A85404A" w14:textId="77777777" w:rsidR="004302CD" w:rsidRPr="00DA7982" w:rsidRDefault="004302CD" w:rsidP="004302CD">
            <w:pPr>
              <w:spacing w:after="0" w:line="240" w:lineRule="auto"/>
              <w:jc w:val="center"/>
              <w:rPr>
                <w:rFonts w:ascii="Garamond" w:eastAsia="Times New Roman" w:hAnsi="Garamond" w:cs="Times New Roman"/>
                <w:color w:val="000000" w:themeColor="text1"/>
                <w:sz w:val="19"/>
                <w:szCs w:val="19"/>
                <w:lang w:eastAsia="en-GB"/>
              </w:rPr>
            </w:pPr>
            <w:r w:rsidRPr="00DA7982">
              <w:rPr>
                <w:rFonts w:ascii="Garamond" w:eastAsia="Times New Roman" w:hAnsi="Garamond" w:cs="Times New Roman"/>
                <w:color w:val="000000" w:themeColor="text1"/>
                <w:sz w:val="19"/>
                <w:szCs w:val="19"/>
                <w:lang w:eastAsia="en-GB"/>
              </w:rPr>
              <w:t>YES</w:t>
            </w:r>
          </w:p>
        </w:tc>
        <w:tc>
          <w:tcPr>
            <w:tcW w:w="964" w:type="dxa"/>
            <w:tcBorders>
              <w:top w:val="nil"/>
            </w:tcBorders>
            <w:shd w:val="clear" w:color="auto" w:fill="auto"/>
            <w:vAlign w:val="center"/>
          </w:tcPr>
          <w:p w14:paraId="550019CB" w14:textId="77777777" w:rsidR="004302CD" w:rsidRPr="00DA7982" w:rsidRDefault="004302CD" w:rsidP="004302CD">
            <w:pPr>
              <w:spacing w:after="0" w:line="240" w:lineRule="auto"/>
              <w:jc w:val="center"/>
              <w:rPr>
                <w:rFonts w:ascii="Garamond" w:eastAsia="Times New Roman" w:hAnsi="Garamond" w:cs="Times New Roman"/>
                <w:color w:val="000000" w:themeColor="text1"/>
                <w:sz w:val="19"/>
                <w:szCs w:val="19"/>
                <w:lang w:eastAsia="en-GB"/>
              </w:rPr>
            </w:pPr>
            <w:r w:rsidRPr="00DA7982">
              <w:rPr>
                <w:rFonts w:ascii="Garamond" w:eastAsia="Times New Roman" w:hAnsi="Garamond" w:cs="Times New Roman"/>
                <w:color w:val="000000" w:themeColor="text1"/>
                <w:sz w:val="19"/>
                <w:szCs w:val="19"/>
                <w:lang w:eastAsia="en-GB"/>
              </w:rPr>
              <w:t>YES</w:t>
            </w:r>
          </w:p>
        </w:tc>
        <w:tc>
          <w:tcPr>
            <w:tcW w:w="964" w:type="dxa"/>
            <w:tcBorders>
              <w:top w:val="nil"/>
            </w:tcBorders>
            <w:shd w:val="clear" w:color="auto" w:fill="auto"/>
            <w:vAlign w:val="center"/>
          </w:tcPr>
          <w:p w14:paraId="7FEA6273" w14:textId="77777777" w:rsidR="004302CD" w:rsidRPr="00DA7982" w:rsidRDefault="004302CD" w:rsidP="004302CD">
            <w:pPr>
              <w:spacing w:after="0" w:line="240" w:lineRule="auto"/>
              <w:jc w:val="center"/>
              <w:rPr>
                <w:rFonts w:ascii="Garamond" w:eastAsia="Times New Roman" w:hAnsi="Garamond" w:cs="Times New Roman"/>
                <w:color w:val="000000" w:themeColor="text1"/>
                <w:sz w:val="19"/>
                <w:szCs w:val="19"/>
                <w:lang w:eastAsia="en-GB"/>
              </w:rPr>
            </w:pPr>
            <w:r w:rsidRPr="00DA7982">
              <w:rPr>
                <w:rFonts w:ascii="Garamond" w:eastAsia="Times New Roman" w:hAnsi="Garamond" w:cs="Times New Roman"/>
                <w:color w:val="000000" w:themeColor="text1"/>
                <w:sz w:val="19"/>
                <w:szCs w:val="19"/>
                <w:lang w:eastAsia="en-GB"/>
              </w:rPr>
              <w:t>YES</w:t>
            </w:r>
          </w:p>
        </w:tc>
        <w:tc>
          <w:tcPr>
            <w:tcW w:w="964" w:type="dxa"/>
            <w:tcBorders>
              <w:top w:val="nil"/>
            </w:tcBorders>
            <w:shd w:val="clear" w:color="auto" w:fill="auto"/>
            <w:noWrap/>
            <w:vAlign w:val="center"/>
          </w:tcPr>
          <w:p w14:paraId="5DCFD095" w14:textId="77777777" w:rsidR="004302CD" w:rsidRPr="00DA7982" w:rsidRDefault="004302CD" w:rsidP="004302CD">
            <w:pPr>
              <w:spacing w:after="0" w:line="240" w:lineRule="auto"/>
              <w:jc w:val="center"/>
              <w:rPr>
                <w:rFonts w:ascii="Garamond" w:eastAsia="Times New Roman" w:hAnsi="Garamond" w:cs="Times New Roman"/>
                <w:color w:val="000000" w:themeColor="text1"/>
                <w:sz w:val="19"/>
                <w:szCs w:val="19"/>
                <w:lang w:eastAsia="en-GB"/>
              </w:rPr>
            </w:pPr>
            <w:r w:rsidRPr="00DA7982">
              <w:rPr>
                <w:rFonts w:ascii="Garamond" w:eastAsia="Times New Roman" w:hAnsi="Garamond" w:cs="Times New Roman"/>
                <w:color w:val="000000" w:themeColor="text1"/>
                <w:sz w:val="19"/>
                <w:szCs w:val="19"/>
                <w:lang w:eastAsia="en-GB"/>
              </w:rPr>
              <w:t>YES</w:t>
            </w:r>
          </w:p>
        </w:tc>
        <w:tc>
          <w:tcPr>
            <w:tcW w:w="964" w:type="dxa"/>
            <w:tcBorders>
              <w:top w:val="nil"/>
            </w:tcBorders>
            <w:shd w:val="clear" w:color="auto" w:fill="auto"/>
            <w:vAlign w:val="center"/>
          </w:tcPr>
          <w:p w14:paraId="0881D93F" w14:textId="77777777" w:rsidR="004302CD" w:rsidRPr="00DA7982" w:rsidRDefault="004302CD" w:rsidP="004302CD">
            <w:pPr>
              <w:spacing w:after="0" w:line="240" w:lineRule="auto"/>
              <w:jc w:val="center"/>
              <w:rPr>
                <w:rFonts w:ascii="Garamond" w:eastAsia="Times New Roman" w:hAnsi="Garamond" w:cs="Times New Roman"/>
                <w:color w:val="000000" w:themeColor="text1"/>
                <w:sz w:val="19"/>
                <w:szCs w:val="19"/>
                <w:lang w:eastAsia="en-GB"/>
              </w:rPr>
            </w:pPr>
            <w:r w:rsidRPr="00DA7982">
              <w:rPr>
                <w:rFonts w:ascii="Garamond" w:eastAsia="Times New Roman" w:hAnsi="Garamond" w:cs="Times New Roman"/>
                <w:color w:val="000000" w:themeColor="text1"/>
                <w:sz w:val="19"/>
                <w:szCs w:val="19"/>
                <w:lang w:eastAsia="en-GB"/>
              </w:rPr>
              <w:t>YES</w:t>
            </w:r>
          </w:p>
        </w:tc>
        <w:tc>
          <w:tcPr>
            <w:tcW w:w="964" w:type="dxa"/>
            <w:tcBorders>
              <w:right w:val="nil"/>
            </w:tcBorders>
            <w:shd w:val="clear" w:color="auto" w:fill="auto"/>
            <w:noWrap/>
            <w:vAlign w:val="center"/>
          </w:tcPr>
          <w:p w14:paraId="7877F5B0" w14:textId="77777777" w:rsidR="004302CD" w:rsidRPr="00DA7982" w:rsidRDefault="004302CD" w:rsidP="004302CD">
            <w:pPr>
              <w:spacing w:after="0" w:line="240" w:lineRule="auto"/>
              <w:jc w:val="center"/>
              <w:rPr>
                <w:rFonts w:ascii="Garamond" w:eastAsia="Times New Roman" w:hAnsi="Garamond" w:cs="Times New Roman"/>
                <w:color w:val="000000" w:themeColor="text1"/>
                <w:sz w:val="19"/>
                <w:szCs w:val="19"/>
                <w:lang w:eastAsia="en-GB"/>
              </w:rPr>
            </w:pPr>
            <w:r w:rsidRPr="00DA7982">
              <w:rPr>
                <w:rFonts w:ascii="Garamond" w:eastAsia="Times New Roman" w:hAnsi="Garamond" w:cs="Times New Roman"/>
                <w:color w:val="000000" w:themeColor="text1"/>
                <w:sz w:val="19"/>
                <w:szCs w:val="19"/>
                <w:lang w:eastAsia="en-GB"/>
              </w:rPr>
              <w:t>YES</w:t>
            </w:r>
          </w:p>
        </w:tc>
      </w:tr>
      <w:tr w:rsidR="004302CD" w:rsidRPr="00EB6AAD" w14:paraId="2B7D20FC" w14:textId="77777777" w:rsidTr="00492274">
        <w:trPr>
          <w:trHeight w:val="57"/>
          <w:jc w:val="center"/>
        </w:trPr>
        <w:tc>
          <w:tcPr>
            <w:tcW w:w="2410" w:type="dxa"/>
            <w:tcBorders>
              <w:left w:val="nil"/>
              <w:bottom w:val="single" w:sz="4" w:space="0" w:color="auto"/>
              <w:right w:val="nil"/>
            </w:tcBorders>
            <w:shd w:val="clear" w:color="auto" w:fill="auto"/>
            <w:noWrap/>
            <w:vAlign w:val="center"/>
          </w:tcPr>
          <w:p w14:paraId="4109BB53" w14:textId="77777777" w:rsidR="004302CD" w:rsidRPr="00C95652" w:rsidRDefault="004302CD" w:rsidP="004302CD">
            <w:pPr>
              <w:spacing w:after="0" w:line="240" w:lineRule="auto"/>
              <w:rPr>
                <w:rFonts w:ascii="Times New Roman" w:eastAsia="Times New Roman" w:hAnsi="Times New Roman" w:cs="Times New Roman"/>
                <w:color w:val="000000"/>
                <w:sz w:val="19"/>
                <w:szCs w:val="19"/>
                <w:lang w:eastAsia="en-GB"/>
              </w:rPr>
            </w:pPr>
            <w:r>
              <w:rPr>
                <w:rFonts w:ascii="Times New Roman" w:eastAsia="Times New Roman" w:hAnsi="Times New Roman" w:cs="Times New Roman"/>
                <w:color w:val="000000"/>
                <w:sz w:val="19"/>
                <w:szCs w:val="19"/>
                <w:lang w:eastAsia="en-GB"/>
              </w:rPr>
              <w:t>Country effects</w:t>
            </w:r>
          </w:p>
        </w:tc>
        <w:tc>
          <w:tcPr>
            <w:tcW w:w="964" w:type="dxa"/>
            <w:tcBorders>
              <w:left w:val="nil"/>
              <w:bottom w:val="single" w:sz="4" w:space="0" w:color="auto"/>
              <w:right w:val="nil"/>
            </w:tcBorders>
            <w:shd w:val="clear" w:color="auto" w:fill="auto"/>
            <w:noWrap/>
            <w:vAlign w:val="center"/>
          </w:tcPr>
          <w:p w14:paraId="2D64485A" w14:textId="77777777" w:rsidR="004302CD" w:rsidRPr="00DA7982" w:rsidRDefault="004302CD" w:rsidP="004302CD">
            <w:pPr>
              <w:spacing w:after="0" w:line="240" w:lineRule="auto"/>
              <w:jc w:val="center"/>
              <w:rPr>
                <w:rFonts w:ascii="Garamond" w:eastAsia="Times New Roman" w:hAnsi="Garamond" w:cs="Times New Roman"/>
                <w:color w:val="000000" w:themeColor="text1"/>
                <w:sz w:val="19"/>
                <w:szCs w:val="19"/>
                <w:lang w:eastAsia="en-GB"/>
              </w:rPr>
            </w:pPr>
            <w:r w:rsidRPr="00DA7982">
              <w:rPr>
                <w:rFonts w:ascii="Garamond" w:eastAsia="Times New Roman" w:hAnsi="Garamond" w:cs="Times New Roman"/>
                <w:color w:val="000000" w:themeColor="text1"/>
                <w:sz w:val="19"/>
                <w:szCs w:val="19"/>
                <w:lang w:eastAsia="en-GB"/>
              </w:rPr>
              <w:t>YES</w:t>
            </w:r>
          </w:p>
        </w:tc>
        <w:tc>
          <w:tcPr>
            <w:tcW w:w="1020" w:type="dxa"/>
            <w:tcBorders>
              <w:left w:val="nil"/>
              <w:bottom w:val="single" w:sz="4" w:space="0" w:color="auto"/>
              <w:right w:val="nil"/>
            </w:tcBorders>
            <w:shd w:val="clear" w:color="auto" w:fill="auto"/>
            <w:vAlign w:val="center"/>
          </w:tcPr>
          <w:p w14:paraId="7B387F6E" w14:textId="77777777" w:rsidR="004302CD" w:rsidRPr="00DA7982" w:rsidRDefault="004302CD" w:rsidP="004302CD">
            <w:pPr>
              <w:spacing w:after="0" w:line="240" w:lineRule="auto"/>
              <w:jc w:val="center"/>
              <w:rPr>
                <w:rFonts w:ascii="Garamond" w:eastAsia="Times New Roman" w:hAnsi="Garamond" w:cs="Times New Roman"/>
                <w:color w:val="000000" w:themeColor="text1"/>
                <w:sz w:val="19"/>
                <w:szCs w:val="19"/>
                <w:lang w:eastAsia="en-GB"/>
              </w:rPr>
            </w:pPr>
            <w:r>
              <w:rPr>
                <w:rFonts w:ascii="Garamond" w:eastAsia="Times New Roman" w:hAnsi="Garamond" w:cs="Times New Roman"/>
                <w:color w:val="000000" w:themeColor="text1"/>
                <w:sz w:val="19"/>
                <w:szCs w:val="19"/>
                <w:lang w:eastAsia="en-GB"/>
              </w:rPr>
              <w:t>NO</w:t>
            </w:r>
          </w:p>
        </w:tc>
        <w:tc>
          <w:tcPr>
            <w:tcW w:w="964" w:type="dxa"/>
            <w:tcBorders>
              <w:left w:val="nil"/>
              <w:bottom w:val="single" w:sz="4" w:space="0" w:color="auto"/>
              <w:right w:val="nil"/>
            </w:tcBorders>
            <w:shd w:val="clear" w:color="auto" w:fill="auto"/>
            <w:noWrap/>
            <w:vAlign w:val="center"/>
          </w:tcPr>
          <w:p w14:paraId="417D9DE4" w14:textId="77777777" w:rsidR="004302CD" w:rsidRPr="00DA7982" w:rsidRDefault="004302CD" w:rsidP="004302CD">
            <w:pPr>
              <w:spacing w:after="0" w:line="240" w:lineRule="auto"/>
              <w:jc w:val="center"/>
              <w:rPr>
                <w:rFonts w:ascii="Garamond" w:eastAsia="Times New Roman" w:hAnsi="Garamond" w:cs="Times New Roman"/>
                <w:color w:val="000000" w:themeColor="text1"/>
                <w:sz w:val="19"/>
                <w:szCs w:val="19"/>
                <w:lang w:eastAsia="en-GB"/>
              </w:rPr>
            </w:pPr>
            <w:r w:rsidRPr="00DA7982">
              <w:rPr>
                <w:rFonts w:ascii="Garamond" w:eastAsia="Times New Roman" w:hAnsi="Garamond" w:cs="Times New Roman"/>
                <w:color w:val="000000" w:themeColor="text1"/>
                <w:sz w:val="19"/>
                <w:szCs w:val="19"/>
                <w:lang w:eastAsia="en-GB"/>
              </w:rPr>
              <w:t>YES</w:t>
            </w:r>
          </w:p>
        </w:tc>
        <w:tc>
          <w:tcPr>
            <w:tcW w:w="964" w:type="dxa"/>
            <w:tcBorders>
              <w:left w:val="nil"/>
              <w:bottom w:val="single" w:sz="4" w:space="0" w:color="auto"/>
              <w:right w:val="nil"/>
            </w:tcBorders>
            <w:shd w:val="clear" w:color="auto" w:fill="auto"/>
            <w:vAlign w:val="center"/>
          </w:tcPr>
          <w:p w14:paraId="0B1F0248" w14:textId="77777777" w:rsidR="004302CD" w:rsidRPr="00DA7982" w:rsidRDefault="004302CD" w:rsidP="004302CD">
            <w:pPr>
              <w:spacing w:after="0" w:line="240" w:lineRule="auto"/>
              <w:jc w:val="center"/>
              <w:rPr>
                <w:rFonts w:ascii="Garamond" w:eastAsia="Times New Roman" w:hAnsi="Garamond" w:cs="Times New Roman"/>
                <w:color w:val="000000" w:themeColor="text1"/>
                <w:sz w:val="19"/>
                <w:szCs w:val="19"/>
                <w:lang w:eastAsia="en-GB"/>
              </w:rPr>
            </w:pPr>
            <w:r w:rsidRPr="00DA7982">
              <w:rPr>
                <w:rFonts w:ascii="Garamond" w:eastAsia="Times New Roman" w:hAnsi="Garamond" w:cs="Times New Roman"/>
                <w:color w:val="000000" w:themeColor="text1"/>
                <w:sz w:val="19"/>
                <w:szCs w:val="19"/>
                <w:lang w:eastAsia="en-GB"/>
              </w:rPr>
              <w:t>YES</w:t>
            </w:r>
          </w:p>
        </w:tc>
        <w:tc>
          <w:tcPr>
            <w:tcW w:w="964" w:type="dxa"/>
            <w:tcBorders>
              <w:left w:val="nil"/>
              <w:bottom w:val="single" w:sz="4" w:space="0" w:color="auto"/>
              <w:right w:val="nil"/>
            </w:tcBorders>
            <w:shd w:val="clear" w:color="auto" w:fill="auto"/>
            <w:vAlign w:val="center"/>
          </w:tcPr>
          <w:p w14:paraId="3FA73E73" w14:textId="77777777" w:rsidR="004302CD" w:rsidRPr="00DA7982" w:rsidRDefault="004302CD" w:rsidP="004302CD">
            <w:pPr>
              <w:spacing w:after="0" w:line="240" w:lineRule="auto"/>
              <w:jc w:val="center"/>
              <w:rPr>
                <w:rFonts w:ascii="Garamond" w:eastAsia="Times New Roman" w:hAnsi="Garamond" w:cs="Times New Roman"/>
                <w:color w:val="000000" w:themeColor="text1"/>
                <w:sz w:val="19"/>
                <w:szCs w:val="19"/>
                <w:lang w:eastAsia="en-GB"/>
              </w:rPr>
            </w:pPr>
            <w:r w:rsidRPr="00DA7982">
              <w:rPr>
                <w:rFonts w:ascii="Garamond" w:eastAsia="Times New Roman" w:hAnsi="Garamond" w:cs="Times New Roman"/>
                <w:color w:val="000000" w:themeColor="text1"/>
                <w:sz w:val="19"/>
                <w:szCs w:val="19"/>
                <w:lang w:eastAsia="en-GB"/>
              </w:rPr>
              <w:t>YES</w:t>
            </w:r>
          </w:p>
        </w:tc>
        <w:tc>
          <w:tcPr>
            <w:tcW w:w="964" w:type="dxa"/>
            <w:tcBorders>
              <w:left w:val="nil"/>
              <w:bottom w:val="single" w:sz="4" w:space="0" w:color="auto"/>
              <w:right w:val="nil"/>
            </w:tcBorders>
            <w:shd w:val="clear" w:color="auto" w:fill="auto"/>
            <w:noWrap/>
            <w:vAlign w:val="center"/>
          </w:tcPr>
          <w:p w14:paraId="0E13A7C2" w14:textId="77777777" w:rsidR="004302CD" w:rsidRPr="00DA7982" w:rsidRDefault="004302CD" w:rsidP="004302CD">
            <w:pPr>
              <w:spacing w:after="0" w:line="240" w:lineRule="auto"/>
              <w:jc w:val="center"/>
              <w:rPr>
                <w:rFonts w:ascii="Garamond" w:eastAsia="Times New Roman" w:hAnsi="Garamond" w:cs="Times New Roman"/>
                <w:color w:val="000000" w:themeColor="text1"/>
                <w:sz w:val="19"/>
                <w:szCs w:val="19"/>
                <w:lang w:eastAsia="en-GB"/>
              </w:rPr>
            </w:pPr>
            <w:r w:rsidRPr="00DA7982">
              <w:rPr>
                <w:rFonts w:ascii="Garamond" w:eastAsia="Times New Roman" w:hAnsi="Garamond" w:cs="Times New Roman"/>
                <w:color w:val="000000" w:themeColor="text1"/>
                <w:sz w:val="19"/>
                <w:szCs w:val="19"/>
                <w:lang w:eastAsia="en-GB"/>
              </w:rPr>
              <w:t>YES</w:t>
            </w:r>
          </w:p>
        </w:tc>
        <w:tc>
          <w:tcPr>
            <w:tcW w:w="964" w:type="dxa"/>
            <w:tcBorders>
              <w:left w:val="single" w:sz="24" w:space="0" w:color="FFFFFF" w:themeColor="background1"/>
              <w:bottom w:val="single" w:sz="4" w:space="0" w:color="auto"/>
              <w:right w:val="nil"/>
            </w:tcBorders>
            <w:shd w:val="clear" w:color="auto" w:fill="auto"/>
            <w:noWrap/>
            <w:vAlign w:val="center"/>
          </w:tcPr>
          <w:p w14:paraId="2317791F" w14:textId="77777777" w:rsidR="004302CD" w:rsidRPr="00DA7982" w:rsidRDefault="004302CD" w:rsidP="004302CD">
            <w:pPr>
              <w:spacing w:after="0" w:line="240" w:lineRule="auto"/>
              <w:jc w:val="center"/>
              <w:rPr>
                <w:rFonts w:ascii="Garamond" w:eastAsia="Times New Roman" w:hAnsi="Garamond" w:cs="Times New Roman"/>
                <w:color w:val="000000" w:themeColor="text1"/>
                <w:sz w:val="19"/>
                <w:szCs w:val="19"/>
                <w:lang w:eastAsia="en-GB"/>
              </w:rPr>
            </w:pPr>
            <w:r w:rsidRPr="00DA7982">
              <w:rPr>
                <w:rFonts w:ascii="Garamond" w:eastAsia="Times New Roman" w:hAnsi="Garamond" w:cs="Times New Roman"/>
                <w:color w:val="000000" w:themeColor="text1"/>
                <w:sz w:val="19"/>
                <w:szCs w:val="19"/>
                <w:lang w:eastAsia="en-GB"/>
              </w:rPr>
              <w:t>YES</w:t>
            </w:r>
          </w:p>
        </w:tc>
        <w:tc>
          <w:tcPr>
            <w:tcW w:w="964" w:type="dxa"/>
            <w:tcBorders>
              <w:left w:val="nil"/>
              <w:bottom w:val="single" w:sz="4" w:space="0" w:color="auto"/>
              <w:right w:val="nil"/>
            </w:tcBorders>
            <w:shd w:val="clear" w:color="auto" w:fill="auto"/>
            <w:vAlign w:val="center"/>
          </w:tcPr>
          <w:p w14:paraId="568E6437" w14:textId="77777777" w:rsidR="004302CD" w:rsidRPr="00DA7982" w:rsidRDefault="004302CD" w:rsidP="004302CD">
            <w:pPr>
              <w:spacing w:after="0" w:line="240" w:lineRule="auto"/>
              <w:jc w:val="center"/>
              <w:rPr>
                <w:rFonts w:ascii="Garamond" w:eastAsia="Times New Roman" w:hAnsi="Garamond" w:cs="Times New Roman"/>
                <w:color w:val="000000" w:themeColor="text1"/>
                <w:sz w:val="19"/>
                <w:szCs w:val="19"/>
                <w:lang w:eastAsia="en-GB"/>
              </w:rPr>
            </w:pPr>
            <w:r>
              <w:rPr>
                <w:rFonts w:ascii="Garamond" w:eastAsia="Times New Roman" w:hAnsi="Garamond" w:cs="Times New Roman"/>
                <w:color w:val="000000" w:themeColor="text1"/>
                <w:sz w:val="19"/>
                <w:szCs w:val="19"/>
                <w:lang w:eastAsia="en-GB"/>
              </w:rPr>
              <w:t>NO</w:t>
            </w:r>
          </w:p>
        </w:tc>
        <w:tc>
          <w:tcPr>
            <w:tcW w:w="964" w:type="dxa"/>
            <w:tcBorders>
              <w:left w:val="nil"/>
              <w:bottom w:val="single" w:sz="4" w:space="0" w:color="auto"/>
              <w:right w:val="nil"/>
            </w:tcBorders>
            <w:shd w:val="clear" w:color="auto" w:fill="auto"/>
            <w:vAlign w:val="center"/>
          </w:tcPr>
          <w:p w14:paraId="2FA77689" w14:textId="77777777" w:rsidR="004302CD" w:rsidRPr="00DA7982" w:rsidRDefault="004302CD" w:rsidP="004302CD">
            <w:pPr>
              <w:spacing w:after="0" w:line="240" w:lineRule="auto"/>
              <w:jc w:val="center"/>
              <w:rPr>
                <w:rFonts w:ascii="Garamond" w:eastAsia="Times New Roman" w:hAnsi="Garamond" w:cs="Times New Roman"/>
                <w:color w:val="000000" w:themeColor="text1"/>
                <w:sz w:val="19"/>
                <w:szCs w:val="19"/>
                <w:lang w:eastAsia="en-GB"/>
              </w:rPr>
            </w:pPr>
            <w:r w:rsidRPr="00DA7982">
              <w:rPr>
                <w:rFonts w:ascii="Garamond" w:eastAsia="Times New Roman" w:hAnsi="Garamond" w:cs="Times New Roman"/>
                <w:color w:val="000000" w:themeColor="text1"/>
                <w:sz w:val="19"/>
                <w:szCs w:val="19"/>
                <w:lang w:eastAsia="en-GB"/>
              </w:rPr>
              <w:t>YES</w:t>
            </w:r>
          </w:p>
        </w:tc>
        <w:tc>
          <w:tcPr>
            <w:tcW w:w="964" w:type="dxa"/>
            <w:tcBorders>
              <w:left w:val="nil"/>
              <w:bottom w:val="single" w:sz="4" w:space="0" w:color="auto"/>
              <w:right w:val="nil"/>
            </w:tcBorders>
            <w:shd w:val="clear" w:color="auto" w:fill="auto"/>
            <w:noWrap/>
            <w:vAlign w:val="center"/>
          </w:tcPr>
          <w:p w14:paraId="467B3678" w14:textId="77777777" w:rsidR="004302CD" w:rsidRPr="00DA7982" w:rsidRDefault="004302CD" w:rsidP="004302CD">
            <w:pPr>
              <w:spacing w:after="0" w:line="240" w:lineRule="auto"/>
              <w:jc w:val="center"/>
              <w:rPr>
                <w:rFonts w:ascii="Garamond" w:eastAsia="Times New Roman" w:hAnsi="Garamond" w:cs="Times New Roman"/>
                <w:color w:val="000000" w:themeColor="text1"/>
                <w:sz w:val="19"/>
                <w:szCs w:val="19"/>
                <w:lang w:eastAsia="en-GB"/>
              </w:rPr>
            </w:pPr>
            <w:r w:rsidRPr="00DA7982">
              <w:rPr>
                <w:rFonts w:ascii="Garamond" w:eastAsia="Times New Roman" w:hAnsi="Garamond" w:cs="Times New Roman"/>
                <w:color w:val="000000" w:themeColor="text1"/>
                <w:sz w:val="19"/>
                <w:szCs w:val="19"/>
                <w:lang w:eastAsia="en-GB"/>
              </w:rPr>
              <w:t>YES</w:t>
            </w:r>
          </w:p>
        </w:tc>
        <w:tc>
          <w:tcPr>
            <w:tcW w:w="964" w:type="dxa"/>
            <w:tcBorders>
              <w:left w:val="nil"/>
              <w:bottom w:val="single" w:sz="4" w:space="0" w:color="auto"/>
              <w:right w:val="nil"/>
            </w:tcBorders>
            <w:shd w:val="clear" w:color="auto" w:fill="auto"/>
            <w:vAlign w:val="center"/>
          </w:tcPr>
          <w:p w14:paraId="7FE5651E" w14:textId="77777777" w:rsidR="004302CD" w:rsidRPr="00DA7982" w:rsidRDefault="004302CD" w:rsidP="004302CD">
            <w:pPr>
              <w:spacing w:after="0" w:line="240" w:lineRule="auto"/>
              <w:jc w:val="center"/>
              <w:rPr>
                <w:rFonts w:ascii="Garamond" w:eastAsia="Times New Roman" w:hAnsi="Garamond" w:cs="Times New Roman"/>
                <w:color w:val="000000" w:themeColor="text1"/>
                <w:sz w:val="19"/>
                <w:szCs w:val="19"/>
                <w:lang w:eastAsia="en-GB"/>
              </w:rPr>
            </w:pPr>
            <w:r w:rsidRPr="00DA7982">
              <w:rPr>
                <w:rFonts w:ascii="Garamond" w:eastAsia="Times New Roman" w:hAnsi="Garamond" w:cs="Times New Roman"/>
                <w:color w:val="000000" w:themeColor="text1"/>
                <w:sz w:val="19"/>
                <w:szCs w:val="19"/>
                <w:lang w:eastAsia="en-GB"/>
              </w:rPr>
              <w:t>YES</w:t>
            </w:r>
          </w:p>
        </w:tc>
        <w:tc>
          <w:tcPr>
            <w:tcW w:w="964" w:type="dxa"/>
            <w:tcBorders>
              <w:left w:val="nil"/>
              <w:bottom w:val="single" w:sz="4" w:space="0" w:color="auto"/>
              <w:right w:val="nil"/>
            </w:tcBorders>
            <w:shd w:val="clear" w:color="auto" w:fill="auto"/>
            <w:noWrap/>
            <w:vAlign w:val="center"/>
          </w:tcPr>
          <w:p w14:paraId="1E6533B3" w14:textId="77777777" w:rsidR="004302CD" w:rsidRPr="00DA7982" w:rsidRDefault="004302CD" w:rsidP="004302CD">
            <w:pPr>
              <w:spacing w:after="0" w:line="240" w:lineRule="auto"/>
              <w:jc w:val="center"/>
              <w:rPr>
                <w:rFonts w:ascii="Garamond" w:eastAsia="Times New Roman" w:hAnsi="Garamond" w:cs="Times New Roman"/>
                <w:color w:val="000000" w:themeColor="text1"/>
                <w:sz w:val="19"/>
                <w:szCs w:val="19"/>
                <w:lang w:eastAsia="en-GB"/>
              </w:rPr>
            </w:pPr>
            <w:r w:rsidRPr="00DA7982">
              <w:rPr>
                <w:rFonts w:ascii="Garamond" w:eastAsia="Times New Roman" w:hAnsi="Garamond" w:cs="Times New Roman"/>
                <w:color w:val="000000" w:themeColor="text1"/>
                <w:sz w:val="19"/>
                <w:szCs w:val="19"/>
                <w:lang w:eastAsia="en-GB"/>
              </w:rPr>
              <w:t>YES</w:t>
            </w:r>
          </w:p>
        </w:tc>
      </w:tr>
    </w:tbl>
    <w:p w14:paraId="2647049B" w14:textId="77777777" w:rsidR="00754D27" w:rsidRDefault="00754D27">
      <w:pPr>
        <w:spacing w:after="160" w:line="259" w:lineRule="auto"/>
        <w:rPr>
          <w:rFonts w:ascii="Times New Roman" w:hAnsi="Times New Roman" w:cs="Times New Roman"/>
          <w:b/>
          <w:sz w:val="24"/>
          <w:szCs w:val="24"/>
        </w:rPr>
      </w:pPr>
      <w:r>
        <w:rPr>
          <w:rFonts w:ascii="Times New Roman" w:hAnsi="Times New Roman" w:cs="Times New Roman"/>
          <w:b/>
          <w:sz w:val="24"/>
          <w:szCs w:val="24"/>
        </w:rPr>
        <w:br w:type="page"/>
      </w:r>
    </w:p>
    <w:p w14:paraId="6AB639A8" w14:textId="2FC9EFC0" w:rsidR="00754D27" w:rsidRPr="008B48E3" w:rsidRDefault="00754D27" w:rsidP="008C7312">
      <w:pPr>
        <w:spacing w:after="40"/>
        <w:ind w:left="851" w:firstLine="425"/>
        <w:rPr>
          <w:rFonts w:ascii="Times New Roman" w:hAnsi="Times New Roman" w:cs="Times New Roman"/>
          <w:b/>
          <w:sz w:val="18"/>
          <w:szCs w:val="18"/>
        </w:rPr>
      </w:pPr>
      <w:r w:rsidRPr="00DC458F">
        <w:rPr>
          <w:rFonts w:ascii="Times New Roman" w:hAnsi="Times New Roman" w:cs="Times New Roman"/>
          <w:b/>
          <w:sz w:val="24"/>
          <w:szCs w:val="24"/>
        </w:rPr>
        <w:lastRenderedPageBreak/>
        <w:t xml:space="preserve">Table </w:t>
      </w:r>
      <w:r w:rsidR="00144CD2" w:rsidRPr="00DC458F">
        <w:rPr>
          <w:rFonts w:ascii="Times New Roman" w:hAnsi="Times New Roman" w:cs="Times New Roman"/>
          <w:b/>
          <w:sz w:val="24"/>
          <w:szCs w:val="24"/>
        </w:rPr>
        <w:t>S</w:t>
      </w:r>
      <w:r w:rsidRPr="00DC458F">
        <w:rPr>
          <w:rFonts w:ascii="Times New Roman" w:hAnsi="Times New Roman" w:cs="Times New Roman"/>
          <w:b/>
          <w:sz w:val="24"/>
          <w:szCs w:val="24"/>
        </w:rPr>
        <w:t xml:space="preserve">6 (cont.) </w:t>
      </w:r>
      <w:r w:rsidR="000C04BF" w:rsidRPr="00DC458F">
        <w:rPr>
          <w:rFonts w:ascii="Times New Roman" w:hAnsi="Times New Roman" w:cs="Times New Roman"/>
          <w:b/>
          <w:sz w:val="24"/>
          <w:szCs w:val="24"/>
        </w:rPr>
        <w:t xml:space="preserve">  </w:t>
      </w:r>
      <w:r w:rsidRPr="00DC458F">
        <w:rPr>
          <w:rFonts w:ascii="Times New Roman" w:hAnsi="Times New Roman" w:cs="Times New Roman"/>
          <w:b/>
          <w:sz w:val="24"/>
          <w:szCs w:val="24"/>
        </w:rPr>
        <w:t>Checking robustness of estimations by changing the sample of coun</w:t>
      </w:r>
      <w:r w:rsidR="00253455" w:rsidRPr="00DC458F">
        <w:rPr>
          <w:rFonts w:ascii="Times New Roman" w:hAnsi="Times New Roman" w:cs="Times New Roman"/>
          <w:b/>
          <w:sz w:val="24"/>
          <w:szCs w:val="24"/>
        </w:rPr>
        <w:t>tries and the window of time</w:t>
      </w:r>
      <w:bookmarkStart w:id="5" w:name="_GoBack"/>
      <w:bookmarkEnd w:id="5"/>
    </w:p>
    <w:tbl>
      <w:tblPr>
        <w:tblW w:w="13978" w:type="dxa"/>
        <w:jc w:val="center"/>
        <w:tblLayout w:type="fixed"/>
        <w:tblLook w:val="04A0" w:firstRow="1" w:lastRow="0" w:firstColumn="1" w:lastColumn="0" w:noHBand="0" w:noVBand="1"/>
      </w:tblPr>
      <w:tblGrid>
        <w:gridCol w:w="2410"/>
        <w:gridCol w:w="964"/>
        <w:gridCol w:w="964"/>
        <w:gridCol w:w="964"/>
        <w:gridCol w:w="964"/>
        <w:gridCol w:w="964"/>
        <w:gridCol w:w="964"/>
        <w:gridCol w:w="964"/>
        <w:gridCol w:w="964"/>
        <w:gridCol w:w="964"/>
        <w:gridCol w:w="964"/>
        <w:gridCol w:w="964"/>
        <w:gridCol w:w="964"/>
      </w:tblGrid>
      <w:tr w:rsidR="00492274" w:rsidRPr="005C4FAE" w14:paraId="3DA1760B" w14:textId="77777777" w:rsidTr="00AF728F">
        <w:trPr>
          <w:trHeight w:val="227"/>
          <w:jc w:val="center"/>
        </w:trPr>
        <w:tc>
          <w:tcPr>
            <w:tcW w:w="2410" w:type="dxa"/>
            <w:tcBorders>
              <w:top w:val="single" w:sz="4" w:space="0" w:color="auto"/>
              <w:left w:val="nil"/>
              <w:right w:val="nil"/>
            </w:tcBorders>
            <w:shd w:val="clear" w:color="auto" w:fill="auto"/>
            <w:noWrap/>
            <w:vAlign w:val="center"/>
          </w:tcPr>
          <w:p w14:paraId="333D4A9B" w14:textId="77777777" w:rsidR="00492274" w:rsidRPr="005C4FAE" w:rsidRDefault="00492274" w:rsidP="004302CD">
            <w:pPr>
              <w:spacing w:after="0" w:line="240" w:lineRule="auto"/>
              <w:rPr>
                <w:rFonts w:ascii="Times New Roman" w:eastAsia="Times New Roman" w:hAnsi="Times New Roman" w:cs="Times New Roman"/>
                <w:color w:val="000000"/>
                <w:sz w:val="19"/>
                <w:szCs w:val="19"/>
                <w:lang w:eastAsia="en-GB"/>
              </w:rPr>
            </w:pPr>
          </w:p>
        </w:tc>
        <w:tc>
          <w:tcPr>
            <w:tcW w:w="5784" w:type="dxa"/>
            <w:gridSpan w:val="6"/>
            <w:tcBorders>
              <w:top w:val="single" w:sz="4" w:space="0" w:color="auto"/>
              <w:left w:val="nil"/>
              <w:bottom w:val="single" w:sz="6" w:space="0" w:color="000000" w:themeColor="text1"/>
              <w:right w:val="single" w:sz="24" w:space="0" w:color="FFFFFF" w:themeColor="background1"/>
            </w:tcBorders>
            <w:shd w:val="clear" w:color="auto" w:fill="auto"/>
            <w:noWrap/>
            <w:vAlign w:val="center"/>
          </w:tcPr>
          <w:p w14:paraId="5163E36A" w14:textId="6C145C3A" w:rsidR="00492274" w:rsidRPr="005C4FAE" w:rsidRDefault="00492274" w:rsidP="004302CD">
            <w:pPr>
              <w:spacing w:after="0" w:line="240" w:lineRule="auto"/>
              <w:jc w:val="center"/>
              <w:rPr>
                <w:rFonts w:ascii="Times New Roman" w:eastAsia="Times New Roman" w:hAnsi="Times New Roman" w:cs="Times New Roman"/>
                <w:color w:val="000000"/>
                <w:sz w:val="19"/>
                <w:szCs w:val="19"/>
                <w:lang w:eastAsia="en-GB"/>
              </w:rPr>
            </w:pPr>
            <w:r w:rsidRPr="005C4FAE">
              <w:rPr>
                <w:rFonts w:ascii="Times New Roman" w:eastAsia="Times New Roman" w:hAnsi="Times New Roman" w:cs="Times New Roman"/>
                <w:b/>
                <w:color w:val="000000"/>
                <w:sz w:val="19"/>
                <w:szCs w:val="19"/>
                <w:lang w:eastAsia="en-GB"/>
              </w:rPr>
              <w:t>Labour force participation rate</w:t>
            </w:r>
          </w:p>
        </w:tc>
        <w:tc>
          <w:tcPr>
            <w:tcW w:w="5784" w:type="dxa"/>
            <w:gridSpan w:val="6"/>
            <w:tcBorders>
              <w:top w:val="single" w:sz="4" w:space="0" w:color="auto"/>
              <w:left w:val="single" w:sz="24" w:space="0" w:color="FFFFFF" w:themeColor="background1"/>
              <w:bottom w:val="single" w:sz="6" w:space="0" w:color="000000" w:themeColor="text1"/>
              <w:right w:val="nil"/>
            </w:tcBorders>
            <w:shd w:val="clear" w:color="auto" w:fill="auto"/>
            <w:noWrap/>
            <w:vAlign w:val="center"/>
          </w:tcPr>
          <w:p w14:paraId="001841D0" w14:textId="1CC717C1" w:rsidR="00492274" w:rsidRPr="005C4FAE" w:rsidRDefault="00492274" w:rsidP="004302CD">
            <w:pPr>
              <w:spacing w:after="0" w:line="240" w:lineRule="auto"/>
              <w:jc w:val="center"/>
              <w:rPr>
                <w:rFonts w:ascii="Times New Roman" w:eastAsia="Times New Roman" w:hAnsi="Times New Roman" w:cs="Times New Roman"/>
                <w:color w:val="000000"/>
                <w:sz w:val="19"/>
                <w:szCs w:val="19"/>
                <w:lang w:eastAsia="en-GB"/>
              </w:rPr>
            </w:pPr>
            <w:r w:rsidRPr="005C4FAE">
              <w:rPr>
                <w:rFonts w:ascii="Times New Roman" w:eastAsia="Times New Roman" w:hAnsi="Times New Roman" w:cs="Times New Roman"/>
                <w:b/>
                <w:color w:val="000000"/>
                <w:sz w:val="19"/>
                <w:szCs w:val="19"/>
                <w:lang w:eastAsia="en-GB"/>
              </w:rPr>
              <w:t>Low-skilled labour force participation rate</w:t>
            </w:r>
          </w:p>
        </w:tc>
      </w:tr>
      <w:tr w:rsidR="004302CD" w:rsidRPr="005C4FAE" w14:paraId="68B47165" w14:textId="77777777" w:rsidTr="00492274">
        <w:trPr>
          <w:trHeight w:val="57"/>
          <w:jc w:val="center"/>
        </w:trPr>
        <w:tc>
          <w:tcPr>
            <w:tcW w:w="2410" w:type="dxa"/>
            <w:tcBorders>
              <w:left w:val="nil"/>
              <w:bottom w:val="single" w:sz="6" w:space="0" w:color="000000" w:themeColor="text1"/>
              <w:right w:val="nil"/>
            </w:tcBorders>
            <w:shd w:val="clear" w:color="auto" w:fill="auto"/>
            <w:noWrap/>
            <w:vAlign w:val="center"/>
            <w:hideMark/>
          </w:tcPr>
          <w:p w14:paraId="763A67A6" w14:textId="77777777" w:rsidR="004302CD" w:rsidRPr="005C4FAE" w:rsidRDefault="004302CD" w:rsidP="004302CD">
            <w:pPr>
              <w:spacing w:after="0" w:line="240" w:lineRule="auto"/>
              <w:rPr>
                <w:rFonts w:ascii="Times New Roman" w:eastAsia="Times New Roman" w:hAnsi="Times New Roman" w:cs="Times New Roman"/>
                <w:color w:val="000000"/>
                <w:sz w:val="19"/>
                <w:szCs w:val="19"/>
                <w:lang w:eastAsia="en-GB"/>
              </w:rPr>
            </w:pPr>
          </w:p>
        </w:tc>
        <w:tc>
          <w:tcPr>
            <w:tcW w:w="964" w:type="dxa"/>
            <w:tcBorders>
              <w:top w:val="single" w:sz="6" w:space="0" w:color="000000" w:themeColor="text1"/>
              <w:left w:val="nil"/>
              <w:bottom w:val="single" w:sz="6" w:space="0" w:color="000000" w:themeColor="text1"/>
              <w:right w:val="nil"/>
            </w:tcBorders>
            <w:shd w:val="clear" w:color="auto" w:fill="auto"/>
            <w:noWrap/>
            <w:vAlign w:val="center"/>
          </w:tcPr>
          <w:p w14:paraId="39A7491C" w14:textId="77777777" w:rsidR="004302CD" w:rsidRPr="005C4FAE" w:rsidRDefault="004302CD" w:rsidP="004302CD">
            <w:pPr>
              <w:spacing w:after="0" w:line="240" w:lineRule="auto"/>
              <w:jc w:val="center"/>
              <w:rPr>
                <w:rFonts w:ascii="Times New Roman" w:eastAsia="Times New Roman" w:hAnsi="Times New Roman" w:cs="Times New Roman"/>
                <w:color w:val="000000"/>
                <w:sz w:val="19"/>
                <w:szCs w:val="19"/>
                <w:lang w:eastAsia="en-GB"/>
              </w:rPr>
            </w:pPr>
            <w:r w:rsidRPr="005C4FAE">
              <w:rPr>
                <w:rFonts w:ascii="Times New Roman" w:eastAsia="Times New Roman" w:hAnsi="Times New Roman" w:cs="Times New Roman"/>
                <w:color w:val="000000"/>
                <w:sz w:val="19"/>
                <w:szCs w:val="19"/>
                <w:lang w:eastAsia="en-GB"/>
              </w:rPr>
              <w:t>(1)</w:t>
            </w:r>
          </w:p>
        </w:tc>
        <w:tc>
          <w:tcPr>
            <w:tcW w:w="964" w:type="dxa"/>
            <w:tcBorders>
              <w:top w:val="single" w:sz="6" w:space="0" w:color="000000" w:themeColor="text1"/>
              <w:left w:val="nil"/>
              <w:bottom w:val="single" w:sz="6" w:space="0" w:color="000000" w:themeColor="text1"/>
              <w:right w:val="nil"/>
            </w:tcBorders>
            <w:shd w:val="clear" w:color="auto" w:fill="auto"/>
          </w:tcPr>
          <w:p w14:paraId="61AC901C" w14:textId="77777777" w:rsidR="004302CD" w:rsidRPr="005C4FAE" w:rsidRDefault="004302CD" w:rsidP="004302CD">
            <w:pPr>
              <w:spacing w:after="0" w:line="240" w:lineRule="auto"/>
              <w:jc w:val="center"/>
              <w:rPr>
                <w:rFonts w:ascii="Times New Roman" w:eastAsia="Times New Roman" w:hAnsi="Times New Roman" w:cs="Times New Roman"/>
                <w:color w:val="000000"/>
                <w:sz w:val="19"/>
                <w:szCs w:val="19"/>
                <w:highlight w:val="yellow"/>
                <w:lang w:eastAsia="en-GB"/>
              </w:rPr>
            </w:pPr>
            <w:r w:rsidRPr="00B8764E">
              <w:rPr>
                <w:rFonts w:ascii="Times New Roman" w:eastAsia="Times New Roman" w:hAnsi="Times New Roman" w:cs="Times New Roman"/>
                <w:color w:val="000000"/>
                <w:sz w:val="19"/>
                <w:szCs w:val="19"/>
                <w:lang w:eastAsia="en-GB"/>
              </w:rPr>
              <w:t>(2)</w:t>
            </w:r>
          </w:p>
        </w:tc>
        <w:tc>
          <w:tcPr>
            <w:tcW w:w="964" w:type="dxa"/>
            <w:tcBorders>
              <w:top w:val="single" w:sz="6" w:space="0" w:color="000000" w:themeColor="text1"/>
              <w:left w:val="nil"/>
              <w:bottom w:val="single" w:sz="6" w:space="0" w:color="000000" w:themeColor="text1"/>
              <w:right w:val="nil"/>
            </w:tcBorders>
            <w:shd w:val="clear" w:color="auto" w:fill="auto"/>
            <w:noWrap/>
            <w:vAlign w:val="center"/>
            <w:hideMark/>
          </w:tcPr>
          <w:p w14:paraId="34217351" w14:textId="77777777" w:rsidR="004302CD" w:rsidRPr="005C4FAE" w:rsidRDefault="004302CD" w:rsidP="004302CD">
            <w:pPr>
              <w:spacing w:after="0" w:line="240" w:lineRule="auto"/>
              <w:jc w:val="center"/>
              <w:rPr>
                <w:rFonts w:ascii="Times New Roman" w:eastAsia="Times New Roman" w:hAnsi="Times New Roman" w:cs="Times New Roman"/>
                <w:color w:val="000000"/>
                <w:sz w:val="19"/>
                <w:szCs w:val="19"/>
                <w:lang w:eastAsia="en-GB"/>
              </w:rPr>
            </w:pPr>
            <w:r w:rsidRPr="005C4FAE">
              <w:rPr>
                <w:rFonts w:ascii="Times New Roman" w:eastAsia="Times New Roman" w:hAnsi="Times New Roman" w:cs="Times New Roman"/>
                <w:color w:val="000000"/>
                <w:sz w:val="19"/>
                <w:szCs w:val="19"/>
                <w:lang w:eastAsia="en-GB"/>
              </w:rPr>
              <w:t>(3)</w:t>
            </w:r>
          </w:p>
        </w:tc>
        <w:tc>
          <w:tcPr>
            <w:tcW w:w="964" w:type="dxa"/>
            <w:tcBorders>
              <w:top w:val="single" w:sz="6" w:space="0" w:color="000000" w:themeColor="text1"/>
              <w:left w:val="nil"/>
              <w:bottom w:val="single" w:sz="6" w:space="0" w:color="000000" w:themeColor="text1"/>
              <w:right w:val="nil"/>
            </w:tcBorders>
            <w:shd w:val="clear" w:color="auto" w:fill="auto"/>
          </w:tcPr>
          <w:p w14:paraId="0251A88C" w14:textId="77777777" w:rsidR="004302CD" w:rsidRPr="005C4FAE" w:rsidRDefault="004302CD" w:rsidP="004302CD">
            <w:pPr>
              <w:spacing w:after="0" w:line="240" w:lineRule="auto"/>
              <w:jc w:val="center"/>
              <w:rPr>
                <w:rFonts w:ascii="Times New Roman" w:eastAsia="Times New Roman" w:hAnsi="Times New Roman" w:cs="Times New Roman"/>
                <w:color w:val="000000"/>
                <w:sz w:val="19"/>
                <w:szCs w:val="19"/>
                <w:lang w:eastAsia="en-GB"/>
              </w:rPr>
            </w:pPr>
            <w:r w:rsidRPr="005C4FAE">
              <w:rPr>
                <w:rFonts w:ascii="Times New Roman" w:eastAsia="Times New Roman" w:hAnsi="Times New Roman" w:cs="Times New Roman"/>
                <w:color w:val="000000"/>
                <w:sz w:val="19"/>
                <w:szCs w:val="19"/>
                <w:lang w:eastAsia="en-GB"/>
              </w:rPr>
              <w:t>(4)</w:t>
            </w:r>
          </w:p>
        </w:tc>
        <w:tc>
          <w:tcPr>
            <w:tcW w:w="964" w:type="dxa"/>
            <w:tcBorders>
              <w:top w:val="single" w:sz="6" w:space="0" w:color="000000" w:themeColor="text1"/>
              <w:left w:val="nil"/>
              <w:bottom w:val="single" w:sz="6" w:space="0" w:color="000000" w:themeColor="text1"/>
              <w:right w:val="nil"/>
            </w:tcBorders>
            <w:shd w:val="clear" w:color="auto" w:fill="auto"/>
          </w:tcPr>
          <w:p w14:paraId="11BBA63B" w14:textId="77777777" w:rsidR="004302CD" w:rsidRPr="005C4FAE" w:rsidRDefault="004302CD" w:rsidP="004302CD">
            <w:pPr>
              <w:spacing w:after="0" w:line="240" w:lineRule="auto"/>
              <w:jc w:val="center"/>
              <w:rPr>
                <w:rFonts w:ascii="Times New Roman" w:eastAsia="Times New Roman" w:hAnsi="Times New Roman" w:cs="Times New Roman"/>
                <w:color w:val="000000"/>
                <w:sz w:val="19"/>
                <w:szCs w:val="19"/>
                <w:lang w:eastAsia="en-GB"/>
              </w:rPr>
            </w:pPr>
            <w:r w:rsidRPr="005C4FAE">
              <w:rPr>
                <w:rFonts w:ascii="Times New Roman" w:eastAsia="Times New Roman" w:hAnsi="Times New Roman" w:cs="Times New Roman"/>
                <w:color w:val="000000"/>
                <w:sz w:val="19"/>
                <w:szCs w:val="19"/>
                <w:lang w:eastAsia="en-GB"/>
              </w:rPr>
              <w:t>(5)</w:t>
            </w:r>
          </w:p>
        </w:tc>
        <w:tc>
          <w:tcPr>
            <w:tcW w:w="964" w:type="dxa"/>
            <w:tcBorders>
              <w:top w:val="single" w:sz="6" w:space="0" w:color="000000" w:themeColor="text1"/>
              <w:left w:val="nil"/>
              <w:bottom w:val="single" w:sz="6" w:space="0" w:color="000000" w:themeColor="text1"/>
              <w:right w:val="single" w:sz="24" w:space="0" w:color="FFFFFF" w:themeColor="background1"/>
            </w:tcBorders>
            <w:shd w:val="clear" w:color="auto" w:fill="auto"/>
            <w:noWrap/>
            <w:vAlign w:val="center"/>
            <w:hideMark/>
          </w:tcPr>
          <w:p w14:paraId="66E4CEB8" w14:textId="77777777" w:rsidR="004302CD" w:rsidRPr="005C4FAE" w:rsidRDefault="004302CD" w:rsidP="004302CD">
            <w:pPr>
              <w:spacing w:after="0" w:line="240" w:lineRule="auto"/>
              <w:jc w:val="center"/>
              <w:rPr>
                <w:rFonts w:ascii="Times New Roman" w:eastAsia="Times New Roman" w:hAnsi="Times New Roman" w:cs="Times New Roman"/>
                <w:color w:val="000000"/>
                <w:sz w:val="19"/>
                <w:szCs w:val="19"/>
                <w:lang w:eastAsia="en-GB"/>
              </w:rPr>
            </w:pPr>
            <w:r w:rsidRPr="005C4FAE">
              <w:rPr>
                <w:rFonts w:ascii="Times New Roman" w:eastAsia="Times New Roman" w:hAnsi="Times New Roman" w:cs="Times New Roman"/>
                <w:color w:val="000000"/>
                <w:sz w:val="19"/>
                <w:szCs w:val="19"/>
                <w:lang w:eastAsia="en-GB"/>
              </w:rPr>
              <w:t>(6)</w:t>
            </w:r>
          </w:p>
        </w:tc>
        <w:tc>
          <w:tcPr>
            <w:tcW w:w="964" w:type="dxa"/>
            <w:tcBorders>
              <w:top w:val="single" w:sz="6" w:space="0" w:color="000000" w:themeColor="text1"/>
              <w:left w:val="single" w:sz="24" w:space="0" w:color="FFFFFF" w:themeColor="background1"/>
              <w:bottom w:val="single" w:sz="6" w:space="0" w:color="000000" w:themeColor="text1"/>
              <w:right w:val="nil"/>
            </w:tcBorders>
            <w:shd w:val="clear" w:color="auto" w:fill="auto"/>
            <w:noWrap/>
            <w:vAlign w:val="center"/>
          </w:tcPr>
          <w:p w14:paraId="72DB5CE8" w14:textId="77777777" w:rsidR="004302CD" w:rsidRPr="005C4FAE" w:rsidRDefault="004302CD" w:rsidP="004302CD">
            <w:pPr>
              <w:spacing w:after="0" w:line="240" w:lineRule="auto"/>
              <w:jc w:val="center"/>
              <w:rPr>
                <w:rFonts w:ascii="Times New Roman" w:eastAsia="Times New Roman" w:hAnsi="Times New Roman" w:cs="Times New Roman"/>
                <w:color w:val="000000"/>
                <w:sz w:val="19"/>
                <w:szCs w:val="19"/>
                <w:lang w:eastAsia="en-GB"/>
              </w:rPr>
            </w:pPr>
            <w:r w:rsidRPr="005C4FAE">
              <w:rPr>
                <w:rFonts w:ascii="Times New Roman" w:eastAsia="Times New Roman" w:hAnsi="Times New Roman" w:cs="Times New Roman"/>
                <w:color w:val="000000"/>
                <w:sz w:val="19"/>
                <w:szCs w:val="19"/>
                <w:lang w:eastAsia="en-GB"/>
              </w:rPr>
              <w:t>(</w:t>
            </w:r>
            <w:r>
              <w:rPr>
                <w:rFonts w:ascii="Times New Roman" w:eastAsia="Times New Roman" w:hAnsi="Times New Roman" w:cs="Times New Roman"/>
                <w:color w:val="000000"/>
                <w:sz w:val="19"/>
                <w:szCs w:val="19"/>
                <w:lang w:eastAsia="en-GB"/>
              </w:rPr>
              <w:t>1</w:t>
            </w:r>
            <w:r w:rsidRPr="005C4FAE">
              <w:rPr>
                <w:rFonts w:ascii="Times New Roman" w:eastAsia="Times New Roman" w:hAnsi="Times New Roman" w:cs="Times New Roman"/>
                <w:color w:val="000000"/>
                <w:sz w:val="19"/>
                <w:szCs w:val="19"/>
                <w:lang w:eastAsia="en-GB"/>
              </w:rPr>
              <w:t>)</w:t>
            </w:r>
          </w:p>
        </w:tc>
        <w:tc>
          <w:tcPr>
            <w:tcW w:w="964" w:type="dxa"/>
            <w:tcBorders>
              <w:top w:val="single" w:sz="6" w:space="0" w:color="000000" w:themeColor="text1"/>
              <w:left w:val="nil"/>
              <w:bottom w:val="single" w:sz="6" w:space="0" w:color="000000" w:themeColor="text1"/>
              <w:right w:val="nil"/>
            </w:tcBorders>
            <w:shd w:val="clear" w:color="auto" w:fill="auto"/>
          </w:tcPr>
          <w:p w14:paraId="648817FB" w14:textId="77777777" w:rsidR="004302CD" w:rsidRPr="005C4FAE" w:rsidRDefault="004302CD" w:rsidP="004302CD">
            <w:pPr>
              <w:spacing w:after="0" w:line="240" w:lineRule="auto"/>
              <w:jc w:val="center"/>
              <w:rPr>
                <w:rFonts w:ascii="Times New Roman" w:eastAsia="Times New Roman" w:hAnsi="Times New Roman" w:cs="Times New Roman"/>
                <w:color w:val="000000"/>
                <w:sz w:val="19"/>
                <w:szCs w:val="19"/>
                <w:lang w:eastAsia="en-GB"/>
              </w:rPr>
            </w:pPr>
            <w:r w:rsidRPr="005C4FAE">
              <w:rPr>
                <w:rFonts w:ascii="Times New Roman" w:eastAsia="Times New Roman" w:hAnsi="Times New Roman" w:cs="Times New Roman"/>
                <w:color w:val="000000"/>
                <w:sz w:val="19"/>
                <w:szCs w:val="19"/>
                <w:lang w:eastAsia="en-GB"/>
              </w:rPr>
              <w:t>(2)</w:t>
            </w:r>
          </w:p>
        </w:tc>
        <w:tc>
          <w:tcPr>
            <w:tcW w:w="964" w:type="dxa"/>
            <w:tcBorders>
              <w:top w:val="single" w:sz="6" w:space="0" w:color="000000" w:themeColor="text1"/>
              <w:left w:val="nil"/>
              <w:bottom w:val="single" w:sz="6" w:space="0" w:color="000000" w:themeColor="text1"/>
              <w:right w:val="nil"/>
            </w:tcBorders>
            <w:shd w:val="clear" w:color="auto" w:fill="auto"/>
            <w:vAlign w:val="center"/>
          </w:tcPr>
          <w:p w14:paraId="540CE102" w14:textId="77777777" w:rsidR="004302CD" w:rsidRPr="005C4FAE" w:rsidRDefault="004302CD" w:rsidP="004302CD">
            <w:pPr>
              <w:spacing w:after="0" w:line="240" w:lineRule="auto"/>
              <w:jc w:val="center"/>
              <w:rPr>
                <w:rFonts w:ascii="Times New Roman" w:eastAsia="Times New Roman" w:hAnsi="Times New Roman" w:cs="Times New Roman"/>
                <w:color w:val="000000"/>
                <w:sz w:val="19"/>
                <w:szCs w:val="19"/>
                <w:lang w:eastAsia="en-GB"/>
              </w:rPr>
            </w:pPr>
            <w:r w:rsidRPr="005C4FAE">
              <w:rPr>
                <w:rFonts w:ascii="Times New Roman" w:eastAsia="Times New Roman" w:hAnsi="Times New Roman" w:cs="Times New Roman"/>
                <w:color w:val="000000"/>
                <w:sz w:val="19"/>
                <w:szCs w:val="19"/>
                <w:lang w:eastAsia="en-GB"/>
              </w:rPr>
              <w:t>(3)</w:t>
            </w:r>
          </w:p>
        </w:tc>
        <w:tc>
          <w:tcPr>
            <w:tcW w:w="964" w:type="dxa"/>
            <w:tcBorders>
              <w:top w:val="single" w:sz="6" w:space="0" w:color="000000" w:themeColor="text1"/>
              <w:left w:val="nil"/>
              <w:bottom w:val="single" w:sz="6" w:space="0" w:color="000000" w:themeColor="text1"/>
              <w:right w:val="nil"/>
            </w:tcBorders>
            <w:shd w:val="clear" w:color="auto" w:fill="auto"/>
            <w:noWrap/>
            <w:vAlign w:val="center"/>
          </w:tcPr>
          <w:p w14:paraId="0D20E7FD" w14:textId="77777777" w:rsidR="004302CD" w:rsidRPr="005C4FAE" w:rsidRDefault="004302CD" w:rsidP="004302CD">
            <w:pPr>
              <w:spacing w:after="0" w:line="240" w:lineRule="auto"/>
              <w:jc w:val="center"/>
              <w:rPr>
                <w:rFonts w:ascii="Times New Roman" w:eastAsia="Times New Roman" w:hAnsi="Times New Roman" w:cs="Times New Roman"/>
                <w:color w:val="000000"/>
                <w:sz w:val="19"/>
                <w:szCs w:val="19"/>
                <w:lang w:eastAsia="en-GB"/>
              </w:rPr>
            </w:pPr>
            <w:r w:rsidRPr="005C4FAE">
              <w:rPr>
                <w:rFonts w:ascii="Times New Roman" w:eastAsia="Times New Roman" w:hAnsi="Times New Roman" w:cs="Times New Roman"/>
                <w:color w:val="000000"/>
                <w:sz w:val="19"/>
                <w:szCs w:val="19"/>
                <w:lang w:eastAsia="en-GB"/>
              </w:rPr>
              <w:t>(4)</w:t>
            </w:r>
          </w:p>
        </w:tc>
        <w:tc>
          <w:tcPr>
            <w:tcW w:w="964" w:type="dxa"/>
            <w:tcBorders>
              <w:top w:val="single" w:sz="6" w:space="0" w:color="000000" w:themeColor="text1"/>
              <w:left w:val="nil"/>
              <w:bottom w:val="single" w:sz="6" w:space="0" w:color="000000" w:themeColor="text1"/>
              <w:right w:val="nil"/>
            </w:tcBorders>
            <w:shd w:val="clear" w:color="auto" w:fill="auto"/>
          </w:tcPr>
          <w:p w14:paraId="42709BB8" w14:textId="77777777" w:rsidR="004302CD" w:rsidRPr="005C4FAE" w:rsidRDefault="004302CD" w:rsidP="004302CD">
            <w:pPr>
              <w:spacing w:after="0" w:line="240" w:lineRule="auto"/>
              <w:jc w:val="center"/>
              <w:rPr>
                <w:rFonts w:ascii="Times New Roman" w:eastAsia="Times New Roman" w:hAnsi="Times New Roman" w:cs="Times New Roman"/>
                <w:color w:val="000000"/>
                <w:sz w:val="19"/>
                <w:szCs w:val="19"/>
                <w:lang w:eastAsia="en-GB"/>
              </w:rPr>
            </w:pPr>
            <w:r w:rsidRPr="005C4FAE">
              <w:rPr>
                <w:rFonts w:ascii="Times New Roman" w:eastAsia="Times New Roman" w:hAnsi="Times New Roman" w:cs="Times New Roman"/>
                <w:color w:val="000000"/>
                <w:sz w:val="19"/>
                <w:szCs w:val="19"/>
                <w:lang w:eastAsia="en-GB"/>
              </w:rPr>
              <w:t>(5)</w:t>
            </w:r>
          </w:p>
        </w:tc>
        <w:tc>
          <w:tcPr>
            <w:tcW w:w="964" w:type="dxa"/>
            <w:tcBorders>
              <w:top w:val="single" w:sz="6" w:space="0" w:color="000000" w:themeColor="text1"/>
              <w:left w:val="nil"/>
              <w:bottom w:val="single" w:sz="6" w:space="0" w:color="000000" w:themeColor="text1"/>
              <w:right w:val="nil"/>
            </w:tcBorders>
            <w:shd w:val="clear" w:color="auto" w:fill="auto"/>
            <w:noWrap/>
            <w:vAlign w:val="center"/>
          </w:tcPr>
          <w:p w14:paraId="7512AE45" w14:textId="77777777" w:rsidR="004302CD" w:rsidRPr="005C4FAE" w:rsidRDefault="004302CD" w:rsidP="004302CD">
            <w:pPr>
              <w:spacing w:after="0" w:line="240" w:lineRule="auto"/>
              <w:jc w:val="center"/>
              <w:rPr>
                <w:rFonts w:ascii="Times New Roman" w:eastAsia="Times New Roman" w:hAnsi="Times New Roman" w:cs="Times New Roman"/>
                <w:color w:val="000000"/>
                <w:sz w:val="19"/>
                <w:szCs w:val="19"/>
                <w:lang w:eastAsia="en-GB"/>
              </w:rPr>
            </w:pPr>
            <w:r w:rsidRPr="005C4FAE">
              <w:rPr>
                <w:rFonts w:ascii="Times New Roman" w:eastAsia="Times New Roman" w:hAnsi="Times New Roman" w:cs="Times New Roman"/>
                <w:color w:val="000000"/>
                <w:sz w:val="19"/>
                <w:szCs w:val="19"/>
                <w:lang w:eastAsia="en-GB"/>
              </w:rPr>
              <w:t>(6)</w:t>
            </w:r>
          </w:p>
        </w:tc>
      </w:tr>
      <w:tr w:rsidR="004302CD" w:rsidRPr="005C4FAE" w14:paraId="08F70655" w14:textId="77777777" w:rsidTr="00492274">
        <w:trPr>
          <w:trHeight w:val="57"/>
          <w:jc w:val="center"/>
        </w:trPr>
        <w:tc>
          <w:tcPr>
            <w:tcW w:w="2410" w:type="dxa"/>
            <w:vMerge w:val="restart"/>
            <w:tcBorders>
              <w:top w:val="single" w:sz="6" w:space="0" w:color="000000" w:themeColor="text1"/>
              <w:left w:val="nil"/>
              <w:right w:val="nil"/>
            </w:tcBorders>
            <w:shd w:val="clear" w:color="auto" w:fill="auto"/>
            <w:noWrap/>
            <w:vAlign w:val="center"/>
            <w:hideMark/>
          </w:tcPr>
          <w:p w14:paraId="6D6F11EC" w14:textId="77777777" w:rsidR="004302CD" w:rsidRPr="005C4FAE" w:rsidRDefault="004302CD" w:rsidP="004302CD">
            <w:pPr>
              <w:spacing w:after="0" w:line="240" w:lineRule="auto"/>
              <w:rPr>
                <w:rFonts w:ascii="Times New Roman" w:eastAsia="Times New Roman" w:hAnsi="Times New Roman" w:cs="Times New Roman"/>
                <w:color w:val="000000"/>
                <w:sz w:val="19"/>
                <w:szCs w:val="19"/>
                <w:lang w:eastAsia="en-GB"/>
              </w:rPr>
            </w:pPr>
            <w:r w:rsidRPr="005C4FAE">
              <w:rPr>
                <w:rFonts w:ascii="Times New Roman" w:eastAsia="Times New Roman" w:hAnsi="Times New Roman" w:cs="Times New Roman"/>
                <w:bCs/>
                <w:color w:val="000000" w:themeColor="text1"/>
                <w:sz w:val="19"/>
                <w:szCs w:val="19"/>
              </w:rPr>
              <w:t>Training (Policy 1)</w:t>
            </w:r>
          </w:p>
        </w:tc>
        <w:tc>
          <w:tcPr>
            <w:tcW w:w="964" w:type="dxa"/>
            <w:tcBorders>
              <w:top w:val="nil"/>
              <w:left w:val="nil"/>
              <w:bottom w:val="nil"/>
              <w:right w:val="nil"/>
            </w:tcBorders>
            <w:shd w:val="clear" w:color="auto" w:fill="auto"/>
            <w:noWrap/>
            <w:vAlign w:val="bottom"/>
          </w:tcPr>
          <w:p w14:paraId="590F6998" w14:textId="77777777" w:rsidR="004302CD" w:rsidRPr="005C4FAE" w:rsidRDefault="004302CD" w:rsidP="004302CD">
            <w:pPr>
              <w:spacing w:after="0" w:line="240" w:lineRule="auto"/>
              <w:jc w:val="center"/>
              <w:rPr>
                <w:rFonts w:ascii="Times New Roman" w:hAnsi="Times New Roman" w:cs="Times New Roman"/>
                <w:sz w:val="19"/>
                <w:szCs w:val="19"/>
              </w:rPr>
            </w:pPr>
            <w:r w:rsidRPr="005C4FAE">
              <w:rPr>
                <w:rFonts w:ascii="Times New Roman" w:hAnsi="Times New Roman" w:cs="Times New Roman"/>
                <w:sz w:val="19"/>
                <w:szCs w:val="19"/>
              </w:rPr>
              <w:t>0.64***</w:t>
            </w:r>
          </w:p>
        </w:tc>
        <w:tc>
          <w:tcPr>
            <w:tcW w:w="964" w:type="dxa"/>
            <w:tcBorders>
              <w:top w:val="nil"/>
              <w:left w:val="nil"/>
              <w:bottom w:val="nil"/>
              <w:right w:val="nil"/>
            </w:tcBorders>
            <w:shd w:val="clear" w:color="auto" w:fill="auto"/>
            <w:vAlign w:val="bottom"/>
          </w:tcPr>
          <w:p w14:paraId="3F52C48F" w14:textId="77777777" w:rsidR="004302CD" w:rsidRPr="005C4FAE" w:rsidRDefault="004302CD" w:rsidP="004302CD">
            <w:pPr>
              <w:spacing w:after="0" w:line="240" w:lineRule="auto"/>
              <w:jc w:val="center"/>
              <w:rPr>
                <w:rFonts w:ascii="Times New Roman" w:hAnsi="Times New Roman" w:cs="Times New Roman"/>
                <w:sz w:val="19"/>
                <w:szCs w:val="19"/>
              </w:rPr>
            </w:pPr>
            <w:r w:rsidRPr="005C4FAE">
              <w:rPr>
                <w:rFonts w:ascii="Times New Roman" w:hAnsi="Times New Roman" w:cs="Times New Roman"/>
                <w:sz w:val="19"/>
                <w:szCs w:val="19"/>
              </w:rPr>
              <w:t>0.74***</w:t>
            </w:r>
          </w:p>
        </w:tc>
        <w:tc>
          <w:tcPr>
            <w:tcW w:w="964" w:type="dxa"/>
            <w:tcBorders>
              <w:top w:val="nil"/>
              <w:left w:val="nil"/>
              <w:bottom w:val="nil"/>
              <w:right w:val="nil"/>
            </w:tcBorders>
            <w:shd w:val="clear" w:color="auto" w:fill="auto"/>
            <w:noWrap/>
            <w:vAlign w:val="bottom"/>
          </w:tcPr>
          <w:p w14:paraId="654B81B5" w14:textId="77777777" w:rsidR="004302CD" w:rsidRPr="00963950" w:rsidRDefault="004302CD" w:rsidP="004302CD">
            <w:pPr>
              <w:spacing w:after="0" w:line="240" w:lineRule="auto"/>
              <w:jc w:val="center"/>
              <w:rPr>
                <w:rFonts w:ascii="Times New Roman" w:hAnsi="Times New Roman" w:cs="Times New Roman"/>
                <w:sz w:val="19"/>
                <w:szCs w:val="19"/>
              </w:rPr>
            </w:pPr>
            <w:r w:rsidRPr="00963950">
              <w:rPr>
                <w:rFonts w:ascii="Times New Roman" w:hAnsi="Times New Roman" w:cs="Times New Roman"/>
                <w:sz w:val="19"/>
                <w:szCs w:val="19"/>
              </w:rPr>
              <w:t>0.92***</w:t>
            </w:r>
          </w:p>
        </w:tc>
        <w:tc>
          <w:tcPr>
            <w:tcW w:w="964" w:type="dxa"/>
            <w:tcBorders>
              <w:top w:val="nil"/>
              <w:left w:val="nil"/>
              <w:bottom w:val="nil"/>
              <w:right w:val="nil"/>
            </w:tcBorders>
            <w:shd w:val="clear" w:color="auto" w:fill="auto"/>
            <w:vAlign w:val="bottom"/>
          </w:tcPr>
          <w:p w14:paraId="1CBBDBD7" w14:textId="77777777" w:rsidR="004302CD" w:rsidRPr="005C4FAE" w:rsidRDefault="004302CD" w:rsidP="004302CD">
            <w:pPr>
              <w:spacing w:after="0" w:line="240" w:lineRule="auto"/>
              <w:jc w:val="center"/>
              <w:rPr>
                <w:rFonts w:ascii="Times New Roman" w:hAnsi="Times New Roman" w:cs="Times New Roman"/>
                <w:sz w:val="19"/>
                <w:szCs w:val="19"/>
              </w:rPr>
            </w:pPr>
            <w:r w:rsidRPr="005C4FAE">
              <w:rPr>
                <w:rFonts w:ascii="Times New Roman" w:hAnsi="Times New Roman" w:cs="Times New Roman"/>
                <w:sz w:val="19"/>
                <w:szCs w:val="19"/>
              </w:rPr>
              <w:t>0.92***</w:t>
            </w:r>
          </w:p>
        </w:tc>
        <w:tc>
          <w:tcPr>
            <w:tcW w:w="964" w:type="dxa"/>
            <w:tcBorders>
              <w:top w:val="nil"/>
              <w:left w:val="nil"/>
              <w:bottom w:val="nil"/>
              <w:right w:val="nil"/>
            </w:tcBorders>
            <w:shd w:val="clear" w:color="auto" w:fill="auto"/>
            <w:vAlign w:val="bottom"/>
          </w:tcPr>
          <w:p w14:paraId="6DED8DD6" w14:textId="77777777" w:rsidR="004302CD" w:rsidRPr="005C4FAE" w:rsidRDefault="004302CD" w:rsidP="004302CD">
            <w:pPr>
              <w:spacing w:after="0" w:line="240" w:lineRule="auto"/>
              <w:jc w:val="center"/>
              <w:rPr>
                <w:rFonts w:ascii="Times New Roman" w:hAnsi="Times New Roman" w:cs="Times New Roman"/>
                <w:sz w:val="19"/>
                <w:szCs w:val="19"/>
              </w:rPr>
            </w:pPr>
            <w:r w:rsidRPr="005C4FAE">
              <w:rPr>
                <w:rFonts w:ascii="Times New Roman" w:hAnsi="Times New Roman" w:cs="Times New Roman"/>
                <w:sz w:val="19"/>
                <w:szCs w:val="19"/>
              </w:rPr>
              <w:t>0.68***</w:t>
            </w:r>
          </w:p>
        </w:tc>
        <w:tc>
          <w:tcPr>
            <w:tcW w:w="964" w:type="dxa"/>
            <w:tcBorders>
              <w:top w:val="nil"/>
              <w:left w:val="nil"/>
              <w:bottom w:val="nil"/>
              <w:right w:val="nil"/>
            </w:tcBorders>
            <w:shd w:val="clear" w:color="auto" w:fill="auto"/>
            <w:noWrap/>
            <w:vAlign w:val="bottom"/>
          </w:tcPr>
          <w:p w14:paraId="4D673690" w14:textId="77777777" w:rsidR="004302CD" w:rsidRPr="005C4FAE" w:rsidRDefault="004302CD" w:rsidP="004302CD">
            <w:pPr>
              <w:spacing w:after="0" w:line="240" w:lineRule="auto"/>
              <w:jc w:val="center"/>
              <w:rPr>
                <w:rFonts w:ascii="Times New Roman" w:hAnsi="Times New Roman" w:cs="Times New Roman"/>
                <w:sz w:val="19"/>
                <w:szCs w:val="19"/>
              </w:rPr>
            </w:pPr>
            <w:r w:rsidRPr="005C4FAE">
              <w:rPr>
                <w:rFonts w:ascii="Times New Roman" w:hAnsi="Times New Roman" w:cs="Times New Roman"/>
                <w:sz w:val="19"/>
                <w:szCs w:val="19"/>
              </w:rPr>
              <w:t>0.69***</w:t>
            </w:r>
          </w:p>
        </w:tc>
        <w:tc>
          <w:tcPr>
            <w:tcW w:w="964" w:type="dxa"/>
            <w:tcBorders>
              <w:top w:val="nil"/>
              <w:left w:val="single" w:sz="24" w:space="0" w:color="FFFFFF" w:themeColor="background1"/>
              <w:bottom w:val="nil"/>
              <w:right w:val="nil"/>
            </w:tcBorders>
            <w:shd w:val="clear" w:color="auto" w:fill="auto"/>
            <w:noWrap/>
            <w:vAlign w:val="bottom"/>
          </w:tcPr>
          <w:p w14:paraId="0BA51AD7" w14:textId="77777777" w:rsidR="004302CD" w:rsidRPr="005C4FAE" w:rsidRDefault="004302CD" w:rsidP="004302CD">
            <w:pPr>
              <w:spacing w:after="0" w:line="240" w:lineRule="auto"/>
              <w:jc w:val="center"/>
              <w:rPr>
                <w:rFonts w:ascii="Times New Roman" w:hAnsi="Times New Roman" w:cs="Times New Roman"/>
                <w:sz w:val="19"/>
                <w:szCs w:val="19"/>
              </w:rPr>
            </w:pPr>
            <w:r w:rsidRPr="005C4FAE">
              <w:rPr>
                <w:rFonts w:ascii="Times New Roman" w:hAnsi="Times New Roman" w:cs="Times New Roman"/>
                <w:sz w:val="19"/>
                <w:szCs w:val="19"/>
              </w:rPr>
              <w:t>0.93</w:t>
            </w:r>
          </w:p>
        </w:tc>
        <w:tc>
          <w:tcPr>
            <w:tcW w:w="964" w:type="dxa"/>
            <w:tcBorders>
              <w:top w:val="nil"/>
              <w:left w:val="nil"/>
              <w:bottom w:val="nil"/>
              <w:right w:val="nil"/>
            </w:tcBorders>
            <w:shd w:val="clear" w:color="auto" w:fill="auto"/>
            <w:vAlign w:val="bottom"/>
          </w:tcPr>
          <w:p w14:paraId="58036C7E" w14:textId="77777777" w:rsidR="004302CD" w:rsidRPr="005C4FAE" w:rsidRDefault="004302CD" w:rsidP="004302CD">
            <w:pPr>
              <w:spacing w:after="0" w:line="240" w:lineRule="auto"/>
              <w:jc w:val="center"/>
              <w:rPr>
                <w:rFonts w:ascii="Times New Roman" w:hAnsi="Times New Roman" w:cs="Times New Roman"/>
                <w:sz w:val="19"/>
                <w:szCs w:val="19"/>
              </w:rPr>
            </w:pPr>
            <w:r w:rsidRPr="005C4FAE">
              <w:rPr>
                <w:rFonts w:ascii="Times New Roman" w:hAnsi="Times New Roman" w:cs="Times New Roman"/>
                <w:sz w:val="19"/>
                <w:szCs w:val="19"/>
              </w:rPr>
              <w:t>1.03</w:t>
            </w:r>
          </w:p>
        </w:tc>
        <w:tc>
          <w:tcPr>
            <w:tcW w:w="964" w:type="dxa"/>
            <w:tcBorders>
              <w:top w:val="nil"/>
              <w:left w:val="nil"/>
              <w:bottom w:val="nil"/>
              <w:right w:val="nil"/>
            </w:tcBorders>
            <w:shd w:val="clear" w:color="auto" w:fill="auto"/>
            <w:vAlign w:val="bottom"/>
          </w:tcPr>
          <w:p w14:paraId="1665F511" w14:textId="77777777" w:rsidR="004302CD" w:rsidRPr="00B8764E" w:rsidRDefault="004302CD" w:rsidP="004302CD">
            <w:pPr>
              <w:spacing w:after="0" w:line="240" w:lineRule="auto"/>
              <w:jc w:val="center"/>
              <w:rPr>
                <w:rFonts w:ascii="Times New Roman" w:hAnsi="Times New Roman" w:cs="Times New Roman"/>
                <w:sz w:val="19"/>
                <w:szCs w:val="19"/>
              </w:rPr>
            </w:pPr>
            <w:r w:rsidRPr="00B8764E">
              <w:rPr>
                <w:rFonts w:ascii="Times New Roman" w:hAnsi="Times New Roman" w:cs="Times New Roman"/>
                <w:sz w:val="19"/>
                <w:szCs w:val="19"/>
              </w:rPr>
              <w:t>-1.37</w:t>
            </w:r>
          </w:p>
        </w:tc>
        <w:tc>
          <w:tcPr>
            <w:tcW w:w="964" w:type="dxa"/>
            <w:tcBorders>
              <w:top w:val="nil"/>
              <w:left w:val="nil"/>
              <w:bottom w:val="nil"/>
              <w:right w:val="nil"/>
            </w:tcBorders>
            <w:shd w:val="clear" w:color="auto" w:fill="auto"/>
            <w:noWrap/>
            <w:vAlign w:val="bottom"/>
          </w:tcPr>
          <w:p w14:paraId="6077581A" w14:textId="77777777" w:rsidR="004302CD" w:rsidRPr="00B8764E" w:rsidRDefault="004302CD" w:rsidP="004302CD">
            <w:pPr>
              <w:spacing w:after="0" w:line="240" w:lineRule="auto"/>
              <w:jc w:val="center"/>
              <w:rPr>
                <w:rFonts w:ascii="Times New Roman" w:hAnsi="Times New Roman" w:cs="Times New Roman"/>
                <w:sz w:val="19"/>
                <w:szCs w:val="19"/>
              </w:rPr>
            </w:pPr>
            <w:r w:rsidRPr="00B8764E">
              <w:rPr>
                <w:rFonts w:ascii="Times New Roman" w:hAnsi="Times New Roman" w:cs="Times New Roman"/>
                <w:sz w:val="19"/>
                <w:szCs w:val="19"/>
              </w:rPr>
              <w:t>-2.24</w:t>
            </w:r>
          </w:p>
        </w:tc>
        <w:tc>
          <w:tcPr>
            <w:tcW w:w="964" w:type="dxa"/>
            <w:tcBorders>
              <w:top w:val="nil"/>
              <w:left w:val="nil"/>
              <w:bottom w:val="nil"/>
              <w:right w:val="nil"/>
            </w:tcBorders>
            <w:shd w:val="clear" w:color="auto" w:fill="auto"/>
            <w:vAlign w:val="bottom"/>
          </w:tcPr>
          <w:p w14:paraId="5D7BCFDC" w14:textId="77777777" w:rsidR="004302CD" w:rsidRPr="005C4FAE" w:rsidRDefault="004302CD" w:rsidP="004302CD">
            <w:pPr>
              <w:spacing w:after="0" w:line="240" w:lineRule="auto"/>
              <w:jc w:val="center"/>
              <w:rPr>
                <w:rFonts w:ascii="Times New Roman" w:hAnsi="Times New Roman" w:cs="Times New Roman"/>
                <w:sz w:val="19"/>
                <w:szCs w:val="19"/>
              </w:rPr>
            </w:pPr>
            <w:r w:rsidRPr="005C4FAE">
              <w:rPr>
                <w:rFonts w:ascii="Times New Roman" w:hAnsi="Times New Roman" w:cs="Times New Roman"/>
                <w:sz w:val="19"/>
                <w:szCs w:val="19"/>
              </w:rPr>
              <w:t>0.90</w:t>
            </w:r>
          </w:p>
        </w:tc>
        <w:tc>
          <w:tcPr>
            <w:tcW w:w="964" w:type="dxa"/>
            <w:tcBorders>
              <w:top w:val="nil"/>
              <w:left w:val="nil"/>
              <w:bottom w:val="nil"/>
              <w:right w:val="nil"/>
            </w:tcBorders>
            <w:shd w:val="clear" w:color="auto" w:fill="auto"/>
            <w:noWrap/>
            <w:vAlign w:val="bottom"/>
          </w:tcPr>
          <w:p w14:paraId="71E212C5" w14:textId="77777777" w:rsidR="004302CD" w:rsidRPr="005C4FAE" w:rsidRDefault="004302CD" w:rsidP="004302CD">
            <w:pPr>
              <w:spacing w:after="0" w:line="240" w:lineRule="auto"/>
              <w:jc w:val="center"/>
              <w:rPr>
                <w:rFonts w:ascii="Times New Roman" w:hAnsi="Times New Roman" w:cs="Times New Roman"/>
                <w:sz w:val="19"/>
                <w:szCs w:val="19"/>
              </w:rPr>
            </w:pPr>
            <w:r w:rsidRPr="005C4FAE">
              <w:rPr>
                <w:rFonts w:ascii="Times New Roman" w:hAnsi="Times New Roman" w:cs="Times New Roman"/>
                <w:sz w:val="19"/>
                <w:szCs w:val="19"/>
              </w:rPr>
              <w:t>0.93</w:t>
            </w:r>
          </w:p>
        </w:tc>
      </w:tr>
      <w:tr w:rsidR="004302CD" w:rsidRPr="005C4FAE" w14:paraId="14DD77AD" w14:textId="77777777" w:rsidTr="00492274">
        <w:trPr>
          <w:trHeight w:val="57"/>
          <w:jc w:val="center"/>
        </w:trPr>
        <w:tc>
          <w:tcPr>
            <w:tcW w:w="2410" w:type="dxa"/>
            <w:vMerge/>
            <w:tcBorders>
              <w:left w:val="nil"/>
              <w:bottom w:val="nil"/>
              <w:right w:val="nil"/>
            </w:tcBorders>
            <w:shd w:val="clear" w:color="auto" w:fill="auto"/>
            <w:noWrap/>
            <w:vAlign w:val="center"/>
            <w:hideMark/>
          </w:tcPr>
          <w:p w14:paraId="07BA9A9D" w14:textId="77777777" w:rsidR="004302CD" w:rsidRPr="005C4FAE" w:rsidRDefault="004302CD" w:rsidP="004302CD">
            <w:pPr>
              <w:spacing w:after="0" w:line="240" w:lineRule="auto"/>
              <w:rPr>
                <w:rFonts w:ascii="Times New Roman" w:eastAsia="Times New Roman" w:hAnsi="Times New Roman" w:cs="Times New Roman"/>
                <w:color w:val="000000"/>
                <w:sz w:val="19"/>
                <w:szCs w:val="19"/>
                <w:lang w:eastAsia="en-GB"/>
              </w:rPr>
            </w:pPr>
          </w:p>
        </w:tc>
        <w:tc>
          <w:tcPr>
            <w:tcW w:w="964" w:type="dxa"/>
            <w:tcBorders>
              <w:top w:val="nil"/>
              <w:left w:val="nil"/>
              <w:bottom w:val="nil"/>
              <w:right w:val="nil"/>
            </w:tcBorders>
            <w:shd w:val="clear" w:color="auto" w:fill="auto"/>
            <w:noWrap/>
            <w:vAlign w:val="bottom"/>
          </w:tcPr>
          <w:p w14:paraId="1CCA2133" w14:textId="77777777" w:rsidR="004302CD" w:rsidRPr="005C4FAE" w:rsidRDefault="004302CD" w:rsidP="004302CD">
            <w:pPr>
              <w:spacing w:after="0" w:line="240" w:lineRule="auto"/>
              <w:jc w:val="center"/>
              <w:rPr>
                <w:rFonts w:ascii="Times New Roman" w:hAnsi="Times New Roman" w:cs="Times New Roman"/>
                <w:sz w:val="19"/>
                <w:szCs w:val="19"/>
              </w:rPr>
            </w:pPr>
            <w:r w:rsidRPr="005C4FAE">
              <w:rPr>
                <w:rFonts w:ascii="Times New Roman" w:hAnsi="Times New Roman" w:cs="Times New Roman"/>
                <w:sz w:val="19"/>
                <w:szCs w:val="19"/>
              </w:rPr>
              <w:t>(0.11)</w:t>
            </w:r>
          </w:p>
        </w:tc>
        <w:tc>
          <w:tcPr>
            <w:tcW w:w="964" w:type="dxa"/>
            <w:tcBorders>
              <w:top w:val="nil"/>
              <w:left w:val="nil"/>
              <w:bottom w:val="nil"/>
              <w:right w:val="nil"/>
            </w:tcBorders>
            <w:shd w:val="clear" w:color="auto" w:fill="auto"/>
            <w:vAlign w:val="bottom"/>
          </w:tcPr>
          <w:p w14:paraId="116862CB" w14:textId="77777777" w:rsidR="004302CD" w:rsidRPr="005C4FAE" w:rsidRDefault="004302CD" w:rsidP="004302CD">
            <w:pPr>
              <w:spacing w:after="0" w:line="240" w:lineRule="auto"/>
              <w:jc w:val="center"/>
              <w:rPr>
                <w:rFonts w:ascii="Times New Roman" w:hAnsi="Times New Roman" w:cs="Times New Roman"/>
                <w:sz w:val="19"/>
                <w:szCs w:val="19"/>
              </w:rPr>
            </w:pPr>
            <w:r w:rsidRPr="005C4FAE">
              <w:rPr>
                <w:rFonts w:ascii="Times New Roman" w:hAnsi="Times New Roman" w:cs="Times New Roman"/>
                <w:sz w:val="19"/>
                <w:szCs w:val="19"/>
              </w:rPr>
              <w:t>(0.15)</w:t>
            </w:r>
          </w:p>
        </w:tc>
        <w:tc>
          <w:tcPr>
            <w:tcW w:w="964" w:type="dxa"/>
            <w:tcBorders>
              <w:top w:val="nil"/>
              <w:left w:val="nil"/>
              <w:bottom w:val="nil"/>
              <w:right w:val="nil"/>
            </w:tcBorders>
            <w:shd w:val="clear" w:color="auto" w:fill="auto"/>
            <w:noWrap/>
            <w:vAlign w:val="bottom"/>
          </w:tcPr>
          <w:p w14:paraId="6CA2C13D" w14:textId="77777777" w:rsidR="004302CD" w:rsidRPr="00963950" w:rsidRDefault="004302CD" w:rsidP="004302CD">
            <w:pPr>
              <w:spacing w:after="0" w:line="240" w:lineRule="auto"/>
              <w:jc w:val="center"/>
              <w:rPr>
                <w:rFonts w:ascii="Times New Roman" w:hAnsi="Times New Roman" w:cs="Times New Roman"/>
                <w:sz w:val="19"/>
                <w:szCs w:val="19"/>
              </w:rPr>
            </w:pPr>
            <w:r w:rsidRPr="00963950">
              <w:rPr>
                <w:rFonts w:ascii="Times New Roman" w:hAnsi="Times New Roman" w:cs="Times New Roman"/>
                <w:sz w:val="19"/>
                <w:szCs w:val="19"/>
              </w:rPr>
              <w:t>(0.10)</w:t>
            </w:r>
          </w:p>
        </w:tc>
        <w:tc>
          <w:tcPr>
            <w:tcW w:w="964" w:type="dxa"/>
            <w:tcBorders>
              <w:top w:val="nil"/>
              <w:left w:val="nil"/>
              <w:bottom w:val="nil"/>
              <w:right w:val="nil"/>
            </w:tcBorders>
            <w:shd w:val="clear" w:color="auto" w:fill="auto"/>
            <w:vAlign w:val="bottom"/>
          </w:tcPr>
          <w:p w14:paraId="3ADC238B" w14:textId="77777777" w:rsidR="004302CD" w:rsidRPr="005C4FAE" w:rsidRDefault="004302CD" w:rsidP="004302CD">
            <w:pPr>
              <w:spacing w:after="0" w:line="240" w:lineRule="auto"/>
              <w:jc w:val="center"/>
              <w:rPr>
                <w:rFonts w:ascii="Times New Roman" w:hAnsi="Times New Roman" w:cs="Times New Roman"/>
                <w:sz w:val="19"/>
                <w:szCs w:val="19"/>
              </w:rPr>
            </w:pPr>
            <w:r w:rsidRPr="005C4FAE">
              <w:rPr>
                <w:rFonts w:ascii="Times New Roman" w:hAnsi="Times New Roman" w:cs="Times New Roman"/>
                <w:sz w:val="19"/>
                <w:szCs w:val="19"/>
              </w:rPr>
              <w:t>(0.12)</w:t>
            </w:r>
          </w:p>
        </w:tc>
        <w:tc>
          <w:tcPr>
            <w:tcW w:w="964" w:type="dxa"/>
            <w:tcBorders>
              <w:top w:val="nil"/>
              <w:left w:val="nil"/>
              <w:bottom w:val="nil"/>
              <w:right w:val="nil"/>
            </w:tcBorders>
            <w:shd w:val="clear" w:color="auto" w:fill="auto"/>
            <w:vAlign w:val="bottom"/>
          </w:tcPr>
          <w:p w14:paraId="2A4C5201" w14:textId="77777777" w:rsidR="004302CD" w:rsidRPr="005C4FAE" w:rsidRDefault="004302CD" w:rsidP="004302CD">
            <w:pPr>
              <w:spacing w:after="0" w:line="240" w:lineRule="auto"/>
              <w:jc w:val="center"/>
              <w:rPr>
                <w:rFonts w:ascii="Times New Roman" w:hAnsi="Times New Roman" w:cs="Times New Roman"/>
                <w:sz w:val="19"/>
                <w:szCs w:val="19"/>
              </w:rPr>
            </w:pPr>
            <w:r w:rsidRPr="005C4FAE">
              <w:rPr>
                <w:rFonts w:ascii="Times New Roman" w:hAnsi="Times New Roman" w:cs="Times New Roman"/>
                <w:sz w:val="19"/>
                <w:szCs w:val="19"/>
              </w:rPr>
              <w:t>(0.11)</w:t>
            </w:r>
          </w:p>
        </w:tc>
        <w:tc>
          <w:tcPr>
            <w:tcW w:w="964" w:type="dxa"/>
            <w:tcBorders>
              <w:top w:val="nil"/>
              <w:left w:val="nil"/>
              <w:bottom w:val="nil"/>
              <w:right w:val="nil"/>
            </w:tcBorders>
            <w:shd w:val="clear" w:color="auto" w:fill="auto"/>
            <w:noWrap/>
            <w:vAlign w:val="bottom"/>
          </w:tcPr>
          <w:p w14:paraId="4CF2C748" w14:textId="77777777" w:rsidR="004302CD" w:rsidRPr="005C4FAE" w:rsidRDefault="004302CD" w:rsidP="004302CD">
            <w:pPr>
              <w:spacing w:after="0" w:line="240" w:lineRule="auto"/>
              <w:jc w:val="center"/>
              <w:rPr>
                <w:rFonts w:ascii="Times New Roman" w:hAnsi="Times New Roman" w:cs="Times New Roman"/>
                <w:sz w:val="19"/>
                <w:szCs w:val="19"/>
              </w:rPr>
            </w:pPr>
            <w:r w:rsidRPr="005C4FAE">
              <w:rPr>
                <w:rFonts w:ascii="Times New Roman" w:hAnsi="Times New Roman" w:cs="Times New Roman"/>
                <w:sz w:val="19"/>
                <w:szCs w:val="19"/>
              </w:rPr>
              <w:t>(0.14)</w:t>
            </w:r>
          </w:p>
        </w:tc>
        <w:tc>
          <w:tcPr>
            <w:tcW w:w="964" w:type="dxa"/>
            <w:tcBorders>
              <w:top w:val="nil"/>
              <w:left w:val="single" w:sz="24" w:space="0" w:color="FFFFFF" w:themeColor="background1"/>
              <w:bottom w:val="nil"/>
              <w:right w:val="nil"/>
            </w:tcBorders>
            <w:shd w:val="clear" w:color="auto" w:fill="auto"/>
            <w:noWrap/>
            <w:vAlign w:val="bottom"/>
          </w:tcPr>
          <w:p w14:paraId="18D3E39C" w14:textId="77777777" w:rsidR="004302CD" w:rsidRPr="005C4FAE" w:rsidRDefault="004302CD" w:rsidP="004302CD">
            <w:pPr>
              <w:spacing w:after="0" w:line="240" w:lineRule="auto"/>
              <w:jc w:val="center"/>
              <w:rPr>
                <w:rFonts w:ascii="Times New Roman" w:hAnsi="Times New Roman" w:cs="Times New Roman"/>
                <w:sz w:val="19"/>
                <w:szCs w:val="19"/>
              </w:rPr>
            </w:pPr>
            <w:r w:rsidRPr="005C4FAE">
              <w:rPr>
                <w:rFonts w:ascii="Times New Roman" w:hAnsi="Times New Roman" w:cs="Times New Roman"/>
                <w:sz w:val="19"/>
                <w:szCs w:val="19"/>
              </w:rPr>
              <w:t>(1.43)</w:t>
            </w:r>
          </w:p>
        </w:tc>
        <w:tc>
          <w:tcPr>
            <w:tcW w:w="964" w:type="dxa"/>
            <w:tcBorders>
              <w:top w:val="nil"/>
              <w:left w:val="nil"/>
              <w:bottom w:val="nil"/>
              <w:right w:val="nil"/>
            </w:tcBorders>
            <w:shd w:val="clear" w:color="auto" w:fill="auto"/>
            <w:vAlign w:val="bottom"/>
          </w:tcPr>
          <w:p w14:paraId="13CF91F8" w14:textId="77777777" w:rsidR="004302CD" w:rsidRPr="005C4FAE" w:rsidRDefault="004302CD" w:rsidP="004302CD">
            <w:pPr>
              <w:spacing w:after="0" w:line="240" w:lineRule="auto"/>
              <w:jc w:val="center"/>
              <w:rPr>
                <w:rFonts w:ascii="Times New Roman" w:hAnsi="Times New Roman" w:cs="Times New Roman"/>
                <w:sz w:val="19"/>
                <w:szCs w:val="19"/>
              </w:rPr>
            </w:pPr>
            <w:r w:rsidRPr="005C4FAE">
              <w:rPr>
                <w:rFonts w:ascii="Times New Roman" w:hAnsi="Times New Roman" w:cs="Times New Roman"/>
                <w:sz w:val="19"/>
                <w:szCs w:val="19"/>
              </w:rPr>
              <w:t>(1.88)</w:t>
            </w:r>
          </w:p>
        </w:tc>
        <w:tc>
          <w:tcPr>
            <w:tcW w:w="964" w:type="dxa"/>
            <w:tcBorders>
              <w:top w:val="nil"/>
              <w:left w:val="nil"/>
              <w:bottom w:val="nil"/>
              <w:right w:val="nil"/>
            </w:tcBorders>
            <w:shd w:val="clear" w:color="auto" w:fill="auto"/>
            <w:vAlign w:val="bottom"/>
          </w:tcPr>
          <w:p w14:paraId="1D1F96B6" w14:textId="77777777" w:rsidR="004302CD" w:rsidRPr="00B8764E" w:rsidRDefault="004302CD" w:rsidP="004302CD">
            <w:pPr>
              <w:spacing w:after="0" w:line="240" w:lineRule="auto"/>
              <w:jc w:val="center"/>
              <w:rPr>
                <w:rFonts w:ascii="Times New Roman" w:hAnsi="Times New Roman" w:cs="Times New Roman"/>
                <w:sz w:val="19"/>
                <w:szCs w:val="19"/>
              </w:rPr>
            </w:pPr>
            <w:r w:rsidRPr="00B8764E">
              <w:rPr>
                <w:rFonts w:ascii="Times New Roman" w:hAnsi="Times New Roman" w:cs="Times New Roman"/>
                <w:sz w:val="19"/>
                <w:szCs w:val="19"/>
              </w:rPr>
              <w:t>(2.81)</w:t>
            </w:r>
          </w:p>
        </w:tc>
        <w:tc>
          <w:tcPr>
            <w:tcW w:w="964" w:type="dxa"/>
            <w:tcBorders>
              <w:top w:val="nil"/>
              <w:left w:val="nil"/>
              <w:bottom w:val="nil"/>
              <w:right w:val="nil"/>
            </w:tcBorders>
            <w:shd w:val="clear" w:color="auto" w:fill="auto"/>
            <w:noWrap/>
            <w:vAlign w:val="bottom"/>
          </w:tcPr>
          <w:p w14:paraId="5FE57FC2" w14:textId="77777777" w:rsidR="004302CD" w:rsidRPr="00B8764E" w:rsidRDefault="004302CD" w:rsidP="004302CD">
            <w:pPr>
              <w:spacing w:after="0" w:line="240" w:lineRule="auto"/>
              <w:jc w:val="center"/>
              <w:rPr>
                <w:rFonts w:ascii="Times New Roman" w:hAnsi="Times New Roman" w:cs="Times New Roman"/>
                <w:sz w:val="19"/>
                <w:szCs w:val="19"/>
              </w:rPr>
            </w:pPr>
            <w:r w:rsidRPr="00B8764E">
              <w:rPr>
                <w:rFonts w:ascii="Times New Roman" w:hAnsi="Times New Roman" w:cs="Times New Roman"/>
                <w:sz w:val="19"/>
                <w:szCs w:val="19"/>
              </w:rPr>
              <w:t>(1.63)</w:t>
            </w:r>
          </w:p>
        </w:tc>
        <w:tc>
          <w:tcPr>
            <w:tcW w:w="964" w:type="dxa"/>
            <w:tcBorders>
              <w:top w:val="nil"/>
              <w:left w:val="nil"/>
              <w:bottom w:val="nil"/>
              <w:right w:val="nil"/>
            </w:tcBorders>
            <w:shd w:val="clear" w:color="auto" w:fill="auto"/>
            <w:vAlign w:val="bottom"/>
          </w:tcPr>
          <w:p w14:paraId="026325CC" w14:textId="77777777" w:rsidR="004302CD" w:rsidRPr="005C4FAE" w:rsidRDefault="004302CD" w:rsidP="004302CD">
            <w:pPr>
              <w:spacing w:after="0" w:line="240" w:lineRule="auto"/>
              <w:jc w:val="center"/>
              <w:rPr>
                <w:rFonts w:ascii="Times New Roman" w:hAnsi="Times New Roman" w:cs="Times New Roman"/>
                <w:sz w:val="19"/>
                <w:szCs w:val="19"/>
              </w:rPr>
            </w:pPr>
            <w:r w:rsidRPr="005C4FAE">
              <w:rPr>
                <w:rFonts w:ascii="Times New Roman" w:hAnsi="Times New Roman" w:cs="Times New Roman"/>
                <w:sz w:val="19"/>
                <w:szCs w:val="19"/>
              </w:rPr>
              <w:t>(1.43)</w:t>
            </w:r>
          </w:p>
        </w:tc>
        <w:tc>
          <w:tcPr>
            <w:tcW w:w="964" w:type="dxa"/>
            <w:tcBorders>
              <w:top w:val="nil"/>
              <w:left w:val="nil"/>
              <w:bottom w:val="nil"/>
              <w:right w:val="nil"/>
            </w:tcBorders>
            <w:shd w:val="clear" w:color="auto" w:fill="auto"/>
            <w:noWrap/>
            <w:vAlign w:val="bottom"/>
          </w:tcPr>
          <w:p w14:paraId="30ADC14D" w14:textId="77777777" w:rsidR="004302CD" w:rsidRPr="005C4FAE" w:rsidRDefault="004302CD" w:rsidP="004302CD">
            <w:pPr>
              <w:spacing w:after="0" w:line="240" w:lineRule="auto"/>
              <w:jc w:val="center"/>
              <w:rPr>
                <w:rFonts w:ascii="Times New Roman" w:hAnsi="Times New Roman" w:cs="Times New Roman"/>
                <w:sz w:val="19"/>
                <w:szCs w:val="19"/>
              </w:rPr>
            </w:pPr>
            <w:r w:rsidRPr="005C4FAE">
              <w:rPr>
                <w:rFonts w:ascii="Times New Roman" w:hAnsi="Times New Roman" w:cs="Times New Roman"/>
                <w:sz w:val="19"/>
                <w:szCs w:val="19"/>
              </w:rPr>
              <w:t>(1.43)</w:t>
            </w:r>
          </w:p>
        </w:tc>
      </w:tr>
      <w:tr w:rsidR="004302CD" w:rsidRPr="005C4FAE" w14:paraId="167DAA31" w14:textId="77777777" w:rsidTr="00492274">
        <w:trPr>
          <w:trHeight w:val="57"/>
          <w:jc w:val="center"/>
        </w:trPr>
        <w:tc>
          <w:tcPr>
            <w:tcW w:w="2410" w:type="dxa"/>
            <w:vMerge w:val="restart"/>
            <w:tcBorders>
              <w:top w:val="nil"/>
              <w:left w:val="nil"/>
              <w:right w:val="nil"/>
            </w:tcBorders>
            <w:shd w:val="clear" w:color="auto" w:fill="F2F2F2" w:themeFill="background1" w:themeFillShade="F2"/>
            <w:noWrap/>
            <w:vAlign w:val="center"/>
            <w:hideMark/>
          </w:tcPr>
          <w:p w14:paraId="0F44E405" w14:textId="77777777" w:rsidR="004302CD" w:rsidRPr="005C4FAE" w:rsidRDefault="004302CD" w:rsidP="004302CD">
            <w:pPr>
              <w:spacing w:after="0" w:line="240" w:lineRule="auto"/>
              <w:rPr>
                <w:rFonts w:ascii="Times New Roman" w:eastAsia="Times New Roman" w:hAnsi="Times New Roman" w:cs="Times New Roman"/>
                <w:bCs/>
                <w:color w:val="000000" w:themeColor="text1"/>
                <w:sz w:val="19"/>
                <w:szCs w:val="19"/>
              </w:rPr>
            </w:pPr>
            <w:r w:rsidRPr="005C4FAE">
              <w:rPr>
                <w:rFonts w:ascii="Times New Roman" w:eastAsia="Times New Roman" w:hAnsi="Times New Roman" w:cs="Times New Roman"/>
                <w:bCs/>
                <w:color w:val="000000" w:themeColor="text1"/>
                <w:sz w:val="19"/>
                <w:szCs w:val="19"/>
              </w:rPr>
              <w:t>Employment incentives (Policy 2)</w:t>
            </w:r>
          </w:p>
        </w:tc>
        <w:tc>
          <w:tcPr>
            <w:tcW w:w="964" w:type="dxa"/>
            <w:tcBorders>
              <w:top w:val="nil"/>
              <w:left w:val="nil"/>
              <w:bottom w:val="nil"/>
              <w:right w:val="nil"/>
            </w:tcBorders>
            <w:shd w:val="clear" w:color="auto" w:fill="F2F2F2" w:themeFill="background1" w:themeFillShade="F2"/>
            <w:noWrap/>
            <w:vAlign w:val="bottom"/>
          </w:tcPr>
          <w:p w14:paraId="60EC41D2" w14:textId="77777777" w:rsidR="004302CD" w:rsidRPr="005C4FAE" w:rsidRDefault="004302CD" w:rsidP="004302CD">
            <w:pPr>
              <w:spacing w:after="0" w:line="240" w:lineRule="auto"/>
              <w:jc w:val="center"/>
              <w:rPr>
                <w:rFonts w:ascii="Times New Roman" w:hAnsi="Times New Roman" w:cs="Times New Roman"/>
                <w:sz w:val="19"/>
                <w:szCs w:val="19"/>
              </w:rPr>
            </w:pPr>
            <w:r w:rsidRPr="005C4FAE">
              <w:rPr>
                <w:rFonts w:ascii="Times New Roman" w:hAnsi="Times New Roman" w:cs="Times New Roman"/>
                <w:sz w:val="19"/>
                <w:szCs w:val="19"/>
              </w:rPr>
              <w:t>-0.10</w:t>
            </w:r>
          </w:p>
        </w:tc>
        <w:tc>
          <w:tcPr>
            <w:tcW w:w="964" w:type="dxa"/>
            <w:tcBorders>
              <w:top w:val="nil"/>
              <w:left w:val="nil"/>
              <w:bottom w:val="nil"/>
              <w:right w:val="nil"/>
            </w:tcBorders>
            <w:shd w:val="clear" w:color="auto" w:fill="F2F2F2" w:themeFill="background1" w:themeFillShade="F2"/>
            <w:vAlign w:val="bottom"/>
          </w:tcPr>
          <w:p w14:paraId="62A6035B" w14:textId="77777777" w:rsidR="004302CD" w:rsidRPr="004302CD" w:rsidRDefault="004302CD" w:rsidP="004302CD">
            <w:pPr>
              <w:spacing w:after="0" w:line="240" w:lineRule="auto"/>
              <w:jc w:val="center"/>
              <w:rPr>
                <w:rFonts w:ascii="Times New Roman" w:hAnsi="Times New Roman" w:cs="Times New Roman"/>
                <w:sz w:val="19"/>
                <w:szCs w:val="19"/>
              </w:rPr>
            </w:pPr>
            <w:r w:rsidRPr="004302CD">
              <w:rPr>
                <w:rFonts w:ascii="Times New Roman" w:hAnsi="Times New Roman" w:cs="Times New Roman"/>
                <w:sz w:val="19"/>
                <w:szCs w:val="19"/>
              </w:rPr>
              <w:t>1.12***</w:t>
            </w:r>
          </w:p>
        </w:tc>
        <w:tc>
          <w:tcPr>
            <w:tcW w:w="964" w:type="dxa"/>
            <w:tcBorders>
              <w:top w:val="nil"/>
              <w:left w:val="nil"/>
              <w:bottom w:val="nil"/>
              <w:right w:val="nil"/>
            </w:tcBorders>
            <w:shd w:val="clear" w:color="auto" w:fill="F2F2F2" w:themeFill="background1" w:themeFillShade="F2"/>
            <w:noWrap/>
            <w:vAlign w:val="bottom"/>
          </w:tcPr>
          <w:p w14:paraId="15DBB3BF" w14:textId="77777777" w:rsidR="004302CD" w:rsidRPr="004302CD" w:rsidRDefault="004302CD" w:rsidP="004302CD">
            <w:pPr>
              <w:spacing w:after="0" w:line="240" w:lineRule="auto"/>
              <w:jc w:val="center"/>
              <w:rPr>
                <w:rFonts w:ascii="Times New Roman" w:hAnsi="Times New Roman" w:cs="Times New Roman"/>
                <w:sz w:val="19"/>
                <w:szCs w:val="19"/>
              </w:rPr>
            </w:pPr>
            <w:r w:rsidRPr="004302CD">
              <w:rPr>
                <w:rFonts w:ascii="Times New Roman" w:hAnsi="Times New Roman" w:cs="Times New Roman"/>
                <w:sz w:val="19"/>
                <w:szCs w:val="19"/>
              </w:rPr>
              <w:t>0.16</w:t>
            </w:r>
          </w:p>
        </w:tc>
        <w:tc>
          <w:tcPr>
            <w:tcW w:w="964" w:type="dxa"/>
            <w:tcBorders>
              <w:top w:val="nil"/>
              <w:left w:val="nil"/>
              <w:bottom w:val="nil"/>
              <w:right w:val="nil"/>
            </w:tcBorders>
            <w:shd w:val="clear" w:color="auto" w:fill="F2F2F2" w:themeFill="background1" w:themeFillShade="F2"/>
            <w:vAlign w:val="bottom"/>
          </w:tcPr>
          <w:p w14:paraId="288B5944" w14:textId="77777777" w:rsidR="004302CD" w:rsidRPr="004302CD" w:rsidRDefault="004302CD" w:rsidP="004302CD">
            <w:pPr>
              <w:spacing w:after="0" w:line="240" w:lineRule="auto"/>
              <w:jc w:val="center"/>
              <w:rPr>
                <w:rFonts w:ascii="Times New Roman" w:hAnsi="Times New Roman" w:cs="Times New Roman"/>
                <w:sz w:val="19"/>
                <w:szCs w:val="19"/>
              </w:rPr>
            </w:pPr>
            <w:r w:rsidRPr="004302CD">
              <w:rPr>
                <w:rFonts w:ascii="Times New Roman" w:hAnsi="Times New Roman" w:cs="Times New Roman"/>
                <w:sz w:val="19"/>
                <w:szCs w:val="19"/>
              </w:rPr>
              <w:t>-0.37</w:t>
            </w:r>
          </w:p>
        </w:tc>
        <w:tc>
          <w:tcPr>
            <w:tcW w:w="964" w:type="dxa"/>
            <w:tcBorders>
              <w:top w:val="nil"/>
              <w:left w:val="nil"/>
              <w:bottom w:val="nil"/>
              <w:right w:val="nil"/>
            </w:tcBorders>
            <w:shd w:val="clear" w:color="auto" w:fill="F2F2F2" w:themeFill="background1" w:themeFillShade="F2"/>
            <w:vAlign w:val="bottom"/>
          </w:tcPr>
          <w:p w14:paraId="04EC45FF" w14:textId="77777777" w:rsidR="004302CD" w:rsidRPr="004302CD" w:rsidRDefault="004302CD" w:rsidP="004302CD">
            <w:pPr>
              <w:spacing w:after="0" w:line="240" w:lineRule="auto"/>
              <w:jc w:val="center"/>
              <w:rPr>
                <w:rFonts w:ascii="Times New Roman" w:hAnsi="Times New Roman" w:cs="Times New Roman"/>
                <w:sz w:val="19"/>
                <w:szCs w:val="19"/>
              </w:rPr>
            </w:pPr>
            <w:r w:rsidRPr="004302CD">
              <w:rPr>
                <w:rFonts w:ascii="Times New Roman" w:hAnsi="Times New Roman" w:cs="Times New Roman"/>
                <w:sz w:val="19"/>
                <w:szCs w:val="19"/>
              </w:rPr>
              <w:t>-0.21</w:t>
            </w:r>
          </w:p>
        </w:tc>
        <w:tc>
          <w:tcPr>
            <w:tcW w:w="964" w:type="dxa"/>
            <w:tcBorders>
              <w:top w:val="nil"/>
              <w:left w:val="nil"/>
              <w:bottom w:val="nil"/>
              <w:right w:val="nil"/>
            </w:tcBorders>
            <w:shd w:val="clear" w:color="auto" w:fill="F2F2F2" w:themeFill="background1" w:themeFillShade="F2"/>
            <w:noWrap/>
            <w:vAlign w:val="bottom"/>
          </w:tcPr>
          <w:p w14:paraId="7745F544" w14:textId="77777777" w:rsidR="004302CD" w:rsidRPr="004302CD" w:rsidRDefault="004302CD" w:rsidP="004302CD">
            <w:pPr>
              <w:spacing w:after="0" w:line="240" w:lineRule="auto"/>
              <w:jc w:val="center"/>
              <w:rPr>
                <w:rFonts w:ascii="Times New Roman" w:hAnsi="Times New Roman" w:cs="Times New Roman"/>
                <w:sz w:val="19"/>
                <w:szCs w:val="19"/>
              </w:rPr>
            </w:pPr>
            <w:r w:rsidRPr="004302CD">
              <w:rPr>
                <w:rFonts w:ascii="Times New Roman" w:hAnsi="Times New Roman" w:cs="Times New Roman"/>
                <w:sz w:val="19"/>
                <w:szCs w:val="19"/>
              </w:rPr>
              <w:t>-0.28</w:t>
            </w:r>
          </w:p>
        </w:tc>
        <w:tc>
          <w:tcPr>
            <w:tcW w:w="964" w:type="dxa"/>
            <w:tcBorders>
              <w:top w:val="nil"/>
              <w:left w:val="single" w:sz="24" w:space="0" w:color="FFFFFF" w:themeColor="background1"/>
              <w:bottom w:val="nil"/>
              <w:right w:val="nil"/>
            </w:tcBorders>
            <w:shd w:val="clear" w:color="auto" w:fill="F2F2F2" w:themeFill="background1" w:themeFillShade="F2"/>
            <w:noWrap/>
            <w:vAlign w:val="bottom"/>
          </w:tcPr>
          <w:p w14:paraId="51DF234B" w14:textId="77777777" w:rsidR="004302CD" w:rsidRPr="004302CD" w:rsidRDefault="004302CD" w:rsidP="004302CD">
            <w:pPr>
              <w:spacing w:after="0" w:line="240" w:lineRule="auto"/>
              <w:jc w:val="center"/>
              <w:rPr>
                <w:rFonts w:ascii="Times New Roman" w:hAnsi="Times New Roman" w:cs="Times New Roman"/>
                <w:sz w:val="19"/>
                <w:szCs w:val="19"/>
              </w:rPr>
            </w:pPr>
            <w:r w:rsidRPr="004302CD">
              <w:rPr>
                <w:rFonts w:ascii="Times New Roman" w:hAnsi="Times New Roman" w:cs="Times New Roman"/>
                <w:sz w:val="19"/>
                <w:szCs w:val="19"/>
              </w:rPr>
              <w:t>3.35**</w:t>
            </w:r>
          </w:p>
        </w:tc>
        <w:tc>
          <w:tcPr>
            <w:tcW w:w="964" w:type="dxa"/>
            <w:tcBorders>
              <w:top w:val="nil"/>
              <w:left w:val="nil"/>
              <w:bottom w:val="nil"/>
              <w:right w:val="nil"/>
            </w:tcBorders>
            <w:shd w:val="clear" w:color="auto" w:fill="F2F2F2" w:themeFill="background1" w:themeFillShade="F2"/>
            <w:vAlign w:val="bottom"/>
          </w:tcPr>
          <w:p w14:paraId="7859DC2B" w14:textId="77777777" w:rsidR="004302CD" w:rsidRPr="004302CD" w:rsidRDefault="004302CD" w:rsidP="004302CD">
            <w:pPr>
              <w:spacing w:after="0" w:line="240" w:lineRule="auto"/>
              <w:jc w:val="center"/>
              <w:rPr>
                <w:rFonts w:ascii="Times New Roman" w:hAnsi="Times New Roman" w:cs="Times New Roman"/>
                <w:sz w:val="19"/>
                <w:szCs w:val="19"/>
              </w:rPr>
            </w:pPr>
            <w:r w:rsidRPr="004302CD">
              <w:rPr>
                <w:rFonts w:ascii="Times New Roman" w:hAnsi="Times New Roman" w:cs="Times New Roman"/>
                <w:sz w:val="19"/>
                <w:szCs w:val="19"/>
              </w:rPr>
              <w:t>4.92***</w:t>
            </w:r>
          </w:p>
        </w:tc>
        <w:tc>
          <w:tcPr>
            <w:tcW w:w="964" w:type="dxa"/>
            <w:tcBorders>
              <w:top w:val="nil"/>
              <w:left w:val="nil"/>
              <w:bottom w:val="nil"/>
              <w:right w:val="nil"/>
            </w:tcBorders>
            <w:shd w:val="clear" w:color="auto" w:fill="F2F2F2" w:themeFill="background1" w:themeFillShade="F2"/>
            <w:vAlign w:val="bottom"/>
          </w:tcPr>
          <w:p w14:paraId="2A605B5A" w14:textId="77777777" w:rsidR="004302CD" w:rsidRPr="004302CD" w:rsidRDefault="004302CD" w:rsidP="004302CD">
            <w:pPr>
              <w:spacing w:after="0" w:line="240" w:lineRule="auto"/>
              <w:jc w:val="center"/>
              <w:rPr>
                <w:rFonts w:ascii="Times New Roman" w:hAnsi="Times New Roman" w:cs="Times New Roman"/>
                <w:sz w:val="19"/>
                <w:szCs w:val="19"/>
              </w:rPr>
            </w:pPr>
            <w:r w:rsidRPr="004302CD">
              <w:rPr>
                <w:rFonts w:ascii="Times New Roman" w:hAnsi="Times New Roman" w:cs="Times New Roman"/>
                <w:sz w:val="19"/>
                <w:szCs w:val="19"/>
              </w:rPr>
              <w:t>5.91***</w:t>
            </w:r>
          </w:p>
        </w:tc>
        <w:tc>
          <w:tcPr>
            <w:tcW w:w="964" w:type="dxa"/>
            <w:tcBorders>
              <w:top w:val="nil"/>
              <w:left w:val="nil"/>
              <w:bottom w:val="nil"/>
              <w:right w:val="nil"/>
            </w:tcBorders>
            <w:shd w:val="clear" w:color="auto" w:fill="F2F2F2" w:themeFill="background1" w:themeFillShade="F2"/>
            <w:noWrap/>
            <w:vAlign w:val="bottom"/>
          </w:tcPr>
          <w:p w14:paraId="4D9D5DBE" w14:textId="77777777" w:rsidR="004302CD" w:rsidRPr="004302CD" w:rsidRDefault="004302CD" w:rsidP="004302CD">
            <w:pPr>
              <w:spacing w:after="0" w:line="240" w:lineRule="auto"/>
              <w:jc w:val="center"/>
              <w:rPr>
                <w:rFonts w:ascii="Times New Roman" w:hAnsi="Times New Roman" w:cs="Times New Roman"/>
                <w:sz w:val="19"/>
                <w:szCs w:val="19"/>
              </w:rPr>
            </w:pPr>
            <w:r w:rsidRPr="004302CD">
              <w:rPr>
                <w:rFonts w:ascii="Times New Roman" w:hAnsi="Times New Roman" w:cs="Times New Roman"/>
                <w:sz w:val="19"/>
                <w:szCs w:val="19"/>
              </w:rPr>
              <w:t>10.00***</w:t>
            </w:r>
          </w:p>
        </w:tc>
        <w:tc>
          <w:tcPr>
            <w:tcW w:w="964" w:type="dxa"/>
            <w:tcBorders>
              <w:top w:val="nil"/>
              <w:left w:val="nil"/>
              <w:bottom w:val="nil"/>
              <w:right w:val="nil"/>
            </w:tcBorders>
            <w:shd w:val="clear" w:color="auto" w:fill="F2F2F2" w:themeFill="background1" w:themeFillShade="F2"/>
            <w:vAlign w:val="bottom"/>
          </w:tcPr>
          <w:p w14:paraId="292217E5" w14:textId="77777777" w:rsidR="004302CD" w:rsidRPr="004302CD" w:rsidRDefault="004302CD" w:rsidP="004302CD">
            <w:pPr>
              <w:spacing w:after="0" w:line="240" w:lineRule="auto"/>
              <w:jc w:val="center"/>
              <w:rPr>
                <w:rFonts w:ascii="Times New Roman" w:hAnsi="Times New Roman" w:cs="Times New Roman"/>
                <w:sz w:val="19"/>
                <w:szCs w:val="19"/>
              </w:rPr>
            </w:pPr>
            <w:r w:rsidRPr="004302CD">
              <w:rPr>
                <w:rFonts w:ascii="Times New Roman" w:hAnsi="Times New Roman" w:cs="Times New Roman"/>
                <w:sz w:val="19"/>
                <w:szCs w:val="19"/>
              </w:rPr>
              <w:t>3.88***</w:t>
            </w:r>
          </w:p>
        </w:tc>
        <w:tc>
          <w:tcPr>
            <w:tcW w:w="964" w:type="dxa"/>
            <w:tcBorders>
              <w:top w:val="nil"/>
              <w:left w:val="nil"/>
              <w:bottom w:val="nil"/>
              <w:right w:val="nil"/>
            </w:tcBorders>
            <w:shd w:val="clear" w:color="auto" w:fill="F2F2F2" w:themeFill="background1" w:themeFillShade="F2"/>
            <w:noWrap/>
            <w:vAlign w:val="bottom"/>
          </w:tcPr>
          <w:p w14:paraId="1BFB65D0" w14:textId="77777777" w:rsidR="004302CD" w:rsidRPr="005C4FAE" w:rsidRDefault="004302CD" w:rsidP="004302CD">
            <w:pPr>
              <w:spacing w:after="0" w:line="240" w:lineRule="auto"/>
              <w:jc w:val="center"/>
              <w:rPr>
                <w:rFonts w:ascii="Times New Roman" w:hAnsi="Times New Roman" w:cs="Times New Roman"/>
                <w:sz w:val="19"/>
                <w:szCs w:val="19"/>
              </w:rPr>
            </w:pPr>
            <w:r w:rsidRPr="005C4FAE">
              <w:rPr>
                <w:rFonts w:ascii="Times New Roman" w:hAnsi="Times New Roman" w:cs="Times New Roman"/>
                <w:sz w:val="19"/>
                <w:szCs w:val="19"/>
              </w:rPr>
              <w:t>3.35**</w:t>
            </w:r>
          </w:p>
        </w:tc>
      </w:tr>
      <w:tr w:rsidR="004302CD" w:rsidRPr="005C4FAE" w14:paraId="43C3E199" w14:textId="77777777" w:rsidTr="00492274">
        <w:trPr>
          <w:trHeight w:val="135"/>
          <w:jc w:val="center"/>
        </w:trPr>
        <w:tc>
          <w:tcPr>
            <w:tcW w:w="2410" w:type="dxa"/>
            <w:vMerge/>
            <w:tcBorders>
              <w:left w:val="nil"/>
              <w:right w:val="nil"/>
            </w:tcBorders>
            <w:shd w:val="clear" w:color="auto" w:fill="F2F2F2" w:themeFill="background1" w:themeFillShade="F2"/>
            <w:noWrap/>
            <w:vAlign w:val="center"/>
            <w:hideMark/>
          </w:tcPr>
          <w:p w14:paraId="6DF6D42B" w14:textId="77777777" w:rsidR="004302CD" w:rsidRPr="005C4FAE" w:rsidRDefault="004302CD" w:rsidP="004302CD">
            <w:pPr>
              <w:spacing w:after="0" w:line="240" w:lineRule="auto"/>
              <w:rPr>
                <w:rFonts w:ascii="Times New Roman" w:eastAsia="Times New Roman" w:hAnsi="Times New Roman" w:cs="Times New Roman"/>
                <w:color w:val="000000"/>
                <w:sz w:val="19"/>
                <w:szCs w:val="19"/>
                <w:lang w:eastAsia="en-GB"/>
              </w:rPr>
            </w:pPr>
          </w:p>
        </w:tc>
        <w:tc>
          <w:tcPr>
            <w:tcW w:w="964" w:type="dxa"/>
            <w:tcBorders>
              <w:top w:val="nil"/>
              <w:left w:val="nil"/>
              <w:bottom w:val="nil"/>
              <w:right w:val="nil"/>
            </w:tcBorders>
            <w:shd w:val="clear" w:color="auto" w:fill="F2F2F2" w:themeFill="background1" w:themeFillShade="F2"/>
            <w:noWrap/>
            <w:vAlign w:val="bottom"/>
          </w:tcPr>
          <w:p w14:paraId="31366291" w14:textId="77777777" w:rsidR="004302CD" w:rsidRPr="005C4FAE" w:rsidRDefault="004302CD" w:rsidP="004302CD">
            <w:pPr>
              <w:spacing w:after="0" w:line="240" w:lineRule="auto"/>
              <w:jc w:val="center"/>
              <w:rPr>
                <w:rFonts w:ascii="Times New Roman" w:hAnsi="Times New Roman" w:cs="Times New Roman"/>
                <w:sz w:val="19"/>
                <w:szCs w:val="19"/>
              </w:rPr>
            </w:pPr>
            <w:r w:rsidRPr="005C4FAE">
              <w:rPr>
                <w:rFonts w:ascii="Times New Roman" w:hAnsi="Times New Roman" w:cs="Times New Roman"/>
                <w:sz w:val="19"/>
                <w:szCs w:val="19"/>
              </w:rPr>
              <w:t>(0.17)</w:t>
            </w:r>
          </w:p>
        </w:tc>
        <w:tc>
          <w:tcPr>
            <w:tcW w:w="964" w:type="dxa"/>
            <w:tcBorders>
              <w:top w:val="nil"/>
              <w:left w:val="nil"/>
              <w:bottom w:val="nil"/>
              <w:right w:val="nil"/>
            </w:tcBorders>
            <w:shd w:val="clear" w:color="auto" w:fill="F2F2F2" w:themeFill="background1" w:themeFillShade="F2"/>
            <w:vAlign w:val="bottom"/>
          </w:tcPr>
          <w:p w14:paraId="0E7032B7" w14:textId="77777777" w:rsidR="004302CD" w:rsidRPr="004302CD" w:rsidRDefault="004302CD" w:rsidP="004302CD">
            <w:pPr>
              <w:spacing w:after="0" w:line="240" w:lineRule="auto"/>
              <w:jc w:val="center"/>
              <w:rPr>
                <w:rFonts w:ascii="Times New Roman" w:hAnsi="Times New Roman" w:cs="Times New Roman"/>
                <w:sz w:val="19"/>
                <w:szCs w:val="19"/>
              </w:rPr>
            </w:pPr>
            <w:r w:rsidRPr="004302CD">
              <w:rPr>
                <w:rFonts w:ascii="Times New Roman" w:hAnsi="Times New Roman" w:cs="Times New Roman"/>
                <w:sz w:val="19"/>
                <w:szCs w:val="19"/>
              </w:rPr>
              <w:t>(0.24)</w:t>
            </w:r>
          </w:p>
        </w:tc>
        <w:tc>
          <w:tcPr>
            <w:tcW w:w="964" w:type="dxa"/>
            <w:tcBorders>
              <w:top w:val="nil"/>
              <w:left w:val="nil"/>
              <w:bottom w:val="nil"/>
              <w:right w:val="nil"/>
            </w:tcBorders>
            <w:shd w:val="clear" w:color="auto" w:fill="F2F2F2" w:themeFill="background1" w:themeFillShade="F2"/>
            <w:noWrap/>
            <w:vAlign w:val="bottom"/>
          </w:tcPr>
          <w:p w14:paraId="01564863" w14:textId="77777777" w:rsidR="004302CD" w:rsidRPr="004302CD" w:rsidRDefault="004302CD" w:rsidP="004302CD">
            <w:pPr>
              <w:spacing w:after="0" w:line="240" w:lineRule="auto"/>
              <w:jc w:val="center"/>
              <w:rPr>
                <w:rFonts w:ascii="Times New Roman" w:hAnsi="Times New Roman" w:cs="Times New Roman"/>
                <w:sz w:val="19"/>
                <w:szCs w:val="19"/>
              </w:rPr>
            </w:pPr>
            <w:r w:rsidRPr="004302CD">
              <w:rPr>
                <w:rFonts w:ascii="Times New Roman" w:hAnsi="Times New Roman" w:cs="Times New Roman"/>
                <w:sz w:val="19"/>
                <w:szCs w:val="19"/>
              </w:rPr>
              <w:t>(0.16)</w:t>
            </w:r>
          </w:p>
        </w:tc>
        <w:tc>
          <w:tcPr>
            <w:tcW w:w="964" w:type="dxa"/>
            <w:tcBorders>
              <w:top w:val="nil"/>
              <w:left w:val="nil"/>
              <w:bottom w:val="nil"/>
              <w:right w:val="nil"/>
            </w:tcBorders>
            <w:shd w:val="clear" w:color="auto" w:fill="F2F2F2" w:themeFill="background1" w:themeFillShade="F2"/>
            <w:vAlign w:val="bottom"/>
          </w:tcPr>
          <w:p w14:paraId="6623B064" w14:textId="77777777" w:rsidR="004302CD" w:rsidRPr="004302CD" w:rsidRDefault="004302CD" w:rsidP="004302CD">
            <w:pPr>
              <w:spacing w:after="0" w:line="240" w:lineRule="auto"/>
              <w:jc w:val="center"/>
              <w:rPr>
                <w:rFonts w:ascii="Times New Roman" w:hAnsi="Times New Roman" w:cs="Times New Roman"/>
                <w:sz w:val="19"/>
                <w:szCs w:val="19"/>
              </w:rPr>
            </w:pPr>
            <w:r w:rsidRPr="004302CD">
              <w:rPr>
                <w:rFonts w:ascii="Times New Roman" w:hAnsi="Times New Roman" w:cs="Times New Roman"/>
                <w:sz w:val="19"/>
                <w:szCs w:val="19"/>
              </w:rPr>
              <w:t>(0.24)</w:t>
            </w:r>
          </w:p>
        </w:tc>
        <w:tc>
          <w:tcPr>
            <w:tcW w:w="964" w:type="dxa"/>
            <w:tcBorders>
              <w:top w:val="nil"/>
              <w:left w:val="nil"/>
              <w:bottom w:val="nil"/>
              <w:right w:val="nil"/>
            </w:tcBorders>
            <w:shd w:val="clear" w:color="auto" w:fill="F2F2F2" w:themeFill="background1" w:themeFillShade="F2"/>
            <w:vAlign w:val="bottom"/>
          </w:tcPr>
          <w:p w14:paraId="0232CF8A" w14:textId="77777777" w:rsidR="004302CD" w:rsidRPr="004302CD" w:rsidRDefault="004302CD" w:rsidP="004302CD">
            <w:pPr>
              <w:spacing w:after="0" w:line="240" w:lineRule="auto"/>
              <w:jc w:val="center"/>
              <w:rPr>
                <w:rFonts w:ascii="Times New Roman" w:hAnsi="Times New Roman" w:cs="Times New Roman"/>
                <w:sz w:val="19"/>
                <w:szCs w:val="19"/>
              </w:rPr>
            </w:pPr>
            <w:r w:rsidRPr="004302CD">
              <w:rPr>
                <w:rFonts w:ascii="Times New Roman" w:hAnsi="Times New Roman" w:cs="Times New Roman"/>
                <w:sz w:val="19"/>
                <w:szCs w:val="19"/>
              </w:rPr>
              <w:t>(0.19)</w:t>
            </w:r>
          </w:p>
        </w:tc>
        <w:tc>
          <w:tcPr>
            <w:tcW w:w="964" w:type="dxa"/>
            <w:tcBorders>
              <w:top w:val="nil"/>
              <w:left w:val="nil"/>
              <w:bottom w:val="nil"/>
              <w:right w:val="nil"/>
            </w:tcBorders>
            <w:shd w:val="clear" w:color="auto" w:fill="F2F2F2" w:themeFill="background1" w:themeFillShade="F2"/>
            <w:noWrap/>
            <w:vAlign w:val="bottom"/>
          </w:tcPr>
          <w:p w14:paraId="72508C97" w14:textId="77777777" w:rsidR="004302CD" w:rsidRPr="004302CD" w:rsidRDefault="004302CD" w:rsidP="004302CD">
            <w:pPr>
              <w:spacing w:after="0" w:line="240" w:lineRule="auto"/>
              <w:jc w:val="center"/>
              <w:rPr>
                <w:rFonts w:ascii="Times New Roman" w:hAnsi="Times New Roman" w:cs="Times New Roman"/>
                <w:sz w:val="19"/>
                <w:szCs w:val="19"/>
              </w:rPr>
            </w:pPr>
            <w:r w:rsidRPr="004302CD">
              <w:rPr>
                <w:rFonts w:ascii="Times New Roman" w:hAnsi="Times New Roman" w:cs="Times New Roman"/>
                <w:sz w:val="19"/>
                <w:szCs w:val="19"/>
              </w:rPr>
              <w:t>(0.23)</w:t>
            </w:r>
          </w:p>
        </w:tc>
        <w:tc>
          <w:tcPr>
            <w:tcW w:w="964" w:type="dxa"/>
            <w:tcBorders>
              <w:top w:val="nil"/>
              <w:left w:val="single" w:sz="24" w:space="0" w:color="FFFFFF" w:themeColor="background1"/>
              <w:bottom w:val="nil"/>
              <w:right w:val="nil"/>
            </w:tcBorders>
            <w:shd w:val="clear" w:color="auto" w:fill="F2F2F2" w:themeFill="background1" w:themeFillShade="F2"/>
            <w:noWrap/>
            <w:vAlign w:val="bottom"/>
          </w:tcPr>
          <w:p w14:paraId="172E6430" w14:textId="77777777" w:rsidR="004302CD" w:rsidRPr="004302CD" w:rsidRDefault="004302CD" w:rsidP="004302CD">
            <w:pPr>
              <w:spacing w:after="0" w:line="240" w:lineRule="auto"/>
              <w:jc w:val="center"/>
              <w:rPr>
                <w:rFonts w:ascii="Times New Roman" w:hAnsi="Times New Roman" w:cs="Times New Roman"/>
                <w:sz w:val="19"/>
                <w:szCs w:val="19"/>
              </w:rPr>
            </w:pPr>
            <w:r w:rsidRPr="004302CD">
              <w:rPr>
                <w:rFonts w:ascii="Times New Roman" w:hAnsi="Times New Roman" w:cs="Times New Roman"/>
                <w:sz w:val="19"/>
                <w:szCs w:val="19"/>
              </w:rPr>
              <w:t>(1.34)</w:t>
            </w:r>
          </w:p>
        </w:tc>
        <w:tc>
          <w:tcPr>
            <w:tcW w:w="964" w:type="dxa"/>
            <w:tcBorders>
              <w:top w:val="nil"/>
              <w:left w:val="nil"/>
              <w:bottom w:val="nil"/>
              <w:right w:val="nil"/>
            </w:tcBorders>
            <w:shd w:val="clear" w:color="auto" w:fill="F2F2F2" w:themeFill="background1" w:themeFillShade="F2"/>
            <w:vAlign w:val="bottom"/>
          </w:tcPr>
          <w:p w14:paraId="69C63C0F" w14:textId="77777777" w:rsidR="004302CD" w:rsidRPr="004302CD" w:rsidRDefault="004302CD" w:rsidP="004302CD">
            <w:pPr>
              <w:spacing w:after="0" w:line="240" w:lineRule="auto"/>
              <w:jc w:val="center"/>
              <w:rPr>
                <w:rFonts w:ascii="Times New Roman" w:hAnsi="Times New Roman" w:cs="Times New Roman"/>
                <w:sz w:val="19"/>
                <w:szCs w:val="19"/>
              </w:rPr>
            </w:pPr>
            <w:r w:rsidRPr="004302CD">
              <w:rPr>
                <w:rFonts w:ascii="Times New Roman" w:hAnsi="Times New Roman" w:cs="Times New Roman"/>
                <w:sz w:val="19"/>
                <w:szCs w:val="19"/>
              </w:rPr>
              <w:t>(1.37)</w:t>
            </w:r>
          </w:p>
        </w:tc>
        <w:tc>
          <w:tcPr>
            <w:tcW w:w="964" w:type="dxa"/>
            <w:tcBorders>
              <w:top w:val="nil"/>
              <w:left w:val="nil"/>
              <w:bottom w:val="nil"/>
              <w:right w:val="nil"/>
            </w:tcBorders>
            <w:shd w:val="clear" w:color="auto" w:fill="F2F2F2" w:themeFill="background1" w:themeFillShade="F2"/>
            <w:vAlign w:val="bottom"/>
          </w:tcPr>
          <w:p w14:paraId="74FAF53F" w14:textId="77777777" w:rsidR="004302CD" w:rsidRPr="004302CD" w:rsidRDefault="004302CD" w:rsidP="004302CD">
            <w:pPr>
              <w:spacing w:after="0" w:line="240" w:lineRule="auto"/>
              <w:jc w:val="center"/>
              <w:rPr>
                <w:rFonts w:ascii="Times New Roman" w:hAnsi="Times New Roman" w:cs="Times New Roman"/>
                <w:sz w:val="19"/>
                <w:szCs w:val="19"/>
              </w:rPr>
            </w:pPr>
            <w:r w:rsidRPr="004302CD">
              <w:rPr>
                <w:rFonts w:ascii="Times New Roman" w:hAnsi="Times New Roman" w:cs="Times New Roman"/>
                <w:sz w:val="19"/>
                <w:szCs w:val="19"/>
              </w:rPr>
              <w:t>(1.62)</w:t>
            </w:r>
          </w:p>
        </w:tc>
        <w:tc>
          <w:tcPr>
            <w:tcW w:w="964" w:type="dxa"/>
            <w:tcBorders>
              <w:top w:val="nil"/>
              <w:left w:val="nil"/>
              <w:bottom w:val="nil"/>
              <w:right w:val="nil"/>
            </w:tcBorders>
            <w:shd w:val="clear" w:color="auto" w:fill="F2F2F2" w:themeFill="background1" w:themeFillShade="F2"/>
            <w:noWrap/>
            <w:vAlign w:val="bottom"/>
          </w:tcPr>
          <w:p w14:paraId="5A9F5E02" w14:textId="77777777" w:rsidR="004302CD" w:rsidRPr="004302CD" w:rsidRDefault="004302CD" w:rsidP="004302CD">
            <w:pPr>
              <w:spacing w:after="0" w:line="240" w:lineRule="auto"/>
              <w:jc w:val="center"/>
              <w:rPr>
                <w:rFonts w:ascii="Times New Roman" w:hAnsi="Times New Roman" w:cs="Times New Roman"/>
                <w:sz w:val="19"/>
                <w:szCs w:val="19"/>
              </w:rPr>
            </w:pPr>
            <w:r w:rsidRPr="004302CD">
              <w:rPr>
                <w:rFonts w:ascii="Times New Roman" w:hAnsi="Times New Roman" w:cs="Times New Roman"/>
                <w:sz w:val="19"/>
                <w:szCs w:val="19"/>
              </w:rPr>
              <w:t>(1.68)</w:t>
            </w:r>
          </w:p>
        </w:tc>
        <w:tc>
          <w:tcPr>
            <w:tcW w:w="964" w:type="dxa"/>
            <w:tcBorders>
              <w:top w:val="nil"/>
              <w:left w:val="nil"/>
              <w:bottom w:val="nil"/>
              <w:right w:val="nil"/>
            </w:tcBorders>
            <w:shd w:val="clear" w:color="auto" w:fill="F2F2F2" w:themeFill="background1" w:themeFillShade="F2"/>
            <w:vAlign w:val="bottom"/>
          </w:tcPr>
          <w:p w14:paraId="2EE650C3" w14:textId="77777777" w:rsidR="004302CD" w:rsidRPr="004302CD" w:rsidRDefault="004302CD" w:rsidP="004302CD">
            <w:pPr>
              <w:spacing w:after="0" w:line="240" w:lineRule="auto"/>
              <w:jc w:val="center"/>
              <w:rPr>
                <w:rFonts w:ascii="Times New Roman" w:hAnsi="Times New Roman" w:cs="Times New Roman"/>
                <w:sz w:val="19"/>
                <w:szCs w:val="19"/>
              </w:rPr>
            </w:pPr>
            <w:r w:rsidRPr="004302CD">
              <w:rPr>
                <w:rFonts w:ascii="Times New Roman" w:hAnsi="Times New Roman" w:cs="Times New Roman"/>
                <w:sz w:val="19"/>
                <w:szCs w:val="19"/>
              </w:rPr>
              <w:t>(1.40)</w:t>
            </w:r>
          </w:p>
        </w:tc>
        <w:tc>
          <w:tcPr>
            <w:tcW w:w="964" w:type="dxa"/>
            <w:tcBorders>
              <w:top w:val="nil"/>
              <w:left w:val="nil"/>
              <w:bottom w:val="nil"/>
              <w:right w:val="nil"/>
            </w:tcBorders>
            <w:shd w:val="clear" w:color="auto" w:fill="F2F2F2" w:themeFill="background1" w:themeFillShade="F2"/>
            <w:noWrap/>
            <w:vAlign w:val="bottom"/>
          </w:tcPr>
          <w:p w14:paraId="54B5211B" w14:textId="77777777" w:rsidR="004302CD" w:rsidRPr="005C4FAE" w:rsidRDefault="004302CD" w:rsidP="004302CD">
            <w:pPr>
              <w:spacing w:after="0" w:line="240" w:lineRule="auto"/>
              <w:jc w:val="center"/>
              <w:rPr>
                <w:rFonts w:ascii="Times New Roman" w:hAnsi="Times New Roman" w:cs="Times New Roman"/>
                <w:sz w:val="19"/>
                <w:szCs w:val="19"/>
              </w:rPr>
            </w:pPr>
            <w:r w:rsidRPr="005C4FAE">
              <w:rPr>
                <w:rFonts w:ascii="Times New Roman" w:hAnsi="Times New Roman" w:cs="Times New Roman"/>
                <w:sz w:val="19"/>
                <w:szCs w:val="19"/>
              </w:rPr>
              <w:t>(1.34)</w:t>
            </w:r>
          </w:p>
        </w:tc>
      </w:tr>
      <w:tr w:rsidR="004302CD" w:rsidRPr="005C4FAE" w14:paraId="14BE10A9" w14:textId="77777777" w:rsidTr="00492274">
        <w:trPr>
          <w:trHeight w:val="57"/>
          <w:jc w:val="center"/>
        </w:trPr>
        <w:tc>
          <w:tcPr>
            <w:tcW w:w="2410" w:type="dxa"/>
            <w:vMerge w:val="restart"/>
            <w:tcBorders>
              <w:top w:val="nil"/>
              <w:left w:val="nil"/>
              <w:right w:val="nil"/>
            </w:tcBorders>
            <w:shd w:val="clear" w:color="auto" w:fill="auto"/>
            <w:noWrap/>
            <w:vAlign w:val="center"/>
            <w:hideMark/>
          </w:tcPr>
          <w:p w14:paraId="4CB28DC9" w14:textId="77777777" w:rsidR="004302CD" w:rsidRPr="005C4FAE" w:rsidRDefault="004302CD" w:rsidP="004302CD">
            <w:pPr>
              <w:spacing w:after="0" w:line="240" w:lineRule="auto"/>
              <w:rPr>
                <w:rFonts w:ascii="Times New Roman" w:eastAsia="Times New Roman" w:hAnsi="Times New Roman" w:cs="Times New Roman"/>
                <w:color w:val="000000"/>
                <w:sz w:val="19"/>
                <w:szCs w:val="19"/>
                <w:lang w:eastAsia="en-GB"/>
              </w:rPr>
            </w:pPr>
            <w:r w:rsidRPr="005C4FAE">
              <w:rPr>
                <w:rFonts w:ascii="Times New Roman" w:eastAsia="Times New Roman" w:hAnsi="Times New Roman" w:cs="Times New Roman"/>
                <w:color w:val="000000"/>
                <w:sz w:val="19"/>
                <w:szCs w:val="19"/>
                <w:lang w:eastAsia="en-GB"/>
              </w:rPr>
              <w:t>Cluster (Policy 3)</w:t>
            </w:r>
          </w:p>
        </w:tc>
        <w:tc>
          <w:tcPr>
            <w:tcW w:w="964" w:type="dxa"/>
            <w:tcBorders>
              <w:top w:val="nil"/>
              <w:left w:val="nil"/>
              <w:bottom w:val="nil"/>
              <w:right w:val="nil"/>
            </w:tcBorders>
            <w:shd w:val="clear" w:color="auto" w:fill="auto"/>
            <w:noWrap/>
            <w:vAlign w:val="bottom"/>
          </w:tcPr>
          <w:p w14:paraId="78F644BD" w14:textId="77777777" w:rsidR="004302CD" w:rsidRPr="005C4FAE" w:rsidRDefault="004302CD" w:rsidP="004302CD">
            <w:pPr>
              <w:spacing w:after="0" w:line="240" w:lineRule="auto"/>
              <w:jc w:val="center"/>
              <w:rPr>
                <w:rFonts w:ascii="Times New Roman" w:hAnsi="Times New Roman" w:cs="Times New Roman"/>
                <w:sz w:val="19"/>
                <w:szCs w:val="19"/>
              </w:rPr>
            </w:pPr>
            <w:r w:rsidRPr="005C4FAE">
              <w:rPr>
                <w:rFonts w:ascii="Times New Roman" w:hAnsi="Times New Roman" w:cs="Times New Roman"/>
                <w:sz w:val="19"/>
                <w:szCs w:val="19"/>
              </w:rPr>
              <w:t>-0.32***</w:t>
            </w:r>
          </w:p>
        </w:tc>
        <w:tc>
          <w:tcPr>
            <w:tcW w:w="964" w:type="dxa"/>
            <w:tcBorders>
              <w:top w:val="nil"/>
              <w:left w:val="nil"/>
              <w:bottom w:val="nil"/>
              <w:right w:val="nil"/>
            </w:tcBorders>
            <w:shd w:val="clear" w:color="auto" w:fill="auto"/>
            <w:vAlign w:val="bottom"/>
          </w:tcPr>
          <w:p w14:paraId="1AB7F602" w14:textId="77777777" w:rsidR="004302CD" w:rsidRPr="004302CD" w:rsidRDefault="004302CD" w:rsidP="004302CD">
            <w:pPr>
              <w:spacing w:after="0" w:line="240" w:lineRule="auto"/>
              <w:jc w:val="center"/>
              <w:rPr>
                <w:rFonts w:ascii="Times New Roman" w:hAnsi="Times New Roman" w:cs="Times New Roman"/>
                <w:sz w:val="19"/>
                <w:szCs w:val="19"/>
              </w:rPr>
            </w:pPr>
            <w:r w:rsidRPr="004302CD">
              <w:rPr>
                <w:rFonts w:ascii="Times New Roman" w:hAnsi="Times New Roman" w:cs="Times New Roman"/>
                <w:sz w:val="19"/>
                <w:szCs w:val="19"/>
              </w:rPr>
              <w:t>0.12</w:t>
            </w:r>
          </w:p>
        </w:tc>
        <w:tc>
          <w:tcPr>
            <w:tcW w:w="964" w:type="dxa"/>
            <w:tcBorders>
              <w:top w:val="nil"/>
              <w:left w:val="nil"/>
              <w:bottom w:val="nil"/>
              <w:right w:val="nil"/>
            </w:tcBorders>
            <w:shd w:val="clear" w:color="auto" w:fill="auto"/>
            <w:noWrap/>
            <w:vAlign w:val="bottom"/>
          </w:tcPr>
          <w:p w14:paraId="1E655B35" w14:textId="77777777" w:rsidR="004302CD" w:rsidRPr="004302CD" w:rsidRDefault="004302CD" w:rsidP="004302CD">
            <w:pPr>
              <w:spacing w:after="0" w:line="240" w:lineRule="auto"/>
              <w:jc w:val="center"/>
              <w:rPr>
                <w:rFonts w:ascii="Times New Roman" w:hAnsi="Times New Roman" w:cs="Times New Roman"/>
                <w:sz w:val="19"/>
                <w:szCs w:val="19"/>
              </w:rPr>
            </w:pPr>
            <w:r w:rsidRPr="004302CD">
              <w:rPr>
                <w:rFonts w:ascii="Times New Roman" w:hAnsi="Times New Roman" w:cs="Times New Roman"/>
                <w:sz w:val="19"/>
                <w:szCs w:val="19"/>
              </w:rPr>
              <w:t>-0.46**</w:t>
            </w:r>
          </w:p>
        </w:tc>
        <w:tc>
          <w:tcPr>
            <w:tcW w:w="964" w:type="dxa"/>
            <w:tcBorders>
              <w:top w:val="nil"/>
              <w:left w:val="nil"/>
              <w:bottom w:val="nil"/>
              <w:right w:val="nil"/>
            </w:tcBorders>
            <w:shd w:val="clear" w:color="auto" w:fill="auto"/>
            <w:vAlign w:val="bottom"/>
          </w:tcPr>
          <w:p w14:paraId="3168C7BD" w14:textId="77777777" w:rsidR="004302CD" w:rsidRPr="004302CD" w:rsidRDefault="004302CD" w:rsidP="004302CD">
            <w:pPr>
              <w:spacing w:after="0" w:line="240" w:lineRule="auto"/>
              <w:jc w:val="center"/>
              <w:rPr>
                <w:rFonts w:ascii="Times New Roman" w:hAnsi="Times New Roman" w:cs="Times New Roman"/>
                <w:sz w:val="19"/>
                <w:szCs w:val="19"/>
              </w:rPr>
            </w:pPr>
            <w:r w:rsidRPr="004302CD">
              <w:rPr>
                <w:rFonts w:ascii="Times New Roman" w:hAnsi="Times New Roman" w:cs="Times New Roman"/>
                <w:sz w:val="19"/>
                <w:szCs w:val="19"/>
              </w:rPr>
              <w:t>-0.48***</w:t>
            </w:r>
          </w:p>
        </w:tc>
        <w:tc>
          <w:tcPr>
            <w:tcW w:w="964" w:type="dxa"/>
            <w:tcBorders>
              <w:top w:val="nil"/>
              <w:left w:val="nil"/>
              <w:bottom w:val="nil"/>
              <w:right w:val="nil"/>
            </w:tcBorders>
            <w:shd w:val="clear" w:color="auto" w:fill="auto"/>
            <w:vAlign w:val="bottom"/>
          </w:tcPr>
          <w:p w14:paraId="1BC35C14" w14:textId="77777777" w:rsidR="004302CD" w:rsidRPr="004302CD" w:rsidRDefault="004302CD" w:rsidP="004302CD">
            <w:pPr>
              <w:spacing w:after="0" w:line="240" w:lineRule="auto"/>
              <w:jc w:val="center"/>
              <w:rPr>
                <w:rFonts w:ascii="Times New Roman" w:hAnsi="Times New Roman" w:cs="Times New Roman"/>
                <w:sz w:val="19"/>
                <w:szCs w:val="19"/>
              </w:rPr>
            </w:pPr>
            <w:r w:rsidRPr="004302CD">
              <w:rPr>
                <w:rFonts w:ascii="Times New Roman" w:hAnsi="Times New Roman" w:cs="Times New Roman"/>
                <w:sz w:val="19"/>
                <w:szCs w:val="19"/>
              </w:rPr>
              <w:t>-0.34***</w:t>
            </w:r>
          </w:p>
        </w:tc>
        <w:tc>
          <w:tcPr>
            <w:tcW w:w="964" w:type="dxa"/>
            <w:tcBorders>
              <w:top w:val="nil"/>
              <w:left w:val="nil"/>
              <w:bottom w:val="nil"/>
              <w:right w:val="nil"/>
            </w:tcBorders>
            <w:shd w:val="clear" w:color="auto" w:fill="auto"/>
            <w:noWrap/>
            <w:vAlign w:val="bottom"/>
          </w:tcPr>
          <w:p w14:paraId="30B02A82" w14:textId="77777777" w:rsidR="004302CD" w:rsidRPr="004302CD" w:rsidRDefault="004302CD" w:rsidP="004302CD">
            <w:pPr>
              <w:spacing w:after="0" w:line="240" w:lineRule="auto"/>
              <w:jc w:val="center"/>
              <w:rPr>
                <w:rFonts w:ascii="Times New Roman" w:hAnsi="Times New Roman" w:cs="Times New Roman"/>
                <w:sz w:val="19"/>
                <w:szCs w:val="19"/>
              </w:rPr>
            </w:pPr>
            <w:r w:rsidRPr="004302CD">
              <w:rPr>
                <w:rFonts w:ascii="Times New Roman" w:hAnsi="Times New Roman" w:cs="Times New Roman"/>
                <w:sz w:val="19"/>
                <w:szCs w:val="19"/>
              </w:rPr>
              <w:t>-0.17**</w:t>
            </w:r>
          </w:p>
        </w:tc>
        <w:tc>
          <w:tcPr>
            <w:tcW w:w="964" w:type="dxa"/>
            <w:tcBorders>
              <w:top w:val="nil"/>
              <w:left w:val="single" w:sz="24" w:space="0" w:color="FFFFFF" w:themeColor="background1"/>
              <w:bottom w:val="nil"/>
              <w:right w:val="nil"/>
            </w:tcBorders>
            <w:shd w:val="clear" w:color="auto" w:fill="auto"/>
            <w:noWrap/>
            <w:vAlign w:val="bottom"/>
          </w:tcPr>
          <w:p w14:paraId="715B7C63" w14:textId="77777777" w:rsidR="004302CD" w:rsidRPr="004302CD" w:rsidRDefault="004302CD" w:rsidP="004302CD">
            <w:pPr>
              <w:spacing w:after="0" w:line="240" w:lineRule="auto"/>
              <w:jc w:val="center"/>
              <w:rPr>
                <w:rFonts w:ascii="Times New Roman" w:hAnsi="Times New Roman" w:cs="Times New Roman"/>
                <w:sz w:val="19"/>
                <w:szCs w:val="19"/>
              </w:rPr>
            </w:pPr>
            <w:r w:rsidRPr="004302CD">
              <w:rPr>
                <w:rFonts w:ascii="Times New Roman" w:hAnsi="Times New Roman" w:cs="Times New Roman"/>
                <w:sz w:val="19"/>
                <w:szCs w:val="19"/>
              </w:rPr>
              <w:t>3.21**</w:t>
            </w:r>
          </w:p>
        </w:tc>
        <w:tc>
          <w:tcPr>
            <w:tcW w:w="964" w:type="dxa"/>
            <w:tcBorders>
              <w:top w:val="nil"/>
              <w:left w:val="nil"/>
              <w:bottom w:val="nil"/>
              <w:right w:val="nil"/>
            </w:tcBorders>
            <w:shd w:val="clear" w:color="auto" w:fill="auto"/>
            <w:vAlign w:val="bottom"/>
          </w:tcPr>
          <w:p w14:paraId="5DBFE6E3" w14:textId="77777777" w:rsidR="004302CD" w:rsidRPr="004302CD" w:rsidRDefault="004302CD" w:rsidP="004302CD">
            <w:pPr>
              <w:spacing w:after="0" w:line="240" w:lineRule="auto"/>
              <w:jc w:val="center"/>
              <w:rPr>
                <w:rFonts w:ascii="Times New Roman" w:hAnsi="Times New Roman" w:cs="Times New Roman"/>
                <w:sz w:val="19"/>
                <w:szCs w:val="19"/>
              </w:rPr>
            </w:pPr>
            <w:r w:rsidRPr="004302CD">
              <w:rPr>
                <w:rFonts w:ascii="Times New Roman" w:hAnsi="Times New Roman" w:cs="Times New Roman"/>
                <w:sz w:val="19"/>
                <w:szCs w:val="19"/>
              </w:rPr>
              <w:t>4.40**</w:t>
            </w:r>
          </w:p>
        </w:tc>
        <w:tc>
          <w:tcPr>
            <w:tcW w:w="964" w:type="dxa"/>
            <w:tcBorders>
              <w:top w:val="nil"/>
              <w:left w:val="nil"/>
              <w:bottom w:val="nil"/>
              <w:right w:val="nil"/>
            </w:tcBorders>
            <w:shd w:val="clear" w:color="auto" w:fill="auto"/>
            <w:vAlign w:val="bottom"/>
          </w:tcPr>
          <w:p w14:paraId="2609754C" w14:textId="77777777" w:rsidR="004302CD" w:rsidRPr="004302CD" w:rsidRDefault="004302CD" w:rsidP="004302CD">
            <w:pPr>
              <w:spacing w:after="0" w:line="240" w:lineRule="auto"/>
              <w:jc w:val="center"/>
              <w:rPr>
                <w:rFonts w:ascii="Times New Roman" w:hAnsi="Times New Roman" w:cs="Times New Roman"/>
                <w:sz w:val="19"/>
                <w:szCs w:val="19"/>
              </w:rPr>
            </w:pPr>
            <w:r w:rsidRPr="004302CD">
              <w:rPr>
                <w:rFonts w:ascii="Times New Roman" w:hAnsi="Times New Roman" w:cs="Times New Roman"/>
                <w:sz w:val="19"/>
                <w:szCs w:val="19"/>
              </w:rPr>
              <w:t>1.63</w:t>
            </w:r>
          </w:p>
        </w:tc>
        <w:tc>
          <w:tcPr>
            <w:tcW w:w="964" w:type="dxa"/>
            <w:tcBorders>
              <w:top w:val="nil"/>
              <w:left w:val="nil"/>
              <w:bottom w:val="nil"/>
              <w:right w:val="nil"/>
            </w:tcBorders>
            <w:shd w:val="clear" w:color="auto" w:fill="auto"/>
            <w:noWrap/>
            <w:vAlign w:val="bottom"/>
          </w:tcPr>
          <w:p w14:paraId="53E5AE7D" w14:textId="77777777" w:rsidR="004302CD" w:rsidRPr="004302CD" w:rsidRDefault="004302CD" w:rsidP="004302CD">
            <w:pPr>
              <w:spacing w:after="0" w:line="240" w:lineRule="auto"/>
              <w:jc w:val="center"/>
              <w:rPr>
                <w:rFonts w:ascii="Times New Roman" w:hAnsi="Times New Roman" w:cs="Times New Roman"/>
                <w:sz w:val="19"/>
                <w:szCs w:val="19"/>
              </w:rPr>
            </w:pPr>
            <w:r w:rsidRPr="004302CD">
              <w:rPr>
                <w:rFonts w:ascii="Times New Roman" w:hAnsi="Times New Roman" w:cs="Times New Roman"/>
                <w:sz w:val="19"/>
                <w:szCs w:val="19"/>
              </w:rPr>
              <w:t>3.63**</w:t>
            </w:r>
          </w:p>
        </w:tc>
        <w:tc>
          <w:tcPr>
            <w:tcW w:w="964" w:type="dxa"/>
            <w:tcBorders>
              <w:top w:val="nil"/>
              <w:left w:val="nil"/>
              <w:bottom w:val="nil"/>
              <w:right w:val="nil"/>
            </w:tcBorders>
            <w:shd w:val="clear" w:color="auto" w:fill="auto"/>
            <w:vAlign w:val="bottom"/>
          </w:tcPr>
          <w:p w14:paraId="2D63CEFF" w14:textId="77777777" w:rsidR="004302CD" w:rsidRPr="004302CD" w:rsidRDefault="004302CD" w:rsidP="004302CD">
            <w:pPr>
              <w:spacing w:after="0" w:line="240" w:lineRule="auto"/>
              <w:jc w:val="center"/>
              <w:rPr>
                <w:rFonts w:ascii="Times New Roman" w:hAnsi="Times New Roman" w:cs="Times New Roman"/>
                <w:sz w:val="19"/>
                <w:szCs w:val="19"/>
              </w:rPr>
            </w:pPr>
            <w:r w:rsidRPr="004302CD">
              <w:rPr>
                <w:rFonts w:ascii="Times New Roman" w:hAnsi="Times New Roman" w:cs="Times New Roman"/>
                <w:sz w:val="19"/>
                <w:szCs w:val="19"/>
              </w:rPr>
              <w:t>3.30**</w:t>
            </w:r>
          </w:p>
        </w:tc>
        <w:tc>
          <w:tcPr>
            <w:tcW w:w="964" w:type="dxa"/>
            <w:tcBorders>
              <w:top w:val="nil"/>
              <w:left w:val="nil"/>
              <w:bottom w:val="nil"/>
              <w:right w:val="nil"/>
            </w:tcBorders>
            <w:shd w:val="clear" w:color="auto" w:fill="auto"/>
            <w:noWrap/>
            <w:vAlign w:val="bottom"/>
          </w:tcPr>
          <w:p w14:paraId="6908E174" w14:textId="77777777" w:rsidR="004302CD" w:rsidRPr="005C4FAE" w:rsidRDefault="004302CD" w:rsidP="004302CD">
            <w:pPr>
              <w:spacing w:after="0" w:line="240" w:lineRule="auto"/>
              <w:jc w:val="center"/>
              <w:rPr>
                <w:rFonts w:ascii="Times New Roman" w:hAnsi="Times New Roman" w:cs="Times New Roman"/>
                <w:sz w:val="19"/>
                <w:szCs w:val="19"/>
              </w:rPr>
            </w:pPr>
            <w:r w:rsidRPr="005C4FAE">
              <w:rPr>
                <w:rFonts w:ascii="Times New Roman" w:hAnsi="Times New Roman" w:cs="Times New Roman"/>
                <w:sz w:val="19"/>
                <w:szCs w:val="19"/>
              </w:rPr>
              <w:t>3.21**</w:t>
            </w:r>
          </w:p>
        </w:tc>
      </w:tr>
      <w:tr w:rsidR="004302CD" w:rsidRPr="005C4FAE" w14:paraId="351F991A" w14:textId="77777777" w:rsidTr="00492274">
        <w:trPr>
          <w:trHeight w:val="57"/>
          <w:jc w:val="center"/>
        </w:trPr>
        <w:tc>
          <w:tcPr>
            <w:tcW w:w="2410" w:type="dxa"/>
            <w:vMerge/>
            <w:tcBorders>
              <w:left w:val="nil"/>
              <w:right w:val="nil"/>
            </w:tcBorders>
            <w:shd w:val="clear" w:color="auto" w:fill="auto"/>
            <w:noWrap/>
            <w:vAlign w:val="center"/>
            <w:hideMark/>
          </w:tcPr>
          <w:p w14:paraId="5A91DDFD" w14:textId="77777777" w:rsidR="004302CD" w:rsidRPr="005C4FAE" w:rsidRDefault="004302CD" w:rsidP="004302CD">
            <w:pPr>
              <w:spacing w:after="0" w:line="240" w:lineRule="auto"/>
              <w:rPr>
                <w:rFonts w:ascii="Times New Roman" w:eastAsia="Times New Roman" w:hAnsi="Times New Roman" w:cs="Times New Roman"/>
                <w:color w:val="000000"/>
                <w:sz w:val="19"/>
                <w:szCs w:val="19"/>
                <w:lang w:eastAsia="en-GB"/>
              </w:rPr>
            </w:pPr>
          </w:p>
        </w:tc>
        <w:tc>
          <w:tcPr>
            <w:tcW w:w="964" w:type="dxa"/>
            <w:tcBorders>
              <w:top w:val="nil"/>
              <w:left w:val="nil"/>
              <w:bottom w:val="nil"/>
              <w:right w:val="nil"/>
            </w:tcBorders>
            <w:shd w:val="clear" w:color="auto" w:fill="auto"/>
            <w:noWrap/>
            <w:vAlign w:val="bottom"/>
          </w:tcPr>
          <w:p w14:paraId="28FE0E66" w14:textId="77777777" w:rsidR="004302CD" w:rsidRPr="005C4FAE" w:rsidRDefault="004302CD" w:rsidP="004302CD">
            <w:pPr>
              <w:spacing w:after="0" w:line="240" w:lineRule="auto"/>
              <w:jc w:val="center"/>
              <w:rPr>
                <w:rFonts w:ascii="Times New Roman" w:hAnsi="Times New Roman" w:cs="Times New Roman"/>
                <w:sz w:val="19"/>
                <w:szCs w:val="19"/>
              </w:rPr>
            </w:pPr>
            <w:r w:rsidRPr="005C4FAE">
              <w:rPr>
                <w:rFonts w:ascii="Times New Roman" w:hAnsi="Times New Roman" w:cs="Times New Roman"/>
                <w:sz w:val="19"/>
                <w:szCs w:val="19"/>
              </w:rPr>
              <w:t>(0.08)</w:t>
            </w:r>
          </w:p>
        </w:tc>
        <w:tc>
          <w:tcPr>
            <w:tcW w:w="964" w:type="dxa"/>
            <w:tcBorders>
              <w:top w:val="nil"/>
              <w:left w:val="nil"/>
              <w:bottom w:val="nil"/>
              <w:right w:val="nil"/>
            </w:tcBorders>
            <w:shd w:val="clear" w:color="auto" w:fill="auto"/>
            <w:vAlign w:val="bottom"/>
          </w:tcPr>
          <w:p w14:paraId="357B3094" w14:textId="77777777" w:rsidR="004302CD" w:rsidRPr="004302CD" w:rsidRDefault="004302CD" w:rsidP="004302CD">
            <w:pPr>
              <w:spacing w:after="0" w:line="240" w:lineRule="auto"/>
              <w:jc w:val="center"/>
              <w:rPr>
                <w:rFonts w:ascii="Times New Roman" w:hAnsi="Times New Roman" w:cs="Times New Roman"/>
                <w:sz w:val="19"/>
                <w:szCs w:val="19"/>
              </w:rPr>
            </w:pPr>
            <w:r w:rsidRPr="004302CD">
              <w:rPr>
                <w:rFonts w:ascii="Times New Roman" w:hAnsi="Times New Roman" w:cs="Times New Roman"/>
                <w:sz w:val="19"/>
                <w:szCs w:val="19"/>
              </w:rPr>
              <w:t>(0.09)</w:t>
            </w:r>
          </w:p>
        </w:tc>
        <w:tc>
          <w:tcPr>
            <w:tcW w:w="964" w:type="dxa"/>
            <w:tcBorders>
              <w:top w:val="nil"/>
              <w:left w:val="nil"/>
              <w:bottom w:val="nil"/>
              <w:right w:val="nil"/>
            </w:tcBorders>
            <w:shd w:val="clear" w:color="auto" w:fill="auto"/>
            <w:noWrap/>
            <w:vAlign w:val="bottom"/>
          </w:tcPr>
          <w:p w14:paraId="52036938" w14:textId="77777777" w:rsidR="004302CD" w:rsidRPr="004302CD" w:rsidRDefault="004302CD" w:rsidP="004302CD">
            <w:pPr>
              <w:spacing w:after="0" w:line="240" w:lineRule="auto"/>
              <w:jc w:val="center"/>
              <w:rPr>
                <w:rFonts w:ascii="Times New Roman" w:hAnsi="Times New Roman" w:cs="Times New Roman"/>
                <w:sz w:val="19"/>
                <w:szCs w:val="19"/>
              </w:rPr>
            </w:pPr>
            <w:r w:rsidRPr="004302CD">
              <w:rPr>
                <w:rFonts w:ascii="Times New Roman" w:hAnsi="Times New Roman" w:cs="Times New Roman"/>
                <w:sz w:val="19"/>
                <w:szCs w:val="19"/>
              </w:rPr>
              <w:t>(0.19)</w:t>
            </w:r>
          </w:p>
        </w:tc>
        <w:tc>
          <w:tcPr>
            <w:tcW w:w="964" w:type="dxa"/>
            <w:tcBorders>
              <w:top w:val="nil"/>
              <w:left w:val="nil"/>
              <w:bottom w:val="nil"/>
              <w:right w:val="nil"/>
            </w:tcBorders>
            <w:shd w:val="clear" w:color="auto" w:fill="auto"/>
            <w:vAlign w:val="bottom"/>
          </w:tcPr>
          <w:p w14:paraId="67E85FCF" w14:textId="77777777" w:rsidR="004302CD" w:rsidRPr="004302CD" w:rsidRDefault="004302CD" w:rsidP="004302CD">
            <w:pPr>
              <w:spacing w:after="0" w:line="240" w:lineRule="auto"/>
              <w:jc w:val="center"/>
              <w:rPr>
                <w:rFonts w:ascii="Times New Roman" w:hAnsi="Times New Roman" w:cs="Times New Roman"/>
                <w:sz w:val="19"/>
                <w:szCs w:val="19"/>
              </w:rPr>
            </w:pPr>
            <w:r w:rsidRPr="004302CD">
              <w:rPr>
                <w:rFonts w:ascii="Times New Roman" w:hAnsi="Times New Roman" w:cs="Times New Roman"/>
                <w:sz w:val="19"/>
                <w:szCs w:val="19"/>
              </w:rPr>
              <w:t>(0.09)</w:t>
            </w:r>
          </w:p>
        </w:tc>
        <w:tc>
          <w:tcPr>
            <w:tcW w:w="964" w:type="dxa"/>
            <w:tcBorders>
              <w:top w:val="nil"/>
              <w:left w:val="nil"/>
              <w:bottom w:val="nil"/>
              <w:right w:val="nil"/>
            </w:tcBorders>
            <w:shd w:val="clear" w:color="auto" w:fill="auto"/>
            <w:vAlign w:val="bottom"/>
          </w:tcPr>
          <w:p w14:paraId="58B07991" w14:textId="77777777" w:rsidR="004302CD" w:rsidRPr="004302CD" w:rsidRDefault="004302CD" w:rsidP="004302CD">
            <w:pPr>
              <w:spacing w:after="0" w:line="240" w:lineRule="auto"/>
              <w:jc w:val="center"/>
              <w:rPr>
                <w:rFonts w:ascii="Times New Roman" w:hAnsi="Times New Roman" w:cs="Times New Roman"/>
                <w:sz w:val="19"/>
                <w:szCs w:val="19"/>
              </w:rPr>
            </w:pPr>
            <w:r w:rsidRPr="004302CD">
              <w:rPr>
                <w:rFonts w:ascii="Times New Roman" w:hAnsi="Times New Roman" w:cs="Times New Roman"/>
                <w:sz w:val="19"/>
                <w:szCs w:val="19"/>
              </w:rPr>
              <w:t>(0.08)</w:t>
            </w:r>
          </w:p>
        </w:tc>
        <w:tc>
          <w:tcPr>
            <w:tcW w:w="964" w:type="dxa"/>
            <w:tcBorders>
              <w:top w:val="nil"/>
              <w:left w:val="nil"/>
              <w:bottom w:val="nil"/>
              <w:right w:val="nil"/>
            </w:tcBorders>
            <w:shd w:val="clear" w:color="auto" w:fill="auto"/>
            <w:noWrap/>
            <w:vAlign w:val="bottom"/>
          </w:tcPr>
          <w:p w14:paraId="053482B3" w14:textId="77777777" w:rsidR="004302CD" w:rsidRPr="004302CD" w:rsidRDefault="004302CD" w:rsidP="004302CD">
            <w:pPr>
              <w:spacing w:after="0" w:line="240" w:lineRule="auto"/>
              <w:jc w:val="center"/>
              <w:rPr>
                <w:rFonts w:ascii="Times New Roman" w:hAnsi="Times New Roman" w:cs="Times New Roman"/>
                <w:sz w:val="19"/>
                <w:szCs w:val="19"/>
              </w:rPr>
            </w:pPr>
            <w:r w:rsidRPr="004302CD">
              <w:rPr>
                <w:rFonts w:ascii="Times New Roman" w:hAnsi="Times New Roman" w:cs="Times New Roman"/>
                <w:sz w:val="19"/>
                <w:szCs w:val="19"/>
              </w:rPr>
              <w:t>(0.08)</w:t>
            </w:r>
          </w:p>
        </w:tc>
        <w:tc>
          <w:tcPr>
            <w:tcW w:w="964" w:type="dxa"/>
            <w:tcBorders>
              <w:top w:val="nil"/>
              <w:left w:val="single" w:sz="24" w:space="0" w:color="FFFFFF" w:themeColor="background1"/>
              <w:bottom w:val="nil"/>
              <w:right w:val="nil"/>
            </w:tcBorders>
            <w:shd w:val="clear" w:color="auto" w:fill="auto"/>
            <w:noWrap/>
            <w:vAlign w:val="bottom"/>
          </w:tcPr>
          <w:p w14:paraId="4A86CA65" w14:textId="77777777" w:rsidR="004302CD" w:rsidRPr="004302CD" w:rsidRDefault="004302CD" w:rsidP="004302CD">
            <w:pPr>
              <w:spacing w:after="0" w:line="240" w:lineRule="auto"/>
              <w:jc w:val="center"/>
              <w:rPr>
                <w:rFonts w:ascii="Times New Roman" w:hAnsi="Times New Roman" w:cs="Times New Roman"/>
                <w:sz w:val="19"/>
                <w:szCs w:val="19"/>
              </w:rPr>
            </w:pPr>
            <w:r w:rsidRPr="004302CD">
              <w:rPr>
                <w:rFonts w:ascii="Times New Roman" w:hAnsi="Times New Roman" w:cs="Times New Roman"/>
                <w:sz w:val="19"/>
                <w:szCs w:val="19"/>
              </w:rPr>
              <w:t>(1.59)</w:t>
            </w:r>
          </w:p>
        </w:tc>
        <w:tc>
          <w:tcPr>
            <w:tcW w:w="964" w:type="dxa"/>
            <w:tcBorders>
              <w:top w:val="nil"/>
              <w:left w:val="nil"/>
              <w:bottom w:val="nil"/>
              <w:right w:val="nil"/>
            </w:tcBorders>
            <w:shd w:val="clear" w:color="auto" w:fill="auto"/>
            <w:vAlign w:val="bottom"/>
          </w:tcPr>
          <w:p w14:paraId="300F5577" w14:textId="77777777" w:rsidR="004302CD" w:rsidRPr="004302CD" w:rsidRDefault="004302CD" w:rsidP="004302CD">
            <w:pPr>
              <w:spacing w:after="0" w:line="240" w:lineRule="auto"/>
              <w:jc w:val="center"/>
              <w:rPr>
                <w:rFonts w:ascii="Times New Roman" w:hAnsi="Times New Roman" w:cs="Times New Roman"/>
                <w:sz w:val="19"/>
                <w:szCs w:val="19"/>
              </w:rPr>
            </w:pPr>
            <w:r w:rsidRPr="004302CD">
              <w:rPr>
                <w:rFonts w:ascii="Times New Roman" w:hAnsi="Times New Roman" w:cs="Times New Roman"/>
                <w:sz w:val="19"/>
                <w:szCs w:val="19"/>
              </w:rPr>
              <w:t>(2.04)</w:t>
            </w:r>
          </w:p>
        </w:tc>
        <w:tc>
          <w:tcPr>
            <w:tcW w:w="964" w:type="dxa"/>
            <w:tcBorders>
              <w:top w:val="nil"/>
              <w:left w:val="nil"/>
              <w:bottom w:val="nil"/>
              <w:right w:val="nil"/>
            </w:tcBorders>
            <w:shd w:val="clear" w:color="auto" w:fill="auto"/>
            <w:vAlign w:val="bottom"/>
          </w:tcPr>
          <w:p w14:paraId="574E88BA" w14:textId="77777777" w:rsidR="004302CD" w:rsidRPr="004302CD" w:rsidRDefault="004302CD" w:rsidP="004302CD">
            <w:pPr>
              <w:spacing w:after="0" w:line="240" w:lineRule="auto"/>
              <w:jc w:val="center"/>
              <w:rPr>
                <w:rFonts w:ascii="Times New Roman" w:hAnsi="Times New Roman" w:cs="Times New Roman"/>
                <w:sz w:val="19"/>
                <w:szCs w:val="19"/>
              </w:rPr>
            </w:pPr>
            <w:r w:rsidRPr="004302CD">
              <w:rPr>
                <w:rFonts w:ascii="Times New Roman" w:hAnsi="Times New Roman" w:cs="Times New Roman"/>
                <w:sz w:val="19"/>
                <w:szCs w:val="19"/>
              </w:rPr>
              <w:t>(1.31)</w:t>
            </w:r>
          </w:p>
        </w:tc>
        <w:tc>
          <w:tcPr>
            <w:tcW w:w="964" w:type="dxa"/>
            <w:tcBorders>
              <w:top w:val="nil"/>
              <w:left w:val="nil"/>
              <w:bottom w:val="nil"/>
              <w:right w:val="nil"/>
            </w:tcBorders>
            <w:shd w:val="clear" w:color="auto" w:fill="auto"/>
            <w:noWrap/>
            <w:vAlign w:val="bottom"/>
          </w:tcPr>
          <w:p w14:paraId="7AE020E2" w14:textId="77777777" w:rsidR="004302CD" w:rsidRPr="004302CD" w:rsidRDefault="004302CD" w:rsidP="004302CD">
            <w:pPr>
              <w:spacing w:after="0" w:line="240" w:lineRule="auto"/>
              <w:jc w:val="center"/>
              <w:rPr>
                <w:rFonts w:ascii="Times New Roman" w:hAnsi="Times New Roman" w:cs="Times New Roman"/>
                <w:sz w:val="19"/>
                <w:szCs w:val="19"/>
              </w:rPr>
            </w:pPr>
            <w:r w:rsidRPr="004302CD">
              <w:rPr>
                <w:rFonts w:ascii="Times New Roman" w:hAnsi="Times New Roman" w:cs="Times New Roman"/>
                <w:sz w:val="19"/>
                <w:szCs w:val="19"/>
              </w:rPr>
              <w:t>(1.82)</w:t>
            </w:r>
          </w:p>
        </w:tc>
        <w:tc>
          <w:tcPr>
            <w:tcW w:w="964" w:type="dxa"/>
            <w:tcBorders>
              <w:top w:val="nil"/>
              <w:left w:val="nil"/>
              <w:bottom w:val="nil"/>
              <w:right w:val="nil"/>
            </w:tcBorders>
            <w:shd w:val="clear" w:color="auto" w:fill="auto"/>
            <w:vAlign w:val="bottom"/>
          </w:tcPr>
          <w:p w14:paraId="035A6BBA" w14:textId="77777777" w:rsidR="004302CD" w:rsidRPr="004302CD" w:rsidRDefault="004302CD" w:rsidP="004302CD">
            <w:pPr>
              <w:spacing w:after="0" w:line="240" w:lineRule="auto"/>
              <w:jc w:val="center"/>
              <w:rPr>
                <w:rFonts w:ascii="Times New Roman" w:hAnsi="Times New Roman" w:cs="Times New Roman"/>
                <w:sz w:val="19"/>
                <w:szCs w:val="19"/>
              </w:rPr>
            </w:pPr>
            <w:r w:rsidRPr="004302CD">
              <w:rPr>
                <w:rFonts w:ascii="Times New Roman" w:hAnsi="Times New Roman" w:cs="Times New Roman"/>
                <w:sz w:val="19"/>
                <w:szCs w:val="19"/>
              </w:rPr>
              <w:t>(1.61)</w:t>
            </w:r>
          </w:p>
        </w:tc>
        <w:tc>
          <w:tcPr>
            <w:tcW w:w="964" w:type="dxa"/>
            <w:tcBorders>
              <w:top w:val="nil"/>
              <w:left w:val="nil"/>
              <w:bottom w:val="nil"/>
              <w:right w:val="nil"/>
            </w:tcBorders>
            <w:shd w:val="clear" w:color="auto" w:fill="auto"/>
            <w:noWrap/>
            <w:vAlign w:val="bottom"/>
          </w:tcPr>
          <w:p w14:paraId="3EE36828" w14:textId="77777777" w:rsidR="004302CD" w:rsidRPr="005C4FAE" w:rsidRDefault="004302CD" w:rsidP="004302CD">
            <w:pPr>
              <w:spacing w:after="0" w:line="240" w:lineRule="auto"/>
              <w:jc w:val="center"/>
              <w:rPr>
                <w:rFonts w:ascii="Times New Roman" w:hAnsi="Times New Roman" w:cs="Times New Roman"/>
                <w:sz w:val="19"/>
                <w:szCs w:val="19"/>
              </w:rPr>
            </w:pPr>
            <w:r w:rsidRPr="005C4FAE">
              <w:rPr>
                <w:rFonts w:ascii="Times New Roman" w:hAnsi="Times New Roman" w:cs="Times New Roman"/>
                <w:sz w:val="19"/>
                <w:szCs w:val="19"/>
              </w:rPr>
              <w:t>(1.59)</w:t>
            </w:r>
          </w:p>
        </w:tc>
      </w:tr>
      <w:tr w:rsidR="004302CD" w:rsidRPr="005C4FAE" w14:paraId="062295B7" w14:textId="77777777" w:rsidTr="00492274">
        <w:trPr>
          <w:trHeight w:val="57"/>
          <w:jc w:val="center"/>
        </w:trPr>
        <w:tc>
          <w:tcPr>
            <w:tcW w:w="2410" w:type="dxa"/>
            <w:vMerge w:val="restart"/>
            <w:tcBorders>
              <w:left w:val="nil"/>
              <w:right w:val="nil"/>
            </w:tcBorders>
            <w:shd w:val="clear" w:color="auto" w:fill="F2F2F2" w:themeFill="background1" w:themeFillShade="F2"/>
            <w:noWrap/>
            <w:vAlign w:val="center"/>
            <w:hideMark/>
          </w:tcPr>
          <w:p w14:paraId="18415ABB" w14:textId="77777777" w:rsidR="004302CD" w:rsidRPr="005C4FAE" w:rsidRDefault="004302CD" w:rsidP="004302CD">
            <w:pPr>
              <w:spacing w:after="0" w:line="240" w:lineRule="auto"/>
              <w:rPr>
                <w:rFonts w:ascii="Times New Roman" w:eastAsia="Times New Roman" w:hAnsi="Times New Roman" w:cs="Times New Roman"/>
                <w:color w:val="000000"/>
                <w:sz w:val="19"/>
                <w:szCs w:val="19"/>
                <w:lang w:eastAsia="en-GB"/>
              </w:rPr>
            </w:pPr>
            <w:r w:rsidRPr="005C4FAE">
              <w:rPr>
                <w:rFonts w:ascii="Times New Roman" w:eastAsia="Times New Roman" w:hAnsi="Times New Roman" w:cs="Times New Roman"/>
                <w:bCs/>
                <w:color w:val="000000" w:themeColor="text1"/>
                <w:sz w:val="19"/>
                <w:szCs w:val="19"/>
              </w:rPr>
              <w:t>Start-up incentives</w:t>
            </w:r>
            <w:r w:rsidRPr="005C4FAE">
              <w:rPr>
                <w:rFonts w:ascii="Times New Roman" w:eastAsia="Times New Roman" w:hAnsi="Times New Roman" w:cs="Times New Roman"/>
                <w:color w:val="000000" w:themeColor="text1"/>
                <w:sz w:val="19"/>
                <w:szCs w:val="19"/>
              </w:rPr>
              <w:t xml:space="preserve"> </w:t>
            </w:r>
            <w:r w:rsidRPr="005C4FAE">
              <w:rPr>
                <w:rFonts w:ascii="Times New Roman" w:eastAsia="Times New Roman" w:hAnsi="Times New Roman" w:cs="Times New Roman"/>
                <w:bCs/>
                <w:color w:val="000000" w:themeColor="text1"/>
                <w:sz w:val="19"/>
                <w:szCs w:val="19"/>
              </w:rPr>
              <w:t>(Policy 4)</w:t>
            </w:r>
          </w:p>
        </w:tc>
        <w:tc>
          <w:tcPr>
            <w:tcW w:w="964" w:type="dxa"/>
            <w:tcBorders>
              <w:top w:val="nil"/>
              <w:left w:val="nil"/>
              <w:bottom w:val="nil"/>
              <w:right w:val="nil"/>
            </w:tcBorders>
            <w:shd w:val="clear" w:color="auto" w:fill="F2F2F2" w:themeFill="background1" w:themeFillShade="F2"/>
            <w:noWrap/>
            <w:vAlign w:val="bottom"/>
          </w:tcPr>
          <w:p w14:paraId="1E427B12" w14:textId="77777777" w:rsidR="004302CD" w:rsidRPr="005C4FAE" w:rsidRDefault="004302CD" w:rsidP="004302CD">
            <w:pPr>
              <w:spacing w:after="0" w:line="240" w:lineRule="auto"/>
              <w:jc w:val="center"/>
              <w:rPr>
                <w:rFonts w:ascii="Times New Roman" w:hAnsi="Times New Roman" w:cs="Times New Roman"/>
                <w:sz w:val="19"/>
                <w:szCs w:val="19"/>
              </w:rPr>
            </w:pPr>
            <w:r w:rsidRPr="005C4FAE">
              <w:rPr>
                <w:rFonts w:ascii="Times New Roman" w:hAnsi="Times New Roman" w:cs="Times New Roman"/>
                <w:sz w:val="19"/>
                <w:szCs w:val="19"/>
              </w:rPr>
              <w:t>-1.67</w:t>
            </w:r>
          </w:p>
        </w:tc>
        <w:tc>
          <w:tcPr>
            <w:tcW w:w="964" w:type="dxa"/>
            <w:tcBorders>
              <w:top w:val="nil"/>
              <w:left w:val="nil"/>
              <w:bottom w:val="nil"/>
              <w:right w:val="nil"/>
            </w:tcBorders>
            <w:shd w:val="clear" w:color="auto" w:fill="F2F2F2" w:themeFill="background1" w:themeFillShade="F2"/>
            <w:vAlign w:val="bottom"/>
          </w:tcPr>
          <w:p w14:paraId="777831C9" w14:textId="77777777" w:rsidR="004302CD" w:rsidRPr="004302CD" w:rsidRDefault="004302CD" w:rsidP="004302CD">
            <w:pPr>
              <w:spacing w:after="0" w:line="240" w:lineRule="auto"/>
              <w:jc w:val="center"/>
              <w:rPr>
                <w:rFonts w:ascii="Times New Roman" w:hAnsi="Times New Roman" w:cs="Times New Roman"/>
                <w:sz w:val="19"/>
                <w:szCs w:val="19"/>
              </w:rPr>
            </w:pPr>
            <w:r w:rsidRPr="004302CD">
              <w:rPr>
                <w:rFonts w:ascii="Times New Roman" w:hAnsi="Times New Roman" w:cs="Times New Roman"/>
                <w:sz w:val="19"/>
                <w:szCs w:val="19"/>
              </w:rPr>
              <w:t>0.40</w:t>
            </w:r>
          </w:p>
        </w:tc>
        <w:tc>
          <w:tcPr>
            <w:tcW w:w="964" w:type="dxa"/>
            <w:tcBorders>
              <w:top w:val="nil"/>
              <w:left w:val="nil"/>
              <w:bottom w:val="nil"/>
              <w:right w:val="nil"/>
            </w:tcBorders>
            <w:shd w:val="clear" w:color="auto" w:fill="F2F2F2" w:themeFill="background1" w:themeFillShade="F2"/>
            <w:noWrap/>
            <w:vAlign w:val="bottom"/>
          </w:tcPr>
          <w:p w14:paraId="591ADA76" w14:textId="77777777" w:rsidR="004302CD" w:rsidRPr="004302CD" w:rsidRDefault="004302CD" w:rsidP="004302CD">
            <w:pPr>
              <w:spacing w:after="0" w:line="240" w:lineRule="auto"/>
              <w:jc w:val="center"/>
              <w:rPr>
                <w:rFonts w:ascii="Times New Roman" w:hAnsi="Times New Roman" w:cs="Times New Roman"/>
                <w:sz w:val="19"/>
                <w:szCs w:val="19"/>
              </w:rPr>
            </w:pPr>
            <w:r w:rsidRPr="004302CD">
              <w:rPr>
                <w:rFonts w:ascii="Times New Roman" w:hAnsi="Times New Roman" w:cs="Times New Roman"/>
                <w:sz w:val="19"/>
                <w:szCs w:val="19"/>
              </w:rPr>
              <w:t>-2.30</w:t>
            </w:r>
          </w:p>
        </w:tc>
        <w:tc>
          <w:tcPr>
            <w:tcW w:w="964" w:type="dxa"/>
            <w:tcBorders>
              <w:top w:val="nil"/>
              <w:left w:val="nil"/>
              <w:bottom w:val="nil"/>
              <w:right w:val="nil"/>
            </w:tcBorders>
            <w:shd w:val="clear" w:color="auto" w:fill="F2F2F2" w:themeFill="background1" w:themeFillShade="F2"/>
            <w:vAlign w:val="bottom"/>
          </w:tcPr>
          <w:p w14:paraId="763BD72D" w14:textId="77777777" w:rsidR="004302CD" w:rsidRPr="004302CD" w:rsidRDefault="004302CD" w:rsidP="004302CD">
            <w:pPr>
              <w:spacing w:after="0" w:line="240" w:lineRule="auto"/>
              <w:jc w:val="center"/>
              <w:rPr>
                <w:rFonts w:ascii="Times New Roman" w:hAnsi="Times New Roman" w:cs="Times New Roman"/>
                <w:sz w:val="19"/>
                <w:szCs w:val="19"/>
              </w:rPr>
            </w:pPr>
            <w:r w:rsidRPr="004302CD">
              <w:rPr>
                <w:rFonts w:ascii="Times New Roman" w:hAnsi="Times New Roman" w:cs="Times New Roman"/>
                <w:sz w:val="19"/>
                <w:szCs w:val="19"/>
              </w:rPr>
              <w:t>-2.62*</w:t>
            </w:r>
          </w:p>
        </w:tc>
        <w:tc>
          <w:tcPr>
            <w:tcW w:w="964" w:type="dxa"/>
            <w:tcBorders>
              <w:top w:val="nil"/>
              <w:left w:val="nil"/>
              <w:bottom w:val="nil"/>
              <w:right w:val="nil"/>
            </w:tcBorders>
            <w:shd w:val="clear" w:color="auto" w:fill="F2F2F2" w:themeFill="background1" w:themeFillShade="F2"/>
            <w:vAlign w:val="bottom"/>
          </w:tcPr>
          <w:p w14:paraId="70BAD247" w14:textId="77777777" w:rsidR="004302CD" w:rsidRPr="004302CD" w:rsidRDefault="004302CD" w:rsidP="004302CD">
            <w:pPr>
              <w:spacing w:after="0" w:line="240" w:lineRule="auto"/>
              <w:jc w:val="center"/>
              <w:rPr>
                <w:rFonts w:ascii="Times New Roman" w:hAnsi="Times New Roman" w:cs="Times New Roman"/>
                <w:sz w:val="19"/>
                <w:szCs w:val="19"/>
              </w:rPr>
            </w:pPr>
            <w:r w:rsidRPr="004302CD">
              <w:rPr>
                <w:rFonts w:ascii="Times New Roman" w:hAnsi="Times New Roman" w:cs="Times New Roman"/>
                <w:sz w:val="19"/>
                <w:szCs w:val="19"/>
              </w:rPr>
              <w:t>-0.87</w:t>
            </w:r>
          </w:p>
        </w:tc>
        <w:tc>
          <w:tcPr>
            <w:tcW w:w="964" w:type="dxa"/>
            <w:tcBorders>
              <w:top w:val="nil"/>
              <w:left w:val="nil"/>
              <w:bottom w:val="nil"/>
              <w:right w:val="nil"/>
            </w:tcBorders>
            <w:shd w:val="clear" w:color="auto" w:fill="F2F2F2" w:themeFill="background1" w:themeFillShade="F2"/>
            <w:noWrap/>
            <w:vAlign w:val="bottom"/>
          </w:tcPr>
          <w:p w14:paraId="4A21F497" w14:textId="77777777" w:rsidR="004302CD" w:rsidRPr="004302CD" w:rsidRDefault="004302CD" w:rsidP="004302CD">
            <w:pPr>
              <w:spacing w:after="0" w:line="240" w:lineRule="auto"/>
              <w:jc w:val="center"/>
              <w:rPr>
                <w:rFonts w:ascii="Times New Roman" w:hAnsi="Times New Roman" w:cs="Times New Roman"/>
                <w:sz w:val="19"/>
                <w:szCs w:val="19"/>
              </w:rPr>
            </w:pPr>
            <w:r w:rsidRPr="004302CD">
              <w:rPr>
                <w:rFonts w:ascii="Times New Roman" w:hAnsi="Times New Roman" w:cs="Times New Roman"/>
                <w:sz w:val="19"/>
                <w:szCs w:val="19"/>
              </w:rPr>
              <w:t>-1.58</w:t>
            </w:r>
          </w:p>
        </w:tc>
        <w:tc>
          <w:tcPr>
            <w:tcW w:w="964" w:type="dxa"/>
            <w:tcBorders>
              <w:top w:val="nil"/>
              <w:left w:val="single" w:sz="24" w:space="0" w:color="FFFFFF" w:themeColor="background1"/>
              <w:bottom w:val="nil"/>
              <w:right w:val="nil"/>
            </w:tcBorders>
            <w:shd w:val="clear" w:color="auto" w:fill="F2F2F2" w:themeFill="background1" w:themeFillShade="F2"/>
            <w:noWrap/>
            <w:vAlign w:val="bottom"/>
          </w:tcPr>
          <w:p w14:paraId="13B11601" w14:textId="77777777" w:rsidR="004302CD" w:rsidRPr="004302CD" w:rsidRDefault="004302CD" w:rsidP="004302CD">
            <w:pPr>
              <w:spacing w:after="0" w:line="240" w:lineRule="auto"/>
              <w:jc w:val="center"/>
              <w:rPr>
                <w:rFonts w:ascii="Times New Roman" w:hAnsi="Times New Roman" w:cs="Times New Roman"/>
                <w:sz w:val="19"/>
                <w:szCs w:val="19"/>
              </w:rPr>
            </w:pPr>
            <w:r w:rsidRPr="004302CD">
              <w:rPr>
                <w:rFonts w:ascii="Times New Roman" w:hAnsi="Times New Roman" w:cs="Times New Roman"/>
                <w:sz w:val="19"/>
                <w:szCs w:val="19"/>
              </w:rPr>
              <w:t>7.52**</w:t>
            </w:r>
          </w:p>
        </w:tc>
        <w:tc>
          <w:tcPr>
            <w:tcW w:w="964" w:type="dxa"/>
            <w:tcBorders>
              <w:top w:val="nil"/>
              <w:left w:val="nil"/>
              <w:bottom w:val="nil"/>
              <w:right w:val="nil"/>
            </w:tcBorders>
            <w:shd w:val="clear" w:color="auto" w:fill="F2F2F2" w:themeFill="background1" w:themeFillShade="F2"/>
            <w:vAlign w:val="bottom"/>
          </w:tcPr>
          <w:p w14:paraId="0BA5F357" w14:textId="77777777" w:rsidR="004302CD" w:rsidRPr="004302CD" w:rsidRDefault="004302CD" w:rsidP="004302CD">
            <w:pPr>
              <w:spacing w:after="0" w:line="240" w:lineRule="auto"/>
              <w:jc w:val="center"/>
              <w:rPr>
                <w:rFonts w:ascii="Times New Roman" w:hAnsi="Times New Roman" w:cs="Times New Roman"/>
                <w:sz w:val="19"/>
                <w:szCs w:val="19"/>
              </w:rPr>
            </w:pPr>
            <w:r w:rsidRPr="004302CD">
              <w:rPr>
                <w:rFonts w:ascii="Times New Roman" w:hAnsi="Times New Roman" w:cs="Times New Roman"/>
                <w:sz w:val="19"/>
                <w:szCs w:val="19"/>
              </w:rPr>
              <w:t>12.30***</w:t>
            </w:r>
          </w:p>
        </w:tc>
        <w:tc>
          <w:tcPr>
            <w:tcW w:w="964" w:type="dxa"/>
            <w:tcBorders>
              <w:top w:val="nil"/>
              <w:left w:val="nil"/>
              <w:bottom w:val="nil"/>
              <w:right w:val="nil"/>
            </w:tcBorders>
            <w:shd w:val="clear" w:color="auto" w:fill="F2F2F2" w:themeFill="background1" w:themeFillShade="F2"/>
            <w:vAlign w:val="bottom"/>
          </w:tcPr>
          <w:p w14:paraId="78751550" w14:textId="77777777" w:rsidR="004302CD" w:rsidRPr="004302CD" w:rsidRDefault="004302CD" w:rsidP="004302CD">
            <w:pPr>
              <w:spacing w:after="0" w:line="240" w:lineRule="auto"/>
              <w:jc w:val="center"/>
              <w:rPr>
                <w:rFonts w:ascii="Times New Roman" w:hAnsi="Times New Roman" w:cs="Times New Roman"/>
                <w:sz w:val="19"/>
                <w:szCs w:val="19"/>
              </w:rPr>
            </w:pPr>
            <w:r w:rsidRPr="004302CD">
              <w:rPr>
                <w:rFonts w:ascii="Times New Roman" w:hAnsi="Times New Roman" w:cs="Times New Roman"/>
                <w:sz w:val="19"/>
                <w:szCs w:val="19"/>
              </w:rPr>
              <w:t>9.86***</w:t>
            </w:r>
          </w:p>
        </w:tc>
        <w:tc>
          <w:tcPr>
            <w:tcW w:w="964" w:type="dxa"/>
            <w:tcBorders>
              <w:top w:val="nil"/>
              <w:left w:val="nil"/>
              <w:bottom w:val="nil"/>
              <w:right w:val="nil"/>
            </w:tcBorders>
            <w:shd w:val="clear" w:color="auto" w:fill="F2F2F2" w:themeFill="background1" w:themeFillShade="F2"/>
            <w:noWrap/>
            <w:vAlign w:val="bottom"/>
          </w:tcPr>
          <w:p w14:paraId="3EBF8D8E" w14:textId="77777777" w:rsidR="004302CD" w:rsidRPr="004302CD" w:rsidRDefault="004302CD" w:rsidP="004302CD">
            <w:pPr>
              <w:spacing w:after="0" w:line="240" w:lineRule="auto"/>
              <w:jc w:val="center"/>
              <w:rPr>
                <w:rFonts w:ascii="Times New Roman" w:hAnsi="Times New Roman" w:cs="Times New Roman"/>
                <w:sz w:val="19"/>
                <w:szCs w:val="19"/>
              </w:rPr>
            </w:pPr>
            <w:r w:rsidRPr="004302CD">
              <w:rPr>
                <w:rFonts w:ascii="Times New Roman" w:hAnsi="Times New Roman" w:cs="Times New Roman"/>
                <w:sz w:val="19"/>
                <w:szCs w:val="19"/>
              </w:rPr>
              <w:t>7.05**</w:t>
            </w:r>
          </w:p>
        </w:tc>
        <w:tc>
          <w:tcPr>
            <w:tcW w:w="964" w:type="dxa"/>
            <w:tcBorders>
              <w:top w:val="nil"/>
              <w:left w:val="nil"/>
              <w:bottom w:val="nil"/>
              <w:right w:val="nil"/>
            </w:tcBorders>
            <w:shd w:val="clear" w:color="auto" w:fill="F2F2F2" w:themeFill="background1" w:themeFillShade="F2"/>
            <w:vAlign w:val="bottom"/>
          </w:tcPr>
          <w:p w14:paraId="55A66537" w14:textId="77777777" w:rsidR="004302CD" w:rsidRPr="004302CD" w:rsidRDefault="004302CD" w:rsidP="004302CD">
            <w:pPr>
              <w:spacing w:after="0" w:line="240" w:lineRule="auto"/>
              <w:jc w:val="center"/>
              <w:rPr>
                <w:rFonts w:ascii="Times New Roman" w:hAnsi="Times New Roman" w:cs="Times New Roman"/>
                <w:sz w:val="19"/>
                <w:szCs w:val="19"/>
              </w:rPr>
            </w:pPr>
            <w:r w:rsidRPr="004302CD">
              <w:rPr>
                <w:rFonts w:ascii="Times New Roman" w:hAnsi="Times New Roman" w:cs="Times New Roman"/>
                <w:sz w:val="19"/>
                <w:szCs w:val="19"/>
              </w:rPr>
              <w:t>7.25**</w:t>
            </w:r>
          </w:p>
        </w:tc>
        <w:tc>
          <w:tcPr>
            <w:tcW w:w="964" w:type="dxa"/>
            <w:tcBorders>
              <w:top w:val="nil"/>
              <w:left w:val="nil"/>
              <w:bottom w:val="nil"/>
              <w:right w:val="nil"/>
            </w:tcBorders>
            <w:shd w:val="clear" w:color="auto" w:fill="F2F2F2" w:themeFill="background1" w:themeFillShade="F2"/>
            <w:noWrap/>
            <w:vAlign w:val="bottom"/>
          </w:tcPr>
          <w:p w14:paraId="6B85C6A5" w14:textId="77777777" w:rsidR="004302CD" w:rsidRPr="005C4FAE" w:rsidRDefault="004302CD" w:rsidP="004302CD">
            <w:pPr>
              <w:spacing w:after="0" w:line="240" w:lineRule="auto"/>
              <w:jc w:val="center"/>
              <w:rPr>
                <w:rFonts w:ascii="Times New Roman" w:hAnsi="Times New Roman" w:cs="Times New Roman"/>
                <w:sz w:val="19"/>
                <w:szCs w:val="19"/>
              </w:rPr>
            </w:pPr>
            <w:r w:rsidRPr="005C4FAE">
              <w:rPr>
                <w:rFonts w:ascii="Times New Roman" w:hAnsi="Times New Roman" w:cs="Times New Roman"/>
                <w:sz w:val="19"/>
                <w:szCs w:val="19"/>
              </w:rPr>
              <w:t>7.52**</w:t>
            </w:r>
          </w:p>
        </w:tc>
      </w:tr>
      <w:tr w:rsidR="004302CD" w:rsidRPr="005C4FAE" w14:paraId="18B4E551" w14:textId="77777777" w:rsidTr="00492274">
        <w:trPr>
          <w:trHeight w:val="57"/>
          <w:jc w:val="center"/>
        </w:trPr>
        <w:tc>
          <w:tcPr>
            <w:tcW w:w="2410" w:type="dxa"/>
            <w:vMerge/>
            <w:tcBorders>
              <w:left w:val="nil"/>
              <w:bottom w:val="nil"/>
              <w:right w:val="nil"/>
            </w:tcBorders>
            <w:shd w:val="clear" w:color="auto" w:fill="F2F2F2" w:themeFill="background1" w:themeFillShade="F2"/>
            <w:noWrap/>
            <w:vAlign w:val="center"/>
            <w:hideMark/>
          </w:tcPr>
          <w:p w14:paraId="77D64500" w14:textId="77777777" w:rsidR="004302CD" w:rsidRPr="005C4FAE" w:rsidRDefault="004302CD" w:rsidP="004302CD">
            <w:pPr>
              <w:spacing w:after="0" w:line="240" w:lineRule="auto"/>
              <w:rPr>
                <w:rFonts w:ascii="Times New Roman" w:eastAsia="Times New Roman" w:hAnsi="Times New Roman" w:cs="Times New Roman"/>
                <w:color w:val="000000"/>
                <w:sz w:val="19"/>
                <w:szCs w:val="19"/>
                <w:lang w:eastAsia="en-GB"/>
              </w:rPr>
            </w:pPr>
          </w:p>
        </w:tc>
        <w:tc>
          <w:tcPr>
            <w:tcW w:w="964" w:type="dxa"/>
            <w:tcBorders>
              <w:top w:val="nil"/>
              <w:left w:val="nil"/>
              <w:bottom w:val="nil"/>
              <w:right w:val="nil"/>
            </w:tcBorders>
            <w:shd w:val="clear" w:color="auto" w:fill="F2F2F2" w:themeFill="background1" w:themeFillShade="F2"/>
            <w:noWrap/>
            <w:vAlign w:val="bottom"/>
          </w:tcPr>
          <w:p w14:paraId="722201B0" w14:textId="77777777" w:rsidR="004302CD" w:rsidRPr="005C4FAE" w:rsidRDefault="004302CD" w:rsidP="004302CD">
            <w:pPr>
              <w:spacing w:after="0" w:line="240" w:lineRule="auto"/>
              <w:jc w:val="center"/>
              <w:rPr>
                <w:rFonts w:ascii="Times New Roman" w:hAnsi="Times New Roman" w:cs="Times New Roman"/>
                <w:sz w:val="19"/>
                <w:szCs w:val="19"/>
              </w:rPr>
            </w:pPr>
            <w:r w:rsidRPr="005C4FAE">
              <w:rPr>
                <w:rFonts w:ascii="Times New Roman" w:hAnsi="Times New Roman" w:cs="Times New Roman"/>
                <w:sz w:val="19"/>
                <w:szCs w:val="19"/>
              </w:rPr>
              <w:t>(1.30)</w:t>
            </w:r>
          </w:p>
        </w:tc>
        <w:tc>
          <w:tcPr>
            <w:tcW w:w="964" w:type="dxa"/>
            <w:tcBorders>
              <w:top w:val="nil"/>
              <w:left w:val="nil"/>
              <w:bottom w:val="nil"/>
              <w:right w:val="nil"/>
            </w:tcBorders>
            <w:shd w:val="clear" w:color="auto" w:fill="F2F2F2" w:themeFill="background1" w:themeFillShade="F2"/>
            <w:vAlign w:val="bottom"/>
          </w:tcPr>
          <w:p w14:paraId="1DA7C456" w14:textId="77777777" w:rsidR="004302CD" w:rsidRPr="004302CD" w:rsidRDefault="004302CD" w:rsidP="004302CD">
            <w:pPr>
              <w:spacing w:after="0" w:line="240" w:lineRule="auto"/>
              <w:jc w:val="center"/>
              <w:rPr>
                <w:rFonts w:ascii="Times New Roman" w:hAnsi="Times New Roman" w:cs="Times New Roman"/>
                <w:sz w:val="19"/>
                <w:szCs w:val="19"/>
              </w:rPr>
            </w:pPr>
            <w:r w:rsidRPr="004302CD">
              <w:rPr>
                <w:rFonts w:ascii="Times New Roman" w:hAnsi="Times New Roman" w:cs="Times New Roman"/>
                <w:sz w:val="19"/>
                <w:szCs w:val="19"/>
              </w:rPr>
              <w:t>(1.67)</w:t>
            </w:r>
          </w:p>
        </w:tc>
        <w:tc>
          <w:tcPr>
            <w:tcW w:w="964" w:type="dxa"/>
            <w:tcBorders>
              <w:top w:val="nil"/>
              <w:left w:val="nil"/>
              <w:bottom w:val="nil"/>
              <w:right w:val="nil"/>
            </w:tcBorders>
            <w:shd w:val="clear" w:color="auto" w:fill="F2F2F2" w:themeFill="background1" w:themeFillShade="F2"/>
            <w:noWrap/>
            <w:vAlign w:val="bottom"/>
          </w:tcPr>
          <w:p w14:paraId="4823D369" w14:textId="77777777" w:rsidR="004302CD" w:rsidRPr="004302CD" w:rsidRDefault="004302CD" w:rsidP="004302CD">
            <w:pPr>
              <w:spacing w:after="0" w:line="240" w:lineRule="auto"/>
              <w:jc w:val="center"/>
              <w:rPr>
                <w:rFonts w:ascii="Times New Roman" w:hAnsi="Times New Roman" w:cs="Times New Roman"/>
                <w:sz w:val="19"/>
                <w:szCs w:val="19"/>
              </w:rPr>
            </w:pPr>
            <w:r w:rsidRPr="004302CD">
              <w:rPr>
                <w:rFonts w:ascii="Times New Roman" w:hAnsi="Times New Roman" w:cs="Times New Roman"/>
                <w:sz w:val="19"/>
                <w:szCs w:val="19"/>
              </w:rPr>
              <w:t>(1.56)</w:t>
            </w:r>
          </w:p>
        </w:tc>
        <w:tc>
          <w:tcPr>
            <w:tcW w:w="964" w:type="dxa"/>
            <w:tcBorders>
              <w:top w:val="nil"/>
              <w:left w:val="nil"/>
              <w:bottom w:val="nil"/>
              <w:right w:val="nil"/>
            </w:tcBorders>
            <w:shd w:val="clear" w:color="auto" w:fill="F2F2F2" w:themeFill="background1" w:themeFillShade="F2"/>
            <w:vAlign w:val="bottom"/>
          </w:tcPr>
          <w:p w14:paraId="21723784" w14:textId="77777777" w:rsidR="004302CD" w:rsidRPr="004302CD" w:rsidRDefault="004302CD" w:rsidP="004302CD">
            <w:pPr>
              <w:spacing w:after="0" w:line="240" w:lineRule="auto"/>
              <w:jc w:val="center"/>
              <w:rPr>
                <w:rFonts w:ascii="Times New Roman" w:hAnsi="Times New Roman" w:cs="Times New Roman"/>
                <w:sz w:val="19"/>
                <w:szCs w:val="19"/>
              </w:rPr>
            </w:pPr>
            <w:r w:rsidRPr="004302CD">
              <w:rPr>
                <w:rFonts w:ascii="Times New Roman" w:hAnsi="Times New Roman" w:cs="Times New Roman"/>
                <w:sz w:val="19"/>
                <w:szCs w:val="19"/>
              </w:rPr>
              <w:t>(1.48)</w:t>
            </w:r>
          </w:p>
        </w:tc>
        <w:tc>
          <w:tcPr>
            <w:tcW w:w="964" w:type="dxa"/>
            <w:tcBorders>
              <w:top w:val="nil"/>
              <w:left w:val="nil"/>
              <w:bottom w:val="nil"/>
              <w:right w:val="nil"/>
            </w:tcBorders>
            <w:shd w:val="clear" w:color="auto" w:fill="F2F2F2" w:themeFill="background1" w:themeFillShade="F2"/>
            <w:vAlign w:val="bottom"/>
          </w:tcPr>
          <w:p w14:paraId="35C88AA9" w14:textId="77777777" w:rsidR="004302CD" w:rsidRPr="004302CD" w:rsidRDefault="004302CD" w:rsidP="004302CD">
            <w:pPr>
              <w:spacing w:after="0" w:line="240" w:lineRule="auto"/>
              <w:jc w:val="center"/>
              <w:rPr>
                <w:rFonts w:ascii="Times New Roman" w:hAnsi="Times New Roman" w:cs="Times New Roman"/>
                <w:sz w:val="19"/>
                <w:szCs w:val="19"/>
              </w:rPr>
            </w:pPr>
            <w:r w:rsidRPr="004302CD">
              <w:rPr>
                <w:rFonts w:ascii="Times New Roman" w:hAnsi="Times New Roman" w:cs="Times New Roman"/>
                <w:sz w:val="19"/>
                <w:szCs w:val="19"/>
              </w:rPr>
              <w:t>(1.29)</w:t>
            </w:r>
          </w:p>
        </w:tc>
        <w:tc>
          <w:tcPr>
            <w:tcW w:w="964" w:type="dxa"/>
            <w:tcBorders>
              <w:top w:val="nil"/>
              <w:left w:val="nil"/>
              <w:bottom w:val="nil"/>
              <w:right w:val="nil"/>
            </w:tcBorders>
            <w:shd w:val="clear" w:color="auto" w:fill="F2F2F2" w:themeFill="background1" w:themeFillShade="F2"/>
            <w:noWrap/>
            <w:vAlign w:val="bottom"/>
          </w:tcPr>
          <w:p w14:paraId="697C48B6" w14:textId="77777777" w:rsidR="004302CD" w:rsidRPr="004302CD" w:rsidRDefault="004302CD" w:rsidP="004302CD">
            <w:pPr>
              <w:spacing w:after="0" w:line="240" w:lineRule="auto"/>
              <w:jc w:val="center"/>
              <w:rPr>
                <w:rFonts w:ascii="Times New Roman" w:hAnsi="Times New Roman" w:cs="Times New Roman"/>
                <w:sz w:val="19"/>
                <w:szCs w:val="19"/>
              </w:rPr>
            </w:pPr>
            <w:r w:rsidRPr="004302CD">
              <w:rPr>
                <w:rFonts w:ascii="Times New Roman" w:hAnsi="Times New Roman" w:cs="Times New Roman"/>
                <w:sz w:val="19"/>
                <w:szCs w:val="19"/>
              </w:rPr>
              <w:t>(1.52)</w:t>
            </w:r>
          </w:p>
        </w:tc>
        <w:tc>
          <w:tcPr>
            <w:tcW w:w="964" w:type="dxa"/>
            <w:tcBorders>
              <w:top w:val="nil"/>
              <w:left w:val="single" w:sz="24" w:space="0" w:color="FFFFFF" w:themeColor="background1"/>
              <w:bottom w:val="nil"/>
              <w:right w:val="nil"/>
            </w:tcBorders>
            <w:shd w:val="clear" w:color="auto" w:fill="F2F2F2" w:themeFill="background1" w:themeFillShade="F2"/>
            <w:noWrap/>
            <w:vAlign w:val="bottom"/>
          </w:tcPr>
          <w:p w14:paraId="5FFE6DB8" w14:textId="77777777" w:rsidR="004302CD" w:rsidRPr="004302CD" w:rsidRDefault="004302CD" w:rsidP="004302CD">
            <w:pPr>
              <w:spacing w:after="0" w:line="240" w:lineRule="auto"/>
              <w:jc w:val="center"/>
              <w:rPr>
                <w:rFonts w:ascii="Times New Roman" w:hAnsi="Times New Roman" w:cs="Times New Roman"/>
                <w:sz w:val="19"/>
                <w:szCs w:val="19"/>
              </w:rPr>
            </w:pPr>
            <w:r w:rsidRPr="004302CD">
              <w:rPr>
                <w:rFonts w:ascii="Times New Roman" w:hAnsi="Times New Roman" w:cs="Times New Roman"/>
                <w:sz w:val="19"/>
                <w:szCs w:val="19"/>
              </w:rPr>
              <w:t>(2.97)</w:t>
            </w:r>
          </w:p>
        </w:tc>
        <w:tc>
          <w:tcPr>
            <w:tcW w:w="964" w:type="dxa"/>
            <w:tcBorders>
              <w:top w:val="nil"/>
              <w:left w:val="nil"/>
              <w:bottom w:val="nil"/>
              <w:right w:val="nil"/>
            </w:tcBorders>
            <w:shd w:val="clear" w:color="auto" w:fill="F2F2F2" w:themeFill="background1" w:themeFillShade="F2"/>
            <w:vAlign w:val="bottom"/>
          </w:tcPr>
          <w:p w14:paraId="3EC4127F" w14:textId="77777777" w:rsidR="004302CD" w:rsidRPr="004302CD" w:rsidRDefault="004302CD" w:rsidP="004302CD">
            <w:pPr>
              <w:spacing w:after="0" w:line="240" w:lineRule="auto"/>
              <w:jc w:val="center"/>
              <w:rPr>
                <w:rFonts w:ascii="Times New Roman" w:hAnsi="Times New Roman" w:cs="Times New Roman"/>
                <w:sz w:val="19"/>
                <w:szCs w:val="19"/>
              </w:rPr>
            </w:pPr>
            <w:r w:rsidRPr="004302CD">
              <w:rPr>
                <w:rFonts w:ascii="Times New Roman" w:hAnsi="Times New Roman" w:cs="Times New Roman"/>
                <w:sz w:val="19"/>
                <w:szCs w:val="19"/>
              </w:rPr>
              <w:t>(3.22)</w:t>
            </w:r>
          </w:p>
        </w:tc>
        <w:tc>
          <w:tcPr>
            <w:tcW w:w="964" w:type="dxa"/>
            <w:tcBorders>
              <w:top w:val="nil"/>
              <w:left w:val="nil"/>
              <w:bottom w:val="nil"/>
              <w:right w:val="nil"/>
            </w:tcBorders>
            <w:shd w:val="clear" w:color="auto" w:fill="F2F2F2" w:themeFill="background1" w:themeFillShade="F2"/>
            <w:vAlign w:val="bottom"/>
          </w:tcPr>
          <w:p w14:paraId="03066623" w14:textId="77777777" w:rsidR="004302CD" w:rsidRPr="004302CD" w:rsidRDefault="004302CD" w:rsidP="004302CD">
            <w:pPr>
              <w:spacing w:after="0" w:line="240" w:lineRule="auto"/>
              <w:jc w:val="center"/>
              <w:rPr>
                <w:rFonts w:ascii="Times New Roman" w:hAnsi="Times New Roman" w:cs="Times New Roman"/>
                <w:sz w:val="19"/>
                <w:szCs w:val="19"/>
              </w:rPr>
            </w:pPr>
            <w:r w:rsidRPr="004302CD">
              <w:rPr>
                <w:rFonts w:ascii="Times New Roman" w:hAnsi="Times New Roman" w:cs="Times New Roman"/>
                <w:sz w:val="19"/>
                <w:szCs w:val="19"/>
              </w:rPr>
              <w:t>(3.23)</w:t>
            </w:r>
          </w:p>
        </w:tc>
        <w:tc>
          <w:tcPr>
            <w:tcW w:w="964" w:type="dxa"/>
            <w:tcBorders>
              <w:top w:val="nil"/>
              <w:left w:val="nil"/>
              <w:bottom w:val="nil"/>
              <w:right w:val="nil"/>
            </w:tcBorders>
            <w:shd w:val="clear" w:color="auto" w:fill="F2F2F2" w:themeFill="background1" w:themeFillShade="F2"/>
            <w:noWrap/>
            <w:vAlign w:val="bottom"/>
          </w:tcPr>
          <w:p w14:paraId="2788F195" w14:textId="77777777" w:rsidR="004302CD" w:rsidRPr="004302CD" w:rsidRDefault="004302CD" w:rsidP="004302CD">
            <w:pPr>
              <w:spacing w:after="0" w:line="240" w:lineRule="auto"/>
              <w:jc w:val="center"/>
              <w:rPr>
                <w:rFonts w:ascii="Times New Roman" w:hAnsi="Times New Roman" w:cs="Times New Roman"/>
                <w:sz w:val="19"/>
                <w:szCs w:val="19"/>
              </w:rPr>
            </w:pPr>
            <w:r w:rsidRPr="004302CD">
              <w:rPr>
                <w:rFonts w:ascii="Times New Roman" w:hAnsi="Times New Roman" w:cs="Times New Roman"/>
                <w:sz w:val="19"/>
                <w:szCs w:val="19"/>
              </w:rPr>
              <w:t>(2.98)</w:t>
            </w:r>
          </w:p>
        </w:tc>
        <w:tc>
          <w:tcPr>
            <w:tcW w:w="964" w:type="dxa"/>
            <w:tcBorders>
              <w:top w:val="nil"/>
              <w:left w:val="nil"/>
              <w:bottom w:val="nil"/>
              <w:right w:val="nil"/>
            </w:tcBorders>
            <w:shd w:val="clear" w:color="auto" w:fill="F2F2F2" w:themeFill="background1" w:themeFillShade="F2"/>
            <w:vAlign w:val="bottom"/>
          </w:tcPr>
          <w:p w14:paraId="4BA8A2B1" w14:textId="77777777" w:rsidR="004302CD" w:rsidRPr="004302CD" w:rsidRDefault="004302CD" w:rsidP="004302CD">
            <w:pPr>
              <w:spacing w:after="0" w:line="240" w:lineRule="auto"/>
              <w:jc w:val="center"/>
              <w:rPr>
                <w:rFonts w:ascii="Times New Roman" w:hAnsi="Times New Roman" w:cs="Times New Roman"/>
                <w:sz w:val="19"/>
                <w:szCs w:val="19"/>
              </w:rPr>
            </w:pPr>
            <w:r w:rsidRPr="004302CD">
              <w:rPr>
                <w:rFonts w:ascii="Times New Roman" w:hAnsi="Times New Roman" w:cs="Times New Roman"/>
                <w:sz w:val="19"/>
                <w:szCs w:val="19"/>
              </w:rPr>
              <w:t>(3.06)</w:t>
            </w:r>
          </w:p>
        </w:tc>
        <w:tc>
          <w:tcPr>
            <w:tcW w:w="964" w:type="dxa"/>
            <w:tcBorders>
              <w:top w:val="nil"/>
              <w:left w:val="nil"/>
              <w:bottom w:val="nil"/>
              <w:right w:val="nil"/>
            </w:tcBorders>
            <w:shd w:val="clear" w:color="auto" w:fill="F2F2F2" w:themeFill="background1" w:themeFillShade="F2"/>
            <w:noWrap/>
            <w:vAlign w:val="bottom"/>
          </w:tcPr>
          <w:p w14:paraId="1F764EAC" w14:textId="77777777" w:rsidR="004302CD" w:rsidRPr="005C4FAE" w:rsidRDefault="004302CD" w:rsidP="004302CD">
            <w:pPr>
              <w:spacing w:after="0" w:line="240" w:lineRule="auto"/>
              <w:jc w:val="center"/>
              <w:rPr>
                <w:rFonts w:ascii="Times New Roman" w:hAnsi="Times New Roman" w:cs="Times New Roman"/>
                <w:sz w:val="19"/>
                <w:szCs w:val="19"/>
              </w:rPr>
            </w:pPr>
            <w:r w:rsidRPr="005C4FAE">
              <w:rPr>
                <w:rFonts w:ascii="Times New Roman" w:hAnsi="Times New Roman" w:cs="Times New Roman"/>
                <w:sz w:val="19"/>
                <w:szCs w:val="19"/>
              </w:rPr>
              <w:t>(2.97)</w:t>
            </w:r>
          </w:p>
        </w:tc>
      </w:tr>
      <w:tr w:rsidR="004302CD" w:rsidRPr="005C4FAE" w14:paraId="69152E05" w14:textId="77777777" w:rsidTr="00492274">
        <w:trPr>
          <w:trHeight w:val="57"/>
          <w:jc w:val="center"/>
        </w:trPr>
        <w:tc>
          <w:tcPr>
            <w:tcW w:w="2410" w:type="dxa"/>
            <w:vMerge w:val="restart"/>
            <w:tcBorders>
              <w:top w:val="nil"/>
              <w:left w:val="nil"/>
              <w:right w:val="nil"/>
            </w:tcBorders>
            <w:shd w:val="clear" w:color="auto" w:fill="auto"/>
            <w:noWrap/>
            <w:vAlign w:val="center"/>
            <w:hideMark/>
          </w:tcPr>
          <w:p w14:paraId="6ECE1D2E" w14:textId="77777777" w:rsidR="004302CD" w:rsidRPr="005C4FAE" w:rsidRDefault="004302CD" w:rsidP="004302CD">
            <w:pPr>
              <w:spacing w:after="0" w:line="240" w:lineRule="auto"/>
              <w:rPr>
                <w:rFonts w:ascii="Times New Roman" w:eastAsia="Times New Roman" w:hAnsi="Times New Roman" w:cs="Times New Roman"/>
                <w:color w:val="000000"/>
                <w:sz w:val="19"/>
                <w:szCs w:val="19"/>
                <w:lang w:eastAsia="en-GB"/>
              </w:rPr>
            </w:pPr>
            <w:r w:rsidRPr="005C4FAE">
              <w:rPr>
                <w:rFonts w:ascii="Times New Roman" w:eastAsia="Times New Roman" w:hAnsi="Times New Roman" w:cs="Times New Roman"/>
                <w:color w:val="000000"/>
                <w:sz w:val="19"/>
                <w:szCs w:val="19"/>
                <w:lang w:eastAsia="en-GB"/>
              </w:rPr>
              <w:t>PES allocation</w:t>
            </w:r>
          </w:p>
        </w:tc>
        <w:tc>
          <w:tcPr>
            <w:tcW w:w="964" w:type="dxa"/>
            <w:tcBorders>
              <w:top w:val="nil"/>
              <w:left w:val="nil"/>
              <w:bottom w:val="nil"/>
              <w:right w:val="nil"/>
            </w:tcBorders>
            <w:shd w:val="clear" w:color="auto" w:fill="auto"/>
            <w:noWrap/>
            <w:vAlign w:val="bottom"/>
          </w:tcPr>
          <w:p w14:paraId="744255DC" w14:textId="77777777" w:rsidR="004302CD" w:rsidRPr="005C4FAE" w:rsidRDefault="004302CD" w:rsidP="004302CD">
            <w:pPr>
              <w:spacing w:after="0" w:line="240" w:lineRule="auto"/>
              <w:jc w:val="center"/>
              <w:rPr>
                <w:rFonts w:ascii="Times New Roman" w:hAnsi="Times New Roman" w:cs="Times New Roman"/>
                <w:sz w:val="19"/>
                <w:szCs w:val="19"/>
              </w:rPr>
            </w:pPr>
            <w:r w:rsidRPr="005C4FAE">
              <w:rPr>
                <w:rFonts w:ascii="Times New Roman" w:hAnsi="Times New Roman" w:cs="Times New Roman"/>
                <w:sz w:val="19"/>
                <w:szCs w:val="19"/>
              </w:rPr>
              <w:t>-0.01</w:t>
            </w:r>
          </w:p>
        </w:tc>
        <w:tc>
          <w:tcPr>
            <w:tcW w:w="964" w:type="dxa"/>
            <w:tcBorders>
              <w:top w:val="nil"/>
              <w:left w:val="nil"/>
              <w:bottom w:val="nil"/>
              <w:right w:val="nil"/>
            </w:tcBorders>
            <w:shd w:val="clear" w:color="auto" w:fill="auto"/>
            <w:vAlign w:val="bottom"/>
          </w:tcPr>
          <w:p w14:paraId="2FE4C558" w14:textId="77777777" w:rsidR="004302CD" w:rsidRPr="004302CD" w:rsidRDefault="004302CD" w:rsidP="004302CD">
            <w:pPr>
              <w:spacing w:after="0" w:line="240" w:lineRule="auto"/>
              <w:jc w:val="center"/>
              <w:rPr>
                <w:rFonts w:ascii="Times New Roman" w:hAnsi="Times New Roman" w:cs="Times New Roman"/>
                <w:sz w:val="19"/>
                <w:szCs w:val="19"/>
              </w:rPr>
            </w:pPr>
            <w:r w:rsidRPr="004302CD">
              <w:rPr>
                <w:rFonts w:ascii="Times New Roman" w:hAnsi="Times New Roman" w:cs="Times New Roman"/>
                <w:sz w:val="19"/>
                <w:szCs w:val="19"/>
              </w:rPr>
              <w:t>0.11***</w:t>
            </w:r>
          </w:p>
        </w:tc>
        <w:tc>
          <w:tcPr>
            <w:tcW w:w="964" w:type="dxa"/>
            <w:tcBorders>
              <w:top w:val="nil"/>
              <w:left w:val="nil"/>
              <w:bottom w:val="nil"/>
              <w:right w:val="nil"/>
            </w:tcBorders>
            <w:shd w:val="clear" w:color="auto" w:fill="auto"/>
            <w:noWrap/>
            <w:vAlign w:val="bottom"/>
          </w:tcPr>
          <w:p w14:paraId="76739483" w14:textId="77777777" w:rsidR="004302CD" w:rsidRPr="004302CD" w:rsidRDefault="004302CD" w:rsidP="004302CD">
            <w:pPr>
              <w:spacing w:after="0" w:line="240" w:lineRule="auto"/>
              <w:jc w:val="center"/>
              <w:rPr>
                <w:rFonts w:ascii="Times New Roman" w:hAnsi="Times New Roman" w:cs="Times New Roman"/>
                <w:sz w:val="19"/>
                <w:szCs w:val="19"/>
              </w:rPr>
            </w:pPr>
            <w:r w:rsidRPr="004302CD">
              <w:rPr>
                <w:rFonts w:ascii="Times New Roman" w:hAnsi="Times New Roman" w:cs="Times New Roman"/>
                <w:sz w:val="19"/>
                <w:szCs w:val="19"/>
              </w:rPr>
              <w:t>-0.01</w:t>
            </w:r>
          </w:p>
        </w:tc>
        <w:tc>
          <w:tcPr>
            <w:tcW w:w="964" w:type="dxa"/>
            <w:tcBorders>
              <w:top w:val="nil"/>
              <w:left w:val="nil"/>
              <w:bottom w:val="nil"/>
              <w:right w:val="nil"/>
            </w:tcBorders>
            <w:shd w:val="clear" w:color="auto" w:fill="auto"/>
            <w:vAlign w:val="bottom"/>
          </w:tcPr>
          <w:p w14:paraId="4B1553BC" w14:textId="77777777" w:rsidR="004302CD" w:rsidRPr="004302CD" w:rsidRDefault="004302CD" w:rsidP="004302CD">
            <w:pPr>
              <w:spacing w:after="0" w:line="240" w:lineRule="auto"/>
              <w:jc w:val="center"/>
              <w:rPr>
                <w:rFonts w:ascii="Times New Roman" w:hAnsi="Times New Roman" w:cs="Times New Roman"/>
                <w:sz w:val="19"/>
                <w:szCs w:val="19"/>
              </w:rPr>
            </w:pPr>
            <w:r w:rsidRPr="004302CD">
              <w:rPr>
                <w:rFonts w:ascii="Times New Roman" w:hAnsi="Times New Roman" w:cs="Times New Roman"/>
                <w:sz w:val="19"/>
                <w:szCs w:val="19"/>
              </w:rPr>
              <w:t>0.05**</w:t>
            </w:r>
          </w:p>
        </w:tc>
        <w:tc>
          <w:tcPr>
            <w:tcW w:w="964" w:type="dxa"/>
            <w:tcBorders>
              <w:top w:val="nil"/>
              <w:left w:val="nil"/>
              <w:bottom w:val="nil"/>
              <w:right w:val="nil"/>
            </w:tcBorders>
            <w:shd w:val="clear" w:color="auto" w:fill="auto"/>
            <w:vAlign w:val="bottom"/>
          </w:tcPr>
          <w:p w14:paraId="0C3A2DBD" w14:textId="77777777" w:rsidR="004302CD" w:rsidRPr="004302CD" w:rsidRDefault="004302CD" w:rsidP="004302CD">
            <w:pPr>
              <w:spacing w:after="0" w:line="240" w:lineRule="auto"/>
              <w:jc w:val="center"/>
              <w:rPr>
                <w:rFonts w:ascii="Times New Roman" w:hAnsi="Times New Roman" w:cs="Times New Roman"/>
                <w:sz w:val="19"/>
                <w:szCs w:val="19"/>
              </w:rPr>
            </w:pPr>
            <w:r w:rsidRPr="004302CD">
              <w:rPr>
                <w:rFonts w:ascii="Times New Roman" w:hAnsi="Times New Roman" w:cs="Times New Roman"/>
                <w:sz w:val="19"/>
                <w:szCs w:val="19"/>
              </w:rPr>
              <w:t>-0.00</w:t>
            </w:r>
          </w:p>
        </w:tc>
        <w:tc>
          <w:tcPr>
            <w:tcW w:w="964" w:type="dxa"/>
            <w:tcBorders>
              <w:top w:val="nil"/>
              <w:left w:val="nil"/>
              <w:bottom w:val="nil"/>
              <w:right w:val="nil"/>
            </w:tcBorders>
            <w:shd w:val="clear" w:color="auto" w:fill="auto"/>
            <w:noWrap/>
            <w:vAlign w:val="bottom"/>
          </w:tcPr>
          <w:p w14:paraId="2EF9685A" w14:textId="77777777" w:rsidR="004302CD" w:rsidRPr="004302CD" w:rsidRDefault="004302CD" w:rsidP="004302CD">
            <w:pPr>
              <w:spacing w:after="0" w:line="240" w:lineRule="auto"/>
              <w:jc w:val="center"/>
              <w:rPr>
                <w:rFonts w:ascii="Times New Roman" w:hAnsi="Times New Roman" w:cs="Times New Roman"/>
                <w:sz w:val="19"/>
                <w:szCs w:val="19"/>
              </w:rPr>
            </w:pPr>
            <w:r w:rsidRPr="004302CD">
              <w:rPr>
                <w:rFonts w:ascii="Times New Roman" w:hAnsi="Times New Roman" w:cs="Times New Roman"/>
                <w:sz w:val="19"/>
                <w:szCs w:val="19"/>
              </w:rPr>
              <w:t>-0.01</w:t>
            </w:r>
          </w:p>
        </w:tc>
        <w:tc>
          <w:tcPr>
            <w:tcW w:w="964" w:type="dxa"/>
            <w:tcBorders>
              <w:top w:val="nil"/>
              <w:left w:val="single" w:sz="24" w:space="0" w:color="FFFFFF" w:themeColor="background1"/>
              <w:bottom w:val="nil"/>
              <w:right w:val="nil"/>
            </w:tcBorders>
            <w:shd w:val="clear" w:color="auto" w:fill="auto"/>
            <w:noWrap/>
            <w:vAlign w:val="bottom"/>
          </w:tcPr>
          <w:p w14:paraId="3125237B" w14:textId="77777777" w:rsidR="004302CD" w:rsidRPr="004302CD" w:rsidRDefault="004302CD" w:rsidP="004302CD">
            <w:pPr>
              <w:spacing w:after="0" w:line="240" w:lineRule="auto"/>
              <w:jc w:val="center"/>
              <w:rPr>
                <w:rFonts w:ascii="Times New Roman" w:hAnsi="Times New Roman" w:cs="Times New Roman"/>
                <w:sz w:val="19"/>
                <w:szCs w:val="19"/>
              </w:rPr>
            </w:pPr>
            <w:r w:rsidRPr="004302CD">
              <w:rPr>
                <w:rFonts w:ascii="Times New Roman" w:hAnsi="Times New Roman" w:cs="Times New Roman"/>
                <w:sz w:val="19"/>
                <w:szCs w:val="19"/>
              </w:rPr>
              <w:t>0.16***</w:t>
            </w:r>
          </w:p>
        </w:tc>
        <w:tc>
          <w:tcPr>
            <w:tcW w:w="964" w:type="dxa"/>
            <w:tcBorders>
              <w:top w:val="nil"/>
              <w:left w:val="nil"/>
              <w:bottom w:val="nil"/>
              <w:right w:val="nil"/>
            </w:tcBorders>
            <w:shd w:val="clear" w:color="auto" w:fill="auto"/>
            <w:vAlign w:val="bottom"/>
          </w:tcPr>
          <w:p w14:paraId="78CEF6E7" w14:textId="77777777" w:rsidR="004302CD" w:rsidRPr="004302CD" w:rsidRDefault="004302CD" w:rsidP="004302CD">
            <w:pPr>
              <w:spacing w:after="0" w:line="240" w:lineRule="auto"/>
              <w:jc w:val="center"/>
              <w:rPr>
                <w:rFonts w:ascii="Times New Roman" w:hAnsi="Times New Roman" w:cs="Times New Roman"/>
                <w:sz w:val="19"/>
                <w:szCs w:val="19"/>
              </w:rPr>
            </w:pPr>
            <w:r w:rsidRPr="004302CD">
              <w:rPr>
                <w:rFonts w:ascii="Times New Roman" w:hAnsi="Times New Roman" w:cs="Times New Roman"/>
                <w:sz w:val="19"/>
                <w:szCs w:val="19"/>
              </w:rPr>
              <w:t>0.39***</w:t>
            </w:r>
          </w:p>
        </w:tc>
        <w:tc>
          <w:tcPr>
            <w:tcW w:w="964" w:type="dxa"/>
            <w:tcBorders>
              <w:top w:val="nil"/>
              <w:left w:val="nil"/>
              <w:bottom w:val="nil"/>
              <w:right w:val="nil"/>
            </w:tcBorders>
            <w:shd w:val="clear" w:color="auto" w:fill="auto"/>
            <w:vAlign w:val="bottom"/>
          </w:tcPr>
          <w:p w14:paraId="36E2F83A" w14:textId="77777777" w:rsidR="004302CD" w:rsidRPr="004302CD" w:rsidRDefault="004302CD" w:rsidP="004302CD">
            <w:pPr>
              <w:spacing w:after="0" w:line="240" w:lineRule="auto"/>
              <w:jc w:val="center"/>
              <w:rPr>
                <w:rFonts w:ascii="Times New Roman" w:hAnsi="Times New Roman" w:cs="Times New Roman"/>
                <w:sz w:val="19"/>
                <w:szCs w:val="19"/>
              </w:rPr>
            </w:pPr>
            <w:r w:rsidRPr="004302CD">
              <w:rPr>
                <w:rFonts w:ascii="Times New Roman" w:hAnsi="Times New Roman" w:cs="Times New Roman"/>
                <w:sz w:val="19"/>
                <w:szCs w:val="19"/>
              </w:rPr>
              <w:t>0.15**</w:t>
            </w:r>
          </w:p>
        </w:tc>
        <w:tc>
          <w:tcPr>
            <w:tcW w:w="964" w:type="dxa"/>
            <w:tcBorders>
              <w:top w:val="nil"/>
              <w:left w:val="nil"/>
              <w:bottom w:val="nil"/>
              <w:right w:val="nil"/>
            </w:tcBorders>
            <w:shd w:val="clear" w:color="auto" w:fill="auto"/>
            <w:noWrap/>
            <w:vAlign w:val="bottom"/>
          </w:tcPr>
          <w:p w14:paraId="3C5989BC" w14:textId="77777777" w:rsidR="004302CD" w:rsidRPr="004302CD" w:rsidRDefault="004302CD" w:rsidP="004302CD">
            <w:pPr>
              <w:spacing w:after="0" w:line="240" w:lineRule="auto"/>
              <w:jc w:val="center"/>
              <w:rPr>
                <w:rFonts w:ascii="Times New Roman" w:hAnsi="Times New Roman" w:cs="Times New Roman"/>
                <w:sz w:val="19"/>
                <w:szCs w:val="19"/>
              </w:rPr>
            </w:pPr>
            <w:r w:rsidRPr="004302CD">
              <w:rPr>
                <w:rFonts w:ascii="Times New Roman" w:hAnsi="Times New Roman" w:cs="Times New Roman"/>
                <w:sz w:val="19"/>
                <w:szCs w:val="19"/>
              </w:rPr>
              <w:t>0.31***</w:t>
            </w:r>
          </w:p>
        </w:tc>
        <w:tc>
          <w:tcPr>
            <w:tcW w:w="964" w:type="dxa"/>
            <w:tcBorders>
              <w:top w:val="nil"/>
              <w:left w:val="nil"/>
              <w:bottom w:val="nil"/>
              <w:right w:val="nil"/>
            </w:tcBorders>
            <w:shd w:val="clear" w:color="auto" w:fill="auto"/>
            <w:vAlign w:val="bottom"/>
          </w:tcPr>
          <w:p w14:paraId="5205C1C5" w14:textId="77777777" w:rsidR="004302CD" w:rsidRPr="004302CD" w:rsidRDefault="004302CD" w:rsidP="004302CD">
            <w:pPr>
              <w:spacing w:after="0" w:line="240" w:lineRule="auto"/>
              <w:jc w:val="center"/>
              <w:rPr>
                <w:rFonts w:ascii="Times New Roman" w:hAnsi="Times New Roman" w:cs="Times New Roman"/>
                <w:sz w:val="19"/>
                <w:szCs w:val="19"/>
              </w:rPr>
            </w:pPr>
            <w:r w:rsidRPr="004302CD">
              <w:rPr>
                <w:rFonts w:ascii="Times New Roman" w:hAnsi="Times New Roman" w:cs="Times New Roman"/>
                <w:sz w:val="19"/>
                <w:szCs w:val="19"/>
              </w:rPr>
              <w:t>0.14***</w:t>
            </w:r>
          </w:p>
        </w:tc>
        <w:tc>
          <w:tcPr>
            <w:tcW w:w="964" w:type="dxa"/>
            <w:tcBorders>
              <w:top w:val="nil"/>
              <w:left w:val="nil"/>
              <w:bottom w:val="nil"/>
              <w:right w:val="nil"/>
            </w:tcBorders>
            <w:shd w:val="clear" w:color="auto" w:fill="auto"/>
            <w:noWrap/>
            <w:vAlign w:val="bottom"/>
          </w:tcPr>
          <w:p w14:paraId="41E77F8D" w14:textId="77777777" w:rsidR="004302CD" w:rsidRPr="005C4FAE" w:rsidRDefault="004302CD" w:rsidP="004302CD">
            <w:pPr>
              <w:spacing w:after="0" w:line="240" w:lineRule="auto"/>
              <w:jc w:val="center"/>
              <w:rPr>
                <w:rFonts w:ascii="Times New Roman" w:hAnsi="Times New Roman" w:cs="Times New Roman"/>
                <w:sz w:val="19"/>
                <w:szCs w:val="19"/>
              </w:rPr>
            </w:pPr>
            <w:r w:rsidRPr="005C4FAE">
              <w:rPr>
                <w:rFonts w:ascii="Times New Roman" w:hAnsi="Times New Roman" w:cs="Times New Roman"/>
                <w:sz w:val="19"/>
                <w:szCs w:val="19"/>
              </w:rPr>
              <w:t>0.16***</w:t>
            </w:r>
          </w:p>
        </w:tc>
      </w:tr>
      <w:tr w:rsidR="004302CD" w:rsidRPr="005C4FAE" w14:paraId="2780EEDE" w14:textId="77777777" w:rsidTr="00492274">
        <w:trPr>
          <w:trHeight w:val="57"/>
          <w:jc w:val="center"/>
        </w:trPr>
        <w:tc>
          <w:tcPr>
            <w:tcW w:w="2410" w:type="dxa"/>
            <w:vMerge/>
            <w:tcBorders>
              <w:left w:val="nil"/>
              <w:right w:val="nil"/>
            </w:tcBorders>
            <w:shd w:val="clear" w:color="auto" w:fill="auto"/>
            <w:noWrap/>
            <w:vAlign w:val="center"/>
            <w:hideMark/>
          </w:tcPr>
          <w:p w14:paraId="6C9361EF" w14:textId="77777777" w:rsidR="004302CD" w:rsidRPr="005C4FAE" w:rsidRDefault="004302CD" w:rsidP="004302CD">
            <w:pPr>
              <w:spacing w:after="0" w:line="240" w:lineRule="auto"/>
              <w:rPr>
                <w:rFonts w:ascii="Times New Roman" w:eastAsia="Times New Roman" w:hAnsi="Times New Roman" w:cs="Times New Roman"/>
                <w:color w:val="000000"/>
                <w:sz w:val="19"/>
                <w:szCs w:val="19"/>
                <w:lang w:eastAsia="en-GB"/>
              </w:rPr>
            </w:pPr>
          </w:p>
        </w:tc>
        <w:tc>
          <w:tcPr>
            <w:tcW w:w="964" w:type="dxa"/>
            <w:tcBorders>
              <w:top w:val="nil"/>
              <w:left w:val="nil"/>
              <w:bottom w:val="nil"/>
              <w:right w:val="nil"/>
            </w:tcBorders>
            <w:shd w:val="clear" w:color="auto" w:fill="auto"/>
            <w:noWrap/>
            <w:vAlign w:val="bottom"/>
          </w:tcPr>
          <w:p w14:paraId="6D211225" w14:textId="77777777" w:rsidR="004302CD" w:rsidRPr="005C4FAE" w:rsidRDefault="004302CD" w:rsidP="004302CD">
            <w:pPr>
              <w:spacing w:after="0" w:line="240" w:lineRule="auto"/>
              <w:jc w:val="center"/>
              <w:rPr>
                <w:rFonts w:ascii="Times New Roman" w:hAnsi="Times New Roman" w:cs="Times New Roman"/>
                <w:sz w:val="19"/>
                <w:szCs w:val="19"/>
              </w:rPr>
            </w:pPr>
            <w:r w:rsidRPr="005C4FAE">
              <w:rPr>
                <w:rFonts w:ascii="Times New Roman" w:hAnsi="Times New Roman" w:cs="Times New Roman"/>
                <w:sz w:val="19"/>
                <w:szCs w:val="19"/>
              </w:rPr>
              <w:t>(0.01)</w:t>
            </w:r>
          </w:p>
        </w:tc>
        <w:tc>
          <w:tcPr>
            <w:tcW w:w="964" w:type="dxa"/>
            <w:tcBorders>
              <w:top w:val="nil"/>
              <w:left w:val="nil"/>
              <w:bottom w:val="nil"/>
              <w:right w:val="nil"/>
            </w:tcBorders>
            <w:shd w:val="clear" w:color="auto" w:fill="auto"/>
            <w:vAlign w:val="bottom"/>
          </w:tcPr>
          <w:p w14:paraId="28C20D41" w14:textId="77777777" w:rsidR="004302CD" w:rsidRPr="004302CD" w:rsidRDefault="004302CD" w:rsidP="004302CD">
            <w:pPr>
              <w:spacing w:after="0" w:line="240" w:lineRule="auto"/>
              <w:jc w:val="center"/>
              <w:rPr>
                <w:rFonts w:ascii="Times New Roman" w:hAnsi="Times New Roman" w:cs="Times New Roman"/>
                <w:sz w:val="19"/>
                <w:szCs w:val="19"/>
              </w:rPr>
            </w:pPr>
            <w:r w:rsidRPr="004302CD">
              <w:rPr>
                <w:rFonts w:ascii="Times New Roman" w:hAnsi="Times New Roman" w:cs="Times New Roman"/>
                <w:sz w:val="19"/>
                <w:szCs w:val="19"/>
              </w:rPr>
              <w:t>(0.01)</w:t>
            </w:r>
          </w:p>
        </w:tc>
        <w:tc>
          <w:tcPr>
            <w:tcW w:w="964" w:type="dxa"/>
            <w:tcBorders>
              <w:top w:val="nil"/>
              <w:left w:val="nil"/>
              <w:bottom w:val="nil"/>
              <w:right w:val="nil"/>
            </w:tcBorders>
            <w:shd w:val="clear" w:color="auto" w:fill="auto"/>
            <w:noWrap/>
            <w:vAlign w:val="bottom"/>
          </w:tcPr>
          <w:p w14:paraId="37833B2C" w14:textId="77777777" w:rsidR="004302CD" w:rsidRPr="004302CD" w:rsidRDefault="004302CD" w:rsidP="004302CD">
            <w:pPr>
              <w:spacing w:after="0" w:line="240" w:lineRule="auto"/>
              <w:jc w:val="center"/>
              <w:rPr>
                <w:rFonts w:ascii="Times New Roman" w:hAnsi="Times New Roman" w:cs="Times New Roman"/>
                <w:sz w:val="19"/>
                <w:szCs w:val="19"/>
              </w:rPr>
            </w:pPr>
            <w:r w:rsidRPr="004302CD">
              <w:rPr>
                <w:rFonts w:ascii="Times New Roman" w:hAnsi="Times New Roman" w:cs="Times New Roman"/>
                <w:sz w:val="19"/>
                <w:szCs w:val="19"/>
              </w:rPr>
              <w:t>(0.01)</w:t>
            </w:r>
          </w:p>
        </w:tc>
        <w:tc>
          <w:tcPr>
            <w:tcW w:w="964" w:type="dxa"/>
            <w:tcBorders>
              <w:top w:val="nil"/>
              <w:left w:val="nil"/>
              <w:bottom w:val="nil"/>
              <w:right w:val="nil"/>
            </w:tcBorders>
            <w:shd w:val="clear" w:color="auto" w:fill="auto"/>
            <w:vAlign w:val="bottom"/>
          </w:tcPr>
          <w:p w14:paraId="4081E88B" w14:textId="77777777" w:rsidR="004302CD" w:rsidRPr="004302CD" w:rsidRDefault="004302CD" w:rsidP="004302CD">
            <w:pPr>
              <w:spacing w:after="0" w:line="240" w:lineRule="auto"/>
              <w:jc w:val="center"/>
              <w:rPr>
                <w:rFonts w:ascii="Times New Roman" w:hAnsi="Times New Roman" w:cs="Times New Roman"/>
                <w:sz w:val="19"/>
                <w:szCs w:val="19"/>
              </w:rPr>
            </w:pPr>
            <w:r w:rsidRPr="004302CD">
              <w:rPr>
                <w:rFonts w:ascii="Times New Roman" w:hAnsi="Times New Roman" w:cs="Times New Roman"/>
                <w:sz w:val="19"/>
                <w:szCs w:val="19"/>
              </w:rPr>
              <w:t>(0.02)</w:t>
            </w:r>
          </w:p>
        </w:tc>
        <w:tc>
          <w:tcPr>
            <w:tcW w:w="964" w:type="dxa"/>
            <w:tcBorders>
              <w:top w:val="nil"/>
              <w:left w:val="nil"/>
              <w:bottom w:val="nil"/>
              <w:right w:val="nil"/>
            </w:tcBorders>
            <w:shd w:val="clear" w:color="auto" w:fill="auto"/>
            <w:vAlign w:val="bottom"/>
          </w:tcPr>
          <w:p w14:paraId="52C2E301" w14:textId="77777777" w:rsidR="004302CD" w:rsidRPr="004302CD" w:rsidRDefault="004302CD" w:rsidP="004302CD">
            <w:pPr>
              <w:spacing w:after="0" w:line="240" w:lineRule="auto"/>
              <w:jc w:val="center"/>
              <w:rPr>
                <w:rFonts w:ascii="Times New Roman" w:hAnsi="Times New Roman" w:cs="Times New Roman"/>
                <w:sz w:val="19"/>
                <w:szCs w:val="19"/>
              </w:rPr>
            </w:pPr>
            <w:r w:rsidRPr="004302CD">
              <w:rPr>
                <w:rFonts w:ascii="Times New Roman" w:hAnsi="Times New Roman" w:cs="Times New Roman"/>
                <w:sz w:val="19"/>
                <w:szCs w:val="19"/>
              </w:rPr>
              <w:t>(0.02)</w:t>
            </w:r>
          </w:p>
        </w:tc>
        <w:tc>
          <w:tcPr>
            <w:tcW w:w="964" w:type="dxa"/>
            <w:tcBorders>
              <w:top w:val="nil"/>
              <w:left w:val="nil"/>
              <w:bottom w:val="nil"/>
              <w:right w:val="nil"/>
            </w:tcBorders>
            <w:shd w:val="clear" w:color="auto" w:fill="auto"/>
            <w:noWrap/>
            <w:vAlign w:val="bottom"/>
          </w:tcPr>
          <w:p w14:paraId="198B7448" w14:textId="77777777" w:rsidR="004302CD" w:rsidRPr="004302CD" w:rsidRDefault="004302CD" w:rsidP="004302CD">
            <w:pPr>
              <w:spacing w:after="0" w:line="240" w:lineRule="auto"/>
              <w:jc w:val="center"/>
              <w:rPr>
                <w:rFonts w:ascii="Times New Roman" w:hAnsi="Times New Roman" w:cs="Times New Roman"/>
                <w:sz w:val="19"/>
                <w:szCs w:val="19"/>
              </w:rPr>
            </w:pPr>
            <w:r w:rsidRPr="004302CD">
              <w:rPr>
                <w:rFonts w:ascii="Times New Roman" w:hAnsi="Times New Roman" w:cs="Times New Roman"/>
                <w:sz w:val="19"/>
                <w:szCs w:val="19"/>
              </w:rPr>
              <w:t>(0.02)</w:t>
            </w:r>
          </w:p>
        </w:tc>
        <w:tc>
          <w:tcPr>
            <w:tcW w:w="964" w:type="dxa"/>
            <w:tcBorders>
              <w:top w:val="nil"/>
              <w:left w:val="single" w:sz="24" w:space="0" w:color="FFFFFF" w:themeColor="background1"/>
              <w:bottom w:val="nil"/>
              <w:right w:val="nil"/>
            </w:tcBorders>
            <w:shd w:val="clear" w:color="auto" w:fill="auto"/>
            <w:noWrap/>
            <w:vAlign w:val="bottom"/>
          </w:tcPr>
          <w:p w14:paraId="15F8BC9C" w14:textId="77777777" w:rsidR="004302CD" w:rsidRPr="004302CD" w:rsidRDefault="004302CD" w:rsidP="004302CD">
            <w:pPr>
              <w:spacing w:after="0" w:line="240" w:lineRule="auto"/>
              <w:jc w:val="center"/>
              <w:rPr>
                <w:rFonts w:ascii="Times New Roman" w:hAnsi="Times New Roman" w:cs="Times New Roman"/>
                <w:sz w:val="19"/>
                <w:szCs w:val="19"/>
              </w:rPr>
            </w:pPr>
            <w:r w:rsidRPr="004302CD">
              <w:rPr>
                <w:rFonts w:ascii="Times New Roman" w:hAnsi="Times New Roman" w:cs="Times New Roman"/>
                <w:sz w:val="19"/>
                <w:szCs w:val="19"/>
              </w:rPr>
              <w:t>(0.05)</w:t>
            </w:r>
          </w:p>
        </w:tc>
        <w:tc>
          <w:tcPr>
            <w:tcW w:w="964" w:type="dxa"/>
            <w:tcBorders>
              <w:top w:val="nil"/>
              <w:left w:val="nil"/>
              <w:bottom w:val="nil"/>
              <w:right w:val="nil"/>
            </w:tcBorders>
            <w:shd w:val="clear" w:color="auto" w:fill="auto"/>
            <w:vAlign w:val="bottom"/>
          </w:tcPr>
          <w:p w14:paraId="026866F8" w14:textId="77777777" w:rsidR="004302CD" w:rsidRPr="004302CD" w:rsidRDefault="004302CD" w:rsidP="004302CD">
            <w:pPr>
              <w:spacing w:after="0" w:line="240" w:lineRule="auto"/>
              <w:jc w:val="center"/>
              <w:rPr>
                <w:rFonts w:ascii="Times New Roman" w:hAnsi="Times New Roman" w:cs="Times New Roman"/>
                <w:sz w:val="19"/>
                <w:szCs w:val="19"/>
              </w:rPr>
            </w:pPr>
            <w:r w:rsidRPr="004302CD">
              <w:rPr>
                <w:rFonts w:ascii="Times New Roman" w:hAnsi="Times New Roman" w:cs="Times New Roman"/>
                <w:sz w:val="19"/>
                <w:szCs w:val="19"/>
              </w:rPr>
              <w:t>(0.05)</w:t>
            </w:r>
          </w:p>
        </w:tc>
        <w:tc>
          <w:tcPr>
            <w:tcW w:w="964" w:type="dxa"/>
            <w:tcBorders>
              <w:top w:val="nil"/>
              <w:left w:val="nil"/>
              <w:bottom w:val="nil"/>
              <w:right w:val="nil"/>
            </w:tcBorders>
            <w:shd w:val="clear" w:color="auto" w:fill="auto"/>
            <w:vAlign w:val="bottom"/>
          </w:tcPr>
          <w:p w14:paraId="7A42F7B4" w14:textId="77777777" w:rsidR="004302CD" w:rsidRPr="004302CD" w:rsidRDefault="004302CD" w:rsidP="004302CD">
            <w:pPr>
              <w:spacing w:after="0" w:line="240" w:lineRule="auto"/>
              <w:jc w:val="center"/>
              <w:rPr>
                <w:rFonts w:ascii="Times New Roman" w:hAnsi="Times New Roman" w:cs="Times New Roman"/>
                <w:sz w:val="19"/>
                <w:szCs w:val="19"/>
              </w:rPr>
            </w:pPr>
            <w:r w:rsidRPr="004302CD">
              <w:rPr>
                <w:rFonts w:ascii="Times New Roman" w:hAnsi="Times New Roman" w:cs="Times New Roman"/>
                <w:sz w:val="19"/>
                <w:szCs w:val="19"/>
              </w:rPr>
              <w:t>(0.07)</w:t>
            </w:r>
          </w:p>
        </w:tc>
        <w:tc>
          <w:tcPr>
            <w:tcW w:w="964" w:type="dxa"/>
            <w:tcBorders>
              <w:top w:val="nil"/>
              <w:left w:val="nil"/>
              <w:bottom w:val="nil"/>
              <w:right w:val="nil"/>
            </w:tcBorders>
            <w:shd w:val="clear" w:color="auto" w:fill="auto"/>
            <w:noWrap/>
            <w:vAlign w:val="bottom"/>
          </w:tcPr>
          <w:p w14:paraId="7625BCC2" w14:textId="77777777" w:rsidR="004302CD" w:rsidRPr="004302CD" w:rsidRDefault="004302CD" w:rsidP="004302CD">
            <w:pPr>
              <w:spacing w:after="0" w:line="240" w:lineRule="auto"/>
              <w:jc w:val="center"/>
              <w:rPr>
                <w:rFonts w:ascii="Times New Roman" w:hAnsi="Times New Roman" w:cs="Times New Roman"/>
                <w:sz w:val="19"/>
                <w:szCs w:val="19"/>
              </w:rPr>
            </w:pPr>
            <w:r w:rsidRPr="004302CD">
              <w:rPr>
                <w:rFonts w:ascii="Times New Roman" w:hAnsi="Times New Roman" w:cs="Times New Roman"/>
                <w:sz w:val="19"/>
                <w:szCs w:val="19"/>
              </w:rPr>
              <w:t>(0.05)</w:t>
            </w:r>
          </w:p>
        </w:tc>
        <w:tc>
          <w:tcPr>
            <w:tcW w:w="964" w:type="dxa"/>
            <w:tcBorders>
              <w:top w:val="nil"/>
              <w:left w:val="nil"/>
              <w:bottom w:val="nil"/>
              <w:right w:val="nil"/>
            </w:tcBorders>
            <w:shd w:val="clear" w:color="auto" w:fill="auto"/>
            <w:vAlign w:val="bottom"/>
          </w:tcPr>
          <w:p w14:paraId="20C765E0" w14:textId="77777777" w:rsidR="004302CD" w:rsidRPr="004302CD" w:rsidRDefault="004302CD" w:rsidP="004302CD">
            <w:pPr>
              <w:spacing w:after="0" w:line="240" w:lineRule="auto"/>
              <w:jc w:val="center"/>
              <w:rPr>
                <w:rFonts w:ascii="Times New Roman" w:hAnsi="Times New Roman" w:cs="Times New Roman"/>
                <w:sz w:val="19"/>
                <w:szCs w:val="19"/>
              </w:rPr>
            </w:pPr>
            <w:r w:rsidRPr="004302CD">
              <w:rPr>
                <w:rFonts w:ascii="Times New Roman" w:hAnsi="Times New Roman" w:cs="Times New Roman"/>
                <w:sz w:val="19"/>
                <w:szCs w:val="19"/>
              </w:rPr>
              <w:t>(0.05)</w:t>
            </w:r>
          </w:p>
        </w:tc>
        <w:tc>
          <w:tcPr>
            <w:tcW w:w="964" w:type="dxa"/>
            <w:tcBorders>
              <w:top w:val="nil"/>
              <w:left w:val="nil"/>
              <w:bottom w:val="nil"/>
              <w:right w:val="nil"/>
            </w:tcBorders>
            <w:shd w:val="clear" w:color="auto" w:fill="auto"/>
            <w:noWrap/>
            <w:vAlign w:val="bottom"/>
          </w:tcPr>
          <w:p w14:paraId="1C9BFE8B" w14:textId="77777777" w:rsidR="004302CD" w:rsidRPr="005C4FAE" w:rsidRDefault="004302CD" w:rsidP="004302CD">
            <w:pPr>
              <w:spacing w:after="0" w:line="240" w:lineRule="auto"/>
              <w:jc w:val="center"/>
              <w:rPr>
                <w:rFonts w:ascii="Times New Roman" w:hAnsi="Times New Roman" w:cs="Times New Roman"/>
                <w:sz w:val="19"/>
                <w:szCs w:val="19"/>
              </w:rPr>
            </w:pPr>
            <w:r w:rsidRPr="005C4FAE">
              <w:rPr>
                <w:rFonts w:ascii="Times New Roman" w:hAnsi="Times New Roman" w:cs="Times New Roman"/>
                <w:sz w:val="19"/>
                <w:szCs w:val="19"/>
              </w:rPr>
              <w:t>(0.05)</w:t>
            </w:r>
          </w:p>
        </w:tc>
      </w:tr>
      <w:tr w:rsidR="004302CD" w:rsidRPr="005C4FAE" w14:paraId="46ECE3E3" w14:textId="77777777" w:rsidTr="00492274">
        <w:trPr>
          <w:trHeight w:val="57"/>
          <w:jc w:val="center"/>
        </w:trPr>
        <w:tc>
          <w:tcPr>
            <w:tcW w:w="2410" w:type="dxa"/>
            <w:vMerge w:val="restart"/>
            <w:tcBorders>
              <w:top w:val="nil"/>
              <w:left w:val="nil"/>
              <w:right w:val="nil"/>
            </w:tcBorders>
            <w:shd w:val="clear" w:color="auto" w:fill="F2F2F2" w:themeFill="background1" w:themeFillShade="F2"/>
            <w:noWrap/>
            <w:vAlign w:val="center"/>
            <w:hideMark/>
          </w:tcPr>
          <w:p w14:paraId="1858825C" w14:textId="77777777" w:rsidR="004302CD" w:rsidRPr="005C4FAE" w:rsidRDefault="004302CD" w:rsidP="004302CD">
            <w:pPr>
              <w:spacing w:after="0" w:line="240" w:lineRule="auto"/>
              <w:rPr>
                <w:rFonts w:ascii="Times New Roman" w:eastAsia="Times New Roman" w:hAnsi="Times New Roman" w:cs="Times New Roman"/>
                <w:color w:val="000000"/>
                <w:sz w:val="19"/>
                <w:szCs w:val="19"/>
                <w:lang w:eastAsia="en-GB"/>
              </w:rPr>
            </w:pPr>
            <w:r w:rsidRPr="005C4FAE">
              <w:rPr>
                <w:rFonts w:ascii="Times New Roman" w:eastAsia="Times New Roman" w:hAnsi="Times New Roman" w:cs="Times New Roman"/>
                <w:bCs/>
                <w:color w:val="000000"/>
                <w:sz w:val="19"/>
                <w:szCs w:val="19"/>
              </w:rPr>
              <w:t>Continuity in implementation</w:t>
            </w:r>
          </w:p>
        </w:tc>
        <w:tc>
          <w:tcPr>
            <w:tcW w:w="964" w:type="dxa"/>
            <w:tcBorders>
              <w:top w:val="nil"/>
              <w:left w:val="nil"/>
              <w:bottom w:val="nil"/>
              <w:right w:val="nil"/>
            </w:tcBorders>
            <w:shd w:val="clear" w:color="auto" w:fill="F2F2F2" w:themeFill="background1" w:themeFillShade="F2"/>
            <w:noWrap/>
            <w:vAlign w:val="bottom"/>
          </w:tcPr>
          <w:p w14:paraId="168DB062" w14:textId="77777777" w:rsidR="004302CD" w:rsidRPr="005C4FAE" w:rsidRDefault="004302CD" w:rsidP="004302CD">
            <w:pPr>
              <w:spacing w:after="0" w:line="240" w:lineRule="auto"/>
              <w:jc w:val="center"/>
              <w:rPr>
                <w:rFonts w:ascii="Times New Roman" w:hAnsi="Times New Roman" w:cs="Times New Roman"/>
                <w:sz w:val="19"/>
                <w:szCs w:val="19"/>
              </w:rPr>
            </w:pPr>
            <w:r w:rsidRPr="005C4FAE">
              <w:rPr>
                <w:rFonts w:ascii="Times New Roman" w:hAnsi="Times New Roman" w:cs="Times New Roman"/>
                <w:sz w:val="19"/>
                <w:szCs w:val="19"/>
              </w:rPr>
              <w:t>0.31***</w:t>
            </w:r>
          </w:p>
        </w:tc>
        <w:tc>
          <w:tcPr>
            <w:tcW w:w="964" w:type="dxa"/>
            <w:tcBorders>
              <w:top w:val="nil"/>
              <w:left w:val="nil"/>
              <w:bottom w:val="nil"/>
              <w:right w:val="nil"/>
            </w:tcBorders>
            <w:shd w:val="clear" w:color="auto" w:fill="F2F2F2" w:themeFill="background1" w:themeFillShade="F2"/>
            <w:vAlign w:val="bottom"/>
          </w:tcPr>
          <w:p w14:paraId="54B4527A" w14:textId="77777777" w:rsidR="004302CD" w:rsidRPr="004302CD" w:rsidRDefault="004302CD" w:rsidP="004302CD">
            <w:pPr>
              <w:spacing w:after="0" w:line="240" w:lineRule="auto"/>
              <w:jc w:val="center"/>
              <w:rPr>
                <w:rFonts w:ascii="Times New Roman" w:hAnsi="Times New Roman" w:cs="Times New Roman"/>
                <w:sz w:val="19"/>
                <w:szCs w:val="19"/>
              </w:rPr>
            </w:pPr>
            <w:r w:rsidRPr="004302CD">
              <w:rPr>
                <w:rFonts w:ascii="Times New Roman" w:hAnsi="Times New Roman" w:cs="Times New Roman"/>
                <w:sz w:val="19"/>
                <w:szCs w:val="19"/>
              </w:rPr>
              <w:t>0.08***</w:t>
            </w:r>
          </w:p>
        </w:tc>
        <w:tc>
          <w:tcPr>
            <w:tcW w:w="964" w:type="dxa"/>
            <w:tcBorders>
              <w:top w:val="nil"/>
              <w:left w:val="nil"/>
              <w:bottom w:val="nil"/>
              <w:right w:val="nil"/>
            </w:tcBorders>
            <w:shd w:val="clear" w:color="auto" w:fill="F2F2F2" w:themeFill="background1" w:themeFillShade="F2"/>
            <w:noWrap/>
            <w:vAlign w:val="bottom"/>
          </w:tcPr>
          <w:p w14:paraId="24CCF8F9" w14:textId="77777777" w:rsidR="004302CD" w:rsidRPr="004302CD" w:rsidRDefault="004302CD" w:rsidP="004302CD">
            <w:pPr>
              <w:spacing w:after="0" w:line="240" w:lineRule="auto"/>
              <w:jc w:val="center"/>
              <w:rPr>
                <w:rFonts w:ascii="Times New Roman" w:hAnsi="Times New Roman" w:cs="Times New Roman"/>
                <w:sz w:val="19"/>
                <w:szCs w:val="19"/>
              </w:rPr>
            </w:pPr>
            <w:r w:rsidRPr="004302CD">
              <w:rPr>
                <w:rFonts w:ascii="Times New Roman" w:hAnsi="Times New Roman" w:cs="Times New Roman"/>
                <w:sz w:val="19"/>
                <w:szCs w:val="19"/>
              </w:rPr>
              <w:t>0.20***</w:t>
            </w:r>
          </w:p>
        </w:tc>
        <w:tc>
          <w:tcPr>
            <w:tcW w:w="964" w:type="dxa"/>
            <w:tcBorders>
              <w:top w:val="nil"/>
              <w:left w:val="nil"/>
              <w:bottom w:val="nil"/>
              <w:right w:val="nil"/>
            </w:tcBorders>
            <w:shd w:val="clear" w:color="auto" w:fill="F2F2F2" w:themeFill="background1" w:themeFillShade="F2"/>
            <w:vAlign w:val="bottom"/>
          </w:tcPr>
          <w:p w14:paraId="66783C73" w14:textId="77777777" w:rsidR="004302CD" w:rsidRPr="004302CD" w:rsidRDefault="004302CD" w:rsidP="004302CD">
            <w:pPr>
              <w:spacing w:after="0" w:line="240" w:lineRule="auto"/>
              <w:jc w:val="center"/>
              <w:rPr>
                <w:rFonts w:ascii="Times New Roman" w:hAnsi="Times New Roman" w:cs="Times New Roman"/>
                <w:sz w:val="19"/>
                <w:szCs w:val="19"/>
              </w:rPr>
            </w:pPr>
            <w:r w:rsidRPr="004302CD">
              <w:rPr>
                <w:rFonts w:ascii="Times New Roman" w:hAnsi="Times New Roman" w:cs="Times New Roman"/>
                <w:sz w:val="19"/>
                <w:szCs w:val="19"/>
              </w:rPr>
              <w:t>0.11***</w:t>
            </w:r>
          </w:p>
        </w:tc>
        <w:tc>
          <w:tcPr>
            <w:tcW w:w="964" w:type="dxa"/>
            <w:tcBorders>
              <w:top w:val="nil"/>
              <w:left w:val="nil"/>
              <w:bottom w:val="nil"/>
              <w:right w:val="nil"/>
            </w:tcBorders>
            <w:shd w:val="clear" w:color="auto" w:fill="F2F2F2" w:themeFill="background1" w:themeFillShade="F2"/>
            <w:vAlign w:val="bottom"/>
          </w:tcPr>
          <w:p w14:paraId="2DB3F95F" w14:textId="77777777" w:rsidR="004302CD" w:rsidRPr="004302CD" w:rsidRDefault="004302CD" w:rsidP="004302CD">
            <w:pPr>
              <w:spacing w:after="0" w:line="240" w:lineRule="auto"/>
              <w:jc w:val="center"/>
              <w:rPr>
                <w:rFonts w:ascii="Times New Roman" w:hAnsi="Times New Roman" w:cs="Times New Roman"/>
                <w:sz w:val="19"/>
                <w:szCs w:val="19"/>
              </w:rPr>
            </w:pPr>
            <w:r w:rsidRPr="004302CD">
              <w:rPr>
                <w:rFonts w:ascii="Times New Roman" w:hAnsi="Times New Roman" w:cs="Times New Roman"/>
                <w:sz w:val="19"/>
                <w:szCs w:val="19"/>
              </w:rPr>
              <w:t>0.30***</w:t>
            </w:r>
          </w:p>
        </w:tc>
        <w:tc>
          <w:tcPr>
            <w:tcW w:w="964" w:type="dxa"/>
            <w:tcBorders>
              <w:top w:val="nil"/>
              <w:left w:val="nil"/>
              <w:bottom w:val="nil"/>
              <w:right w:val="nil"/>
            </w:tcBorders>
            <w:shd w:val="clear" w:color="auto" w:fill="F2F2F2" w:themeFill="background1" w:themeFillShade="F2"/>
            <w:noWrap/>
            <w:vAlign w:val="bottom"/>
          </w:tcPr>
          <w:p w14:paraId="6C727312" w14:textId="77777777" w:rsidR="004302CD" w:rsidRPr="004302CD" w:rsidRDefault="004302CD" w:rsidP="004302CD">
            <w:pPr>
              <w:spacing w:after="0" w:line="240" w:lineRule="auto"/>
              <w:jc w:val="center"/>
              <w:rPr>
                <w:rFonts w:ascii="Times New Roman" w:hAnsi="Times New Roman" w:cs="Times New Roman"/>
                <w:sz w:val="19"/>
                <w:szCs w:val="19"/>
              </w:rPr>
            </w:pPr>
            <w:r w:rsidRPr="004302CD">
              <w:rPr>
                <w:rFonts w:ascii="Times New Roman" w:hAnsi="Times New Roman" w:cs="Times New Roman"/>
                <w:sz w:val="19"/>
                <w:szCs w:val="19"/>
              </w:rPr>
              <w:t>0.24***</w:t>
            </w:r>
          </w:p>
        </w:tc>
        <w:tc>
          <w:tcPr>
            <w:tcW w:w="964" w:type="dxa"/>
            <w:tcBorders>
              <w:top w:val="nil"/>
              <w:left w:val="single" w:sz="24" w:space="0" w:color="FFFFFF" w:themeColor="background1"/>
              <w:bottom w:val="nil"/>
              <w:right w:val="nil"/>
            </w:tcBorders>
            <w:shd w:val="clear" w:color="auto" w:fill="F2F2F2" w:themeFill="background1" w:themeFillShade="F2"/>
            <w:noWrap/>
            <w:vAlign w:val="bottom"/>
          </w:tcPr>
          <w:p w14:paraId="7DB57744" w14:textId="77777777" w:rsidR="004302CD" w:rsidRPr="004302CD" w:rsidRDefault="004302CD" w:rsidP="004302CD">
            <w:pPr>
              <w:spacing w:after="0" w:line="240" w:lineRule="auto"/>
              <w:jc w:val="center"/>
              <w:rPr>
                <w:rFonts w:ascii="Times New Roman" w:hAnsi="Times New Roman" w:cs="Times New Roman"/>
                <w:sz w:val="19"/>
                <w:szCs w:val="19"/>
              </w:rPr>
            </w:pPr>
            <w:r w:rsidRPr="004302CD">
              <w:rPr>
                <w:rFonts w:ascii="Times New Roman" w:hAnsi="Times New Roman" w:cs="Times New Roman"/>
                <w:sz w:val="19"/>
                <w:szCs w:val="19"/>
              </w:rPr>
              <w:t>0.36***</w:t>
            </w:r>
          </w:p>
        </w:tc>
        <w:tc>
          <w:tcPr>
            <w:tcW w:w="964" w:type="dxa"/>
            <w:tcBorders>
              <w:top w:val="nil"/>
              <w:left w:val="nil"/>
              <w:bottom w:val="nil"/>
              <w:right w:val="nil"/>
            </w:tcBorders>
            <w:shd w:val="clear" w:color="auto" w:fill="F2F2F2" w:themeFill="background1" w:themeFillShade="F2"/>
            <w:vAlign w:val="bottom"/>
          </w:tcPr>
          <w:p w14:paraId="35AD641D" w14:textId="77777777" w:rsidR="004302CD" w:rsidRPr="004302CD" w:rsidRDefault="004302CD" w:rsidP="004302CD">
            <w:pPr>
              <w:spacing w:after="0" w:line="240" w:lineRule="auto"/>
              <w:jc w:val="center"/>
              <w:rPr>
                <w:rFonts w:ascii="Times New Roman" w:hAnsi="Times New Roman" w:cs="Times New Roman"/>
                <w:sz w:val="19"/>
                <w:szCs w:val="19"/>
              </w:rPr>
            </w:pPr>
            <w:r w:rsidRPr="004302CD">
              <w:rPr>
                <w:rFonts w:ascii="Times New Roman" w:hAnsi="Times New Roman" w:cs="Times New Roman"/>
                <w:sz w:val="19"/>
                <w:szCs w:val="19"/>
              </w:rPr>
              <w:t>0.29*</w:t>
            </w:r>
          </w:p>
        </w:tc>
        <w:tc>
          <w:tcPr>
            <w:tcW w:w="964" w:type="dxa"/>
            <w:tcBorders>
              <w:top w:val="nil"/>
              <w:left w:val="nil"/>
              <w:bottom w:val="nil"/>
              <w:right w:val="nil"/>
            </w:tcBorders>
            <w:shd w:val="clear" w:color="auto" w:fill="F2F2F2" w:themeFill="background1" w:themeFillShade="F2"/>
            <w:vAlign w:val="bottom"/>
          </w:tcPr>
          <w:p w14:paraId="57E6827A" w14:textId="77777777" w:rsidR="004302CD" w:rsidRPr="004302CD" w:rsidRDefault="004302CD" w:rsidP="004302CD">
            <w:pPr>
              <w:spacing w:after="0" w:line="240" w:lineRule="auto"/>
              <w:jc w:val="center"/>
              <w:rPr>
                <w:rFonts w:ascii="Times New Roman" w:hAnsi="Times New Roman" w:cs="Times New Roman"/>
                <w:sz w:val="19"/>
                <w:szCs w:val="19"/>
              </w:rPr>
            </w:pPr>
            <w:r w:rsidRPr="004302CD">
              <w:rPr>
                <w:rFonts w:ascii="Times New Roman" w:hAnsi="Times New Roman" w:cs="Times New Roman"/>
                <w:sz w:val="19"/>
                <w:szCs w:val="19"/>
              </w:rPr>
              <w:t>0.45***</w:t>
            </w:r>
          </w:p>
        </w:tc>
        <w:tc>
          <w:tcPr>
            <w:tcW w:w="964" w:type="dxa"/>
            <w:tcBorders>
              <w:top w:val="nil"/>
              <w:left w:val="nil"/>
              <w:bottom w:val="nil"/>
              <w:right w:val="nil"/>
            </w:tcBorders>
            <w:shd w:val="clear" w:color="auto" w:fill="F2F2F2" w:themeFill="background1" w:themeFillShade="F2"/>
            <w:noWrap/>
            <w:vAlign w:val="bottom"/>
          </w:tcPr>
          <w:p w14:paraId="41286946" w14:textId="77777777" w:rsidR="004302CD" w:rsidRPr="004302CD" w:rsidRDefault="004302CD" w:rsidP="004302CD">
            <w:pPr>
              <w:spacing w:after="0" w:line="240" w:lineRule="auto"/>
              <w:jc w:val="center"/>
              <w:rPr>
                <w:rFonts w:ascii="Times New Roman" w:hAnsi="Times New Roman" w:cs="Times New Roman"/>
                <w:sz w:val="19"/>
                <w:szCs w:val="19"/>
              </w:rPr>
            </w:pPr>
            <w:r w:rsidRPr="004302CD">
              <w:rPr>
                <w:rFonts w:ascii="Times New Roman" w:hAnsi="Times New Roman" w:cs="Times New Roman"/>
                <w:sz w:val="19"/>
                <w:szCs w:val="19"/>
              </w:rPr>
              <w:t>0.79***</w:t>
            </w:r>
          </w:p>
        </w:tc>
        <w:tc>
          <w:tcPr>
            <w:tcW w:w="964" w:type="dxa"/>
            <w:tcBorders>
              <w:top w:val="nil"/>
              <w:left w:val="nil"/>
              <w:bottom w:val="nil"/>
              <w:right w:val="nil"/>
            </w:tcBorders>
            <w:shd w:val="clear" w:color="auto" w:fill="F2F2F2" w:themeFill="background1" w:themeFillShade="F2"/>
            <w:vAlign w:val="bottom"/>
          </w:tcPr>
          <w:p w14:paraId="465B6BEF" w14:textId="77777777" w:rsidR="004302CD" w:rsidRPr="004302CD" w:rsidRDefault="004302CD" w:rsidP="004302CD">
            <w:pPr>
              <w:spacing w:after="0" w:line="240" w:lineRule="auto"/>
              <w:jc w:val="center"/>
              <w:rPr>
                <w:rFonts w:ascii="Times New Roman" w:hAnsi="Times New Roman" w:cs="Times New Roman"/>
                <w:sz w:val="19"/>
                <w:szCs w:val="19"/>
              </w:rPr>
            </w:pPr>
            <w:r w:rsidRPr="004302CD">
              <w:rPr>
                <w:rFonts w:ascii="Times New Roman" w:hAnsi="Times New Roman" w:cs="Times New Roman"/>
                <w:sz w:val="19"/>
                <w:szCs w:val="19"/>
              </w:rPr>
              <w:t>0.21</w:t>
            </w:r>
          </w:p>
        </w:tc>
        <w:tc>
          <w:tcPr>
            <w:tcW w:w="964" w:type="dxa"/>
            <w:tcBorders>
              <w:top w:val="nil"/>
              <w:left w:val="nil"/>
              <w:bottom w:val="nil"/>
              <w:right w:val="nil"/>
            </w:tcBorders>
            <w:shd w:val="clear" w:color="auto" w:fill="F2F2F2" w:themeFill="background1" w:themeFillShade="F2"/>
            <w:noWrap/>
            <w:vAlign w:val="bottom"/>
          </w:tcPr>
          <w:p w14:paraId="3C4890EF" w14:textId="77777777" w:rsidR="004302CD" w:rsidRPr="005C4FAE" w:rsidRDefault="004302CD" w:rsidP="004302CD">
            <w:pPr>
              <w:spacing w:after="0" w:line="240" w:lineRule="auto"/>
              <w:jc w:val="center"/>
              <w:rPr>
                <w:rFonts w:ascii="Times New Roman" w:hAnsi="Times New Roman" w:cs="Times New Roman"/>
                <w:sz w:val="19"/>
                <w:szCs w:val="19"/>
              </w:rPr>
            </w:pPr>
            <w:r w:rsidRPr="005C4FAE">
              <w:rPr>
                <w:rFonts w:ascii="Times New Roman" w:hAnsi="Times New Roman" w:cs="Times New Roman"/>
                <w:sz w:val="19"/>
                <w:szCs w:val="19"/>
              </w:rPr>
              <w:t>0.36***</w:t>
            </w:r>
          </w:p>
        </w:tc>
      </w:tr>
      <w:tr w:rsidR="004302CD" w:rsidRPr="005C4FAE" w14:paraId="630A6CFA" w14:textId="77777777" w:rsidTr="00492274">
        <w:trPr>
          <w:trHeight w:val="57"/>
          <w:jc w:val="center"/>
        </w:trPr>
        <w:tc>
          <w:tcPr>
            <w:tcW w:w="2410" w:type="dxa"/>
            <w:vMerge/>
            <w:tcBorders>
              <w:left w:val="nil"/>
              <w:bottom w:val="nil"/>
              <w:right w:val="nil"/>
            </w:tcBorders>
            <w:shd w:val="clear" w:color="auto" w:fill="F2F2F2" w:themeFill="background1" w:themeFillShade="F2"/>
            <w:noWrap/>
            <w:vAlign w:val="center"/>
            <w:hideMark/>
          </w:tcPr>
          <w:p w14:paraId="08EF44C0" w14:textId="77777777" w:rsidR="004302CD" w:rsidRPr="005C4FAE" w:rsidRDefault="004302CD" w:rsidP="004302CD">
            <w:pPr>
              <w:spacing w:after="0" w:line="240" w:lineRule="auto"/>
              <w:rPr>
                <w:rFonts w:ascii="Times New Roman" w:eastAsia="Times New Roman" w:hAnsi="Times New Roman" w:cs="Times New Roman"/>
                <w:color w:val="000000"/>
                <w:sz w:val="19"/>
                <w:szCs w:val="19"/>
                <w:lang w:eastAsia="en-GB"/>
              </w:rPr>
            </w:pPr>
          </w:p>
        </w:tc>
        <w:tc>
          <w:tcPr>
            <w:tcW w:w="964" w:type="dxa"/>
            <w:tcBorders>
              <w:top w:val="nil"/>
              <w:left w:val="nil"/>
              <w:bottom w:val="nil"/>
              <w:right w:val="nil"/>
            </w:tcBorders>
            <w:shd w:val="clear" w:color="auto" w:fill="F2F2F2" w:themeFill="background1" w:themeFillShade="F2"/>
            <w:noWrap/>
            <w:vAlign w:val="bottom"/>
          </w:tcPr>
          <w:p w14:paraId="5E2D1F96" w14:textId="77777777" w:rsidR="004302CD" w:rsidRPr="005C4FAE" w:rsidRDefault="004302CD" w:rsidP="004302CD">
            <w:pPr>
              <w:spacing w:after="0" w:line="240" w:lineRule="auto"/>
              <w:jc w:val="center"/>
              <w:rPr>
                <w:rFonts w:ascii="Times New Roman" w:hAnsi="Times New Roman" w:cs="Times New Roman"/>
                <w:sz w:val="19"/>
                <w:szCs w:val="19"/>
              </w:rPr>
            </w:pPr>
            <w:r w:rsidRPr="005C4FAE">
              <w:rPr>
                <w:rFonts w:ascii="Times New Roman" w:hAnsi="Times New Roman" w:cs="Times New Roman"/>
                <w:sz w:val="19"/>
                <w:szCs w:val="19"/>
              </w:rPr>
              <w:t>(0.03)</w:t>
            </w:r>
          </w:p>
        </w:tc>
        <w:tc>
          <w:tcPr>
            <w:tcW w:w="964" w:type="dxa"/>
            <w:tcBorders>
              <w:top w:val="nil"/>
              <w:left w:val="nil"/>
              <w:bottom w:val="nil"/>
              <w:right w:val="nil"/>
            </w:tcBorders>
            <w:shd w:val="clear" w:color="auto" w:fill="F2F2F2" w:themeFill="background1" w:themeFillShade="F2"/>
            <w:vAlign w:val="bottom"/>
          </w:tcPr>
          <w:p w14:paraId="0421B349" w14:textId="77777777" w:rsidR="004302CD" w:rsidRPr="004302CD" w:rsidRDefault="004302CD" w:rsidP="004302CD">
            <w:pPr>
              <w:spacing w:after="0" w:line="240" w:lineRule="auto"/>
              <w:jc w:val="center"/>
              <w:rPr>
                <w:rFonts w:ascii="Times New Roman" w:hAnsi="Times New Roman" w:cs="Times New Roman"/>
                <w:sz w:val="19"/>
                <w:szCs w:val="19"/>
              </w:rPr>
            </w:pPr>
            <w:r w:rsidRPr="004302CD">
              <w:rPr>
                <w:rFonts w:ascii="Times New Roman" w:hAnsi="Times New Roman" w:cs="Times New Roman"/>
                <w:sz w:val="19"/>
                <w:szCs w:val="19"/>
              </w:rPr>
              <w:t>(0.03)</w:t>
            </w:r>
          </w:p>
        </w:tc>
        <w:tc>
          <w:tcPr>
            <w:tcW w:w="964" w:type="dxa"/>
            <w:tcBorders>
              <w:top w:val="nil"/>
              <w:left w:val="nil"/>
              <w:bottom w:val="nil"/>
              <w:right w:val="nil"/>
            </w:tcBorders>
            <w:shd w:val="clear" w:color="auto" w:fill="F2F2F2" w:themeFill="background1" w:themeFillShade="F2"/>
            <w:noWrap/>
            <w:vAlign w:val="bottom"/>
          </w:tcPr>
          <w:p w14:paraId="1BE79951" w14:textId="77777777" w:rsidR="004302CD" w:rsidRPr="004302CD" w:rsidRDefault="004302CD" w:rsidP="004302CD">
            <w:pPr>
              <w:spacing w:after="0" w:line="240" w:lineRule="auto"/>
              <w:jc w:val="center"/>
              <w:rPr>
                <w:rFonts w:ascii="Times New Roman" w:hAnsi="Times New Roman" w:cs="Times New Roman"/>
                <w:sz w:val="19"/>
                <w:szCs w:val="19"/>
              </w:rPr>
            </w:pPr>
            <w:r w:rsidRPr="004302CD">
              <w:rPr>
                <w:rFonts w:ascii="Times New Roman" w:hAnsi="Times New Roman" w:cs="Times New Roman"/>
                <w:sz w:val="19"/>
                <w:szCs w:val="19"/>
              </w:rPr>
              <w:t>(0.05)</w:t>
            </w:r>
          </w:p>
        </w:tc>
        <w:tc>
          <w:tcPr>
            <w:tcW w:w="964" w:type="dxa"/>
            <w:tcBorders>
              <w:top w:val="nil"/>
              <w:left w:val="nil"/>
              <w:bottom w:val="nil"/>
              <w:right w:val="nil"/>
            </w:tcBorders>
            <w:shd w:val="clear" w:color="auto" w:fill="F2F2F2" w:themeFill="background1" w:themeFillShade="F2"/>
            <w:vAlign w:val="bottom"/>
          </w:tcPr>
          <w:p w14:paraId="1EF168D5" w14:textId="77777777" w:rsidR="004302CD" w:rsidRPr="004302CD" w:rsidRDefault="004302CD" w:rsidP="004302CD">
            <w:pPr>
              <w:spacing w:after="0" w:line="240" w:lineRule="auto"/>
              <w:jc w:val="center"/>
              <w:rPr>
                <w:rFonts w:ascii="Times New Roman" w:hAnsi="Times New Roman" w:cs="Times New Roman"/>
                <w:sz w:val="19"/>
                <w:szCs w:val="19"/>
              </w:rPr>
            </w:pPr>
            <w:r w:rsidRPr="004302CD">
              <w:rPr>
                <w:rFonts w:ascii="Times New Roman" w:hAnsi="Times New Roman" w:cs="Times New Roman"/>
                <w:sz w:val="19"/>
                <w:szCs w:val="19"/>
              </w:rPr>
              <w:t>(0.04)</w:t>
            </w:r>
          </w:p>
        </w:tc>
        <w:tc>
          <w:tcPr>
            <w:tcW w:w="964" w:type="dxa"/>
            <w:tcBorders>
              <w:top w:val="nil"/>
              <w:left w:val="nil"/>
              <w:bottom w:val="nil"/>
              <w:right w:val="nil"/>
            </w:tcBorders>
            <w:shd w:val="clear" w:color="auto" w:fill="F2F2F2" w:themeFill="background1" w:themeFillShade="F2"/>
            <w:vAlign w:val="bottom"/>
          </w:tcPr>
          <w:p w14:paraId="2E4F73E5" w14:textId="77777777" w:rsidR="004302CD" w:rsidRPr="004302CD" w:rsidRDefault="004302CD" w:rsidP="004302CD">
            <w:pPr>
              <w:spacing w:after="0" w:line="240" w:lineRule="auto"/>
              <w:jc w:val="center"/>
              <w:rPr>
                <w:rFonts w:ascii="Times New Roman" w:hAnsi="Times New Roman" w:cs="Times New Roman"/>
                <w:sz w:val="19"/>
                <w:szCs w:val="19"/>
              </w:rPr>
            </w:pPr>
            <w:r w:rsidRPr="004302CD">
              <w:rPr>
                <w:rFonts w:ascii="Times New Roman" w:hAnsi="Times New Roman" w:cs="Times New Roman"/>
                <w:sz w:val="19"/>
                <w:szCs w:val="19"/>
              </w:rPr>
              <w:t>(0.04)</w:t>
            </w:r>
          </w:p>
        </w:tc>
        <w:tc>
          <w:tcPr>
            <w:tcW w:w="964" w:type="dxa"/>
            <w:tcBorders>
              <w:top w:val="nil"/>
              <w:left w:val="nil"/>
              <w:bottom w:val="nil"/>
              <w:right w:val="nil"/>
            </w:tcBorders>
            <w:shd w:val="clear" w:color="auto" w:fill="F2F2F2" w:themeFill="background1" w:themeFillShade="F2"/>
            <w:noWrap/>
            <w:vAlign w:val="bottom"/>
          </w:tcPr>
          <w:p w14:paraId="391DDABA" w14:textId="77777777" w:rsidR="004302CD" w:rsidRPr="004302CD" w:rsidRDefault="004302CD" w:rsidP="004302CD">
            <w:pPr>
              <w:spacing w:after="0" w:line="240" w:lineRule="auto"/>
              <w:jc w:val="center"/>
              <w:rPr>
                <w:rFonts w:ascii="Times New Roman" w:hAnsi="Times New Roman" w:cs="Times New Roman"/>
                <w:sz w:val="19"/>
                <w:szCs w:val="19"/>
              </w:rPr>
            </w:pPr>
            <w:r w:rsidRPr="004302CD">
              <w:rPr>
                <w:rFonts w:ascii="Times New Roman" w:hAnsi="Times New Roman" w:cs="Times New Roman"/>
                <w:sz w:val="19"/>
                <w:szCs w:val="19"/>
              </w:rPr>
              <w:t>(0.03)</w:t>
            </w:r>
          </w:p>
        </w:tc>
        <w:tc>
          <w:tcPr>
            <w:tcW w:w="964" w:type="dxa"/>
            <w:tcBorders>
              <w:top w:val="nil"/>
              <w:left w:val="single" w:sz="24" w:space="0" w:color="FFFFFF" w:themeColor="background1"/>
              <w:bottom w:val="nil"/>
              <w:right w:val="nil"/>
            </w:tcBorders>
            <w:shd w:val="clear" w:color="auto" w:fill="F2F2F2" w:themeFill="background1" w:themeFillShade="F2"/>
            <w:noWrap/>
            <w:vAlign w:val="bottom"/>
          </w:tcPr>
          <w:p w14:paraId="495CF6CC" w14:textId="77777777" w:rsidR="004302CD" w:rsidRPr="004302CD" w:rsidRDefault="004302CD" w:rsidP="004302CD">
            <w:pPr>
              <w:spacing w:after="0" w:line="240" w:lineRule="auto"/>
              <w:jc w:val="center"/>
              <w:rPr>
                <w:rFonts w:ascii="Times New Roman" w:hAnsi="Times New Roman" w:cs="Times New Roman"/>
                <w:sz w:val="19"/>
                <w:szCs w:val="19"/>
              </w:rPr>
            </w:pPr>
            <w:r w:rsidRPr="004302CD">
              <w:rPr>
                <w:rFonts w:ascii="Times New Roman" w:hAnsi="Times New Roman" w:cs="Times New Roman"/>
                <w:sz w:val="19"/>
                <w:szCs w:val="19"/>
              </w:rPr>
              <w:t>(0.12)</w:t>
            </w:r>
          </w:p>
        </w:tc>
        <w:tc>
          <w:tcPr>
            <w:tcW w:w="964" w:type="dxa"/>
            <w:tcBorders>
              <w:top w:val="nil"/>
              <w:left w:val="nil"/>
              <w:bottom w:val="nil"/>
              <w:right w:val="nil"/>
            </w:tcBorders>
            <w:shd w:val="clear" w:color="auto" w:fill="F2F2F2" w:themeFill="background1" w:themeFillShade="F2"/>
            <w:vAlign w:val="bottom"/>
          </w:tcPr>
          <w:p w14:paraId="0E74D92A" w14:textId="77777777" w:rsidR="004302CD" w:rsidRPr="004302CD" w:rsidRDefault="004302CD" w:rsidP="004302CD">
            <w:pPr>
              <w:spacing w:after="0" w:line="240" w:lineRule="auto"/>
              <w:jc w:val="center"/>
              <w:rPr>
                <w:rFonts w:ascii="Times New Roman" w:hAnsi="Times New Roman" w:cs="Times New Roman"/>
                <w:sz w:val="19"/>
                <w:szCs w:val="19"/>
              </w:rPr>
            </w:pPr>
            <w:r w:rsidRPr="004302CD">
              <w:rPr>
                <w:rFonts w:ascii="Times New Roman" w:hAnsi="Times New Roman" w:cs="Times New Roman"/>
                <w:sz w:val="19"/>
                <w:szCs w:val="19"/>
              </w:rPr>
              <w:t>(0.17)</w:t>
            </w:r>
          </w:p>
        </w:tc>
        <w:tc>
          <w:tcPr>
            <w:tcW w:w="964" w:type="dxa"/>
            <w:tcBorders>
              <w:top w:val="nil"/>
              <w:left w:val="nil"/>
              <w:bottom w:val="nil"/>
              <w:right w:val="nil"/>
            </w:tcBorders>
            <w:shd w:val="clear" w:color="auto" w:fill="F2F2F2" w:themeFill="background1" w:themeFillShade="F2"/>
            <w:vAlign w:val="bottom"/>
          </w:tcPr>
          <w:p w14:paraId="33BBC6B2" w14:textId="77777777" w:rsidR="004302CD" w:rsidRPr="004302CD" w:rsidRDefault="004302CD" w:rsidP="004302CD">
            <w:pPr>
              <w:spacing w:after="0" w:line="240" w:lineRule="auto"/>
              <w:jc w:val="center"/>
              <w:rPr>
                <w:rFonts w:ascii="Times New Roman" w:hAnsi="Times New Roman" w:cs="Times New Roman"/>
                <w:sz w:val="19"/>
                <w:szCs w:val="19"/>
              </w:rPr>
            </w:pPr>
            <w:r w:rsidRPr="004302CD">
              <w:rPr>
                <w:rFonts w:ascii="Times New Roman" w:hAnsi="Times New Roman" w:cs="Times New Roman"/>
                <w:sz w:val="19"/>
                <w:szCs w:val="19"/>
              </w:rPr>
              <w:t>(0.13)</w:t>
            </w:r>
          </w:p>
        </w:tc>
        <w:tc>
          <w:tcPr>
            <w:tcW w:w="964" w:type="dxa"/>
            <w:tcBorders>
              <w:top w:val="nil"/>
              <w:left w:val="nil"/>
              <w:bottom w:val="nil"/>
              <w:right w:val="nil"/>
            </w:tcBorders>
            <w:shd w:val="clear" w:color="auto" w:fill="F2F2F2" w:themeFill="background1" w:themeFillShade="F2"/>
            <w:noWrap/>
            <w:vAlign w:val="bottom"/>
          </w:tcPr>
          <w:p w14:paraId="45C27B79" w14:textId="77777777" w:rsidR="004302CD" w:rsidRPr="004302CD" w:rsidRDefault="004302CD" w:rsidP="004302CD">
            <w:pPr>
              <w:spacing w:after="0" w:line="240" w:lineRule="auto"/>
              <w:jc w:val="center"/>
              <w:rPr>
                <w:rFonts w:ascii="Times New Roman" w:hAnsi="Times New Roman" w:cs="Times New Roman"/>
                <w:sz w:val="19"/>
                <w:szCs w:val="19"/>
              </w:rPr>
            </w:pPr>
            <w:r w:rsidRPr="004302CD">
              <w:rPr>
                <w:rFonts w:ascii="Times New Roman" w:hAnsi="Times New Roman" w:cs="Times New Roman"/>
                <w:sz w:val="19"/>
                <w:szCs w:val="19"/>
              </w:rPr>
              <w:t>(0.20)</w:t>
            </w:r>
          </w:p>
        </w:tc>
        <w:tc>
          <w:tcPr>
            <w:tcW w:w="964" w:type="dxa"/>
            <w:tcBorders>
              <w:top w:val="nil"/>
              <w:left w:val="nil"/>
              <w:bottom w:val="nil"/>
              <w:right w:val="nil"/>
            </w:tcBorders>
            <w:shd w:val="clear" w:color="auto" w:fill="F2F2F2" w:themeFill="background1" w:themeFillShade="F2"/>
            <w:vAlign w:val="bottom"/>
          </w:tcPr>
          <w:p w14:paraId="51079E82" w14:textId="77777777" w:rsidR="004302CD" w:rsidRPr="004302CD" w:rsidRDefault="004302CD" w:rsidP="004302CD">
            <w:pPr>
              <w:spacing w:after="0" w:line="240" w:lineRule="auto"/>
              <w:jc w:val="center"/>
              <w:rPr>
                <w:rFonts w:ascii="Times New Roman" w:hAnsi="Times New Roman" w:cs="Times New Roman"/>
                <w:sz w:val="19"/>
                <w:szCs w:val="19"/>
              </w:rPr>
            </w:pPr>
            <w:r w:rsidRPr="004302CD">
              <w:rPr>
                <w:rFonts w:ascii="Times New Roman" w:hAnsi="Times New Roman" w:cs="Times New Roman"/>
                <w:sz w:val="19"/>
                <w:szCs w:val="19"/>
              </w:rPr>
              <w:t>(0.14)</w:t>
            </w:r>
          </w:p>
        </w:tc>
        <w:tc>
          <w:tcPr>
            <w:tcW w:w="964" w:type="dxa"/>
            <w:tcBorders>
              <w:top w:val="nil"/>
              <w:left w:val="nil"/>
              <w:bottom w:val="nil"/>
              <w:right w:val="nil"/>
            </w:tcBorders>
            <w:shd w:val="clear" w:color="auto" w:fill="F2F2F2" w:themeFill="background1" w:themeFillShade="F2"/>
            <w:noWrap/>
            <w:vAlign w:val="bottom"/>
          </w:tcPr>
          <w:p w14:paraId="2C58BAFE" w14:textId="77777777" w:rsidR="004302CD" w:rsidRPr="005C4FAE" w:rsidRDefault="004302CD" w:rsidP="004302CD">
            <w:pPr>
              <w:spacing w:after="0" w:line="240" w:lineRule="auto"/>
              <w:jc w:val="center"/>
              <w:rPr>
                <w:rFonts w:ascii="Times New Roman" w:hAnsi="Times New Roman" w:cs="Times New Roman"/>
                <w:sz w:val="19"/>
                <w:szCs w:val="19"/>
              </w:rPr>
            </w:pPr>
            <w:r w:rsidRPr="005C4FAE">
              <w:rPr>
                <w:rFonts w:ascii="Times New Roman" w:hAnsi="Times New Roman" w:cs="Times New Roman"/>
                <w:sz w:val="19"/>
                <w:szCs w:val="19"/>
              </w:rPr>
              <w:t>(0.12)</w:t>
            </w:r>
          </w:p>
        </w:tc>
      </w:tr>
      <w:tr w:rsidR="004302CD" w:rsidRPr="005C4FAE" w14:paraId="14E45F40" w14:textId="77777777" w:rsidTr="00492274">
        <w:trPr>
          <w:trHeight w:val="57"/>
          <w:jc w:val="center"/>
        </w:trPr>
        <w:tc>
          <w:tcPr>
            <w:tcW w:w="2410" w:type="dxa"/>
            <w:vMerge w:val="restart"/>
            <w:tcBorders>
              <w:left w:val="nil"/>
              <w:right w:val="nil"/>
            </w:tcBorders>
            <w:shd w:val="clear" w:color="auto" w:fill="auto"/>
            <w:noWrap/>
            <w:vAlign w:val="center"/>
          </w:tcPr>
          <w:p w14:paraId="22039055" w14:textId="77777777" w:rsidR="004302CD" w:rsidRPr="005C4FAE" w:rsidRDefault="004302CD" w:rsidP="004302CD">
            <w:pPr>
              <w:spacing w:after="0" w:line="240" w:lineRule="auto"/>
              <w:rPr>
                <w:rFonts w:ascii="Times New Roman" w:eastAsia="Times New Roman" w:hAnsi="Times New Roman" w:cs="Times New Roman"/>
                <w:bCs/>
                <w:color w:val="000000"/>
                <w:sz w:val="19"/>
                <w:szCs w:val="19"/>
              </w:rPr>
            </w:pPr>
            <w:r w:rsidRPr="005C4FAE">
              <w:rPr>
                <w:rFonts w:ascii="Times New Roman" w:eastAsia="Times New Roman" w:hAnsi="Times New Roman" w:cs="Times New Roman"/>
                <w:bCs/>
                <w:color w:val="000000"/>
                <w:sz w:val="19"/>
                <w:szCs w:val="19"/>
              </w:rPr>
              <w:t>Correct timing of policies</w:t>
            </w:r>
          </w:p>
        </w:tc>
        <w:tc>
          <w:tcPr>
            <w:tcW w:w="964" w:type="dxa"/>
            <w:tcBorders>
              <w:top w:val="nil"/>
              <w:left w:val="nil"/>
              <w:bottom w:val="nil"/>
              <w:right w:val="nil"/>
            </w:tcBorders>
            <w:shd w:val="clear" w:color="auto" w:fill="auto"/>
            <w:noWrap/>
            <w:vAlign w:val="bottom"/>
          </w:tcPr>
          <w:p w14:paraId="7DC4DABA" w14:textId="77777777" w:rsidR="004302CD" w:rsidRPr="005C4FAE" w:rsidRDefault="004302CD" w:rsidP="004302CD">
            <w:pPr>
              <w:spacing w:after="0" w:line="240" w:lineRule="auto"/>
              <w:jc w:val="center"/>
              <w:rPr>
                <w:rFonts w:ascii="Times New Roman" w:hAnsi="Times New Roman" w:cs="Times New Roman"/>
                <w:sz w:val="19"/>
                <w:szCs w:val="19"/>
              </w:rPr>
            </w:pPr>
            <w:r w:rsidRPr="005C4FAE">
              <w:rPr>
                <w:rFonts w:ascii="Times New Roman" w:hAnsi="Times New Roman" w:cs="Times New Roman"/>
                <w:sz w:val="19"/>
                <w:szCs w:val="19"/>
              </w:rPr>
              <w:t>-6.40***</w:t>
            </w:r>
          </w:p>
        </w:tc>
        <w:tc>
          <w:tcPr>
            <w:tcW w:w="964" w:type="dxa"/>
            <w:tcBorders>
              <w:top w:val="nil"/>
              <w:left w:val="nil"/>
              <w:bottom w:val="nil"/>
              <w:right w:val="nil"/>
            </w:tcBorders>
            <w:shd w:val="clear" w:color="auto" w:fill="auto"/>
            <w:vAlign w:val="bottom"/>
          </w:tcPr>
          <w:p w14:paraId="04080736" w14:textId="77777777" w:rsidR="004302CD" w:rsidRPr="004302CD" w:rsidRDefault="004302CD" w:rsidP="004302CD">
            <w:pPr>
              <w:spacing w:after="0" w:line="240" w:lineRule="auto"/>
              <w:jc w:val="center"/>
              <w:rPr>
                <w:rFonts w:ascii="Times New Roman" w:hAnsi="Times New Roman" w:cs="Times New Roman"/>
                <w:sz w:val="19"/>
                <w:szCs w:val="19"/>
              </w:rPr>
            </w:pPr>
            <w:r w:rsidRPr="004302CD">
              <w:rPr>
                <w:rFonts w:ascii="Times New Roman" w:hAnsi="Times New Roman" w:cs="Times New Roman"/>
                <w:sz w:val="19"/>
                <w:szCs w:val="19"/>
              </w:rPr>
              <w:t>-6.01***</w:t>
            </w:r>
          </w:p>
        </w:tc>
        <w:tc>
          <w:tcPr>
            <w:tcW w:w="964" w:type="dxa"/>
            <w:tcBorders>
              <w:top w:val="nil"/>
              <w:left w:val="nil"/>
              <w:bottom w:val="nil"/>
              <w:right w:val="nil"/>
            </w:tcBorders>
            <w:shd w:val="clear" w:color="auto" w:fill="auto"/>
            <w:noWrap/>
            <w:vAlign w:val="bottom"/>
          </w:tcPr>
          <w:p w14:paraId="43095CFD" w14:textId="77777777" w:rsidR="004302CD" w:rsidRPr="004302CD" w:rsidRDefault="004302CD" w:rsidP="004302CD">
            <w:pPr>
              <w:spacing w:after="0" w:line="240" w:lineRule="auto"/>
              <w:jc w:val="center"/>
              <w:rPr>
                <w:rFonts w:ascii="Times New Roman" w:hAnsi="Times New Roman" w:cs="Times New Roman"/>
                <w:sz w:val="19"/>
                <w:szCs w:val="19"/>
              </w:rPr>
            </w:pPr>
            <w:r w:rsidRPr="004302CD">
              <w:rPr>
                <w:rFonts w:ascii="Times New Roman" w:hAnsi="Times New Roman" w:cs="Times New Roman"/>
                <w:sz w:val="19"/>
                <w:szCs w:val="19"/>
              </w:rPr>
              <w:t>-4.28***</w:t>
            </w:r>
          </w:p>
        </w:tc>
        <w:tc>
          <w:tcPr>
            <w:tcW w:w="964" w:type="dxa"/>
            <w:tcBorders>
              <w:top w:val="nil"/>
              <w:left w:val="nil"/>
              <w:bottom w:val="nil"/>
              <w:right w:val="nil"/>
            </w:tcBorders>
            <w:shd w:val="clear" w:color="auto" w:fill="auto"/>
            <w:vAlign w:val="bottom"/>
          </w:tcPr>
          <w:p w14:paraId="59411C7E" w14:textId="77777777" w:rsidR="004302CD" w:rsidRPr="004302CD" w:rsidRDefault="004302CD" w:rsidP="004302CD">
            <w:pPr>
              <w:spacing w:after="0" w:line="240" w:lineRule="auto"/>
              <w:jc w:val="center"/>
              <w:rPr>
                <w:rFonts w:ascii="Times New Roman" w:hAnsi="Times New Roman" w:cs="Times New Roman"/>
                <w:sz w:val="19"/>
                <w:szCs w:val="19"/>
              </w:rPr>
            </w:pPr>
            <w:r w:rsidRPr="004302CD">
              <w:rPr>
                <w:rFonts w:ascii="Times New Roman" w:hAnsi="Times New Roman" w:cs="Times New Roman"/>
                <w:sz w:val="19"/>
                <w:szCs w:val="19"/>
              </w:rPr>
              <w:t>-6.81***</w:t>
            </w:r>
          </w:p>
        </w:tc>
        <w:tc>
          <w:tcPr>
            <w:tcW w:w="964" w:type="dxa"/>
            <w:tcBorders>
              <w:top w:val="nil"/>
              <w:left w:val="nil"/>
              <w:bottom w:val="nil"/>
              <w:right w:val="nil"/>
            </w:tcBorders>
            <w:shd w:val="clear" w:color="auto" w:fill="auto"/>
            <w:vAlign w:val="bottom"/>
          </w:tcPr>
          <w:p w14:paraId="31EEEBA9" w14:textId="77777777" w:rsidR="004302CD" w:rsidRPr="004302CD" w:rsidRDefault="004302CD" w:rsidP="004302CD">
            <w:pPr>
              <w:spacing w:after="0" w:line="240" w:lineRule="auto"/>
              <w:jc w:val="center"/>
              <w:rPr>
                <w:rFonts w:ascii="Times New Roman" w:hAnsi="Times New Roman" w:cs="Times New Roman"/>
                <w:sz w:val="19"/>
                <w:szCs w:val="19"/>
              </w:rPr>
            </w:pPr>
            <w:r w:rsidRPr="004302CD">
              <w:rPr>
                <w:rFonts w:ascii="Times New Roman" w:hAnsi="Times New Roman" w:cs="Times New Roman"/>
                <w:sz w:val="19"/>
                <w:szCs w:val="19"/>
              </w:rPr>
              <w:t>-6.22***</w:t>
            </w:r>
          </w:p>
        </w:tc>
        <w:tc>
          <w:tcPr>
            <w:tcW w:w="964" w:type="dxa"/>
            <w:tcBorders>
              <w:top w:val="nil"/>
              <w:left w:val="nil"/>
              <w:bottom w:val="nil"/>
              <w:right w:val="nil"/>
            </w:tcBorders>
            <w:shd w:val="clear" w:color="auto" w:fill="auto"/>
            <w:noWrap/>
            <w:vAlign w:val="bottom"/>
          </w:tcPr>
          <w:p w14:paraId="35D37CB9" w14:textId="77777777" w:rsidR="004302CD" w:rsidRPr="004302CD" w:rsidRDefault="004302CD" w:rsidP="004302CD">
            <w:pPr>
              <w:spacing w:after="0" w:line="240" w:lineRule="auto"/>
              <w:jc w:val="center"/>
              <w:rPr>
                <w:rFonts w:ascii="Times New Roman" w:hAnsi="Times New Roman" w:cs="Times New Roman"/>
                <w:sz w:val="19"/>
                <w:szCs w:val="19"/>
              </w:rPr>
            </w:pPr>
            <w:r w:rsidRPr="004302CD">
              <w:rPr>
                <w:rFonts w:ascii="Times New Roman" w:hAnsi="Times New Roman" w:cs="Times New Roman"/>
                <w:sz w:val="19"/>
                <w:szCs w:val="19"/>
              </w:rPr>
              <w:t>-5.51***</w:t>
            </w:r>
          </w:p>
        </w:tc>
        <w:tc>
          <w:tcPr>
            <w:tcW w:w="964" w:type="dxa"/>
            <w:tcBorders>
              <w:top w:val="nil"/>
              <w:left w:val="single" w:sz="24" w:space="0" w:color="FFFFFF" w:themeColor="background1"/>
              <w:bottom w:val="nil"/>
              <w:right w:val="nil"/>
            </w:tcBorders>
            <w:shd w:val="clear" w:color="auto" w:fill="auto"/>
            <w:noWrap/>
            <w:vAlign w:val="bottom"/>
          </w:tcPr>
          <w:p w14:paraId="0D64A63E" w14:textId="77777777" w:rsidR="004302CD" w:rsidRPr="004302CD" w:rsidRDefault="004302CD" w:rsidP="004302CD">
            <w:pPr>
              <w:spacing w:after="0" w:line="240" w:lineRule="auto"/>
              <w:jc w:val="center"/>
              <w:rPr>
                <w:rFonts w:ascii="Times New Roman" w:hAnsi="Times New Roman" w:cs="Times New Roman"/>
                <w:sz w:val="19"/>
                <w:szCs w:val="19"/>
              </w:rPr>
            </w:pPr>
            <w:r w:rsidRPr="004302CD">
              <w:rPr>
                <w:rFonts w:ascii="Times New Roman" w:hAnsi="Times New Roman" w:cs="Times New Roman"/>
                <w:sz w:val="19"/>
                <w:szCs w:val="19"/>
              </w:rPr>
              <w:t>1.83</w:t>
            </w:r>
          </w:p>
        </w:tc>
        <w:tc>
          <w:tcPr>
            <w:tcW w:w="964" w:type="dxa"/>
            <w:tcBorders>
              <w:top w:val="nil"/>
              <w:left w:val="nil"/>
              <w:bottom w:val="nil"/>
              <w:right w:val="nil"/>
            </w:tcBorders>
            <w:shd w:val="clear" w:color="auto" w:fill="auto"/>
            <w:vAlign w:val="bottom"/>
          </w:tcPr>
          <w:p w14:paraId="694A549D" w14:textId="77777777" w:rsidR="004302CD" w:rsidRPr="004302CD" w:rsidRDefault="004302CD" w:rsidP="004302CD">
            <w:pPr>
              <w:spacing w:after="0" w:line="240" w:lineRule="auto"/>
              <w:jc w:val="center"/>
              <w:rPr>
                <w:rFonts w:ascii="Times New Roman" w:hAnsi="Times New Roman" w:cs="Times New Roman"/>
                <w:sz w:val="19"/>
                <w:szCs w:val="19"/>
              </w:rPr>
            </w:pPr>
            <w:r w:rsidRPr="004302CD">
              <w:rPr>
                <w:rFonts w:ascii="Times New Roman" w:hAnsi="Times New Roman" w:cs="Times New Roman"/>
                <w:sz w:val="19"/>
                <w:szCs w:val="19"/>
              </w:rPr>
              <w:t>-0.81</w:t>
            </w:r>
          </w:p>
        </w:tc>
        <w:tc>
          <w:tcPr>
            <w:tcW w:w="964" w:type="dxa"/>
            <w:tcBorders>
              <w:top w:val="nil"/>
              <w:left w:val="nil"/>
              <w:bottom w:val="nil"/>
              <w:right w:val="nil"/>
            </w:tcBorders>
            <w:shd w:val="clear" w:color="auto" w:fill="auto"/>
            <w:vAlign w:val="bottom"/>
          </w:tcPr>
          <w:p w14:paraId="639CFECC" w14:textId="77777777" w:rsidR="004302CD" w:rsidRPr="004302CD" w:rsidRDefault="004302CD" w:rsidP="004302CD">
            <w:pPr>
              <w:spacing w:after="0" w:line="240" w:lineRule="auto"/>
              <w:jc w:val="center"/>
              <w:rPr>
                <w:rFonts w:ascii="Times New Roman" w:hAnsi="Times New Roman" w:cs="Times New Roman"/>
                <w:sz w:val="19"/>
                <w:szCs w:val="19"/>
              </w:rPr>
            </w:pPr>
            <w:r w:rsidRPr="004302CD">
              <w:rPr>
                <w:rFonts w:ascii="Times New Roman" w:hAnsi="Times New Roman" w:cs="Times New Roman"/>
                <w:sz w:val="19"/>
                <w:szCs w:val="19"/>
              </w:rPr>
              <w:t>1.15</w:t>
            </w:r>
          </w:p>
        </w:tc>
        <w:tc>
          <w:tcPr>
            <w:tcW w:w="964" w:type="dxa"/>
            <w:tcBorders>
              <w:top w:val="nil"/>
              <w:left w:val="nil"/>
              <w:bottom w:val="nil"/>
              <w:right w:val="nil"/>
            </w:tcBorders>
            <w:shd w:val="clear" w:color="auto" w:fill="auto"/>
            <w:noWrap/>
            <w:vAlign w:val="bottom"/>
          </w:tcPr>
          <w:p w14:paraId="18E7CA4E" w14:textId="77777777" w:rsidR="004302CD" w:rsidRPr="004302CD" w:rsidRDefault="004302CD" w:rsidP="004302CD">
            <w:pPr>
              <w:spacing w:after="0" w:line="240" w:lineRule="auto"/>
              <w:jc w:val="center"/>
              <w:rPr>
                <w:rFonts w:ascii="Times New Roman" w:hAnsi="Times New Roman" w:cs="Times New Roman"/>
                <w:sz w:val="19"/>
                <w:szCs w:val="19"/>
              </w:rPr>
            </w:pPr>
            <w:r w:rsidRPr="004302CD">
              <w:rPr>
                <w:rFonts w:ascii="Times New Roman" w:hAnsi="Times New Roman" w:cs="Times New Roman"/>
                <w:sz w:val="19"/>
                <w:szCs w:val="19"/>
              </w:rPr>
              <w:t>-8.32</w:t>
            </w:r>
          </w:p>
        </w:tc>
        <w:tc>
          <w:tcPr>
            <w:tcW w:w="964" w:type="dxa"/>
            <w:tcBorders>
              <w:top w:val="nil"/>
              <w:left w:val="nil"/>
              <w:bottom w:val="nil"/>
              <w:right w:val="nil"/>
            </w:tcBorders>
            <w:shd w:val="clear" w:color="auto" w:fill="auto"/>
            <w:vAlign w:val="bottom"/>
          </w:tcPr>
          <w:p w14:paraId="0F48BEEC" w14:textId="77777777" w:rsidR="004302CD" w:rsidRPr="004302CD" w:rsidRDefault="004302CD" w:rsidP="004302CD">
            <w:pPr>
              <w:spacing w:after="0" w:line="240" w:lineRule="auto"/>
              <w:jc w:val="center"/>
              <w:rPr>
                <w:rFonts w:ascii="Times New Roman" w:hAnsi="Times New Roman" w:cs="Times New Roman"/>
                <w:sz w:val="19"/>
                <w:szCs w:val="19"/>
              </w:rPr>
            </w:pPr>
            <w:r w:rsidRPr="004302CD">
              <w:rPr>
                <w:rFonts w:ascii="Times New Roman" w:hAnsi="Times New Roman" w:cs="Times New Roman"/>
                <w:sz w:val="19"/>
                <w:szCs w:val="19"/>
              </w:rPr>
              <w:t>3.49</w:t>
            </w:r>
          </w:p>
        </w:tc>
        <w:tc>
          <w:tcPr>
            <w:tcW w:w="964" w:type="dxa"/>
            <w:tcBorders>
              <w:top w:val="nil"/>
              <w:left w:val="nil"/>
              <w:bottom w:val="nil"/>
              <w:right w:val="nil"/>
            </w:tcBorders>
            <w:shd w:val="clear" w:color="auto" w:fill="auto"/>
            <w:noWrap/>
            <w:vAlign w:val="bottom"/>
          </w:tcPr>
          <w:p w14:paraId="74D11A21" w14:textId="77777777" w:rsidR="004302CD" w:rsidRPr="005C4FAE" w:rsidRDefault="004302CD" w:rsidP="004302CD">
            <w:pPr>
              <w:spacing w:after="0" w:line="240" w:lineRule="auto"/>
              <w:jc w:val="center"/>
              <w:rPr>
                <w:rFonts w:ascii="Times New Roman" w:hAnsi="Times New Roman" w:cs="Times New Roman"/>
                <w:sz w:val="19"/>
                <w:szCs w:val="19"/>
              </w:rPr>
            </w:pPr>
            <w:r w:rsidRPr="005C4FAE">
              <w:rPr>
                <w:rFonts w:ascii="Times New Roman" w:hAnsi="Times New Roman" w:cs="Times New Roman"/>
                <w:sz w:val="19"/>
                <w:szCs w:val="19"/>
              </w:rPr>
              <w:t>1.83</w:t>
            </w:r>
          </w:p>
        </w:tc>
      </w:tr>
      <w:tr w:rsidR="004302CD" w:rsidRPr="005C4FAE" w14:paraId="027325B2" w14:textId="77777777" w:rsidTr="00492274">
        <w:trPr>
          <w:trHeight w:val="57"/>
          <w:jc w:val="center"/>
        </w:trPr>
        <w:tc>
          <w:tcPr>
            <w:tcW w:w="2410" w:type="dxa"/>
            <w:vMerge/>
            <w:tcBorders>
              <w:left w:val="nil"/>
              <w:bottom w:val="nil"/>
              <w:right w:val="nil"/>
            </w:tcBorders>
            <w:shd w:val="clear" w:color="auto" w:fill="auto"/>
            <w:noWrap/>
            <w:vAlign w:val="center"/>
          </w:tcPr>
          <w:p w14:paraId="1826C616" w14:textId="77777777" w:rsidR="004302CD" w:rsidRPr="005C4FAE" w:rsidRDefault="004302CD" w:rsidP="004302CD">
            <w:pPr>
              <w:spacing w:after="0" w:line="240" w:lineRule="auto"/>
              <w:rPr>
                <w:rFonts w:ascii="Times New Roman" w:eastAsia="Times New Roman" w:hAnsi="Times New Roman" w:cs="Times New Roman"/>
                <w:color w:val="000000"/>
                <w:sz w:val="19"/>
                <w:szCs w:val="19"/>
                <w:lang w:eastAsia="en-GB"/>
              </w:rPr>
            </w:pPr>
          </w:p>
        </w:tc>
        <w:tc>
          <w:tcPr>
            <w:tcW w:w="964" w:type="dxa"/>
            <w:tcBorders>
              <w:top w:val="nil"/>
              <w:left w:val="nil"/>
              <w:bottom w:val="nil"/>
              <w:right w:val="nil"/>
            </w:tcBorders>
            <w:shd w:val="clear" w:color="auto" w:fill="auto"/>
            <w:noWrap/>
            <w:vAlign w:val="bottom"/>
          </w:tcPr>
          <w:p w14:paraId="2289F76F" w14:textId="77777777" w:rsidR="004302CD" w:rsidRPr="005C4FAE" w:rsidRDefault="004302CD" w:rsidP="004302CD">
            <w:pPr>
              <w:spacing w:after="0" w:line="240" w:lineRule="auto"/>
              <w:jc w:val="center"/>
              <w:rPr>
                <w:rFonts w:ascii="Times New Roman" w:hAnsi="Times New Roman" w:cs="Times New Roman"/>
                <w:sz w:val="19"/>
                <w:szCs w:val="19"/>
              </w:rPr>
            </w:pPr>
            <w:r w:rsidRPr="005C4FAE">
              <w:rPr>
                <w:rFonts w:ascii="Times New Roman" w:hAnsi="Times New Roman" w:cs="Times New Roman"/>
                <w:sz w:val="19"/>
                <w:szCs w:val="19"/>
              </w:rPr>
              <w:t>(0.60)</w:t>
            </w:r>
          </w:p>
        </w:tc>
        <w:tc>
          <w:tcPr>
            <w:tcW w:w="964" w:type="dxa"/>
            <w:tcBorders>
              <w:top w:val="nil"/>
              <w:left w:val="nil"/>
              <w:bottom w:val="nil"/>
              <w:right w:val="nil"/>
            </w:tcBorders>
            <w:shd w:val="clear" w:color="auto" w:fill="auto"/>
            <w:vAlign w:val="bottom"/>
          </w:tcPr>
          <w:p w14:paraId="21E63511" w14:textId="77777777" w:rsidR="004302CD" w:rsidRPr="004302CD" w:rsidRDefault="004302CD" w:rsidP="004302CD">
            <w:pPr>
              <w:spacing w:after="0" w:line="240" w:lineRule="auto"/>
              <w:jc w:val="center"/>
              <w:rPr>
                <w:rFonts w:ascii="Times New Roman" w:hAnsi="Times New Roman" w:cs="Times New Roman"/>
                <w:sz w:val="19"/>
                <w:szCs w:val="19"/>
              </w:rPr>
            </w:pPr>
            <w:r w:rsidRPr="004302CD">
              <w:rPr>
                <w:rFonts w:ascii="Times New Roman" w:hAnsi="Times New Roman" w:cs="Times New Roman"/>
                <w:sz w:val="19"/>
                <w:szCs w:val="19"/>
              </w:rPr>
              <w:t>(0.81)</w:t>
            </w:r>
          </w:p>
        </w:tc>
        <w:tc>
          <w:tcPr>
            <w:tcW w:w="964" w:type="dxa"/>
            <w:tcBorders>
              <w:top w:val="nil"/>
              <w:left w:val="nil"/>
              <w:bottom w:val="nil"/>
              <w:right w:val="nil"/>
            </w:tcBorders>
            <w:shd w:val="clear" w:color="auto" w:fill="auto"/>
            <w:noWrap/>
            <w:vAlign w:val="bottom"/>
          </w:tcPr>
          <w:p w14:paraId="178E9B8E" w14:textId="77777777" w:rsidR="004302CD" w:rsidRPr="004302CD" w:rsidRDefault="004302CD" w:rsidP="004302CD">
            <w:pPr>
              <w:spacing w:after="0" w:line="240" w:lineRule="auto"/>
              <w:jc w:val="center"/>
              <w:rPr>
                <w:rFonts w:ascii="Times New Roman" w:hAnsi="Times New Roman" w:cs="Times New Roman"/>
                <w:sz w:val="19"/>
                <w:szCs w:val="19"/>
              </w:rPr>
            </w:pPr>
            <w:r w:rsidRPr="004302CD">
              <w:rPr>
                <w:rFonts w:ascii="Times New Roman" w:hAnsi="Times New Roman" w:cs="Times New Roman"/>
                <w:sz w:val="19"/>
                <w:szCs w:val="19"/>
              </w:rPr>
              <w:t>(0.71)</w:t>
            </w:r>
          </w:p>
        </w:tc>
        <w:tc>
          <w:tcPr>
            <w:tcW w:w="964" w:type="dxa"/>
            <w:tcBorders>
              <w:top w:val="nil"/>
              <w:left w:val="nil"/>
              <w:bottom w:val="nil"/>
              <w:right w:val="nil"/>
            </w:tcBorders>
            <w:shd w:val="clear" w:color="auto" w:fill="auto"/>
            <w:vAlign w:val="bottom"/>
          </w:tcPr>
          <w:p w14:paraId="54F249E9" w14:textId="77777777" w:rsidR="004302CD" w:rsidRPr="004302CD" w:rsidRDefault="004302CD" w:rsidP="004302CD">
            <w:pPr>
              <w:spacing w:after="0" w:line="240" w:lineRule="auto"/>
              <w:jc w:val="center"/>
              <w:rPr>
                <w:rFonts w:ascii="Times New Roman" w:hAnsi="Times New Roman" w:cs="Times New Roman"/>
                <w:sz w:val="19"/>
                <w:szCs w:val="19"/>
              </w:rPr>
            </w:pPr>
            <w:r w:rsidRPr="004302CD">
              <w:rPr>
                <w:rFonts w:ascii="Times New Roman" w:hAnsi="Times New Roman" w:cs="Times New Roman"/>
                <w:sz w:val="19"/>
                <w:szCs w:val="19"/>
              </w:rPr>
              <w:t>(0.84)</w:t>
            </w:r>
          </w:p>
        </w:tc>
        <w:tc>
          <w:tcPr>
            <w:tcW w:w="964" w:type="dxa"/>
            <w:tcBorders>
              <w:top w:val="nil"/>
              <w:left w:val="nil"/>
              <w:bottom w:val="nil"/>
              <w:right w:val="nil"/>
            </w:tcBorders>
            <w:shd w:val="clear" w:color="auto" w:fill="auto"/>
            <w:vAlign w:val="bottom"/>
          </w:tcPr>
          <w:p w14:paraId="6E0A59BE" w14:textId="77777777" w:rsidR="004302CD" w:rsidRPr="004302CD" w:rsidRDefault="004302CD" w:rsidP="004302CD">
            <w:pPr>
              <w:spacing w:after="0" w:line="240" w:lineRule="auto"/>
              <w:jc w:val="center"/>
              <w:rPr>
                <w:rFonts w:ascii="Times New Roman" w:hAnsi="Times New Roman" w:cs="Times New Roman"/>
                <w:sz w:val="19"/>
                <w:szCs w:val="19"/>
              </w:rPr>
            </w:pPr>
            <w:r w:rsidRPr="004302CD">
              <w:rPr>
                <w:rFonts w:ascii="Times New Roman" w:hAnsi="Times New Roman" w:cs="Times New Roman"/>
                <w:sz w:val="19"/>
                <w:szCs w:val="19"/>
              </w:rPr>
              <w:t>(0.64)</w:t>
            </w:r>
          </w:p>
        </w:tc>
        <w:tc>
          <w:tcPr>
            <w:tcW w:w="964" w:type="dxa"/>
            <w:tcBorders>
              <w:top w:val="nil"/>
              <w:left w:val="nil"/>
              <w:bottom w:val="nil"/>
              <w:right w:val="nil"/>
            </w:tcBorders>
            <w:shd w:val="clear" w:color="auto" w:fill="auto"/>
            <w:noWrap/>
            <w:vAlign w:val="bottom"/>
          </w:tcPr>
          <w:p w14:paraId="1E21AFA8" w14:textId="77777777" w:rsidR="004302CD" w:rsidRPr="004302CD" w:rsidRDefault="004302CD" w:rsidP="004302CD">
            <w:pPr>
              <w:spacing w:after="0" w:line="240" w:lineRule="auto"/>
              <w:jc w:val="center"/>
              <w:rPr>
                <w:rFonts w:ascii="Times New Roman" w:hAnsi="Times New Roman" w:cs="Times New Roman"/>
                <w:sz w:val="19"/>
                <w:szCs w:val="19"/>
              </w:rPr>
            </w:pPr>
            <w:r w:rsidRPr="004302CD">
              <w:rPr>
                <w:rFonts w:ascii="Times New Roman" w:hAnsi="Times New Roman" w:cs="Times New Roman"/>
                <w:sz w:val="19"/>
                <w:szCs w:val="19"/>
              </w:rPr>
              <w:t>(0.69)</w:t>
            </w:r>
          </w:p>
        </w:tc>
        <w:tc>
          <w:tcPr>
            <w:tcW w:w="964" w:type="dxa"/>
            <w:tcBorders>
              <w:top w:val="nil"/>
              <w:left w:val="single" w:sz="24" w:space="0" w:color="FFFFFF" w:themeColor="background1"/>
              <w:bottom w:val="nil"/>
              <w:right w:val="nil"/>
            </w:tcBorders>
            <w:shd w:val="clear" w:color="auto" w:fill="auto"/>
            <w:noWrap/>
            <w:vAlign w:val="bottom"/>
          </w:tcPr>
          <w:p w14:paraId="0D5C8D96" w14:textId="77777777" w:rsidR="004302CD" w:rsidRPr="004302CD" w:rsidRDefault="004302CD" w:rsidP="004302CD">
            <w:pPr>
              <w:spacing w:after="0" w:line="240" w:lineRule="auto"/>
              <w:jc w:val="center"/>
              <w:rPr>
                <w:rFonts w:ascii="Times New Roman" w:hAnsi="Times New Roman" w:cs="Times New Roman"/>
                <w:sz w:val="19"/>
                <w:szCs w:val="19"/>
              </w:rPr>
            </w:pPr>
            <w:r w:rsidRPr="004302CD">
              <w:rPr>
                <w:rFonts w:ascii="Times New Roman" w:hAnsi="Times New Roman" w:cs="Times New Roman"/>
                <w:sz w:val="19"/>
                <w:szCs w:val="19"/>
              </w:rPr>
              <w:t>(3.92)</w:t>
            </w:r>
          </w:p>
        </w:tc>
        <w:tc>
          <w:tcPr>
            <w:tcW w:w="964" w:type="dxa"/>
            <w:tcBorders>
              <w:top w:val="nil"/>
              <w:left w:val="nil"/>
              <w:bottom w:val="nil"/>
              <w:right w:val="nil"/>
            </w:tcBorders>
            <w:shd w:val="clear" w:color="auto" w:fill="auto"/>
            <w:vAlign w:val="bottom"/>
          </w:tcPr>
          <w:p w14:paraId="32B066E5" w14:textId="77777777" w:rsidR="004302CD" w:rsidRPr="004302CD" w:rsidRDefault="004302CD" w:rsidP="004302CD">
            <w:pPr>
              <w:spacing w:after="0" w:line="240" w:lineRule="auto"/>
              <w:jc w:val="center"/>
              <w:rPr>
                <w:rFonts w:ascii="Times New Roman" w:hAnsi="Times New Roman" w:cs="Times New Roman"/>
                <w:sz w:val="19"/>
                <w:szCs w:val="19"/>
              </w:rPr>
            </w:pPr>
            <w:r w:rsidRPr="004302CD">
              <w:rPr>
                <w:rFonts w:ascii="Times New Roman" w:hAnsi="Times New Roman" w:cs="Times New Roman"/>
                <w:sz w:val="19"/>
                <w:szCs w:val="19"/>
              </w:rPr>
              <w:t>(5.28)</w:t>
            </w:r>
          </w:p>
        </w:tc>
        <w:tc>
          <w:tcPr>
            <w:tcW w:w="964" w:type="dxa"/>
            <w:tcBorders>
              <w:top w:val="nil"/>
              <w:left w:val="nil"/>
              <w:bottom w:val="nil"/>
              <w:right w:val="nil"/>
            </w:tcBorders>
            <w:shd w:val="clear" w:color="auto" w:fill="auto"/>
            <w:vAlign w:val="bottom"/>
          </w:tcPr>
          <w:p w14:paraId="346829E5" w14:textId="77777777" w:rsidR="004302CD" w:rsidRPr="004302CD" w:rsidRDefault="004302CD" w:rsidP="004302CD">
            <w:pPr>
              <w:spacing w:after="0" w:line="240" w:lineRule="auto"/>
              <w:jc w:val="center"/>
              <w:rPr>
                <w:rFonts w:ascii="Times New Roman" w:hAnsi="Times New Roman" w:cs="Times New Roman"/>
                <w:sz w:val="19"/>
                <w:szCs w:val="19"/>
              </w:rPr>
            </w:pPr>
            <w:r w:rsidRPr="004302CD">
              <w:rPr>
                <w:rFonts w:ascii="Times New Roman" w:hAnsi="Times New Roman" w:cs="Times New Roman"/>
                <w:sz w:val="19"/>
                <w:szCs w:val="19"/>
              </w:rPr>
              <w:t>(3.44)</w:t>
            </w:r>
          </w:p>
        </w:tc>
        <w:tc>
          <w:tcPr>
            <w:tcW w:w="964" w:type="dxa"/>
            <w:tcBorders>
              <w:top w:val="nil"/>
              <w:left w:val="nil"/>
              <w:bottom w:val="nil"/>
              <w:right w:val="nil"/>
            </w:tcBorders>
            <w:shd w:val="clear" w:color="auto" w:fill="auto"/>
            <w:noWrap/>
            <w:vAlign w:val="bottom"/>
          </w:tcPr>
          <w:p w14:paraId="1B1C13B4" w14:textId="77777777" w:rsidR="004302CD" w:rsidRPr="004302CD" w:rsidRDefault="004302CD" w:rsidP="004302CD">
            <w:pPr>
              <w:spacing w:after="0" w:line="240" w:lineRule="auto"/>
              <w:jc w:val="center"/>
              <w:rPr>
                <w:rFonts w:ascii="Times New Roman" w:hAnsi="Times New Roman" w:cs="Times New Roman"/>
                <w:sz w:val="19"/>
                <w:szCs w:val="19"/>
              </w:rPr>
            </w:pPr>
            <w:r w:rsidRPr="004302CD">
              <w:rPr>
                <w:rFonts w:ascii="Times New Roman" w:hAnsi="Times New Roman" w:cs="Times New Roman"/>
                <w:sz w:val="19"/>
                <w:szCs w:val="19"/>
              </w:rPr>
              <w:t>(6.70)</w:t>
            </w:r>
          </w:p>
        </w:tc>
        <w:tc>
          <w:tcPr>
            <w:tcW w:w="964" w:type="dxa"/>
            <w:tcBorders>
              <w:top w:val="nil"/>
              <w:left w:val="nil"/>
              <w:bottom w:val="nil"/>
              <w:right w:val="nil"/>
            </w:tcBorders>
            <w:shd w:val="clear" w:color="auto" w:fill="auto"/>
            <w:vAlign w:val="bottom"/>
          </w:tcPr>
          <w:p w14:paraId="1F2CAE3E" w14:textId="77777777" w:rsidR="004302CD" w:rsidRPr="004302CD" w:rsidRDefault="004302CD" w:rsidP="004302CD">
            <w:pPr>
              <w:spacing w:after="0" w:line="240" w:lineRule="auto"/>
              <w:jc w:val="center"/>
              <w:rPr>
                <w:rFonts w:ascii="Times New Roman" w:hAnsi="Times New Roman" w:cs="Times New Roman"/>
                <w:sz w:val="19"/>
                <w:szCs w:val="19"/>
              </w:rPr>
            </w:pPr>
            <w:r w:rsidRPr="004302CD">
              <w:rPr>
                <w:rFonts w:ascii="Times New Roman" w:hAnsi="Times New Roman" w:cs="Times New Roman"/>
                <w:sz w:val="19"/>
                <w:szCs w:val="19"/>
              </w:rPr>
              <w:t>(4.18)</w:t>
            </w:r>
          </w:p>
        </w:tc>
        <w:tc>
          <w:tcPr>
            <w:tcW w:w="964" w:type="dxa"/>
            <w:tcBorders>
              <w:top w:val="nil"/>
              <w:left w:val="nil"/>
              <w:bottom w:val="nil"/>
              <w:right w:val="nil"/>
            </w:tcBorders>
            <w:shd w:val="clear" w:color="auto" w:fill="auto"/>
            <w:noWrap/>
            <w:vAlign w:val="bottom"/>
          </w:tcPr>
          <w:p w14:paraId="10254FCD" w14:textId="77777777" w:rsidR="004302CD" w:rsidRPr="005C4FAE" w:rsidRDefault="004302CD" w:rsidP="004302CD">
            <w:pPr>
              <w:spacing w:after="0" w:line="240" w:lineRule="auto"/>
              <w:jc w:val="center"/>
              <w:rPr>
                <w:rFonts w:ascii="Times New Roman" w:hAnsi="Times New Roman" w:cs="Times New Roman"/>
                <w:sz w:val="19"/>
                <w:szCs w:val="19"/>
              </w:rPr>
            </w:pPr>
            <w:r w:rsidRPr="005C4FAE">
              <w:rPr>
                <w:rFonts w:ascii="Times New Roman" w:hAnsi="Times New Roman" w:cs="Times New Roman"/>
                <w:sz w:val="19"/>
                <w:szCs w:val="19"/>
              </w:rPr>
              <w:t>(3.92)</w:t>
            </w:r>
          </w:p>
        </w:tc>
      </w:tr>
      <w:tr w:rsidR="004302CD" w:rsidRPr="005C4FAE" w14:paraId="270E4AA2" w14:textId="77777777" w:rsidTr="00492274">
        <w:trPr>
          <w:trHeight w:val="57"/>
          <w:jc w:val="center"/>
        </w:trPr>
        <w:tc>
          <w:tcPr>
            <w:tcW w:w="2410" w:type="dxa"/>
            <w:vMerge w:val="restart"/>
            <w:tcBorders>
              <w:top w:val="nil"/>
              <w:left w:val="nil"/>
              <w:right w:val="nil"/>
            </w:tcBorders>
            <w:shd w:val="clear" w:color="auto" w:fill="F2F2F2" w:themeFill="background1" w:themeFillShade="F2"/>
            <w:noWrap/>
            <w:vAlign w:val="center"/>
            <w:hideMark/>
          </w:tcPr>
          <w:p w14:paraId="1679D650" w14:textId="77777777" w:rsidR="004302CD" w:rsidRPr="005C4FAE" w:rsidRDefault="004302CD" w:rsidP="004302CD">
            <w:pPr>
              <w:spacing w:after="0" w:line="240" w:lineRule="auto"/>
              <w:rPr>
                <w:rFonts w:ascii="Times New Roman" w:eastAsia="Times New Roman" w:hAnsi="Times New Roman" w:cs="Times New Roman"/>
                <w:bCs/>
                <w:color w:val="000000"/>
                <w:sz w:val="19"/>
                <w:szCs w:val="19"/>
              </w:rPr>
            </w:pPr>
            <w:r w:rsidRPr="005C4FAE">
              <w:rPr>
                <w:rFonts w:ascii="Times New Roman" w:eastAsia="Times New Roman" w:hAnsi="Times New Roman" w:cs="Times New Roman"/>
                <w:bCs/>
                <w:color w:val="000000"/>
                <w:sz w:val="19"/>
                <w:szCs w:val="19"/>
              </w:rPr>
              <w:t>Training * PES allocation</w:t>
            </w:r>
          </w:p>
        </w:tc>
        <w:tc>
          <w:tcPr>
            <w:tcW w:w="964" w:type="dxa"/>
            <w:tcBorders>
              <w:top w:val="nil"/>
              <w:left w:val="nil"/>
              <w:bottom w:val="nil"/>
              <w:right w:val="nil"/>
            </w:tcBorders>
            <w:shd w:val="clear" w:color="auto" w:fill="F2F2F2" w:themeFill="background1" w:themeFillShade="F2"/>
            <w:noWrap/>
            <w:vAlign w:val="bottom"/>
          </w:tcPr>
          <w:p w14:paraId="5B1F7AD4" w14:textId="77777777" w:rsidR="004302CD" w:rsidRPr="005C4FAE" w:rsidRDefault="004302CD" w:rsidP="004302CD">
            <w:pPr>
              <w:spacing w:after="0" w:line="240" w:lineRule="auto"/>
              <w:jc w:val="center"/>
              <w:rPr>
                <w:rFonts w:ascii="Times New Roman" w:hAnsi="Times New Roman" w:cs="Times New Roman"/>
                <w:sz w:val="19"/>
                <w:szCs w:val="19"/>
              </w:rPr>
            </w:pPr>
          </w:p>
        </w:tc>
        <w:tc>
          <w:tcPr>
            <w:tcW w:w="964" w:type="dxa"/>
            <w:tcBorders>
              <w:top w:val="nil"/>
              <w:left w:val="nil"/>
              <w:bottom w:val="nil"/>
              <w:right w:val="nil"/>
            </w:tcBorders>
            <w:shd w:val="clear" w:color="auto" w:fill="F2F2F2" w:themeFill="background1" w:themeFillShade="F2"/>
            <w:vAlign w:val="bottom"/>
          </w:tcPr>
          <w:p w14:paraId="61B7F799" w14:textId="77777777" w:rsidR="004302CD" w:rsidRPr="004302CD" w:rsidRDefault="004302CD" w:rsidP="004302CD">
            <w:pPr>
              <w:spacing w:after="0" w:line="240" w:lineRule="auto"/>
              <w:jc w:val="center"/>
              <w:rPr>
                <w:rFonts w:ascii="Times New Roman" w:hAnsi="Times New Roman" w:cs="Times New Roman"/>
                <w:color w:val="000000" w:themeColor="text1"/>
                <w:sz w:val="19"/>
                <w:szCs w:val="19"/>
              </w:rPr>
            </w:pPr>
          </w:p>
        </w:tc>
        <w:tc>
          <w:tcPr>
            <w:tcW w:w="964" w:type="dxa"/>
            <w:tcBorders>
              <w:top w:val="nil"/>
              <w:left w:val="nil"/>
              <w:bottom w:val="nil"/>
              <w:right w:val="nil"/>
            </w:tcBorders>
            <w:shd w:val="clear" w:color="auto" w:fill="F2F2F2" w:themeFill="background1" w:themeFillShade="F2"/>
            <w:noWrap/>
            <w:vAlign w:val="bottom"/>
          </w:tcPr>
          <w:p w14:paraId="69A28797" w14:textId="77777777" w:rsidR="004302CD" w:rsidRPr="004302CD" w:rsidRDefault="004302CD" w:rsidP="004302CD">
            <w:pPr>
              <w:spacing w:after="0" w:line="240" w:lineRule="auto"/>
              <w:jc w:val="center"/>
              <w:rPr>
                <w:rFonts w:ascii="Times New Roman" w:hAnsi="Times New Roman" w:cs="Times New Roman"/>
                <w:sz w:val="19"/>
                <w:szCs w:val="19"/>
              </w:rPr>
            </w:pPr>
          </w:p>
        </w:tc>
        <w:tc>
          <w:tcPr>
            <w:tcW w:w="964" w:type="dxa"/>
            <w:tcBorders>
              <w:top w:val="nil"/>
              <w:left w:val="nil"/>
              <w:bottom w:val="nil"/>
              <w:right w:val="nil"/>
            </w:tcBorders>
            <w:shd w:val="clear" w:color="auto" w:fill="F2F2F2" w:themeFill="background1" w:themeFillShade="F2"/>
            <w:vAlign w:val="bottom"/>
          </w:tcPr>
          <w:p w14:paraId="1B3891FC" w14:textId="77777777" w:rsidR="004302CD" w:rsidRPr="004302CD" w:rsidRDefault="004302CD" w:rsidP="004302CD">
            <w:pPr>
              <w:spacing w:after="0" w:line="240" w:lineRule="auto"/>
              <w:jc w:val="center"/>
              <w:rPr>
                <w:rFonts w:ascii="Times New Roman" w:hAnsi="Times New Roman" w:cs="Times New Roman"/>
                <w:sz w:val="19"/>
                <w:szCs w:val="19"/>
              </w:rPr>
            </w:pPr>
          </w:p>
        </w:tc>
        <w:tc>
          <w:tcPr>
            <w:tcW w:w="964" w:type="dxa"/>
            <w:tcBorders>
              <w:top w:val="nil"/>
              <w:left w:val="nil"/>
              <w:bottom w:val="nil"/>
              <w:right w:val="nil"/>
            </w:tcBorders>
            <w:shd w:val="clear" w:color="auto" w:fill="F2F2F2" w:themeFill="background1" w:themeFillShade="F2"/>
            <w:vAlign w:val="bottom"/>
          </w:tcPr>
          <w:p w14:paraId="64453A20" w14:textId="77777777" w:rsidR="004302CD" w:rsidRPr="004302CD" w:rsidRDefault="004302CD" w:rsidP="004302CD">
            <w:pPr>
              <w:spacing w:after="0" w:line="240" w:lineRule="auto"/>
              <w:jc w:val="center"/>
              <w:rPr>
                <w:rFonts w:ascii="Times New Roman" w:hAnsi="Times New Roman" w:cs="Times New Roman"/>
                <w:sz w:val="19"/>
                <w:szCs w:val="19"/>
              </w:rPr>
            </w:pPr>
          </w:p>
        </w:tc>
        <w:tc>
          <w:tcPr>
            <w:tcW w:w="964" w:type="dxa"/>
            <w:tcBorders>
              <w:top w:val="nil"/>
              <w:left w:val="nil"/>
              <w:bottom w:val="nil"/>
              <w:right w:val="nil"/>
            </w:tcBorders>
            <w:shd w:val="clear" w:color="auto" w:fill="F2F2F2" w:themeFill="background1" w:themeFillShade="F2"/>
            <w:noWrap/>
            <w:vAlign w:val="bottom"/>
          </w:tcPr>
          <w:p w14:paraId="4ED3C5B3" w14:textId="77777777" w:rsidR="004302CD" w:rsidRPr="004302CD" w:rsidRDefault="004302CD" w:rsidP="004302CD">
            <w:pPr>
              <w:spacing w:after="0" w:line="240" w:lineRule="auto"/>
              <w:jc w:val="center"/>
              <w:rPr>
                <w:rFonts w:ascii="Times New Roman" w:hAnsi="Times New Roman" w:cs="Times New Roman"/>
                <w:sz w:val="19"/>
                <w:szCs w:val="19"/>
              </w:rPr>
            </w:pPr>
          </w:p>
        </w:tc>
        <w:tc>
          <w:tcPr>
            <w:tcW w:w="964" w:type="dxa"/>
            <w:tcBorders>
              <w:top w:val="nil"/>
              <w:left w:val="single" w:sz="24" w:space="0" w:color="FFFFFF" w:themeColor="background1"/>
              <w:bottom w:val="nil"/>
              <w:right w:val="nil"/>
            </w:tcBorders>
            <w:shd w:val="clear" w:color="auto" w:fill="F2F2F2" w:themeFill="background1" w:themeFillShade="F2"/>
            <w:noWrap/>
            <w:vAlign w:val="bottom"/>
          </w:tcPr>
          <w:p w14:paraId="2D544955" w14:textId="77777777" w:rsidR="004302CD" w:rsidRPr="004302CD" w:rsidRDefault="004302CD" w:rsidP="004302CD">
            <w:pPr>
              <w:spacing w:after="0" w:line="240" w:lineRule="auto"/>
              <w:jc w:val="center"/>
              <w:rPr>
                <w:rFonts w:ascii="Times New Roman" w:hAnsi="Times New Roman" w:cs="Times New Roman"/>
                <w:sz w:val="19"/>
                <w:szCs w:val="19"/>
              </w:rPr>
            </w:pPr>
            <w:r w:rsidRPr="004302CD">
              <w:rPr>
                <w:rFonts w:ascii="Times New Roman" w:hAnsi="Times New Roman" w:cs="Times New Roman"/>
                <w:sz w:val="19"/>
                <w:szCs w:val="19"/>
              </w:rPr>
              <w:t>0.12***</w:t>
            </w:r>
          </w:p>
        </w:tc>
        <w:tc>
          <w:tcPr>
            <w:tcW w:w="964" w:type="dxa"/>
            <w:tcBorders>
              <w:top w:val="nil"/>
              <w:left w:val="nil"/>
              <w:bottom w:val="nil"/>
              <w:right w:val="nil"/>
            </w:tcBorders>
            <w:shd w:val="clear" w:color="auto" w:fill="F2F2F2" w:themeFill="background1" w:themeFillShade="F2"/>
            <w:vAlign w:val="bottom"/>
          </w:tcPr>
          <w:p w14:paraId="158E0B89" w14:textId="77777777" w:rsidR="004302CD" w:rsidRPr="004302CD" w:rsidRDefault="004302CD" w:rsidP="004302CD">
            <w:pPr>
              <w:spacing w:after="0" w:line="240" w:lineRule="auto"/>
              <w:jc w:val="center"/>
              <w:rPr>
                <w:rFonts w:ascii="Times New Roman" w:hAnsi="Times New Roman" w:cs="Times New Roman"/>
                <w:sz w:val="19"/>
                <w:szCs w:val="19"/>
              </w:rPr>
            </w:pPr>
            <w:r w:rsidRPr="004302CD">
              <w:rPr>
                <w:rFonts w:ascii="Times New Roman" w:hAnsi="Times New Roman" w:cs="Times New Roman"/>
                <w:sz w:val="19"/>
                <w:szCs w:val="19"/>
              </w:rPr>
              <w:t>0.13***</w:t>
            </w:r>
          </w:p>
        </w:tc>
        <w:tc>
          <w:tcPr>
            <w:tcW w:w="964" w:type="dxa"/>
            <w:tcBorders>
              <w:top w:val="nil"/>
              <w:left w:val="nil"/>
              <w:bottom w:val="nil"/>
              <w:right w:val="nil"/>
            </w:tcBorders>
            <w:shd w:val="clear" w:color="auto" w:fill="F2F2F2" w:themeFill="background1" w:themeFillShade="F2"/>
            <w:vAlign w:val="bottom"/>
          </w:tcPr>
          <w:p w14:paraId="055D4F74" w14:textId="77777777" w:rsidR="004302CD" w:rsidRPr="004302CD" w:rsidRDefault="004302CD" w:rsidP="004302CD">
            <w:pPr>
              <w:spacing w:after="0" w:line="240" w:lineRule="auto"/>
              <w:jc w:val="center"/>
              <w:rPr>
                <w:rFonts w:ascii="Times New Roman" w:hAnsi="Times New Roman" w:cs="Times New Roman"/>
                <w:sz w:val="19"/>
                <w:szCs w:val="19"/>
              </w:rPr>
            </w:pPr>
            <w:r w:rsidRPr="004302CD">
              <w:rPr>
                <w:rFonts w:ascii="Times New Roman" w:hAnsi="Times New Roman" w:cs="Times New Roman"/>
                <w:sz w:val="19"/>
                <w:szCs w:val="19"/>
              </w:rPr>
              <w:t>0.13</w:t>
            </w:r>
          </w:p>
        </w:tc>
        <w:tc>
          <w:tcPr>
            <w:tcW w:w="964" w:type="dxa"/>
            <w:tcBorders>
              <w:top w:val="nil"/>
              <w:left w:val="nil"/>
              <w:bottom w:val="nil"/>
              <w:right w:val="nil"/>
            </w:tcBorders>
            <w:shd w:val="clear" w:color="auto" w:fill="F2F2F2" w:themeFill="background1" w:themeFillShade="F2"/>
            <w:noWrap/>
            <w:vAlign w:val="bottom"/>
          </w:tcPr>
          <w:p w14:paraId="67BDCFF5" w14:textId="77777777" w:rsidR="004302CD" w:rsidRPr="004302CD" w:rsidRDefault="004302CD" w:rsidP="004302CD">
            <w:pPr>
              <w:spacing w:after="0" w:line="240" w:lineRule="auto"/>
              <w:jc w:val="center"/>
              <w:rPr>
                <w:rFonts w:ascii="Times New Roman" w:hAnsi="Times New Roman" w:cs="Times New Roman"/>
                <w:sz w:val="19"/>
                <w:szCs w:val="19"/>
              </w:rPr>
            </w:pPr>
            <w:r w:rsidRPr="004302CD">
              <w:rPr>
                <w:rFonts w:ascii="Times New Roman" w:hAnsi="Times New Roman" w:cs="Times New Roman"/>
                <w:sz w:val="19"/>
                <w:szCs w:val="19"/>
              </w:rPr>
              <w:t>0.37***</w:t>
            </w:r>
          </w:p>
        </w:tc>
        <w:tc>
          <w:tcPr>
            <w:tcW w:w="964" w:type="dxa"/>
            <w:tcBorders>
              <w:top w:val="nil"/>
              <w:left w:val="nil"/>
              <w:bottom w:val="nil"/>
              <w:right w:val="nil"/>
            </w:tcBorders>
            <w:shd w:val="clear" w:color="auto" w:fill="F2F2F2" w:themeFill="background1" w:themeFillShade="F2"/>
            <w:vAlign w:val="bottom"/>
          </w:tcPr>
          <w:p w14:paraId="77DFDA65" w14:textId="77777777" w:rsidR="004302CD" w:rsidRPr="004302CD" w:rsidRDefault="004302CD" w:rsidP="004302CD">
            <w:pPr>
              <w:spacing w:after="0" w:line="240" w:lineRule="auto"/>
              <w:jc w:val="center"/>
              <w:rPr>
                <w:rFonts w:ascii="Times New Roman" w:hAnsi="Times New Roman" w:cs="Times New Roman"/>
                <w:sz w:val="19"/>
                <w:szCs w:val="19"/>
              </w:rPr>
            </w:pPr>
            <w:r w:rsidRPr="004302CD">
              <w:rPr>
                <w:rFonts w:ascii="Times New Roman" w:hAnsi="Times New Roman" w:cs="Times New Roman"/>
                <w:sz w:val="19"/>
                <w:szCs w:val="19"/>
              </w:rPr>
              <w:t>0.13***</w:t>
            </w:r>
          </w:p>
        </w:tc>
        <w:tc>
          <w:tcPr>
            <w:tcW w:w="964" w:type="dxa"/>
            <w:tcBorders>
              <w:top w:val="nil"/>
              <w:left w:val="nil"/>
              <w:bottom w:val="nil"/>
              <w:right w:val="nil"/>
            </w:tcBorders>
            <w:shd w:val="clear" w:color="auto" w:fill="F2F2F2" w:themeFill="background1" w:themeFillShade="F2"/>
            <w:noWrap/>
            <w:vAlign w:val="bottom"/>
          </w:tcPr>
          <w:p w14:paraId="61CA4036" w14:textId="77777777" w:rsidR="004302CD" w:rsidRPr="005C4FAE" w:rsidRDefault="004302CD" w:rsidP="004302CD">
            <w:pPr>
              <w:spacing w:after="0" w:line="240" w:lineRule="auto"/>
              <w:jc w:val="center"/>
              <w:rPr>
                <w:rFonts w:ascii="Times New Roman" w:hAnsi="Times New Roman" w:cs="Times New Roman"/>
                <w:sz w:val="19"/>
                <w:szCs w:val="19"/>
              </w:rPr>
            </w:pPr>
            <w:r w:rsidRPr="005C4FAE">
              <w:rPr>
                <w:rFonts w:ascii="Times New Roman" w:hAnsi="Times New Roman" w:cs="Times New Roman"/>
                <w:sz w:val="19"/>
                <w:szCs w:val="19"/>
              </w:rPr>
              <w:t>0.12***</w:t>
            </w:r>
          </w:p>
        </w:tc>
      </w:tr>
      <w:tr w:rsidR="004302CD" w:rsidRPr="005C4FAE" w14:paraId="2E55B36D" w14:textId="77777777" w:rsidTr="00492274">
        <w:trPr>
          <w:trHeight w:val="57"/>
          <w:jc w:val="center"/>
        </w:trPr>
        <w:tc>
          <w:tcPr>
            <w:tcW w:w="2410" w:type="dxa"/>
            <w:vMerge/>
            <w:tcBorders>
              <w:left w:val="nil"/>
              <w:right w:val="nil"/>
            </w:tcBorders>
            <w:shd w:val="clear" w:color="auto" w:fill="F2F2F2" w:themeFill="background1" w:themeFillShade="F2"/>
            <w:noWrap/>
            <w:vAlign w:val="center"/>
            <w:hideMark/>
          </w:tcPr>
          <w:p w14:paraId="6A51FBB8" w14:textId="77777777" w:rsidR="004302CD" w:rsidRPr="005C4FAE" w:rsidRDefault="004302CD" w:rsidP="004302CD">
            <w:pPr>
              <w:spacing w:after="0" w:line="240" w:lineRule="auto"/>
              <w:rPr>
                <w:rFonts w:ascii="Times New Roman" w:eastAsia="Times New Roman" w:hAnsi="Times New Roman" w:cs="Times New Roman"/>
                <w:color w:val="000000"/>
                <w:sz w:val="19"/>
                <w:szCs w:val="19"/>
                <w:lang w:eastAsia="en-GB"/>
              </w:rPr>
            </w:pPr>
          </w:p>
        </w:tc>
        <w:tc>
          <w:tcPr>
            <w:tcW w:w="964" w:type="dxa"/>
            <w:tcBorders>
              <w:top w:val="nil"/>
              <w:left w:val="nil"/>
              <w:bottom w:val="nil"/>
              <w:right w:val="nil"/>
            </w:tcBorders>
            <w:shd w:val="clear" w:color="auto" w:fill="F2F2F2" w:themeFill="background1" w:themeFillShade="F2"/>
            <w:noWrap/>
            <w:vAlign w:val="bottom"/>
          </w:tcPr>
          <w:p w14:paraId="6632BDFF" w14:textId="77777777" w:rsidR="004302CD" w:rsidRPr="005C4FAE" w:rsidRDefault="004302CD" w:rsidP="004302CD">
            <w:pPr>
              <w:spacing w:after="0" w:line="240" w:lineRule="auto"/>
              <w:jc w:val="center"/>
              <w:rPr>
                <w:rFonts w:ascii="Times New Roman" w:hAnsi="Times New Roman" w:cs="Times New Roman"/>
                <w:sz w:val="19"/>
                <w:szCs w:val="19"/>
              </w:rPr>
            </w:pPr>
          </w:p>
        </w:tc>
        <w:tc>
          <w:tcPr>
            <w:tcW w:w="964" w:type="dxa"/>
            <w:tcBorders>
              <w:top w:val="nil"/>
              <w:left w:val="nil"/>
              <w:bottom w:val="nil"/>
              <w:right w:val="nil"/>
            </w:tcBorders>
            <w:shd w:val="clear" w:color="auto" w:fill="F2F2F2" w:themeFill="background1" w:themeFillShade="F2"/>
            <w:vAlign w:val="bottom"/>
          </w:tcPr>
          <w:p w14:paraId="43AFDF04" w14:textId="77777777" w:rsidR="004302CD" w:rsidRPr="004302CD" w:rsidRDefault="004302CD" w:rsidP="004302CD">
            <w:pPr>
              <w:spacing w:after="0" w:line="240" w:lineRule="auto"/>
              <w:jc w:val="center"/>
              <w:rPr>
                <w:rFonts w:ascii="Times New Roman" w:hAnsi="Times New Roman" w:cs="Times New Roman"/>
                <w:sz w:val="19"/>
                <w:szCs w:val="19"/>
              </w:rPr>
            </w:pPr>
          </w:p>
        </w:tc>
        <w:tc>
          <w:tcPr>
            <w:tcW w:w="964" w:type="dxa"/>
            <w:tcBorders>
              <w:top w:val="nil"/>
              <w:left w:val="nil"/>
              <w:bottom w:val="nil"/>
              <w:right w:val="nil"/>
            </w:tcBorders>
            <w:shd w:val="clear" w:color="auto" w:fill="F2F2F2" w:themeFill="background1" w:themeFillShade="F2"/>
            <w:noWrap/>
            <w:vAlign w:val="bottom"/>
          </w:tcPr>
          <w:p w14:paraId="4D0B6E33" w14:textId="77777777" w:rsidR="004302CD" w:rsidRPr="004302CD" w:rsidRDefault="004302CD" w:rsidP="004302CD">
            <w:pPr>
              <w:spacing w:after="0" w:line="240" w:lineRule="auto"/>
              <w:jc w:val="center"/>
              <w:rPr>
                <w:rFonts w:ascii="Times New Roman" w:hAnsi="Times New Roman" w:cs="Times New Roman"/>
                <w:sz w:val="19"/>
                <w:szCs w:val="19"/>
              </w:rPr>
            </w:pPr>
          </w:p>
        </w:tc>
        <w:tc>
          <w:tcPr>
            <w:tcW w:w="964" w:type="dxa"/>
            <w:tcBorders>
              <w:top w:val="nil"/>
              <w:left w:val="nil"/>
              <w:bottom w:val="nil"/>
              <w:right w:val="nil"/>
            </w:tcBorders>
            <w:shd w:val="clear" w:color="auto" w:fill="F2F2F2" w:themeFill="background1" w:themeFillShade="F2"/>
            <w:vAlign w:val="bottom"/>
          </w:tcPr>
          <w:p w14:paraId="4A8F7AE3" w14:textId="77777777" w:rsidR="004302CD" w:rsidRPr="004302CD" w:rsidRDefault="004302CD" w:rsidP="004302CD">
            <w:pPr>
              <w:spacing w:after="0" w:line="240" w:lineRule="auto"/>
              <w:jc w:val="center"/>
              <w:rPr>
                <w:rFonts w:ascii="Times New Roman" w:hAnsi="Times New Roman" w:cs="Times New Roman"/>
                <w:sz w:val="19"/>
                <w:szCs w:val="19"/>
              </w:rPr>
            </w:pPr>
          </w:p>
        </w:tc>
        <w:tc>
          <w:tcPr>
            <w:tcW w:w="964" w:type="dxa"/>
            <w:tcBorders>
              <w:top w:val="nil"/>
              <w:left w:val="nil"/>
              <w:bottom w:val="nil"/>
              <w:right w:val="nil"/>
            </w:tcBorders>
            <w:shd w:val="clear" w:color="auto" w:fill="F2F2F2" w:themeFill="background1" w:themeFillShade="F2"/>
            <w:vAlign w:val="bottom"/>
          </w:tcPr>
          <w:p w14:paraId="7D6A2091" w14:textId="77777777" w:rsidR="004302CD" w:rsidRPr="004302CD" w:rsidRDefault="004302CD" w:rsidP="004302CD">
            <w:pPr>
              <w:spacing w:after="0" w:line="240" w:lineRule="auto"/>
              <w:jc w:val="center"/>
              <w:rPr>
                <w:rFonts w:ascii="Times New Roman" w:hAnsi="Times New Roman" w:cs="Times New Roman"/>
                <w:sz w:val="19"/>
                <w:szCs w:val="19"/>
              </w:rPr>
            </w:pPr>
          </w:p>
        </w:tc>
        <w:tc>
          <w:tcPr>
            <w:tcW w:w="964" w:type="dxa"/>
            <w:tcBorders>
              <w:top w:val="nil"/>
              <w:left w:val="nil"/>
              <w:bottom w:val="nil"/>
              <w:right w:val="nil"/>
            </w:tcBorders>
            <w:shd w:val="clear" w:color="auto" w:fill="F2F2F2" w:themeFill="background1" w:themeFillShade="F2"/>
            <w:noWrap/>
            <w:vAlign w:val="bottom"/>
          </w:tcPr>
          <w:p w14:paraId="6B704D2A" w14:textId="77777777" w:rsidR="004302CD" w:rsidRPr="004302CD" w:rsidRDefault="004302CD" w:rsidP="004302CD">
            <w:pPr>
              <w:spacing w:after="0" w:line="240" w:lineRule="auto"/>
              <w:jc w:val="center"/>
              <w:rPr>
                <w:rFonts w:ascii="Times New Roman" w:hAnsi="Times New Roman" w:cs="Times New Roman"/>
                <w:sz w:val="19"/>
                <w:szCs w:val="19"/>
              </w:rPr>
            </w:pPr>
          </w:p>
        </w:tc>
        <w:tc>
          <w:tcPr>
            <w:tcW w:w="964" w:type="dxa"/>
            <w:tcBorders>
              <w:top w:val="nil"/>
              <w:left w:val="single" w:sz="24" w:space="0" w:color="FFFFFF" w:themeColor="background1"/>
              <w:bottom w:val="nil"/>
              <w:right w:val="nil"/>
            </w:tcBorders>
            <w:shd w:val="clear" w:color="auto" w:fill="F2F2F2" w:themeFill="background1" w:themeFillShade="F2"/>
            <w:noWrap/>
            <w:vAlign w:val="bottom"/>
          </w:tcPr>
          <w:p w14:paraId="4E4D3314" w14:textId="77777777" w:rsidR="004302CD" w:rsidRPr="004302CD" w:rsidRDefault="004302CD" w:rsidP="004302CD">
            <w:pPr>
              <w:spacing w:after="0" w:line="240" w:lineRule="auto"/>
              <w:jc w:val="center"/>
              <w:rPr>
                <w:rFonts w:ascii="Times New Roman" w:hAnsi="Times New Roman" w:cs="Times New Roman"/>
                <w:sz w:val="19"/>
                <w:szCs w:val="19"/>
              </w:rPr>
            </w:pPr>
            <w:r w:rsidRPr="004302CD">
              <w:rPr>
                <w:rFonts w:ascii="Times New Roman" w:hAnsi="Times New Roman" w:cs="Times New Roman"/>
                <w:sz w:val="19"/>
                <w:szCs w:val="19"/>
              </w:rPr>
              <w:t>(0.04)</w:t>
            </w:r>
          </w:p>
        </w:tc>
        <w:tc>
          <w:tcPr>
            <w:tcW w:w="964" w:type="dxa"/>
            <w:tcBorders>
              <w:top w:val="nil"/>
              <w:left w:val="nil"/>
              <w:bottom w:val="nil"/>
              <w:right w:val="nil"/>
            </w:tcBorders>
            <w:shd w:val="clear" w:color="auto" w:fill="F2F2F2" w:themeFill="background1" w:themeFillShade="F2"/>
            <w:vAlign w:val="bottom"/>
          </w:tcPr>
          <w:p w14:paraId="02AD529F" w14:textId="77777777" w:rsidR="004302CD" w:rsidRPr="004302CD" w:rsidRDefault="004302CD" w:rsidP="004302CD">
            <w:pPr>
              <w:spacing w:after="0" w:line="240" w:lineRule="auto"/>
              <w:jc w:val="center"/>
              <w:rPr>
                <w:rFonts w:ascii="Times New Roman" w:hAnsi="Times New Roman" w:cs="Times New Roman"/>
                <w:sz w:val="19"/>
                <w:szCs w:val="19"/>
              </w:rPr>
            </w:pPr>
            <w:r w:rsidRPr="004302CD">
              <w:rPr>
                <w:rFonts w:ascii="Times New Roman" w:hAnsi="Times New Roman" w:cs="Times New Roman"/>
                <w:sz w:val="19"/>
                <w:szCs w:val="19"/>
              </w:rPr>
              <w:t>(0.05)</w:t>
            </w:r>
          </w:p>
        </w:tc>
        <w:tc>
          <w:tcPr>
            <w:tcW w:w="964" w:type="dxa"/>
            <w:tcBorders>
              <w:top w:val="nil"/>
              <w:left w:val="nil"/>
              <w:bottom w:val="nil"/>
              <w:right w:val="nil"/>
            </w:tcBorders>
            <w:shd w:val="clear" w:color="auto" w:fill="F2F2F2" w:themeFill="background1" w:themeFillShade="F2"/>
            <w:vAlign w:val="bottom"/>
          </w:tcPr>
          <w:p w14:paraId="4E4754C2" w14:textId="77777777" w:rsidR="004302CD" w:rsidRPr="004302CD" w:rsidRDefault="004302CD" w:rsidP="004302CD">
            <w:pPr>
              <w:spacing w:after="0" w:line="240" w:lineRule="auto"/>
              <w:jc w:val="center"/>
              <w:rPr>
                <w:rFonts w:ascii="Times New Roman" w:hAnsi="Times New Roman" w:cs="Times New Roman"/>
                <w:sz w:val="19"/>
                <w:szCs w:val="19"/>
              </w:rPr>
            </w:pPr>
            <w:r w:rsidRPr="004302CD">
              <w:rPr>
                <w:rFonts w:ascii="Times New Roman" w:hAnsi="Times New Roman" w:cs="Times New Roman"/>
                <w:sz w:val="19"/>
                <w:szCs w:val="19"/>
              </w:rPr>
              <w:t>(0.09)</w:t>
            </w:r>
          </w:p>
        </w:tc>
        <w:tc>
          <w:tcPr>
            <w:tcW w:w="964" w:type="dxa"/>
            <w:tcBorders>
              <w:top w:val="nil"/>
              <w:left w:val="nil"/>
              <w:bottom w:val="nil"/>
              <w:right w:val="nil"/>
            </w:tcBorders>
            <w:shd w:val="clear" w:color="auto" w:fill="F2F2F2" w:themeFill="background1" w:themeFillShade="F2"/>
            <w:noWrap/>
            <w:vAlign w:val="bottom"/>
          </w:tcPr>
          <w:p w14:paraId="218B7CC2" w14:textId="77777777" w:rsidR="004302CD" w:rsidRPr="004302CD" w:rsidRDefault="004302CD" w:rsidP="004302CD">
            <w:pPr>
              <w:spacing w:after="0" w:line="240" w:lineRule="auto"/>
              <w:jc w:val="center"/>
              <w:rPr>
                <w:rFonts w:ascii="Times New Roman" w:hAnsi="Times New Roman" w:cs="Times New Roman"/>
                <w:sz w:val="19"/>
                <w:szCs w:val="19"/>
              </w:rPr>
            </w:pPr>
            <w:r w:rsidRPr="004302CD">
              <w:rPr>
                <w:rFonts w:ascii="Times New Roman" w:hAnsi="Times New Roman" w:cs="Times New Roman"/>
                <w:sz w:val="19"/>
                <w:szCs w:val="19"/>
              </w:rPr>
              <w:t>(0.05)</w:t>
            </w:r>
          </w:p>
        </w:tc>
        <w:tc>
          <w:tcPr>
            <w:tcW w:w="964" w:type="dxa"/>
            <w:tcBorders>
              <w:top w:val="nil"/>
              <w:left w:val="nil"/>
              <w:bottom w:val="nil"/>
              <w:right w:val="nil"/>
            </w:tcBorders>
            <w:shd w:val="clear" w:color="auto" w:fill="F2F2F2" w:themeFill="background1" w:themeFillShade="F2"/>
            <w:vAlign w:val="bottom"/>
          </w:tcPr>
          <w:p w14:paraId="7F3DE6A1" w14:textId="77777777" w:rsidR="004302CD" w:rsidRPr="004302CD" w:rsidRDefault="004302CD" w:rsidP="004302CD">
            <w:pPr>
              <w:spacing w:after="0" w:line="240" w:lineRule="auto"/>
              <w:jc w:val="center"/>
              <w:rPr>
                <w:rFonts w:ascii="Times New Roman" w:hAnsi="Times New Roman" w:cs="Times New Roman"/>
                <w:sz w:val="19"/>
                <w:szCs w:val="19"/>
              </w:rPr>
            </w:pPr>
            <w:r w:rsidRPr="004302CD">
              <w:rPr>
                <w:rFonts w:ascii="Times New Roman" w:hAnsi="Times New Roman" w:cs="Times New Roman"/>
                <w:sz w:val="19"/>
                <w:szCs w:val="19"/>
              </w:rPr>
              <w:t>(0.04)</w:t>
            </w:r>
          </w:p>
        </w:tc>
        <w:tc>
          <w:tcPr>
            <w:tcW w:w="964" w:type="dxa"/>
            <w:tcBorders>
              <w:top w:val="nil"/>
              <w:left w:val="nil"/>
              <w:bottom w:val="nil"/>
              <w:right w:val="nil"/>
            </w:tcBorders>
            <w:shd w:val="clear" w:color="auto" w:fill="F2F2F2" w:themeFill="background1" w:themeFillShade="F2"/>
            <w:noWrap/>
            <w:vAlign w:val="bottom"/>
          </w:tcPr>
          <w:p w14:paraId="04C5AB9F" w14:textId="77777777" w:rsidR="004302CD" w:rsidRPr="005C4FAE" w:rsidRDefault="004302CD" w:rsidP="004302CD">
            <w:pPr>
              <w:spacing w:after="0" w:line="240" w:lineRule="auto"/>
              <w:jc w:val="center"/>
              <w:rPr>
                <w:rFonts w:ascii="Times New Roman" w:hAnsi="Times New Roman" w:cs="Times New Roman"/>
                <w:sz w:val="19"/>
                <w:szCs w:val="19"/>
              </w:rPr>
            </w:pPr>
            <w:r w:rsidRPr="005C4FAE">
              <w:rPr>
                <w:rFonts w:ascii="Times New Roman" w:hAnsi="Times New Roman" w:cs="Times New Roman"/>
                <w:sz w:val="19"/>
                <w:szCs w:val="19"/>
              </w:rPr>
              <w:t>(0.04)</w:t>
            </w:r>
          </w:p>
        </w:tc>
      </w:tr>
      <w:tr w:rsidR="004302CD" w:rsidRPr="005C4FAE" w14:paraId="1D300C19" w14:textId="77777777" w:rsidTr="00492274">
        <w:trPr>
          <w:trHeight w:val="57"/>
          <w:jc w:val="center"/>
        </w:trPr>
        <w:tc>
          <w:tcPr>
            <w:tcW w:w="2410" w:type="dxa"/>
            <w:vMerge w:val="restart"/>
            <w:tcBorders>
              <w:left w:val="nil"/>
              <w:right w:val="nil"/>
            </w:tcBorders>
            <w:shd w:val="clear" w:color="auto" w:fill="auto"/>
            <w:noWrap/>
            <w:vAlign w:val="center"/>
          </w:tcPr>
          <w:p w14:paraId="28D12D13" w14:textId="77777777" w:rsidR="004302CD" w:rsidRPr="005C4FAE" w:rsidRDefault="004302CD" w:rsidP="004302CD">
            <w:pPr>
              <w:spacing w:after="0" w:line="240" w:lineRule="auto"/>
              <w:rPr>
                <w:rFonts w:ascii="Times New Roman" w:eastAsia="Times New Roman" w:hAnsi="Times New Roman" w:cs="Times New Roman"/>
                <w:bCs/>
                <w:color w:val="000000"/>
                <w:sz w:val="19"/>
                <w:szCs w:val="19"/>
              </w:rPr>
            </w:pPr>
            <w:r w:rsidRPr="005C4FAE">
              <w:rPr>
                <w:rFonts w:ascii="Times New Roman" w:eastAsia="Times New Roman" w:hAnsi="Times New Roman" w:cs="Times New Roman"/>
                <w:bCs/>
                <w:color w:val="000000"/>
                <w:sz w:val="19"/>
                <w:szCs w:val="19"/>
              </w:rPr>
              <w:t>Employment incentives * PES allocation</w:t>
            </w:r>
          </w:p>
        </w:tc>
        <w:tc>
          <w:tcPr>
            <w:tcW w:w="964" w:type="dxa"/>
            <w:tcBorders>
              <w:top w:val="nil"/>
              <w:left w:val="nil"/>
              <w:bottom w:val="nil"/>
              <w:right w:val="nil"/>
            </w:tcBorders>
            <w:shd w:val="clear" w:color="auto" w:fill="auto"/>
            <w:noWrap/>
            <w:vAlign w:val="bottom"/>
          </w:tcPr>
          <w:p w14:paraId="7BBAE886" w14:textId="77777777" w:rsidR="004302CD" w:rsidRPr="005C4FAE" w:rsidRDefault="004302CD" w:rsidP="004302CD">
            <w:pPr>
              <w:spacing w:after="0" w:line="240" w:lineRule="auto"/>
              <w:jc w:val="center"/>
              <w:rPr>
                <w:rFonts w:ascii="Times New Roman" w:hAnsi="Times New Roman" w:cs="Times New Roman"/>
                <w:sz w:val="19"/>
                <w:szCs w:val="19"/>
              </w:rPr>
            </w:pPr>
          </w:p>
        </w:tc>
        <w:tc>
          <w:tcPr>
            <w:tcW w:w="964" w:type="dxa"/>
            <w:tcBorders>
              <w:top w:val="nil"/>
              <w:left w:val="nil"/>
              <w:bottom w:val="nil"/>
              <w:right w:val="nil"/>
            </w:tcBorders>
            <w:shd w:val="clear" w:color="auto" w:fill="auto"/>
            <w:vAlign w:val="bottom"/>
          </w:tcPr>
          <w:p w14:paraId="4C77467A" w14:textId="77777777" w:rsidR="004302CD" w:rsidRPr="004302CD" w:rsidRDefault="004302CD" w:rsidP="004302CD">
            <w:pPr>
              <w:spacing w:after="0" w:line="240" w:lineRule="auto"/>
              <w:jc w:val="center"/>
              <w:rPr>
                <w:rFonts w:ascii="Times New Roman" w:eastAsia="Times New Roman" w:hAnsi="Times New Roman" w:cs="Times New Roman"/>
                <w:color w:val="000000"/>
                <w:sz w:val="19"/>
                <w:szCs w:val="19"/>
                <w:lang w:eastAsia="en-GB"/>
              </w:rPr>
            </w:pPr>
          </w:p>
        </w:tc>
        <w:tc>
          <w:tcPr>
            <w:tcW w:w="964" w:type="dxa"/>
            <w:tcBorders>
              <w:top w:val="nil"/>
              <w:left w:val="nil"/>
              <w:bottom w:val="nil"/>
              <w:right w:val="nil"/>
            </w:tcBorders>
            <w:shd w:val="clear" w:color="auto" w:fill="auto"/>
            <w:noWrap/>
            <w:vAlign w:val="bottom"/>
          </w:tcPr>
          <w:p w14:paraId="16D7A272" w14:textId="77777777" w:rsidR="004302CD" w:rsidRPr="004302CD" w:rsidRDefault="004302CD" w:rsidP="004302CD">
            <w:pPr>
              <w:spacing w:after="0" w:line="240" w:lineRule="auto"/>
              <w:jc w:val="center"/>
              <w:rPr>
                <w:rFonts w:ascii="Times New Roman" w:hAnsi="Times New Roman" w:cs="Times New Roman"/>
                <w:sz w:val="19"/>
                <w:szCs w:val="19"/>
              </w:rPr>
            </w:pPr>
          </w:p>
        </w:tc>
        <w:tc>
          <w:tcPr>
            <w:tcW w:w="964" w:type="dxa"/>
            <w:tcBorders>
              <w:top w:val="nil"/>
              <w:left w:val="nil"/>
              <w:bottom w:val="nil"/>
              <w:right w:val="nil"/>
            </w:tcBorders>
            <w:shd w:val="clear" w:color="auto" w:fill="auto"/>
            <w:vAlign w:val="bottom"/>
          </w:tcPr>
          <w:p w14:paraId="697FA702" w14:textId="77777777" w:rsidR="004302CD" w:rsidRPr="004302CD" w:rsidRDefault="004302CD" w:rsidP="004302CD">
            <w:pPr>
              <w:spacing w:after="0" w:line="240" w:lineRule="auto"/>
              <w:jc w:val="center"/>
              <w:rPr>
                <w:rFonts w:ascii="Times New Roman" w:hAnsi="Times New Roman" w:cs="Times New Roman"/>
                <w:sz w:val="19"/>
                <w:szCs w:val="19"/>
              </w:rPr>
            </w:pPr>
          </w:p>
        </w:tc>
        <w:tc>
          <w:tcPr>
            <w:tcW w:w="964" w:type="dxa"/>
            <w:tcBorders>
              <w:top w:val="nil"/>
              <w:left w:val="nil"/>
              <w:bottom w:val="nil"/>
              <w:right w:val="nil"/>
            </w:tcBorders>
            <w:shd w:val="clear" w:color="auto" w:fill="auto"/>
            <w:vAlign w:val="bottom"/>
          </w:tcPr>
          <w:p w14:paraId="6136EF63" w14:textId="77777777" w:rsidR="004302CD" w:rsidRPr="004302CD" w:rsidRDefault="004302CD" w:rsidP="004302CD">
            <w:pPr>
              <w:spacing w:after="0" w:line="240" w:lineRule="auto"/>
              <w:jc w:val="center"/>
              <w:rPr>
                <w:rFonts w:ascii="Times New Roman" w:hAnsi="Times New Roman" w:cs="Times New Roman"/>
                <w:sz w:val="19"/>
                <w:szCs w:val="19"/>
              </w:rPr>
            </w:pPr>
          </w:p>
        </w:tc>
        <w:tc>
          <w:tcPr>
            <w:tcW w:w="964" w:type="dxa"/>
            <w:tcBorders>
              <w:top w:val="nil"/>
              <w:left w:val="nil"/>
              <w:bottom w:val="nil"/>
              <w:right w:val="nil"/>
            </w:tcBorders>
            <w:shd w:val="clear" w:color="auto" w:fill="auto"/>
            <w:noWrap/>
            <w:vAlign w:val="bottom"/>
          </w:tcPr>
          <w:p w14:paraId="138A85E1" w14:textId="77777777" w:rsidR="004302CD" w:rsidRPr="004302CD" w:rsidRDefault="004302CD" w:rsidP="004302CD">
            <w:pPr>
              <w:spacing w:after="0" w:line="240" w:lineRule="auto"/>
              <w:jc w:val="center"/>
              <w:rPr>
                <w:rFonts w:ascii="Times New Roman" w:hAnsi="Times New Roman" w:cs="Times New Roman"/>
                <w:sz w:val="19"/>
                <w:szCs w:val="19"/>
              </w:rPr>
            </w:pPr>
          </w:p>
        </w:tc>
        <w:tc>
          <w:tcPr>
            <w:tcW w:w="964" w:type="dxa"/>
            <w:tcBorders>
              <w:top w:val="nil"/>
              <w:left w:val="single" w:sz="24" w:space="0" w:color="FFFFFF" w:themeColor="background1"/>
              <w:bottom w:val="nil"/>
              <w:right w:val="nil"/>
            </w:tcBorders>
            <w:shd w:val="clear" w:color="auto" w:fill="auto"/>
            <w:noWrap/>
            <w:vAlign w:val="bottom"/>
          </w:tcPr>
          <w:p w14:paraId="443EC535" w14:textId="77777777" w:rsidR="004302CD" w:rsidRPr="004302CD" w:rsidRDefault="004302CD" w:rsidP="004302CD">
            <w:pPr>
              <w:spacing w:after="0" w:line="240" w:lineRule="auto"/>
              <w:jc w:val="center"/>
              <w:rPr>
                <w:rFonts w:ascii="Times New Roman" w:hAnsi="Times New Roman" w:cs="Times New Roman"/>
                <w:sz w:val="19"/>
                <w:szCs w:val="19"/>
              </w:rPr>
            </w:pPr>
            <w:r w:rsidRPr="004302CD">
              <w:rPr>
                <w:rFonts w:ascii="Times New Roman" w:hAnsi="Times New Roman" w:cs="Times New Roman"/>
                <w:sz w:val="19"/>
                <w:szCs w:val="19"/>
              </w:rPr>
              <w:t>-0.11*</w:t>
            </w:r>
          </w:p>
        </w:tc>
        <w:tc>
          <w:tcPr>
            <w:tcW w:w="964" w:type="dxa"/>
            <w:tcBorders>
              <w:top w:val="nil"/>
              <w:left w:val="nil"/>
              <w:bottom w:val="nil"/>
              <w:right w:val="nil"/>
            </w:tcBorders>
            <w:shd w:val="clear" w:color="auto" w:fill="auto"/>
            <w:vAlign w:val="bottom"/>
          </w:tcPr>
          <w:p w14:paraId="37204C22" w14:textId="77777777" w:rsidR="004302CD" w:rsidRPr="004302CD" w:rsidRDefault="004302CD" w:rsidP="004302CD">
            <w:pPr>
              <w:spacing w:after="0" w:line="240" w:lineRule="auto"/>
              <w:jc w:val="center"/>
              <w:rPr>
                <w:rFonts w:ascii="Times New Roman" w:hAnsi="Times New Roman" w:cs="Times New Roman"/>
                <w:sz w:val="19"/>
                <w:szCs w:val="19"/>
              </w:rPr>
            </w:pPr>
            <w:r w:rsidRPr="004302CD">
              <w:rPr>
                <w:rFonts w:ascii="Times New Roman" w:hAnsi="Times New Roman" w:cs="Times New Roman"/>
                <w:sz w:val="19"/>
                <w:szCs w:val="19"/>
              </w:rPr>
              <w:t>-0.07</w:t>
            </w:r>
          </w:p>
        </w:tc>
        <w:tc>
          <w:tcPr>
            <w:tcW w:w="964" w:type="dxa"/>
            <w:tcBorders>
              <w:top w:val="nil"/>
              <w:left w:val="nil"/>
              <w:bottom w:val="nil"/>
              <w:right w:val="nil"/>
            </w:tcBorders>
            <w:shd w:val="clear" w:color="auto" w:fill="auto"/>
            <w:vAlign w:val="bottom"/>
          </w:tcPr>
          <w:p w14:paraId="6D1591EF" w14:textId="77777777" w:rsidR="004302CD" w:rsidRPr="004302CD" w:rsidRDefault="004302CD" w:rsidP="004302CD">
            <w:pPr>
              <w:spacing w:after="0" w:line="240" w:lineRule="auto"/>
              <w:jc w:val="center"/>
              <w:rPr>
                <w:rFonts w:ascii="Times New Roman" w:hAnsi="Times New Roman" w:cs="Times New Roman"/>
                <w:sz w:val="19"/>
                <w:szCs w:val="19"/>
              </w:rPr>
            </w:pPr>
            <w:r w:rsidRPr="004302CD">
              <w:rPr>
                <w:rFonts w:ascii="Times New Roman" w:hAnsi="Times New Roman" w:cs="Times New Roman"/>
                <w:sz w:val="19"/>
                <w:szCs w:val="19"/>
              </w:rPr>
              <w:t>-0.27***</w:t>
            </w:r>
          </w:p>
        </w:tc>
        <w:tc>
          <w:tcPr>
            <w:tcW w:w="964" w:type="dxa"/>
            <w:tcBorders>
              <w:top w:val="nil"/>
              <w:left w:val="nil"/>
              <w:bottom w:val="nil"/>
              <w:right w:val="nil"/>
            </w:tcBorders>
            <w:shd w:val="clear" w:color="auto" w:fill="auto"/>
            <w:noWrap/>
            <w:vAlign w:val="bottom"/>
          </w:tcPr>
          <w:p w14:paraId="6F8C7901" w14:textId="77777777" w:rsidR="004302CD" w:rsidRPr="004302CD" w:rsidRDefault="004302CD" w:rsidP="004302CD">
            <w:pPr>
              <w:spacing w:after="0" w:line="240" w:lineRule="auto"/>
              <w:jc w:val="center"/>
              <w:rPr>
                <w:rFonts w:ascii="Times New Roman" w:hAnsi="Times New Roman" w:cs="Times New Roman"/>
                <w:sz w:val="19"/>
                <w:szCs w:val="19"/>
              </w:rPr>
            </w:pPr>
            <w:r w:rsidRPr="004302CD">
              <w:rPr>
                <w:rFonts w:ascii="Times New Roman" w:hAnsi="Times New Roman" w:cs="Times New Roman"/>
                <w:sz w:val="19"/>
                <w:szCs w:val="19"/>
              </w:rPr>
              <w:t>-0.32***</w:t>
            </w:r>
          </w:p>
        </w:tc>
        <w:tc>
          <w:tcPr>
            <w:tcW w:w="964" w:type="dxa"/>
            <w:tcBorders>
              <w:top w:val="nil"/>
              <w:left w:val="nil"/>
              <w:bottom w:val="nil"/>
              <w:right w:val="nil"/>
            </w:tcBorders>
            <w:shd w:val="clear" w:color="auto" w:fill="auto"/>
            <w:vAlign w:val="bottom"/>
          </w:tcPr>
          <w:p w14:paraId="7B0B0CE0" w14:textId="77777777" w:rsidR="004302CD" w:rsidRPr="004302CD" w:rsidRDefault="004302CD" w:rsidP="004302CD">
            <w:pPr>
              <w:spacing w:after="0" w:line="240" w:lineRule="auto"/>
              <w:jc w:val="center"/>
              <w:rPr>
                <w:rFonts w:ascii="Times New Roman" w:hAnsi="Times New Roman" w:cs="Times New Roman"/>
                <w:sz w:val="19"/>
                <w:szCs w:val="19"/>
              </w:rPr>
            </w:pPr>
            <w:r w:rsidRPr="004302CD">
              <w:rPr>
                <w:rFonts w:ascii="Times New Roman" w:hAnsi="Times New Roman" w:cs="Times New Roman"/>
                <w:sz w:val="19"/>
                <w:szCs w:val="19"/>
              </w:rPr>
              <w:t>-0.14**</w:t>
            </w:r>
          </w:p>
        </w:tc>
        <w:tc>
          <w:tcPr>
            <w:tcW w:w="964" w:type="dxa"/>
            <w:tcBorders>
              <w:top w:val="nil"/>
              <w:left w:val="nil"/>
              <w:bottom w:val="nil"/>
              <w:right w:val="nil"/>
            </w:tcBorders>
            <w:shd w:val="clear" w:color="auto" w:fill="auto"/>
            <w:noWrap/>
            <w:vAlign w:val="bottom"/>
          </w:tcPr>
          <w:p w14:paraId="71F9F4C5" w14:textId="77777777" w:rsidR="004302CD" w:rsidRPr="005C4FAE" w:rsidRDefault="004302CD" w:rsidP="004302CD">
            <w:pPr>
              <w:spacing w:after="0" w:line="240" w:lineRule="auto"/>
              <w:jc w:val="center"/>
              <w:rPr>
                <w:rFonts w:ascii="Times New Roman" w:hAnsi="Times New Roman" w:cs="Times New Roman"/>
                <w:sz w:val="19"/>
                <w:szCs w:val="19"/>
              </w:rPr>
            </w:pPr>
            <w:r w:rsidRPr="005C4FAE">
              <w:rPr>
                <w:rFonts w:ascii="Times New Roman" w:hAnsi="Times New Roman" w:cs="Times New Roman"/>
                <w:sz w:val="19"/>
                <w:szCs w:val="19"/>
              </w:rPr>
              <w:t>-0.11*</w:t>
            </w:r>
          </w:p>
        </w:tc>
      </w:tr>
      <w:tr w:rsidR="004302CD" w:rsidRPr="005C4FAE" w14:paraId="57361697" w14:textId="77777777" w:rsidTr="00492274">
        <w:trPr>
          <w:trHeight w:val="57"/>
          <w:jc w:val="center"/>
        </w:trPr>
        <w:tc>
          <w:tcPr>
            <w:tcW w:w="2410" w:type="dxa"/>
            <w:vMerge/>
            <w:tcBorders>
              <w:left w:val="nil"/>
              <w:right w:val="nil"/>
            </w:tcBorders>
            <w:shd w:val="clear" w:color="auto" w:fill="auto"/>
            <w:noWrap/>
            <w:vAlign w:val="center"/>
          </w:tcPr>
          <w:p w14:paraId="574CEF86" w14:textId="77777777" w:rsidR="004302CD" w:rsidRPr="005C4FAE" w:rsidRDefault="004302CD" w:rsidP="004302CD">
            <w:pPr>
              <w:spacing w:after="0" w:line="240" w:lineRule="auto"/>
              <w:rPr>
                <w:rFonts w:ascii="Times New Roman" w:eastAsia="Times New Roman" w:hAnsi="Times New Roman" w:cs="Times New Roman"/>
                <w:color w:val="000000"/>
                <w:sz w:val="19"/>
                <w:szCs w:val="19"/>
                <w:lang w:eastAsia="en-GB"/>
              </w:rPr>
            </w:pPr>
          </w:p>
        </w:tc>
        <w:tc>
          <w:tcPr>
            <w:tcW w:w="964" w:type="dxa"/>
            <w:tcBorders>
              <w:top w:val="nil"/>
              <w:left w:val="nil"/>
              <w:bottom w:val="nil"/>
              <w:right w:val="nil"/>
            </w:tcBorders>
            <w:shd w:val="clear" w:color="auto" w:fill="auto"/>
            <w:noWrap/>
            <w:vAlign w:val="bottom"/>
          </w:tcPr>
          <w:p w14:paraId="3D8DDCB8" w14:textId="77777777" w:rsidR="004302CD" w:rsidRPr="005C4FAE" w:rsidRDefault="004302CD" w:rsidP="004302CD">
            <w:pPr>
              <w:spacing w:after="0" w:line="240" w:lineRule="auto"/>
              <w:jc w:val="center"/>
              <w:rPr>
                <w:rFonts w:ascii="Times New Roman" w:hAnsi="Times New Roman" w:cs="Times New Roman"/>
                <w:sz w:val="19"/>
                <w:szCs w:val="19"/>
              </w:rPr>
            </w:pPr>
          </w:p>
        </w:tc>
        <w:tc>
          <w:tcPr>
            <w:tcW w:w="964" w:type="dxa"/>
            <w:tcBorders>
              <w:top w:val="nil"/>
              <w:left w:val="nil"/>
              <w:bottom w:val="nil"/>
              <w:right w:val="nil"/>
            </w:tcBorders>
            <w:shd w:val="clear" w:color="auto" w:fill="auto"/>
            <w:vAlign w:val="bottom"/>
          </w:tcPr>
          <w:p w14:paraId="06594E0C" w14:textId="77777777" w:rsidR="004302CD" w:rsidRPr="005C4FAE" w:rsidRDefault="004302CD" w:rsidP="004302CD">
            <w:pPr>
              <w:spacing w:after="0" w:line="240" w:lineRule="auto"/>
              <w:jc w:val="center"/>
              <w:rPr>
                <w:rFonts w:ascii="Times New Roman" w:eastAsia="Times New Roman" w:hAnsi="Times New Roman" w:cs="Times New Roman"/>
                <w:color w:val="000000"/>
                <w:sz w:val="19"/>
                <w:szCs w:val="19"/>
                <w:lang w:eastAsia="en-GB"/>
              </w:rPr>
            </w:pPr>
          </w:p>
        </w:tc>
        <w:tc>
          <w:tcPr>
            <w:tcW w:w="964" w:type="dxa"/>
            <w:tcBorders>
              <w:top w:val="nil"/>
              <w:left w:val="nil"/>
              <w:bottom w:val="nil"/>
              <w:right w:val="nil"/>
            </w:tcBorders>
            <w:shd w:val="clear" w:color="auto" w:fill="auto"/>
            <w:noWrap/>
            <w:vAlign w:val="bottom"/>
          </w:tcPr>
          <w:p w14:paraId="2B13D59D" w14:textId="77777777" w:rsidR="004302CD" w:rsidRPr="005C4FAE" w:rsidRDefault="004302CD" w:rsidP="004302CD">
            <w:pPr>
              <w:spacing w:after="0" w:line="240" w:lineRule="auto"/>
              <w:jc w:val="center"/>
              <w:rPr>
                <w:rFonts w:ascii="Times New Roman" w:hAnsi="Times New Roman" w:cs="Times New Roman"/>
                <w:sz w:val="19"/>
                <w:szCs w:val="19"/>
              </w:rPr>
            </w:pPr>
          </w:p>
        </w:tc>
        <w:tc>
          <w:tcPr>
            <w:tcW w:w="964" w:type="dxa"/>
            <w:tcBorders>
              <w:top w:val="nil"/>
              <w:left w:val="nil"/>
              <w:bottom w:val="nil"/>
              <w:right w:val="nil"/>
            </w:tcBorders>
            <w:shd w:val="clear" w:color="auto" w:fill="auto"/>
            <w:vAlign w:val="bottom"/>
          </w:tcPr>
          <w:p w14:paraId="32F6A4CE" w14:textId="77777777" w:rsidR="004302CD" w:rsidRPr="005C4FAE" w:rsidRDefault="004302CD" w:rsidP="004302CD">
            <w:pPr>
              <w:spacing w:after="0" w:line="240" w:lineRule="auto"/>
              <w:jc w:val="center"/>
              <w:rPr>
                <w:rFonts w:ascii="Times New Roman" w:hAnsi="Times New Roman" w:cs="Times New Roman"/>
                <w:sz w:val="19"/>
                <w:szCs w:val="19"/>
              </w:rPr>
            </w:pPr>
          </w:p>
        </w:tc>
        <w:tc>
          <w:tcPr>
            <w:tcW w:w="964" w:type="dxa"/>
            <w:tcBorders>
              <w:top w:val="nil"/>
              <w:left w:val="nil"/>
              <w:bottom w:val="nil"/>
              <w:right w:val="nil"/>
            </w:tcBorders>
            <w:shd w:val="clear" w:color="auto" w:fill="auto"/>
            <w:vAlign w:val="bottom"/>
          </w:tcPr>
          <w:p w14:paraId="3B1D323A" w14:textId="77777777" w:rsidR="004302CD" w:rsidRPr="005C4FAE" w:rsidRDefault="004302CD" w:rsidP="004302CD">
            <w:pPr>
              <w:spacing w:after="0" w:line="240" w:lineRule="auto"/>
              <w:jc w:val="center"/>
              <w:rPr>
                <w:rFonts w:ascii="Times New Roman" w:hAnsi="Times New Roman" w:cs="Times New Roman"/>
                <w:sz w:val="19"/>
                <w:szCs w:val="19"/>
              </w:rPr>
            </w:pPr>
          </w:p>
        </w:tc>
        <w:tc>
          <w:tcPr>
            <w:tcW w:w="964" w:type="dxa"/>
            <w:tcBorders>
              <w:top w:val="nil"/>
              <w:left w:val="nil"/>
              <w:bottom w:val="nil"/>
              <w:right w:val="nil"/>
            </w:tcBorders>
            <w:shd w:val="clear" w:color="auto" w:fill="auto"/>
            <w:noWrap/>
            <w:vAlign w:val="bottom"/>
          </w:tcPr>
          <w:p w14:paraId="6A1CA82B" w14:textId="77777777" w:rsidR="004302CD" w:rsidRPr="005C4FAE" w:rsidRDefault="004302CD" w:rsidP="004302CD">
            <w:pPr>
              <w:spacing w:after="0" w:line="240" w:lineRule="auto"/>
              <w:jc w:val="center"/>
              <w:rPr>
                <w:rFonts w:ascii="Times New Roman" w:hAnsi="Times New Roman" w:cs="Times New Roman"/>
                <w:sz w:val="19"/>
                <w:szCs w:val="19"/>
              </w:rPr>
            </w:pPr>
          </w:p>
        </w:tc>
        <w:tc>
          <w:tcPr>
            <w:tcW w:w="964" w:type="dxa"/>
            <w:tcBorders>
              <w:top w:val="nil"/>
              <w:left w:val="single" w:sz="24" w:space="0" w:color="FFFFFF" w:themeColor="background1"/>
              <w:bottom w:val="nil"/>
              <w:right w:val="nil"/>
            </w:tcBorders>
            <w:shd w:val="clear" w:color="auto" w:fill="auto"/>
            <w:noWrap/>
            <w:vAlign w:val="bottom"/>
          </w:tcPr>
          <w:p w14:paraId="686C764D" w14:textId="77777777" w:rsidR="004302CD" w:rsidRPr="005C4FAE" w:rsidRDefault="004302CD" w:rsidP="004302CD">
            <w:pPr>
              <w:spacing w:after="0" w:line="240" w:lineRule="auto"/>
              <w:jc w:val="center"/>
              <w:rPr>
                <w:rFonts w:ascii="Times New Roman" w:hAnsi="Times New Roman" w:cs="Times New Roman"/>
                <w:sz w:val="19"/>
                <w:szCs w:val="19"/>
              </w:rPr>
            </w:pPr>
            <w:r w:rsidRPr="005C4FAE">
              <w:rPr>
                <w:rFonts w:ascii="Times New Roman" w:hAnsi="Times New Roman" w:cs="Times New Roman"/>
                <w:sz w:val="19"/>
                <w:szCs w:val="19"/>
              </w:rPr>
              <w:t>(0.06)</w:t>
            </w:r>
          </w:p>
        </w:tc>
        <w:tc>
          <w:tcPr>
            <w:tcW w:w="964" w:type="dxa"/>
            <w:tcBorders>
              <w:top w:val="nil"/>
              <w:left w:val="nil"/>
              <w:bottom w:val="nil"/>
              <w:right w:val="nil"/>
            </w:tcBorders>
            <w:shd w:val="clear" w:color="auto" w:fill="auto"/>
            <w:vAlign w:val="bottom"/>
          </w:tcPr>
          <w:p w14:paraId="24034B68" w14:textId="77777777" w:rsidR="004302CD" w:rsidRPr="005C4FAE" w:rsidRDefault="004302CD" w:rsidP="004302CD">
            <w:pPr>
              <w:spacing w:after="0" w:line="240" w:lineRule="auto"/>
              <w:jc w:val="center"/>
              <w:rPr>
                <w:rFonts w:ascii="Times New Roman" w:hAnsi="Times New Roman" w:cs="Times New Roman"/>
                <w:sz w:val="19"/>
                <w:szCs w:val="19"/>
              </w:rPr>
            </w:pPr>
            <w:r w:rsidRPr="005C4FAE">
              <w:rPr>
                <w:rFonts w:ascii="Times New Roman" w:hAnsi="Times New Roman" w:cs="Times New Roman"/>
                <w:sz w:val="19"/>
                <w:szCs w:val="19"/>
              </w:rPr>
              <w:t>(0.07)</w:t>
            </w:r>
          </w:p>
        </w:tc>
        <w:tc>
          <w:tcPr>
            <w:tcW w:w="964" w:type="dxa"/>
            <w:tcBorders>
              <w:top w:val="nil"/>
              <w:left w:val="nil"/>
              <w:bottom w:val="nil"/>
              <w:right w:val="nil"/>
            </w:tcBorders>
            <w:shd w:val="clear" w:color="auto" w:fill="auto"/>
            <w:vAlign w:val="bottom"/>
          </w:tcPr>
          <w:p w14:paraId="2D7089AF" w14:textId="77777777" w:rsidR="004302CD" w:rsidRPr="00B8764E" w:rsidRDefault="004302CD" w:rsidP="004302CD">
            <w:pPr>
              <w:spacing w:after="0" w:line="240" w:lineRule="auto"/>
              <w:jc w:val="center"/>
              <w:rPr>
                <w:rFonts w:ascii="Times New Roman" w:hAnsi="Times New Roman" w:cs="Times New Roman"/>
                <w:sz w:val="19"/>
                <w:szCs w:val="19"/>
              </w:rPr>
            </w:pPr>
            <w:r w:rsidRPr="00B8764E">
              <w:rPr>
                <w:rFonts w:ascii="Times New Roman" w:hAnsi="Times New Roman" w:cs="Times New Roman"/>
                <w:sz w:val="19"/>
                <w:szCs w:val="19"/>
              </w:rPr>
              <w:t>(0.10)</w:t>
            </w:r>
          </w:p>
        </w:tc>
        <w:tc>
          <w:tcPr>
            <w:tcW w:w="964" w:type="dxa"/>
            <w:tcBorders>
              <w:top w:val="nil"/>
              <w:left w:val="nil"/>
              <w:bottom w:val="nil"/>
              <w:right w:val="nil"/>
            </w:tcBorders>
            <w:shd w:val="clear" w:color="auto" w:fill="auto"/>
            <w:noWrap/>
            <w:vAlign w:val="bottom"/>
          </w:tcPr>
          <w:p w14:paraId="515EBB31" w14:textId="77777777" w:rsidR="004302CD" w:rsidRPr="00B8764E" w:rsidRDefault="004302CD" w:rsidP="004302CD">
            <w:pPr>
              <w:spacing w:after="0" w:line="240" w:lineRule="auto"/>
              <w:jc w:val="center"/>
              <w:rPr>
                <w:rFonts w:ascii="Times New Roman" w:hAnsi="Times New Roman" w:cs="Times New Roman"/>
                <w:sz w:val="19"/>
                <w:szCs w:val="19"/>
              </w:rPr>
            </w:pPr>
            <w:r w:rsidRPr="00B8764E">
              <w:rPr>
                <w:rFonts w:ascii="Times New Roman" w:hAnsi="Times New Roman" w:cs="Times New Roman"/>
                <w:sz w:val="19"/>
                <w:szCs w:val="19"/>
              </w:rPr>
              <w:t>(0.09)</w:t>
            </w:r>
          </w:p>
        </w:tc>
        <w:tc>
          <w:tcPr>
            <w:tcW w:w="964" w:type="dxa"/>
            <w:tcBorders>
              <w:top w:val="nil"/>
              <w:left w:val="nil"/>
              <w:bottom w:val="nil"/>
              <w:right w:val="nil"/>
            </w:tcBorders>
            <w:shd w:val="clear" w:color="auto" w:fill="auto"/>
            <w:vAlign w:val="bottom"/>
          </w:tcPr>
          <w:p w14:paraId="3A401E9E" w14:textId="77777777" w:rsidR="004302CD" w:rsidRPr="005C4FAE" w:rsidRDefault="004302CD" w:rsidP="004302CD">
            <w:pPr>
              <w:spacing w:after="0" w:line="240" w:lineRule="auto"/>
              <w:jc w:val="center"/>
              <w:rPr>
                <w:rFonts w:ascii="Times New Roman" w:hAnsi="Times New Roman" w:cs="Times New Roman"/>
                <w:sz w:val="19"/>
                <w:szCs w:val="19"/>
              </w:rPr>
            </w:pPr>
            <w:r w:rsidRPr="005C4FAE">
              <w:rPr>
                <w:rFonts w:ascii="Times New Roman" w:hAnsi="Times New Roman" w:cs="Times New Roman"/>
                <w:sz w:val="19"/>
                <w:szCs w:val="19"/>
              </w:rPr>
              <w:t>(0.06)</w:t>
            </w:r>
          </w:p>
        </w:tc>
        <w:tc>
          <w:tcPr>
            <w:tcW w:w="964" w:type="dxa"/>
            <w:tcBorders>
              <w:top w:val="nil"/>
              <w:left w:val="nil"/>
              <w:bottom w:val="nil"/>
              <w:right w:val="nil"/>
            </w:tcBorders>
            <w:shd w:val="clear" w:color="auto" w:fill="auto"/>
            <w:noWrap/>
            <w:vAlign w:val="bottom"/>
          </w:tcPr>
          <w:p w14:paraId="48E368BE" w14:textId="77777777" w:rsidR="004302CD" w:rsidRPr="005C4FAE" w:rsidRDefault="004302CD" w:rsidP="004302CD">
            <w:pPr>
              <w:spacing w:after="0" w:line="240" w:lineRule="auto"/>
              <w:jc w:val="center"/>
              <w:rPr>
                <w:rFonts w:ascii="Times New Roman" w:hAnsi="Times New Roman" w:cs="Times New Roman"/>
                <w:sz w:val="19"/>
                <w:szCs w:val="19"/>
              </w:rPr>
            </w:pPr>
            <w:r w:rsidRPr="005C4FAE">
              <w:rPr>
                <w:rFonts w:ascii="Times New Roman" w:hAnsi="Times New Roman" w:cs="Times New Roman"/>
                <w:sz w:val="19"/>
                <w:szCs w:val="19"/>
              </w:rPr>
              <w:t>(0.06)</w:t>
            </w:r>
          </w:p>
        </w:tc>
      </w:tr>
      <w:tr w:rsidR="004302CD" w:rsidRPr="005C4FAE" w14:paraId="353D62E5" w14:textId="77777777" w:rsidTr="00492274">
        <w:trPr>
          <w:trHeight w:val="57"/>
          <w:jc w:val="center"/>
        </w:trPr>
        <w:tc>
          <w:tcPr>
            <w:tcW w:w="2410" w:type="dxa"/>
            <w:vMerge w:val="restart"/>
            <w:tcBorders>
              <w:left w:val="nil"/>
              <w:right w:val="nil"/>
            </w:tcBorders>
            <w:shd w:val="clear" w:color="auto" w:fill="F2F2F2" w:themeFill="background1" w:themeFillShade="F2"/>
            <w:noWrap/>
            <w:vAlign w:val="center"/>
          </w:tcPr>
          <w:p w14:paraId="510D8954" w14:textId="77777777" w:rsidR="004302CD" w:rsidRPr="005C4FAE" w:rsidRDefault="004302CD" w:rsidP="004302CD">
            <w:pPr>
              <w:spacing w:after="0" w:line="240" w:lineRule="auto"/>
              <w:rPr>
                <w:rFonts w:ascii="Times New Roman" w:eastAsia="Times New Roman" w:hAnsi="Times New Roman" w:cs="Times New Roman"/>
                <w:color w:val="000000"/>
                <w:sz w:val="19"/>
                <w:szCs w:val="19"/>
                <w:lang w:eastAsia="en-GB"/>
              </w:rPr>
            </w:pPr>
            <w:r w:rsidRPr="005C4FAE">
              <w:rPr>
                <w:rFonts w:ascii="Times New Roman" w:eastAsia="Times New Roman" w:hAnsi="Times New Roman" w:cs="Times New Roman"/>
                <w:bCs/>
                <w:color w:val="000000"/>
                <w:sz w:val="19"/>
                <w:szCs w:val="19"/>
              </w:rPr>
              <w:t>ALMPs * Timing</w:t>
            </w:r>
          </w:p>
        </w:tc>
        <w:tc>
          <w:tcPr>
            <w:tcW w:w="964" w:type="dxa"/>
            <w:tcBorders>
              <w:top w:val="nil"/>
              <w:left w:val="nil"/>
              <w:bottom w:val="nil"/>
              <w:right w:val="nil"/>
            </w:tcBorders>
            <w:shd w:val="clear" w:color="auto" w:fill="F2F2F2" w:themeFill="background1" w:themeFillShade="F2"/>
            <w:noWrap/>
            <w:vAlign w:val="bottom"/>
          </w:tcPr>
          <w:p w14:paraId="0F5A39A1" w14:textId="77777777" w:rsidR="004302CD" w:rsidRPr="005C4FAE" w:rsidRDefault="004302CD" w:rsidP="004302CD">
            <w:pPr>
              <w:spacing w:after="0" w:line="240" w:lineRule="auto"/>
              <w:jc w:val="center"/>
              <w:rPr>
                <w:rFonts w:ascii="Times New Roman" w:hAnsi="Times New Roman" w:cs="Times New Roman"/>
                <w:sz w:val="19"/>
                <w:szCs w:val="19"/>
              </w:rPr>
            </w:pPr>
          </w:p>
        </w:tc>
        <w:tc>
          <w:tcPr>
            <w:tcW w:w="964" w:type="dxa"/>
            <w:tcBorders>
              <w:top w:val="nil"/>
              <w:left w:val="nil"/>
              <w:bottom w:val="nil"/>
              <w:right w:val="nil"/>
            </w:tcBorders>
            <w:shd w:val="clear" w:color="auto" w:fill="F2F2F2" w:themeFill="background1" w:themeFillShade="F2"/>
            <w:vAlign w:val="bottom"/>
          </w:tcPr>
          <w:p w14:paraId="13618E5D" w14:textId="77777777" w:rsidR="004302CD" w:rsidRPr="005C4FAE" w:rsidRDefault="004302CD" w:rsidP="004302CD">
            <w:pPr>
              <w:spacing w:after="0" w:line="240" w:lineRule="auto"/>
              <w:jc w:val="center"/>
              <w:rPr>
                <w:rFonts w:ascii="Times New Roman" w:eastAsia="Times New Roman" w:hAnsi="Times New Roman" w:cs="Times New Roman"/>
                <w:color w:val="000000"/>
                <w:sz w:val="19"/>
                <w:szCs w:val="19"/>
                <w:lang w:eastAsia="en-GB"/>
              </w:rPr>
            </w:pPr>
          </w:p>
        </w:tc>
        <w:tc>
          <w:tcPr>
            <w:tcW w:w="964" w:type="dxa"/>
            <w:tcBorders>
              <w:top w:val="nil"/>
              <w:left w:val="nil"/>
              <w:bottom w:val="nil"/>
              <w:right w:val="nil"/>
            </w:tcBorders>
            <w:shd w:val="clear" w:color="auto" w:fill="F2F2F2" w:themeFill="background1" w:themeFillShade="F2"/>
            <w:noWrap/>
            <w:vAlign w:val="bottom"/>
          </w:tcPr>
          <w:p w14:paraId="209F3418" w14:textId="77777777" w:rsidR="004302CD" w:rsidRPr="005C4FAE" w:rsidRDefault="004302CD" w:rsidP="004302CD">
            <w:pPr>
              <w:spacing w:after="0" w:line="240" w:lineRule="auto"/>
              <w:jc w:val="center"/>
              <w:rPr>
                <w:rFonts w:ascii="Times New Roman" w:hAnsi="Times New Roman" w:cs="Times New Roman"/>
                <w:sz w:val="19"/>
                <w:szCs w:val="19"/>
              </w:rPr>
            </w:pPr>
          </w:p>
        </w:tc>
        <w:tc>
          <w:tcPr>
            <w:tcW w:w="964" w:type="dxa"/>
            <w:tcBorders>
              <w:top w:val="nil"/>
              <w:left w:val="nil"/>
              <w:bottom w:val="nil"/>
              <w:right w:val="nil"/>
            </w:tcBorders>
            <w:shd w:val="clear" w:color="auto" w:fill="F2F2F2" w:themeFill="background1" w:themeFillShade="F2"/>
            <w:vAlign w:val="bottom"/>
          </w:tcPr>
          <w:p w14:paraId="169E39F0" w14:textId="77777777" w:rsidR="004302CD" w:rsidRPr="005C4FAE" w:rsidRDefault="004302CD" w:rsidP="004302CD">
            <w:pPr>
              <w:spacing w:after="0" w:line="240" w:lineRule="auto"/>
              <w:jc w:val="center"/>
              <w:rPr>
                <w:rFonts w:ascii="Times New Roman" w:hAnsi="Times New Roman" w:cs="Times New Roman"/>
                <w:sz w:val="19"/>
                <w:szCs w:val="19"/>
              </w:rPr>
            </w:pPr>
          </w:p>
        </w:tc>
        <w:tc>
          <w:tcPr>
            <w:tcW w:w="964" w:type="dxa"/>
            <w:tcBorders>
              <w:top w:val="nil"/>
              <w:left w:val="nil"/>
              <w:bottom w:val="nil"/>
              <w:right w:val="nil"/>
            </w:tcBorders>
            <w:shd w:val="clear" w:color="auto" w:fill="F2F2F2" w:themeFill="background1" w:themeFillShade="F2"/>
            <w:vAlign w:val="bottom"/>
          </w:tcPr>
          <w:p w14:paraId="4F216F06" w14:textId="77777777" w:rsidR="004302CD" w:rsidRPr="005C4FAE" w:rsidRDefault="004302CD" w:rsidP="004302CD">
            <w:pPr>
              <w:spacing w:after="0" w:line="240" w:lineRule="auto"/>
              <w:jc w:val="center"/>
              <w:rPr>
                <w:rFonts w:ascii="Times New Roman" w:hAnsi="Times New Roman" w:cs="Times New Roman"/>
                <w:sz w:val="19"/>
                <w:szCs w:val="19"/>
              </w:rPr>
            </w:pPr>
          </w:p>
        </w:tc>
        <w:tc>
          <w:tcPr>
            <w:tcW w:w="964" w:type="dxa"/>
            <w:tcBorders>
              <w:top w:val="nil"/>
              <w:left w:val="nil"/>
              <w:bottom w:val="nil"/>
              <w:right w:val="nil"/>
            </w:tcBorders>
            <w:shd w:val="clear" w:color="auto" w:fill="F2F2F2" w:themeFill="background1" w:themeFillShade="F2"/>
            <w:noWrap/>
            <w:vAlign w:val="bottom"/>
          </w:tcPr>
          <w:p w14:paraId="50AD13EB" w14:textId="77777777" w:rsidR="004302CD" w:rsidRPr="005C4FAE" w:rsidRDefault="004302CD" w:rsidP="004302CD">
            <w:pPr>
              <w:spacing w:after="0" w:line="240" w:lineRule="auto"/>
              <w:jc w:val="center"/>
              <w:rPr>
                <w:rFonts w:ascii="Times New Roman" w:hAnsi="Times New Roman" w:cs="Times New Roman"/>
                <w:sz w:val="19"/>
                <w:szCs w:val="19"/>
              </w:rPr>
            </w:pPr>
          </w:p>
        </w:tc>
        <w:tc>
          <w:tcPr>
            <w:tcW w:w="964" w:type="dxa"/>
            <w:tcBorders>
              <w:top w:val="nil"/>
              <w:left w:val="single" w:sz="24" w:space="0" w:color="FFFFFF" w:themeColor="background1"/>
              <w:bottom w:val="nil"/>
              <w:right w:val="nil"/>
            </w:tcBorders>
            <w:shd w:val="clear" w:color="auto" w:fill="F2F2F2" w:themeFill="background1" w:themeFillShade="F2"/>
            <w:noWrap/>
            <w:vAlign w:val="bottom"/>
          </w:tcPr>
          <w:p w14:paraId="1AE1F6F0" w14:textId="77777777" w:rsidR="004302CD" w:rsidRPr="005C4FAE" w:rsidRDefault="004302CD" w:rsidP="004302CD">
            <w:pPr>
              <w:spacing w:after="0" w:line="240" w:lineRule="auto"/>
              <w:jc w:val="center"/>
              <w:rPr>
                <w:rFonts w:ascii="Times New Roman" w:hAnsi="Times New Roman" w:cs="Times New Roman"/>
                <w:sz w:val="19"/>
                <w:szCs w:val="19"/>
              </w:rPr>
            </w:pPr>
            <w:r w:rsidRPr="005C4FAE">
              <w:rPr>
                <w:rFonts w:ascii="Times New Roman" w:hAnsi="Times New Roman" w:cs="Times New Roman"/>
                <w:sz w:val="19"/>
                <w:szCs w:val="19"/>
              </w:rPr>
              <w:t>-2.40**</w:t>
            </w:r>
          </w:p>
        </w:tc>
        <w:tc>
          <w:tcPr>
            <w:tcW w:w="964" w:type="dxa"/>
            <w:tcBorders>
              <w:top w:val="nil"/>
              <w:left w:val="nil"/>
              <w:bottom w:val="nil"/>
              <w:right w:val="nil"/>
            </w:tcBorders>
            <w:shd w:val="clear" w:color="auto" w:fill="F2F2F2" w:themeFill="background1" w:themeFillShade="F2"/>
            <w:vAlign w:val="bottom"/>
          </w:tcPr>
          <w:p w14:paraId="69CB237C" w14:textId="77777777" w:rsidR="004302CD" w:rsidRPr="005C4FAE" w:rsidRDefault="004302CD" w:rsidP="004302CD">
            <w:pPr>
              <w:spacing w:after="0" w:line="240" w:lineRule="auto"/>
              <w:jc w:val="center"/>
              <w:rPr>
                <w:rFonts w:ascii="Times New Roman" w:hAnsi="Times New Roman" w:cs="Times New Roman"/>
                <w:sz w:val="19"/>
                <w:szCs w:val="19"/>
              </w:rPr>
            </w:pPr>
            <w:r w:rsidRPr="005C4FAE">
              <w:rPr>
                <w:rFonts w:ascii="Times New Roman" w:hAnsi="Times New Roman" w:cs="Times New Roman"/>
                <w:sz w:val="19"/>
                <w:szCs w:val="19"/>
              </w:rPr>
              <w:t>-3.00**</w:t>
            </w:r>
          </w:p>
        </w:tc>
        <w:tc>
          <w:tcPr>
            <w:tcW w:w="964" w:type="dxa"/>
            <w:tcBorders>
              <w:top w:val="nil"/>
              <w:left w:val="nil"/>
              <w:bottom w:val="nil"/>
              <w:right w:val="nil"/>
            </w:tcBorders>
            <w:shd w:val="clear" w:color="auto" w:fill="F2F2F2" w:themeFill="background1" w:themeFillShade="F2"/>
            <w:vAlign w:val="bottom"/>
          </w:tcPr>
          <w:p w14:paraId="311D4522" w14:textId="77777777" w:rsidR="004302CD" w:rsidRPr="00B8764E" w:rsidRDefault="004302CD" w:rsidP="004302CD">
            <w:pPr>
              <w:spacing w:after="0" w:line="240" w:lineRule="auto"/>
              <w:jc w:val="center"/>
              <w:rPr>
                <w:rFonts w:ascii="Times New Roman" w:hAnsi="Times New Roman" w:cs="Times New Roman"/>
                <w:sz w:val="19"/>
                <w:szCs w:val="19"/>
              </w:rPr>
            </w:pPr>
            <w:r w:rsidRPr="00B8764E">
              <w:rPr>
                <w:rFonts w:ascii="Times New Roman" w:hAnsi="Times New Roman" w:cs="Times New Roman"/>
                <w:sz w:val="19"/>
                <w:szCs w:val="19"/>
              </w:rPr>
              <w:t>-1.80*</w:t>
            </w:r>
          </w:p>
        </w:tc>
        <w:tc>
          <w:tcPr>
            <w:tcW w:w="964" w:type="dxa"/>
            <w:tcBorders>
              <w:top w:val="nil"/>
              <w:left w:val="nil"/>
              <w:bottom w:val="nil"/>
              <w:right w:val="nil"/>
            </w:tcBorders>
            <w:shd w:val="clear" w:color="auto" w:fill="F2F2F2" w:themeFill="background1" w:themeFillShade="F2"/>
            <w:noWrap/>
            <w:vAlign w:val="bottom"/>
          </w:tcPr>
          <w:p w14:paraId="4AF1F135" w14:textId="77777777" w:rsidR="004302CD" w:rsidRPr="00B8764E" w:rsidRDefault="004302CD" w:rsidP="004302CD">
            <w:pPr>
              <w:spacing w:after="0" w:line="240" w:lineRule="auto"/>
              <w:jc w:val="center"/>
              <w:rPr>
                <w:rFonts w:ascii="Times New Roman" w:hAnsi="Times New Roman" w:cs="Times New Roman"/>
                <w:sz w:val="19"/>
                <w:szCs w:val="19"/>
              </w:rPr>
            </w:pPr>
            <w:r w:rsidRPr="00B8764E">
              <w:rPr>
                <w:rFonts w:ascii="Times New Roman" w:hAnsi="Times New Roman" w:cs="Times New Roman"/>
                <w:sz w:val="19"/>
                <w:szCs w:val="19"/>
              </w:rPr>
              <w:t>-3.30***</w:t>
            </w:r>
          </w:p>
        </w:tc>
        <w:tc>
          <w:tcPr>
            <w:tcW w:w="964" w:type="dxa"/>
            <w:tcBorders>
              <w:top w:val="nil"/>
              <w:left w:val="nil"/>
              <w:bottom w:val="nil"/>
              <w:right w:val="nil"/>
            </w:tcBorders>
            <w:shd w:val="clear" w:color="auto" w:fill="F2F2F2" w:themeFill="background1" w:themeFillShade="F2"/>
            <w:vAlign w:val="bottom"/>
          </w:tcPr>
          <w:p w14:paraId="3EBF5F83" w14:textId="77777777" w:rsidR="004302CD" w:rsidRPr="005C4FAE" w:rsidRDefault="004302CD" w:rsidP="004302CD">
            <w:pPr>
              <w:spacing w:after="0" w:line="240" w:lineRule="auto"/>
              <w:jc w:val="center"/>
              <w:rPr>
                <w:rFonts w:ascii="Times New Roman" w:hAnsi="Times New Roman" w:cs="Times New Roman"/>
                <w:sz w:val="19"/>
                <w:szCs w:val="19"/>
              </w:rPr>
            </w:pPr>
            <w:r w:rsidRPr="005C4FAE">
              <w:rPr>
                <w:rFonts w:ascii="Times New Roman" w:hAnsi="Times New Roman" w:cs="Times New Roman"/>
                <w:sz w:val="19"/>
                <w:szCs w:val="19"/>
              </w:rPr>
              <w:t>-2.44**</w:t>
            </w:r>
          </w:p>
        </w:tc>
        <w:tc>
          <w:tcPr>
            <w:tcW w:w="964" w:type="dxa"/>
            <w:tcBorders>
              <w:top w:val="nil"/>
              <w:left w:val="nil"/>
              <w:bottom w:val="nil"/>
              <w:right w:val="nil"/>
            </w:tcBorders>
            <w:shd w:val="clear" w:color="auto" w:fill="F2F2F2" w:themeFill="background1" w:themeFillShade="F2"/>
            <w:noWrap/>
            <w:vAlign w:val="bottom"/>
          </w:tcPr>
          <w:p w14:paraId="4EBFF596" w14:textId="77777777" w:rsidR="004302CD" w:rsidRPr="005C4FAE" w:rsidRDefault="004302CD" w:rsidP="004302CD">
            <w:pPr>
              <w:spacing w:after="0" w:line="240" w:lineRule="auto"/>
              <w:jc w:val="center"/>
              <w:rPr>
                <w:rFonts w:ascii="Times New Roman" w:hAnsi="Times New Roman" w:cs="Times New Roman"/>
                <w:sz w:val="19"/>
                <w:szCs w:val="19"/>
              </w:rPr>
            </w:pPr>
            <w:r w:rsidRPr="005C4FAE">
              <w:rPr>
                <w:rFonts w:ascii="Times New Roman" w:hAnsi="Times New Roman" w:cs="Times New Roman"/>
                <w:sz w:val="19"/>
                <w:szCs w:val="19"/>
              </w:rPr>
              <w:t>-2.40**</w:t>
            </w:r>
          </w:p>
        </w:tc>
      </w:tr>
      <w:tr w:rsidR="004302CD" w:rsidRPr="005C4FAE" w14:paraId="4C2D094A" w14:textId="77777777" w:rsidTr="00492274">
        <w:trPr>
          <w:trHeight w:val="57"/>
          <w:jc w:val="center"/>
        </w:trPr>
        <w:tc>
          <w:tcPr>
            <w:tcW w:w="2410" w:type="dxa"/>
            <w:vMerge/>
            <w:tcBorders>
              <w:left w:val="nil"/>
              <w:right w:val="nil"/>
            </w:tcBorders>
            <w:shd w:val="clear" w:color="auto" w:fill="F2F2F2" w:themeFill="background1" w:themeFillShade="F2"/>
            <w:noWrap/>
            <w:vAlign w:val="center"/>
          </w:tcPr>
          <w:p w14:paraId="0F07B825" w14:textId="77777777" w:rsidR="004302CD" w:rsidRPr="005C4FAE" w:rsidRDefault="004302CD" w:rsidP="004302CD">
            <w:pPr>
              <w:spacing w:after="0" w:line="240" w:lineRule="auto"/>
              <w:rPr>
                <w:rFonts w:ascii="Times New Roman" w:eastAsia="Times New Roman" w:hAnsi="Times New Roman" w:cs="Times New Roman"/>
                <w:color w:val="000000"/>
                <w:sz w:val="19"/>
                <w:szCs w:val="19"/>
                <w:lang w:eastAsia="en-GB"/>
              </w:rPr>
            </w:pPr>
          </w:p>
        </w:tc>
        <w:tc>
          <w:tcPr>
            <w:tcW w:w="964" w:type="dxa"/>
            <w:tcBorders>
              <w:top w:val="nil"/>
              <w:left w:val="nil"/>
              <w:bottom w:val="nil"/>
              <w:right w:val="nil"/>
            </w:tcBorders>
            <w:shd w:val="clear" w:color="auto" w:fill="F2F2F2" w:themeFill="background1" w:themeFillShade="F2"/>
            <w:noWrap/>
            <w:vAlign w:val="bottom"/>
          </w:tcPr>
          <w:p w14:paraId="36302BD3" w14:textId="77777777" w:rsidR="004302CD" w:rsidRPr="005C4FAE" w:rsidRDefault="004302CD" w:rsidP="004302CD">
            <w:pPr>
              <w:spacing w:after="0" w:line="240" w:lineRule="auto"/>
              <w:jc w:val="center"/>
              <w:rPr>
                <w:rFonts w:ascii="Times New Roman" w:hAnsi="Times New Roman" w:cs="Times New Roman"/>
                <w:sz w:val="19"/>
                <w:szCs w:val="19"/>
              </w:rPr>
            </w:pPr>
          </w:p>
        </w:tc>
        <w:tc>
          <w:tcPr>
            <w:tcW w:w="964" w:type="dxa"/>
            <w:tcBorders>
              <w:top w:val="nil"/>
              <w:left w:val="nil"/>
              <w:bottom w:val="nil"/>
              <w:right w:val="nil"/>
            </w:tcBorders>
            <w:shd w:val="clear" w:color="auto" w:fill="F2F2F2" w:themeFill="background1" w:themeFillShade="F2"/>
            <w:vAlign w:val="bottom"/>
          </w:tcPr>
          <w:p w14:paraId="710E02F5" w14:textId="77777777" w:rsidR="004302CD" w:rsidRPr="005C4FAE" w:rsidRDefault="004302CD" w:rsidP="004302CD">
            <w:pPr>
              <w:spacing w:after="0" w:line="240" w:lineRule="auto"/>
              <w:jc w:val="center"/>
              <w:rPr>
                <w:rFonts w:ascii="Times New Roman" w:eastAsia="Times New Roman" w:hAnsi="Times New Roman" w:cs="Times New Roman"/>
                <w:color w:val="000000"/>
                <w:sz w:val="19"/>
                <w:szCs w:val="19"/>
                <w:lang w:eastAsia="en-GB"/>
              </w:rPr>
            </w:pPr>
          </w:p>
        </w:tc>
        <w:tc>
          <w:tcPr>
            <w:tcW w:w="964" w:type="dxa"/>
            <w:tcBorders>
              <w:top w:val="nil"/>
              <w:left w:val="nil"/>
              <w:bottom w:val="nil"/>
              <w:right w:val="nil"/>
            </w:tcBorders>
            <w:shd w:val="clear" w:color="auto" w:fill="F2F2F2" w:themeFill="background1" w:themeFillShade="F2"/>
            <w:noWrap/>
            <w:vAlign w:val="bottom"/>
          </w:tcPr>
          <w:p w14:paraId="419471E1" w14:textId="77777777" w:rsidR="004302CD" w:rsidRPr="005C4FAE" w:rsidRDefault="004302CD" w:rsidP="004302CD">
            <w:pPr>
              <w:spacing w:after="0" w:line="240" w:lineRule="auto"/>
              <w:jc w:val="center"/>
              <w:rPr>
                <w:rFonts w:ascii="Times New Roman" w:hAnsi="Times New Roman" w:cs="Times New Roman"/>
                <w:sz w:val="19"/>
                <w:szCs w:val="19"/>
              </w:rPr>
            </w:pPr>
          </w:p>
        </w:tc>
        <w:tc>
          <w:tcPr>
            <w:tcW w:w="964" w:type="dxa"/>
            <w:tcBorders>
              <w:top w:val="nil"/>
              <w:left w:val="nil"/>
              <w:bottom w:val="nil"/>
              <w:right w:val="nil"/>
            </w:tcBorders>
            <w:shd w:val="clear" w:color="auto" w:fill="F2F2F2" w:themeFill="background1" w:themeFillShade="F2"/>
            <w:vAlign w:val="bottom"/>
          </w:tcPr>
          <w:p w14:paraId="76E1AEC2" w14:textId="77777777" w:rsidR="004302CD" w:rsidRPr="005C4FAE" w:rsidRDefault="004302CD" w:rsidP="004302CD">
            <w:pPr>
              <w:spacing w:after="0" w:line="240" w:lineRule="auto"/>
              <w:jc w:val="center"/>
              <w:rPr>
                <w:rFonts w:ascii="Times New Roman" w:hAnsi="Times New Roman" w:cs="Times New Roman"/>
                <w:sz w:val="19"/>
                <w:szCs w:val="19"/>
              </w:rPr>
            </w:pPr>
          </w:p>
        </w:tc>
        <w:tc>
          <w:tcPr>
            <w:tcW w:w="964" w:type="dxa"/>
            <w:tcBorders>
              <w:top w:val="nil"/>
              <w:left w:val="nil"/>
              <w:bottom w:val="nil"/>
              <w:right w:val="nil"/>
            </w:tcBorders>
            <w:shd w:val="clear" w:color="auto" w:fill="F2F2F2" w:themeFill="background1" w:themeFillShade="F2"/>
            <w:vAlign w:val="bottom"/>
          </w:tcPr>
          <w:p w14:paraId="4AFA4981" w14:textId="77777777" w:rsidR="004302CD" w:rsidRPr="005C4FAE" w:rsidRDefault="004302CD" w:rsidP="004302CD">
            <w:pPr>
              <w:spacing w:after="0" w:line="240" w:lineRule="auto"/>
              <w:jc w:val="center"/>
              <w:rPr>
                <w:rFonts w:ascii="Times New Roman" w:hAnsi="Times New Roman" w:cs="Times New Roman"/>
                <w:sz w:val="19"/>
                <w:szCs w:val="19"/>
              </w:rPr>
            </w:pPr>
          </w:p>
        </w:tc>
        <w:tc>
          <w:tcPr>
            <w:tcW w:w="964" w:type="dxa"/>
            <w:tcBorders>
              <w:top w:val="nil"/>
              <w:left w:val="nil"/>
              <w:bottom w:val="nil"/>
              <w:right w:val="nil"/>
            </w:tcBorders>
            <w:shd w:val="clear" w:color="auto" w:fill="F2F2F2" w:themeFill="background1" w:themeFillShade="F2"/>
            <w:noWrap/>
            <w:vAlign w:val="bottom"/>
          </w:tcPr>
          <w:p w14:paraId="7EE2AB9B" w14:textId="77777777" w:rsidR="004302CD" w:rsidRPr="005C4FAE" w:rsidRDefault="004302CD" w:rsidP="004302CD">
            <w:pPr>
              <w:spacing w:after="0" w:line="240" w:lineRule="auto"/>
              <w:jc w:val="center"/>
              <w:rPr>
                <w:rFonts w:ascii="Times New Roman" w:hAnsi="Times New Roman" w:cs="Times New Roman"/>
                <w:sz w:val="19"/>
                <w:szCs w:val="19"/>
              </w:rPr>
            </w:pPr>
          </w:p>
        </w:tc>
        <w:tc>
          <w:tcPr>
            <w:tcW w:w="964" w:type="dxa"/>
            <w:tcBorders>
              <w:top w:val="nil"/>
              <w:left w:val="single" w:sz="24" w:space="0" w:color="FFFFFF" w:themeColor="background1"/>
              <w:bottom w:val="nil"/>
              <w:right w:val="nil"/>
            </w:tcBorders>
            <w:shd w:val="clear" w:color="auto" w:fill="F2F2F2" w:themeFill="background1" w:themeFillShade="F2"/>
            <w:noWrap/>
            <w:vAlign w:val="bottom"/>
          </w:tcPr>
          <w:p w14:paraId="58DE6007" w14:textId="77777777" w:rsidR="004302CD" w:rsidRPr="005C4FAE" w:rsidRDefault="004302CD" w:rsidP="004302CD">
            <w:pPr>
              <w:spacing w:after="0" w:line="240" w:lineRule="auto"/>
              <w:jc w:val="center"/>
              <w:rPr>
                <w:rFonts w:ascii="Times New Roman" w:hAnsi="Times New Roman" w:cs="Times New Roman"/>
                <w:sz w:val="19"/>
                <w:szCs w:val="19"/>
              </w:rPr>
            </w:pPr>
            <w:r w:rsidRPr="005C4FAE">
              <w:rPr>
                <w:rFonts w:ascii="Times New Roman" w:hAnsi="Times New Roman" w:cs="Times New Roman"/>
                <w:sz w:val="19"/>
                <w:szCs w:val="19"/>
              </w:rPr>
              <w:t>(1.08)</w:t>
            </w:r>
          </w:p>
        </w:tc>
        <w:tc>
          <w:tcPr>
            <w:tcW w:w="964" w:type="dxa"/>
            <w:tcBorders>
              <w:top w:val="nil"/>
              <w:left w:val="nil"/>
              <w:bottom w:val="nil"/>
              <w:right w:val="nil"/>
            </w:tcBorders>
            <w:shd w:val="clear" w:color="auto" w:fill="F2F2F2" w:themeFill="background1" w:themeFillShade="F2"/>
            <w:vAlign w:val="bottom"/>
          </w:tcPr>
          <w:p w14:paraId="6616DD28" w14:textId="77777777" w:rsidR="004302CD" w:rsidRPr="005C4FAE" w:rsidRDefault="004302CD" w:rsidP="004302CD">
            <w:pPr>
              <w:spacing w:after="0" w:line="240" w:lineRule="auto"/>
              <w:jc w:val="center"/>
              <w:rPr>
                <w:rFonts w:ascii="Times New Roman" w:hAnsi="Times New Roman" w:cs="Times New Roman"/>
                <w:sz w:val="19"/>
                <w:szCs w:val="19"/>
              </w:rPr>
            </w:pPr>
            <w:r w:rsidRPr="005C4FAE">
              <w:rPr>
                <w:rFonts w:ascii="Times New Roman" w:hAnsi="Times New Roman" w:cs="Times New Roman"/>
                <w:sz w:val="19"/>
                <w:szCs w:val="19"/>
              </w:rPr>
              <w:t>(1.38)</w:t>
            </w:r>
          </w:p>
        </w:tc>
        <w:tc>
          <w:tcPr>
            <w:tcW w:w="964" w:type="dxa"/>
            <w:tcBorders>
              <w:top w:val="nil"/>
              <w:left w:val="nil"/>
              <w:bottom w:val="nil"/>
              <w:right w:val="nil"/>
            </w:tcBorders>
            <w:shd w:val="clear" w:color="auto" w:fill="F2F2F2" w:themeFill="background1" w:themeFillShade="F2"/>
            <w:vAlign w:val="bottom"/>
          </w:tcPr>
          <w:p w14:paraId="162F47F6" w14:textId="77777777" w:rsidR="004302CD" w:rsidRPr="00B8764E" w:rsidRDefault="004302CD" w:rsidP="004302CD">
            <w:pPr>
              <w:spacing w:after="0" w:line="240" w:lineRule="auto"/>
              <w:jc w:val="center"/>
              <w:rPr>
                <w:rFonts w:ascii="Times New Roman" w:hAnsi="Times New Roman" w:cs="Times New Roman"/>
                <w:sz w:val="19"/>
                <w:szCs w:val="19"/>
              </w:rPr>
            </w:pPr>
            <w:r w:rsidRPr="00B8764E">
              <w:rPr>
                <w:rFonts w:ascii="Times New Roman" w:hAnsi="Times New Roman" w:cs="Times New Roman"/>
                <w:sz w:val="19"/>
                <w:szCs w:val="19"/>
              </w:rPr>
              <w:t>(1.05)</w:t>
            </w:r>
          </w:p>
        </w:tc>
        <w:tc>
          <w:tcPr>
            <w:tcW w:w="964" w:type="dxa"/>
            <w:tcBorders>
              <w:top w:val="nil"/>
              <w:left w:val="nil"/>
              <w:bottom w:val="nil"/>
              <w:right w:val="nil"/>
            </w:tcBorders>
            <w:shd w:val="clear" w:color="auto" w:fill="F2F2F2" w:themeFill="background1" w:themeFillShade="F2"/>
            <w:noWrap/>
            <w:vAlign w:val="bottom"/>
          </w:tcPr>
          <w:p w14:paraId="2EE86895" w14:textId="77777777" w:rsidR="004302CD" w:rsidRPr="00B8764E" w:rsidRDefault="004302CD" w:rsidP="004302CD">
            <w:pPr>
              <w:spacing w:after="0" w:line="240" w:lineRule="auto"/>
              <w:jc w:val="center"/>
              <w:rPr>
                <w:rFonts w:ascii="Times New Roman" w:hAnsi="Times New Roman" w:cs="Times New Roman"/>
                <w:sz w:val="19"/>
                <w:szCs w:val="19"/>
              </w:rPr>
            </w:pPr>
            <w:r w:rsidRPr="00B8764E">
              <w:rPr>
                <w:rFonts w:ascii="Times New Roman" w:hAnsi="Times New Roman" w:cs="Times New Roman"/>
                <w:sz w:val="19"/>
                <w:szCs w:val="19"/>
              </w:rPr>
              <w:t>(1.25)</w:t>
            </w:r>
          </w:p>
        </w:tc>
        <w:tc>
          <w:tcPr>
            <w:tcW w:w="964" w:type="dxa"/>
            <w:tcBorders>
              <w:top w:val="nil"/>
              <w:left w:val="nil"/>
              <w:bottom w:val="nil"/>
              <w:right w:val="nil"/>
            </w:tcBorders>
            <w:shd w:val="clear" w:color="auto" w:fill="F2F2F2" w:themeFill="background1" w:themeFillShade="F2"/>
            <w:vAlign w:val="bottom"/>
          </w:tcPr>
          <w:p w14:paraId="2500E928" w14:textId="77777777" w:rsidR="004302CD" w:rsidRPr="005C4FAE" w:rsidRDefault="004302CD" w:rsidP="004302CD">
            <w:pPr>
              <w:spacing w:after="0" w:line="240" w:lineRule="auto"/>
              <w:jc w:val="center"/>
              <w:rPr>
                <w:rFonts w:ascii="Times New Roman" w:hAnsi="Times New Roman" w:cs="Times New Roman"/>
                <w:sz w:val="19"/>
                <w:szCs w:val="19"/>
              </w:rPr>
            </w:pPr>
            <w:r w:rsidRPr="005C4FAE">
              <w:rPr>
                <w:rFonts w:ascii="Times New Roman" w:hAnsi="Times New Roman" w:cs="Times New Roman"/>
                <w:sz w:val="19"/>
                <w:szCs w:val="19"/>
              </w:rPr>
              <w:t>(1.09)</w:t>
            </w:r>
          </w:p>
        </w:tc>
        <w:tc>
          <w:tcPr>
            <w:tcW w:w="964" w:type="dxa"/>
            <w:tcBorders>
              <w:top w:val="nil"/>
              <w:left w:val="nil"/>
              <w:bottom w:val="nil"/>
              <w:right w:val="nil"/>
            </w:tcBorders>
            <w:shd w:val="clear" w:color="auto" w:fill="F2F2F2" w:themeFill="background1" w:themeFillShade="F2"/>
            <w:noWrap/>
            <w:vAlign w:val="bottom"/>
          </w:tcPr>
          <w:p w14:paraId="2EFD72E2" w14:textId="77777777" w:rsidR="004302CD" w:rsidRPr="005C4FAE" w:rsidRDefault="004302CD" w:rsidP="004302CD">
            <w:pPr>
              <w:spacing w:after="0" w:line="240" w:lineRule="auto"/>
              <w:jc w:val="center"/>
              <w:rPr>
                <w:rFonts w:ascii="Times New Roman" w:hAnsi="Times New Roman" w:cs="Times New Roman"/>
                <w:sz w:val="19"/>
                <w:szCs w:val="19"/>
              </w:rPr>
            </w:pPr>
            <w:r w:rsidRPr="005C4FAE">
              <w:rPr>
                <w:rFonts w:ascii="Times New Roman" w:hAnsi="Times New Roman" w:cs="Times New Roman"/>
                <w:sz w:val="19"/>
                <w:szCs w:val="19"/>
              </w:rPr>
              <w:t>(1.08)</w:t>
            </w:r>
          </w:p>
        </w:tc>
      </w:tr>
      <w:tr w:rsidR="004302CD" w:rsidRPr="005C4FAE" w14:paraId="53563880" w14:textId="77777777" w:rsidTr="00492274">
        <w:trPr>
          <w:trHeight w:val="57"/>
          <w:jc w:val="center"/>
        </w:trPr>
        <w:tc>
          <w:tcPr>
            <w:tcW w:w="2410" w:type="dxa"/>
            <w:vMerge w:val="restart"/>
            <w:tcBorders>
              <w:top w:val="nil"/>
              <w:left w:val="nil"/>
              <w:right w:val="nil"/>
            </w:tcBorders>
            <w:shd w:val="clear" w:color="auto" w:fill="auto"/>
            <w:noWrap/>
            <w:vAlign w:val="center"/>
            <w:hideMark/>
          </w:tcPr>
          <w:p w14:paraId="76CA36C5" w14:textId="77777777" w:rsidR="004302CD" w:rsidRPr="005C4FAE" w:rsidRDefault="004302CD" w:rsidP="004302CD">
            <w:pPr>
              <w:spacing w:after="0" w:line="240" w:lineRule="auto"/>
              <w:rPr>
                <w:rFonts w:ascii="Times New Roman" w:eastAsia="Times New Roman" w:hAnsi="Times New Roman" w:cs="Times New Roman"/>
                <w:color w:val="000000"/>
                <w:sz w:val="19"/>
                <w:szCs w:val="19"/>
                <w:lang w:eastAsia="en-GB"/>
              </w:rPr>
            </w:pPr>
            <w:r w:rsidRPr="005C4FAE">
              <w:rPr>
                <w:rFonts w:ascii="Times New Roman" w:eastAsia="Times New Roman" w:hAnsi="Times New Roman" w:cs="Times New Roman"/>
                <w:color w:val="000000"/>
                <w:sz w:val="19"/>
                <w:szCs w:val="19"/>
                <w:lang w:eastAsia="en-GB"/>
              </w:rPr>
              <w:t>Cycle * Timing</w:t>
            </w:r>
          </w:p>
        </w:tc>
        <w:tc>
          <w:tcPr>
            <w:tcW w:w="964" w:type="dxa"/>
            <w:tcBorders>
              <w:top w:val="nil"/>
              <w:left w:val="nil"/>
              <w:bottom w:val="nil"/>
              <w:right w:val="nil"/>
            </w:tcBorders>
            <w:shd w:val="clear" w:color="auto" w:fill="auto"/>
            <w:noWrap/>
            <w:vAlign w:val="bottom"/>
          </w:tcPr>
          <w:p w14:paraId="46A40A11" w14:textId="77777777" w:rsidR="004302CD" w:rsidRPr="005C4FAE" w:rsidRDefault="004302CD" w:rsidP="004302CD">
            <w:pPr>
              <w:spacing w:after="0" w:line="240" w:lineRule="auto"/>
              <w:jc w:val="center"/>
              <w:rPr>
                <w:rFonts w:ascii="Times New Roman" w:hAnsi="Times New Roman" w:cs="Times New Roman"/>
                <w:sz w:val="19"/>
                <w:szCs w:val="19"/>
              </w:rPr>
            </w:pPr>
          </w:p>
        </w:tc>
        <w:tc>
          <w:tcPr>
            <w:tcW w:w="964" w:type="dxa"/>
            <w:tcBorders>
              <w:top w:val="nil"/>
              <w:left w:val="nil"/>
              <w:bottom w:val="nil"/>
              <w:right w:val="nil"/>
            </w:tcBorders>
            <w:shd w:val="clear" w:color="auto" w:fill="auto"/>
            <w:vAlign w:val="bottom"/>
          </w:tcPr>
          <w:p w14:paraId="1E231A99" w14:textId="77777777" w:rsidR="004302CD" w:rsidRPr="005C4FAE" w:rsidRDefault="004302CD" w:rsidP="004302CD">
            <w:pPr>
              <w:spacing w:after="0" w:line="240" w:lineRule="auto"/>
              <w:jc w:val="center"/>
              <w:rPr>
                <w:rFonts w:ascii="Times New Roman" w:eastAsia="Times New Roman" w:hAnsi="Times New Roman" w:cs="Times New Roman"/>
                <w:color w:val="000000"/>
                <w:sz w:val="19"/>
                <w:szCs w:val="19"/>
                <w:lang w:eastAsia="en-GB"/>
              </w:rPr>
            </w:pPr>
          </w:p>
        </w:tc>
        <w:tc>
          <w:tcPr>
            <w:tcW w:w="964" w:type="dxa"/>
            <w:tcBorders>
              <w:top w:val="nil"/>
              <w:left w:val="nil"/>
              <w:bottom w:val="nil"/>
              <w:right w:val="nil"/>
            </w:tcBorders>
            <w:shd w:val="clear" w:color="auto" w:fill="auto"/>
            <w:noWrap/>
            <w:vAlign w:val="bottom"/>
          </w:tcPr>
          <w:p w14:paraId="43C0330D" w14:textId="77777777" w:rsidR="004302CD" w:rsidRPr="005C4FAE" w:rsidRDefault="004302CD" w:rsidP="004302CD">
            <w:pPr>
              <w:spacing w:after="0" w:line="240" w:lineRule="auto"/>
              <w:jc w:val="center"/>
              <w:rPr>
                <w:rFonts w:ascii="Times New Roman" w:hAnsi="Times New Roman" w:cs="Times New Roman"/>
                <w:sz w:val="19"/>
                <w:szCs w:val="19"/>
              </w:rPr>
            </w:pPr>
          </w:p>
        </w:tc>
        <w:tc>
          <w:tcPr>
            <w:tcW w:w="964" w:type="dxa"/>
            <w:tcBorders>
              <w:top w:val="nil"/>
              <w:left w:val="nil"/>
              <w:bottom w:val="nil"/>
              <w:right w:val="nil"/>
            </w:tcBorders>
            <w:shd w:val="clear" w:color="auto" w:fill="auto"/>
            <w:vAlign w:val="bottom"/>
          </w:tcPr>
          <w:p w14:paraId="3F7360E6" w14:textId="77777777" w:rsidR="004302CD" w:rsidRPr="005C4FAE" w:rsidRDefault="004302CD" w:rsidP="004302CD">
            <w:pPr>
              <w:spacing w:after="0" w:line="240" w:lineRule="auto"/>
              <w:jc w:val="center"/>
              <w:rPr>
                <w:rFonts w:ascii="Times New Roman" w:hAnsi="Times New Roman" w:cs="Times New Roman"/>
                <w:sz w:val="19"/>
                <w:szCs w:val="19"/>
              </w:rPr>
            </w:pPr>
          </w:p>
        </w:tc>
        <w:tc>
          <w:tcPr>
            <w:tcW w:w="964" w:type="dxa"/>
            <w:tcBorders>
              <w:top w:val="nil"/>
              <w:left w:val="nil"/>
              <w:bottom w:val="nil"/>
              <w:right w:val="nil"/>
            </w:tcBorders>
            <w:shd w:val="clear" w:color="auto" w:fill="auto"/>
            <w:vAlign w:val="bottom"/>
          </w:tcPr>
          <w:p w14:paraId="485935F7" w14:textId="77777777" w:rsidR="004302CD" w:rsidRPr="005C4FAE" w:rsidRDefault="004302CD" w:rsidP="004302CD">
            <w:pPr>
              <w:spacing w:after="0" w:line="240" w:lineRule="auto"/>
              <w:jc w:val="center"/>
              <w:rPr>
                <w:rFonts w:ascii="Times New Roman" w:hAnsi="Times New Roman" w:cs="Times New Roman"/>
                <w:sz w:val="19"/>
                <w:szCs w:val="19"/>
              </w:rPr>
            </w:pPr>
          </w:p>
        </w:tc>
        <w:tc>
          <w:tcPr>
            <w:tcW w:w="964" w:type="dxa"/>
            <w:tcBorders>
              <w:top w:val="nil"/>
              <w:left w:val="nil"/>
              <w:bottom w:val="nil"/>
              <w:right w:val="nil"/>
            </w:tcBorders>
            <w:shd w:val="clear" w:color="auto" w:fill="auto"/>
            <w:noWrap/>
            <w:vAlign w:val="bottom"/>
          </w:tcPr>
          <w:p w14:paraId="2178197A" w14:textId="77777777" w:rsidR="004302CD" w:rsidRPr="005C4FAE" w:rsidRDefault="004302CD" w:rsidP="004302CD">
            <w:pPr>
              <w:spacing w:after="0" w:line="240" w:lineRule="auto"/>
              <w:jc w:val="center"/>
              <w:rPr>
                <w:rFonts w:ascii="Times New Roman" w:hAnsi="Times New Roman" w:cs="Times New Roman"/>
                <w:sz w:val="19"/>
                <w:szCs w:val="19"/>
              </w:rPr>
            </w:pPr>
          </w:p>
        </w:tc>
        <w:tc>
          <w:tcPr>
            <w:tcW w:w="964" w:type="dxa"/>
            <w:tcBorders>
              <w:top w:val="nil"/>
              <w:left w:val="single" w:sz="24" w:space="0" w:color="FFFFFF" w:themeColor="background1"/>
              <w:bottom w:val="nil"/>
              <w:right w:val="nil"/>
            </w:tcBorders>
            <w:shd w:val="clear" w:color="auto" w:fill="auto"/>
            <w:noWrap/>
            <w:vAlign w:val="bottom"/>
          </w:tcPr>
          <w:p w14:paraId="17762182" w14:textId="77777777" w:rsidR="004302CD" w:rsidRPr="005C4FAE" w:rsidRDefault="004302CD" w:rsidP="004302CD">
            <w:pPr>
              <w:spacing w:after="0" w:line="240" w:lineRule="auto"/>
              <w:jc w:val="center"/>
              <w:rPr>
                <w:rFonts w:ascii="Times New Roman" w:hAnsi="Times New Roman" w:cs="Times New Roman"/>
                <w:sz w:val="19"/>
                <w:szCs w:val="19"/>
              </w:rPr>
            </w:pPr>
            <w:r w:rsidRPr="005C4FAE">
              <w:rPr>
                <w:rFonts w:ascii="Times New Roman" w:hAnsi="Times New Roman" w:cs="Times New Roman"/>
                <w:sz w:val="19"/>
                <w:szCs w:val="19"/>
              </w:rPr>
              <w:t>-0.00</w:t>
            </w:r>
          </w:p>
        </w:tc>
        <w:tc>
          <w:tcPr>
            <w:tcW w:w="964" w:type="dxa"/>
            <w:tcBorders>
              <w:top w:val="nil"/>
              <w:left w:val="nil"/>
              <w:bottom w:val="nil"/>
              <w:right w:val="nil"/>
            </w:tcBorders>
            <w:shd w:val="clear" w:color="auto" w:fill="auto"/>
            <w:vAlign w:val="bottom"/>
          </w:tcPr>
          <w:p w14:paraId="29F036F1" w14:textId="77777777" w:rsidR="004302CD" w:rsidRPr="005C4FAE" w:rsidRDefault="004302CD" w:rsidP="004302CD">
            <w:pPr>
              <w:spacing w:after="0" w:line="240" w:lineRule="auto"/>
              <w:jc w:val="center"/>
              <w:rPr>
                <w:rFonts w:ascii="Times New Roman" w:hAnsi="Times New Roman" w:cs="Times New Roman"/>
                <w:sz w:val="19"/>
                <w:szCs w:val="19"/>
              </w:rPr>
            </w:pPr>
            <w:r w:rsidRPr="005C4FAE">
              <w:rPr>
                <w:rFonts w:ascii="Times New Roman" w:hAnsi="Times New Roman" w:cs="Times New Roman"/>
                <w:sz w:val="19"/>
                <w:szCs w:val="19"/>
              </w:rPr>
              <w:t>0.00***</w:t>
            </w:r>
          </w:p>
        </w:tc>
        <w:tc>
          <w:tcPr>
            <w:tcW w:w="964" w:type="dxa"/>
            <w:tcBorders>
              <w:top w:val="nil"/>
              <w:left w:val="nil"/>
              <w:bottom w:val="nil"/>
              <w:right w:val="nil"/>
            </w:tcBorders>
            <w:shd w:val="clear" w:color="auto" w:fill="auto"/>
            <w:vAlign w:val="bottom"/>
          </w:tcPr>
          <w:p w14:paraId="7F7896A9" w14:textId="77777777" w:rsidR="004302CD" w:rsidRPr="00B8764E" w:rsidRDefault="004302CD" w:rsidP="004302CD">
            <w:pPr>
              <w:spacing w:after="0" w:line="240" w:lineRule="auto"/>
              <w:jc w:val="center"/>
              <w:rPr>
                <w:rFonts w:ascii="Times New Roman" w:hAnsi="Times New Roman" w:cs="Times New Roman"/>
                <w:sz w:val="19"/>
                <w:szCs w:val="19"/>
              </w:rPr>
            </w:pPr>
            <w:r w:rsidRPr="00B8764E">
              <w:rPr>
                <w:rFonts w:ascii="Times New Roman" w:hAnsi="Times New Roman" w:cs="Times New Roman"/>
                <w:sz w:val="19"/>
                <w:szCs w:val="19"/>
              </w:rPr>
              <w:t>0.00***</w:t>
            </w:r>
          </w:p>
        </w:tc>
        <w:tc>
          <w:tcPr>
            <w:tcW w:w="964" w:type="dxa"/>
            <w:tcBorders>
              <w:top w:val="nil"/>
              <w:left w:val="nil"/>
              <w:bottom w:val="nil"/>
              <w:right w:val="nil"/>
            </w:tcBorders>
            <w:shd w:val="clear" w:color="auto" w:fill="auto"/>
            <w:noWrap/>
            <w:vAlign w:val="bottom"/>
          </w:tcPr>
          <w:p w14:paraId="5038CCCD" w14:textId="77777777" w:rsidR="004302CD" w:rsidRPr="00B8764E" w:rsidRDefault="004302CD" w:rsidP="004302CD">
            <w:pPr>
              <w:spacing w:after="0" w:line="240" w:lineRule="auto"/>
              <w:jc w:val="center"/>
              <w:rPr>
                <w:rFonts w:ascii="Times New Roman" w:hAnsi="Times New Roman" w:cs="Times New Roman"/>
                <w:sz w:val="19"/>
                <w:szCs w:val="19"/>
              </w:rPr>
            </w:pPr>
            <w:r w:rsidRPr="00B8764E">
              <w:rPr>
                <w:rFonts w:ascii="Times New Roman" w:hAnsi="Times New Roman" w:cs="Times New Roman"/>
                <w:sz w:val="19"/>
                <w:szCs w:val="19"/>
              </w:rPr>
              <w:t>0.00</w:t>
            </w:r>
          </w:p>
        </w:tc>
        <w:tc>
          <w:tcPr>
            <w:tcW w:w="964" w:type="dxa"/>
            <w:tcBorders>
              <w:top w:val="nil"/>
              <w:left w:val="nil"/>
              <w:bottom w:val="nil"/>
              <w:right w:val="nil"/>
            </w:tcBorders>
            <w:shd w:val="clear" w:color="auto" w:fill="auto"/>
            <w:vAlign w:val="bottom"/>
          </w:tcPr>
          <w:p w14:paraId="2E15B49B" w14:textId="77777777" w:rsidR="004302CD" w:rsidRPr="005C4FAE" w:rsidRDefault="004302CD" w:rsidP="004302CD">
            <w:pPr>
              <w:spacing w:after="0" w:line="240" w:lineRule="auto"/>
              <w:jc w:val="center"/>
              <w:rPr>
                <w:rFonts w:ascii="Times New Roman" w:hAnsi="Times New Roman" w:cs="Times New Roman"/>
                <w:sz w:val="19"/>
                <w:szCs w:val="19"/>
              </w:rPr>
            </w:pPr>
            <w:r w:rsidRPr="005C4FAE">
              <w:rPr>
                <w:rFonts w:ascii="Times New Roman" w:hAnsi="Times New Roman" w:cs="Times New Roman"/>
                <w:sz w:val="19"/>
                <w:szCs w:val="19"/>
              </w:rPr>
              <w:t>-0.00</w:t>
            </w:r>
          </w:p>
        </w:tc>
        <w:tc>
          <w:tcPr>
            <w:tcW w:w="964" w:type="dxa"/>
            <w:tcBorders>
              <w:top w:val="nil"/>
              <w:left w:val="nil"/>
              <w:bottom w:val="nil"/>
              <w:right w:val="nil"/>
            </w:tcBorders>
            <w:shd w:val="clear" w:color="auto" w:fill="auto"/>
            <w:noWrap/>
            <w:vAlign w:val="bottom"/>
          </w:tcPr>
          <w:p w14:paraId="11BE79E0" w14:textId="77777777" w:rsidR="004302CD" w:rsidRPr="005C4FAE" w:rsidRDefault="004302CD" w:rsidP="004302CD">
            <w:pPr>
              <w:spacing w:after="0" w:line="240" w:lineRule="auto"/>
              <w:jc w:val="center"/>
              <w:rPr>
                <w:rFonts w:ascii="Times New Roman" w:hAnsi="Times New Roman" w:cs="Times New Roman"/>
                <w:sz w:val="19"/>
                <w:szCs w:val="19"/>
              </w:rPr>
            </w:pPr>
            <w:r w:rsidRPr="005C4FAE">
              <w:rPr>
                <w:rFonts w:ascii="Times New Roman" w:hAnsi="Times New Roman" w:cs="Times New Roman"/>
                <w:sz w:val="19"/>
                <w:szCs w:val="19"/>
              </w:rPr>
              <w:t>-0.00</w:t>
            </w:r>
          </w:p>
        </w:tc>
      </w:tr>
      <w:tr w:rsidR="004302CD" w:rsidRPr="005C4FAE" w14:paraId="1BFBDF22" w14:textId="77777777" w:rsidTr="00492274">
        <w:trPr>
          <w:trHeight w:val="57"/>
          <w:jc w:val="center"/>
        </w:trPr>
        <w:tc>
          <w:tcPr>
            <w:tcW w:w="2410" w:type="dxa"/>
            <w:vMerge/>
            <w:tcBorders>
              <w:left w:val="nil"/>
              <w:bottom w:val="nil"/>
              <w:right w:val="nil"/>
            </w:tcBorders>
            <w:shd w:val="clear" w:color="auto" w:fill="auto"/>
            <w:noWrap/>
            <w:vAlign w:val="center"/>
            <w:hideMark/>
          </w:tcPr>
          <w:p w14:paraId="2DC27432" w14:textId="77777777" w:rsidR="004302CD" w:rsidRPr="005C4FAE" w:rsidRDefault="004302CD" w:rsidP="004302CD">
            <w:pPr>
              <w:spacing w:after="0" w:line="240" w:lineRule="auto"/>
              <w:rPr>
                <w:rFonts w:ascii="Times New Roman" w:eastAsia="Times New Roman" w:hAnsi="Times New Roman" w:cs="Times New Roman"/>
                <w:color w:val="000000"/>
                <w:sz w:val="19"/>
                <w:szCs w:val="19"/>
                <w:lang w:eastAsia="en-GB"/>
              </w:rPr>
            </w:pPr>
          </w:p>
        </w:tc>
        <w:tc>
          <w:tcPr>
            <w:tcW w:w="964" w:type="dxa"/>
            <w:tcBorders>
              <w:top w:val="nil"/>
              <w:left w:val="nil"/>
              <w:bottom w:val="nil"/>
              <w:right w:val="nil"/>
            </w:tcBorders>
            <w:shd w:val="clear" w:color="auto" w:fill="auto"/>
            <w:noWrap/>
            <w:vAlign w:val="bottom"/>
          </w:tcPr>
          <w:p w14:paraId="17F07902" w14:textId="77777777" w:rsidR="004302CD" w:rsidRPr="005C4FAE" w:rsidRDefault="004302CD" w:rsidP="004302CD">
            <w:pPr>
              <w:spacing w:after="0" w:line="240" w:lineRule="auto"/>
              <w:jc w:val="center"/>
              <w:rPr>
                <w:rFonts w:ascii="Times New Roman" w:hAnsi="Times New Roman" w:cs="Times New Roman"/>
                <w:sz w:val="19"/>
                <w:szCs w:val="19"/>
              </w:rPr>
            </w:pPr>
          </w:p>
        </w:tc>
        <w:tc>
          <w:tcPr>
            <w:tcW w:w="964" w:type="dxa"/>
            <w:tcBorders>
              <w:top w:val="nil"/>
              <w:left w:val="nil"/>
              <w:bottom w:val="nil"/>
              <w:right w:val="nil"/>
            </w:tcBorders>
            <w:shd w:val="clear" w:color="auto" w:fill="auto"/>
            <w:vAlign w:val="bottom"/>
          </w:tcPr>
          <w:p w14:paraId="7F5F0934" w14:textId="77777777" w:rsidR="004302CD" w:rsidRPr="005C4FAE" w:rsidRDefault="004302CD" w:rsidP="004302CD">
            <w:pPr>
              <w:spacing w:after="0" w:line="240" w:lineRule="auto"/>
              <w:jc w:val="center"/>
              <w:rPr>
                <w:rFonts w:ascii="Times New Roman" w:eastAsia="Times New Roman" w:hAnsi="Times New Roman" w:cs="Times New Roman"/>
                <w:color w:val="000000"/>
                <w:sz w:val="19"/>
                <w:szCs w:val="19"/>
                <w:lang w:eastAsia="en-GB"/>
              </w:rPr>
            </w:pPr>
          </w:p>
        </w:tc>
        <w:tc>
          <w:tcPr>
            <w:tcW w:w="964" w:type="dxa"/>
            <w:tcBorders>
              <w:top w:val="nil"/>
              <w:left w:val="nil"/>
              <w:bottom w:val="nil"/>
              <w:right w:val="nil"/>
            </w:tcBorders>
            <w:shd w:val="clear" w:color="auto" w:fill="auto"/>
            <w:noWrap/>
            <w:vAlign w:val="bottom"/>
          </w:tcPr>
          <w:p w14:paraId="7BF11B07" w14:textId="77777777" w:rsidR="004302CD" w:rsidRPr="005C4FAE" w:rsidRDefault="004302CD" w:rsidP="004302CD">
            <w:pPr>
              <w:spacing w:after="0" w:line="240" w:lineRule="auto"/>
              <w:jc w:val="center"/>
              <w:rPr>
                <w:rFonts w:ascii="Times New Roman" w:hAnsi="Times New Roman" w:cs="Times New Roman"/>
                <w:sz w:val="19"/>
                <w:szCs w:val="19"/>
              </w:rPr>
            </w:pPr>
          </w:p>
        </w:tc>
        <w:tc>
          <w:tcPr>
            <w:tcW w:w="964" w:type="dxa"/>
            <w:tcBorders>
              <w:top w:val="nil"/>
              <w:left w:val="nil"/>
              <w:bottom w:val="nil"/>
              <w:right w:val="nil"/>
            </w:tcBorders>
            <w:shd w:val="clear" w:color="auto" w:fill="auto"/>
            <w:vAlign w:val="bottom"/>
          </w:tcPr>
          <w:p w14:paraId="6BA6E795" w14:textId="77777777" w:rsidR="004302CD" w:rsidRPr="005C4FAE" w:rsidRDefault="004302CD" w:rsidP="004302CD">
            <w:pPr>
              <w:spacing w:after="0" w:line="240" w:lineRule="auto"/>
              <w:jc w:val="center"/>
              <w:rPr>
                <w:rFonts w:ascii="Times New Roman" w:hAnsi="Times New Roman" w:cs="Times New Roman"/>
                <w:sz w:val="19"/>
                <w:szCs w:val="19"/>
              </w:rPr>
            </w:pPr>
          </w:p>
        </w:tc>
        <w:tc>
          <w:tcPr>
            <w:tcW w:w="964" w:type="dxa"/>
            <w:tcBorders>
              <w:top w:val="nil"/>
              <w:left w:val="nil"/>
              <w:bottom w:val="nil"/>
              <w:right w:val="nil"/>
            </w:tcBorders>
            <w:shd w:val="clear" w:color="auto" w:fill="auto"/>
            <w:vAlign w:val="bottom"/>
          </w:tcPr>
          <w:p w14:paraId="7D0F2BB2" w14:textId="77777777" w:rsidR="004302CD" w:rsidRPr="005C4FAE" w:rsidRDefault="004302CD" w:rsidP="004302CD">
            <w:pPr>
              <w:spacing w:after="0" w:line="240" w:lineRule="auto"/>
              <w:jc w:val="center"/>
              <w:rPr>
                <w:rFonts w:ascii="Times New Roman" w:hAnsi="Times New Roman" w:cs="Times New Roman"/>
                <w:sz w:val="19"/>
                <w:szCs w:val="19"/>
              </w:rPr>
            </w:pPr>
          </w:p>
        </w:tc>
        <w:tc>
          <w:tcPr>
            <w:tcW w:w="964" w:type="dxa"/>
            <w:tcBorders>
              <w:top w:val="nil"/>
              <w:left w:val="nil"/>
              <w:bottom w:val="nil"/>
              <w:right w:val="nil"/>
            </w:tcBorders>
            <w:shd w:val="clear" w:color="auto" w:fill="auto"/>
            <w:noWrap/>
            <w:vAlign w:val="bottom"/>
          </w:tcPr>
          <w:p w14:paraId="4A0C5382" w14:textId="77777777" w:rsidR="004302CD" w:rsidRPr="005C4FAE" w:rsidRDefault="004302CD" w:rsidP="004302CD">
            <w:pPr>
              <w:spacing w:after="0" w:line="240" w:lineRule="auto"/>
              <w:jc w:val="center"/>
              <w:rPr>
                <w:rFonts w:ascii="Times New Roman" w:hAnsi="Times New Roman" w:cs="Times New Roman"/>
                <w:sz w:val="19"/>
                <w:szCs w:val="19"/>
              </w:rPr>
            </w:pPr>
          </w:p>
        </w:tc>
        <w:tc>
          <w:tcPr>
            <w:tcW w:w="964" w:type="dxa"/>
            <w:tcBorders>
              <w:top w:val="nil"/>
              <w:left w:val="single" w:sz="24" w:space="0" w:color="FFFFFF" w:themeColor="background1"/>
              <w:bottom w:val="nil"/>
              <w:right w:val="nil"/>
            </w:tcBorders>
            <w:shd w:val="clear" w:color="auto" w:fill="auto"/>
            <w:noWrap/>
            <w:vAlign w:val="bottom"/>
          </w:tcPr>
          <w:p w14:paraId="55EC8834" w14:textId="77777777" w:rsidR="004302CD" w:rsidRPr="005C4FAE" w:rsidRDefault="004302CD" w:rsidP="004302CD">
            <w:pPr>
              <w:spacing w:after="0" w:line="240" w:lineRule="auto"/>
              <w:jc w:val="center"/>
              <w:rPr>
                <w:rFonts w:ascii="Times New Roman" w:hAnsi="Times New Roman" w:cs="Times New Roman"/>
                <w:sz w:val="19"/>
                <w:szCs w:val="19"/>
              </w:rPr>
            </w:pPr>
            <w:r w:rsidRPr="005C4FAE">
              <w:rPr>
                <w:rFonts w:ascii="Times New Roman" w:hAnsi="Times New Roman" w:cs="Times New Roman"/>
                <w:sz w:val="19"/>
                <w:szCs w:val="19"/>
              </w:rPr>
              <w:t>(0.00)</w:t>
            </w:r>
          </w:p>
        </w:tc>
        <w:tc>
          <w:tcPr>
            <w:tcW w:w="964" w:type="dxa"/>
            <w:tcBorders>
              <w:top w:val="nil"/>
              <w:left w:val="nil"/>
              <w:bottom w:val="nil"/>
              <w:right w:val="nil"/>
            </w:tcBorders>
            <w:shd w:val="clear" w:color="auto" w:fill="auto"/>
            <w:vAlign w:val="bottom"/>
          </w:tcPr>
          <w:p w14:paraId="6E3214E5" w14:textId="77777777" w:rsidR="004302CD" w:rsidRPr="005C4FAE" w:rsidRDefault="004302CD" w:rsidP="004302CD">
            <w:pPr>
              <w:spacing w:after="0" w:line="240" w:lineRule="auto"/>
              <w:jc w:val="center"/>
              <w:rPr>
                <w:rFonts w:ascii="Times New Roman" w:hAnsi="Times New Roman" w:cs="Times New Roman"/>
                <w:sz w:val="19"/>
                <w:szCs w:val="19"/>
              </w:rPr>
            </w:pPr>
            <w:r w:rsidRPr="005C4FAE">
              <w:rPr>
                <w:rFonts w:ascii="Times New Roman" w:hAnsi="Times New Roman" w:cs="Times New Roman"/>
                <w:sz w:val="19"/>
                <w:szCs w:val="19"/>
              </w:rPr>
              <w:t>(0.00)</w:t>
            </w:r>
          </w:p>
        </w:tc>
        <w:tc>
          <w:tcPr>
            <w:tcW w:w="964" w:type="dxa"/>
            <w:tcBorders>
              <w:top w:val="nil"/>
              <w:left w:val="nil"/>
              <w:bottom w:val="nil"/>
              <w:right w:val="nil"/>
            </w:tcBorders>
            <w:shd w:val="clear" w:color="auto" w:fill="auto"/>
            <w:vAlign w:val="bottom"/>
          </w:tcPr>
          <w:p w14:paraId="12588583" w14:textId="77777777" w:rsidR="004302CD" w:rsidRPr="00B8764E" w:rsidRDefault="004302CD" w:rsidP="004302CD">
            <w:pPr>
              <w:spacing w:after="0" w:line="240" w:lineRule="auto"/>
              <w:jc w:val="center"/>
              <w:rPr>
                <w:rFonts w:ascii="Times New Roman" w:hAnsi="Times New Roman" w:cs="Times New Roman"/>
                <w:sz w:val="19"/>
                <w:szCs w:val="19"/>
              </w:rPr>
            </w:pPr>
            <w:r w:rsidRPr="00B8764E">
              <w:rPr>
                <w:rFonts w:ascii="Times New Roman" w:hAnsi="Times New Roman" w:cs="Times New Roman"/>
                <w:sz w:val="19"/>
                <w:szCs w:val="19"/>
              </w:rPr>
              <w:t>(0.00)</w:t>
            </w:r>
          </w:p>
        </w:tc>
        <w:tc>
          <w:tcPr>
            <w:tcW w:w="964" w:type="dxa"/>
            <w:tcBorders>
              <w:top w:val="nil"/>
              <w:left w:val="nil"/>
              <w:bottom w:val="nil"/>
              <w:right w:val="nil"/>
            </w:tcBorders>
            <w:shd w:val="clear" w:color="auto" w:fill="auto"/>
            <w:noWrap/>
            <w:vAlign w:val="bottom"/>
          </w:tcPr>
          <w:p w14:paraId="6906B0DA" w14:textId="77777777" w:rsidR="004302CD" w:rsidRPr="00B8764E" w:rsidRDefault="004302CD" w:rsidP="004302CD">
            <w:pPr>
              <w:spacing w:after="0" w:line="240" w:lineRule="auto"/>
              <w:jc w:val="center"/>
              <w:rPr>
                <w:rFonts w:ascii="Times New Roman" w:hAnsi="Times New Roman" w:cs="Times New Roman"/>
                <w:sz w:val="19"/>
                <w:szCs w:val="19"/>
              </w:rPr>
            </w:pPr>
            <w:r w:rsidRPr="00B8764E">
              <w:rPr>
                <w:rFonts w:ascii="Times New Roman" w:hAnsi="Times New Roman" w:cs="Times New Roman"/>
                <w:sz w:val="19"/>
                <w:szCs w:val="19"/>
              </w:rPr>
              <w:t>(0.00)</w:t>
            </w:r>
          </w:p>
        </w:tc>
        <w:tc>
          <w:tcPr>
            <w:tcW w:w="964" w:type="dxa"/>
            <w:tcBorders>
              <w:top w:val="nil"/>
              <w:left w:val="nil"/>
              <w:bottom w:val="nil"/>
              <w:right w:val="nil"/>
            </w:tcBorders>
            <w:shd w:val="clear" w:color="auto" w:fill="auto"/>
            <w:vAlign w:val="bottom"/>
          </w:tcPr>
          <w:p w14:paraId="40BB993A" w14:textId="77777777" w:rsidR="004302CD" w:rsidRPr="005C4FAE" w:rsidRDefault="004302CD" w:rsidP="004302CD">
            <w:pPr>
              <w:spacing w:after="0" w:line="240" w:lineRule="auto"/>
              <w:jc w:val="center"/>
              <w:rPr>
                <w:rFonts w:ascii="Times New Roman" w:hAnsi="Times New Roman" w:cs="Times New Roman"/>
                <w:sz w:val="19"/>
                <w:szCs w:val="19"/>
              </w:rPr>
            </w:pPr>
            <w:r w:rsidRPr="005C4FAE">
              <w:rPr>
                <w:rFonts w:ascii="Times New Roman" w:hAnsi="Times New Roman" w:cs="Times New Roman"/>
                <w:sz w:val="19"/>
                <w:szCs w:val="19"/>
              </w:rPr>
              <w:t>(0.00)</w:t>
            </w:r>
          </w:p>
        </w:tc>
        <w:tc>
          <w:tcPr>
            <w:tcW w:w="964" w:type="dxa"/>
            <w:tcBorders>
              <w:top w:val="nil"/>
              <w:left w:val="nil"/>
              <w:bottom w:val="nil"/>
              <w:right w:val="nil"/>
            </w:tcBorders>
            <w:shd w:val="clear" w:color="auto" w:fill="auto"/>
            <w:noWrap/>
            <w:vAlign w:val="bottom"/>
          </w:tcPr>
          <w:p w14:paraId="77F20D79" w14:textId="77777777" w:rsidR="004302CD" w:rsidRPr="005C4FAE" w:rsidRDefault="004302CD" w:rsidP="004302CD">
            <w:pPr>
              <w:spacing w:after="0" w:line="240" w:lineRule="auto"/>
              <w:jc w:val="center"/>
              <w:rPr>
                <w:rFonts w:ascii="Times New Roman" w:hAnsi="Times New Roman" w:cs="Times New Roman"/>
                <w:sz w:val="19"/>
                <w:szCs w:val="19"/>
              </w:rPr>
            </w:pPr>
            <w:r w:rsidRPr="005C4FAE">
              <w:rPr>
                <w:rFonts w:ascii="Times New Roman" w:hAnsi="Times New Roman" w:cs="Times New Roman"/>
                <w:sz w:val="19"/>
                <w:szCs w:val="19"/>
              </w:rPr>
              <w:t>(0.00)</w:t>
            </w:r>
          </w:p>
        </w:tc>
      </w:tr>
      <w:tr w:rsidR="004302CD" w:rsidRPr="005C4FAE" w14:paraId="1ACF085D" w14:textId="77777777" w:rsidTr="00492274">
        <w:trPr>
          <w:trHeight w:val="57"/>
          <w:jc w:val="center"/>
        </w:trPr>
        <w:tc>
          <w:tcPr>
            <w:tcW w:w="2410" w:type="dxa"/>
            <w:vMerge w:val="restart"/>
            <w:tcBorders>
              <w:top w:val="nil"/>
              <w:left w:val="nil"/>
              <w:right w:val="nil"/>
            </w:tcBorders>
            <w:shd w:val="clear" w:color="auto" w:fill="F2F2F2" w:themeFill="background1" w:themeFillShade="F2"/>
            <w:noWrap/>
            <w:vAlign w:val="center"/>
            <w:hideMark/>
          </w:tcPr>
          <w:p w14:paraId="28ABDEB7" w14:textId="77777777" w:rsidR="004302CD" w:rsidRPr="005C4FAE" w:rsidRDefault="004302CD" w:rsidP="004302CD">
            <w:pPr>
              <w:spacing w:after="0" w:line="240" w:lineRule="auto"/>
              <w:rPr>
                <w:rFonts w:ascii="Times New Roman" w:eastAsia="Times New Roman" w:hAnsi="Times New Roman" w:cs="Times New Roman"/>
                <w:color w:val="000000"/>
                <w:sz w:val="19"/>
                <w:szCs w:val="19"/>
                <w:lang w:eastAsia="en-GB"/>
              </w:rPr>
            </w:pPr>
            <w:r w:rsidRPr="005C4FAE">
              <w:rPr>
                <w:rFonts w:ascii="Times New Roman" w:eastAsia="Times New Roman" w:hAnsi="Times New Roman" w:cs="Times New Roman"/>
                <w:bCs/>
                <w:color w:val="000000"/>
                <w:sz w:val="19"/>
                <w:szCs w:val="19"/>
              </w:rPr>
              <w:t>Terms of trade</w:t>
            </w:r>
          </w:p>
        </w:tc>
        <w:tc>
          <w:tcPr>
            <w:tcW w:w="964" w:type="dxa"/>
            <w:tcBorders>
              <w:top w:val="nil"/>
              <w:left w:val="nil"/>
              <w:bottom w:val="nil"/>
              <w:right w:val="nil"/>
            </w:tcBorders>
            <w:shd w:val="clear" w:color="auto" w:fill="F2F2F2" w:themeFill="background1" w:themeFillShade="F2"/>
            <w:noWrap/>
            <w:vAlign w:val="bottom"/>
          </w:tcPr>
          <w:p w14:paraId="648BD145" w14:textId="77777777" w:rsidR="004302CD" w:rsidRPr="005C4FAE" w:rsidRDefault="004302CD" w:rsidP="004302CD">
            <w:pPr>
              <w:spacing w:after="0" w:line="240" w:lineRule="auto"/>
              <w:jc w:val="center"/>
              <w:rPr>
                <w:rFonts w:ascii="Times New Roman" w:hAnsi="Times New Roman" w:cs="Times New Roman"/>
                <w:sz w:val="19"/>
                <w:szCs w:val="19"/>
              </w:rPr>
            </w:pPr>
            <w:r w:rsidRPr="005C4FAE">
              <w:rPr>
                <w:rFonts w:ascii="Times New Roman" w:hAnsi="Times New Roman" w:cs="Times New Roman"/>
                <w:sz w:val="19"/>
                <w:szCs w:val="19"/>
              </w:rPr>
              <w:t>0.06***</w:t>
            </w:r>
          </w:p>
        </w:tc>
        <w:tc>
          <w:tcPr>
            <w:tcW w:w="964" w:type="dxa"/>
            <w:tcBorders>
              <w:top w:val="nil"/>
              <w:left w:val="nil"/>
              <w:bottom w:val="nil"/>
              <w:right w:val="nil"/>
            </w:tcBorders>
            <w:shd w:val="clear" w:color="auto" w:fill="F2F2F2" w:themeFill="background1" w:themeFillShade="F2"/>
            <w:vAlign w:val="bottom"/>
          </w:tcPr>
          <w:p w14:paraId="62E82625" w14:textId="77777777" w:rsidR="004302CD" w:rsidRPr="005C4FAE" w:rsidRDefault="004302CD" w:rsidP="004302CD">
            <w:pPr>
              <w:spacing w:after="0" w:line="240" w:lineRule="auto"/>
              <w:jc w:val="center"/>
              <w:rPr>
                <w:rFonts w:ascii="Times New Roman" w:hAnsi="Times New Roman" w:cs="Times New Roman"/>
                <w:sz w:val="19"/>
                <w:szCs w:val="19"/>
              </w:rPr>
            </w:pPr>
            <w:r w:rsidRPr="005C4FAE">
              <w:rPr>
                <w:rFonts w:ascii="Times New Roman" w:hAnsi="Times New Roman" w:cs="Times New Roman"/>
                <w:sz w:val="19"/>
                <w:szCs w:val="19"/>
              </w:rPr>
              <w:t>0.12***</w:t>
            </w:r>
          </w:p>
        </w:tc>
        <w:tc>
          <w:tcPr>
            <w:tcW w:w="964" w:type="dxa"/>
            <w:tcBorders>
              <w:top w:val="nil"/>
              <w:left w:val="nil"/>
              <w:bottom w:val="nil"/>
              <w:right w:val="nil"/>
            </w:tcBorders>
            <w:shd w:val="clear" w:color="auto" w:fill="F2F2F2" w:themeFill="background1" w:themeFillShade="F2"/>
            <w:noWrap/>
            <w:vAlign w:val="bottom"/>
          </w:tcPr>
          <w:p w14:paraId="7F0C50B9" w14:textId="77777777" w:rsidR="004302CD" w:rsidRPr="00963950" w:rsidRDefault="004302CD" w:rsidP="004302CD">
            <w:pPr>
              <w:spacing w:after="0" w:line="240" w:lineRule="auto"/>
              <w:jc w:val="center"/>
              <w:rPr>
                <w:rFonts w:ascii="Times New Roman" w:hAnsi="Times New Roman" w:cs="Times New Roman"/>
                <w:sz w:val="19"/>
                <w:szCs w:val="19"/>
              </w:rPr>
            </w:pPr>
            <w:r w:rsidRPr="00963950">
              <w:rPr>
                <w:rFonts w:ascii="Times New Roman" w:hAnsi="Times New Roman" w:cs="Times New Roman"/>
                <w:sz w:val="19"/>
                <w:szCs w:val="19"/>
              </w:rPr>
              <w:t>0.05***</w:t>
            </w:r>
          </w:p>
        </w:tc>
        <w:tc>
          <w:tcPr>
            <w:tcW w:w="964" w:type="dxa"/>
            <w:tcBorders>
              <w:top w:val="nil"/>
              <w:left w:val="nil"/>
              <w:bottom w:val="nil"/>
              <w:right w:val="nil"/>
            </w:tcBorders>
            <w:shd w:val="clear" w:color="auto" w:fill="F2F2F2" w:themeFill="background1" w:themeFillShade="F2"/>
            <w:vAlign w:val="bottom"/>
          </w:tcPr>
          <w:p w14:paraId="1681D002" w14:textId="77777777" w:rsidR="004302CD" w:rsidRPr="005C4FAE" w:rsidRDefault="004302CD" w:rsidP="004302CD">
            <w:pPr>
              <w:spacing w:after="0" w:line="240" w:lineRule="auto"/>
              <w:jc w:val="center"/>
              <w:rPr>
                <w:rFonts w:ascii="Times New Roman" w:hAnsi="Times New Roman" w:cs="Times New Roman"/>
                <w:sz w:val="19"/>
                <w:szCs w:val="19"/>
              </w:rPr>
            </w:pPr>
            <w:r w:rsidRPr="005C4FAE">
              <w:rPr>
                <w:rFonts w:ascii="Times New Roman" w:hAnsi="Times New Roman" w:cs="Times New Roman"/>
                <w:sz w:val="19"/>
                <w:szCs w:val="19"/>
              </w:rPr>
              <w:t>0.33***</w:t>
            </w:r>
          </w:p>
        </w:tc>
        <w:tc>
          <w:tcPr>
            <w:tcW w:w="964" w:type="dxa"/>
            <w:tcBorders>
              <w:top w:val="nil"/>
              <w:left w:val="nil"/>
              <w:bottom w:val="nil"/>
              <w:right w:val="nil"/>
            </w:tcBorders>
            <w:shd w:val="clear" w:color="auto" w:fill="F2F2F2" w:themeFill="background1" w:themeFillShade="F2"/>
            <w:vAlign w:val="bottom"/>
          </w:tcPr>
          <w:p w14:paraId="0D158784" w14:textId="77777777" w:rsidR="004302CD" w:rsidRPr="005C4FAE" w:rsidRDefault="004302CD" w:rsidP="004302CD">
            <w:pPr>
              <w:spacing w:after="0" w:line="240" w:lineRule="auto"/>
              <w:jc w:val="center"/>
              <w:rPr>
                <w:rFonts w:ascii="Times New Roman" w:hAnsi="Times New Roman" w:cs="Times New Roman"/>
                <w:sz w:val="19"/>
                <w:szCs w:val="19"/>
              </w:rPr>
            </w:pPr>
            <w:r w:rsidRPr="005C4FAE">
              <w:rPr>
                <w:rFonts w:ascii="Times New Roman" w:hAnsi="Times New Roman" w:cs="Times New Roman"/>
                <w:sz w:val="19"/>
                <w:szCs w:val="19"/>
              </w:rPr>
              <w:t>0.06***</w:t>
            </w:r>
          </w:p>
        </w:tc>
        <w:tc>
          <w:tcPr>
            <w:tcW w:w="964" w:type="dxa"/>
            <w:tcBorders>
              <w:top w:val="nil"/>
              <w:left w:val="nil"/>
              <w:bottom w:val="nil"/>
              <w:right w:val="nil"/>
            </w:tcBorders>
            <w:shd w:val="clear" w:color="auto" w:fill="F2F2F2" w:themeFill="background1" w:themeFillShade="F2"/>
            <w:noWrap/>
            <w:vAlign w:val="bottom"/>
          </w:tcPr>
          <w:p w14:paraId="0DFC7B91" w14:textId="77777777" w:rsidR="004302CD" w:rsidRPr="005C4FAE" w:rsidRDefault="004302CD" w:rsidP="004302CD">
            <w:pPr>
              <w:spacing w:after="0" w:line="240" w:lineRule="auto"/>
              <w:jc w:val="center"/>
              <w:rPr>
                <w:rFonts w:ascii="Times New Roman" w:hAnsi="Times New Roman" w:cs="Times New Roman"/>
                <w:sz w:val="19"/>
                <w:szCs w:val="19"/>
              </w:rPr>
            </w:pPr>
            <w:r w:rsidRPr="005C4FAE">
              <w:rPr>
                <w:rFonts w:ascii="Times New Roman" w:hAnsi="Times New Roman" w:cs="Times New Roman"/>
                <w:sz w:val="19"/>
                <w:szCs w:val="19"/>
              </w:rPr>
              <w:t>0.07***</w:t>
            </w:r>
          </w:p>
        </w:tc>
        <w:tc>
          <w:tcPr>
            <w:tcW w:w="964" w:type="dxa"/>
            <w:tcBorders>
              <w:top w:val="nil"/>
              <w:left w:val="single" w:sz="24" w:space="0" w:color="FFFFFF" w:themeColor="background1"/>
              <w:bottom w:val="nil"/>
              <w:right w:val="nil"/>
            </w:tcBorders>
            <w:shd w:val="clear" w:color="auto" w:fill="F2F2F2" w:themeFill="background1" w:themeFillShade="F2"/>
            <w:noWrap/>
            <w:vAlign w:val="bottom"/>
          </w:tcPr>
          <w:p w14:paraId="2A1D2E63" w14:textId="77777777" w:rsidR="004302CD" w:rsidRPr="005C4FAE" w:rsidRDefault="004302CD" w:rsidP="004302CD">
            <w:pPr>
              <w:spacing w:after="0" w:line="240" w:lineRule="auto"/>
              <w:jc w:val="center"/>
              <w:rPr>
                <w:rFonts w:ascii="Times New Roman" w:hAnsi="Times New Roman" w:cs="Times New Roman"/>
                <w:sz w:val="19"/>
                <w:szCs w:val="19"/>
              </w:rPr>
            </w:pPr>
            <w:r w:rsidRPr="005C4FAE">
              <w:rPr>
                <w:rFonts w:ascii="Times New Roman" w:hAnsi="Times New Roman" w:cs="Times New Roman"/>
                <w:sz w:val="19"/>
                <w:szCs w:val="19"/>
              </w:rPr>
              <w:t>-0.20***</w:t>
            </w:r>
          </w:p>
        </w:tc>
        <w:tc>
          <w:tcPr>
            <w:tcW w:w="964" w:type="dxa"/>
            <w:tcBorders>
              <w:top w:val="nil"/>
              <w:left w:val="nil"/>
              <w:bottom w:val="nil"/>
              <w:right w:val="nil"/>
            </w:tcBorders>
            <w:shd w:val="clear" w:color="auto" w:fill="F2F2F2" w:themeFill="background1" w:themeFillShade="F2"/>
            <w:vAlign w:val="bottom"/>
          </w:tcPr>
          <w:p w14:paraId="3C895518" w14:textId="77777777" w:rsidR="004302CD" w:rsidRPr="005C4FAE" w:rsidRDefault="004302CD" w:rsidP="004302CD">
            <w:pPr>
              <w:spacing w:after="0" w:line="240" w:lineRule="auto"/>
              <w:jc w:val="center"/>
              <w:rPr>
                <w:rFonts w:ascii="Times New Roman" w:hAnsi="Times New Roman" w:cs="Times New Roman"/>
                <w:sz w:val="19"/>
                <w:szCs w:val="19"/>
              </w:rPr>
            </w:pPr>
            <w:r w:rsidRPr="005C4FAE">
              <w:rPr>
                <w:rFonts w:ascii="Times New Roman" w:hAnsi="Times New Roman" w:cs="Times New Roman"/>
                <w:sz w:val="19"/>
                <w:szCs w:val="19"/>
              </w:rPr>
              <w:t>-0.06</w:t>
            </w:r>
          </w:p>
        </w:tc>
        <w:tc>
          <w:tcPr>
            <w:tcW w:w="964" w:type="dxa"/>
            <w:tcBorders>
              <w:top w:val="nil"/>
              <w:left w:val="nil"/>
              <w:bottom w:val="nil"/>
              <w:right w:val="nil"/>
            </w:tcBorders>
            <w:shd w:val="clear" w:color="auto" w:fill="F2F2F2" w:themeFill="background1" w:themeFillShade="F2"/>
            <w:vAlign w:val="bottom"/>
          </w:tcPr>
          <w:p w14:paraId="7B925E58" w14:textId="77777777" w:rsidR="004302CD" w:rsidRPr="00B8764E" w:rsidRDefault="004302CD" w:rsidP="004302CD">
            <w:pPr>
              <w:spacing w:after="0" w:line="240" w:lineRule="auto"/>
              <w:jc w:val="center"/>
              <w:rPr>
                <w:rFonts w:ascii="Times New Roman" w:hAnsi="Times New Roman" w:cs="Times New Roman"/>
                <w:sz w:val="19"/>
                <w:szCs w:val="19"/>
              </w:rPr>
            </w:pPr>
            <w:r w:rsidRPr="00B8764E">
              <w:rPr>
                <w:rFonts w:ascii="Times New Roman" w:hAnsi="Times New Roman" w:cs="Times New Roman"/>
                <w:sz w:val="19"/>
                <w:szCs w:val="19"/>
              </w:rPr>
              <w:t>-0.09*</w:t>
            </w:r>
          </w:p>
        </w:tc>
        <w:tc>
          <w:tcPr>
            <w:tcW w:w="964" w:type="dxa"/>
            <w:tcBorders>
              <w:top w:val="nil"/>
              <w:left w:val="nil"/>
              <w:bottom w:val="nil"/>
              <w:right w:val="nil"/>
            </w:tcBorders>
            <w:shd w:val="clear" w:color="auto" w:fill="F2F2F2" w:themeFill="background1" w:themeFillShade="F2"/>
            <w:noWrap/>
            <w:vAlign w:val="bottom"/>
          </w:tcPr>
          <w:p w14:paraId="393A5400" w14:textId="77777777" w:rsidR="004302CD" w:rsidRPr="00B8764E" w:rsidRDefault="004302CD" w:rsidP="004302CD">
            <w:pPr>
              <w:spacing w:after="0" w:line="240" w:lineRule="auto"/>
              <w:jc w:val="center"/>
              <w:rPr>
                <w:rFonts w:ascii="Times New Roman" w:hAnsi="Times New Roman" w:cs="Times New Roman"/>
                <w:sz w:val="19"/>
                <w:szCs w:val="19"/>
              </w:rPr>
            </w:pPr>
            <w:r w:rsidRPr="00B8764E">
              <w:rPr>
                <w:rFonts w:ascii="Times New Roman" w:hAnsi="Times New Roman" w:cs="Times New Roman"/>
                <w:sz w:val="19"/>
                <w:szCs w:val="19"/>
              </w:rPr>
              <w:t>0.20</w:t>
            </w:r>
          </w:p>
        </w:tc>
        <w:tc>
          <w:tcPr>
            <w:tcW w:w="964" w:type="dxa"/>
            <w:tcBorders>
              <w:top w:val="nil"/>
              <w:left w:val="nil"/>
              <w:bottom w:val="nil"/>
              <w:right w:val="nil"/>
            </w:tcBorders>
            <w:shd w:val="clear" w:color="auto" w:fill="F2F2F2" w:themeFill="background1" w:themeFillShade="F2"/>
            <w:vAlign w:val="bottom"/>
          </w:tcPr>
          <w:p w14:paraId="0DB54B8F" w14:textId="77777777" w:rsidR="004302CD" w:rsidRPr="005C4FAE" w:rsidRDefault="004302CD" w:rsidP="004302CD">
            <w:pPr>
              <w:spacing w:after="0" w:line="240" w:lineRule="auto"/>
              <w:jc w:val="center"/>
              <w:rPr>
                <w:rFonts w:ascii="Times New Roman" w:hAnsi="Times New Roman" w:cs="Times New Roman"/>
                <w:sz w:val="19"/>
                <w:szCs w:val="19"/>
              </w:rPr>
            </w:pPr>
            <w:r w:rsidRPr="005C4FAE">
              <w:rPr>
                <w:rFonts w:ascii="Times New Roman" w:hAnsi="Times New Roman" w:cs="Times New Roman"/>
                <w:sz w:val="19"/>
                <w:szCs w:val="19"/>
              </w:rPr>
              <w:t>-0.21***</w:t>
            </w:r>
          </w:p>
        </w:tc>
        <w:tc>
          <w:tcPr>
            <w:tcW w:w="964" w:type="dxa"/>
            <w:tcBorders>
              <w:top w:val="nil"/>
              <w:left w:val="nil"/>
              <w:bottom w:val="nil"/>
              <w:right w:val="nil"/>
            </w:tcBorders>
            <w:shd w:val="clear" w:color="auto" w:fill="F2F2F2" w:themeFill="background1" w:themeFillShade="F2"/>
            <w:noWrap/>
            <w:vAlign w:val="bottom"/>
          </w:tcPr>
          <w:p w14:paraId="7F207254" w14:textId="77777777" w:rsidR="004302CD" w:rsidRPr="005C4FAE" w:rsidRDefault="004302CD" w:rsidP="004302CD">
            <w:pPr>
              <w:spacing w:after="0" w:line="240" w:lineRule="auto"/>
              <w:jc w:val="center"/>
              <w:rPr>
                <w:rFonts w:ascii="Times New Roman" w:hAnsi="Times New Roman" w:cs="Times New Roman"/>
                <w:sz w:val="19"/>
                <w:szCs w:val="19"/>
              </w:rPr>
            </w:pPr>
            <w:r w:rsidRPr="005C4FAE">
              <w:rPr>
                <w:rFonts w:ascii="Times New Roman" w:hAnsi="Times New Roman" w:cs="Times New Roman"/>
                <w:sz w:val="19"/>
                <w:szCs w:val="19"/>
              </w:rPr>
              <w:t>-0.20***</w:t>
            </w:r>
          </w:p>
        </w:tc>
      </w:tr>
      <w:tr w:rsidR="004302CD" w:rsidRPr="005C4FAE" w14:paraId="5D6C2198" w14:textId="77777777" w:rsidTr="00492274">
        <w:trPr>
          <w:trHeight w:val="57"/>
          <w:jc w:val="center"/>
        </w:trPr>
        <w:tc>
          <w:tcPr>
            <w:tcW w:w="2410" w:type="dxa"/>
            <w:vMerge/>
            <w:tcBorders>
              <w:left w:val="nil"/>
              <w:right w:val="nil"/>
            </w:tcBorders>
            <w:shd w:val="clear" w:color="auto" w:fill="F2F2F2" w:themeFill="background1" w:themeFillShade="F2"/>
            <w:noWrap/>
            <w:vAlign w:val="center"/>
            <w:hideMark/>
          </w:tcPr>
          <w:p w14:paraId="13809767" w14:textId="77777777" w:rsidR="004302CD" w:rsidRPr="005C4FAE" w:rsidRDefault="004302CD" w:rsidP="004302CD">
            <w:pPr>
              <w:spacing w:after="0" w:line="240" w:lineRule="auto"/>
              <w:rPr>
                <w:rFonts w:ascii="Times New Roman" w:eastAsia="Times New Roman" w:hAnsi="Times New Roman" w:cs="Times New Roman"/>
                <w:color w:val="000000"/>
                <w:sz w:val="19"/>
                <w:szCs w:val="19"/>
                <w:lang w:eastAsia="en-GB"/>
              </w:rPr>
            </w:pPr>
          </w:p>
        </w:tc>
        <w:tc>
          <w:tcPr>
            <w:tcW w:w="964" w:type="dxa"/>
            <w:tcBorders>
              <w:top w:val="nil"/>
              <w:left w:val="nil"/>
              <w:bottom w:val="nil"/>
              <w:right w:val="nil"/>
            </w:tcBorders>
            <w:shd w:val="clear" w:color="auto" w:fill="F2F2F2" w:themeFill="background1" w:themeFillShade="F2"/>
            <w:noWrap/>
            <w:vAlign w:val="bottom"/>
          </w:tcPr>
          <w:p w14:paraId="473D0610" w14:textId="77777777" w:rsidR="004302CD" w:rsidRPr="005C4FAE" w:rsidRDefault="004302CD" w:rsidP="004302CD">
            <w:pPr>
              <w:spacing w:after="0" w:line="240" w:lineRule="auto"/>
              <w:jc w:val="center"/>
              <w:rPr>
                <w:rFonts w:ascii="Times New Roman" w:hAnsi="Times New Roman" w:cs="Times New Roman"/>
                <w:sz w:val="19"/>
                <w:szCs w:val="19"/>
              </w:rPr>
            </w:pPr>
            <w:r w:rsidRPr="005C4FAE">
              <w:rPr>
                <w:rFonts w:ascii="Times New Roman" w:hAnsi="Times New Roman" w:cs="Times New Roman"/>
                <w:sz w:val="19"/>
                <w:szCs w:val="19"/>
              </w:rPr>
              <w:t>(0.02)</w:t>
            </w:r>
          </w:p>
        </w:tc>
        <w:tc>
          <w:tcPr>
            <w:tcW w:w="964" w:type="dxa"/>
            <w:tcBorders>
              <w:top w:val="nil"/>
              <w:left w:val="nil"/>
              <w:bottom w:val="nil"/>
              <w:right w:val="nil"/>
            </w:tcBorders>
            <w:shd w:val="clear" w:color="auto" w:fill="F2F2F2" w:themeFill="background1" w:themeFillShade="F2"/>
            <w:vAlign w:val="bottom"/>
          </w:tcPr>
          <w:p w14:paraId="0B1E5DC5" w14:textId="77777777" w:rsidR="004302CD" w:rsidRPr="005C4FAE" w:rsidRDefault="004302CD" w:rsidP="004302CD">
            <w:pPr>
              <w:spacing w:after="0" w:line="240" w:lineRule="auto"/>
              <w:jc w:val="center"/>
              <w:rPr>
                <w:rFonts w:ascii="Times New Roman" w:hAnsi="Times New Roman" w:cs="Times New Roman"/>
                <w:sz w:val="19"/>
                <w:szCs w:val="19"/>
              </w:rPr>
            </w:pPr>
            <w:r w:rsidRPr="005C4FAE">
              <w:rPr>
                <w:rFonts w:ascii="Times New Roman" w:hAnsi="Times New Roman" w:cs="Times New Roman"/>
                <w:sz w:val="19"/>
                <w:szCs w:val="19"/>
              </w:rPr>
              <w:t>(0.02)</w:t>
            </w:r>
          </w:p>
        </w:tc>
        <w:tc>
          <w:tcPr>
            <w:tcW w:w="964" w:type="dxa"/>
            <w:tcBorders>
              <w:top w:val="nil"/>
              <w:left w:val="nil"/>
              <w:bottom w:val="nil"/>
              <w:right w:val="nil"/>
            </w:tcBorders>
            <w:shd w:val="clear" w:color="auto" w:fill="F2F2F2" w:themeFill="background1" w:themeFillShade="F2"/>
            <w:noWrap/>
            <w:vAlign w:val="bottom"/>
          </w:tcPr>
          <w:p w14:paraId="27000CC2" w14:textId="77777777" w:rsidR="004302CD" w:rsidRPr="00963950" w:rsidRDefault="004302CD" w:rsidP="004302CD">
            <w:pPr>
              <w:spacing w:after="0" w:line="240" w:lineRule="auto"/>
              <w:jc w:val="center"/>
              <w:rPr>
                <w:rFonts w:ascii="Times New Roman" w:hAnsi="Times New Roman" w:cs="Times New Roman"/>
                <w:sz w:val="19"/>
                <w:szCs w:val="19"/>
              </w:rPr>
            </w:pPr>
            <w:r w:rsidRPr="00963950">
              <w:rPr>
                <w:rFonts w:ascii="Times New Roman" w:hAnsi="Times New Roman" w:cs="Times New Roman"/>
                <w:sz w:val="19"/>
                <w:szCs w:val="19"/>
              </w:rPr>
              <w:t>(0.01)</w:t>
            </w:r>
          </w:p>
        </w:tc>
        <w:tc>
          <w:tcPr>
            <w:tcW w:w="964" w:type="dxa"/>
            <w:tcBorders>
              <w:top w:val="nil"/>
              <w:left w:val="nil"/>
              <w:bottom w:val="nil"/>
              <w:right w:val="nil"/>
            </w:tcBorders>
            <w:shd w:val="clear" w:color="auto" w:fill="F2F2F2" w:themeFill="background1" w:themeFillShade="F2"/>
            <w:vAlign w:val="bottom"/>
          </w:tcPr>
          <w:p w14:paraId="47F63F2D" w14:textId="77777777" w:rsidR="004302CD" w:rsidRPr="005C4FAE" w:rsidRDefault="004302CD" w:rsidP="004302CD">
            <w:pPr>
              <w:spacing w:after="0" w:line="240" w:lineRule="auto"/>
              <w:jc w:val="center"/>
              <w:rPr>
                <w:rFonts w:ascii="Times New Roman" w:hAnsi="Times New Roman" w:cs="Times New Roman"/>
                <w:sz w:val="19"/>
                <w:szCs w:val="19"/>
              </w:rPr>
            </w:pPr>
            <w:r w:rsidRPr="005C4FAE">
              <w:rPr>
                <w:rFonts w:ascii="Times New Roman" w:hAnsi="Times New Roman" w:cs="Times New Roman"/>
                <w:sz w:val="19"/>
                <w:szCs w:val="19"/>
              </w:rPr>
              <w:t>(0.05)</w:t>
            </w:r>
          </w:p>
        </w:tc>
        <w:tc>
          <w:tcPr>
            <w:tcW w:w="964" w:type="dxa"/>
            <w:tcBorders>
              <w:top w:val="nil"/>
              <w:left w:val="nil"/>
              <w:bottom w:val="nil"/>
              <w:right w:val="nil"/>
            </w:tcBorders>
            <w:shd w:val="clear" w:color="auto" w:fill="F2F2F2" w:themeFill="background1" w:themeFillShade="F2"/>
            <w:vAlign w:val="bottom"/>
          </w:tcPr>
          <w:p w14:paraId="4CE26CE0" w14:textId="77777777" w:rsidR="004302CD" w:rsidRPr="005C4FAE" w:rsidRDefault="004302CD" w:rsidP="004302CD">
            <w:pPr>
              <w:spacing w:after="0" w:line="240" w:lineRule="auto"/>
              <w:jc w:val="center"/>
              <w:rPr>
                <w:rFonts w:ascii="Times New Roman" w:hAnsi="Times New Roman" w:cs="Times New Roman"/>
                <w:sz w:val="19"/>
                <w:szCs w:val="19"/>
              </w:rPr>
            </w:pPr>
            <w:r w:rsidRPr="005C4FAE">
              <w:rPr>
                <w:rFonts w:ascii="Times New Roman" w:hAnsi="Times New Roman" w:cs="Times New Roman"/>
                <w:sz w:val="19"/>
                <w:szCs w:val="19"/>
              </w:rPr>
              <w:t>(0.02)</w:t>
            </w:r>
          </w:p>
        </w:tc>
        <w:tc>
          <w:tcPr>
            <w:tcW w:w="964" w:type="dxa"/>
            <w:tcBorders>
              <w:top w:val="nil"/>
              <w:left w:val="nil"/>
              <w:bottom w:val="nil"/>
              <w:right w:val="nil"/>
            </w:tcBorders>
            <w:shd w:val="clear" w:color="auto" w:fill="F2F2F2" w:themeFill="background1" w:themeFillShade="F2"/>
            <w:noWrap/>
            <w:vAlign w:val="bottom"/>
          </w:tcPr>
          <w:p w14:paraId="2577AAD0" w14:textId="77777777" w:rsidR="004302CD" w:rsidRPr="005C4FAE" w:rsidRDefault="004302CD" w:rsidP="004302CD">
            <w:pPr>
              <w:spacing w:after="0" w:line="240" w:lineRule="auto"/>
              <w:jc w:val="center"/>
              <w:rPr>
                <w:rFonts w:ascii="Times New Roman" w:hAnsi="Times New Roman" w:cs="Times New Roman"/>
                <w:sz w:val="19"/>
                <w:szCs w:val="19"/>
              </w:rPr>
            </w:pPr>
            <w:r w:rsidRPr="005C4FAE">
              <w:rPr>
                <w:rFonts w:ascii="Times New Roman" w:hAnsi="Times New Roman" w:cs="Times New Roman"/>
                <w:sz w:val="19"/>
                <w:szCs w:val="19"/>
              </w:rPr>
              <w:t>(0.02)</w:t>
            </w:r>
          </w:p>
        </w:tc>
        <w:tc>
          <w:tcPr>
            <w:tcW w:w="964" w:type="dxa"/>
            <w:tcBorders>
              <w:top w:val="nil"/>
              <w:left w:val="single" w:sz="24" w:space="0" w:color="FFFFFF" w:themeColor="background1"/>
              <w:bottom w:val="nil"/>
              <w:right w:val="nil"/>
            </w:tcBorders>
            <w:shd w:val="clear" w:color="auto" w:fill="F2F2F2" w:themeFill="background1" w:themeFillShade="F2"/>
            <w:noWrap/>
            <w:vAlign w:val="bottom"/>
          </w:tcPr>
          <w:p w14:paraId="7AE0B471" w14:textId="77777777" w:rsidR="004302CD" w:rsidRPr="005C4FAE" w:rsidRDefault="004302CD" w:rsidP="004302CD">
            <w:pPr>
              <w:spacing w:after="0" w:line="240" w:lineRule="auto"/>
              <w:jc w:val="center"/>
              <w:rPr>
                <w:rFonts w:ascii="Times New Roman" w:hAnsi="Times New Roman" w:cs="Times New Roman"/>
                <w:sz w:val="19"/>
                <w:szCs w:val="19"/>
              </w:rPr>
            </w:pPr>
            <w:r w:rsidRPr="005C4FAE">
              <w:rPr>
                <w:rFonts w:ascii="Times New Roman" w:hAnsi="Times New Roman" w:cs="Times New Roman"/>
                <w:sz w:val="19"/>
                <w:szCs w:val="19"/>
              </w:rPr>
              <w:t>(0.05)</w:t>
            </w:r>
          </w:p>
        </w:tc>
        <w:tc>
          <w:tcPr>
            <w:tcW w:w="964" w:type="dxa"/>
            <w:tcBorders>
              <w:top w:val="nil"/>
              <w:left w:val="nil"/>
              <w:bottom w:val="nil"/>
              <w:right w:val="nil"/>
            </w:tcBorders>
            <w:shd w:val="clear" w:color="auto" w:fill="F2F2F2" w:themeFill="background1" w:themeFillShade="F2"/>
            <w:vAlign w:val="bottom"/>
          </w:tcPr>
          <w:p w14:paraId="19774CD0" w14:textId="77777777" w:rsidR="004302CD" w:rsidRPr="005C4FAE" w:rsidRDefault="004302CD" w:rsidP="004302CD">
            <w:pPr>
              <w:spacing w:after="0" w:line="240" w:lineRule="auto"/>
              <w:jc w:val="center"/>
              <w:rPr>
                <w:rFonts w:ascii="Times New Roman" w:hAnsi="Times New Roman" w:cs="Times New Roman"/>
                <w:sz w:val="19"/>
                <w:szCs w:val="19"/>
              </w:rPr>
            </w:pPr>
            <w:r w:rsidRPr="005C4FAE">
              <w:rPr>
                <w:rFonts w:ascii="Times New Roman" w:hAnsi="Times New Roman" w:cs="Times New Roman"/>
                <w:sz w:val="19"/>
                <w:szCs w:val="19"/>
              </w:rPr>
              <w:t>(0.06)</w:t>
            </w:r>
          </w:p>
        </w:tc>
        <w:tc>
          <w:tcPr>
            <w:tcW w:w="964" w:type="dxa"/>
            <w:tcBorders>
              <w:top w:val="nil"/>
              <w:left w:val="nil"/>
              <w:bottom w:val="nil"/>
              <w:right w:val="nil"/>
            </w:tcBorders>
            <w:shd w:val="clear" w:color="auto" w:fill="F2F2F2" w:themeFill="background1" w:themeFillShade="F2"/>
            <w:vAlign w:val="bottom"/>
          </w:tcPr>
          <w:p w14:paraId="10CA817C" w14:textId="77777777" w:rsidR="004302CD" w:rsidRPr="00B8764E" w:rsidRDefault="004302CD" w:rsidP="004302CD">
            <w:pPr>
              <w:spacing w:after="0" w:line="240" w:lineRule="auto"/>
              <w:jc w:val="center"/>
              <w:rPr>
                <w:rFonts w:ascii="Times New Roman" w:hAnsi="Times New Roman" w:cs="Times New Roman"/>
                <w:sz w:val="19"/>
                <w:szCs w:val="19"/>
              </w:rPr>
            </w:pPr>
            <w:r w:rsidRPr="00B8764E">
              <w:rPr>
                <w:rFonts w:ascii="Times New Roman" w:hAnsi="Times New Roman" w:cs="Times New Roman"/>
                <w:sz w:val="19"/>
                <w:szCs w:val="19"/>
              </w:rPr>
              <w:t>(0.05)</w:t>
            </w:r>
          </w:p>
        </w:tc>
        <w:tc>
          <w:tcPr>
            <w:tcW w:w="964" w:type="dxa"/>
            <w:tcBorders>
              <w:top w:val="nil"/>
              <w:left w:val="nil"/>
              <w:bottom w:val="nil"/>
              <w:right w:val="nil"/>
            </w:tcBorders>
            <w:shd w:val="clear" w:color="auto" w:fill="F2F2F2" w:themeFill="background1" w:themeFillShade="F2"/>
            <w:noWrap/>
            <w:vAlign w:val="bottom"/>
          </w:tcPr>
          <w:p w14:paraId="43D6352F" w14:textId="77777777" w:rsidR="004302CD" w:rsidRPr="00B8764E" w:rsidRDefault="004302CD" w:rsidP="004302CD">
            <w:pPr>
              <w:spacing w:after="0" w:line="240" w:lineRule="auto"/>
              <w:jc w:val="center"/>
              <w:rPr>
                <w:rFonts w:ascii="Times New Roman" w:hAnsi="Times New Roman" w:cs="Times New Roman"/>
                <w:sz w:val="19"/>
                <w:szCs w:val="19"/>
              </w:rPr>
            </w:pPr>
            <w:r w:rsidRPr="00B8764E">
              <w:rPr>
                <w:rFonts w:ascii="Times New Roman" w:hAnsi="Times New Roman" w:cs="Times New Roman"/>
                <w:sz w:val="19"/>
                <w:szCs w:val="19"/>
              </w:rPr>
              <w:t>(0.15)</w:t>
            </w:r>
          </w:p>
        </w:tc>
        <w:tc>
          <w:tcPr>
            <w:tcW w:w="964" w:type="dxa"/>
            <w:tcBorders>
              <w:top w:val="nil"/>
              <w:left w:val="nil"/>
              <w:bottom w:val="nil"/>
              <w:right w:val="nil"/>
            </w:tcBorders>
            <w:shd w:val="clear" w:color="auto" w:fill="F2F2F2" w:themeFill="background1" w:themeFillShade="F2"/>
            <w:vAlign w:val="bottom"/>
          </w:tcPr>
          <w:p w14:paraId="0BC31C53" w14:textId="77777777" w:rsidR="004302CD" w:rsidRPr="005C4FAE" w:rsidRDefault="004302CD" w:rsidP="004302CD">
            <w:pPr>
              <w:spacing w:after="0" w:line="240" w:lineRule="auto"/>
              <w:jc w:val="center"/>
              <w:rPr>
                <w:rFonts w:ascii="Times New Roman" w:hAnsi="Times New Roman" w:cs="Times New Roman"/>
                <w:sz w:val="19"/>
                <w:szCs w:val="19"/>
              </w:rPr>
            </w:pPr>
            <w:r w:rsidRPr="005C4FAE">
              <w:rPr>
                <w:rFonts w:ascii="Times New Roman" w:hAnsi="Times New Roman" w:cs="Times New Roman"/>
                <w:sz w:val="19"/>
                <w:szCs w:val="19"/>
              </w:rPr>
              <w:t>(0.05)</w:t>
            </w:r>
          </w:p>
        </w:tc>
        <w:tc>
          <w:tcPr>
            <w:tcW w:w="964" w:type="dxa"/>
            <w:tcBorders>
              <w:top w:val="nil"/>
              <w:left w:val="nil"/>
              <w:bottom w:val="nil"/>
              <w:right w:val="nil"/>
            </w:tcBorders>
            <w:shd w:val="clear" w:color="auto" w:fill="F2F2F2" w:themeFill="background1" w:themeFillShade="F2"/>
            <w:noWrap/>
            <w:vAlign w:val="bottom"/>
          </w:tcPr>
          <w:p w14:paraId="5722643B" w14:textId="77777777" w:rsidR="004302CD" w:rsidRPr="005C4FAE" w:rsidRDefault="004302CD" w:rsidP="004302CD">
            <w:pPr>
              <w:spacing w:after="0" w:line="240" w:lineRule="auto"/>
              <w:jc w:val="center"/>
              <w:rPr>
                <w:rFonts w:ascii="Times New Roman" w:hAnsi="Times New Roman" w:cs="Times New Roman"/>
                <w:sz w:val="19"/>
                <w:szCs w:val="19"/>
              </w:rPr>
            </w:pPr>
            <w:r w:rsidRPr="005C4FAE">
              <w:rPr>
                <w:rFonts w:ascii="Times New Roman" w:hAnsi="Times New Roman" w:cs="Times New Roman"/>
                <w:sz w:val="19"/>
                <w:szCs w:val="19"/>
              </w:rPr>
              <w:t>(0.05)</w:t>
            </w:r>
          </w:p>
        </w:tc>
      </w:tr>
      <w:tr w:rsidR="004302CD" w:rsidRPr="005C4FAE" w14:paraId="5F7E0195" w14:textId="77777777" w:rsidTr="00492274">
        <w:trPr>
          <w:trHeight w:val="57"/>
          <w:jc w:val="center"/>
        </w:trPr>
        <w:tc>
          <w:tcPr>
            <w:tcW w:w="2410" w:type="dxa"/>
            <w:vMerge w:val="restart"/>
            <w:tcBorders>
              <w:top w:val="nil"/>
              <w:left w:val="nil"/>
              <w:right w:val="nil"/>
            </w:tcBorders>
            <w:shd w:val="clear" w:color="auto" w:fill="auto"/>
            <w:noWrap/>
            <w:vAlign w:val="center"/>
            <w:hideMark/>
          </w:tcPr>
          <w:p w14:paraId="1851AF38" w14:textId="77777777" w:rsidR="004302CD" w:rsidRPr="005C4FAE" w:rsidRDefault="004302CD" w:rsidP="004302CD">
            <w:pPr>
              <w:spacing w:after="0" w:line="240" w:lineRule="auto"/>
              <w:rPr>
                <w:rFonts w:ascii="Times New Roman" w:eastAsia="Times New Roman" w:hAnsi="Times New Roman" w:cs="Times New Roman"/>
                <w:color w:val="000000"/>
                <w:sz w:val="19"/>
                <w:szCs w:val="19"/>
                <w:lang w:eastAsia="en-GB"/>
              </w:rPr>
            </w:pPr>
            <w:r w:rsidRPr="005C4FAE">
              <w:rPr>
                <w:rFonts w:ascii="Times New Roman" w:eastAsia="Times New Roman" w:hAnsi="Times New Roman" w:cs="Times New Roman"/>
                <w:bCs/>
                <w:color w:val="000000"/>
                <w:sz w:val="19"/>
                <w:szCs w:val="19"/>
              </w:rPr>
              <w:t>Population with tertiary education</w:t>
            </w:r>
          </w:p>
        </w:tc>
        <w:tc>
          <w:tcPr>
            <w:tcW w:w="964" w:type="dxa"/>
            <w:tcBorders>
              <w:top w:val="nil"/>
              <w:left w:val="nil"/>
              <w:bottom w:val="nil"/>
              <w:right w:val="nil"/>
            </w:tcBorders>
            <w:shd w:val="clear" w:color="auto" w:fill="auto"/>
            <w:noWrap/>
            <w:vAlign w:val="bottom"/>
          </w:tcPr>
          <w:p w14:paraId="10BBB982" w14:textId="77777777" w:rsidR="004302CD" w:rsidRPr="005C4FAE" w:rsidRDefault="004302CD" w:rsidP="004302CD">
            <w:pPr>
              <w:spacing w:after="0" w:line="240" w:lineRule="auto"/>
              <w:jc w:val="center"/>
              <w:rPr>
                <w:rFonts w:ascii="Times New Roman" w:hAnsi="Times New Roman" w:cs="Times New Roman"/>
                <w:sz w:val="19"/>
                <w:szCs w:val="19"/>
              </w:rPr>
            </w:pPr>
            <w:r w:rsidRPr="005C4FAE">
              <w:rPr>
                <w:rFonts w:ascii="Times New Roman" w:hAnsi="Times New Roman" w:cs="Times New Roman"/>
                <w:sz w:val="19"/>
                <w:szCs w:val="19"/>
              </w:rPr>
              <w:t>0.03**</w:t>
            </w:r>
          </w:p>
        </w:tc>
        <w:tc>
          <w:tcPr>
            <w:tcW w:w="964" w:type="dxa"/>
            <w:tcBorders>
              <w:top w:val="nil"/>
              <w:left w:val="nil"/>
              <w:bottom w:val="nil"/>
              <w:right w:val="nil"/>
            </w:tcBorders>
            <w:shd w:val="clear" w:color="auto" w:fill="auto"/>
            <w:vAlign w:val="bottom"/>
          </w:tcPr>
          <w:p w14:paraId="0CC8729E" w14:textId="77777777" w:rsidR="004302CD" w:rsidRPr="005C4FAE" w:rsidRDefault="004302CD" w:rsidP="004302CD">
            <w:pPr>
              <w:spacing w:after="0" w:line="240" w:lineRule="auto"/>
              <w:jc w:val="center"/>
              <w:rPr>
                <w:rFonts w:ascii="Times New Roman" w:hAnsi="Times New Roman" w:cs="Times New Roman"/>
                <w:sz w:val="19"/>
                <w:szCs w:val="19"/>
              </w:rPr>
            </w:pPr>
            <w:r w:rsidRPr="005C4FAE">
              <w:rPr>
                <w:rFonts w:ascii="Times New Roman" w:hAnsi="Times New Roman" w:cs="Times New Roman"/>
                <w:sz w:val="19"/>
                <w:szCs w:val="19"/>
              </w:rPr>
              <w:t>0.06***</w:t>
            </w:r>
          </w:p>
        </w:tc>
        <w:tc>
          <w:tcPr>
            <w:tcW w:w="964" w:type="dxa"/>
            <w:tcBorders>
              <w:top w:val="nil"/>
              <w:left w:val="nil"/>
              <w:bottom w:val="nil"/>
              <w:right w:val="nil"/>
            </w:tcBorders>
            <w:shd w:val="clear" w:color="auto" w:fill="auto"/>
            <w:noWrap/>
            <w:vAlign w:val="bottom"/>
          </w:tcPr>
          <w:p w14:paraId="00E1C855" w14:textId="77777777" w:rsidR="004302CD" w:rsidRPr="00963950" w:rsidRDefault="004302CD" w:rsidP="004302CD">
            <w:pPr>
              <w:spacing w:after="0" w:line="240" w:lineRule="auto"/>
              <w:jc w:val="center"/>
              <w:rPr>
                <w:rFonts w:ascii="Times New Roman" w:hAnsi="Times New Roman" w:cs="Times New Roman"/>
                <w:sz w:val="19"/>
                <w:szCs w:val="19"/>
              </w:rPr>
            </w:pPr>
            <w:r w:rsidRPr="00963950">
              <w:rPr>
                <w:rFonts w:ascii="Times New Roman" w:hAnsi="Times New Roman" w:cs="Times New Roman"/>
                <w:sz w:val="19"/>
                <w:szCs w:val="19"/>
              </w:rPr>
              <w:t>0.00</w:t>
            </w:r>
          </w:p>
        </w:tc>
        <w:tc>
          <w:tcPr>
            <w:tcW w:w="964" w:type="dxa"/>
            <w:tcBorders>
              <w:top w:val="nil"/>
              <w:left w:val="nil"/>
              <w:bottom w:val="nil"/>
              <w:right w:val="nil"/>
            </w:tcBorders>
            <w:shd w:val="clear" w:color="auto" w:fill="auto"/>
            <w:vAlign w:val="bottom"/>
          </w:tcPr>
          <w:p w14:paraId="70CF0971" w14:textId="77777777" w:rsidR="004302CD" w:rsidRPr="005C4FAE" w:rsidRDefault="004302CD" w:rsidP="004302CD">
            <w:pPr>
              <w:spacing w:after="0" w:line="240" w:lineRule="auto"/>
              <w:jc w:val="center"/>
              <w:rPr>
                <w:rFonts w:ascii="Times New Roman" w:hAnsi="Times New Roman" w:cs="Times New Roman"/>
                <w:sz w:val="19"/>
                <w:szCs w:val="19"/>
              </w:rPr>
            </w:pPr>
            <w:r w:rsidRPr="005C4FAE">
              <w:rPr>
                <w:rFonts w:ascii="Times New Roman" w:hAnsi="Times New Roman" w:cs="Times New Roman"/>
                <w:sz w:val="19"/>
                <w:szCs w:val="19"/>
              </w:rPr>
              <w:t>-0.01</w:t>
            </w:r>
          </w:p>
        </w:tc>
        <w:tc>
          <w:tcPr>
            <w:tcW w:w="964" w:type="dxa"/>
            <w:tcBorders>
              <w:top w:val="nil"/>
              <w:left w:val="nil"/>
              <w:bottom w:val="nil"/>
              <w:right w:val="nil"/>
            </w:tcBorders>
            <w:shd w:val="clear" w:color="auto" w:fill="auto"/>
            <w:vAlign w:val="bottom"/>
          </w:tcPr>
          <w:p w14:paraId="51AA2677" w14:textId="77777777" w:rsidR="004302CD" w:rsidRPr="005C4FAE" w:rsidRDefault="004302CD" w:rsidP="004302CD">
            <w:pPr>
              <w:spacing w:after="0" w:line="240" w:lineRule="auto"/>
              <w:jc w:val="center"/>
              <w:rPr>
                <w:rFonts w:ascii="Times New Roman" w:hAnsi="Times New Roman" w:cs="Times New Roman"/>
                <w:sz w:val="19"/>
                <w:szCs w:val="19"/>
              </w:rPr>
            </w:pPr>
            <w:r w:rsidRPr="005C4FAE">
              <w:rPr>
                <w:rFonts w:ascii="Times New Roman" w:hAnsi="Times New Roman" w:cs="Times New Roman"/>
                <w:sz w:val="19"/>
                <w:szCs w:val="19"/>
              </w:rPr>
              <w:t>0.05***</w:t>
            </w:r>
          </w:p>
        </w:tc>
        <w:tc>
          <w:tcPr>
            <w:tcW w:w="964" w:type="dxa"/>
            <w:tcBorders>
              <w:top w:val="nil"/>
              <w:left w:val="nil"/>
              <w:bottom w:val="nil"/>
              <w:right w:val="nil"/>
            </w:tcBorders>
            <w:shd w:val="clear" w:color="auto" w:fill="auto"/>
            <w:noWrap/>
            <w:vAlign w:val="bottom"/>
          </w:tcPr>
          <w:p w14:paraId="079296B3" w14:textId="77777777" w:rsidR="004302CD" w:rsidRPr="005C4FAE" w:rsidRDefault="004302CD" w:rsidP="004302CD">
            <w:pPr>
              <w:spacing w:after="0" w:line="240" w:lineRule="auto"/>
              <w:jc w:val="center"/>
              <w:rPr>
                <w:rFonts w:ascii="Times New Roman" w:hAnsi="Times New Roman" w:cs="Times New Roman"/>
                <w:sz w:val="19"/>
                <w:szCs w:val="19"/>
              </w:rPr>
            </w:pPr>
            <w:r w:rsidRPr="005C4FAE">
              <w:rPr>
                <w:rFonts w:ascii="Times New Roman" w:hAnsi="Times New Roman" w:cs="Times New Roman"/>
                <w:sz w:val="19"/>
                <w:szCs w:val="19"/>
              </w:rPr>
              <w:t>-0.01</w:t>
            </w:r>
          </w:p>
        </w:tc>
        <w:tc>
          <w:tcPr>
            <w:tcW w:w="964" w:type="dxa"/>
            <w:tcBorders>
              <w:top w:val="nil"/>
              <w:left w:val="single" w:sz="24" w:space="0" w:color="FFFFFF" w:themeColor="background1"/>
              <w:bottom w:val="nil"/>
              <w:right w:val="nil"/>
            </w:tcBorders>
            <w:shd w:val="clear" w:color="auto" w:fill="auto"/>
            <w:noWrap/>
            <w:vAlign w:val="bottom"/>
          </w:tcPr>
          <w:p w14:paraId="1DAC00FC" w14:textId="77777777" w:rsidR="004302CD" w:rsidRPr="005C4FAE" w:rsidRDefault="004302CD" w:rsidP="004302CD">
            <w:pPr>
              <w:spacing w:after="0" w:line="240" w:lineRule="auto"/>
              <w:jc w:val="center"/>
              <w:rPr>
                <w:rFonts w:ascii="Times New Roman" w:hAnsi="Times New Roman" w:cs="Times New Roman"/>
                <w:sz w:val="19"/>
                <w:szCs w:val="19"/>
              </w:rPr>
            </w:pPr>
            <w:r w:rsidRPr="005C4FAE">
              <w:rPr>
                <w:rFonts w:ascii="Times New Roman" w:hAnsi="Times New Roman" w:cs="Times New Roman"/>
                <w:sz w:val="19"/>
                <w:szCs w:val="19"/>
              </w:rPr>
              <w:t>0.05</w:t>
            </w:r>
          </w:p>
        </w:tc>
        <w:tc>
          <w:tcPr>
            <w:tcW w:w="964" w:type="dxa"/>
            <w:tcBorders>
              <w:top w:val="nil"/>
              <w:left w:val="nil"/>
              <w:bottom w:val="nil"/>
              <w:right w:val="nil"/>
            </w:tcBorders>
            <w:shd w:val="clear" w:color="auto" w:fill="auto"/>
            <w:vAlign w:val="bottom"/>
          </w:tcPr>
          <w:p w14:paraId="6AAE809C" w14:textId="77777777" w:rsidR="004302CD" w:rsidRPr="005C4FAE" w:rsidRDefault="004302CD" w:rsidP="004302CD">
            <w:pPr>
              <w:spacing w:after="0" w:line="240" w:lineRule="auto"/>
              <w:jc w:val="center"/>
              <w:rPr>
                <w:rFonts w:ascii="Times New Roman" w:hAnsi="Times New Roman" w:cs="Times New Roman"/>
                <w:sz w:val="19"/>
                <w:szCs w:val="19"/>
              </w:rPr>
            </w:pPr>
            <w:r w:rsidRPr="005C4FAE">
              <w:rPr>
                <w:rFonts w:ascii="Times New Roman" w:hAnsi="Times New Roman" w:cs="Times New Roman"/>
                <w:sz w:val="19"/>
                <w:szCs w:val="19"/>
              </w:rPr>
              <w:t>-0.07**</w:t>
            </w:r>
          </w:p>
        </w:tc>
        <w:tc>
          <w:tcPr>
            <w:tcW w:w="964" w:type="dxa"/>
            <w:tcBorders>
              <w:top w:val="nil"/>
              <w:left w:val="nil"/>
              <w:bottom w:val="nil"/>
              <w:right w:val="nil"/>
            </w:tcBorders>
            <w:shd w:val="clear" w:color="auto" w:fill="auto"/>
            <w:vAlign w:val="bottom"/>
          </w:tcPr>
          <w:p w14:paraId="4388E24C" w14:textId="77777777" w:rsidR="004302CD" w:rsidRPr="00B8764E" w:rsidRDefault="004302CD" w:rsidP="004302CD">
            <w:pPr>
              <w:spacing w:after="0" w:line="240" w:lineRule="auto"/>
              <w:jc w:val="center"/>
              <w:rPr>
                <w:rFonts w:ascii="Times New Roman" w:hAnsi="Times New Roman" w:cs="Times New Roman"/>
                <w:sz w:val="19"/>
                <w:szCs w:val="19"/>
              </w:rPr>
            </w:pPr>
            <w:r w:rsidRPr="00B8764E">
              <w:rPr>
                <w:rFonts w:ascii="Times New Roman" w:hAnsi="Times New Roman" w:cs="Times New Roman"/>
                <w:sz w:val="19"/>
                <w:szCs w:val="19"/>
              </w:rPr>
              <w:t>0.02</w:t>
            </w:r>
          </w:p>
        </w:tc>
        <w:tc>
          <w:tcPr>
            <w:tcW w:w="964" w:type="dxa"/>
            <w:tcBorders>
              <w:top w:val="nil"/>
              <w:left w:val="nil"/>
              <w:bottom w:val="nil"/>
              <w:right w:val="nil"/>
            </w:tcBorders>
            <w:shd w:val="clear" w:color="auto" w:fill="auto"/>
            <w:noWrap/>
            <w:vAlign w:val="bottom"/>
          </w:tcPr>
          <w:p w14:paraId="755E6096" w14:textId="77777777" w:rsidR="004302CD" w:rsidRPr="00B8764E" w:rsidRDefault="004302CD" w:rsidP="004302CD">
            <w:pPr>
              <w:spacing w:after="0" w:line="240" w:lineRule="auto"/>
              <w:jc w:val="center"/>
              <w:rPr>
                <w:rFonts w:ascii="Times New Roman" w:hAnsi="Times New Roman" w:cs="Times New Roman"/>
                <w:sz w:val="19"/>
                <w:szCs w:val="19"/>
              </w:rPr>
            </w:pPr>
            <w:r w:rsidRPr="00B8764E">
              <w:rPr>
                <w:rFonts w:ascii="Times New Roman" w:hAnsi="Times New Roman" w:cs="Times New Roman"/>
                <w:sz w:val="19"/>
                <w:szCs w:val="19"/>
              </w:rPr>
              <w:t>0.28***</w:t>
            </w:r>
          </w:p>
        </w:tc>
        <w:tc>
          <w:tcPr>
            <w:tcW w:w="964" w:type="dxa"/>
            <w:tcBorders>
              <w:top w:val="nil"/>
              <w:left w:val="nil"/>
              <w:bottom w:val="nil"/>
              <w:right w:val="nil"/>
            </w:tcBorders>
            <w:shd w:val="clear" w:color="auto" w:fill="auto"/>
            <w:vAlign w:val="bottom"/>
          </w:tcPr>
          <w:p w14:paraId="40AC58AC" w14:textId="77777777" w:rsidR="004302CD" w:rsidRPr="005C4FAE" w:rsidRDefault="004302CD" w:rsidP="004302CD">
            <w:pPr>
              <w:spacing w:after="0" w:line="240" w:lineRule="auto"/>
              <w:jc w:val="center"/>
              <w:rPr>
                <w:rFonts w:ascii="Times New Roman" w:hAnsi="Times New Roman" w:cs="Times New Roman"/>
                <w:sz w:val="19"/>
                <w:szCs w:val="19"/>
              </w:rPr>
            </w:pPr>
            <w:r w:rsidRPr="005C4FAE">
              <w:rPr>
                <w:rFonts w:ascii="Times New Roman" w:hAnsi="Times New Roman" w:cs="Times New Roman"/>
                <w:sz w:val="19"/>
                <w:szCs w:val="19"/>
              </w:rPr>
              <w:t>0.08*</w:t>
            </w:r>
          </w:p>
        </w:tc>
        <w:tc>
          <w:tcPr>
            <w:tcW w:w="964" w:type="dxa"/>
            <w:tcBorders>
              <w:top w:val="nil"/>
              <w:left w:val="nil"/>
              <w:bottom w:val="nil"/>
              <w:right w:val="nil"/>
            </w:tcBorders>
            <w:shd w:val="clear" w:color="auto" w:fill="auto"/>
            <w:noWrap/>
            <w:vAlign w:val="bottom"/>
          </w:tcPr>
          <w:p w14:paraId="2ED293D4" w14:textId="77777777" w:rsidR="004302CD" w:rsidRPr="005C4FAE" w:rsidRDefault="004302CD" w:rsidP="004302CD">
            <w:pPr>
              <w:spacing w:after="0" w:line="240" w:lineRule="auto"/>
              <w:jc w:val="center"/>
              <w:rPr>
                <w:rFonts w:ascii="Times New Roman" w:hAnsi="Times New Roman" w:cs="Times New Roman"/>
                <w:sz w:val="19"/>
                <w:szCs w:val="19"/>
              </w:rPr>
            </w:pPr>
            <w:r w:rsidRPr="005C4FAE">
              <w:rPr>
                <w:rFonts w:ascii="Times New Roman" w:hAnsi="Times New Roman" w:cs="Times New Roman"/>
                <w:sz w:val="19"/>
                <w:szCs w:val="19"/>
              </w:rPr>
              <w:t>0.05</w:t>
            </w:r>
          </w:p>
        </w:tc>
      </w:tr>
      <w:tr w:rsidR="004302CD" w:rsidRPr="005C4FAE" w14:paraId="372A3FCF" w14:textId="77777777" w:rsidTr="00492274">
        <w:trPr>
          <w:trHeight w:val="57"/>
          <w:jc w:val="center"/>
        </w:trPr>
        <w:tc>
          <w:tcPr>
            <w:tcW w:w="2410" w:type="dxa"/>
            <w:vMerge/>
            <w:tcBorders>
              <w:left w:val="nil"/>
              <w:bottom w:val="nil"/>
              <w:right w:val="nil"/>
            </w:tcBorders>
            <w:shd w:val="clear" w:color="auto" w:fill="auto"/>
            <w:noWrap/>
            <w:vAlign w:val="center"/>
            <w:hideMark/>
          </w:tcPr>
          <w:p w14:paraId="000F9B9B" w14:textId="77777777" w:rsidR="004302CD" w:rsidRPr="005C4FAE" w:rsidRDefault="004302CD" w:rsidP="004302CD">
            <w:pPr>
              <w:spacing w:after="0" w:line="240" w:lineRule="auto"/>
              <w:rPr>
                <w:rFonts w:ascii="Times New Roman" w:eastAsia="Times New Roman" w:hAnsi="Times New Roman" w:cs="Times New Roman"/>
                <w:color w:val="000000"/>
                <w:sz w:val="19"/>
                <w:szCs w:val="19"/>
                <w:lang w:eastAsia="en-GB"/>
              </w:rPr>
            </w:pPr>
          </w:p>
        </w:tc>
        <w:tc>
          <w:tcPr>
            <w:tcW w:w="964" w:type="dxa"/>
            <w:tcBorders>
              <w:top w:val="nil"/>
              <w:left w:val="nil"/>
              <w:bottom w:val="nil"/>
              <w:right w:val="nil"/>
            </w:tcBorders>
            <w:shd w:val="clear" w:color="auto" w:fill="auto"/>
            <w:noWrap/>
            <w:vAlign w:val="bottom"/>
          </w:tcPr>
          <w:p w14:paraId="71D1410D" w14:textId="77777777" w:rsidR="004302CD" w:rsidRPr="005C4FAE" w:rsidRDefault="004302CD" w:rsidP="004302CD">
            <w:pPr>
              <w:spacing w:after="0" w:line="240" w:lineRule="auto"/>
              <w:jc w:val="center"/>
              <w:rPr>
                <w:rFonts w:ascii="Times New Roman" w:hAnsi="Times New Roman" w:cs="Times New Roman"/>
                <w:sz w:val="19"/>
                <w:szCs w:val="19"/>
              </w:rPr>
            </w:pPr>
            <w:r w:rsidRPr="005C4FAE">
              <w:rPr>
                <w:rFonts w:ascii="Times New Roman" w:hAnsi="Times New Roman" w:cs="Times New Roman"/>
                <w:sz w:val="19"/>
                <w:szCs w:val="19"/>
              </w:rPr>
              <w:t>(0.01)</w:t>
            </w:r>
          </w:p>
        </w:tc>
        <w:tc>
          <w:tcPr>
            <w:tcW w:w="964" w:type="dxa"/>
            <w:tcBorders>
              <w:top w:val="nil"/>
              <w:left w:val="nil"/>
              <w:bottom w:val="nil"/>
              <w:right w:val="nil"/>
            </w:tcBorders>
            <w:shd w:val="clear" w:color="auto" w:fill="auto"/>
            <w:vAlign w:val="bottom"/>
          </w:tcPr>
          <w:p w14:paraId="03B99553" w14:textId="77777777" w:rsidR="004302CD" w:rsidRPr="005C4FAE" w:rsidRDefault="004302CD" w:rsidP="004302CD">
            <w:pPr>
              <w:spacing w:after="0" w:line="240" w:lineRule="auto"/>
              <w:jc w:val="center"/>
              <w:rPr>
                <w:rFonts w:ascii="Times New Roman" w:hAnsi="Times New Roman" w:cs="Times New Roman"/>
                <w:sz w:val="19"/>
                <w:szCs w:val="19"/>
              </w:rPr>
            </w:pPr>
            <w:r w:rsidRPr="005C4FAE">
              <w:rPr>
                <w:rFonts w:ascii="Times New Roman" w:hAnsi="Times New Roman" w:cs="Times New Roman"/>
                <w:sz w:val="19"/>
                <w:szCs w:val="19"/>
              </w:rPr>
              <w:t>(0.01)</w:t>
            </w:r>
          </w:p>
        </w:tc>
        <w:tc>
          <w:tcPr>
            <w:tcW w:w="964" w:type="dxa"/>
            <w:tcBorders>
              <w:top w:val="nil"/>
              <w:left w:val="nil"/>
              <w:bottom w:val="nil"/>
              <w:right w:val="nil"/>
            </w:tcBorders>
            <w:shd w:val="clear" w:color="auto" w:fill="auto"/>
            <w:noWrap/>
            <w:vAlign w:val="bottom"/>
          </w:tcPr>
          <w:p w14:paraId="01A24D2D" w14:textId="77777777" w:rsidR="004302CD" w:rsidRPr="00963950" w:rsidRDefault="004302CD" w:rsidP="004302CD">
            <w:pPr>
              <w:spacing w:after="0" w:line="240" w:lineRule="auto"/>
              <w:jc w:val="center"/>
              <w:rPr>
                <w:rFonts w:ascii="Times New Roman" w:hAnsi="Times New Roman" w:cs="Times New Roman"/>
                <w:sz w:val="19"/>
                <w:szCs w:val="19"/>
              </w:rPr>
            </w:pPr>
            <w:r w:rsidRPr="00963950">
              <w:rPr>
                <w:rFonts w:ascii="Times New Roman" w:hAnsi="Times New Roman" w:cs="Times New Roman"/>
                <w:sz w:val="19"/>
                <w:szCs w:val="19"/>
              </w:rPr>
              <w:t>(0.02)</w:t>
            </w:r>
          </w:p>
        </w:tc>
        <w:tc>
          <w:tcPr>
            <w:tcW w:w="964" w:type="dxa"/>
            <w:tcBorders>
              <w:top w:val="nil"/>
              <w:left w:val="nil"/>
              <w:bottom w:val="nil"/>
              <w:right w:val="nil"/>
            </w:tcBorders>
            <w:shd w:val="clear" w:color="auto" w:fill="auto"/>
            <w:vAlign w:val="bottom"/>
          </w:tcPr>
          <w:p w14:paraId="4A77576B" w14:textId="77777777" w:rsidR="004302CD" w:rsidRPr="005C4FAE" w:rsidRDefault="004302CD" w:rsidP="004302CD">
            <w:pPr>
              <w:spacing w:after="0" w:line="240" w:lineRule="auto"/>
              <w:jc w:val="center"/>
              <w:rPr>
                <w:rFonts w:ascii="Times New Roman" w:hAnsi="Times New Roman" w:cs="Times New Roman"/>
                <w:sz w:val="19"/>
                <w:szCs w:val="19"/>
              </w:rPr>
            </w:pPr>
            <w:r w:rsidRPr="005C4FAE">
              <w:rPr>
                <w:rFonts w:ascii="Times New Roman" w:hAnsi="Times New Roman" w:cs="Times New Roman"/>
                <w:sz w:val="19"/>
                <w:szCs w:val="19"/>
              </w:rPr>
              <w:t>(0.02)</w:t>
            </w:r>
          </w:p>
        </w:tc>
        <w:tc>
          <w:tcPr>
            <w:tcW w:w="964" w:type="dxa"/>
            <w:tcBorders>
              <w:top w:val="nil"/>
              <w:left w:val="nil"/>
              <w:bottom w:val="nil"/>
              <w:right w:val="nil"/>
            </w:tcBorders>
            <w:shd w:val="clear" w:color="auto" w:fill="auto"/>
            <w:vAlign w:val="bottom"/>
          </w:tcPr>
          <w:p w14:paraId="5F6173D2" w14:textId="77777777" w:rsidR="004302CD" w:rsidRPr="005C4FAE" w:rsidRDefault="004302CD" w:rsidP="004302CD">
            <w:pPr>
              <w:spacing w:after="0" w:line="240" w:lineRule="auto"/>
              <w:jc w:val="center"/>
              <w:rPr>
                <w:rFonts w:ascii="Times New Roman" w:hAnsi="Times New Roman" w:cs="Times New Roman"/>
                <w:sz w:val="19"/>
                <w:szCs w:val="19"/>
              </w:rPr>
            </w:pPr>
            <w:r w:rsidRPr="005C4FAE">
              <w:rPr>
                <w:rFonts w:ascii="Times New Roman" w:hAnsi="Times New Roman" w:cs="Times New Roman"/>
                <w:sz w:val="19"/>
                <w:szCs w:val="19"/>
              </w:rPr>
              <w:t>(0.02)</w:t>
            </w:r>
          </w:p>
        </w:tc>
        <w:tc>
          <w:tcPr>
            <w:tcW w:w="964" w:type="dxa"/>
            <w:tcBorders>
              <w:top w:val="nil"/>
              <w:left w:val="nil"/>
              <w:bottom w:val="nil"/>
              <w:right w:val="nil"/>
            </w:tcBorders>
            <w:shd w:val="clear" w:color="auto" w:fill="auto"/>
            <w:noWrap/>
            <w:vAlign w:val="bottom"/>
          </w:tcPr>
          <w:p w14:paraId="38A51D53" w14:textId="77777777" w:rsidR="004302CD" w:rsidRPr="005C4FAE" w:rsidRDefault="004302CD" w:rsidP="004302CD">
            <w:pPr>
              <w:spacing w:after="0" w:line="240" w:lineRule="auto"/>
              <w:jc w:val="center"/>
              <w:rPr>
                <w:rFonts w:ascii="Times New Roman" w:hAnsi="Times New Roman" w:cs="Times New Roman"/>
                <w:sz w:val="19"/>
                <w:szCs w:val="19"/>
              </w:rPr>
            </w:pPr>
            <w:r w:rsidRPr="005C4FAE">
              <w:rPr>
                <w:rFonts w:ascii="Times New Roman" w:hAnsi="Times New Roman" w:cs="Times New Roman"/>
                <w:sz w:val="19"/>
                <w:szCs w:val="19"/>
              </w:rPr>
              <w:t>(0.02)</w:t>
            </w:r>
          </w:p>
        </w:tc>
        <w:tc>
          <w:tcPr>
            <w:tcW w:w="964" w:type="dxa"/>
            <w:tcBorders>
              <w:top w:val="nil"/>
              <w:left w:val="single" w:sz="24" w:space="0" w:color="FFFFFF" w:themeColor="background1"/>
              <w:bottom w:val="nil"/>
              <w:right w:val="nil"/>
            </w:tcBorders>
            <w:shd w:val="clear" w:color="auto" w:fill="auto"/>
            <w:noWrap/>
            <w:vAlign w:val="bottom"/>
          </w:tcPr>
          <w:p w14:paraId="3162D16B" w14:textId="77777777" w:rsidR="004302CD" w:rsidRPr="005C4FAE" w:rsidRDefault="004302CD" w:rsidP="004302CD">
            <w:pPr>
              <w:spacing w:after="0" w:line="240" w:lineRule="auto"/>
              <w:jc w:val="center"/>
              <w:rPr>
                <w:rFonts w:ascii="Times New Roman" w:hAnsi="Times New Roman" w:cs="Times New Roman"/>
                <w:sz w:val="19"/>
                <w:szCs w:val="19"/>
              </w:rPr>
            </w:pPr>
            <w:r w:rsidRPr="005C4FAE">
              <w:rPr>
                <w:rFonts w:ascii="Times New Roman" w:hAnsi="Times New Roman" w:cs="Times New Roman"/>
                <w:sz w:val="19"/>
                <w:szCs w:val="19"/>
              </w:rPr>
              <w:t>(0.04)</w:t>
            </w:r>
          </w:p>
        </w:tc>
        <w:tc>
          <w:tcPr>
            <w:tcW w:w="964" w:type="dxa"/>
            <w:tcBorders>
              <w:top w:val="nil"/>
              <w:left w:val="nil"/>
              <w:bottom w:val="nil"/>
              <w:right w:val="nil"/>
            </w:tcBorders>
            <w:shd w:val="clear" w:color="auto" w:fill="auto"/>
            <w:vAlign w:val="bottom"/>
          </w:tcPr>
          <w:p w14:paraId="3708CEA9" w14:textId="77777777" w:rsidR="004302CD" w:rsidRPr="005C4FAE" w:rsidRDefault="004302CD" w:rsidP="004302CD">
            <w:pPr>
              <w:spacing w:after="0" w:line="240" w:lineRule="auto"/>
              <w:jc w:val="center"/>
              <w:rPr>
                <w:rFonts w:ascii="Times New Roman" w:hAnsi="Times New Roman" w:cs="Times New Roman"/>
                <w:sz w:val="19"/>
                <w:szCs w:val="19"/>
              </w:rPr>
            </w:pPr>
            <w:r w:rsidRPr="005C4FAE">
              <w:rPr>
                <w:rFonts w:ascii="Times New Roman" w:hAnsi="Times New Roman" w:cs="Times New Roman"/>
                <w:sz w:val="19"/>
                <w:szCs w:val="19"/>
              </w:rPr>
              <w:t>(0.03)</w:t>
            </w:r>
          </w:p>
        </w:tc>
        <w:tc>
          <w:tcPr>
            <w:tcW w:w="964" w:type="dxa"/>
            <w:tcBorders>
              <w:top w:val="nil"/>
              <w:left w:val="nil"/>
              <w:bottom w:val="nil"/>
              <w:right w:val="nil"/>
            </w:tcBorders>
            <w:shd w:val="clear" w:color="auto" w:fill="auto"/>
            <w:vAlign w:val="bottom"/>
          </w:tcPr>
          <w:p w14:paraId="67ED0C99" w14:textId="77777777" w:rsidR="004302CD" w:rsidRPr="00B8764E" w:rsidRDefault="004302CD" w:rsidP="004302CD">
            <w:pPr>
              <w:spacing w:after="0" w:line="240" w:lineRule="auto"/>
              <w:jc w:val="center"/>
              <w:rPr>
                <w:rFonts w:ascii="Times New Roman" w:hAnsi="Times New Roman" w:cs="Times New Roman"/>
                <w:sz w:val="19"/>
                <w:szCs w:val="19"/>
              </w:rPr>
            </w:pPr>
            <w:r w:rsidRPr="00B8764E">
              <w:rPr>
                <w:rFonts w:ascii="Times New Roman" w:hAnsi="Times New Roman" w:cs="Times New Roman"/>
                <w:sz w:val="19"/>
                <w:szCs w:val="19"/>
              </w:rPr>
              <w:t>(0.06)</w:t>
            </w:r>
          </w:p>
        </w:tc>
        <w:tc>
          <w:tcPr>
            <w:tcW w:w="964" w:type="dxa"/>
            <w:tcBorders>
              <w:top w:val="nil"/>
              <w:left w:val="nil"/>
              <w:bottom w:val="nil"/>
              <w:right w:val="nil"/>
            </w:tcBorders>
            <w:shd w:val="clear" w:color="auto" w:fill="auto"/>
            <w:noWrap/>
            <w:vAlign w:val="bottom"/>
          </w:tcPr>
          <w:p w14:paraId="0C09364E" w14:textId="77777777" w:rsidR="004302CD" w:rsidRPr="00B8764E" w:rsidRDefault="004302CD" w:rsidP="004302CD">
            <w:pPr>
              <w:spacing w:after="0" w:line="240" w:lineRule="auto"/>
              <w:jc w:val="center"/>
              <w:rPr>
                <w:rFonts w:ascii="Times New Roman" w:hAnsi="Times New Roman" w:cs="Times New Roman"/>
                <w:sz w:val="19"/>
                <w:szCs w:val="19"/>
              </w:rPr>
            </w:pPr>
            <w:r w:rsidRPr="00B8764E">
              <w:rPr>
                <w:rFonts w:ascii="Times New Roman" w:hAnsi="Times New Roman" w:cs="Times New Roman"/>
                <w:sz w:val="19"/>
                <w:szCs w:val="19"/>
              </w:rPr>
              <w:t>(0.05)</w:t>
            </w:r>
          </w:p>
        </w:tc>
        <w:tc>
          <w:tcPr>
            <w:tcW w:w="964" w:type="dxa"/>
            <w:tcBorders>
              <w:top w:val="nil"/>
              <w:left w:val="nil"/>
              <w:bottom w:val="nil"/>
              <w:right w:val="nil"/>
            </w:tcBorders>
            <w:shd w:val="clear" w:color="auto" w:fill="auto"/>
            <w:vAlign w:val="bottom"/>
          </w:tcPr>
          <w:p w14:paraId="58751751" w14:textId="77777777" w:rsidR="004302CD" w:rsidRPr="005C4FAE" w:rsidRDefault="004302CD" w:rsidP="004302CD">
            <w:pPr>
              <w:spacing w:after="0" w:line="240" w:lineRule="auto"/>
              <w:jc w:val="center"/>
              <w:rPr>
                <w:rFonts w:ascii="Times New Roman" w:hAnsi="Times New Roman" w:cs="Times New Roman"/>
                <w:sz w:val="19"/>
                <w:szCs w:val="19"/>
              </w:rPr>
            </w:pPr>
            <w:r w:rsidRPr="005C4FAE">
              <w:rPr>
                <w:rFonts w:ascii="Times New Roman" w:hAnsi="Times New Roman" w:cs="Times New Roman"/>
                <w:sz w:val="19"/>
                <w:szCs w:val="19"/>
              </w:rPr>
              <w:t>(0.04)</w:t>
            </w:r>
          </w:p>
        </w:tc>
        <w:tc>
          <w:tcPr>
            <w:tcW w:w="964" w:type="dxa"/>
            <w:tcBorders>
              <w:top w:val="nil"/>
              <w:left w:val="nil"/>
              <w:bottom w:val="nil"/>
              <w:right w:val="nil"/>
            </w:tcBorders>
            <w:shd w:val="clear" w:color="auto" w:fill="auto"/>
            <w:noWrap/>
            <w:vAlign w:val="bottom"/>
          </w:tcPr>
          <w:p w14:paraId="1F0C551F" w14:textId="77777777" w:rsidR="004302CD" w:rsidRPr="005C4FAE" w:rsidRDefault="004302CD" w:rsidP="004302CD">
            <w:pPr>
              <w:spacing w:after="0" w:line="240" w:lineRule="auto"/>
              <w:jc w:val="center"/>
              <w:rPr>
                <w:rFonts w:ascii="Times New Roman" w:hAnsi="Times New Roman" w:cs="Times New Roman"/>
                <w:sz w:val="19"/>
                <w:szCs w:val="19"/>
              </w:rPr>
            </w:pPr>
            <w:r w:rsidRPr="005C4FAE">
              <w:rPr>
                <w:rFonts w:ascii="Times New Roman" w:hAnsi="Times New Roman" w:cs="Times New Roman"/>
                <w:sz w:val="19"/>
                <w:szCs w:val="19"/>
              </w:rPr>
              <w:t>(0.04)</w:t>
            </w:r>
          </w:p>
        </w:tc>
      </w:tr>
      <w:tr w:rsidR="004302CD" w:rsidRPr="005C4FAE" w14:paraId="6CBEE0E6" w14:textId="77777777" w:rsidTr="00492274">
        <w:trPr>
          <w:trHeight w:val="57"/>
          <w:jc w:val="center"/>
        </w:trPr>
        <w:tc>
          <w:tcPr>
            <w:tcW w:w="2410" w:type="dxa"/>
            <w:vMerge w:val="restart"/>
            <w:tcBorders>
              <w:top w:val="nil"/>
              <w:left w:val="nil"/>
              <w:right w:val="nil"/>
            </w:tcBorders>
            <w:shd w:val="clear" w:color="auto" w:fill="F2F2F2" w:themeFill="background1" w:themeFillShade="F2"/>
            <w:noWrap/>
            <w:vAlign w:val="center"/>
            <w:hideMark/>
          </w:tcPr>
          <w:p w14:paraId="6ADEAEDB" w14:textId="77777777" w:rsidR="004302CD" w:rsidRPr="005C4FAE" w:rsidRDefault="004302CD" w:rsidP="004302CD">
            <w:pPr>
              <w:spacing w:after="0" w:line="240" w:lineRule="auto"/>
              <w:rPr>
                <w:rFonts w:ascii="Times New Roman" w:eastAsia="Times New Roman" w:hAnsi="Times New Roman" w:cs="Times New Roman"/>
                <w:color w:val="000000"/>
                <w:sz w:val="19"/>
                <w:szCs w:val="19"/>
                <w:lang w:eastAsia="en-GB"/>
              </w:rPr>
            </w:pPr>
            <w:r w:rsidRPr="005C4FAE">
              <w:rPr>
                <w:rFonts w:ascii="Times New Roman" w:eastAsia="Times New Roman" w:hAnsi="Times New Roman" w:cs="Times New Roman"/>
                <w:bCs/>
                <w:color w:val="000000"/>
                <w:sz w:val="19"/>
                <w:szCs w:val="19"/>
              </w:rPr>
              <w:t>Union density</w:t>
            </w:r>
          </w:p>
        </w:tc>
        <w:tc>
          <w:tcPr>
            <w:tcW w:w="964" w:type="dxa"/>
            <w:tcBorders>
              <w:top w:val="nil"/>
              <w:left w:val="nil"/>
              <w:bottom w:val="nil"/>
              <w:right w:val="nil"/>
            </w:tcBorders>
            <w:shd w:val="clear" w:color="auto" w:fill="F2F2F2" w:themeFill="background1" w:themeFillShade="F2"/>
            <w:noWrap/>
            <w:vAlign w:val="bottom"/>
          </w:tcPr>
          <w:p w14:paraId="7BE6EC69" w14:textId="77777777" w:rsidR="004302CD" w:rsidRPr="005C4FAE" w:rsidRDefault="004302CD" w:rsidP="004302CD">
            <w:pPr>
              <w:spacing w:after="0" w:line="240" w:lineRule="auto"/>
              <w:jc w:val="center"/>
              <w:rPr>
                <w:rFonts w:ascii="Times New Roman" w:hAnsi="Times New Roman" w:cs="Times New Roman"/>
                <w:sz w:val="19"/>
                <w:szCs w:val="19"/>
              </w:rPr>
            </w:pPr>
            <w:r w:rsidRPr="005C4FAE">
              <w:rPr>
                <w:rFonts w:ascii="Times New Roman" w:hAnsi="Times New Roman" w:cs="Times New Roman"/>
                <w:sz w:val="19"/>
                <w:szCs w:val="19"/>
              </w:rPr>
              <w:t>0.05***</w:t>
            </w:r>
          </w:p>
        </w:tc>
        <w:tc>
          <w:tcPr>
            <w:tcW w:w="964" w:type="dxa"/>
            <w:tcBorders>
              <w:top w:val="nil"/>
              <w:left w:val="nil"/>
              <w:bottom w:val="nil"/>
              <w:right w:val="nil"/>
            </w:tcBorders>
            <w:shd w:val="clear" w:color="auto" w:fill="F2F2F2" w:themeFill="background1" w:themeFillShade="F2"/>
            <w:vAlign w:val="bottom"/>
          </w:tcPr>
          <w:p w14:paraId="650864DD" w14:textId="77777777" w:rsidR="004302CD" w:rsidRPr="005C4FAE" w:rsidRDefault="004302CD" w:rsidP="004302CD">
            <w:pPr>
              <w:spacing w:after="0" w:line="240" w:lineRule="auto"/>
              <w:jc w:val="center"/>
              <w:rPr>
                <w:rFonts w:ascii="Times New Roman" w:hAnsi="Times New Roman" w:cs="Times New Roman"/>
                <w:sz w:val="19"/>
                <w:szCs w:val="19"/>
              </w:rPr>
            </w:pPr>
            <w:r w:rsidRPr="005C4FAE">
              <w:rPr>
                <w:rFonts w:ascii="Times New Roman" w:hAnsi="Times New Roman" w:cs="Times New Roman"/>
                <w:sz w:val="19"/>
                <w:szCs w:val="19"/>
              </w:rPr>
              <w:t>0.03**</w:t>
            </w:r>
          </w:p>
        </w:tc>
        <w:tc>
          <w:tcPr>
            <w:tcW w:w="964" w:type="dxa"/>
            <w:tcBorders>
              <w:top w:val="nil"/>
              <w:left w:val="nil"/>
              <w:bottom w:val="nil"/>
              <w:right w:val="nil"/>
            </w:tcBorders>
            <w:shd w:val="clear" w:color="auto" w:fill="F2F2F2" w:themeFill="background1" w:themeFillShade="F2"/>
            <w:noWrap/>
            <w:vAlign w:val="bottom"/>
          </w:tcPr>
          <w:p w14:paraId="0E1261B5" w14:textId="77777777" w:rsidR="004302CD" w:rsidRPr="00963950" w:rsidRDefault="004302CD" w:rsidP="004302CD">
            <w:pPr>
              <w:spacing w:after="0" w:line="240" w:lineRule="auto"/>
              <w:jc w:val="center"/>
              <w:rPr>
                <w:rFonts w:ascii="Times New Roman" w:hAnsi="Times New Roman" w:cs="Times New Roman"/>
                <w:sz w:val="19"/>
                <w:szCs w:val="19"/>
              </w:rPr>
            </w:pPr>
            <w:r w:rsidRPr="00963950">
              <w:rPr>
                <w:rFonts w:ascii="Times New Roman" w:hAnsi="Times New Roman" w:cs="Times New Roman"/>
                <w:sz w:val="19"/>
                <w:szCs w:val="19"/>
              </w:rPr>
              <w:t>0.06***</w:t>
            </w:r>
          </w:p>
        </w:tc>
        <w:tc>
          <w:tcPr>
            <w:tcW w:w="964" w:type="dxa"/>
            <w:tcBorders>
              <w:top w:val="nil"/>
              <w:left w:val="nil"/>
              <w:bottom w:val="nil"/>
              <w:right w:val="nil"/>
            </w:tcBorders>
            <w:shd w:val="clear" w:color="auto" w:fill="F2F2F2" w:themeFill="background1" w:themeFillShade="F2"/>
            <w:vAlign w:val="bottom"/>
          </w:tcPr>
          <w:p w14:paraId="723B140C" w14:textId="77777777" w:rsidR="004302CD" w:rsidRPr="005C4FAE" w:rsidRDefault="004302CD" w:rsidP="004302CD">
            <w:pPr>
              <w:spacing w:after="0" w:line="240" w:lineRule="auto"/>
              <w:jc w:val="center"/>
              <w:rPr>
                <w:rFonts w:ascii="Times New Roman" w:hAnsi="Times New Roman" w:cs="Times New Roman"/>
                <w:sz w:val="19"/>
                <w:szCs w:val="19"/>
              </w:rPr>
            </w:pPr>
            <w:r w:rsidRPr="005C4FAE">
              <w:rPr>
                <w:rFonts w:ascii="Times New Roman" w:hAnsi="Times New Roman" w:cs="Times New Roman"/>
                <w:sz w:val="19"/>
                <w:szCs w:val="19"/>
              </w:rPr>
              <w:t>0.04**</w:t>
            </w:r>
          </w:p>
        </w:tc>
        <w:tc>
          <w:tcPr>
            <w:tcW w:w="964" w:type="dxa"/>
            <w:tcBorders>
              <w:top w:val="nil"/>
              <w:left w:val="nil"/>
              <w:bottom w:val="nil"/>
              <w:right w:val="nil"/>
            </w:tcBorders>
            <w:shd w:val="clear" w:color="auto" w:fill="F2F2F2" w:themeFill="background1" w:themeFillShade="F2"/>
            <w:vAlign w:val="bottom"/>
          </w:tcPr>
          <w:p w14:paraId="5F7D1282" w14:textId="77777777" w:rsidR="004302CD" w:rsidRPr="005C4FAE" w:rsidRDefault="004302CD" w:rsidP="004302CD">
            <w:pPr>
              <w:spacing w:after="0" w:line="240" w:lineRule="auto"/>
              <w:jc w:val="center"/>
              <w:rPr>
                <w:rFonts w:ascii="Times New Roman" w:hAnsi="Times New Roman" w:cs="Times New Roman"/>
                <w:sz w:val="19"/>
                <w:szCs w:val="19"/>
              </w:rPr>
            </w:pPr>
            <w:r w:rsidRPr="005C4FAE">
              <w:rPr>
                <w:rFonts w:ascii="Times New Roman" w:hAnsi="Times New Roman" w:cs="Times New Roman"/>
                <w:sz w:val="19"/>
                <w:szCs w:val="19"/>
              </w:rPr>
              <w:t>0.04***</w:t>
            </w:r>
          </w:p>
        </w:tc>
        <w:tc>
          <w:tcPr>
            <w:tcW w:w="964" w:type="dxa"/>
            <w:tcBorders>
              <w:top w:val="nil"/>
              <w:left w:val="nil"/>
              <w:bottom w:val="nil"/>
              <w:right w:val="nil"/>
            </w:tcBorders>
            <w:shd w:val="clear" w:color="auto" w:fill="F2F2F2" w:themeFill="background1" w:themeFillShade="F2"/>
            <w:noWrap/>
            <w:vAlign w:val="bottom"/>
          </w:tcPr>
          <w:p w14:paraId="5C3BF2B2" w14:textId="77777777" w:rsidR="004302CD" w:rsidRPr="005C4FAE" w:rsidRDefault="004302CD" w:rsidP="004302CD">
            <w:pPr>
              <w:spacing w:after="0" w:line="240" w:lineRule="auto"/>
              <w:jc w:val="center"/>
              <w:rPr>
                <w:rFonts w:ascii="Times New Roman" w:hAnsi="Times New Roman" w:cs="Times New Roman"/>
                <w:sz w:val="19"/>
                <w:szCs w:val="19"/>
              </w:rPr>
            </w:pPr>
            <w:r w:rsidRPr="005C4FAE">
              <w:rPr>
                <w:rFonts w:ascii="Times New Roman" w:hAnsi="Times New Roman" w:cs="Times New Roman"/>
                <w:sz w:val="19"/>
                <w:szCs w:val="19"/>
              </w:rPr>
              <w:t>0.07***</w:t>
            </w:r>
          </w:p>
        </w:tc>
        <w:tc>
          <w:tcPr>
            <w:tcW w:w="964" w:type="dxa"/>
            <w:tcBorders>
              <w:top w:val="nil"/>
              <w:left w:val="single" w:sz="24" w:space="0" w:color="FFFFFF" w:themeColor="background1"/>
              <w:bottom w:val="nil"/>
              <w:right w:val="nil"/>
            </w:tcBorders>
            <w:shd w:val="clear" w:color="auto" w:fill="F2F2F2" w:themeFill="background1" w:themeFillShade="F2"/>
            <w:noWrap/>
            <w:vAlign w:val="bottom"/>
          </w:tcPr>
          <w:p w14:paraId="02DA7EF8" w14:textId="77777777" w:rsidR="004302CD" w:rsidRPr="005C4FAE" w:rsidRDefault="004302CD" w:rsidP="004302CD">
            <w:pPr>
              <w:spacing w:after="0" w:line="240" w:lineRule="auto"/>
              <w:jc w:val="center"/>
              <w:rPr>
                <w:rFonts w:ascii="Times New Roman" w:hAnsi="Times New Roman" w:cs="Times New Roman"/>
                <w:sz w:val="19"/>
                <w:szCs w:val="19"/>
              </w:rPr>
            </w:pPr>
            <w:r w:rsidRPr="005C4FAE">
              <w:rPr>
                <w:rFonts w:ascii="Times New Roman" w:hAnsi="Times New Roman" w:cs="Times New Roman"/>
                <w:sz w:val="19"/>
                <w:szCs w:val="19"/>
              </w:rPr>
              <w:t>0.05*</w:t>
            </w:r>
          </w:p>
        </w:tc>
        <w:tc>
          <w:tcPr>
            <w:tcW w:w="964" w:type="dxa"/>
            <w:tcBorders>
              <w:top w:val="nil"/>
              <w:left w:val="nil"/>
              <w:bottom w:val="nil"/>
              <w:right w:val="nil"/>
            </w:tcBorders>
            <w:shd w:val="clear" w:color="auto" w:fill="F2F2F2" w:themeFill="background1" w:themeFillShade="F2"/>
            <w:vAlign w:val="bottom"/>
          </w:tcPr>
          <w:p w14:paraId="13459D94" w14:textId="77777777" w:rsidR="004302CD" w:rsidRPr="005C4FAE" w:rsidRDefault="004302CD" w:rsidP="004302CD">
            <w:pPr>
              <w:spacing w:after="0" w:line="240" w:lineRule="auto"/>
              <w:jc w:val="center"/>
              <w:rPr>
                <w:rFonts w:ascii="Times New Roman" w:hAnsi="Times New Roman" w:cs="Times New Roman"/>
                <w:sz w:val="19"/>
                <w:szCs w:val="19"/>
              </w:rPr>
            </w:pPr>
            <w:r w:rsidRPr="005C4FAE">
              <w:rPr>
                <w:rFonts w:ascii="Times New Roman" w:hAnsi="Times New Roman" w:cs="Times New Roman"/>
                <w:sz w:val="19"/>
                <w:szCs w:val="19"/>
              </w:rPr>
              <w:t>0.07**</w:t>
            </w:r>
          </w:p>
        </w:tc>
        <w:tc>
          <w:tcPr>
            <w:tcW w:w="964" w:type="dxa"/>
            <w:tcBorders>
              <w:top w:val="nil"/>
              <w:left w:val="nil"/>
              <w:bottom w:val="nil"/>
              <w:right w:val="nil"/>
            </w:tcBorders>
            <w:shd w:val="clear" w:color="auto" w:fill="F2F2F2" w:themeFill="background1" w:themeFillShade="F2"/>
            <w:vAlign w:val="bottom"/>
          </w:tcPr>
          <w:p w14:paraId="70BAF40F" w14:textId="77777777" w:rsidR="004302CD" w:rsidRPr="00B8764E" w:rsidRDefault="004302CD" w:rsidP="004302CD">
            <w:pPr>
              <w:spacing w:after="0" w:line="240" w:lineRule="auto"/>
              <w:jc w:val="center"/>
              <w:rPr>
                <w:rFonts w:ascii="Times New Roman" w:hAnsi="Times New Roman" w:cs="Times New Roman"/>
                <w:sz w:val="19"/>
                <w:szCs w:val="19"/>
              </w:rPr>
            </w:pPr>
            <w:r w:rsidRPr="00B8764E">
              <w:rPr>
                <w:rFonts w:ascii="Times New Roman" w:hAnsi="Times New Roman" w:cs="Times New Roman"/>
                <w:sz w:val="19"/>
                <w:szCs w:val="19"/>
              </w:rPr>
              <w:t>-0.10***</w:t>
            </w:r>
          </w:p>
        </w:tc>
        <w:tc>
          <w:tcPr>
            <w:tcW w:w="964" w:type="dxa"/>
            <w:tcBorders>
              <w:top w:val="nil"/>
              <w:left w:val="nil"/>
              <w:bottom w:val="nil"/>
              <w:right w:val="nil"/>
            </w:tcBorders>
            <w:shd w:val="clear" w:color="auto" w:fill="F2F2F2" w:themeFill="background1" w:themeFillShade="F2"/>
            <w:noWrap/>
            <w:vAlign w:val="bottom"/>
          </w:tcPr>
          <w:p w14:paraId="4F31C442" w14:textId="77777777" w:rsidR="004302CD" w:rsidRPr="00B8764E" w:rsidRDefault="004302CD" w:rsidP="004302CD">
            <w:pPr>
              <w:spacing w:after="0" w:line="240" w:lineRule="auto"/>
              <w:jc w:val="center"/>
              <w:rPr>
                <w:rFonts w:ascii="Times New Roman" w:hAnsi="Times New Roman" w:cs="Times New Roman"/>
                <w:sz w:val="19"/>
                <w:szCs w:val="19"/>
              </w:rPr>
            </w:pPr>
            <w:r w:rsidRPr="00B8764E">
              <w:rPr>
                <w:rFonts w:ascii="Times New Roman" w:hAnsi="Times New Roman" w:cs="Times New Roman"/>
                <w:sz w:val="19"/>
                <w:szCs w:val="19"/>
              </w:rPr>
              <w:t>-0.06</w:t>
            </w:r>
          </w:p>
        </w:tc>
        <w:tc>
          <w:tcPr>
            <w:tcW w:w="964" w:type="dxa"/>
            <w:tcBorders>
              <w:top w:val="nil"/>
              <w:left w:val="nil"/>
              <w:bottom w:val="nil"/>
              <w:right w:val="nil"/>
            </w:tcBorders>
            <w:shd w:val="clear" w:color="auto" w:fill="F2F2F2" w:themeFill="background1" w:themeFillShade="F2"/>
            <w:vAlign w:val="bottom"/>
          </w:tcPr>
          <w:p w14:paraId="4342E587" w14:textId="77777777" w:rsidR="004302CD" w:rsidRPr="005C4FAE" w:rsidRDefault="004302CD" w:rsidP="004302CD">
            <w:pPr>
              <w:spacing w:after="0" w:line="240" w:lineRule="auto"/>
              <w:jc w:val="center"/>
              <w:rPr>
                <w:rFonts w:ascii="Times New Roman" w:hAnsi="Times New Roman" w:cs="Times New Roman"/>
                <w:sz w:val="19"/>
                <w:szCs w:val="19"/>
              </w:rPr>
            </w:pPr>
            <w:r w:rsidRPr="005C4FAE">
              <w:rPr>
                <w:rFonts w:ascii="Times New Roman" w:hAnsi="Times New Roman" w:cs="Times New Roman"/>
                <w:sz w:val="19"/>
                <w:szCs w:val="19"/>
              </w:rPr>
              <w:t>0.04</w:t>
            </w:r>
          </w:p>
        </w:tc>
        <w:tc>
          <w:tcPr>
            <w:tcW w:w="964" w:type="dxa"/>
            <w:tcBorders>
              <w:top w:val="nil"/>
              <w:left w:val="nil"/>
              <w:bottom w:val="nil"/>
              <w:right w:val="nil"/>
            </w:tcBorders>
            <w:shd w:val="clear" w:color="auto" w:fill="F2F2F2" w:themeFill="background1" w:themeFillShade="F2"/>
            <w:noWrap/>
            <w:vAlign w:val="bottom"/>
          </w:tcPr>
          <w:p w14:paraId="786C45CE" w14:textId="77777777" w:rsidR="004302CD" w:rsidRPr="005C4FAE" w:rsidRDefault="004302CD" w:rsidP="004302CD">
            <w:pPr>
              <w:spacing w:after="0" w:line="240" w:lineRule="auto"/>
              <w:jc w:val="center"/>
              <w:rPr>
                <w:rFonts w:ascii="Times New Roman" w:hAnsi="Times New Roman" w:cs="Times New Roman"/>
                <w:sz w:val="19"/>
                <w:szCs w:val="19"/>
              </w:rPr>
            </w:pPr>
            <w:r w:rsidRPr="005C4FAE">
              <w:rPr>
                <w:rFonts w:ascii="Times New Roman" w:hAnsi="Times New Roman" w:cs="Times New Roman"/>
                <w:sz w:val="19"/>
                <w:szCs w:val="19"/>
              </w:rPr>
              <w:t>0.05*</w:t>
            </w:r>
          </w:p>
        </w:tc>
      </w:tr>
      <w:tr w:rsidR="004302CD" w:rsidRPr="005C4FAE" w14:paraId="1D496C7C" w14:textId="77777777" w:rsidTr="00492274">
        <w:trPr>
          <w:trHeight w:val="57"/>
          <w:jc w:val="center"/>
        </w:trPr>
        <w:tc>
          <w:tcPr>
            <w:tcW w:w="2410" w:type="dxa"/>
            <w:vMerge/>
            <w:tcBorders>
              <w:left w:val="nil"/>
              <w:right w:val="nil"/>
            </w:tcBorders>
            <w:shd w:val="clear" w:color="auto" w:fill="F2F2F2" w:themeFill="background1" w:themeFillShade="F2"/>
            <w:noWrap/>
            <w:vAlign w:val="center"/>
            <w:hideMark/>
          </w:tcPr>
          <w:p w14:paraId="71C6DB80" w14:textId="77777777" w:rsidR="004302CD" w:rsidRPr="005C4FAE" w:rsidRDefault="004302CD" w:rsidP="004302CD">
            <w:pPr>
              <w:spacing w:after="0" w:line="240" w:lineRule="auto"/>
              <w:rPr>
                <w:rFonts w:ascii="Times New Roman" w:eastAsia="Times New Roman" w:hAnsi="Times New Roman" w:cs="Times New Roman"/>
                <w:color w:val="000000"/>
                <w:sz w:val="19"/>
                <w:szCs w:val="19"/>
                <w:lang w:eastAsia="en-GB"/>
              </w:rPr>
            </w:pPr>
          </w:p>
        </w:tc>
        <w:tc>
          <w:tcPr>
            <w:tcW w:w="964" w:type="dxa"/>
            <w:tcBorders>
              <w:top w:val="nil"/>
              <w:left w:val="nil"/>
              <w:bottom w:val="nil"/>
              <w:right w:val="nil"/>
            </w:tcBorders>
            <w:shd w:val="clear" w:color="auto" w:fill="F2F2F2" w:themeFill="background1" w:themeFillShade="F2"/>
            <w:noWrap/>
            <w:vAlign w:val="bottom"/>
          </w:tcPr>
          <w:p w14:paraId="74DFB8C1" w14:textId="77777777" w:rsidR="004302CD" w:rsidRPr="005C4FAE" w:rsidRDefault="004302CD" w:rsidP="004302CD">
            <w:pPr>
              <w:spacing w:after="0" w:line="240" w:lineRule="auto"/>
              <w:jc w:val="center"/>
              <w:rPr>
                <w:rFonts w:ascii="Times New Roman" w:hAnsi="Times New Roman" w:cs="Times New Roman"/>
                <w:sz w:val="19"/>
                <w:szCs w:val="19"/>
              </w:rPr>
            </w:pPr>
            <w:r w:rsidRPr="005C4FAE">
              <w:rPr>
                <w:rFonts w:ascii="Times New Roman" w:hAnsi="Times New Roman" w:cs="Times New Roman"/>
                <w:sz w:val="19"/>
                <w:szCs w:val="19"/>
              </w:rPr>
              <w:t>(0.01)</w:t>
            </w:r>
          </w:p>
        </w:tc>
        <w:tc>
          <w:tcPr>
            <w:tcW w:w="964" w:type="dxa"/>
            <w:tcBorders>
              <w:top w:val="nil"/>
              <w:left w:val="nil"/>
              <w:bottom w:val="nil"/>
              <w:right w:val="nil"/>
            </w:tcBorders>
            <w:shd w:val="clear" w:color="auto" w:fill="F2F2F2" w:themeFill="background1" w:themeFillShade="F2"/>
            <w:vAlign w:val="bottom"/>
          </w:tcPr>
          <w:p w14:paraId="45BFBCAC" w14:textId="77777777" w:rsidR="004302CD" w:rsidRPr="005C4FAE" w:rsidRDefault="004302CD" w:rsidP="004302CD">
            <w:pPr>
              <w:spacing w:after="0" w:line="240" w:lineRule="auto"/>
              <w:jc w:val="center"/>
              <w:rPr>
                <w:rFonts w:ascii="Times New Roman" w:hAnsi="Times New Roman" w:cs="Times New Roman"/>
                <w:sz w:val="19"/>
                <w:szCs w:val="19"/>
              </w:rPr>
            </w:pPr>
            <w:r w:rsidRPr="005C4FAE">
              <w:rPr>
                <w:rFonts w:ascii="Times New Roman" w:hAnsi="Times New Roman" w:cs="Times New Roman"/>
                <w:sz w:val="19"/>
                <w:szCs w:val="19"/>
              </w:rPr>
              <w:t>(0.01)</w:t>
            </w:r>
          </w:p>
        </w:tc>
        <w:tc>
          <w:tcPr>
            <w:tcW w:w="964" w:type="dxa"/>
            <w:tcBorders>
              <w:top w:val="nil"/>
              <w:left w:val="nil"/>
              <w:bottom w:val="nil"/>
              <w:right w:val="nil"/>
            </w:tcBorders>
            <w:shd w:val="clear" w:color="auto" w:fill="F2F2F2" w:themeFill="background1" w:themeFillShade="F2"/>
            <w:noWrap/>
            <w:vAlign w:val="bottom"/>
          </w:tcPr>
          <w:p w14:paraId="67B5F65D" w14:textId="77777777" w:rsidR="004302CD" w:rsidRPr="00963950" w:rsidRDefault="004302CD" w:rsidP="004302CD">
            <w:pPr>
              <w:spacing w:after="0" w:line="240" w:lineRule="auto"/>
              <w:jc w:val="center"/>
              <w:rPr>
                <w:rFonts w:ascii="Times New Roman" w:hAnsi="Times New Roman" w:cs="Times New Roman"/>
                <w:sz w:val="19"/>
                <w:szCs w:val="19"/>
              </w:rPr>
            </w:pPr>
            <w:r w:rsidRPr="00963950">
              <w:rPr>
                <w:rFonts w:ascii="Times New Roman" w:hAnsi="Times New Roman" w:cs="Times New Roman"/>
                <w:sz w:val="19"/>
                <w:szCs w:val="19"/>
              </w:rPr>
              <w:t>(0.02)</w:t>
            </w:r>
          </w:p>
        </w:tc>
        <w:tc>
          <w:tcPr>
            <w:tcW w:w="964" w:type="dxa"/>
            <w:tcBorders>
              <w:top w:val="nil"/>
              <w:left w:val="nil"/>
              <w:bottom w:val="nil"/>
              <w:right w:val="nil"/>
            </w:tcBorders>
            <w:shd w:val="clear" w:color="auto" w:fill="F2F2F2" w:themeFill="background1" w:themeFillShade="F2"/>
            <w:vAlign w:val="bottom"/>
          </w:tcPr>
          <w:p w14:paraId="4AB92C7F" w14:textId="77777777" w:rsidR="004302CD" w:rsidRPr="005C4FAE" w:rsidRDefault="004302CD" w:rsidP="004302CD">
            <w:pPr>
              <w:spacing w:after="0" w:line="240" w:lineRule="auto"/>
              <w:jc w:val="center"/>
              <w:rPr>
                <w:rFonts w:ascii="Times New Roman" w:hAnsi="Times New Roman" w:cs="Times New Roman"/>
                <w:sz w:val="19"/>
                <w:szCs w:val="19"/>
              </w:rPr>
            </w:pPr>
            <w:r w:rsidRPr="005C4FAE">
              <w:rPr>
                <w:rFonts w:ascii="Times New Roman" w:hAnsi="Times New Roman" w:cs="Times New Roman"/>
                <w:sz w:val="19"/>
                <w:szCs w:val="19"/>
              </w:rPr>
              <w:t>(0.02)</w:t>
            </w:r>
          </w:p>
        </w:tc>
        <w:tc>
          <w:tcPr>
            <w:tcW w:w="964" w:type="dxa"/>
            <w:tcBorders>
              <w:top w:val="nil"/>
              <w:left w:val="nil"/>
              <w:bottom w:val="nil"/>
              <w:right w:val="nil"/>
            </w:tcBorders>
            <w:shd w:val="clear" w:color="auto" w:fill="F2F2F2" w:themeFill="background1" w:themeFillShade="F2"/>
            <w:vAlign w:val="bottom"/>
          </w:tcPr>
          <w:p w14:paraId="3CECCE64" w14:textId="77777777" w:rsidR="004302CD" w:rsidRPr="005C4FAE" w:rsidRDefault="004302CD" w:rsidP="004302CD">
            <w:pPr>
              <w:spacing w:after="0" w:line="240" w:lineRule="auto"/>
              <w:jc w:val="center"/>
              <w:rPr>
                <w:rFonts w:ascii="Times New Roman" w:hAnsi="Times New Roman" w:cs="Times New Roman"/>
                <w:sz w:val="19"/>
                <w:szCs w:val="19"/>
              </w:rPr>
            </w:pPr>
            <w:r w:rsidRPr="005C4FAE">
              <w:rPr>
                <w:rFonts w:ascii="Times New Roman" w:hAnsi="Times New Roman" w:cs="Times New Roman"/>
                <w:sz w:val="19"/>
                <w:szCs w:val="19"/>
              </w:rPr>
              <w:t>(0.01)</w:t>
            </w:r>
          </w:p>
        </w:tc>
        <w:tc>
          <w:tcPr>
            <w:tcW w:w="964" w:type="dxa"/>
            <w:tcBorders>
              <w:top w:val="nil"/>
              <w:left w:val="nil"/>
              <w:bottom w:val="nil"/>
              <w:right w:val="nil"/>
            </w:tcBorders>
            <w:shd w:val="clear" w:color="auto" w:fill="F2F2F2" w:themeFill="background1" w:themeFillShade="F2"/>
            <w:noWrap/>
            <w:vAlign w:val="bottom"/>
          </w:tcPr>
          <w:p w14:paraId="63B6AC64" w14:textId="77777777" w:rsidR="004302CD" w:rsidRPr="005C4FAE" w:rsidRDefault="004302CD" w:rsidP="004302CD">
            <w:pPr>
              <w:spacing w:after="0" w:line="240" w:lineRule="auto"/>
              <w:jc w:val="center"/>
              <w:rPr>
                <w:rFonts w:ascii="Times New Roman" w:hAnsi="Times New Roman" w:cs="Times New Roman"/>
                <w:sz w:val="19"/>
                <w:szCs w:val="19"/>
              </w:rPr>
            </w:pPr>
            <w:r w:rsidRPr="005C4FAE">
              <w:rPr>
                <w:rFonts w:ascii="Times New Roman" w:hAnsi="Times New Roman" w:cs="Times New Roman"/>
                <w:sz w:val="19"/>
                <w:szCs w:val="19"/>
              </w:rPr>
              <w:t>(0.02)</w:t>
            </w:r>
          </w:p>
        </w:tc>
        <w:tc>
          <w:tcPr>
            <w:tcW w:w="964" w:type="dxa"/>
            <w:tcBorders>
              <w:top w:val="nil"/>
              <w:left w:val="single" w:sz="24" w:space="0" w:color="FFFFFF" w:themeColor="background1"/>
              <w:bottom w:val="nil"/>
              <w:right w:val="nil"/>
            </w:tcBorders>
            <w:shd w:val="clear" w:color="auto" w:fill="F2F2F2" w:themeFill="background1" w:themeFillShade="F2"/>
            <w:noWrap/>
            <w:vAlign w:val="bottom"/>
          </w:tcPr>
          <w:p w14:paraId="72005EE7" w14:textId="77777777" w:rsidR="004302CD" w:rsidRPr="005C4FAE" w:rsidRDefault="004302CD" w:rsidP="004302CD">
            <w:pPr>
              <w:spacing w:after="0" w:line="240" w:lineRule="auto"/>
              <w:jc w:val="center"/>
              <w:rPr>
                <w:rFonts w:ascii="Times New Roman" w:hAnsi="Times New Roman" w:cs="Times New Roman"/>
                <w:sz w:val="19"/>
                <w:szCs w:val="19"/>
              </w:rPr>
            </w:pPr>
            <w:r w:rsidRPr="005C4FAE">
              <w:rPr>
                <w:rFonts w:ascii="Times New Roman" w:hAnsi="Times New Roman" w:cs="Times New Roman"/>
                <w:sz w:val="19"/>
                <w:szCs w:val="19"/>
              </w:rPr>
              <w:t>(0.03)</w:t>
            </w:r>
          </w:p>
        </w:tc>
        <w:tc>
          <w:tcPr>
            <w:tcW w:w="964" w:type="dxa"/>
            <w:tcBorders>
              <w:top w:val="nil"/>
              <w:left w:val="nil"/>
              <w:bottom w:val="nil"/>
              <w:right w:val="nil"/>
            </w:tcBorders>
            <w:shd w:val="clear" w:color="auto" w:fill="F2F2F2" w:themeFill="background1" w:themeFillShade="F2"/>
            <w:vAlign w:val="bottom"/>
          </w:tcPr>
          <w:p w14:paraId="1345B750" w14:textId="77777777" w:rsidR="004302CD" w:rsidRPr="005C4FAE" w:rsidRDefault="004302CD" w:rsidP="004302CD">
            <w:pPr>
              <w:spacing w:after="0" w:line="240" w:lineRule="auto"/>
              <w:jc w:val="center"/>
              <w:rPr>
                <w:rFonts w:ascii="Times New Roman" w:hAnsi="Times New Roman" w:cs="Times New Roman"/>
                <w:sz w:val="19"/>
                <w:szCs w:val="19"/>
              </w:rPr>
            </w:pPr>
            <w:r w:rsidRPr="005C4FAE">
              <w:rPr>
                <w:rFonts w:ascii="Times New Roman" w:hAnsi="Times New Roman" w:cs="Times New Roman"/>
                <w:sz w:val="19"/>
                <w:szCs w:val="19"/>
              </w:rPr>
              <w:t>(0.03)</w:t>
            </w:r>
          </w:p>
        </w:tc>
        <w:tc>
          <w:tcPr>
            <w:tcW w:w="964" w:type="dxa"/>
            <w:tcBorders>
              <w:top w:val="nil"/>
              <w:left w:val="nil"/>
              <w:bottom w:val="nil"/>
              <w:right w:val="nil"/>
            </w:tcBorders>
            <w:shd w:val="clear" w:color="auto" w:fill="F2F2F2" w:themeFill="background1" w:themeFillShade="F2"/>
            <w:vAlign w:val="bottom"/>
          </w:tcPr>
          <w:p w14:paraId="7496210C" w14:textId="77777777" w:rsidR="004302CD" w:rsidRPr="00B8764E" w:rsidRDefault="004302CD" w:rsidP="004302CD">
            <w:pPr>
              <w:spacing w:after="0" w:line="240" w:lineRule="auto"/>
              <w:jc w:val="center"/>
              <w:rPr>
                <w:rFonts w:ascii="Times New Roman" w:hAnsi="Times New Roman" w:cs="Times New Roman"/>
                <w:sz w:val="19"/>
                <w:szCs w:val="19"/>
              </w:rPr>
            </w:pPr>
            <w:r w:rsidRPr="00B8764E">
              <w:rPr>
                <w:rFonts w:ascii="Times New Roman" w:hAnsi="Times New Roman" w:cs="Times New Roman"/>
                <w:sz w:val="19"/>
                <w:szCs w:val="19"/>
              </w:rPr>
              <w:t>(0.04)</w:t>
            </w:r>
          </w:p>
        </w:tc>
        <w:tc>
          <w:tcPr>
            <w:tcW w:w="964" w:type="dxa"/>
            <w:tcBorders>
              <w:top w:val="nil"/>
              <w:left w:val="nil"/>
              <w:bottom w:val="nil"/>
              <w:right w:val="nil"/>
            </w:tcBorders>
            <w:shd w:val="clear" w:color="auto" w:fill="F2F2F2" w:themeFill="background1" w:themeFillShade="F2"/>
            <w:noWrap/>
            <w:vAlign w:val="bottom"/>
          </w:tcPr>
          <w:p w14:paraId="3E7EB0E9" w14:textId="77777777" w:rsidR="004302CD" w:rsidRPr="00B8764E" w:rsidRDefault="004302CD" w:rsidP="004302CD">
            <w:pPr>
              <w:spacing w:after="0" w:line="240" w:lineRule="auto"/>
              <w:jc w:val="center"/>
              <w:rPr>
                <w:rFonts w:ascii="Times New Roman" w:hAnsi="Times New Roman" w:cs="Times New Roman"/>
                <w:sz w:val="19"/>
                <w:szCs w:val="19"/>
              </w:rPr>
            </w:pPr>
            <w:r w:rsidRPr="00B8764E">
              <w:rPr>
                <w:rFonts w:ascii="Times New Roman" w:hAnsi="Times New Roman" w:cs="Times New Roman"/>
                <w:sz w:val="19"/>
                <w:szCs w:val="19"/>
              </w:rPr>
              <w:t>(0.04)</w:t>
            </w:r>
          </w:p>
        </w:tc>
        <w:tc>
          <w:tcPr>
            <w:tcW w:w="964" w:type="dxa"/>
            <w:tcBorders>
              <w:top w:val="nil"/>
              <w:left w:val="nil"/>
              <w:bottom w:val="nil"/>
              <w:right w:val="nil"/>
            </w:tcBorders>
            <w:shd w:val="clear" w:color="auto" w:fill="F2F2F2" w:themeFill="background1" w:themeFillShade="F2"/>
            <w:vAlign w:val="bottom"/>
          </w:tcPr>
          <w:p w14:paraId="1D55B5AF" w14:textId="77777777" w:rsidR="004302CD" w:rsidRPr="005C4FAE" w:rsidRDefault="004302CD" w:rsidP="004302CD">
            <w:pPr>
              <w:spacing w:after="0" w:line="240" w:lineRule="auto"/>
              <w:jc w:val="center"/>
              <w:rPr>
                <w:rFonts w:ascii="Times New Roman" w:hAnsi="Times New Roman" w:cs="Times New Roman"/>
                <w:sz w:val="19"/>
                <w:szCs w:val="19"/>
              </w:rPr>
            </w:pPr>
            <w:r w:rsidRPr="005C4FAE">
              <w:rPr>
                <w:rFonts w:ascii="Times New Roman" w:hAnsi="Times New Roman" w:cs="Times New Roman"/>
                <w:sz w:val="19"/>
                <w:szCs w:val="19"/>
              </w:rPr>
              <w:t>(0.03)</w:t>
            </w:r>
          </w:p>
        </w:tc>
        <w:tc>
          <w:tcPr>
            <w:tcW w:w="964" w:type="dxa"/>
            <w:tcBorders>
              <w:top w:val="nil"/>
              <w:left w:val="nil"/>
              <w:bottom w:val="nil"/>
              <w:right w:val="nil"/>
            </w:tcBorders>
            <w:shd w:val="clear" w:color="auto" w:fill="F2F2F2" w:themeFill="background1" w:themeFillShade="F2"/>
            <w:noWrap/>
            <w:vAlign w:val="bottom"/>
          </w:tcPr>
          <w:p w14:paraId="7C27C8A5" w14:textId="77777777" w:rsidR="004302CD" w:rsidRPr="005C4FAE" w:rsidRDefault="004302CD" w:rsidP="004302CD">
            <w:pPr>
              <w:spacing w:after="0" w:line="240" w:lineRule="auto"/>
              <w:jc w:val="center"/>
              <w:rPr>
                <w:rFonts w:ascii="Times New Roman" w:hAnsi="Times New Roman" w:cs="Times New Roman"/>
                <w:sz w:val="19"/>
                <w:szCs w:val="19"/>
              </w:rPr>
            </w:pPr>
            <w:r w:rsidRPr="005C4FAE">
              <w:rPr>
                <w:rFonts w:ascii="Times New Roman" w:hAnsi="Times New Roman" w:cs="Times New Roman"/>
                <w:sz w:val="19"/>
                <w:szCs w:val="19"/>
              </w:rPr>
              <w:t>(0.03)</w:t>
            </w:r>
          </w:p>
        </w:tc>
      </w:tr>
      <w:tr w:rsidR="004302CD" w:rsidRPr="005C4FAE" w14:paraId="5D28BAF7" w14:textId="77777777" w:rsidTr="00492274">
        <w:trPr>
          <w:trHeight w:val="57"/>
          <w:jc w:val="center"/>
        </w:trPr>
        <w:tc>
          <w:tcPr>
            <w:tcW w:w="2410" w:type="dxa"/>
            <w:vMerge w:val="restart"/>
            <w:tcBorders>
              <w:top w:val="nil"/>
              <w:left w:val="nil"/>
              <w:right w:val="nil"/>
            </w:tcBorders>
            <w:shd w:val="clear" w:color="auto" w:fill="auto"/>
            <w:noWrap/>
            <w:vAlign w:val="center"/>
            <w:hideMark/>
          </w:tcPr>
          <w:p w14:paraId="24D3A558" w14:textId="77777777" w:rsidR="004302CD" w:rsidRPr="005C4FAE" w:rsidRDefault="004302CD" w:rsidP="004302CD">
            <w:pPr>
              <w:spacing w:after="0" w:line="240" w:lineRule="auto"/>
              <w:rPr>
                <w:rFonts w:ascii="Times New Roman" w:eastAsia="Times New Roman" w:hAnsi="Times New Roman" w:cs="Times New Roman"/>
                <w:color w:val="000000"/>
                <w:sz w:val="19"/>
                <w:szCs w:val="19"/>
                <w:lang w:eastAsia="en-GB"/>
              </w:rPr>
            </w:pPr>
            <w:r w:rsidRPr="005C4FAE">
              <w:rPr>
                <w:rFonts w:ascii="Times New Roman" w:eastAsia="Times New Roman" w:hAnsi="Times New Roman" w:cs="Times New Roman"/>
                <w:color w:val="000000"/>
                <w:sz w:val="19"/>
                <w:szCs w:val="19"/>
              </w:rPr>
              <w:t>EPL for temporary workers</w:t>
            </w:r>
          </w:p>
        </w:tc>
        <w:tc>
          <w:tcPr>
            <w:tcW w:w="964" w:type="dxa"/>
            <w:tcBorders>
              <w:top w:val="nil"/>
              <w:left w:val="nil"/>
              <w:bottom w:val="nil"/>
              <w:right w:val="nil"/>
            </w:tcBorders>
            <w:shd w:val="clear" w:color="auto" w:fill="auto"/>
            <w:noWrap/>
            <w:vAlign w:val="bottom"/>
          </w:tcPr>
          <w:p w14:paraId="667AE1B4" w14:textId="77777777" w:rsidR="004302CD" w:rsidRPr="005C4FAE" w:rsidRDefault="004302CD" w:rsidP="004302CD">
            <w:pPr>
              <w:spacing w:after="0" w:line="240" w:lineRule="auto"/>
              <w:jc w:val="center"/>
              <w:rPr>
                <w:rFonts w:ascii="Times New Roman" w:hAnsi="Times New Roman" w:cs="Times New Roman"/>
                <w:sz w:val="19"/>
                <w:szCs w:val="19"/>
              </w:rPr>
            </w:pPr>
            <w:r w:rsidRPr="005C4FAE">
              <w:rPr>
                <w:rFonts w:ascii="Times New Roman" w:hAnsi="Times New Roman" w:cs="Times New Roman"/>
                <w:sz w:val="19"/>
                <w:szCs w:val="19"/>
              </w:rPr>
              <w:t>-0.18</w:t>
            </w:r>
          </w:p>
        </w:tc>
        <w:tc>
          <w:tcPr>
            <w:tcW w:w="964" w:type="dxa"/>
            <w:tcBorders>
              <w:top w:val="nil"/>
              <w:left w:val="nil"/>
              <w:bottom w:val="nil"/>
              <w:right w:val="nil"/>
            </w:tcBorders>
            <w:shd w:val="clear" w:color="auto" w:fill="auto"/>
            <w:vAlign w:val="bottom"/>
          </w:tcPr>
          <w:p w14:paraId="1331B433" w14:textId="77777777" w:rsidR="004302CD" w:rsidRPr="005C4FAE" w:rsidRDefault="004302CD" w:rsidP="004302CD">
            <w:pPr>
              <w:spacing w:after="0" w:line="240" w:lineRule="auto"/>
              <w:jc w:val="center"/>
              <w:rPr>
                <w:rFonts w:ascii="Times New Roman" w:hAnsi="Times New Roman" w:cs="Times New Roman"/>
                <w:sz w:val="19"/>
                <w:szCs w:val="19"/>
              </w:rPr>
            </w:pPr>
            <w:r w:rsidRPr="005C4FAE">
              <w:rPr>
                <w:rFonts w:ascii="Times New Roman" w:hAnsi="Times New Roman" w:cs="Times New Roman"/>
                <w:sz w:val="19"/>
                <w:szCs w:val="19"/>
              </w:rPr>
              <w:t>-1.82***</w:t>
            </w:r>
          </w:p>
        </w:tc>
        <w:tc>
          <w:tcPr>
            <w:tcW w:w="964" w:type="dxa"/>
            <w:tcBorders>
              <w:top w:val="nil"/>
              <w:left w:val="nil"/>
              <w:bottom w:val="nil"/>
              <w:right w:val="nil"/>
            </w:tcBorders>
            <w:shd w:val="clear" w:color="auto" w:fill="auto"/>
            <w:noWrap/>
            <w:vAlign w:val="bottom"/>
          </w:tcPr>
          <w:p w14:paraId="74DABB07" w14:textId="77777777" w:rsidR="004302CD" w:rsidRPr="00963950" w:rsidRDefault="004302CD" w:rsidP="004302CD">
            <w:pPr>
              <w:spacing w:after="0" w:line="240" w:lineRule="auto"/>
              <w:jc w:val="center"/>
              <w:rPr>
                <w:rFonts w:ascii="Times New Roman" w:hAnsi="Times New Roman" w:cs="Times New Roman"/>
                <w:sz w:val="19"/>
                <w:szCs w:val="19"/>
              </w:rPr>
            </w:pPr>
            <w:r w:rsidRPr="00963950">
              <w:rPr>
                <w:rFonts w:ascii="Times New Roman" w:hAnsi="Times New Roman" w:cs="Times New Roman"/>
                <w:sz w:val="19"/>
                <w:szCs w:val="19"/>
              </w:rPr>
              <w:t>-0.46*</w:t>
            </w:r>
          </w:p>
        </w:tc>
        <w:tc>
          <w:tcPr>
            <w:tcW w:w="964" w:type="dxa"/>
            <w:tcBorders>
              <w:top w:val="nil"/>
              <w:left w:val="nil"/>
              <w:bottom w:val="nil"/>
              <w:right w:val="nil"/>
            </w:tcBorders>
            <w:shd w:val="clear" w:color="auto" w:fill="auto"/>
            <w:vAlign w:val="bottom"/>
          </w:tcPr>
          <w:p w14:paraId="0645E5B8" w14:textId="77777777" w:rsidR="004302CD" w:rsidRPr="005C4FAE" w:rsidRDefault="004302CD" w:rsidP="004302CD">
            <w:pPr>
              <w:spacing w:after="0" w:line="240" w:lineRule="auto"/>
              <w:jc w:val="center"/>
              <w:rPr>
                <w:rFonts w:ascii="Times New Roman" w:hAnsi="Times New Roman" w:cs="Times New Roman"/>
                <w:sz w:val="19"/>
                <w:szCs w:val="19"/>
              </w:rPr>
            </w:pPr>
            <w:r w:rsidRPr="005C4FAE">
              <w:rPr>
                <w:rFonts w:ascii="Times New Roman" w:hAnsi="Times New Roman" w:cs="Times New Roman"/>
                <w:sz w:val="19"/>
                <w:szCs w:val="19"/>
              </w:rPr>
              <w:t>0.09</w:t>
            </w:r>
          </w:p>
        </w:tc>
        <w:tc>
          <w:tcPr>
            <w:tcW w:w="964" w:type="dxa"/>
            <w:tcBorders>
              <w:top w:val="nil"/>
              <w:left w:val="nil"/>
              <w:bottom w:val="nil"/>
              <w:right w:val="nil"/>
            </w:tcBorders>
            <w:shd w:val="clear" w:color="auto" w:fill="auto"/>
            <w:vAlign w:val="bottom"/>
          </w:tcPr>
          <w:p w14:paraId="428A8628" w14:textId="77777777" w:rsidR="004302CD" w:rsidRPr="005C4FAE" w:rsidRDefault="004302CD" w:rsidP="004302CD">
            <w:pPr>
              <w:spacing w:after="0" w:line="240" w:lineRule="auto"/>
              <w:jc w:val="center"/>
              <w:rPr>
                <w:rFonts w:ascii="Times New Roman" w:hAnsi="Times New Roman" w:cs="Times New Roman"/>
                <w:sz w:val="19"/>
                <w:szCs w:val="19"/>
              </w:rPr>
            </w:pPr>
            <w:r w:rsidRPr="005C4FAE">
              <w:rPr>
                <w:rFonts w:ascii="Times New Roman" w:hAnsi="Times New Roman" w:cs="Times New Roman"/>
                <w:sz w:val="19"/>
                <w:szCs w:val="19"/>
              </w:rPr>
              <w:t>-0.19</w:t>
            </w:r>
          </w:p>
        </w:tc>
        <w:tc>
          <w:tcPr>
            <w:tcW w:w="964" w:type="dxa"/>
            <w:tcBorders>
              <w:top w:val="nil"/>
              <w:left w:val="nil"/>
              <w:bottom w:val="nil"/>
              <w:right w:val="nil"/>
            </w:tcBorders>
            <w:shd w:val="clear" w:color="auto" w:fill="auto"/>
            <w:noWrap/>
            <w:vAlign w:val="bottom"/>
          </w:tcPr>
          <w:p w14:paraId="57497CDA" w14:textId="77777777" w:rsidR="004302CD" w:rsidRPr="005C4FAE" w:rsidRDefault="004302CD" w:rsidP="004302CD">
            <w:pPr>
              <w:spacing w:after="0" w:line="240" w:lineRule="auto"/>
              <w:jc w:val="center"/>
              <w:rPr>
                <w:rFonts w:ascii="Times New Roman" w:hAnsi="Times New Roman" w:cs="Times New Roman"/>
                <w:sz w:val="19"/>
                <w:szCs w:val="19"/>
              </w:rPr>
            </w:pPr>
            <w:r w:rsidRPr="005C4FAE">
              <w:rPr>
                <w:rFonts w:ascii="Times New Roman" w:hAnsi="Times New Roman" w:cs="Times New Roman"/>
                <w:sz w:val="19"/>
                <w:szCs w:val="19"/>
              </w:rPr>
              <w:t>-0.40</w:t>
            </w:r>
          </w:p>
        </w:tc>
        <w:tc>
          <w:tcPr>
            <w:tcW w:w="964" w:type="dxa"/>
            <w:tcBorders>
              <w:top w:val="nil"/>
              <w:left w:val="single" w:sz="24" w:space="0" w:color="FFFFFF" w:themeColor="background1"/>
              <w:bottom w:val="nil"/>
              <w:right w:val="nil"/>
            </w:tcBorders>
            <w:shd w:val="clear" w:color="auto" w:fill="auto"/>
            <w:noWrap/>
            <w:vAlign w:val="bottom"/>
          </w:tcPr>
          <w:p w14:paraId="3947AC9C" w14:textId="77777777" w:rsidR="004302CD" w:rsidRPr="005C4FAE" w:rsidRDefault="004302CD" w:rsidP="004302CD">
            <w:pPr>
              <w:spacing w:after="0" w:line="240" w:lineRule="auto"/>
              <w:jc w:val="center"/>
              <w:rPr>
                <w:rFonts w:ascii="Times New Roman" w:hAnsi="Times New Roman" w:cs="Times New Roman"/>
                <w:sz w:val="19"/>
                <w:szCs w:val="19"/>
              </w:rPr>
            </w:pPr>
            <w:r w:rsidRPr="005C4FAE">
              <w:rPr>
                <w:rFonts w:ascii="Times New Roman" w:hAnsi="Times New Roman" w:cs="Times New Roman"/>
                <w:sz w:val="19"/>
                <w:szCs w:val="19"/>
              </w:rPr>
              <w:t>1.83***</w:t>
            </w:r>
          </w:p>
        </w:tc>
        <w:tc>
          <w:tcPr>
            <w:tcW w:w="964" w:type="dxa"/>
            <w:tcBorders>
              <w:top w:val="nil"/>
              <w:left w:val="nil"/>
              <w:bottom w:val="nil"/>
              <w:right w:val="nil"/>
            </w:tcBorders>
            <w:shd w:val="clear" w:color="auto" w:fill="auto"/>
            <w:vAlign w:val="bottom"/>
          </w:tcPr>
          <w:p w14:paraId="0DB5A85A" w14:textId="77777777" w:rsidR="004302CD" w:rsidRPr="005C4FAE" w:rsidRDefault="004302CD" w:rsidP="004302CD">
            <w:pPr>
              <w:spacing w:after="0" w:line="240" w:lineRule="auto"/>
              <w:jc w:val="center"/>
              <w:rPr>
                <w:rFonts w:ascii="Times New Roman" w:hAnsi="Times New Roman" w:cs="Times New Roman"/>
                <w:sz w:val="19"/>
                <w:szCs w:val="19"/>
              </w:rPr>
            </w:pPr>
            <w:r w:rsidRPr="005C4FAE">
              <w:rPr>
                <w:rFonts w:ascii="Times New Roman" w:hAnsi="Times New Roman" w:cs="Times New Roman"/>
                <w:sz w:val="19"/>
                <w:szCs w:val="19"/>
              </w:rPr>
              <w:t>-0.25</w:t>
            </w:r>
          </w:p>
        </w:tc>
        <w:tc>
          <w:tcPr>
            <w:tcW w:w="964" w:type="dxa"/>
            <w:tcBorders>
              <w:top w:val="nil"/>
              <w:left w:val="nil"/>
              <w:bottom w:val="nil"/>
              <w:right w:val="nil"/>
            </w:tcBorders>
            <w:shd w:val="clear" w:color="auto" w:fill="auto"/>
            <w:vAlign w:val="bottom"/>
          </w:tcPr>
          <w:p w14:paraId="0D0849B5" w14:textId="77777777" w:rsidR="004302CD" w:rsidRPr="00B8764E" w:rsidRDefault="004302CD" w:rsidP="004302CD">
            <w:pPr>
              <w:spacing w:after="0" w:line="240" w:lineRule="auto"/>
              <w:jc w:val="center"/>
              <w:rPr>
                <w:rFonts w:ascii="Times New Roman" w:hAnsi="Times New Roman" w:cs="Times New Roman"/>
                <w:sz w:val="19"/>
                <w:szCs w:val="19"/>
              </w:rPr>
            </w:pPr>
            <w:r w:rsidRPr="00B8764E">
              <w:rPr>
                <w:rFonts w:ascii="Times New Roman" w:hAnsi="Times New Roman" w:cs="Times New Roman"/>
                <w:sz w:val="19"/>
                <w:szCs w:val="19"/>
              </w:rPr>
              <w:t>-1.64***</w:t>
            </w:r>
          </w:p>
        </w:tc>
        <w:tc>
          <w:tcPr>
            <w:tcW w:w="964" w:type="dxa"/>
            <w:tcBorders>
              <w:top w:val="nil"/>
              <w:left w:val="nil"/>
              <w:bottom w:val="nil"/>
              <w:right w:val="nil"/>
            </w:tcBorders>
            <w:shd w:val="clear" w:color="auto" w:fill="auto"/>
            <w:noWrap/>
            <w:vAlign w:val="bottom"/>
          </w:tcPr>
          <w:p w14:paraId="12006366" w14:textId="77777777" w:rsidR="004302CD" w:rsidRPr="00B8764E" w:rsidRDefault="004302CD" w:rsidP="004302CD">
            <w:pPr>
              <w:spacing w:after="0" w:line="240" w:lineRule="auto"/>
              <w:jc w:val="center"/>
              <w:rPr>
                <w:rFonts w:ascii="Times New Roman" w:hAnsi="Times New Roman" w:cs="Times New Roman"/>
                <w:sz w:val="19"/>
                <w:szCs w:val="19"/>
              </w:rPr>
            </w:pPr>
            <w:r w:rsidRPr="00B8764E">
              <w:rPr>
                <w:rFonts w:ascii="Times New Roman" w:hAnsi="Times New Roman" w:cs="Times New Roman"/>
                <w:sz w:val="19"/>
                <w:szCs w:val="19"/>
              </w:rPr>
              <w:t>0.18</w:t>
            </w:r>
          </w:p>
        </w:tc>
        <w:tc>
          <w:tcPr>
            <w:tcW w:w="964" w:type="dxa"/>
            <w:tcBorders>
              <w:top w:val="nil"/>
              <w:left w:val="nil"/>
              <w:bottom w:val="nil"/>
              <w:right w:val="nil"/>
            </w:tcBorders>
            <w:shd w:val="clear" w:color="auto" w:fill="auto"/>
            <w:vAlign w:val="bottom"/>
          </w:tcPr>
          <w:p w14:paraId="33F1EDD6" w14:textId="77777777" w:rsidR="004302CD" w:rsidRPr="005C4FAE" w:rsidRDefault="004302CD" w:rsidP="004302CD">
            <w:pPr>
              <w:spacing w:after="0" w:line="240" w:lineRule="auto"/>
              <w:jc w:val="center"/>
              <w:rPr>
                <w:rFonts w:ascii="Times New Roman" w:hAnsi="Times New Roman" w:cs="Times New Roman"/>
                <w:sz w:val="19"/>
                <w:szCs w:val="19"/>
              </w:rPr>
            </w:pPr>
            <w:r w:rsidRPr="005C4FAE">
              <w:rPr>
                <w:rFonts w:ascii="Times New Roman" w:hAnsi="Times New Roman" w:cs="Times New Roman"/>
                <w:sz w:val="19"/>
                <w:szCs w:val="19"/>
              </w:rPr>
              <w:t>1.60***</w:t>
            </w:r>
          </w:p>
        </w:tc>
        <w:tc>
          <w:tcPr>
            <w:tcW w:w="964" w:type="dxa"/>
            <w:tcBorders>
              <w:top w:val="nil"/>
              <w:left w:val="nil"/>
              <w:bottom w:val="nil"/>
              <w:right w:val="nil"/>
            </w:tcBorders>
            <w:shd w:val="clear" w:color="auto" w:fill="auto"/>
            <w:noWrap/>
            <w:vAlign w:val="bottom"/>
          </w:tcPr>
          <w:p w14:paraId="633E03E8" w14:textId="77777777" w:rsidR="004302CD" w:rsidRPr="005C4FAE" w:rsidRDefault="004302CD" w:rsidP="004302CD">
            <w:pPr>
              <w:spacing w:after="0" w:line="240" w:lineRule="auto"/>
              <w:jc w:val="center"/>
              <w:rPr>
                <w:rFonts w:ascii="Times New Roman" w:hAnsi="Times New Roman" w:cs="Times New Roman"/>
                <w:sz w:val="19"/>
                <w:szCs w:val="19"/>
              </w:rPr>
            </w:pPr>
            <w:r w:rsidRPr="005C4FAE">
              <w:rPr>
                <w:rFonts w:ascii="Times New Roman" w:hAnsi="Times New Roman" w:cs="Times New Roman"/>
                <w:sz w:val="19"/>
                <w:szCs w:val="19"/>
              </w:rPr>
              <w:t>1.83***</w:t>
            </w:r>
          </w:p>
        </w:tc>
      </w:tr>
      <w:tr w:rsidR="004302CD" w:rsidRPr="005C4FAE" w14:paraId="347AC45C" w14:textId="77777777" w:rsidTr="00492274">
        <w:trPr>
          <w:trHeight w:val="57"/>
          <w:jc w:val="center"/>
        </w:trPr>
        <w:tc>
          <w:tcPr>
            <w:tcW w:w="2410" w:type="dxa"/>
            <w:vMerge/>
            <w:tcBorders>
              <w:left w:val="nil"/>
              <w:bottom w:val="nil"/>
              <w:right w:val="nil"/>
            </w:tcBorders>
            <w:shd w:val="clear" w:color="auto" w:fill="auto"/>
            <w:noWrap/>
            <w:vAlign w:val="center"/>
            <w:hideMark/>
          </w:tcPr>
          <w:p w14:paraId="7E996DD8" w14:textId="77777777" w:rsidR="004302CD" w:rsidRPr="005C4FAE" w:rsidRDefault="004302CD" w:rsidP="004302CD">
            <w:pPr>
              <w:spacing w:after="0" w:line="240" w:lineRule="auto"/>
              <w:rPr>
                <w:rFonts w:ascii="Times New Roman" w:eastAsia="Times New Roman" w:hAnsi="Times New Roman" w:cs="Times New Roman"/>
                <w:color w:val="000000"/>
                <w:sz w:val="19"/>
                <w:szCs w:val="19"/>
                <w:lang w:eastAsia="en-GB"/>
              </w:rPr>
            </w:pPr>
          </w:p>
        </w:tc>
        <w:tc>
          <w:tcPr>
            <w:tcW w:w="964" w:type="dxa"/>
            <w:tcBorders>
              <w:top w:val="nil"/>
              <w:left w:val="nil"/>
              <w:bottom w:val="nil"/>
              <w:right w:val="nil"/>
            </w:tcBorders>
            <w:shd w:val="clear" w:color="auto" w:fill="auto"/>
            <w:noWrap/>
            <w:vAlign w:val="bottom"/>
          </w:tcPr>
          <w:p w14:paraId="5F17E8AF" w14:textId="77777777" w:rsidR="004302CD" w:rsidRPr="005C4FAE" w:rsidRDefault="004302CD" w:rsidP="004302CD">
            <w:pPr>
              <w:spacing w:after="0" w:line="240" w:lineRule="auto"/>
              <w:jc w:val="center"/>
              <w:rPr>
                <w:rFonts w:ascii="Times New Roman" w:hAnsi="Times New Roman" w:cs="Times New Roman"/>
                <w:sz w:val="19"/>
                <w:szCs w:val="19"/>
              </w:rPr>
            </w:pPr>
            <w:r w:rsidRPr="005C4FAE">
              <w:rPr>
                <w:rFonts w:ascii="Times New Roman" w:hAnsi="Times New Roman" w:cs="Times New Roman"/>
                <w:sz w:val="19"/>
                <w:szCs w:val="19"/>
              </w:rPr>
              <w:t>(0.25)</w:t>
            </w:r>
          </w:p>
        </w:tc>
        <w:tc>
          <w:tcPr>
            <w:tcW w:w="964" w:type="dxa"/>
            <w:tcBorders>
              <w:top w:val="nil"/>
              <w:left w:val="nil"/>
              <w:bottom w:val="nil"/>
              <w:right w:val="nil"/>
            </w:tcBorders>
            <w:shd w:val="clear" w:color="auto" w:fill="auto"/>
            <w:vAlign w:val="bottom"/>
          </w:tcPr>
          <w:p w14:paraId="33466D19" w14:textId="77777777" w:rsidR="004302CD" w:rsidRPr="005C4FAE" w:rsidRDefault="004302CD" w:rsidP="004302CD">
            <w:pPr>
              <w:spacing w:after="0" w:line="240" w:lineRule="auto"/>
              <w:jc w:val="center"/>
              <w:rPr>
                <w:rFonts w:ascii="Times New Roman" w:hAnsi="Times New Roman" w:cs="Times New Roman"/>
                <w:sz w:val="19"/>
                <w:szCs w:val="19"/>
              </w:rPr>
            </w:pPr>
            <w:r w:rsidRPr="005C4FAE">
              <w:rPr>
                <w:rFonts w:ascii="Times New Roman" w:hAnsi="Times New Roman" w:cs="Times New Roman"/>
                <w:sz w:val="19"/>
                <w:szCs w:val="19"/>
              </w:rPr>
              <w:t>(0.29)</w:t>
            </w:r>
          </w:p>
        </w:tc>
        <w:tc>
          <w:tcPr>
            <w:tcW w:w="964" w:type="dxa"/>
            <w:tcBorders>
              <w:top w:val="nil"/>
              <w:left w:val="nil"/>
              <w:bottom w:val="nil"/>
              <w:right w:val="nil"/>
            </w:tcBorders>
            <w:shd w:val="clear" w:color="auto" w:fill="auto"/>
            <w:noWrap/>
            <w:vAlign w:val="bottom"/>
          </w:tcPr>
          <w:p w14:paraId="2FD424A9" w14:textId="77777777" w:rsidR="004302CD" w:rsidRPr="00963950" w:rsidRDefault="004302CD" w:rsidP="004302CD">
            <w:pPr>
              <w:spacing w:after="0" w:line="240" w:lineRule="auto"/>
              <w:jc w:val="center"/>
              <w:rPr>
                <w:rFonts w:ascii="Times New Roman" w:hAnsi="Times New Roman" w:cs="Times New Roman"/>
                <w:sz w:val="19"/>
                <w:szCs w:val="19"/>
              </w:rPr>
            </w:pPr>
            <w:r w:rsidRPr="00963950">
              <w:rPr>
                <w:rFonts w:ascii="Times New Roman" w:hAnsi="Times New Roman" w:cs="Times New Roman"/>
                <w:sz w:val="19"/>
                <w:szCs w:val="19"/>
              </w:rPr>
              <w:t>(0.27)</w:t>
            </w:r>
          </w:p>
        </w:tc>
        <w:tc>
          <w:tcPr>
            <w:tcW w:w="964" w:type="dxa"/>
            <w:tcBorders>
              <w:top w:val="nil"/>
              <w:left w:val="nil"/>
              <w:bottom w:val="nil"/>
              <w:right w:val="nil"/>
            </w:tcBorders>
            <w:shd w:val="clear" w:color="auto" w:fill="auto"/>
            <w:vAlign w:val="bottom"/>
          </w:tcPr>
          <w:p w14:paraId="788F334B" w14:textId="77777777" w:rsidR="004302CD" w:rsidRPr="005C4FAE" w:rsidRDefault="004302CD" w:rsidP="004302CD">
            <w:pPr>
              <w:spacing w:after="0" w:line="240" w:lineRule="auto"/>
              <w:jc w:val="center"/>
              <w:rPr>
                <w:rFonts w:ascii="Times New Roman" w:hAnsi="Times New Roman" w:cs="Times New Roman"/>
                <w:sz w:val="19"/>
                <w:szCs w:val="19"/>
              </w:rPr>
            </w:pPr>
            <w:r w:rsidRPr="005C4FAE">
              <w:rPr>
                <w:rFonts w:ascii="Times New Roman" w:hAnsi="Times New Roman" w:cs="Times New Roman"/>
                <w:sz w:val="19"/>
                <w:szCs w:val="19"/>
              </w:rPr>
              <w:t>(0.31)</w:t>
            </w:r>
          </w:p>
        </w:tc>
        <w:tc>
          <w:tcPr>
            <w:tcW w:w="964" w:type="dxa"/>
            <w:tcBorders>
              <w:top w:val="nil"/>
              <w:left w:val="nil"/>
              <w:bottom w:val="nil"/>
              <w:right w:val="nil"/>
            </w:tcBorders>
            <w:shd w:val="clear" w:color="auto" w:fill="auto"/>
            <w:vAlign w:val="bottom"/>
          </w:tcPr>
          <w:p w14:paraId="28AFC486" w14:textId="77777777" w:rsidR="004302CD" w:rsidRPr="005C4FAE" w:rsidRDefault="004302CD" w:rsidP="004302CD">
            <w:pPr>
              <w:spacing w:after="0" w:line="240" w:lineRule="auto"/>
              <w:jc w:val="center"/>
              <w:rPr>
                <w:rFonts w:ascii="Times New Roman" w:hAnsi="Times New Roman" w:cs="Times New Roman"/>
                <w:sz w:val="19"/>
                <w:szCs w:val="19"/>
              </w:rPr>
            </w:pPr>
            <w:r w:rsidRPr="005C4FAE">
              <w:rPr>
                <w:rFonts w:ascii="Times New Roman" w:hAnsi="Times New Roman" w:cs="Times New Roman"/>
                <w:sz w:val="19"/>
                <w:szCs w:val="19"/>
              </w:rPr>
              <w:t>(0.25)</w:t>
            </w:r>
          </w:p>
        </w:tc>
        <w:tc>
          <w:tcPr>
            <w:tcW w:w="964" w:type="dxa"/>
            <w:tcBorders>
              <w:top w:val="nil"/>
              <w:left w:val="nil"/>
              <w:bottom w:val="nil"/>
              <w:right w:val="nil"/>
            </w:tcBorders>
            <w:shd w:val="clear" w:color="auto" w:fill="auto"/>
            <w:noWrap/>
            <w:vAlign w:val="bottom"/>
          </w:tcPr>
          <w:p w14:paraId="7A132151" w14:textId="77777777" w:rsidR="004302CD" w:rsidRPr="005C4FAE" w:rsidRDefault="004302CD" w:rsidP="004302CD">
            <w:pPr>
              <w:spacing w:after="0" w:line="240" w:lineRule="auto"/>
              <w:jc w:val="center"/>
              <w:rPr>
                <w:rFonts w:ascii="Times New Roman" w:hAnsi="Times New Roman" w:cs="Times New Roman"/>
                <w:sz w:val="19"/>
                <w:szCs w:val="19"/>
              </w:rPr>
            </w:pPr>
            <w:r w:rsidRPr="005C4FAE">
              <w:rPr>
                <w:rFonts w:ascii="Times New Roman" w:hAnsi="Times New Roman" w:cs="Times New Roman"/>
                <w:sz w:val="19"/>
                <w:szCs w:val="19"/>
              </w:rPr>
              <w:t>(0.31)</w:t>
            </w:r>
          </w:p>
        </w:tc>
        <w:tc>
          <w:tcPr>
            <w:tcW w:w="964" w:type="dxa"/>
            <w:tcBorders>
              <w:top w:val="nil"/>
              <w:left w:val="single" w:sz="24" w:space="0" w:color="FFFFFF" w:themeColor="background1"/>
              <w:bottom w:val="nil"/>
              <w:right w:val="nil"/>
            </w:tcBorders>
            <w:shd w:val="clear" w:color="auto" w:fill="auto"/>
            <w:noWrap/>
            <w:vAlign w:val="bottom"/>
          </w:tcPr>
          <w:p w14:paraId="4AF21C0F" w14:textId="77777777" w:rsidR="004302CD" w:rsidRPr="005C4FAE" w:rsidRDefault="004302CD" w:rsidP="004302CD">
            <w:pPr>
              <w:spacing w:after="0" w:line="240" w:lineRule="auto"/>
              <w:jc w:val="center"/>
              <w:rPr>
                <w:rFonts w:ascii="Times New Roman" w:hAnsi="Times New Roman" w:cs="Times New Roman"/>
                <w:sz w:val="19"/>
                <w:szCs w:val="19"/>
              </w:rPr>
            </w:pPr>
            <w:r w:rsidRPr="005C4FAE">
              <w:rPr>
                <w:rFonts w:ascii="Times New Roman" w:hAnsi="Times New Roman" w:cs="Times New Roman"/>
                <w:sz w:val="19"/>
                <w:szCs w:val="19"/>
              </w:rPr>
              <w:t>(0.62)</w:t>
            </w:r>
          </w:p>
        </w:tc>
        <w:tc>
          <w:tcPr>
            <w:tcW w:w="964" w:type="dxa"/>
            <w:tcBorders>
              <w:top w:val="nil"/>
              <w:left w:val="nil"/>
              <w:bottom w:val="nil"/>
              <w:right w:val="nil"/>
            </w:tcBorders>
            <w:shd w:val="clear" w:color="auto" w:fill="auto"/>
            <w:vAlign w:val="bottom"/>
          </w:tcPr>
          <w:p w14:paraId="452B3A33" w14:textId="77777777" w:rsidR="004302CD" w:rsidRPr="005C4FAE" w:rsidRDefault="004302CD" w:rsidP="004302CD">
            <w:pPr>
              <w:spacing w:after="0" w:line="240" w:lineRule="auto"/>
              <w:jc w:val="center"/>
              <w:rPr>
                <w:rFonts w:ascii="Times New Roman" w:hAnsi="Times New Roman" w:cs="Times New Roman"/>
                <w:sz w:val="19"/>
                <w:szCs w:val="19"/>
              </w:rPr>
            </w:pPr>
            <w:r w:rsidRPr="005C4FAE">
              <w:rPr>
                <w:rFonts w:ascii="Times New Roman" w:hAnsi="Times New Roman" w:cs="Times New Roman"/>
                <w:sz w:val="19"/>
                <w:szCs w:val="19"/>
              </w:rPr>
              <w:t>(0.61)</w:t>
            </w:r>
          </w:p>
        </w:tc>
        <w:tc>
          <w:tcPr>
            <w:tcW w:w="964" w:type="dxa"/>
            <w:tcBorders>
              <w:top w:val="nil"/>
              <w:left w:val="nil"/>
              <w:bottom w:val="nil"/>
              <w:right w:val="nil"/>
            </w:tcBorders>
            <w:shd w:val="clear" w:color="auto" w:fill="auto"/>
            <w:vAlign w:val="bottom"/>
          </w:tcPr>
          <w:p w14:paraId="26648CB2" w14:textId="77777777" w:rsidR="004302CD" w:rsidRPr="00B8764E" w:rsidRDefault="004302CD" w:rsidP="004302CD">
            <w:pPr>
              <w:spacing w:after="0" w:line="240" w:lineRule="auto"/>
              <w:jc w:val="center"/>
              <w:rPr>
                <w:rFonts w:ascii="Times New Roman" w:hAnsi="Times New Roman" w:cs="Times New Roman"/>
                <w:sz w:val="19"/>
                <w:szCs w:val="19"/>
              </w:rPr>
            </w:pPr>
            <w:r w:rsidRPr="00B8764E">
              <w:rPr>
                <w:rFonts w:ascii="Times New Roman" w:hAnsi="Times New Roman" w:cs="Times New Roman"/>
                <w:sz w:val="19"/>
                <w:szCs w:val="19"/>
              </w:rPr>
              <w:t>(0.63)</w:t>
            </w:r>
          </w:p>
        </w:tc>
        <w:tc>
          <w:tcPr>
            <w:tcW w:w="964" w:type="dxa"/>
            <w:tcBorders>
              <w:top w:val="nil"/>
              <w:left w:val="nil"/>
              <w:bottom w:val="nil"/>
              <w:right w:val="nil"/>
            </w:tcBorders>
            <w:shd w:val="clear" w:color="auto" w:fill="auto"/>
            <w:noWrap/>
            <w:vAlign w:val="bottom"/>
          </w:tcPr>
          <w:p w14:paraId="7A765E27" w14:textId="77777777" w:rsidR="004302CD" w:rsidRPr="00B8764E" w:rsidRDefault="004302CD" w:rsidP="004302CD">
            <w:pPr>
              <w:spacing w:after="0" w:line="240" w:lineRule="auto"/>
              <w:jc w:val="center"/>
              <w:rPr>
                <w:rFonts w:ascii="Times New Roman" w:hAnsi="Times New Roman" w:cs="Times New Roman"/>
                <w:sz w:val="19"/>
                <w:szCs w:val="19"/>
              </w:rPr>
            </w:pPr>
            <w:r w:rsidRPr="00B8764E">
              <w:rPr>
                <w:rFonts w:ascii="Times New Roman" w:hAnsi="Times New Roman" w:cs="Times New Roman"/>
                <w:sz w:val="19"/>
                <w:szCs w:val="19"/>
              </w:rPr>
              <w:t>(0.73)</w:t>
            </w:r>
          </w:p>
        </w:tc>
        <w:tc>
          <w:tcPr>
            <w:tcW w:w="964" w:type="dxa"/>
            <w:tcBorders>
              <w:top w:val="nil"/>
              <w:left w:val="nil"/>
              <w:bottom w:val="nil"/>
              <w:right w:val="nil"/>
            </w:tcBorders>
            <w:shd w:val="clear" w:color="auto" w:fill="auto"/>
            <w:vAlign w:val="bottom"/>
          </w:tcPr>
          <w:p w14:paraId="2A07080A" w14:textId="77777777" w:rsidR="004302CD" w:rsidRPr="005C4FAE" w:rsidRDefault="004302CD" w:rsidP="004302CD">
            <w:pPr>
              <w:spacing w:after="0" w:line="240" w:lineRule="auto"/>
              <w:jc w:val="center"/>
              <w:rPr>
                <w:rFonts w:ascii="Times New Roman" w:hAnsi="Times New Roman" w:cs="Times New Roman"/>
                <w:sz w:val="19"/>
                <w:szCs w:val="19"/>
              </w:rPr>
            </w:pPr>
            <w:r w:rsidRPr="005C4FAE">
              <w:rPr>
                <w:rFonts w:ascii="Times New Roman" w:hAnsi="Times New Roman" w:cs="Times New Roman"/>
                <w:sz w:val="19"/>
                <w:szCs w:val="19"/>
              </w:rPr>
              <w:t>(0.58)</w:t>
            </w:r>
          </w:p>
        </w:tc>
        <w:tc>
          <w:tcPr>
            <w:tcW w:w="964" w:type="dxa"/>
            <w:tcBorders>
              <w:top w:val="nil"/>
              <w:left w:val="nil"/>
              <w:bottom w:val="nil"/>
              <w:right w:val="nil"/>
            </w:tcBorders>
            <w:shd w:val="clear" w:color="auto" w:fill="auto"/>
            <w:noWrap/>
            <w:vAlign w:val="bottom"/>
          </w:tcPr>
          <w:p w14:paraId="6ACC2380" w14:textId="77777777" w:rsidR="004302CD" w:rsidRPr="005C4FAE" w:rsidRDefault="004302CD" w:rsidP="004302CD">
            <w:pPr>
              <w:spacing w:after="0" w:line="240" w:lineRule="auto"/>
              <w:jc w:val="center"/>
              <w:rPr>
                <w:rFonts w:ascii="Times New Roman" w:hAnsi="Times New Roman" w:cs="Times New Roman"/>
                <w:sz w:val="19"/>
                <w:szCs w:val="19"/>
              </w:rPr>
            </w:pPr>
            <w:r w:rsidRPr="005C4FAE">
              <w:rPr>
                <w:rFonts w:ascii="Times New Roman" w:hAnsi="Times New Roman" w:cs="Times New Roman"/>
                <w:sz w:val="19"/>
                <w:szCs w:val="19"/>
              </w:rPr>
              <w:t>(0.62)</w:t>
            </w:r>
          </w:p>
        </w:tc>
      </w:tr>
      <w:tr w:rsidR="004302CD" w:rsidRPr="005C4FAE" w14:paraId="4862E87C" w14:textId="77777777" w:rsidTr="00492274">
        <w:trPr>
          <w:trHeight w:val="57"/>
          <w:jc w:val="center"/>
        </w:trPr>
        <w:tc>
          <w:tcPr>
            <w:tcW w:w="2410" w:type="dxa"/>
            <w:vMerge w:val="restart"/>
            <w:tcBorders>
              <w:left w:val="nil"/>
              <w:right w:val="nil"/>
            </w:tcBorders>
            <w:shd w:val="clear" w:color="auto" w:fill="F2F2F2" w:themeFill="background1" w:themeFillShade="F2"/>
            <w:noWrap/>
            <w:vAlign w:val="center"/>
          </w:tcPr>
          <w:p w14:paraId="64CBD5C3" w14:textId="77777777" w:rsidR="004302CD" w:rsidRPr="005C4FAE" w:rsidRDefault="004302CD" w:rsidP="004302CD">
            <w:pPr>
              <w:spacing w:after="0" w:line="240" w:lineRule="auto"/>
              <w:rPr>
                <w:rFonts w:ascii="Times New Roman" w:eastAsia="Times New Roman" w:hAnsi="Times New Roman" w:cs="Times New Roman"/>
                <w:color w:val="000000"/>
                <w:sz w:val="19"/>
                <w:szCs w:val="19"/>
                <w:lang w:eastAsia="en-GB"/>
              </w:rPr>
            </w:pPr>
            <w:r w:rsidRPr="005C4FAE">
              <w:rPr>
                <w:rFonts w:ascii="Times New Roman" w:eastAsia="Times New Roman" w:hAnsi="Times New Roman" w:cs="Times New Roman"/>
                <w:color w:val="000000"/>
                <w:sz w:val="19"/>
                <w:szCs w:val="19"/>
              </w:rPr>
              <w:t>EPL for regular workers</w:t>
            </w:r>
          </w:p>
        </w:tc>
        <w:tc>
          <w:tcPr>
            <w:tcW w:w="964" w:type="dxa"/>
            <w:tcBorders>
              <w:top w:val="nil"/>
              <w:left w:val="nil"/>
              <w:bottom w:val="nil"/>
              <w:right w:val="nil"/>
            </w:tcBorders>
            <w:shd w:val="clear" w:color="auto" w:fill="F2F2F2" w:themeFill="background1" w:themeFillShade="F2"/>
            <w:noWrap/>
            <w:vAlign w:val="bottom"/>
          </w:tcPr>
          <w:p w14:paraId="7AD47998" w14:textId="77777777" w:rsidR="004302CD" w:rsidRPr="005C4FAE" w:rsidRDefault="004302CD" w:rsidP="004302CD">
            <w:pPr>
              <w:spacing w:after="0" w:line="240" w:lineRule="auto"/>
              <w:jc w:val="center"/>
              <w:rPr>
                <w:rFonts w:ascii="Times New Roman" w:hAnsi="Times New Roman" w:cs="Times New Roman"/>
                <w:sz w:val="19"/>
                <w:szCs w:val="19"/>
              </w:rPr>
            </w:pPr>
            <w:r w:rsidRPr="005C4FAE">
              <w:rPr>
                <w:rFonts w:ascii="Times New Roman" w:hAnsi="Times New Roman" w:cs="Times New Roman"/>
                <w:sz w:val="19"/>
                <w:szCs w:val="19"/>
              </w:rPr>
              <w:t>1.10***</w:t>
            </w:r>
          </w:p>
        </w:tc>
        <w:tc>
          <w:tcPr>
            <w:tcW w:w="964" w:type="dxa"/>
            <w:tcBorders>
              <w:top w:val="nil"/>
              <w:left w:val="nil"/>
              <w:bottom w:val="nil"/>
              <w:right w:val="nil"/>
            </w:tcBorders>
            <w:shd w:val="clear" w:color="auto" w:fill="F2F2F2" w:themeFill="background1" w:themeFillShade="F2"/>
            <w:vAlign w:val="bottom"/>
          </w:tcPr>
          <w:p w14:paraId="4449C1AB" w14:textId="77777777" w:rsidR="004302CD" w:rsidRPr="005C4FAE" w:rsidRDefault="004302CD" w:rsidP="004302CD">
            <w:pPr>
              <w:spacing w:after="0" w:line="240" w:lineRule="auto"/>
              <w:jc w:val="center"/>
              <w:rPr>
                <w:rFonts w:ascii="Times New Roman" w:hAnsi="Times New Roman" w:cs="Times New Roman"/>
                <w:sz w:val="19"/>
                <w:szCs w:val="19"/>
              </w:rPr>
            </w:pPr>
            <w:r w:rsidRPr="005C4FAE">
              <w:rPr>
                <w:rFonts w:ascii="Times New Roman" w:hAnsi="Times New Roman" w:cs="Times New Roman"/>
                <w:sz w:val="19"/>
                <w:szCs w:val="19"/>
              </w:rPr>
              <w:t>1.17***</w:t>
            </w:r>
          </w:p>
        </w:tc>
        <w:tc>
          <w:tcPr>
            <w:tcW w:w="964" w:type="dxa"/>
            <w:tcBorders>
              <w:top w:val="nil"/>
              <w:left w:val="nil"/>
              <w:bottom w:val="nil"/>
              <w:right w:val="nil"/>
            </w:tcBorders>
            <w:shd w:val="clear" w:color="auto" w:fill="F2F2F2" w:themeFill="background1" w:themeFillShade="F2"/>
            <w:noWrap/>
            <w:vAlign w:val="bottom"/>
          </w:tcPr>
          <w:p w14:paraId="5C9783ED" w14:textId="77777777" w:rsidR="004302CD" w:rsidRPr="00963950" w:rsidRDefault="004302CD" w:rsidP="004302CD">
            <w:pPr>
              <w:spacing w:after="0" w:line="240" w:lineRule="auto"/>
              <w:jc w:val="center"/>
              <w:rPr>
                <w:rFonts w:ascii="Times New Roman" w:hAnsi="Times New Roman" w:cs="Times New Roman"/>
                <w:sz w:val="19"/>
                <w:szCs w:val="19"/>
              </w:rPr>
            </w:pPr>
            <w:r w:rsidRPr="00963950">
              <w:rPr>
                <w:rFonts w:ascii="Times New Roman" w:hAnsi="Times New Roman" w:cs="Times New Roman"/>
                <w:sz w:val="19"/>
                <w:szCs w:val="19"/>
              </w:rPr>
              <w:t>1.63***</w:t>
            </w:r>
          </w:p>
        </w:tc>
        <w:tc>
          <w:tcPr>
            <w:tcW w:w="964" w:type="dxa"/>
            <w:tcBorders>
              <w:top w:val="nil"/>
              <w:left w:val="nil"/>
              <w:bottom w:val="nil"/>
              <w:right w:val="nil"/>
            </w:tcBorders>
            <w:shd w:val="clear" w:color="auto" w:fill="F2F2F2" w:themeFill="background1" w:themeFillShade="F2"/>
            <w:vAlign w:val="bottom"/>
          </w:tcPr>
          <w:p w14:paraId="3BAD0DE3" w14:textId="77777777" w:rsidR="004302CD" w:rsidRPr="005C4FAE" w:rsidRDefault="004302CD" w:rsidP="004302CD">
            <w:pPr>
              <w:spacing w:after="0" w:line="240" w:lineRule="auto"/>
              <w:jc w:val="center"/>
              <w:rPr>
                <w:rFonts w:ascii="Times New Roman" w:hAnsi="Times New Roman" w:cs="Times New Roman"/>
                <w:sz w:val="19"/>
                <w:szCs w:val="19"/>
              </w:rPr>
            </w:pPr>
            <w:r w:rsidRPr="005C4FAE">
              <w:rPr>
                <w:rFonts w:ascii="Times New Roman" w:hAnsi="Times New Roman" w:cs="Times New Roman"/>
                <w:sz w:val="19"/>
                <w:szCs w:val="19"/>
              </w:rPr>
              <w:t>1.19***</w:t>
            </w:r>
          </w:p>
        </w:tc>
        <w:tc>
          <w:tcPr>
            <w:tcW w:w="964" w:type="dxa"/>
            <w:tcBorders>
              <w:top w:val="nil"/>
              <w:left w:val="nil"/>
              <w:bottom w:val="nil"/>
              <w:right w:val="nil"/>
            </w:tcBorders>
            <w:shd w:val="clear" w:color="auto" w:fill="F2F2F2" w:themeFill="background1" w:themeFillShade="F2"/>
            <w:vAlign w:val="bottom"/>
          </w:tcPr>
          <w:p w14:paraId="78FAA1CA" w14:textId="77777777" w:rsidR="004302CD" w:rsidRPr="005C4FAE" w:rsidRDefault="004302CD" w:rsidP="004302CD">
            <w:pPr>
              <w:spacing w:after="0" w:line="240" w:lineRule="auto"/>
              <w:jc w:val="center"/>
              <w:rPr>
                <w:rFonts w:ascii="Times New Roman" w:hAnsi="Times New Roman" w:cs="Times New Roman"/>
                <w:sz w:val="19"/>
                <w:szCs w:val="19"/>
              </w:rPr>
            </w:pPr>
            <w:r w:rsidRPr="005C4FAE">
              <w:rPr>
                <w:rFonts w:ascii="Times New Roman" w:hAnsi="Times New Roman" w:cs="Times New Roman"/>
                <w:sz w:val="19"/>
                <w:szCs w:val="19"/>
              </w:rPr>
              <w:t>1.22***</w:t>
            </w:r>
          </w:p>
        </w:tc>
        <w:tc>
          <w:tcPr>
            <w:tcW w:w="964" w:type="dxa"/>
            <w:tcBorders>
              <w:top w:val="nil"/>
              <w:left w:val="nil"/>
              <w:bottom w:val="nil"/>
              <w:right w:val="nil"/>
            </w:tcBorders>
            <w:shd w:val="clear" w:color="auto" w:fill="F2F2F2" w:themeFill="background1" w:themeFillShade="F2"/>
            <w:noWrap/>
            <w:vAlign w:val="bottom"/>
          </w:tcPr>
          <w:p w14:paraId="421DCAE7" w14:textId="77777777" w:rsidR="004302CD" w:rsidRPr="005C4FAE" w:rsidRDefault="004302CD" w:rsidP="004302CD">
            <w:pPr>
              <w:spacing w:after="0" w:line="240" w:lineRule="auto"/>
              <w:jc w:val="center"/>
              <w:rPr>
                <w:rFonts w:ascii="Times New Roman" w:hAnsi="Times New Roman" w:cs="Times New Roman"/>
                <w:sz w:val="19"/>
                <w:szCs w:val="19"/>
              </w:rPr>
            </w:pPr>
            <w:r w:rsidRPr="005C4FAE">
              <w:rPr>
                <w:rFonts w:ascii="Times New Roman" w:hAnsi="Times New Roman" w:cs="Times New Roman"/>
                <w:sz w:val="19"/>
                <w:szCs w:val="19"/>
              </w:rPr>
              <w:t>1.39***</w:t>
            </w:r>
          </w:p>
        </w:tc>
        <w:tc>
          <w:tcPr>
            <w:tcW w:w="964" w:type="dxa"/>
            <w:tcBorders>
              <w:top w:val="nil"/>
              <w:left w:val="single" w:sz="24" w:space="0" w:color="FFFFFF" w:themeColor="background1"/>
              <w:bottom w:val="nil"/>
              <w:right w:val="nil"/>
            </w:tcBorders>
            <w:shd w:val="clear" w:color="auto" w:fill="F2F2F2" w:themeFill="background1" w:themeFillShade="F2"/>
            <w:noWrap/>
            <w:vAlign w:val="bottom"/>
          </w:tcPr>
          <w:p w14:paraId="0BFDD7F6" w14:textId="77777777" w:rsidR="004302CD" w:rsidRPr="005C4FAE" w:rsidRDefault="004302CD" w:rsidP="004302CD">
            <w:pPr>
              <w:spacing w:after="0" w:line="240" w:lineRule="auto"/>
              <w:jc w:val="center"/>
              <w:rPr>
                <w:rFonts w:ascii="Times New Roman" w:hAnsi="Times New Roman" w:cs="Times New Roman"/>
                <w:sz w:val="19"/>
                <w:szCs w:val="19"/>
              </w:rPr>
            </w:pPr>
            <w:r w:rsidRPr="005C4FAE">
              <w:rPr>
                <w:rFonts w:ascii="Times New Roman" w:hAnsi="Times New Roman" w:cs="Times New Roman"/>
                <w:sz w:val="19"/>
                <w:szCs w:val="19"/>
              </w:rPr>
              <w:t>2.90***</w:t>
            </w:r>
          </w:p>
        </w:tc>
        <w:tc>
          <w:tcPr>
            <w:tcW w:w="964" w:type="dxa"/>
            <w:tcBorders>
              <w:top w:val="nil"/>
              <w:left w:val="nil"/>
              <w:bottom w:val="nil"/>
              <w:right w:val="nil"/>
            </w:tcBorders>
            <w:shd w:val="clear" w:color="auto" w:fill="F2F2F2" w:themeFill="background1" w:themeFillShade="F2"/>
            <w:vAlign w:val="bottom"/>
          </w:tcPr>
          <w:p w14:paraId="2452BC41" w14:textId="77777777" w:rsidR="004302CD" w:rsidRPr="005C4FAE" w:rsidRDefault="004302CD" w:rsidP="004302CD">
            <w:pPr>
              <w:spacing w:after="0" w:line="240" w:lineRule="auto"/>
              <w:jc w:val="center"/>
              <w:rPr>
                <w:rFonts w:ascii="Times New Roman" w:hAnsi="Times New Roman" w:cs="Times New Roman"/>
                <w:sz w:val="19"/>
                <w:szCs w:val="19"/>
              </w:rPr>
            </w:pPr>
            <w:r w:rsidRPr="005C4FAE">
              <w:rPr>
                <w:rFonts w:ascii="Times New Roman" w:hAnsi="Times New Roman" w:cs="Times New Roman"/>
                <w:sz w:val="19"/>
                <w:szCs w:val="19"/>
              </w:rPr>
              <w:t>0.41</w:t>
            </w:r>
          </w:p>
        </w:tc>
        <w:tc>
          <w:tcPr>
            <w:tcW w:w="964" w:type="dxa"/>
            <w:tcBorders>
              <w:top w:val="nil"/>
              <w:left w:val="nil"/>
              <w:bottom w:val="nil"/>
              <w:right w:val="nil"/>
            </w:tcBorders>
            <w:shd w:val="clear" w:color="auto" w:fill="F2F2F2" w:themeFill="background1" w:themeFillShade="F2"/>
            <w:vAlign w:val="bottom"/>
          </w:tcPr>
          <w:p w14:paraId="150CD2D2" w14:textId="77777777" w:rsidR="004302CD" w:rsidRPr="00B8764E" w:rsidRDefault="004302CD" w:rsidP="004302CD">
            <w:pPr>
              <w:spacing w:after="0" w:line="240" w:lineRule="auto"/>
              <w:jc w:val="center"/>
              <w:rPr>
                <w:rFonts w:ascii="Times New Roman" w:hAnsi="Times New Roman" w:cs="Times New Roman"/>
                <w:sz w:val="19"/>
                <w:szCs w:val="19"/>
              </w:rPr>
            </w:pPr>
            <w:r w:rsidRPr="00B8764E">
              <w:rPr>
                <w:rFonts w:ascii="Times New Roman" w:hAnsi="Times New Roman" w:cs="Times New Roman"/>
                <w:sz w:val="19"/>
                <w:szCs w:val="19"/>
              </w:rPr>
              <w:t>1.97**</w:t>
            </w:r>
          </w:p>
        </w:tc>
        <w:tc>
          <w:tcPr>
            <w:tcW w:w="964" w:type="dxa"/>
            <w:tcBorders>
              <w:top w:val="nil"/>
              <w:left w:val="nil"/>
              <w:bottom w:val="nil"/>
              <w:right w:val="nil"/>
            </w:tcBorders>
            <w:shd w:val="clear" w:color="auto" w:fill="F2F2F2" w:themeFill="background1" w:themeFillShade="F2"/>
            <w:noWrap/>
            <w:vAlign w:val="bottom"/>
          </w:tcPr>
          <w:p w14:paraId="28008786" w14:textId="77777777" w:rsidR="004302CD" w:rsidRPr="00B8764E" w:rsidRDefault="004302CD" w:rsidP="004302CD">
            <w:pPr>
              <w:spacing w:after="0" w:line="240" w:lineRule="auto"/>
              <w:jc w:val="center"/>
              <w:rPr>
                <w:rFonts w:ascii="Times New Roman" w:hAnsi="Times New Roman" w:cs="Times New Roman"/>
                <w:sz w:val="19"/>
                <w:szCs w:val="19"/>
              </w:rPr>
            </w:pPr>
            <w:r w:rsidRPr="00B8764E">
              <w:rPr>
                <w:rFonts w:ascii="Times New Roman" w:hAnsi="Times New Roman" w:cs="Times New Roman"/>
                <w:sz w:val="19"/>
                <w:szCs w:val="19"/>
              </w:rPr>
              <w:t>-0.51</w:t>
            </w:r>
          </w:p>
        </w:tc>
        <w:tc>
          <w:tcPr>
            <w:tcW w:w="964" w:type="dxa"/>
            <w:tcBorders>
              <w:top w:val="nil"/>
              <w:left w:val="nil"/>
              <w:bottom w:val="nil"/>
              <w:right w:val="nil"/>
            </w:tcBorders>
            <w:shd w:val="clear" w:color="auto" w:fill="F2F2F2" w:themeFill="background1" w:themeFillShade="F2"/>
            <w:vAlign w:val="bottom"/>
          </w:tcPr>
          <w:p w14:paraId="375BF33A" w14:textId="77777777" w:rsidR="004302CD" w:rsidRPr="005C4FAE" w:rsidRDefault="004302CD" w:rsidP="004302CD">
            <w:pPr>
              <w:spacing w:after="0" w:line="240" w:lineRule="auto"/>
              <w:jc w:val="center"/>
              <w:rPr>
                <w:rFonts w:ascii="Times New Roman" w:hAnsi="Times New Roman" w:cs="Times New Roman"/>
                <w:sz w:val="19"/>
                <w:szCs w:val="19"/>
              </w:rPr>
            </w:pPr>
            <w:r w:rsidRPr="005C4FAE">
              <w:rPr>
                <w:rFonts w:ascii="Times New Roman" w:hAnsi="Times New Roman" w:cs="Times New Roman"/>
                <w:sz w:val="19"/>
                <w:szCs w:val="19"/>
              </w:rPr>
              <w:t>3.57***</w:t>
            </w:r>
          </w:p>
        </w:tc>
        <w:tc>
          <w:tcPr>
            <w:tcW w:w="964" w:type="dxa"/>
            <w:tcBorders>
              <w:top w:val="nil"/>
              <w:left w:val="nil"/>
              <w:bottom w:val="nil"/>
              <w:right w:val="nil"/>
            </w:tcBorders>
            <w:shd w:val="clear" w:color="auto" w:fill="F2F2F2" w:themeFill="background1" w:themeFillShade="F2"/>
            <w:noWrap/>
            <w:vAlign w:val="bottom"/>
          </w:tcPr>
          <w:p w14:paraId="5D8EBFDA" w14:textId="77777777" w:rsidR="004302CD" w:rsidRPr="005C4FAE" w:rsidRDefault="004302CD" w:rsidP="004302CD">
            <w:pPr>
              <w:spacing w:after="0" w:line="240" w:lineRule="auto"/>
              <w:jc w:val="center"/>
              <w:rPr>
                <w:rFonts w:ascii="Times New Roman" w:hAnsi="Times New Roman" w:cs="Times New Roman"/>
                <w:sz w:val="19"/>
                <w:szCs w:val="19"/>
              </w:rPr>
            </w:pPr>
            <w:r w:rsidRPr="005C4FAE">
              <w:rPr>
                <w:rFonts w:ascii="Times New Roman" w:hAnsi="Times New Roman" w:cs="Times New Roman"/>
                <w:sz w:val="19"/>
                <w:szCs w:val="19"/>
              </w:rPr>
              <w:t>2.90***</w:t>
            </w:r>
          </w:p>
        </w:tc>
      </w:tr>
      <w:tr w:rsidR="004302CD" w:rsidRPr="005C4FAE" w14:paraId="4C534DFD" w14:textId="77777777" w:rsidTr="00492274">
        <w:trPr>
          <w:trHeight w:val="57"/>
          <w:jc w:val="center"/>
        </w:trPr>
        <w:tc>
          <w:tcPr>
            <w:tcW w:w="2410" w:type="dxa"/>
            <w:vMerge/>
            <w:tcBorders>
              <w:left w:val="nil"/>
              <w:bottom w:val="nil"/>
              <w:right w:val="nil"/>
            </w:tcBorders>
            <w:shd w:val="clear" w:color="auto" w:fill="F2F2F2" w:themeFill="background1" w:themeFillShade="F2"/>
            <w:noWrap/>
            <w:vAlign w:val="center"/>
          </w:tcPr>
          <w:p w14:paraId="157DB22B" w14:textId="77777777" w:rsidR="004302CD" w:rsidRPr="005C4FAE" w:rsidRDefault="004302CD" w:rsidP="004302CD">
            <w:pPr>
              <w:spacing w:after="0" w:line="240" w:lineRule="auto"/>
              <w:rPr>
                <w:rFonts w:ascii="Times New Roman" w:eastAsia="Times New Roman" w:hAnsi="Times New Roman" w:cs="Times New Roman"/>
                <w:color w:val="000000"/>
                <w:sz w:val="19"/>
                <w:szCs w:val="19"/>
                <w:lang w:eastAsia="en-GB"/>
              </w:rPr>
            </w:pPr>
          </w:p>
        </w:tc>
        <w:tc>
          <w:tcPr>
            <w:tcW w:w="964" w:type="dxa"/>
            <w:tcBorders>
              <w:top w:val="nil"/>
              <w:left w:val="nil"/>
              <w:bottom w:val="nil"/>
              <w:right w:val="nil"/>
            </w:tcBorders>
            <w:shd w:val="clear" w:color="auto" w:fill="F2F2F2" w:themeFill="background1" w:themeFillShade="F2"/>
            <w:noWrap/>
            <w:vAlign w:val="bottom"/>
          </w:tcPr>
          <w:p w14:paraId="1228DC4A" w14:textId="77777777" w:rsidR="004302CD" w:rsidRPr="005C4FAE" w:rsidRDefault="004302CD" w:rsidP="004302CD">
            <w:pPr>
              <w:spacing w:after="0" w:line="240" w:lineRule="auto"/>
              <w:jc w:val="center"/>
              <w:rPr>
                <w:rFonts w:ascii="Times New Roman" w:hAnsi="Times New Roman" w:cs="Times New Roman"/>
                <w:sz w:val="19"/>
                <w:szCs w:val="19"/>
              </w:rPr>
            </w:pPr>
            <w:r w:rsidRPr="005C4FAE">
              <w:rPr>
                <w:rFonts w:ascii="Times New Roman" w:hAnsi="Times New Roman" w:cs="Times New Roman"/>
                <w:sz w:val="19"/>
                <w:szCs w:val="19"/>
              </w:rPr>
              <w:t>(0.24)</w:t>
            </w:r>
          </w:p>
        </w:tc>
        <w:tc>
          <w:tcPr>
            <w:tcW w:w="964" w:type="dxa"/>
            <w:tcBorders>
              <w:top w:val="nil"/>
              <w:left w:val="nil"/>
              <w:bottom w:val="nil"/>
              <w:right w:val="nil"/>
            </w:tcBorders>
            <w:shd w:val="clear" w:color="auto" w:fill="F2F2F2" w:themeFill="background1" w:themeFillShade="F2"/>
            <w:vAlign w:val="bottom"/>
          </w:tcPr>
          <w:p w14:paraId="4497ACFE" w14:textId="77777777" w:rsidR="004302CD" w:rsidRPr="005C4FAE" w:rsidRDefault="004302CD" w:rsidP="004302CD">
            <w:pPr>
              <w:spacing w:after="0" w:line="240" w:lineRule="auto"/>
              <w:jc w:val="center"/>
              <w:rPr>
                <w:rFonts w:ascii="Times New Roman" w:hAnsi="Times New Roman" w:cs="Times New Roman"/>
                <w:sz w:val="19"/>
                <w:szCs w:val="19"/>
              </w:rPr>
            </w:pPr>
            <w:r w:rsidRPr="005C4FAE">
              <w:rPr>
                <w:rFonts w:ascii="Times New Roman" w:hAnsi="Times New Roman" w:cs="Times New Roman"/>
                <w:sz w:val="19"/>
                <w:szCs w:val="19"/>
              </w:rPr>
              <w:t>(0.28)</w:t>
            </w:r>
          </w:p>
        </w:tc>
        <w:tc>
          <w:tcPr>
            <w:tcW w:w="964" w:type="dxa"/>
            <w:tcBorders>
              <w:top w:val="nil"/>
              <w:left w:val="nil"/>
              <w:bottom w:val="nil"/>
              <w:right w:val="nil"/>
            </w:tcBorders>
            <w:shd w:val="clear" w:color="auto" w:fill="F2F2F2" w:themeFill="background1" w:themeFillShade="F2"/>
            <w:noWrap/>
            <w:vAlign w:val="bottom"/>
          </w:tcPr>
          <w:p w14:paraId="09D46943" w14:textId="77777777" w:rsidR="004302CD" w:rsidRPr="00963950" w:rsidRDefault="004302CD" w:rsidP="004302CD">
            <w:pPr>
              <w:spacing w:after="0" w:line="240" w:lineRule="auto"/>
              <w:jc w:val="center"/>
              <w:rPr>
                <w:rFonts w:ascii="Times New Roman" w:hAnsi="Times New Roman" w:cs="Times New Roman"/>
                <w:sz w:val="19"/>
                <w:szCs w:val="19"/>
              </w:rPr>
            </w:pPr>
            <w:r w:rsidRPr="00963950">
              <w:rPr>
                <w:rFonts w:ascii="Times New Roman" w:hAnsi="Times New Roman" w:cs="Times New Roman"/>
                <w:sz w:val="19"/>
                <w:szCs w:val="19"/>
              </w:rPr>
              <w:t>(0.28)</w:t>
            </w:r>
          </w:p>
        </w:tc>
        <w:tc>
          <w:tcPr>
            <w:tcW w:w="964" w:type="dxa"/>
            <w:tcBorders>
              <w:top w:val="nil"/>
              <w:left w:val="nil"/>
              <w:bottom w:val="nil"/>
              <w:right w:val="nil"/>
            </w:tcBorders>
            <w:shd w:val="clear" w:color="auto" w:fill="F2F2F2" w:themeFill="background1" w:themeFillShade="F2"/>
            <w:vAlign w:val="bottom"/>
          </w:tcPr>
          <w:p w14:paraId="34D6F2C7" w14:textId="77777777" w:rsidR="004302CD" w:rsidRPr="005C4FAE" w:rsidRDefault="004302CD" w:rsidP="004302CD">
            <w:pPr>
              <w:spacing w:after="0" w:line="240" w:lineRule="auto"/>
              <w:jc w:val="center"/>
              <w:rPr>
                <w:rFonts w:ascii="Times New Roman" w:hAnsi="Times New Roman" w:cs="Times New Roman"/>
                <w:sz w:val="19"/>
                <w:szCs w:val="19"/>
              </w:rPr>
            </w:pPr>
            <w:r w:rsidRPr="005C4FAE">
              <w:rPr>
                <w:rFonts w:ascii="Times New Roman" w:hAnsi="Times New Roman" w:cs="Times New Roman"/>
                <w:sz w:val="19"/>
                <w:szCs w:val="19"/>
              </w:rPr>
              <w:t>(0.42)</w:t>
            </w:r>
          </w:p>
        </w:tc>
        <w:tc>
          <w:tcPr>
            <w:tcW w:w="964" w:type="dxa"/>
            <w:tcBorders>
              <w:top w:val="nil"/>
              <w:left w:val="nil"/>
              <w:bottom w:val="nil"/>
              <w:right w:val="nil"/>
            </w:tcBorders>
            <w:shd w:val="clear" w:color="auto" w:fill="F2F2F2" w:themeFill="background1" w:themeFillShade="F2"/>
            <w:vAlign w:val="bottom"/>
          </w:tcPr>
          <w:p w14:paraId="352C820D" w14:textId="77777777" w:rsidR="004302CD" w:rsidRPr="005C4FAE" w:rsidRDefault="004302CD" w:rsidP="004302CD">
            <w:pPr>
              <w:spacing w:after="0" w:line="240" w:lineRule="auto"/>
              <w:jc w:val="center"/>
              <w:rPr>
                <w:rFonts w:ascii="Times New Roman" w:hAnsi="Times New Roman" w:cs="Times New Roman"/>
                <w:sz w:val="19"/>
                <w:szCs w:val="19"/>
              </w:rPr>
            </w:pPr>
            <w:r w:rsidRPr="005C4FAE">
              <w:rPr>
                <w:rFonts w:ascii="Times New Roman" w:hAnsi="Times New Roman" w:cs="Times New Roman"/>
                <w:sz w:val="19"/>
                <w:szCs w:val="19"/>
              </w:rPr>
              <w:t>(0.24)</w:t>
            </w:r>
          </w:p>
        </w:tc>
        <w:tc>
          <w:tcPr>
            <w:tcW w:w="964" w:type="dxa"/>
            <w:tcBorders>
              <w:top w:val="nil"/>
              <w:left w:val="nil"/>
              <w:bottom w:val="nil"/>
              <w:right w:val="nil"/>
            </w:tcBorders>
            <w:shd w:val="clear" w:color="auto" w:fill="F2F2F2" w:themeFill="background1" w:themeFillShade="F2"/>
            <w:noWrap/>
            <w:vAlign w:val="bottom"/>
          </w:tcPr>
          <w:p w14:paraId="07860AB0" w14:textId="77777777" w:rsidR="004302CD" w:rsidRPr="005C4FAE" w:rsidRDefault="004302CD" w:rsidP="004302CD">
            <w:pPr>
              <w:spacing w:after="0" w:line="240" w:lineRule="auto"/>
              <w:jc w:val="center"/>
              <w:rPr>
                <w:rFonts w:ascii="Times New Roman" w:hAnsi="Times New Roman" w:cs="Times New Roman"/>
                <w:sz w:val="19"/>
                <w:szCs w:val="19"/>
              </w:rPr>
            </w:pPr>
            <w:r w:rsidRPr="005C4FAE">
              <w:rPr>
                <w:rFonts w:ascii="Times New Roman" w:hAnsi="Times New Roman" w:cs="Times New Roman"/>
                <w:sz w:val="19"/>
                <w:szCs w:val="19"/>
              </w:rPr>
              <w:t>(0.28)</w:t>
            </w:r>
          </w:p>
        </w:tc>
        <w:tc>
          <w:tcPr>
            <w:tcW w:w="964" w:type="dxa"/>
            <w:tcBorders>
              <w:top w:val="nil"/>
              <w:left w:val="single" w:sz="24" w:space="0" w:color="FFFFFF" w:themeColor="background1"/>
              <w:bottom w:val="nil"/>
              <w:right w:val="nil"/>
            </w:tcBorders>
            <w:shd w:val="clear" w:color="auto" w:fill="F2F2F2" w:themeFill="background1" w:themeFillShade="F2"/>
            <w:noWrap/>
            <w:vAlign w:val="bottom"/>
          </w:tcPr>
          <w:p w14:paraId="3C54ACDF" w14:textId="77777777" w:rsidR="004302CD" w:rsidRPr="005C4FAE" w:rsidRDefault="004302CD" w:rsidP="004302CD">
            <w:pPr>
              <w:spacing w:after="0" w:line="240" w:lineRule="auto"/>
              <w:jc w:val="center"/>
              <w:rPr>
                <w:rFonts w:ascii="Times New Roman" w:hAnsi="Times New Roman" w:cs="Times New Roman"/>
                <w:sz w:val="19"/>
                <w:szCs w:val="19"/>
              </w:rPr>
            </w:pPr>
            <w:r w:rsidRPr="005C4FAE">
              <w:rPr>
                <w:rFonts w:ascii="Times New Roman" w:hAnsi="Times New Roman" w:cs="Times New Roman"/>
                <w:sz w:val="19"/>
                <w:szCs w:val="19"/>
              </w:rPr>
              <w:t>(0.72)</w:t>
            </w:r>
          </w:p>
        </w:tc>
        <w:tc>
          <w:tcPr>
            <w:tcW w:w="964" w:type="dxa"/>
            <w:tcBorders>
              <w:top w:val="nil"/>
              <w:left w:val="nil"/>
              <w:bottom w:val="nil"/>
              <w:right w:val="nil"/>
            </w:tcBorders>
            <w:shd w:val="clear" w:color="auto" w:fill="F2F2F2" w:themeFill="background1" w:themeFillShade="F2"/>
            <w:vAlign w:val="bottom"/>
          </w:tcPr>
          <w:p w14:paraId="1778C3ED" w14:textId="77777777" w:rsidR="004302CD" w:rsidRPr="005C4FAE" w:rsidRDefault="004302CD" w:rsidP="004302CD">
            <w:pPr>
              <w:spacing w:after="0" w:line="240" w:lineRule="auto"/>
              <w:jc w:val="center"/>
              <w:rPr>
                <w:rFonts w:ascii="Times New Roman" w:hAnsi="Times New Roman" w:cs="Times New Roman"/>
                <w:sz w:val="19"/>
                <w:szCs w:val="19"/>
              </w:rPr>
            </w:pPr>
            <w:r w:rsidRPr="005C4FAE">
              <w:rPr>
                <w:rFonts w:ascii="Times New Roman" w:hAnsi="Times New Roman" w:cs="Times New Roman"/>
                <w:sz w:val="19"/>
                <w:szCs w:val="19"/>
              </w:rPr>
              <w:t>(0.87)</w:t>
            </w:r>
          </w:p>
        </w:tc>
        <w:tc>
          <w:tcPr>
            <w:tcW w:w="964" w:type="dxa"/>
            <w:tcBorders>
              <w:top w:val="nil"/>
              <w:left w:val="nil"/>
              <w:bottom w:val="nil"/>
              <w:right w:val="nil"/>
            </w:tcBorders>
            <w:shd w:val="clear" w:color="auto" w:fill="F2F2F2" w:themeFill="background1" w:themeFillShade="F2"/>
            <w:vAlign w:val="bottom"/>
          </w:tcPr>
          <w:p w14:paraId="0F011791" w14:textId="77777777" w:rsidR="004302CD" w:rsidRPr="00B8764E" w:rsidRDefault="004302CD" w:rsidP="004302CD">
            <w:pPr>
              <w:spacing w:after="0" w:line="240" w:lineRule="auto"/>
              <w:jc w:val="center"/>
              <w:rPr>
                <w:rFonts w:ascii="Times New Roman" w:hAnsi="Times New Roman" w:cs="Times New Roman"/>
                <w:sz w:val="19"/>
                <w:szCs w:val="19"/>
              </w:rPr>
            </w:pPr>
            <w:r w:rsidRPr="00B8764E">
              <w:rPr>
                <w:rFonts w:ascii="Times New Roman" w:hAnsi="Times New Roman" w:cs="Times New Roman"/>
                <w:sz w:val="19"/>
                <w:szCs w:val="19"/>
              </w:rPr>
              <w:t>(0.91)</w:t>
            </w:r>
          </w:p>
        </w:tc>
        <w:tc>
          <w:tcPr>
            <w:tcW w:w="964" w:type="dxa"/>
            <w:tcBorders>
              <w:top w:val="nil"/>
              <w:left w:val="nil"/>
              <w:bottom w:val="nil"/>
              <w:right w:val="nil"/>
            </w:tcBorders>
            <w:shd w:val="clear" w:color="auto" w:fill="F2F2F2" w:themeFill="background1" w:themeFillShade="F2"/>
            <w:noWrap/>
            <w:vAlign w:val="bottom"/>
          </w:tcPr>
          <w:p w14:paraId="37F1DF8E" w14:textId="77777777" w:rsidR="004302CD" w:rsidRPr="00B8764E" w:rsidRDefault="004302CD" w:rsidP="004302CD">
            <w:pPr>
              <w:spacing w:after="0" w:line="240" w:lineRule="auto"/>
              <w:jc w:val="center"/>
              <w:rPr>
                <w:rFonts w:ascii="Times New Roman" w:hAnsi="Times New Roman" w:cs="Times New Roman"/>
                <w:sz w:val="19"/>
                <w:szCs w:val="19"/>
              </w:rPr>
            </w:pPr>
            <w:r w:rsidRPr="00B8764E">
              <w:rPr>
                <w:rFonts w:ascii="Times New Roman" w:hAnsi="Times New Roman" w:cs="Times New Roman"/>
                <w:sz w:val="19"/>
                <w:szCs w:val="19"/>
              </w:rPr>
              <w:t>(1.01)</w:t>
            </w:r>
          </w:p>
        </w:tc>
        <w:tc>
          <w:tcPr>
            <w:tcW w:w="964" w:type="dxa"/>
            <w:tcBorders>
              <w:top w:val="nil"/>
              <w:left w:val="nil"/>
              <w:bottom w:val="nil"/>
              <w:right w:val="nil"/>
            </w:tcBorders>
            <w:shd w:val="clear" w:color="auto" w:fill="F2F2F2" w:themeFill="background1" w:themeFillShade="F2"/>
            <w:vAlign w:val="bottom"/>
          </w:tcPr>
          <w:p w14:paraId="551A282C" w14:textId="77777777" w:rsidR="004302CD" w:rsidRPr="005C4FAE" w:rsidRDefault="004302CD" w:rsidP="004302CD">
            <w:pPr>
              <w:spacing w:after="0" w:line="240" w:lineRule="auto"/>
              <w:jc w:val="center"/>
              <w:rPr>
                <w:rFonts w:ascii="Times New Roman" w:hAnsi="Times New Roman" w:cs="Times New Roman"/>
                <w:sz w:val="19"/>
                <w:szCs w:val="19"/>
              </w:rPr>
            </w:pPr>
            <w:r w:rsidRPr="005C4FAE">
              <w:rPr>
                <w:rFonts w:ascii="Times New Roman" w:hAnsi="Times New Roman" w:cs="Times New Roman"/>
                <w:sz w:val="19"/>
                <w:szCs w:val="19"/>
              </w:rPr>
              <w:t>(0.80)</w:t>
            </w:r>
          </w:p>
        </w:tc>
        <w:tc>
          <w:tcPr>
            <w:tcW w:w="964" w:type="dxa"/>
            <w:tcBorders>
              <w:top w:val="nil"/>
              <w:left w:val="nil"/>
              <w:bottom w:val="nil"/>
              <w:right w:val="nil"/>
            </w:tcBorders>
            <w:shd w:val="clear" w:color="auto" w:fill="F2F2F2" w:themeFill="background1" w:themeFillShade="F2"/>
            <w:noWrap/>
            <w:vAlign w:val="bottom"/>
          </w:tcPr>
          <w:p w14:paraId="6783F4CD" w14:textId="77777777" w:rsidR="004302CD" w:rsidRPr="005C4FAE" w:rsidRDefault="004302CD" w:rsidP="004302CD">
            <w:pPr>
              <w:spacing w:after="0" w:line="240" w:lineRule="auto"/>
              <w:jc w:val="center"/>
              <w:rPr>
                <w:rFonts w:ascii="Times New Roman" w:hAnsi="Times New Roman" w:cs="Times New Roman"/>
                <w:sz w:val="19"/>
                <w:szCs w:val="19"/>
              </w:rPr>
            </w:pPr>
            <w:r w:rsidRPr="005C4FAE">
              <w:rPr>
                <w:rFonts w:ascii="Times New Roman" w:hAnsi="Times New Roman" w:cs="Times New Roman"/>
                <w:sz w:val="19"/>
                <w:szCs w:val="19"/>
              </w:rPr>
              <w:t>(0.72)</w:t>
            </w:r>
          </w:p>
        </w:tc>
      </w:tr>
      <w:tr w:rsidR="004302CD" w:rsidRPr="005C4FAE" w14:paraId="522FDB22" w14:textId="77777777" w:rsidTr="00492274">
        <w:trPr>
          <w:trHeight w:val="57"/>
          <w:jc w:val="center"/>
        </w:trPr>
        <w:tc>
          <w:tcPr>
            <w:tcW w:w="2410" w:type="dxa"/>
            <w:vMerge w:val="restart"/>
            <w:tcBorders>
              <w:left w:val="nil"/>
              <w:right w:val="nil"/>
            </w:tcBorders>
            <w:shd w:val="clear" w:color="auto" w:fill="auto"/>
            <w:noWrap/>
            <w:vAlign w:val="center"/>
          </w:tcPr>
          <w:p w14:paraId="32E3C3DE" w14:textId="77777777" w:rsidR="004302CD" w:rsidRPr="005C4FAE" w:rsidRDefault="004302CD" w:rsidP="004302CD">
            <w:pPr>
              <w:spacing w:after="0" w:line="240" w:lineRule="auto"/>
              <w:rPr>
                <w:rFonts w:ascii="Times New Roman" w:eastAsia="Times New Roman" w:hAnsi="Times New Roman" w:cs="Times New Roman"/>
                <w:color w:val="000000"/>
                <w:sz w:val="19"/>
                <w:szCs w:val="19"/>
                <w:lang w:eastAsia="en-GB"/>
              </w:rPr>
            </w:pPr>
            <w:r w:rsidRPr="005C4FAE">
              <w:rPr>
                <w:rFonts w:ascii="Times New Roman" w:eastAsia="Times New Roman" w:hAnsi="Times New Roman" w:cs="Times New Roman"/>
                <w:color w:val="000000"/>
                <w:sz w:val="19"/>
                <w:szCs w:val="19"/>
                <w:lang w:eastAsia="en-GB"/>
              </w:rPr>
              <w:t>Gross replacement rate</w:t>
            </w:r>
          </w:p>
        </w:tc>
        <w:tc>
          <w:tcPr>
            <w:tcW w:w="964" w:type="dxa"/>
            <w:tcBorders>
              <w:top w:val="nil"/>
              <w:left w:val="nil"/>
              <w:bottom w:val="nil"/>
              <w:right w:val="nil"/>
            </w:tcBorders>
            <w:shd w:val="clear" w:color="auto" w:fill="auto"/>
            <w:noWrap/>
            <w:vAlign w:val="bottom"/>
          </w:tcPr>
          <w:p w14:paraId="66DDF722" w14:textId="77777777" w:rsidR="004302CD" w:rsidRPr="005C4FAE" w:rsidRDefault="004302CD" w:rsidP="004302CD">
            <w:pPr>
              <w:spacing w:after="0" w:line="240" w:lineRule="auto"/>
              <w:jc w:val="center"/>
              <w:rPr>
                <w:rFonts w:ascii="Times New Roman" w:hAnsi="Times New Roman" w:cs="Times New Roman"/>
                <w:sz w:val="19"/>
                <w:szCs w:val="19"/>
              </w:rPr>
            </w:pPr>
            <w:r w:rsidRPr="005C4FAE">
              <w:rPr>
                <w:rFonts w:ascii="Times New Roman" w:hAnsi="Times New Roman" w:cs="Times New Roman"/>
                <w:sz w:val="19"/>
                <w:szCs w:val="19"/>
              </w:rPr>
              <w:t>0.01</w:t>
            </w:r>
          </w:p>
        </w:tc>
        <w:tc>
          <w:tcPr>
            <w:tcW w:w="964" w:type="dxa"/>
            <w:tcBorders>
              <w:top w:val="nil"/>
              <w:left w:val="nil"/>
              <w:bottom w:val="nil"/>
              <w:right w:val="nil"/>
            </w:tcBorders>
            <w:shd w:val="clear" w:color="auto" w:fill="auto"/>
            <w:vAlign w:val="bottom"/>
          </w:tcPr>
          <w:p w14:paraId="6C5ECB3C" w14:textId="77777777" w:rsidR="004302CD" w:rsidRPr="005C4FAE" w:rsidRDefault="004302CD" w:rsidP="004302CD">
            <w:pPr>
              <w:spacing w:after="0" w:line="240" w:lineRule="auto"/>
              <w:jc w:val="center"/>
              <w:rPr>
                <w:rFonts w:ascii="Times New Roman" w:hAnsi="Times New Roman" w:cs="Times New Roman"/>
                <w:sz w:val="19"/>
                <w:szCs w:val="19"/>
              </w:rPr>
            </w:pPr>
            <w:r w:rsidRPr="005C4FAE">
              <w:rPr>
                <w:rFonts w:ascii="Times New Roman" w:hAnsi="Times New Roman" w:cs="Times New Roman"/>
                <w:sz w:val="19"/>
                <w:szCs w:val="19"/>
              </w:rPr>
              <w:t>0.17***</w:t>
            </w:r>
          </w:p>
        </w:tc>
        <w:tc>
          <w:tcPr>
            <w:tcW w:w="964" w:type="dxa"/>
            <w:tcBorders>
              <w:top w:val="nil"/>
              <w:left w:val="nil"/>
              <w:bottom w:val="nil"/>
              <w:right w:val="nil"/>
            </w:tcBorders>
            <w:shd w:val="clear" w:color="auto" w:fill="auto"/>
            <w:noWrap/>
            <w:vAlign w:val="bottom"/>
          </w:tcPr>
          <w:p w14:paraId="0BA7AE9E" w14:textId="77777777" w:rsidR="004302CD" w:rsidRPr="00963950" w:rsidRDefault="004302CD" w:rsidP="004302CD">
            <w:pPr>
              <w:spacing w:after="0" w:line="240" w:lineRule="auto"/>
              <w:jc w:val="center"/>
              <w:rPr>
                <w:rFonts w:ascii="Times New Roman" w:hAnsi="Times New Roman" w:cs="Times New Roman"/>
                <w:sz w:val="19"/>
                <w:szCs w:val="19"/>
              </w:rPr>
            </w:pPr>
            <w:r w:rsidRPr="00963950">
              <w:rPr>
                <w:rFonts w:ascii="Times New Roman" w:hAnsi="Times New Roman" w:cs="Times New Roman"/>
                <w:sz w:val="19"/>
                <w:szCs w:val="19"/>
              </w:rPr>
              <w:t>0.02</w:t>
            </w:r>
          </w:p>
        </w:tc>
        <w:tc>
          <w:tcPr>
            <w:tcW w:w="964" w:type="dxa"/>
            <w:tcBorders>
              <w:top w:val="nil"/>
              <w:left w:val="nil"/>
              <w:bottom w:val="nil"/>
              <w:right w:val="nil"/>
            </w:tcBorders>
            <w:shd w:val="clear" w:color="auto" w:fill="auto"/>
            <w:vAlign w:val="bottom"/>
          </w:tcPr>
          <w:p w14:paraId="3AE29394" w14:textId="77777777" w:rsidR="004302CD" w:rsidRPr="005C4FAE" w:rsidRDefault="004302CD" w:rsidP="004302CD">
            <w:pPr>
              <w:spacing w:after="0" w:line="240" w:lineRule="auto"/>
              <w:jc w:val="center"/>
              <w:rPr>
                <w:rFonts w:ascii="Times New Roman" w:hAnsi="Times New Roman" w:cs="Times New Roman"/>
                <w:sz w:val="19"/>
                <w:szCs w:val="19"/>
              </w:rPr>
            </w:pPr>
            <w:r w:rsidRPr="005C4FAE">
              <w:rPr>
                <w:rFonts w:ascii="Times New Roman" w:hAnsi="Times New Roman" w:cs="Times New Roman"/>
                <w:sz w:val="19"/>
                <w:szCs w:val="19"/>
              </w:rPr>
              <w:t>0.13***</w:t>
            </w:r>
          </w:p>
        </w:tc>
        <w:tc>
          <w:tcPr>
            <w:tcW w:w="964" w:type="dxa"/>
            <w:tcBorders>
              <w:top w:val="nil"/>
              <w:left w:val="nil"/>
              <w:bottom w:val="nil"/>
              <w:right w:val="nil"/>
            </w:tcBorders>
            <w:shd w:val="clear" w:color="auto" w:fill="auto"/>
            <w:vAlign w:val="bottom"/>
          </w:tcPr>
          <w:p w14:paraId="214466BD" w14:textId="77777777" w:rsidR="004302CD" w:rsidRPr="005C4FAE" w:rsidRDefault="004302CD" w:rsidP="004302CD">
            <w:pPr>
              <w:spacing w:after="0" w:line="240" w:lineRule="auto"/>
              <w:jc w:val="center"/>
              <w:rPr>
                <w:rFonts w:ascii="Times New Roman" w:hAnsi="Times New Roman" w:cs="Times New Roman"/>
                <w:sz w:val="19"/>
                <w:szCs w:val="19"/>
              </w:rPr>
            </w:pPr>
            <w:r w:rsidRPr="005C4FAE">
              <w:rPr>
                <w:rFonts w:ascii="Times New Roman" w:hAnsi="Times New Roman" w:cs="Times New Roman"/>
                <w:sz w:val="19"/>
                <w:szCs w:val="19"/>
              </w:rPr>
              <w:t>0.03</w:t>
            </w:r>
          </w:p>
        </w:tc>
        <w:tc>
          <w:tcPr>
            <w:tcW w:w="964" w:type="dxa"/>
            <w:tcBorders>
              <w:top w:val="nil"/>
              <w:left w:val="nil"/>
              <w:bottom w:val="nil"/>
              <w:right w:val="nil"/>
            </w:tcBorders>
            <w:shd w:val="clear" w:color="auto" w:fill="auto"/>
            <w:noWrap/>
            <w:vAlign w:val="bottom"/>
          </w:tcPr>
          <w:p w14:paraId="58262F8F" w14:textId="77777777" w:rsidR="004302CD" w:rsidRPr="005C4FAE" w:rsidRDefault="004302CD" w:rsidP="004302CD">
            <w:pPr>
              <w:spacing w:after="0" w:line="240" w:lineRule="auto"/>
              <w:jc w:val="center"/>
              <w:rPr>
                <w:rFonts w:ascii="Times New Roman" w:hAnsi="Times New Roman" w:cs="Times New Roman"/>
                <w:sz w:val="19"/>
                <w:szCs w:val="19"/>
              </w:rPr>
            </w:pPr>
            <w:r w:rsidRPr="005C4FAE">
              <w:rPr>
                <w:rFonts w:ascii="Times New Roman" w:hAnsi="Times New Roman" w:cs="Times New Roman"/>
                <w:sz w:val="19"/>
                <w:szCs w:val="19"/>
              </w:rPr>
              <w:t>0.05</w:t>
            </w:r>
          </w:p>
        </w:tc>
        <w:tc>
          <w:tcPr>
            <w:tcW w:w="964" w:type="dxa"/>
            <w:tcBorders>
              <w:top w:val="nil"/>
              <w:left w:val="single" w:sz="24" w:space="0" w:color="FFFFFF" w:themeColor="background1"/>
              <w:bottom w:val="nil"/>
              <w:right w:val="nil"/>
            </w:tcBorders>
            <w:shd w:val="clear" w:color="auto" w:fill="auto"/>
            <w:noWrap/>
            <w:vAlign w:val="bottom"/>
          </w:tcPr>
          <w:p w14:paraId="4BFB650E" w14:textId="77777777" w:rsidR="004302CD" w:rsidRPr="005C4FAE" w:rsidRDefault="004302CD" w:rsidP="004302CD">
            <w:pPr>
              <w:spacing w:after="0" w:line="240" w:lineRule="auto"/>
              <w:jc w:val="center"/>
              <w:rPr>
                <w:rFonts w:ascii="Times New Roman" w:hAnsi="Times New Roman" w:cs="Times New Roman"/>
                <w:sz w:val="19"/>
                <w:szCs w:val="19"/>
              </w:rPr>
            </w:pPr>
            <w:r w:rsidRPr="005C4FAE">
              <w:rPr>
                <w:rFonts w:ascii="Times New Roman" w:hAnsi="Times New Roman" w:cs="Times New Roman"/>
                <w:sz w:val="19"/>
                <w:szCs w:val="19"/>
              </w:rPr>
              <w:t>0.41***</w:t>
            </w:r>
          </w:p>
        </w:tc>
        <w:tc>
          <w:tcPr>
            <w:tcW w:w="964" w:type="dxa"/>
            <w:tcBorders>
              <w:top w:val="nil"/>
              <w:left w:val="nil"/>
              <w:bottom w:val="nil"/>
              <w:right w:val="nil"/>
            </w:tcBorders>
            <w:shd w:val="clear" w:color="auto" w:fill="auto"/>
            <w:vAlign w:val="bottom"/>
          </w:tcPr>
          <w:p w14:paraId="06609757" w14:textId="77777777" w:rsidR="004302CD" w:rsidRPr="005C4FAE" w:rsidRDefault="004302CD" w:rsidP="004302CD">
            <w:pPr>
              <w:spacing w:after="0" w:line="240" w:lineRule="auto"/>
              <w:jc w:val="center"/>
              <w:rPr>
                <w:rFonts w:ascii="Times New Roman" w:hAnsi="Times New Roman" w:cs="Times New Roman"/>
                <w:sz w:val="19"/>
                <w:szCs w:val="19"/>
              </w:rPr>
            </w:pPr>
            <w:r w:rsidRPr="005C4FAE">
              <w:rPr>
                <w:rFonts w:ascii="Times New Roman" w:hAnsi="Times New Roman" w:cs="Times New Roman"/>
                <w:sz w:val="19"/>
                <w:szCs w:val="19"/>
              </w:rPr>
              <w:t>0.62***</w:t>
            </w:r>
          </w:p>
        </w:tc>
        <w:tc>
          <w:tcPr>
            <w:tcW w:w="964" w:type="dxa"/>
            <w:tcBorders>
              <w:top w:val="nil"/>
              <w:left w:val="nil"/>
              <w:bottom w:val="nil"/>
              <w:right w:val="nil"/>
            </w:tcBorders>
            <w:shd w:val="clear" w:color="auto" w:fill="auto"/>
            <w:vAlign w:val="bottom"/>
          </w:tcPr>
          <w:p w14:paraId="429AA27F" w14:textId="77777777" w:rsidR="004302CD" w:rsidRPr="00B8764E" w:rsidRDefault="004302CD" w:rsidP="004302CD">
            <w:pPr>
              <w:spacing w:after="0" w:line="240" w:lineRule="auto"/>
              <w:jc w:val="center"/>
              <w:rPr>
                <w:rFonts w:ascii="Times New Roman" w:hAnsi="Times New Roman" w:cs="Times New Roman"/>
                <w:sz w:val="19"/>
                <w:szCs w:val="19"/>
              </w:rPr>
            </w:pPr>
            <w:r w:rsidRPr="00B8764E">
              <w:rPr>
                <w:rFonts w:ascii="Times New Roman" w:hAnsi="Times New Roman" w:cs="Times New Roman"/>
                <w:sz w:val="19"/>
                <w:szCs w:val="19"/>
              </w:rPr>
              <w:t>0.76***</w:t>
            </w:r>
          </w:p>
        </w:tc>
        <w:tc>
          <w:tcPr>
            <w:tcW w:w="964" w:type="dxa"/>
            <w:tcBorders>
              <w:top w:val="nil"/>
              <w:left w:val="nil"/>
              <w:bottom w:val="nil"/>
              <w:right w:val="nil"/>
            </w:tcBorders>
            <w:shd w:val="clear" w:color="auto" w:fill="auto"/>
            <w:noWrap/>
            <w:vAlign w:val="bottom"/>
          </w:tcPr>
          <w:p w14:paraId="4158BD53" w14:textId="77777777" w:rsidR="004302CD" w:rsidRPr="00B8764E" w:rsidRDefault="004302CD" w:rsidP="004302CD">
            <w:pPr>
              <w:spacing w:after="0" w:line="240" w:lineRule="auto"/>
              <w:jc w:val="center"/>
              <w:rPr>
                <w:rFonts w:ascii="Times New Roman" w:hAnsi="Times New Roman" w:cs="Times New Roman"/>
                <w:sz w:val="19"/>
                <w:szCs w:val="19"/>
              </w:rPr>
            </w:pPr>
            <w:r w:rsidRPr="00B8764E">
              <w:rPr>
                <w:rFonts w:ascii="Times New Roman" w:hAnsi="Times New Roman" w:cs="Times New Roman"/>
                <w:sz w:val="19"/>
                <w:szCs w:val="19"/>
              </w:rPr>
              <w:t>0.48***</w:t>
            </w:r>
          </w:p>
        </w:tc>
        <w:tc>
          <w:tcPr>
            <w:tcW w:w="964" w:type="dxa"/>
            <w:tcBorders>
              <w:top w:val="nil"/>
              <w:left w:val="nil"/>
              <w:bottom w:val="nil"/>
              <w:right w:val="nil"/>
            </w:tcBorders>
            <w:shd w:val="clear" w:color="auto" w:fill="auto"/>
            <w:vAlign w:val="bottom"/>
          </w:tcPr>
          <w:p w14:paraId="0463F52B" w14:textId="77777777" w:rsidR="004302CD" w:rsidRPr="005C4FAE" w:rsidRDefault="004302CD" w:rsidP="004302CD">
            <w:pPr>
              <w:spacing w:after="0" w:line="240" w:lineRule="auto"/>
              <w:jc w:val="center"/>
              <w:rPr>
                <w:rFonts w:ascii="Times New Roman" w:hAnsi="Times New Roman" w:cs="Times New Roman"/>
                <w:sz w:val="19"/>
                <w:szCs w:val="19"/>
              </w:rPr>
            </w:pPr>
            <w:r w:rsidRPr="005C4FAE">
              <w:rPr>
                <w:rFonts w:ascii="Times New Roman" w:hAnsi="Times New Roman" w:cs="Times New Roman"/>
                <w:sz w:val="19"/>
                <w:szCs w:val="19"/>
              </w:rPr>
              <w:t>0.43***</w:t>
            </w:r>
          </w:p>
        </w:tc>
        <w:tc>
          <w:tcPr>
            <w:tcW w:w="964" w:type="dxa"/>
            <w:tcBorders>
              <w:top w:val="nil"/>
              <w:left w:val="nil"/>
              <w:bottom w:val="nil"/>
              <w:right w:val="nil"/>
            </w:tcBorders>
            <w:shd w:val="clear" w:color="auto" w:fill="auto"/>
            <w:noWrap/>
            <w:vAlign w:val="bottom"/>
          </w:tcPr>
          <w:p w14:paraId="09C12833" w14:textId="77777777" w:rsidR="004302CD" w:rsidRPr="005C4FAE" w:rsidRDefault="004302CD" w:rsidP="004302CD">
            <w:pPr>
              <w:spacing w:after="0" w:line="240" w:lineRule="auto"/>
              <w:jc w:val="center"/>
              <w:rPr>
                <w:rFonts w:ascii="Times New Roman" w:hAnsi="Times New Roman" w:cs="Times New Roman"/>
                <w:sz w:val="19"/>
                <w:szCs w:val="19"/>
              </w:rPr>
            </w:pPr>
            <w:r w:rsidRPr="005C4FAE">
              <w:rPr>
                <w:rFonts w:ascii="Times New Roman" w:hAnsi="Times New Roman" w:cs="Times New Roman"/>
                <w:sz w:val="19"/>
                <w:szCs w:val="19"/>
              </w:rPr>
              <w:t>0.41***</w:t>
            </w:r>
          </w:p>
        </w:tc>
      </w:tr>
      <w:tr w:rsidR="004302CD" w:rsidRPr="005C4FAE" w14:paraId="4F14DA50" w14:textId="77777777" w:rsidTr="00492274">
        <w:trPr>
          <w:trHeight w:val="57"/>
          <w:jc w:val="center"/>
        </w:trPr>
        <w:tc>
          <w:tcPr>
            <w:tcW w:w="2410" w:type="dxa"/>
            <w:vMerge/>
            <w:tcBorders>
              <w:left w:val="nil"/>
              <w:bottom w:val="nil"/>
              <w:right w:val="nil"/>
            </w:tcBorders>
            <w:shd w:val="clear" w:color="auto" w:fill="auto"/>
            <w:noWrap/>
            <w:vAlign w:val="center"/>
          </w:tcPr>
          <w:p w14:paraId="10F68072" w14:textId="77777777" w:rsidR="004302CD" w:rsidRPr="005C4FAE" w:rsidRDefault="004302CD" w:rsidP="004302CD">
            <w:pPr>
              <w:spacing w:after="0" w:line="240" w:lineRule="auto"/>
              <w:rPr>
                <w:rFonts w:ascii="Times New Roman" w:eastAsia="Times New Roman" w:hAnsi="Times New Roman" w:cs="Times New Roman"/>
                <w:color w:val="000000"/>
                <w:sz w:val="19"/>
                <w:szCs w:val="19"/>
                <w:lang w:eastAsia="en-GB"/>
              </w:rPr>
            </w:pPr>
          </w:p>
        </w:tc>
        <w:tc>
          <w:tcPr>
            <w:tcW w:w="964" w:type="dxa"/>
            <w:tcBorders>
              <w:top w:val="nil"/>
              <w:left w:val="nil"/>
              <w:bottom w:val="nil"/>
              <w:right w:val="nil"/>
            </w:tcBorders>
            <w:shd w:val="clear" w:color="auto" w:fill="auto"/>
            <w:noWrap/>
            <w:vAlign w:val="bottom"/>
          </w:tcPr>
          <w:p w14:paraId="5BAA47C4" w14:textId="77777777" w:rsidR="004302CD" w:rsidRPr="005C4FAE" w:rsidRDefault="004302CD" w:rsidP="004302CD">
            <w:pPr>
              <w:spacing w:after="0" w:line="240" w:lineRule="auto"/>
              <w:jc w:val="center"/>
              <w:rPr>
                <w:rFonts w:ascii="Times New Roman" w:hAnsi="Times New Roman" w:cs="Times New Roman"/>
                <w:sz w:val="19"/>
                <w:szCs w:val="19"/>
              </w:rPr>
            </w:pPr>
            <w:r w:rsidRPr="005C4FAE">
              <w:rPr>
                <w:rFonts w:ascii="Times New Roman" w:hAnsi="Times New Roman" w:cs="Times New Roman"/>
                <w:sz w:val="19"/>
                <w:szCs w:val="19"/>
              </w:rPr>
              <w:t>(0.02)</w:t>
            </w:r>
          </w:p>
        </w:tc>
        <w:tc>
          <w:tcPr>
            <w:tcW w:w="964" w:type="dxa"/>
            <w:tcBorders>
              <w:top w:val="nil"/>
              <w:left w:val="nil"/>
              <w:bottom w:val="nil"/>
              <w:right w:val="nil"/>
            </w:tcBorders>
            <w:shd w:val="clear" w:color="auto" w:fill="auto"/>
            <w:vAlign w:val="bottom"/>
          </w:tcPr>
          <w:p w14:paraId="2E900671" w14:textId="77777777" w:rsidR="004302CD" w:rsidRPr="005C4FAE" w:rsidRDefault="004302CD" w:rsidP="004302CD">
            <w:pPr>
              <w:spacing w:after="0" w:line="240" w:lineRule="auto"/>
              <w:jc w:val="center"/>
              <w:rPr>
                <w:rFonts w:ascii="Times New Roman" w:hAnsi="Times New Roman" w:cs="Times New Roman"/>
                <w:sz w:val="19"/>
                <w:szCs w:val="19"/>
              </w:rPr>
            </w:pPr>
            <w:r w:rsidRPr="005C4FAE">
              <w:rPr>
                <w:rFonts w:ascii="Times New Roman" w:hAnsi="Times New Roman" w:cs="Times New Roman"/>
                <w:sz w:val="19"/>
                <w:szCs w:val="19"/>
              </w:rPr>
              <w:t>(0.03)</w:t>
            </w:r>
          </w:p>
        </w:tc>
        <w:tc>
          <w:tcPr>
            <w:tcW w:w="964" w:type="dxa"/>
            <w:tcBorders>
              <w:top w:val="nil"/>
              <w:left w:val="nil"/>
              <w:bottom w:val="nil"/>
              <w:right w:val="nil"/>
            </w:tcBorders>
            <w:shd w:val="clear" w:color="auto" w:fill="auto"/>
            <w:noWrap/>
            <w:vAlign w:val="bottom"/>
          </w:tcPr>
          <w:p w14:paraId="6653E787" w14:textId="77777777" w:rsidR="004302CD" w:rsidRPr="00963950" w:rsidRDefault="004302CD" w:rsidP="004302CD">
            <w:pPr>
              <w:spacing w:after="0" w:line="240" w:lineRule="auto"/>
              <w:jc w:val="center"/>
              <w:rPr>
                <w:rFonts w:ascii="Times New Roman" w:hAnsi="Times New Roman" w:cs="Times New Roman"/>
                <w:sz w:val="19"/>
                <w:szCs w:val="19"/>
              </w:rPr>
            </w:pPr>
            <w:r w:rsidRPr="00963950">
              <w:rPr>
                <w:rFonts w:ascii="Times New Roman" w:hAnsi="Times New Roman" w:cs="Times New Roman"/>
                <w:sz w:val="19"/>
                <w:szCs w:val="19"/>
              </w:rPr>
              <w:t>(0.03)</w:t>
            </w:r>
          </w:p>
        </w:tc>
        <w:tc>
          <w:tcPr>
            <w:tcW w:w="964" w:type="dxa"/>
            <w:tcBorders>
              <w:top w:val="nil"/>
              <w:left w:val="nil"/>
              <w:bottom w:val="nil"/>
              <w:right w:val="nil"/>
            </w:tcBorders>
            <w:shd w:val="clear" w:color="auto" w:fill="auto"/>
            <w:vAlign w:val="bottom"/>
          </w:tcPr>
          <w:p w14:paraId="3BE61503" w14:textId="77777777" w:rsidR="004302CD" w:rsidRPr="005C4FAE" w:rsidRDefault="004302CD" w:rsidP="004302CD">
            <w:pPr>
              <w:spacing w:after="0" w:line="240" w:lineRule="auto"/>
              <w:jc w:val="center"/>
              <w:rPr>
                <w:rFonts w:ascii="Times New Roman" w:hAnsi="Times New Roman" w:cs="Times New Roman"/>
                <w:sz w:val="19"/>
                <w:szCs w:val="19"/>
              </w:rPr>
            </w:pPr>
            <w:r w:rsidRPr="005C4FAE">
              <w:rPr>
                <w:rFonts w:ascii="Times New Roman" w:hAnsi="Times New Roman" w:cs="Times New Roman"/>
                <w:sz w:val="19"/>
                <w:szCs w:val="19"/>
              </w:rPr>
              <w:t>(0.02)</w:t>
            </w:r>
          </w:p>
        </w:tc>
        <w:tc>
          <w:tcPr>
            <w:tcW w:w="964" w:type="dxa"/>
            <w:tcBorders>
              <w:top w:val="nil"/>
              <w:left w:val="nil"/>
              <w:bottom w:val="nil"/>
              <w:right w:val="nil"/>
            </w:tcBorders>
            <w:shd w:val="clear" w:color="auto" w:fill="auto"/>
            <w:vAlign w:val="bottom"/>
          </w:tcPr>
          <w:p w14:paraId="04C0EE4F" w14:textId="77777777" w:rsidR="004302CD" w:rsidRPr="005C4FAE" w:rsidRDefault="004302CD" w:rsidP="004302CD">
            <w:pPr>
              <w:spacing w:after="0" w:line="240" w:lineRule="auto"/>
              <w:jc w:val="center"/>
              <w:rPr>
                <w:rFonts w:ascii="Times New Roman" w:hAnsi="Times New Roman" w:cs="Times New Roman"/>
                <w:sz w:val="19"/>
                <w:szCs w:val="19"/>
              </w:rPr>
            </w:pPr>
            <w:r w:rsidRPr="005C4FAE">
              <w:rPr>
                <w:rFonts w:ascii="Times New Roman" w:hAnsi="Times New Roman" w:cs="Times New Roman"/>
                <w:sz w:val="19"/>
                <w:szCs w:val="19"/>
              </w:rPr>
              <w:t>(0.02)</w:t>
            </w:r>
          </w:p>
        </w:tc>
        <w:tc>
          <w:tcPr>
            <w:tcW w:w="964" w:type="dxa"/>
            <w:tcBorders>
              <w:top w:val="nil"/>
              <w:left w:val="nil"/>
              <w:bottom w:val="nil"/>
              <w:right w:val="nil"/>
            </w:tcBorders>
            <w:shd w:val="clear" w:color="auto" w:fill="auto"/>
            <w:noWrap/>
            <w:vAlign w:val="bottom"/>
          </w:tcPr>
          <w:p w14:paraId="7882F47C" w14:textId="77777777" w:rsidR="004302CD" w:rsidRPr="005C4FAE" w:rsidRDefault="004302CD" w:rsidP="004302CD">
            <w:pPr>
              <w:spacing w:after="0" w:line="240" w:lineRule="auto"/>
              <w:jc w:val="center"/>
              <w:rPr>
                <w:rFonts w:ascii="Times New Roman" w:hAnsi="Times New Roman" w:cs="Times New Roman"/>
                <w:sz w:val="19"/>
                <w:szCs w:val="19"/>
              </w:rPr>
            </w:pPr>
            <w:r w:rsidRPr="005C4FAE">
              <w:rPr>
                <w:rFonts w:ascii="Times New Roman" w:hAnsi="Times New Roman" w:cs="Times New Roman"/>
                <w:sz w:val="19"/>
                <w:szCs w:val="19"/>
              </w:rPr>
              <w:t>(0.03)</w:t>
            </w:r>
          </w:p>
        </w:tc>
        <w:tc>
          <w:tcPr>
            <w:tcW w:w="964" w:type="dxa"/>
            <w:tcBorders>
              <w:top w:val="nil"/>
              <w:left w:val="single" w:sz="24" w:space="0" w:color="FFFFFF" w:themeColor="background1"/>
              <w:bottom w:val="nil"/>
              <w:right w:val="nil"/>
            </w:tcBorders>
            <w:shd w:val="clear" w:color="auto" w:fill="auto"/>
            <w:noWrap/>
            <w:vAlign w:val="bottom"/>
          </w:tcPr>
          <w:p w14:paraId="52EA2432" w14:textId="77777777" w:rsidR="004302CD" w:rsidRPr="005C4FAE" w:rsidRDefault="004302CD" w:rsidP="004302CD">
            <w:pPr>
              <w:spacing w:after="0" w:line="240" w:lineRule="auto"/>
              <w:jc w:val="center"/>
              <w:rPr>
                <w:rFonts w:ascii="Times New Roman" w:hAnsi="Times New Roman" w:cs="Times New Roman"/>
                <w:sz w:val="19"/>
                <w:szCs w:val="19"/>
              </w:rPr>
            </w:pPr>
            <w:r w:rsidRPr="005C4FAE">
              <w:rPr>
                <w:rFonts w:ascii="Times New Roman" w:hAnsi="Times New Roman" w:cs="Times New Roman"/>
                <w:sz w:val="19"/>
                <w:szCs w:val="19"/>
              </w:rPr>
              <w:t>(0.07)</w:t>
            </w:r>
          </w:p>
        </w:tc>
        <w:tc>
          <w:tcPr>
            <w:tcW w:w="964" w:type="dxa"/>
            <w:tcBorders>
              <w:top w:val="nil"/>
              <w:left w:val="nil"/>
              <w:bottom w:val="nil"/>
              <w:right w:val="nil"/>
            </w:tcBorders>
            <w:shd w:val="clear" w:color="auto" w:fill="auto"/>
            <w:vAlign w:val="bottom"/>
          </w:tcPr>
          <w:p w14:paraId="7B7B6269" w14:textId="77777777" w:rsidR="004302CD" w:rsidRPr="005C4FAE" w:rsidRDefault="004302CD" w:rsidP="004302CD">
            <w:pPr>
              <w:spacing w:after="0" w:line="240" w:lineRule="auto"/>
              <w:jc w:val="center"/>
              <w:rPr>
                <w:rFonts w:ascii="Times New Roman" w:hAnsi="Times New Roman" w:cs="Times New Roman"/>
                <w:sz w:val="19"/>
                <w:szCs w:val="19"/>
              </w:rPr>
            </w:pPr>
            <w:r w:rsidRPr="005C4FAE">
              <w:rPr>
                <w:rFonts w:ascii="Times New Roman" w:hAnsi="Times New Roman" w:cs="Times New Roman"/>
                <w:sz w:val="19"/>
                <w:szCs w:val="19"/>
              </w:rPr>
              <w:t>(0.08)</w:t>
            </w:r>
          </w:p>
        </w:tc>
        <w:tc>
          <w:tcPr>
            <w:tcW w:w="964" w:type="dxa"/>
            <w:tcBorders>
              <w:top w:val="nil"/>
              <w:left w:val="nil"/>
              <w:bottom w:val="nil"/>
              <w:right w:val="nil"/>
            </w:tcBorders>
            <w:shd w:val="clear" w:color="auto" w:fill="auto"/>
            <w:vAlign w:val="bottom"/>
          </w:tcPr>
          <w:p w14:paraId="477B4497" w14:textId="77777777" w:rsidR="004302CD" w:rsidRPr="00B8764E" w:rsidRDefault="004302CD" w:rsidP="004302CD">
            <w:pPr>
              <w:spacing w:after="0" w:line="240" w:lineRule="auto"/>
              <w:jc w:val="center"/>
              <w:rPr>
                <w:rFonts w:ascii="Times New Roman" w:hAnsi="Times New Roman" w:cs="Times New Roman"/>
                <w:sz w:val="19"/>
                <w:szCs w:val="19"/>
              </w:rPr>
            </w:pPr>
            <w:r w:rsidRPr="00B8764E">
              <w:rPr>
                <w:rFonts w:ascii="Times New Roman" w:hAnsi="Times New Roman" w:cs="Times New Roman"/>
                <w:sz w:val="19"/>
                <w:szCs w:val="19"/>
              </w:rPr>
              <w:t>(0.08)</w:t>
            </w:r>
          </w:p>
        </w:tc>
        <w:tc>
          <w:tcPr>
            <w:tcW w:w="964" w:type="dxa"/>
            <w:tcBorders>
              <w:top w:val="nil"/>
              <w:left w:val="nil"/>
              <w:bottom w:val="nil"/>
              <w:right w:val="nil"/>
            </w:tcBorders>
            <w:shd w:val="clear" w:color="auto" w:fill="auto"/>
            <w:noWrap/>
            <w:vAlign w:val="bottom"/>
          </w:tcPr>
          <w:p w14:paraId="5F0324CD" w14:textId="77777777" w:rsidR="004302CD" w:rsidRPr="00B8764E" w:rsidRDefault="004302CD" w:rsidP="004302CD">
            <w:pPr>
              <w:spacing w:after="0" w:line="240" w:lineRule="auto"/>
              <w:jc w:val="center"/>
              <w:rPr>
                <w:rFonts w:ascii="Times New Roman" w:hAnsi="Times New Roman" w:cs="Times New Roman"/>
                <w:sz w:val="19"/>
                <w:szCs w:val="19"/>
              </w:rPr>
            </w:pPr>
            <w:r w:rsidRPr="00B8764E">
              <w:rPr>
                <w:rFonts w:ascii="Times New Roman" w:hAnsi="Times New Roman" w:cs="Times New Roman"/>
                <w:sz w:val="19"/>
                <w:szCs w:val="19"/>
              </w:rPr>
              <w:t>(0.08)</w:t>
            </w:r>
          </w:p>
        </w:tc>
        <w:tc>
          <w:tcPr>
            <w:tcW w:w="964" w:type="dxa"/>
            <w:tcBorders>
              <w:top w:val="nil"/>
              <w:left w:val="nil"/>
              <w:bottom w:val="nil"/>
              <w:right w:val="nil"/>
            </w:tcBorders>
            <w:shd w:val="clear" w:color="auto" w:fill="auto"/>
            <w:vAlign w:val="bottom"/>
          </w:tcPr>
          <w:p w14:paraId="16A7C569" w14:textId="77777777" w:rsidR="004302CD" w:rsidRPr="005C4FAE" w:rsidRDefault="004302CD" w:rsidP="004302CD">
            <w:pPr>
              <w:spacing w:after="0" w:line="240" w:lineRule="auto"/>
              <w:jc w:val="center"/>
              <w:rPr>
                <w:rFonts w:ascii="Times New Roman" w:hAnsi="Times New Roman" w:cs="Times New Roman"/>
                <w:sz w:val="19"/>
                <w:szCs w:val="19"/>
              </w:rPr>
            </w:pPr>
            <w:r w:rsidRPr="005C4FAE">
              <w:rPr>
                <w:rFonts w:ascii="Times New Roman" w:hAnsi="Times New Roman" w:cs="Times New Roman"/>
                <w:sz w:val="19"/>
                <w:szCs w:val="19"/>
              </w:rPr>
              <w:t>(0.06)</w:t>
            </w:r>
          </w:p>
        </w:tc>
        <w:tc>
          <w:tcPr>
            <w:tcW w:w="964" w:type="dxa"/>
            <w:tcBorders>
              <w:top w:val="nil"/>
              <w:left w:val="nil"/>
              <w:bottom w:val="nil"/>
              <w:right w:val="nil"/>
            </w:tcBorders>
            <w:shd w:val="clear" w:color="auto" w:fill="auto"/>
            <w:noWrap/>
            <w:vAlign w:val="bottom"/>
          </w:tcPr>
          <w:p w14:paraId="3D4D0711" w14:textId="77777777" w:rsidR="004302CD" w:rsidRPr="005C4FAE" w:rsidRDefault="004302CD" w:rsidP="004302CD">
            <w:pPr>
              <w:spacing w:after="0" w:line="240" w:lineRule="auto"/>
              <w:jc w:val="center"/>
              <w:rPr>
                <w:rFonts w:ascii="Times New Roman" w:hAnsi="Times New Roman" w:cs="Times New Roman"/>
                <w:sz w:val="19"/>
                <w:szCs w:val="19"/>
              </w:rPr>
            </w:pPr>
            <w:r w:rsidRPr="005C4FAE">
              <w:rPr>
                <w:rFonts w:ascii="Times New Roman" w:hAnsi="Times New Roman" w:cs="Times New Roman"/>
                <w:sz w:val="19"/>
                <w:szCs w:val="19"/>
              </w:rPr>
              <w:t>(0.07)</w:t>
            </w:r>
          </w:p>
        </w:tc>
      </w:tr>
      <w:tr w:rsidR="004302CD" w:rsidRPr="005C4FAE" w14:paraId="535C48E0" w14:textId="77777777" w:rsidTr="00492274">
        <w:trPr>
          <w:trHeight w:val="57"/>
          <w:jc w:val="center"/>
        </w:trPr>
        <w:tc>
          <w:tcPr>
            <w:tcW w:w="2410" w:type="dxa"/>
            <w:vMerge w:val="restart"/>
            <w:tcBorders>
              <w:top w:val="nil"/>
              <w:left w:val="nil"/>
              <w:right w:val="nil"/>
            </w:tcBorders>
            <w:shd w:val="clear" w:color="auto" w:fill="F2F2F2" w:themeFill="background1" w:themeFillShade="F2"/>
            <w:noWrap/>
            <w:vAlign w:val="center"/>
            <w:hideMark/>
          </w:tcPr>
          <w:p w14:paraId="6E07FF4F" w14:textId="77777777" w:rsidR="004302CD" w:rsidRPr="005C4FAE" w:rsidRDefault="004302CD" w:rsidP="004302CD">
            <w:pPr>
              <w:spacing w:after="0" w:line="240" w:lineRule="auto"/>
              <w:rPr>
                <w:rFonts w:ascii="Times New Roman" w:eastAsia="Times New Roman" w:hAnsi="Times New Roman" w:cs="Times New Roman"/>
                <w:color w:val="000000"/>
                <w:sz w:val="19"/>
                <w:szCs w:val="19"/>
                <w:lang w:eastAsia="en-GB"/>
              </w:rPr>
            </w:pPr>
            <w:r w:rsidRPr="005C4FAE">
              <w:rPr>
                <w:rFonts w:ascii="Times New Roman" w:eastAsia="Times New Roman" w:hAnsi="Times New Roman" w:cs="Times New Roman"/>
                <w:color w:val="000000"/>
                <w:sz w:val="19"/>
                <w:szCs w:val="19"/>
                <w:lang w:eastAsia="en-GB"/>
              </w:rPr>
              <w:t>EU</w:t>
            </w:r>
          </w:p>
        </w:tc>
        <w:tc>
          <w:tcPr>
            <w:tcW w:w="964" w:type="dxa"/>
            <w:tcBorders>
              <w:top w:val="nil"/>
              <w:left w:val="nil"/>
              <w:bottom w:val="nil"/>
              <w:right w:val="nil"/>
            </w:tcBorders>
            <w:shd w:val="clear" w:color="auto" w:fill="F2F2F2" w:themeFill="background1" w:themeFillShade="F2"/>
            <w:noWrap/>
            <w:vAlign w:val="bottom"/>
          </w:tcPr>
          <w:p w14:paraId="43DA6825" w14:textId="77777777" w:rsidR="004302CD" w:rsidRPr="005C4FAE" w:rsidRDefault="004302CD" w:rsidP="004302CD">
            <w:pPr>
              <w:spacing w:after="0" w:line="240" w:lineRule="auto"/>
              <w:jc w:val="center"/>
              <w:rPr>
                <w:rFonts w:ascii="Times New Roman" w:hAnsi="Times New Roman" w:cs="Times New Roman"/>
                <w:sz w:val="19"/>
                <w:szCs w:val="19"/>
              </w:rPr>
            </w:pPr>
            <w:r w:rsidRPr="005C4FAE">
              <w:rPr>
                <w:rFonts w:ascii="Times New Roman" w:hAnsi="Times New Roman" w:cs="Times New Roman"/>
                <w:sz w:val="19"/>
                <w:szCs w:val="19"/>
              </w:rPr>
              <w:t>-2.34**</w:t>
            </w:r>
          </w:p>
        </w:tc>
        <w:tc>
          <w:tcPr>
            <w:tcW w:w="964" w:type="dxa"/>
            <w:tcBorders>
              <w:top w:val="nil"/>
              <w:left w:val="nil"/>
              <w:bottom w:val="nil"/>
              <w:right w:val="nil"/>
            </w:tcBorders>
            <w:shd w:val="clear" w:color="auto" w:fill="F2F2F2" w:themeFill="background1" w:themeFillShade="F2"/>
            <w:vAlign w:val="bottom"/>
          </w:tcPr>
          <w:p w14:paraId="2CDA2364" w14:textId="6D4DDB0A" w:rsidR="004302CD" w:rsidRPr="005C4FAE" w:rsidRDefault="00492274" w:rsidP="004302CD">
            <w:pPr>
              <w:spacing w:after="0" w:line="240" w:lineRule="auto"/>
              <w:jc w:val="center"/>
              <w:rPr>
                <w:rFonts w:ascii="Times New Roman" w:hAnsi="Times New Roman" w:cs="Times New Roman"/>
                <w:sz w:val="19"/>
                <w:szCs w:val="19"/>
              </w:rPr>
            </w:pPr>
            <w:r>
              <w:rPr>
                <w:rFonts w:ascii="Times New Roman" w:hAnsi="Times New Roman" w:cs="Times New Roman"/>
                <w:sz w:val="19"/>
                <w:szCs w:val="19"/>
              </w:rPr>
              <w:t>-11.3</w:t>
            </w:r>
            <w:r w:rsidR="004302CD" w:rsidRPr="005C4FAE">
              <w:rPr>
                <w:rFonts w:ascii="Times New Roman" w:hAnsi="Times New Roman" w:cs="Times New Roman"/>
                <w:sz w:val="19"/>
                <w:szCs w:val="19"/>
              </w:rPr>
              <w:t>***</w:t>
            </w:r>
          </w:p>
        </w:tc>
        <w:tc>
          <w:tcPr>
            <w:tcW w:w="964" w:type="dxa"/>
            <w:tcBorders>
              <w:top w:val="nil"/>
              <w:left w:val="nil"/>
              <w:bottom w:val="nil"/>
              <w:right w:val="nil"/>
            </w:tcBorders>
            <w:shd w:val="clear" w:color="auto" w:fill="F2F2F2" w:themeFill="background1" w:themeFillShade="F2"/>
            <w:noWrap/>
            <w:vAlign w:val="bottom"/>
          </w:tcPr>
          <w:p w14:paraId="478C85E6" w14:textId="77777777" w:rsidR="004302CD" w:rsidRPr="00963950" w:rsidRDefault="004302CD" w:rsidP="004302CD">
            <w:pPr>
              <w:spacing w:after="0" w:line="240" w:lineRule="auto"/>
              <w:jc w:val="center"/>
              <w:rPr>
                <w:rFonts w:ascii="Times New Roman" w:hAnsi="Times New Roman" w:cs="Times New Roman"/>
                <w:sz w:val="19"/>
                <w:szCs w:val="19"/>
              </w:rPr>
            </w:pPr>
            <w:r w:rsidRPr="00963950">
              <w:rPr>
                <w:rFonts w:ascii="Times New Roman" w:hAnsi="Times New Roman" w:cs="Times New Roman"/>
                <w:sz w:val="19"/>
                <w:szCs w:val="19"/>
              </w:rPr>
              <w:t>-2.39***</w:t>
            </w:r>
          </w:p>
        </w:tc>
        <w:tc>
          <w:tcPr>
            <w:tcW w:w="964" w:type="dxa"/>
            <w:tcBorders>
              <w:top w:val="nil"/>
              <w:left w:val="nil"/>
              <w:bottom w:val="nil"/>
              <w:right w:val="nil"/>
            </w:tcBorders>
            <w:shd w:val="clear" w:color="auto" w:fill="F2F2F2" w:themeFill="background1" w:themeFillShade="F2"/>
            <w:vAlign w:val="bottom"/>
          </w:tcPr>
          <w:p w14:paraId="74F9A8D6" w14:textId="77777777" w:rsidR="004302CD" w:rsidRPr="005C4FAE" w:rsidRDefault="004302CD" w:rsidP="004302CD">
            <w:pPr>
              <w:spacing w:after="0" w:line="240" w:lineRule="auto"/>
              <w:jc w:val="center"/>
              <w:rPr>
                <w:rFonts w:ascii="Times New Roman" w:hAnsi="Times New Roman" w:cs="Times New Roman"/>
                <w:sz w:val="19"/>
                <w:szCs w:val="19"/>
              </w:rPr>
            </w:pPr>
          </w:p>
        </w:tc>
        <w:tc>
          <w:tcPr>
            <w:tcW w:w="964" w:type="dxa"/>
            <w:tcBorders>
              <w:top w:val="nil"/>
              <w:left w:val="nil"/>
              <w:bottom w:val="nil"/>
              <w:right w:val="nil"/>
            </w:tcBorders>
            <w:shd w:val="clear" w:color="auto" w:fill="F2F2F2" w:themeFill="background1" w:themeFillShade="F2"/>
            <w:vAlign w:val="bottom"/>
          </w:tcPr>
          <w:p w14:paraId="28CF033E" w14:textId="77777777" w:rsidR="004302CD" w:rsidRPr="005C4FAE" w:rsidRDefault="004302CD" w:rsidP="004302CD">
            <w:pPr>
              <w:spacing w:after="0" w:line="240" w:lineRule="auto"/>
              <w:jc w:val="center"/>
              <w:rPr>
                <w:rFonts w:ascii="Times New Roman" w:hAnsi="Times New Roman" w:cs="Times New Roman"/>
                <w:sz w:val="19"/>
                <w:szCs w:val="19"/>
              </w:rPr>
            </w:pPr>
            <w:r w:rsidRPr="005C4FAE">
              <w:rPr>
                <w:rFonts w:ascii="Times New Roman" w:hAnsi="Times New Roman" w:cs="Times New Roman"/>
                <w:sz w:val="19"/>
                <w:szCs w:val="19"/>
              </w:rPr>
              <w:t>-2.15*</w:t>
            </w:r>
          </w:p>
        </w:tc>
        <w:tc>
          <w:tcPr>
            <w:tcW w:w="964" w:type="dxa"/>
            <w:tcBorders>
              <w:top w:val="nil"/>
              <w:left w:val="nil"/>
              <w:bottom w:val="nil"/>
              <w:right w:val="nil"/>
            </w:tcBorders>
            <w:shd w:val="clear" w:color="auto" w:fill="F2F2F2" w:themeFill="background1" w:themeFillShade="F2"/>
            <w:noWrap/>
            <w:vAlign w:val="bottom"/>
          </w:tcPr>
          <w:p w14:paraId="28BC31C6" w14:textId="77777777" w:rsidR="004302CD" w:rsidRPr="005C4FAE" w:rsidRDefault="004302CD" w:rsidP="004302CD">
            <w:pPr>
              <w:spacing w:after="0" w:line="240" w:lineRule="auto"/>
              <w:jc w:val="center"/>
              <w:rPr>
                <w:rFonts w:ascii="Times New Roman" w:hAnsi="Times New Roman" w:cs="Times New Roman"/>
                <w:sz w:val="19"/>
                <w:szCs w:val="19"/>
              </w:rPr>
            </w:pPr>
            <w:r w:rsidRPr="005C4FAE">
              <w:rPr>
                <w:rFonts w:ascii="Times New Roman" w:hAnsi="Times New Roman" w:cs="Times New Roman"/>
                <w:sz w:val="19"/>
                <w:szCs w:val="19"/>
              </w:rPr>
              <w:t>-2.61**</w:t>
            </w:r>
          </w:p>
        </w:tc>
        <w:tc>
          <w:tcPr>
            <w:tcW w:w="964" w:type="dxa"/>
            <w:tcBorders>
              <w:top w:val="nil"/>
              <w:left w:val="single" w:sz="24" w:space="0" w:color="FFFFFF" w:themeColor="background1"/>
              <w:bottom w:val="nil"/>
              <w:right w:val="nil"/>
            </w:tcBorders>
            <w:shd w:val="clear" w:color="auto" w:fill="F2F2F2" w:themeFill="background1" w:themeFillShade="F2"/>
            <w:noWrap/>
            <w:vAlign w:val="bottom"/>
          </w:tcPr>
          <w:p w14:paraId="56CE4102" w14:textId="77777777" w:rsidR="004302CD" w:rsidRPr="005C4FAE" w:rsidRDefault="004302CD" w:rsidP="004302CD">
            <w:pPr>
              <w:spacing w:after="0" w:line="240" w:lineRule="auto"/>
              <w:jc w:val="center"/>
              <w:rPr>
                <w:rFonts w:ascii="Times New Roman" w:hAnsi="Times New Roman" w:cs="Times New Roman"/>
                <w:sz w:val="19"/>
                <w:szCs w:val="19"/>
              </w:rPr>
            </w:pPr>
            <w:r w:rsidRPr="005C4FAE">
              <w:rPr>
                <w:rFonts w:ascii="Times New Roman" w:hAnsi="Times New Roman" w:cs="Times New Roman"/>
                <w:sz w:val="19"/>
                <w:szCs w:val="19"/>
              </w:rPr>
              <w:t>16.76***</w:t>
            </w:r>
          </w:p>
        </w:tc>
        <w:tc>
          <w:tcPr>
            <w:tcW w:w="964" w:type="dxa"/>
            <w:tcBorders>
              <w:top w:val="nil"/>
              <w:left w:val="nil"/>
              <w:bottom w:val="nil"/>
              <w:right w:val="nil"/>
            </w:tcBorders>
            <w:shd w:val="clear" w:color="auto" w:fill="F2F2F2" w:themeFill="background1" w:themeFillShade="F2"/>
            <w:vAlign w:val="bottom"/>
          </w:tcPr>
          <w:p w14:paraId="41A0DFE4" w14:textId="77777777" w:rsidR="004302CD" w:rsidRPr="005C4FAE" w:rsidRDefault="004302CD" w:rsidP="004302CD">
            <w:pPr>
              <w:spacing w:after="0" w:line="240" w:lineRule="auto"/>
              <w:jc w:val="center"/>
              <w:rPr>
                <w:rFonts w:ascii="Times New Roman" w:hAnsi="Times New Roman" w:cs="Times New Roman"/>
                <w:sz w:val="19"/>
                <w:szCs w:val="19"/>
              </w:rPr>
            </w:pPr>
            <w:r w:rsidRPr="005C4FAE">
              <w:rPr>
                <w:rFonts w:ascii="Times New Roman" w:hAnsi="Times New Roman" w:cs="Times New Roman"/>
                <w:sz w:val="19"/>
                <w:szCs w:val="19"/>
              </w:rPr>
              <w:t>-6.20***</w:t>
            </w:r>
          </w:p>
        </w:tc>
        <w:tc>
          <w:tcPr>
            <w:tcW w:w="964" w:type="dxa"/>
            <w:tcBorders>
              <w:top w:val="nil"/>
              <w:left w:val="nil"/>
              <w:bottom w:val="nil"/>
              <w:right w:val="nil"/>
            </w:tcBorders>
            <w:shd w:val="clear" w:color="auto" w:fill="F2F2F2" w:themeFill="background1" w:themeFillShade="F2"/>
            <w:vAlign w:val="bottom"/>
          </w:tcPr>
          <w:p w14:paraId="53B9F276" w14:textId="77777777" w:rsidR="004302CD" w:rsidRPr="00B8764E" w:rsidRDefault="004302CD" w:rsidP="004302CD">
            <w:pPr>
              <w:spacing w:after="0" w:line="240" w:lineRule="auto"/>
              <w:jc w:val="center"/>
              <w:rPr>
                <w:rFonts w:ascii="Times New Roman" w:hAnsi="Times New Roman" w:cs="Times New Roman"/>
                <w:sz w:val="19"/>
                <w:szCs w:val="19"/>
              </w:rPr>
            </w:pPr>
            <w:r w:rsidRPr="00B8764E">
              <w:rPr>
                <w:rFonts w:ascii="Times New Roman" w:hAnsi="Times New Roman" w:cs="Times New Roman"/>
                <w:sz w:val="19"/>
                <w:szCs w:val="19"/>
              </w:rPr>
              <w:t>19.63***</w:t>
            </w:r>
          </w:p>
        </w:tc>
        <w:tc>
          <w:tcPr>
            <w:tcW w:w="964" w:type="dxa"/>
            <w:tcBorders>
              <w:top w:val="nil"/>
              <w:left w:val="nil"/>
              <w:bottom w:val="nil"/>
              <w:right w:val="nil"/>
            </w:tcBorders>
            <w:shd w:val="clear" w:color="auto" w:fill="F2F2F2" w:themeFill="background1" w:themeFillShade="F2"/>
            <w:noWrap/>
            <w:vAlign w:val="bottom"/>
          </w:tcPr>
          <w:p w14:paraId="1F978165" w14:textId="77777777" w:rsidR="004302CD" w:rsidRPr="00B8764E" w:rsidRDefault="004302CD" w:rsidP="004302CD">
            <w:pPr>
              <w:spacing w:after="0" w:line="240" w:lineRule="auto"/>
              <w:jc w:val="center"/>
              <w:rPr>
                <w:rFonts w:ascii="Times New Roman" w:hAnsi="Times New Roman" w:cs="Times New Roman"/>
                <w:sz w:val="19"/>
                <w:szCs w:val="19"/>
              </w:rPr>
            </w:pPr>
          </w:p>
        </w:tc>
        <w:tc>
          <w:tcPr>
            <w:tcW w:w="964" w:type="dxa"/>
            <w:tcBorders>
              <w:top w:val="nil"/>
              <w:left w:val="nil"/>
              <w:bottom w:val="nil"/>
              <w:right w:val="nil"/>
            </w:tcBorders>
            <w:shd w:val="clear" w:color="auto" w:fill="F2F2F2" w:themeFill="background1" w:themeFillShade="F2"/>
            <w:vAlign w:val="bottom"/>
          </w:tcPr>
          <w:p w14:paraId="124BC215" w14:textId="77777777" w:rsidR="004302CD" w:rsidRPr="005C4FAE" w:rsidRDefault="004302CD" w:rsidP="004302CD">
            <w:pPr>
              <w:spacing w:after="0" w:line="240" w:lineRule="auto"/>
              <w:jc w:val="center"/>
              <w:rPr>
                <w:rFonts w:ascii="Times New Roman" w:hAnsi="Times New Roman" w:cs="Times New Roman"/>
                <w:sz w:val="19"/>
                <w:szCs w:val="19"/>
              </w:rPr>
            </w:pPr>
            <w:r w:rsidRPr="005C4FAE">
              <w:rPr>
                <w:rFonts w:ascii="Times New Roman" w:hAnsi="Times New Roman" w:cs="Times New Roman"/>
                <w:sz w:val="19"/>
                <w:szCs w:val="19"/>
              </w:rPr>
              <w:t>18.11***</w:t>
            </w:r>
          </w:p>
        </w:tc>
        <w:tc>
          <w:tcPr>
            <w:tcW w:w="964" w:type="dxa"/>
            <w:tcBorders>
              <w:top w:val="nil"/>
              <w:left w:val="nil"/>
              <w:bottom w:val="nil"/>
              <w:right w:val="nil"/>
            </w:tcBorders>
            <w:shd w:val="clear" w:color="auto" w:fill="F2F2F2" w:themeFill="background1" w:themeFillShade="F2"/>
            <w:noWrap/>
            <w:vAlign w:val="bottom"/>
          </w:tcPr>
          <w:p w14:paraId="7F61508E" w14:textId="77777777" w:rsidR="004302CD" w:rsidRPr="005C4FAE" w:rsidRDefault="004302CD" w:rsidP="004302CD">
            <w:pPr>
              <w:spacing w:after="0" w:line="240" w:lineRule="auto"/>
              <w:jc w:val="center"/>
              <w:rPr>
                <w:rFonts w:ascii="Times New Roman" w:hAnsi="Times New Roman" w:cs="Times New Roman"/>
                <w:sz w:val="19"/>
                <w:szCs w:val="19"/>
              </w:rPr>
            </w:pPr>
            <w:r w:rsidRPr="005C4FAE">
              <w:rPr>
                <w:rFonts w:ascii="Times New Roman" w:hAnsi="Times New Roman" w:cs="Times New Roman"/>
                <w:sz w:val="19"/>
                <w:szCs w:val="19"/>
              </w:rPr>
              <w:t>16.76***</w:t>
            </w:r>
          </w:p>
        </w:tc>
      </w:tr>
      <w:tr w:rsidR="004302CD" w:rsidRPr="005C4FAE" w14:paraId="260422F0" w14:textId="77777777" w:rsidTr="00492274">
        <w:trPr>
          <w:trHeight w:val="57"/>
          <w:jc w:val="center"/>
        </w:trPr>
        <w:tc>
          <w:tcPr>
            <w:tcW w:w="2410" w:type="dxa"/>
            <w:vMerge/>
            <w:tcBorders>
              <w:left w:val="nil"/>
              <w:right w:val="nil"/>
            </w:tcBorders>
            <w:shd w:val="clear" w:color="auto" w:fill="F2F2F2" w:themeFill="background1" w:themeFillShade="F2"/>
            <w:noWrap/>
            <w:vAlign w:val="center"/>
            <w:hideMark/>
          </w:tcPr>
          <w:p w14:paraId="1664ABCB" w14:textId="77777777" w:rsidR="004302CD" w:rsidRPr="005C4FAE" w:rsidRDefault="004302CD" w:rsidP="004302CD">
            <w:pPr>
              <w:spacing w:after="0" w:line="240" w:lineRule="auto"/>
              <w:rPr>
                <w:rFonts w:ascii="Times New Roman" w:eastAsia="Times New Roman" w:hAnsi="Times New Roman" w:cs="Times New Roman"/>
                <w:color w:val="000000"/>
                <w:sz w:val="19"/>
                <w:szCs w:val="19"/>
                <w:lang w:eastAsia="en-GB"/>
              </w:rPr>
            </w:pPr>
          </w:p>
        </w:tc>
        <w:tc>
          <w:tcPr>
            <w:tcW w:w="964" w:type="dxa"/>
            <w:tcBorders>
              <w:top w:val="nil"/>
              <w:left w:val="nil"/>
              <w:bottom w:val="nil"/>
              <w:right w:val="nil"/>
            </w:tcBorders>
            <w:shd w:val="clear" w:color="auto" w:fill="F2F2F2" w:themeFill="background1" w:themeFillShade="F2"/>
            <w:noWrap/>
            <w:vAlign w:val="bottom"/>
          </w:tcPr>
          <w:p w14:paraId="2F1F4C3C" w14:textId="77777777" w:rsidR="004302CD" w:rsidRPr="005C4FAE" w:rsidRDefault="004302CD" w:rsidP="004302CD">
            <w:pPr>
              <w:spacing w:after="0" w:line="240" w:lineRule="auto"/>
              <w:jc w:val="center"/>
              <w:rPr>
                <w:rFonts w:ascii="Times New Roman" w:hAnsi="Times New Roman" w:cs="Times New Roman"/>
                <w:sz w:val="19"/>
                <w:szCs w:val="19"/>
              </w:rPr>
            </w:pPr>
            <w:r w:rsidRPr="005C4FAE">
              <w:rPr>
                <w:rFonts w:ascii="Times New Roman" w:hAnsi="Times New Roman" w:cs="Times New Roman"/>
                <w:sz w:val="19"/>
                <w:szCs w:val="19"/>
              </w:rPr>
              <w:t>(0.96)</w:t>
            </w:r>
          </w:p>
        </w:tc>
        <w:tc>
          <w:tcPr>
            <w:tcW w:w="964" w:type="dxa"/>
            <w:tcBorders>
              <w:top w:val="nil"/>
              <w:left w:val="nil"/>
              <w:bottom w:val="nil"/>
              <w:right w:val="nil"/>
            </w:tcBorders>
            <w:shd w:val="clear" w:color="auto" w:fill="F2F2F2" w:themeFill="background1" w:themeFillShade="F2"/>
            <w:vAlign w:val="bottom"/>
          </w:tcPr>
          <w:p w14:paraId="5EBC6A32" w14:textId="77777777" w:rsidR="004302CD" w:rsidRPr="005C4FAE" w:rsidRDefault="004302CD" w:rsidP="004302CD">
            <w:pPr>
              <w:spacing w:after="0" w:line="240" w:lineRule="auto"/>
              <w:jc w:val="center"/>
              <w:rPr>
                <w:rFonts w:ascii="Times New Roman" w:hAnsi="Times New Roman" w:cs="Times New Roman"/>
                <w:sz w:val="19"/>
                <w:szCs w:val="19"/>
              </w:rPr>
            </w:pPr>
            <w:r w:rsidRPr="005C4FAE">
              <w:rPr>
                <w:rFonts w:ascii="Times New Roman" w:hAnsi="Times New Roman" w:cs="Times New Roman"/>
                <w:sz w:val="19"/>
                <w:szCs w:val="19"/>
              </w:rPr>
              <w:t>(0.76)</w:t>
            </w:r>
          </w:p>
        </w:tc>
        <w:tc>
          <w:tcPr>
            <w:tcW w:w="964" w:type="dxa"/>
            <w:tcBorders>
              <w:top w:val="nil"/>
              <w:left w:val="nil"/>
              <w:bottom w:val="nil"/>
              <w:right w:val="nil"/>
            </w:tcBorders>
            <w:shd w:val="clear" w:color="auto" w:fill="F2F2F2" w:themeFill="background1" w:themeFillShade="F2"/>
            <w:noWrap/>
            <w:vAlign w:val="bottom"/>
          </w:tcPr>
          <w:p w14:paraId="7D42D62E" w14:textId="77777777" w:rsidR="004302CD" w:rsidRPr="00963950" w:rsidRDefault="004302CD" w:rsidP="004302CD">
            <w:pPr>
              <w:spacing w:after="0" w:line="240" w:lineRule="auto"/>
              <w:jc w:val="center"/>
              <w:rPr>
                <w:rFonts w:ascii="Times New Roman" w:hAnsi="Times New Roman" w:cs="Times New Roman"/>
                <w:sz w:val="19"/>
                <w:szCs w:val="19"/>
              </w:rPr>
            </w:pPr>
            <w:r w:rsidRPr="00963950">
              <w:rPr>
                <w:rFonts w:ascii="Times New Roman" w:hAnsi="Times New Roman" w:cs="Times New Roman"/>
                <w:sz w:val="19"/>
                <w:szCs w:val="19"/>
              </w:rPr>
              <w:t>(0.83)</w:t>
            </w:r>
          </w:p>
        </w:tc>
        <w:tc>
          <w:tcPr>
            <w:tcW w:w="964" w:type="dxa"/>
            <w:tcBorders>
              <w:top w:val="nil"/>
              <w:left w:val="nil"/>
              <w:bottom w:val="nil"/>
              <w:right w:val="nil"/>
            </w:tcBorders>
            <w:shd w:val="clear" w:color="auto" w:fill="F2F2F2" w:themeFill="background1" w:themeFillShade="F2"/>
            <w:vAlign w:val="bottom"/>
          </w:tcPr>
          <w:p w14:paraId="081F90A2" w14:textId="77777777" w:rsidR="004302CD" w:rsidRPr="005C4FAE" w:rsidRDefault="004302CD" w:rsidP="004302CD">
            <w:pPr>
              <w:spacing w:after="0" w:line="240" w:lineRule="auto"/>
              <w:jc w:val="center"/>
              <w:rPr>
                <w:rFonts w:ascii="Times New Roman" w:hAnsi="Times New Roman" w:cs="Times New Roman"/>
                <w:sz w:val="19"/>
                <w:szCs w:val="19"/>
              </w:rPr>
            </w:pPr>
          </w:p>
        </w:tc>
        <w:tc>
          <w:tcPr>
            <w:tcW w:w="964" w:type="dxa"/>
            <w:tcBorders>
              <w:top w:val="nil"/>
              <w:left w:val="nil"/>
              <w:bottom w:val="nil"/>
              <w:right w:val="nil"/>
            </w:tcBorders>
            <w:shd w:val="clear" w:color="auto" w:fill="F2F2F2" w:themeFill="background1" w:themeFillShade="F2"/>
            <w:vAlign w:val="bottom"/>
          </w:tcPr>
          <w:p w14:paraId="3DFC5C4F" w14:textId="77777777" w:rsidR="004302CD" w:rsidRPr="005C4FAE" w:rsidRDefault="004302CD" w:rsidP="004302CD">
            <w:pPr>
              <w:spacing w:after="0" w:line="240" w:lineRule="auto"/>
              <w:jc w:val="center"/>
              <w:rPr>
                <w:rFonts w:ascii="Times New Roman" w:hAnsi="Times New Roman" w:cs="Times New Roman"/>
                <w:sz w:val="19"/>
                <w:szCs w:val="19"/>
              </w:rPr>
            </w:pPr>
            <w:r w:rsidRPr="005C4FAE">
              <w:rPr>
                <w:rFonts w:ascii="Times New Roman" w:hAnsi="Times New Roman" w:cs="Times New Roman"/>
                <w:sz w:val="19"/>
                <w:szCs w:val="19"/>
              </w:rPr>
              <w:t>(1.11)</w:t>
            </w:r>
          </w:p>
        </w:tc>
        <w:tc>
          <w:tcPr>
            <w:tcW w:w="964" w:type="dxa"/>
            <w:tcBorders>
              <w:top w:val="nil"/>
              <w:left w:val="nil"/>
              <w:bottom w:val="nil"/>
              <w:right w:val="nil"/>
            </w:tcBorders>
            <w:shd w:val="clear" w:color="auto" w:fill="F2F2F2" w:themeFill="background1" w:themeFillShade="F2"/>
            <w:noWrap/>
            <w:vAlign w:val="bottom"/>
          </w:tcPr>
          <w:p w14:paraId="156E2B27" w14:textId="77777777" w:rsidR="004302CD" w:rsidRPr="005C4FAE" w:rsidRDefault="004302CD" w:rsidP="004302CD">
            <w:pPr>
              <w:spacing w:after="0" w:line="240" w:lineRule="auto"/>
              <w:jc w:val="center"/>
              <w:rPr>
                <w:rFonts w:ascii="Times New Roman" w:hAnsi="Times New Roman" w:cs="Times New Roman"/>
                <w:sz w:val="19"/>
                <w:szCs w:val="19"/>
              </w:rPr>
            </w:pPr>
            <w:r w:rsidRPr="005C4FAE">
              <w:rPr>
                <w:rFonts w:ascii="Times New Roman" w:hAnsi="Times New Roman" w:cs="Times New Roman"/>
                <w:sz w:val="19"/>
                <w:szCs w:val="19"/>
              </w:rPr>
              <w:t>(1.03)</w:t>
            </w:r>
          </w:p>
        </w:tc>
        <w:tc>
          <w:tcPr>
            <w:tcW w:w="964" w:type="dxa"/>
            <w:tcBorders>
              <w:top w:val="nil"/>
              <w:left w:val="single" w:sz="24" w:space="0" w:color="FFFFFF" w:themeColor="background1"/>
              <w:bottom w:val="nil"/>
              <w:right w:val="nil"/>
            </w:tcBorders>
            <w:shd w:val="clear" w:color="auto" w:fill="F2F2F2" w:themeFill="background1" w:themeFillShade="F2"/>
            <w:noWrap/>
            <w:vAlign w:val="bottom"/>
          </w:tcPr>
          <w:p w14:paraId="3E7A3296" w14:textId="77777777" w:rsidR="004302CD" w:rsidRPr="005C4FAE" w:rsidRDefault="004302CD" w:rsidP="004302CD">
            <w:pPr>
              <w:spacing w:after="0" w:line="240" w:lineRule="auto"/>
              <w:jc w:val="center"/>
              <w:rPr>
                <w:rFonts w:ascii="Times New Roman" w:hAnsi="Times New Roman" w:cs="Times New Roman"/>
                <w:sz w:val="19"/>
                <w:szCs w:val="19"/>
              </w:rPr>
            </w:pPr>
            <w:r w:rsidRPr="005C4FAE">
              <w:rPr>
                <w:rFonts w:ascii="Times New Roman" w:hAnsi="Times New Roman" w:cs="Times New Roman"/>
                <w:sz w:val="19"/>
                <w:szCs w:val="19"/>
              </w:rPr>
              <w:t>(2.09)</w:t>
            </w:r>
          </w:p>
        </w:tc>
        <w:tc>
          <w:tcPr>
            <w:tcW w:w="964" w:type="dxa"/>
            <w:tcBorders>
              <w:top w:val="nil"/>
              <w:left w:val="nil"/>
              <w:bottom w:val="nil"/>
              <w:right w:val="nil"/>
            </w:tcBorders>
            <w:shd w:val="clear" w:color="auto" w:fill="F2F2F2" w:themeFill="background1" w:themeFillShade="F2"/>
            <w:vAlign w:val="bottom"/>
          </w:tcPr>
          <w:p w14:paraId="70F37FE7" w14:textId="77777777" w:rsidR="004302CD" w:rsidRPr="005C4FAE" w:rsidRDefault="004302CD" w:rsidP="004302CD">
            <w:pPr>
              <w:spacing w:after="0" w:line="240" w:lineRule="auto"/>
              <w:jc w:val="center"/>
              <w:rPr>
                <w:rFonts w:ascii="Times New Roman" w:hAnsi="Times New Roman" w:cs="Times New Roman"/>
                <w:sz w:val="19"/>
                <w:szCs w:val="19"/>
              </w:rPr>
            </w:pPr>
            <w:r w:rsidRPr="005C4FAE">
              <w:rPr>
                <w:rFonts w:ascii="Times New Roman" w:hAnsi="Times New Roman" w:cs="Times New Roman"/>
                <w:sz w:val="19"/>
                <w:szCs w:val="19"/>
              </w:rPr>
              <w:t>(1.85)</w:t>
            </w:r>
          </w:p>
        </w:tc>
        <w:tc>
          <w:tcPr>
            <w:tcW w:w="964" w:type="dxa"/>
            <w:tcBorders>
              <w:top w:val="nil"/>
              <w:left w:val="nil"/>
              <w:bottom w:val="nil"/>
              <w:right w:val="nil"/>
            </w:tcBorders>
            <w:shd w:val="clear" w:color="auto" w:fill="F2F2F2" w:themeFill="background1" w:themeFillShade="F2"/>
            <w:vAlign w:val="bottom"/>
          </w:tcPr>
          <w:p w14:paraId="487EB1D6" w14:textId="77777777" w:rsidR="004302CD" w:rsidRPr="00B8764E" w:rsidRDefault="004302CD" w:rsidP="004302CD">
            <w:pPr>
              <w:spacing w:after="0" w:line="240" w:lineRule="auto"/>
              <w:jc w:val="center"/>
              <w:rPr>
                <w:rFonts w:ascii="Times New Roman" w:hAnsi="Times New Roman" w:cs="Times New Roman"/>
                <w:sz w:val="19"/>
                <w:szCs w:val="19"/>
              </w:rPr>
            </w:pPr>
            <w:r w:rsidRPr="00B8764E">
              <w:rPr>
                <w:rFonts w:ascii="Times New Roman" w:hAnsi="Times New Roman" w:cs="Times New Roman"/>
                <w:sz w:val="19"/>
                <w:szCs w:val="19"/>
              </w:rPr>
              <w:t>(3.29)</w:t>
            </w:r>
          </w:p>
        </w:tc>
        <w:tc>
          <w:tcPr>
            <w:tcW w:w="964" w:type="dxa"/>
            <w:tcBorders>
              <w:top w:val="nil"/>
              <w:left w:val="nil"/>
              <w:bottom w:val="nil"/>
              <w:right w:val="nil"/>
            </w:tcBorders>
            <w:shd w:val="clear" w:color="auto" w:fill="F2F2F2" w:themeFill="background1" w:themeFillShade="F2"/>
            <w:noWrap/>
            <w:vAlign w:val="bottom"/>
          </w:tcPr>
          <w:p w14:paraId="3F792E64" w14:textId="77777777" w:rsidR="004302CD" w:rsidRPr="00B8764E" w:rsidRDefault="004302CD" w:rsidP="004302CD">
            <w:pPr>
              <w:spacing w:after="0" w:line="240" w:lineRule="auto"/>
              <w:jc w:val="center"/>
              <w:rPr>
                <w:rFonts w:ascii="Times New Roman" w:hAnsi="Times New Roman" w:cs="Times New Roman"/>
                <w:sz w:val="19"/>
                <w:szCs w:val="19"/>
              </w:rPr>
            </w:pPr>
          </w:p>
        </w:tc>
        <w:tc>
          <w:tcPr>
            <w:tcW w:w="964" w:type="dxa"/>
            <w:tcBorders>
              <w:top w:val="nil"/>
              <w:left w:val="nil"/>
              <w:bottom w:val="nil"/>
              <w:right w:val="nil"/>
            </w:tcBorders>
            <w:shd w:val="clear" w:color="auto" w:fill="F2F2F2" w:themeFill="background1" w:themeFillShade="F2"/>
            <w:vAlign w:val="bottom"/>
          </w:tcPr>
          <w:p w14:paraId="26F58F64" w14:textId="77777777" w:rsidR="004302CD" w:rsidRPr="005C4FAE" w:rsidRDefault="004302CD" w:rsidP="004302CD">
            <w:pPr>
              <w:spacing w:after="0" w:line="240" w:lineRule="auto"/>
              <w:jc w:val="center"/>
              <w:rPr>
                <w:rFonts w:ascii="Times New Roman" w:hAnsi="Times New Roman" w:cs="Times New Roman"/>
                <w:sz w:val="19"/>
                <w:szCs w:val="19"/>
              </w:rPr>
            </w:pPr>
            <w:r w:rsidRPr="005C4FAE">
              <w:rPr>
                <w:rFonts w:ascii="Times New Roman" w:hAnsi="Times New Roman" w:cs="Times New Roman"/>
                <w:sz w:val="19"/>
                <w:szCs w:val="19"/>
              </w:rPr>
              <w:t>(2.22)</w:t>
            </w:r>
          </w:p>
        </w:tc>
        <w:tc>
          <w:tcPr>
            <w:tcW w:w="964" w:type="dxa"/>
            <w:tcBorders>
              <w:top w:val="nil"/>
              <w:left w:val="nil"/>
              <w:bottom w:val="nil"/>
              <w:right w:val="nil"/>
            </w:tcBorders>
            <w:shd w:val="clear" w:color="auto" w:fill="F2F2F2" w:themeFill="background1" w:themeFillShade="F2"/>
            <w:noWrap/>
            <w:vAlign w:val="bottom"/>
          </w:tcPr>
          <w:p w14:paraId="358AB9BC" w14:textId="77777777" w:rsidR="004302CD" w:rsidRPr="005C4FAE" w:rsidRDefault="004302CD" w:rsidP="004302CD">
            <w:pPr>
              <w:spacing w:after="0" w:line="240" w:lineRule="auto"/>
              <w:jc w:val="center"/>
              <w:rPr>
                <w:rFonts w:ascii="Times New Roman" w:hAnsi="Times New Roman" w:cs="Times New Roman"/>
                <w:sz w:val="19"/>
                <w:szCs w:val="19"/>
              </w:rPr>
            </w:pPr>
            <w:r w:rsidRPr="005C4FAE">
              <w:rPr>
                <w:rFonts w:ascii="Times New Roman" w:hAnsi="Times New Roman" w:cs="Times New Roman"/>
                <w:sz w:val="19"/>
                <w:szCs w:val="19"/>
              </w:rPr>
              <w:t>(2.09)</w:t>
            </w:r>
          </w:p>
        </w:tc>
      </w:tr>
      <w:tr w:rsidR="004302CD" w:rsidRPr="005C4FAE" w14:paraId="51CB1450" w14:textId="77777777" w:rsidTr="00492274">
        <w:trPr>
          <w:trHeight w:val="57"/>
          <w:jc w:val="center"/>
        </w:trPr>
        <w:tc>
          <w:tcPr>
            <w:tcW w:w="2410" w:type="dxa"/>
            <w:tcBorders>
              <w:top w:val="single" w:sz="4" w:space="0" w:color="auto"/>
              <w:left w:val="nil"/>
              <w:right w:val="nil"/>
            </w:tcBorders>
            <w:shd w:val="clear" w:color="auto" w:fill="auto"/>
            <w:noWrap/>
            <w:vAlign w:val="center"/>
            <w:hideMark/>
          </w:tcPr>
          <w:p w14:paraId="07BD092A" w14:textId="77777777" w:rsidR="004302CD" w:rsidRPr="005C4FAE" w:rsidRDefault="004302CD" w:rsidP="004302CD">
            <w:pPr>
              <w:spacing w:after="0" w:line="240" w:lineRule="auto"/>
              <w:rPr>
                <w:rFonts w:ascii="Times New Roman" w:eastAsia="Times New Roman" w:hAnsi="Times New Roman" w:cs="Times New Roman"/>
                <w:color w:val="000000"/>
                <w:sz w:val="19"/>
                <w:szCs w:val="19"/>
                <w:lang w:eastAsia="en-GB"/>
              </w:rPr>
            </w:pPr>
            <w:r w:rsidRPr="005C4FAE">
              <w:rPr>
                <w:rFonts w:ascii="Times New Roman" w:eastAsia="Times New Roman" w:hAnsi="Times New Roman" w:cs="Times New Roman"/>
                <w:color w:val="000000"/>
                <w:sz w:val="19"/>
                <w:szCs w:val="19"/>
                <w:lang w:eastAsia="en-GB"/>
              </w:rPr>
              <w:t>Observations</w:t>
            </w:r>
          </w:p>
        </w:tc>
        <w:tc>
          <w:tcPr>
            <w:tcW w:w="964" w:type="dxa"/>
            <w:tcBorders>
              <w:top w:val="single" w:sz="4" w:space="0" w:color="auto"/>
              <w:left w:val="nil"/>
              <w:right w:val="nil"/>
            </w:tcBorders>
            <w:shd w:val="clear" w:color="auto" w:fill="auto"/>
            <w:noWrap/>
            <w:vAlign w:val="bottom"/>
          </w:tcPr>
          <w:p w14:paraId="7A1537AB" w14:textId="77777777" w:rsidR="004302CD" w:rsidRPr="005C4FAE" w:rsidRDefault="004302CD" w:rsidP="004302CD">
            <w:pPr>
              <w:spacing w:after="0" w:line="240" w:lineRule="auto"/>
              <w:jc w:val="center"/>
              <w:rPr>
                <w:rFonts w:ascii="Times New Roman" w:hAnsi="Times New Roman" w:cs="Times New Roman"/>
                <w:sz w:val="19"/>
                <w:szCs w:val="19"/>
              </w:rPr>
            </w:pPr>
            <w:r w:rsidRPr="005C4FAE">
              <w:rPr>
                <w:rFonts w:ascii="Times New Roman" w:hAnsi="Times New Roman" w:cs="Times New Roman"/>
                <w:sz w:val="19"/>
                <w:szCs w:val="19"/>
              </w:rPr>
              <w:t>319</w:t>
            </w:r>
          </w:p>
        </w:tc>
        <w:tc>
          <w:tcPr>
            <w:tcW w:w="964" w:type="dxa"/>
            <w:tcBorders>
              <w:top w:val="single" w:sz="4" w:space="0" w:color="auto"/>
              <w:left w:val="nil"/>
              <w:bottom w:val="nil"/>
              <w:right w:val="nil"/>
            </w:tcBorders>
            <w:shd w:val="clear" w:color="auto" w:fill="auto"/>
            <w:vAlign w:val="bottom"/>
          </w:tcPr>
          <w:p w14:paraId="1B0589CB" w14:textId="77777777" w:rsidR="004302CD" w:rsidRPr="005C4FAE" w:rsidRDefault="004302CD" w:rsidP="004302CD">
            <w:pPr>
              <w:spacing w:after="0" w:line="240" w:lineRule="auto"/>
              <w:jc w:val="center"/>
              <w:rPr>
                <w:rFonts w:ascii="Times New Roman" w:hAnsi="Times New Roman" w:cs="Times New Roman"/>
                <w:sz w:val="19"/>
                <w:szCs w:val="19"/>
              </w:rPr>
            </w:pPr>
            <w:r w:rsidRPr="005C4FAE">
              <w:rPr>
                <w:rFonts w:ascii="Times New Roman" w:hAnsi="Times New Roman" w:cs="Times New Roman"/>
                <w:sz w:val="19"/>
                <w:szCs w:val="19"/>
              </w:rPr>
              <w:t>303</w:t>
            </w:r>
          </w:p>
        </w:tc>
        <w:tc>
          <w:tcPr>
            <w:tcW w:w="964" w:type="dxa"/>
            <w:tcBorders>
              <w:top w:val="single" w:sz="4" w:space="0" w:color="auto"/>
              <w:left w:val="nil"/>
              <w:bottom w:val="nil"/>
              <w:right w:val="nil"/>
            </w:tcBorders>
            <w:shd w:val="clear" w:color="auto" w:fill="auto"/>
            <w:noWrap/>
            <w:vAlign w:val="bottom"/>
          </w:tcPr>
          <w:p w14:paraId="3E83EF29" w14:textId="77777777" w:rsidR="004302CD" w:rsidRPr="005C4FAE" w:rsidRDefault="004302CD" w:rsidP="004302CD">
            <w:pPr>
              <w:spacing w:after="0" w:line="240" w:lineRule="auto"/>
              <w:jc w:val="center"/>
              <w:rPr>
                <w:rFonts w:ascii="Times New Roman" w:hAnsi="Times New Roman" w:cs="Times New Roman"/>
                <w:sz w:val="19"/>
                <w:szCs w:val="19"/>
              </w:rPr>
            </w:pPr>
            <w:r w:rsidRPr="005C4FAE">
              <w:rPr>
                <w:rFonts w:ascii="Times New Roman" w:hAnsi="Times New Roman" w:cs="Times New Roman"/>
                <w:sz w:val="19"/>
                <w:szCs w:val="19"/>
              </w:rPr>
              <w:t>271</w:t>
            </w:r>
          </w:p>
        </w:tc>
        <w:tc>
          <w:tcPr>
            <w:tcW w:w="964" w:type="dxa"/>
            <w:tcBorders>
              <w:top w:val="single" w:sz="4" w:space="0" w:color="auto"/>
              <w:left w:val="nil"/>
              <w:bottom w:val="nil"/>
              <w:right w:val="nil"/>
            </w:tcBorders>
            <w:shd w:val="clear" w:color="auto" w:fill="auto"/>
            <w:vAlign w:val="bottom"/>
          </w:tcPr>
          <w:p w14:paraId="667ADD7F" w14:textId="77777777" w:rsidR="004302CD" w:rsidRPr="005C4FAE" w:rsidRDefault="004302CD" w:rsidP="004302CD">
            <w:pPr>
              <w:spacing w:after="0" w:line="240" w:lineRule="auto"/>
              <w:jc w:val="center"/>
              <w:rPr>
                <w:rFonts w:ascii="Times New Roman" w:hAnsi="Times New Roman" w:cs="Times New Roman"/>
                <w:sz w:val="19"/>
                <w:szCs w:val="19"/>
              </w:rPr>
            </w:pPr>
            <w:r w:rsidRPr="005C4FAE">
              <w:rPr>
                <w:rFonts w:ascii="Times New Roman" w:hAnsi="Times New Roman" w:cs="Times New Roman"/>
                <w:sz w:val="19"/>
                <w:szCs w:val="19"/>
              </w:rPr>
              <w:t>219</w:t>
            </w:r>
          </w:p>
        </w:tc>
        <w:tc>
          <w:tcPr>
            <w:tcW w:w="964" w:type="dxa"/>
            <w:tcBorders>
              <w:top w:val="single" w:sz="4" w:space="0" w:color="auto"/>
              <w:left w:val="nil"/>
              <w:bottom w:val="nil"/>
              <w:right w:val="nil"/>
            </w:tcBorders>
            <w:shd w:val="clear" w:color="auto" w:fill="auto"/>
            <w:vAlign w:val="bottom"/>
          </w:tcPr>
          <w:p w14:paraId="129036AB" w14:textId="77777777" w:rsidR="004302CD" w:rsidRPr="005C4FAE" w:rsidRDefault="004302CD" w:rsidP="004302CD">
            <w:pPr>
              <w:spacing w:after="0" w:line="240" w:lineRule="auto"/>
              <w:jc w:val="center"/>
              <w:rPr>
                <w:rFonts w:ascii="Times New Roman" w:hAnsi="Times New Roman" w:cs="Times New Roman"/>
                <w:sz w:val="19"/>
                <w:szCs w:val="19"/>
              </w:rPr>
            </w:pPr>
            <w:r w:rsidRPr="005C4FAE">
              <w:rPr>
                <w:rFonts w:ascii="Times New Roman" w:hAnsi="Times New Roman" w:cs="Times New Roman"/>
                <w:sz w:val="19"/>
                <w:szCs w:val="19"/>
              </w:rPr>
              <w:t>298</w:t>
            </w:r>
          </w:p>
        </w:tc>
        <w:tc>
          <w:tcPr>
            <w:tcW w:w="964" w:type="dxa"/>
            <w:tcBorders>
              <w:top w:val="single" w:sz="4" w:space="0" w:color="auto"/>
              <w:left w:val="nil"/>
              <w:bottom w:val="nil"/>
              <w:right w:val="nil"/>
            </w:tcBorders>
            <w:shd w:val="clear" w:color="auto" w:fill="auto"/>
            <w:noWrap/>
            <w:vAlign w:val="bottom"/>
          </w:tcPr>
          <w:p w14:paraId="418DF651" w14:textId="77777777" w:rsidR="004302CD" w:rsidRPr="005C4FAE" w:rsidRDefault="004302CD" w:rsidP="004302CD">
            <w:pPr>
              <w:spacing w:after="0" w:line="240" w:lineRule="auto"/>
              <w:jc w:val="center"/>
              <w:rPr>
                <w:rFonts w:ascii="Times New Roman" w:hAnsi="Times New Roman" w:cs="Times New Roman"/>
                <w:sz w:val="19"/>
                <w:szCs w:val="19"/>
              </w:rPr>
            </w:pPr>
            <w:r w:rsidRPr="005C4FAE">
              <w:rPr>
                <w:rFonts w:ascii="Times New Roman" w:hAnsi="Times New Roman" w:cs="Times New Roman"/>
                <w:sz w:val="19"/>
                <w:szCs w:val="19"/>
              </w:rPr>
              <w:t>219</w:t>
            </w:r>
          </w:p>
        </w:tc>
        <w:tc>
          <w:tcPr>
            <w:tcW w:w="964" w:type="dxa"/>
            <w:tcBorders>
              <w:top w:val="single" w:sz="4" w:space="0" w:color="auto"/>
              <w:left w:val="single" w:sz="24" w:space="0" w:color="FFFFFF" w:themeColor="background1"/>
              <w:right w:val="nil"/>
            </w:tcBorders>
            <w:shd w:val="clear" w:color="auto" w:fill="auto"/>
            <w:noWrap/>
            <w:vAlign w:val="bottom"/>
          </w:tcPr>
          <w:p w14:paraId="7E2F641A" w14:textId="77777777" w:rsidR="004302CD" w:rsidRPr="005C4FAE" w:rsidRDefault="004302CD" w:rsidP="004302CD">
            <w:pPr>
              <w:spacing w:after="0" w:line="240" w:lineRule="auto"/>
              <w:jc w:val="center"/>
              <w:rPr>
                <w:rFonts w:ascii="Times New Roman" w:hAnsi="Times New Roman" w:cs="Times New Roman"/>
                <w:sz w:val="19"/>
                <w:szCs w:val="19"/>
              </w:rPr>
            </w:pPr>
            <w:r w:rsidRPr="005C4FAE">
              <w:rPr>
                <w:rFonts w:ascii="Times New Roman" w:hAnsi="Times New Roman" w:cs="Times New Roman"/>
                <w:sz w:val="19"/>
                <w:szCs w:val="19"/>
              </w:rPr>
              <w:t>317</w:t>
            </w:r>
          </w:p>
        </w:tc>
        <w:tc>
          <w:tcPr>
            <w:tcW w:w="964" w:type="dxa"/>
            <w:tcBorders>
              <w:top w:val="single" w:sz="4" w:space="0" w:color="auto"/>
              <w:left w:val="nil"/>
              <w:bottom w:val="nil"/>
              <w:right w:val="nil"/>
            </w:tcBorders>
            <w:shd w:val="clear" w:color="auto" w:fill="auto"/>
            <w:vAlign w:val="bottom"/>
          </w:tcPr>
          <w:p w14:paraId="7B20421C" w14:textId="77777777" w:rsidR="004302CD" w:rsidRPr="005C4FAE" w:rsidRDefault="004302CD" w:rsidP="004302CD">
            <w:pPr>
              <w:spacing w:after="0" w:line="240" w:lineRule="auto"/>
              <w:jc w:val="center"/>
              <w:rPr>
                <w:rFonts w:ascii="Times New Roman" w:hAnsi="Times New Roman" w:cs="Times New Roman"/>
                <w:sz w:val="19"/>
                <w:szCs w:val="19"/>
              </w:rPr>
            </w:pPr>
            <w:r w:rsidRPr="005C4FAE">
              <w:rPr>
                <w:rFonts w:ascii="Times New Roman" w:hAnsi="Times New Roman" w:cs="Times New Roman"/>
                <w:sz w:val="19"/>
                <w:szCs w:val="19"/>
              </w:rPr>
              <w:t>308</w:t>
            </w:r>
          </w:p>
        </w:tc>
        <w:tc>
          <w:tcPr>
            <w:tcW w:w="964" w:type="dxa"/>
            <w:tcBorders>
              <w:top w:val="single" w:sz="4" w:space="0" w:color="auto"/>
              <w:left w:val="nil"/>
              <w:bottom w:val="nil"/>
              <w:right w:val="nil"/>
            </w:tcBorders>
            <w:shd w:val="clear" w:color="auto" w:fill="auto"/>
            <w:vAlign w:val="bottom"/>
          </w:tcPr>
          <w:p w14:paraId="1F95385D" w14:textId="77777777" w:rsidR="004302CD" w:rsidRPr="005C4FAE" w:rsidRDefault="004302CD" w:rsidP="004302CD">
            <w:pPr>
              <w:spacing w:after="0" w:line="240" w:lineRule="auto"/>
              <w:jc w:val="center"/>
              <w:rPr>
                <w:rFonts w:ascii="Times New Roman" w:hAnsi="Times New Roman" w:cs="Times New Roman"/>
                <w:sz w:val="19"/>
                <w:szCs w:val="19"/>
              </w:rPr>
            </w:pPr>
            <w:r>
              <w:rPr>
                <w:rFonts w:ascii="Times New Roman" w:hAnsi="Times New Roman" w:cs="Times New Roman"/>
                <w:sz w:val="19"/>
                <w:szCs w:val="19"/>
              </w:rPr>
              <w:t>263</w:t>
            </w:r>
          </w:p>
        </w:tc>
        <w:tc>
          <w:tcPr>
            <w:tcW w:w="964" w:type="dxa"/>
            <w:tcBorders>
              <w:top w:val="single" w:sz="4" w:space="0" w:color="auto"/>
              <w:left w:val="nil"/>
              <w:bottom w:val="nil"/>
              <w:right w:val="nil"/>
            </w:tcBorders>
            <w:shd w:val="clear" w:color="auto" w:fill="auto"/>
            <w:noWrap/>
            <w:vAlign w:val="bottom"/>
          </w:tcPr>
          <w:p w14:paraId="3AA01BEE" w14:textId="77777777" w:rsidR="004302CD" w:rsidRPr="005C4FAE" w:rsidRDefault="004302CD" w:rsidP="004302CD">
            <w:pPr>
              <w:spacing w:after="0" w:line="240" w:lineRule="auto"/>
              <w:jc w:val="center"/>
              <w:rPr>
                <w:rFonts w:ascii="Times New Roman" w:hAnsi="Times New Roman" w:cs="Times New Roman"/>
                <w:sz w:val="19"/>
                <w:szCs w:val="19"/>
              </w:rPr>
            </w:pPr>
            <w:r w:rsidRPr="005C4FAE">
              <w:rPr>
                <w:rFonts w:ascii="Times New Roman" w:hAnsi="Times New Roman" w:cs="Times New Roman"/>
                <w:sz w:val="19"/>
                <w:szCs w:val="19"/>
              </w:rPr>
              <w:t>223</w:t>
            </w:r>
          </w:p>
        </w:tc>
        <w:tc>
          <w:tcPr>
            <w:tcW w:w="964" w:type="dxa"/>
            <w:tcBorders>
              <w:top w:val="single" w:sz="4" w:space="0" w:color="auto"/>
              <w:left w:val="nil"/>
              <w:bottom w:val="nil"/>
              <w:right w:val="nil"/>
            </w:tcBorders>
            <w:shd w:val="clear" w:color="auto" w:fill="auto"/>
            <w:vAlign w:val="bottom"/>
          </w:tcPr>
          <w:p w14:paraId="2B5C52A1" w14:textId="77777777" w:rsidR="004302CD" w:rsidRPr="005C4FAE" w:rsidRDefault="004302CD" w:rsidP="004302CD">
            <w:pPr>
              <w:spacing w:after="0" w:line="240" w:lineRule="auto"/>
              <w:jc w:val="center"/>
              <w:rPr>
                <w:rFonts w:ascii="Times New Roman" w:hAnsi="Times New Roman" w:cs="Times New Roman"/>
                <w:sz w:val="19"/>
                <w:szCs w:val="19"/>
              </w:rPr>
            </w:pPr>
            <w:r w:rsidRPr="005C4FAE">
              <w:rPr>
                <w:rFonts w:ascii="Times New Roman" w:hAnsi="Times New Roman" w:cs="Times New Roman"/>
                <w:sz w:val="19"/>
                <w:szCs w:val="19"/>
              </w:rPr>
              <w:t>313</w:t>
            </w:r>
          </w:p>
        </w:tc>
        <w:tc>
          <w:tcPr>
            <w:tcW w:w="964" w:type="dxa"/>
            <w:tcBorders>
              <w:top w:val="single" w:sz="4" w:space="0" w:color="auto"/>
              <w:left w:val="nil"/>
              <w:bottom w:val="nil"/>
              <w:right w:val="nil"/>
            </w:tcBorders>
            <w:shd w:val="clear" w:color="auto" w:fill="auto"/>
            <w:noWrap/>
            <w:vAlign w:val="bottom"/>
          </w:tcPr>
          <w:p w14:paraId="0FDAA3D0" w14:textId="77777777" w:rsidR="004302CD" w:rsidRPr="005C4FAE" w:rsidRDefault="004302CD" w:rsidP="004302CD">
            <w:pPr>
              <w:spacing w:after="0" w:line="240" w:lineRule="auto"/>
              <w:jc w:val="center"/>
              <w:rPr>
                <w:rFonts w:ascii="Times New Roman" w:hAnsi="Times New Roman" w:cs="Times New Roman"/>
                <w:sz w:val="19"/>
                <w:szCs w:val="19"/>
              </w:rPr>
            </w:pPr>
            <w:r w:rsidRPr="005C4FAE">
              <w:rPr>
                <w:rFonts w:ascii="Times New Roman" w:hAnsi="Times New Roman" w:cs="Times New Roman"/>
                <w:sz w:val="19"/>
                <w:szCs w:val="19"/>
              </w:rPr>
              <w:t>317</w:t>
            </w:r>
          </w:p>
        </w:tc>
      </w:tr>
      <w:tr w:rsidR="004302CD" w:rsidRPr="005C4FAE" w14:paraId="063D2416" w14:textId="77777777" w:rsidTr="00492274">
        <w:trPr>
          <w:trHeight w:val="57"/>
          <w:jc w:val="center"/>
        </w:trPr>
        <w:tc>
          <w:tcPr>
            <w:tcW w:w="2410" w:type="dxa"/>
            <w:tcBorders>
              <w:top w:val="nil"/>
              <w:left w:val="nil"/>
              <w:right w:val="nil"/>
            </w:tcBorders>
            <w:shd w:val="clear" w:color="auto" w:fill="auto"/>
            <w:noWrap/>
            <w:vAlign w:val="center"/>
          </w:tcPr>
          <w:p w14:paraId="76D73247" w14:textId="77777777" w:rsidR="004302CD" w:rsidRPr="005C4FAE" w:rsidRDefault="004302CD" w:rsidP="004302CD">
            <w:pPr>
              <w:spacing w:after="0" w:line="240" w:lineRule="auto"/>
              <w:rPr>
                <w:rFonts w:ascii="Times New Roman" w:eastAsia="Times New Roman" w:hAnsi="Times New Roman" w:cs="Times New Roman"/>
                <w:color w:val="000000"/>
                <w:sz w:val="19"/>
                <w:szCs w:val="19"/>
                <w:lang w:eastAsia="en-GB"/>
              </w:rPr>
            </w:pPr>
            <w:r w:rsidRPr="005C4FAE">
              <w:rPr>
                <w:rFonts w:ascii="Times New Roman" w:eastAsia="Times New Roman" w:hAnsi="Times New Roman" w:cs="Times New Roman"/>
                <w:color w:val="000000"/>
                <w:sz w:val="19"/>
                <w:szCs w:val="19"/>
                <w:lang w:eastAsia="en-GB"/>
              </w:rPr>
              <w:t>R squared</w:t>
            </w:r>
          </w:p>
        </w:tc>
        <w:tc>
          <w:tcPr>
            <w:tcW w:w="964" w:type="dxa"/>
            <w:tcBorders>
              <w:top w:val="nil"/>
              <w:left w:val="nil"/>
              <w:right w:val="nil"/>
            </w:tcBorders>
            <w:shd w:val="clear" w:color="auto" w:fill="auto"/>
            <w:noWrap/>
            <w:vAlign w:val="bottom"/>
          </w:tcPr>
          <w:p w14:paraId="38B0B93E" w14:textId="77777777" w:rsidR="004302CD" w:rsidRPr="005C4FAE" w:rsidRDefault="004302CD" w:rsidP="004302CD">
            <w:pPr>
              <w:spacing w:after="0" w:line="240" w:lineRule="auto"/>
              <w:jc w:val="center"/>
              <w:rPr>
                <w:rFonts w:ascii="Times New Roman" w:hAnsi="Times New Roman" w:cs="Times New Roman"/>
                <w:sz w:val="19"/>
                <w:szCs w:val="19"/>
              </w:rPr>
            </w:pPr>
            <w:r w:rsidRPr="005C4FAE">
              <w:rPr>
                <w:rFonts w:ascii="Times New Roman" w:hAnsi="Times New Roman" w:cs="Times New Roman"/>
                <w:sz w:val="19"/>
                <w:szCs w:val="19"/>
              </w:rPr>
              <w:t>0.84</w:t>
            </w:r>
          </w:p>
        </w:tc>
        <w:tc>
          <w:tcPr>
            <w:tcW w:w="964" w:type="dxa"/>
            <w:tcBorders>
              <w:top w:val="nil"/>
              <w:left w:val="nil"/>
              <w:right w:val="nil"/>
            </w:tcBorders>
            <w:shd w:val="clear" w:color="auto" w:fill="auto"/>
            <w:vAlign w:val="bottom"/>
          </w:tcPr>
          <w:p w14:paraId="6EBF4547" w14:textId="77777777" w:rsidR="004302CD" w:rsidRPr="005C4FAE" w:rsidRDefault="004302CD" w:rsidP="004302CD">
            <w:pPr>
              <w:spacing w:after="0" w:line="240" w:lineRule="auto"/>
              <w:jc w:val="center"/>
              <w:rPr>
                <w:rFonts w:ascii="Times New Roman" w:hAnsi="Times New Roman" w:cs="Times New Roman"/>
                <w:sz w:val="19"/>
                <w:szCs w:val="19"/>
              </w:rPr>
            </w:pPr>
            <w:r w:rsidRPr="005C4FAE">
              <w:rPr>
                <w:rFonts w:ascii="Times New Roman" w:hAnsi="Times New Roman" w:cs="Times New Roman"/>
                <w:sz w:val="19"/>
                <w:szCs w:val="19"/>
              </w:rPr>
              <w:t>0.71</w:t>
            </w:r>
          </w:p>
        </w:tc>
        <w:tc>
          <w:tcPr>
            <w:tcW w:w="964" w:type="dxa"/>
            <w:tcBorders>
              <w:top w:val="nil"/>
              <w:left w:val="nil"/>
              <w:right w:val="nil"/>
            </w:tcBorders>
            <w:shd w:val="clear" w:color="auto" w:fill="auto"/>
            <w:noWrap/>
            <w:vAlign w:val="bottom"/>
          </w:tcPr>
          <w:p w14:paraId="3AD1B91E" w14:textId="77777777" w:rsidR="004302CD" w:rsidRPr="005C4FAE" w:rsidRDefault="004302CD" w:rsidP="004302CD">
            <w:pPr>
              <w:spacing w:after="0" w:line="240" w:lineRule="auto"/>
              <w:jc w:val="center"/>
              <w:rPr>
                <w:rFonts w:ascii="Times New Roman" w:hAnsi="Times New Roman" w:cs="Times New Roman"/>
                <w:sz w:val="19"/>
                <w:szCs w:val="19"/>
              </w:rPr>
            </w:pPr>
            <w:r w:rsidRPr="005C4FAE">
              <w:rPr>
                <w:rFonts w:ascii="Times New Roman" w:hAnsi="Times New Roman" w:cs="Times New Roman"/>
                <w:sz w:val="19"/>
                <w:szCs w:val="19"/>
              </w:rPr>
              <w:t>0.86</w:t>
            </w:r>
          </w:p>
        </w:tc>
        <w:tc>
          <w:tcPr>
            <w:tcW w:w="964" w:type="dxa"/>
            <w:tcBorders>
              <w:top w:val="nil"/>
              <w:left w:val="nil"/>
              <w:right w:val="nil"/>
            </w:tcBorders>
            <w:shd w:val="clear" w:color="auto" w:fill="auto"/>
            <w:vAlign w:val="bottom"/>
          </w:tcPr>
          <w:p w14:paraId="1AB78559" w14:textId="77777777" w:rsidR="004302CD" w:rsidRPr="005C4FAE" w:rsidRDefault="004302CD" w:rsidP="004302CD">
            <w:pPr>
              <w:spacing w:after="0" w:line="240" w:lineRule="auto"/>
              <w:jc w:val="center"/>
              <w:rPr>
                <w:rFonts w:ascii="Times New Roman" w:hAnsi="Times New Roman" w:cs="Times New Roman"/>
                <w:sz w:val="19"/>
                <w:szCs w:val="19"/>
              </w:rPr>
            </w:pPr>
            <w:r w:rsidRPr="005C4FAE">
              <w:rPr>
                <w:rFonts w:ascii="Times New Roman" w:hAnsi="Times New Roman" w:cs="Times New Roman"/>
                <w:sz w:val="19"/>
                <w:szCs w:val="19"/>
              </w:rPr>
              <w:t>0.84</w:t>
            </w:r>
          </w:p>
        </w:tc>
        <w:tc>
          <w:tcPr>
            <w:tcW w:w="964" w:type="dxa"/>
            <w:tcBorders>
              <w:top w:val="nil"/>
              <w:left w:val="nil"/>
              <w:right w:val="nil"/>
            </w:tcBorders>
            <w:shd w:val="clear" w:color="auto" w:fill="auto"/>
            <w:vAlign w:val="bottom"/>
          </w:tcPr>
          <w:p w14:paraId="0D836BD2" w14:textId="77777777" w:rsidR="004302CD" w:rsidRPr="005C4FAE" w:rsidRDefault="004302CD" w:rsidP="004302CD">
            <w:pPr>
              <w:spacing w:after="0" w:line="240" w:lineRule="auto"/>
              <w:jc w:val="center"/>
              <w:rPr>
                <w:rFonts w:ascii="Times New Roman" w:hAnsi="Times New Roman" w:cs="Times New Roman"/>
                <w:sz w:val="19"/>
                <w:szCs w:val="19"/>
              </w:rPr>
            </w:pPr>
            <w:r w:rsidRPr="005C4FAE">
              <w:rPr>
                <w:rFonts w:ascii="Times New Roman" w:hAnsi="Times New Roman" w:cs="Times New Roman"/>
                <w:sz w:val="19"/>
                <w:szCs w:val="19"/>
              </w:rPr>
              <w:t>0.84</w:t>
            </w:r>
          </w:p>
        </w:tc>
        <w:tc>
          <w:tcPr>
            <w:tcW w:w="964" w:type="dxa"/>
            <w:tcBorders>
              <w:top w:val="nil"/>
              <w:left w:val="nil"/>
              <w:right w:val="nil"/>
            </w:tcBorders>
            <w:shd w:val="clear" w:color="auto" w:fill="auto"/>
            <w:noWrap/>
            <w:vAlign w:val="bottom"/>
          </w:tcPr>
          <w:p w14:paraId="05CC0B85" w14:textId="77777777" w:rsidR="004302CD" w:rsidRPr="005C4FAE" w:rsidRDefault="004302CD" w:rsidP="004302CD">
            <w:pPr>
              <w:spacing w:after="0" w:line="240" w:lineRule="auto"/>
              <w:jc w:val="center"/>
              <w:rPr>
                <w:rFonts w:ascii="Times New Roman" w:hAnsi="Times New Roman" w:cs="Times New Roman"/>
                <w:sz w:val="19"/>
                <w:szCs w:val="19"/>
              </w:rPr>
            </w:pPr>
            <w:r w:rsidRPr="005C4FAE">
              <w:rPr>
                <w:rFonts w:ascii="Times New Roman" w:hAnsi="Times New Roman" w:cs="Times New Roman"/>
                <w:sz w:val="19"/>
                <w:szCs w:val="19"/>
              </w:rPr>
              <w:t>0.83</w:t>
            </w:r>
          </w:p>
        </w:tc>
        <w:tc>
          <w:tcPr>
            <w:tcW w:w="964" w:type="dxa"/>
            <w:tcBorders>
              <w:top w:val="nil"/>
              <w:left w:val="single" w:sz="24" w:space="0" w:color="FFFFFF" w:themeColor="background1"/>
              <w:right w:val="nil"/>
            </w:tcBorders>
            <w:shd w:val="clear" w:color="auto" w:fill="auto"/>
            <w:noWrap/>
            <w:vAlign w:val="bottom"/>
          </w:tcPr>
          <w:p w14:paraId="7FE29194" w14:textId="77777777" w:rsidR="004302CD" w:rsidRPr="005C4FAE" w:rsidRDefault="004302CD" w:rsidP="004302CD">
            <w:pPr>
              <w:spacing w:after="0" w:line="240" w:lineRule="auto"/>
              <w:jc w:val="center"/>
              <w:rPr>
                <w:rFonts w:ascii="Times New Roman" w:hAnsi="Times New Roman" w:cs="Times New Roman"/>
                <w:sz w:val="19"/>
                <w:szCs w:val="19"/>
              </w:rPr>
            </w:pPr>
            <w:r w:rsidRPr="005C4FAE">
              <w:rPr>
                <w:rFonts w:ascii="Times New Roman" w:hAnsi="Times New Roman" w:cs="Times New Roman"/>
                <w:sz w:val="19"/>
                <w:szCs w:val="19"/>
              </w:rPr>
              <w:t>0.72</w:t>
            </w:r>
          </w:p>
        </w:tc>
        <w:tc>
          <w:tcPr>
            <w:tcW w:w="964" w:type="dxa"/>
            <w:tcBorders>
              <w:top w:val="nil"/>
              <w:left w:val="nil"/>
              <w:right w:val="nil"/>
            </w:tcBorders>
            <w:shd w:val="clear" w:color="auto" w:fill="auto"/>
            <w:vAlign w:val="bottom"/>
          </w:tcPr>
          <w:p w14:paraId="31F7D7AC" w14:textId="77777777" w:rsidR="004302CD" w:rsidRPr="005C4FAE" w:rsidRDefault="004302CD" w:rsidP="004302CD">
            <w:pPr>
              <w:spacing w:after="0" w:line="240" w:lineRule="auto"/>
              <w:jc w:val="center"/>
              <w:rPr>
                <w:rFonts w:ascii="Times New Roman" w:hAnsi="Times New Roman" w:cs="Times New Roman"/>
                <w:sz w:val="19"/>
                <w:szCs w:val="19"/>
              </w:rPr>
            </w:pPr>
            <w:r w:rsidRPr="005C4FAE">
              <w:rPr>
                <w:rFonts w:ascii="Times New Roman" w:hAnsi="Times New Roman" w:cs="Times New Roman"/>
                <w:sz w:val="19"/>
                <w:szCs w:val="19"/>
              </w:rPr>
              <w:t>0.55</w:t>
            </w:r>
          </w:p>
        </w:tc>
        <w:tc>
          <w:tcPr>
            <w:tcW w:w="964" w:type="dxa"/>
            <w:tcBorders>
              <w:top w:val="nil"/>
              <w:left w:val="nil"/>
              <w:right w:val="nil"/>
            </w:tcBorders>
            <w:shd w:val="clear" w:color="auto" w:fill="auto"/>
            <w:vAlign w:val="bottom"/>
          </w:tcPr>
          <w:p w14:paraId="0C19B389" w14:textId="77777777" w:rsidR="004302CD" w:rsidRPr="005C4FAE" w:rsidRDefault="004302CD" w:rsidP="004302CD">
            <w:pPr>
              <w:spacing w:after="0" w:line="240" w:lineRule="auto"/>
              <w:jc w:val="center"/>
              <w:rPr>
                <w:rFonts w:ascii="Times New Roman" w:hAnsi="Times New Roman" w:cs="Times New Roman"/>
                <w:sz w:val="19"/>
                <w:szCs w:val="19"/>
              </w:rPr>
            </w:pPr>
            <w:r w:rsidRPr="005C4FAE">
              <w:rPr>
                <w:rFonts w:ascii="Times New Roman" w:hAnsi="Times New Roman" w:cs="Times New Roman"/>
                <w:sz w:val="19"/>
                <w:szCs w:val="19"/>
              </w:rPr>
              <w:t>0.</w:t>
            </w:r>
            <w:r>
              <w:rPr>
                <w:rFonts w:ascii="Times New Roman" w:hAnsi="Times New Roman" w:cs="Times New Roman"/>
                <w:sz w:val="19"/>
                <w:szCs w:val="19"/>
              </w:rPr>
              <w:t>66</w:t>
            </w:r>
          </w:p>
        </w:tc>
        <w:tc>
          <w:tcPr>
            <w:tcW w:w="964" w:type="dxa"/>
            <w:tcBorders>
              <w:top w:val="nil"/>
              <w:left w:val="nil"/>
              <w:right w:val="nil"/>
            </w:tcBorders>
            <w:shd w:val="clear" w:color="auto" w:fill="auto"/>
            <w:noWrap/>
            <w:vAlign w:val="bottom"/>
          </w:tcPr>
          <w:p w14:paraId="51093E46" w14:textId="77777777" w:rsidR="004302CD" w:rsidRPr="005C4FAE" w:rsidRDefault="004302CD" w:rsidP="004302CD">
            <w:pPr>
              <w:spacing w:after="0" w:line="240" w:lineRule="auto"/>
              <w:jc w:val="center"/>
              <w:rPr>
                <w:rFonts w:ascii="Times New Roman" w:hAnsi="Times New Roman" w:cs="Times New Roman"/>
                <w:sz w:val="19"/>
                <w:szCs w:val="19"/>
              </w:rPr>
            </w:pPr>
            <w:r w:rsidRPr="005C4FAE">
              <w:rPr>
                <w:rFonts w:ascii="Times New Roman" w:hAnsi="Times New Roman" w:cs="Times New Roman"/>
                <w:sz w:val="19"/>
                <w:szCs w:val="19"/>
              </w:rPr>
              <w:t>0</w:t>
            </w:r>
            <w:r>
              <w:rPr>
                <w:rFonts w:ascii="Times New Roman" w:hAnsi="Times New Roman" w:cs="Times New Roman"/>
                <w:sz w:val="19"/>
                <w:szCs w:val="19"/>
              </w:rPr>
              <w:t>.81</w:t>
            </w:r>
          </w:p>
        </w:tc>
        <w:tc>
          <w:tcPr>
            <w:tcW w:w="964" w:type="dxa"/>
            <w:tcBorders>
              <w:top w:val="nil"/>
              <w:left w:val="nil"/>
              <w:right w:val="nil"/>
            </w:tcBorders>
            <w:shd w:val="clear" w:color="auto" w:fill="auto"/>
            <w:vAlign w:val="bottom"/>
          </w:tcPr>
          <w:p w14:paraId="6AA6E369" w14:textId="77777777" w:rsidR="004302CD" w:rsidRPr="005C4FAE" w:rsidRDefault="004302CD" w:rsidP="004302CD">
            <w:pPr>
              <w:spacing w:after="0" w:line="240" w:lineRule="auto"/>
              <w:jc w:val="center"/>
              <w:rPr>
                <w:rFonts w:ascii="Times New Roman" w:hAnsi="Times New Roman" w:cs="Times New Roman"/>
                <w:sz w:val="19"/>
                <w:szCs w:val="19"/>
              </w:rPr>
            </w:pPr>
            <w:r w:rsidRPr="005C4FAE">
              <w:rPr>
                <w:rFonts w:ascii="Times New Roman" w:hAnsi="Times New Roman" w:cs="Times New Roman"/>
                <w:sz w:val="19"/>
                <w:szCs w:val="19"/>
              </w:rPr>
              <w:t>0.72</w:t>
            </w:r>
          </w:p>
        </w:tc>
        <w:tc>
          <w:tcPr>
            <w:tcW w:w="964" w:type="dxa"/>
            <w:tcBorders>
              <w:top w:val="nil"/>
              <w:left w:val="nil"/>
              <w:right w:val="nil"/>
            </w:tcBorders>
            <w:shd w:val="clear" w:color="auto" w:fill="auto"/>
            <w:noWrap/>
            <w:vAlign w:val="bottom"/>
          </w:tcPr>
          <w:p w14:paraId="1F6F2723" w14:textId="77777777" w:rsidR="004302CD" w:rsidRPr="005C4FAE" w:rsidRDefault="004302CD" w:rsidP="004302CD">
            <w:pPr>
              <w:spacing w:after="0" w:line="240" w:lineRule="auto"/>
              <w:jc w:val="center"/>
              <w:rPr>
                <w:rFonts w:ascii="Times New Roman" w:hAnsi="Times New Roman" w:cs="Times New Roman"/>
                <w:sz w:val="19"/>
                <w:szCs w:val="19"/>
              </w:rPr>
            </w:pPr>
            <w:r w:rsidRPr="005C4FAE">
              <w:rPr>
                <w:rFonts w:ascii="Times New Roman" w:hAnsi="Times New Roman" w:cs="Times New Roman"/>
                <w:sz w:val="19"/>
                <w:szCs w:val="19"/>
              </w:rPr>
              <w:t>0.72</w:t>
            </w:r>
          </w:p>
        </w:tc>
      </w:tr>
      <w:tr w:rsidR="004302CD" w:rsidRPr="005C4FAE" w14:paraId="51E17D23" w14:textId="77777777" w:rsidTr="00492274">
        <w:trPr>
          <w:trHeight w:val="57"/>
          <w:jc w:val="center"/>
        </w:trPr>
        <w:tc>
          <w:tcPr>
            <w:tcW w:w="2410" w:type="dxa"/>
            <w:tcBorders>
              <w:left w:val="nil"/>
            </w:tcBorders>
            <w:shd w:val="clear" w:color="auto" w:fill="auto"/>
            <w:noWrap/>
            <w:vAlign w:val="center"/>
          </w:tcPr>
          <w:p w14:paraId="729E2692" w14:textId="77777777" w:rsidR="004302CD" w:rsidRPr="00C95652" w:rsidRDefault="004302CD" w:rsidP="004302CD">
            <w:pPr>
              <w:spacing w:after="0" w:line="240" w:lineRule="auto"/>
              <w:rPr>
                <w:rFonts w:ascii="Times New Roman" w:eastAsia="Times New Roman" w:hAnsi="Times New Roman" w:cs="Times New Roman"/>
                <w:color w:val="000000"/>
                <w:sz w:val="19"/>
                <w:szCs w:val="19"/>
                <w:lang w:eastAsia="en-GB"/>
              </w:rPr>
            </w:pPr>
            <w:r>
              <w:rPr>
                <w:rFonts w:ascii="Times New Roman" w:eastAsia="Times New Roman" w:hAnsi="Times New Roman" w:cs="Times New Roman"/>
                <w:color w:val="000000"/>
                <w:sz w:val="19"/>
                <w:szCs w:val="19"/>
                <w:lang w:eastAsia="en-GB"/>
              </w:rPr>
              <w:t>Time effects</w:t>
            </w:r>
          </w:p>
        </w:tc>
        <w:tc>
          <w:tcPr>
            <w:tcW w:w="964" w:type="dxa"/>
            <w:shd w:val="clear" w:color="auto" w:fill="auto"/>
            <w:noWrap/>
            <w:vAlign w:val="center"/>
          </w:tcPr>
          <w:p w14:paraId="383AB34A" w14:textId="77777777" w:rsidR="004302CD" w:rsidRPr="00DA7982" w:rsidRDefault="004302CD" w:rsidP="004302CD">
            <w:pPr>
              <w:spacing w:after="0" w:line="240" w:lineRule="auto"/>
              <w:jc w:val="center"/>
              <w:rPr>
                <w:rFonts w:ascii="Garamond" w:eastAsia="Times New Roman" w:hAnsi="Garamond" w:cs="Times New Roman"/>
                <w:color w:val="000000" w:themeColor="text1"/>
                <w:sz w:val="19"/>
                <w:szCs w:val="19"/>
                <w:lang w:eastAsia="en-GB"/>
              </w:rPr>
            </w:pPr>
            <w:r w:rsidRPr="00DA7982">
              <w:rPr>
                <w:rFonts w:ascii="Garamond" w:eastAsia="Times New Roman" w:hAnsi="Garamond" w:cs="Times New Roman"/>
                <w:color w:val="000000" w:themeColor="text1"/>
                <w:sz w:val="19"/>
                <w:szCs w:val="19"/>
                <w:lang w:eastAsia="en-GB"/>
              </w:rPr>
              <w:t>YES</w:t>
            </w:r>
          </w:p>
        </w:tc>
        <w:tc>
          <w:tcPr>
            <w:tcW w:w="964" w:type="dxa"/>
            <w:tcBorders>
              <w:top w:val="nil"/>
            </w:tcBorders>
            <w:shd w:val="clear" w:color="auto" w:fill="auto"/>
            <w:vAlign w:val="center"/>
          </w:tcPr>
          <w:p w14:paraId="3EFCE849" w14:textId="77777777" w:rsidR="004302CD" w:rsidRPr="00DA7982" w:rsidRDefault="004302CD" w:rsidP="004302CD">
            <w:pPr>
              <w:spacing w:after="0" w:line="240" w:lineRule="auto"/>
              <w:jc w:val="center"/>
              <w:rPr>
                <w:rFonts w:ascii="Garamond" w:eastAsia="Times New Roman" w:hAnsi="Garamond" w:cs="Times New Roman"/>
                <w:color w:val="000000" w:themeColor="text1"/>
                <w:sz w:val="19"/>
                <w:szCs w:val="19"/>
                <w:lang w:eastAsia="en-GB"/>
              </w:rPr>
            </w:pPr>
            <w:r w:rsidRPr="00DA7982">
              <w:rPr>
                <w:rFonts w:ascii="Garamond" w:eastAsia="Times New Roman" w:hAnsi="Garamond" w:cs="Times New Roman"/>
                <w:color w:val="000000" w:themeColor="text1"/>
                <w:sz w:val="19"/>
                <w:szCs w:val="19"/>
                <w:lang w:eastAsia="en-GB"/>
              </w:rPr>
              <w:t>YES</w:t>
            </w:r>
          </w:p>
        </w:tc>
        <w:tc>
          <w:tcPr>
            <w:tcW w:w="964" w:type="dxa"/>
            <w:tcBorders>
              <w:top w:val="nil"/>
            </w:tcBorders>
            <w:shd w:val="clear" w:color="auto" w:fill="auto"/>
            <w:noWrap/>
            <w:vAlign w:val="center"/>
          </w:tcPr>
          <w:p w14:paraId="07682086" w14:textId="77777777" w:rsidR="004302CD" w:rsidRPr="00DA7982" w:rsidRDefault="004302CD" w:rsidP="004302CD">
            <w:pPr>
              <w:spacing w:after="0" w:line="240" w:lineRule="auto"/>
              <w:jc w:val="center"/>
              <w:rPr>
                <w:rFonts w:ascii="Garamond" w:eastAsia="Times New Roman" w:hAnsi="Garamond" w:cs="Times New Roman"/>
                <w:color w:val="000000" w:themeColor="text1"/>
                <w:sz w:val="19"/>
                <w:szCs w:val="19"/>
                <w:lang w:eastAsia="en-GB"/>
              </w:rPr>
            </w:pPr>
            <w:r w:rsidRPr="00DA7982">
              <w:rPr>
                <w:rFonts w:ascii="Garamond" w:eastAsia="Times New Roman" w:hAnsi="Garamond" w:cs="Times New Roman"/>
                <w:color w:val="000000" w:themeColor="text1"/>
                <w:sz w:val="19"/>
                <w:szCs w:val="19"/>
                <w:lang w:eastAsia="en-GB"/>
              </w:rPr>
              <w:t>YES</w:t>
            </w:r>
          </w:p>
        </w:tc>
        <w:tc>
          <w:tcPr>
            <w:tcW w:w="964" w:type="dxa"/>
            <w:tcBorders>
              <w:top w:val="nil"/>
            </w:tcBorders>
            <w:shd w:val="clear" w:color="auto" w:fill="auto"/>
            <w:vAlign w:val="center"/>
          </w:tcPr>
          <w:p w14:paraId="40B46CA7" w14:textId="77777777" w:rsidR="004302CD" w:rsidRPr="00DA7982" w:rsidRDefault="004302CD" w:rsidP="004302CD">
            <w:pPr>
              <w:spacing w:after="0" w:line="240" w:lineRule="auto"/>
              <w:jc w:val="center"/>
              <w:rPr>
                <w:rFonts w:ascii="Garamond" w:eastAsia="Times New Roman" w:hAnsi="Garamond" w:cs="Times New Roman"/>
                <w:color w:val="000000" w:themeColor="text1"/>
                <w:sz w:val="19"/>
                <w:szCs w:val="19"/>
                <w:lang w:eastAsia="en-GB"/>
              </w:rPr>
            </w:pPr>
            <w:r w:rsidRPr="00DA7982">
              <w:rPr>
                <w:rFonts w:ascii="Garamond" w:eastAsia="Times New Roman" w:hAnsi="Garamond" w:cs="Times New Roman"/>
                <w:color w:val="000000" w:themeColor="text1"/>
                <w:sz w:val="19"/>
                <w:szCs w:val="19"/>
                <w:lang w:eastAsia="en-GB"/>
              </w:rPr>
              <w:t>YES</w:t>
            </w:r>
          </w:p>
        </w:tc>
        <w:tc>
          <w:tcPr>
            <w:tcW w:w="964" w:type="dxa"/>
            <w:tcBorders>
              <w:top w:val="nil"/>
            </w:tcBorders>
            <w:shd w:val="clear" w:color="auto" w:fill="auto"/>
            <w:vAlign w:val="center"/>
          </w:tcPr>
          <w:p w14:paraId="64B91071" w14:textId="77777777" w:rsidR="004302CD" w:rsidRPr="00DA7982" w:rsidRDefault="004302CD" w:rsidP="004302CD">
            <w:pPr>
              <w:spacing w:after="0" w:line="240" w:lineRule="auto"/>
              <w:jc w:val="center"/>
              <w:rPr>
                <w:rFonts w:ascii="Garamond" w:eastAsia="Times New Roman" w:hAnsi="Garamond" w:cs="Times New Roman"/>
                <w:color w:val="000000" w:themeColor="text1"/>
                <w:sz w:val="19"/>
                <w:szCs w:val="19"/>
                <w:lang w:eastAsia="en-GB"/>
              </w:rPr>
            </w:pPr>
            <w:r w:rsidRPr="00DA7982">
              <w:rPr>
                <w:rFonts w:ascii="Garamond" w:eastAsia="Times New Roman" w:hAnsi="Garamond" w:cs="Times New Roman"/>
                <w:color w:val="000000" w:themeColor="text1"/>
                <w:sz w:val="19"/>
                <w:szCs w:val="19"/>
                <w:lang w:eastAsia="en-GB"/>
              </w:rPr>
              <w:t>YES</w:t>
            </w:r>
          </w:p>
        </w:tc>
        <w:tc>
          <w:tcPr>
            <w:tcW w:w="964" w:type="dxa"/>
            <w:shd w:val="clear" w:color="auto" w:fill="auto"/>
            <w:noWrap/>
            <w:vAlign w:val="center"/>
          </w:tcPr>
          <w:p w14:paraId="2AB8ADB9" w14:textId="77777777" w:rsidR="004302CD" w:rsidRPr="00DA7982" w:rsidRDefault="004302CD" w:rsidP="004302CD">
            <w:pPr>
              <w:spacing w:after="0" w:line="240" w:lineRule="auto"/>
              <w:jc w:val="center"/>
              <w:rPr>
                <w:rFonts w:ascii="Garamond" w:eastAsia="Times New Roman" w:hAnsi="Garamond" w:cs="Times New Roman"/>
                <w:color w:val="000000" w:themeColor="text1"/>
                <w:sz w:val="19"/>
                <w:szCs w:val="19"/>
                <w:lang w:eastAsia="en-GB"/>
              </w:rPr>
            </w:pPr>
            <w:r w:rsidRPr="00DA7982">
              <w:rPr>
                <w:rFonts w:ascii="Garamond" w:eastAsia="Times New Roman" w:hAnsi="Garamond" w:cs="Times New Roman"/>
                <w:color w:val="000000" w:themeColor="text1"/>
                <w:sz w:val="19"/>
                <w:szCs w:val="19"/>
                <w:lang w:eastAsia="en-GB"/>
              </w:rPr>
              <w:t>YES</w:t>
            </w:r>
          </w:p>
        </w:tc>
        <w:tc>
          <w:tcPr>
            <w:tcW w:w="964" w:type="dxa"/>
            <w:shd w:val="clear" w:color="auto" w:fill="auto"/>
            <w:noWrap/>
            <w:vAlign w:val="center"/>
          </w:tcPr>
          <w:p w14:paraId="09ED508D" w14:textId="77777777" w:rsidR="004302CD" w:rsidRPr="00DA7982" w:rsidRDefault="004302CD" w:rsidP="004302CD">
            <w:pPr>
              <w:spacing w:after="0" w:line="240" w:lineRule="auto"/>
              <w:jc w:val="center"/>
              <w:rPr>
                <w:rFonts w:ascii="Garamond" w:eastAsia="Times New Roman" w:hAnsi="Garamond" w:cs="Times New Roman"/>
                <w:color w:val="000000" w:themeColor="text1"/>
                <w:sz w:val="19"/>
                <w:szCs w:val="19"/>
                <w:lang w:eastAsia="en-GB"/>
              </w:rPr>
            </w:pPr>
            <w:r w:rsidRPr="00DA7982">
              <w:rPr>
                <w:rFonts w:ascii="Garamond" w:eastAsia="Times New Roman" w:hAnsi="Garamond" w:cs="Times New Roman"/>
                <w:color w:val="000000" w:themeColor="text1"/>
                <w:sz w:val="19"/>
                <w:szCs w:val="19"/>
                <w:lang w:eastAsia="en-GB"/>
              </w:rPr>
              <w:t>YES</w:t>
            </w:r>
          </w:p>
        </w:tc>
        <w:tc>
          <w:tcPr>
            <w:tcW w:w="964" w:type="dxa"/>
            <w:tcBorders>
              <w:top w:val="nil"/>
            </w:tcBorders>
            <w:shd w:val="clear" w:color="auto" w:fill="auto"/>
            <w:vAlign w:val="center"/>
          </w:tcPr>
          <w:p w14:paraId="7037E97E" w14:textId="77777777" w:rsidR="004302CD" w:rsidRPr="00DA7982" w:rsidRDefault="004302CD" w:rsidP="004302CD">
            <w:pPr>
              <w:spacing w:after="0" w:line="240" w:lineRule="auto"/>
              <w:jc w:val="center"/>
              <w:rPr>
                <w:rFonts w:ascii="Garamond" w:eastAsia="Times New Roman" w:hAnsi="Garamond" w:cs="Times New Roman"/>
                <w:color w:val="000000" w:themeColor="text1"/>
                <w:sz w:val="19"/>
                <w:szCs w:val="19"/>
                <w:lang w:eastAsia="en-GB"/>
              </w:rPr>
            </w:pPr>
            <w:r w:rsidRPr="00DA7982">
              <w:rPr>
                <w:rFonts w:ascii="Garamond" w:eastAsia="Times New Roman" w:hAnsi="Garamond" w:cs="Times New Roman"/>
                <w:color w:val="000000" w:themeColor="text1"/>
                <w:sz w:val="19"/>
                <w:szCs w:val="19"/>
                <w:lang w:eastAsia="en-GB"/>
              </w:rPr>
              <w:t>YES</w:t>
            </w:r>
          </w:p>
        </w:tc>
        <w:tc>
          <w:tcPr>
            <w:tcW w:w="964" w:type="dxa"/>
            <w:tcBorders>
              <w:top w:val="nil"/>
            </w:tcBorders>
            <w:shd w:val="clear" w:color="auto" w:fill="auto"/>
            <w:vAlign w:val="center"/>
          </w:tcPr>
          <w:p w14:paraId="2C05706D" w14:textId="77777777" w:rsidR="004302CD" w:rsidRPr="00DA7982" w:rsidRDefault="004302CD" w:rsidP="004302CD">
            <w:pPr>
              <w:spacing w:after="0" w:line="240" w:lineRule="auto"/>
              <w:jc w:val="center"/>
              <w:rPr>
                <w:rFonts w:ascii="Garamond" w:eastAsia="Times New Roman" w:hAnsi="Garamond" w:cs="Times New Roman"/>
                <w:color w:val="000000" w:themeColor="text1"/>
                <w:sz w:val="19"/>
                <w:szCs w:val="19"/>
                <w:lang w:eastAsia="en-GB"/>
              </w:rPr>
            </w:pPr>
            <w:r w:rsidRPr="00DA7982">
              <w:rPr>
                <w:rFonts w:ascii="Garamond" w:eastAsia="Times New Roman" w:hAnsi="Garamond" w:cs="Times New Roman"/>
                <w:color w:val="000000" w:themeColor="text1"/>
                <w:sz w:val="19"/>
                <w:szCs w:val="19"/>
                <w:lang w:eastAsia="en-GB"/>
              </w:rPr>
              <w:t>YES</w:t>
            </w:r>
          </w:p>
        </w:tc>
        <w:tc>
          <w:tcPr>
            <w:tcW w:w="964" w:type="dxa"/>
            <w:tcBorders>
              <w:top w:val="nil"/>
            </w:tcBorders>
            <w:shd w:val="clear" w:color="auto" w:fill="auto"/>
            <w:noWrap/>
            <w:vAlign w:val="center"/>
          </w:tcPr>
          <w:p w14:paraId="67B6BD91" w14:textId="77777777" w:rsidR="004302CD" w:rsidRPr="00DA7982" w:rsidRDefault="004302CD" w:rsidP="004302CD">
            <w:pPr>
              <w:spacing w:after="0" w:line="240" w:lineRule="auto"/>
              <w:jc w:val="center"/>
              <w:rPr>
                <w:rFonts w:ascii="Garamond" w:eastAsia="Times New Roman" w:hAnsi="Garamond" w:cs="Times New Roman"/>
                <w:color w:val="000000" w:themeColor="text1"/>
                <w:sz w:val="19"/>
                <w:szCs w:val="19"/>
                <w:lang w:eastAsia="en-GB"/>
              </w:rPr>
            </w:pPr>
            <w:r w:rsidRPr="00DA7982">
              <w:rPr>
                <w:rFonts w:ascii="Garamond" w:eastAsia="Times New Roman" w:hAnsi="Garamond" w:cs="Times New Roman"/>
                <w:color w:val="000000" w:themeColor="text1"/>
                <w:sz w:val="19"/>
                <w:szCs w:val="19"/>
                <w:lang w:eastAsia="en-GB"/>
              </w:rPr>
              <w:t>YES</w:t>
            </w:r>
          </w:p>
        </w:tc>
        <w:tc>
          <w:tcPr>
            <w:tcW w:w="964" w:type="dxa"/>
            <w:tcBorders>
              <w:top w:val="nil"/>
            </w:tcBorders>
            <w:shd w:val="clear" w:color="auto" w:fill="auto"/>
            <w:vAlign w:val="center"/>
          </w:tcPr>
          <w:p w14:paraId="689357D0" w14:textId="77777777" w:rsidR="004302CD" w:rsidRPr="00DA7982" w:rsidRDefault="004302CD" w:rsidP="004302CD">
            <w:pPr>
              <w:spacing w:after="0" w:line="240" w:lineRule="auto"/>
              <w:jc w:val="center"/>
              <w:rPr>
                <w:rFonts w:ascii="Garamond" w:eastAsia="Times New Roman" w:hAnsi="Garamond" w:cs="Times New Roman"/>
                <w:color w:val="000000" w:themeColor="text1"/>
                <w:sz w:val="19"/>
                <w:szCs w:val="19"/>
                <w:lang w:eastAsia="en-GB"/>
              </w:rPr>
            </w:pPr>
            <w:r w:rsidRPr="00DA7982">
              <w:rPr>
                <w:rFonts w:ascii="Garamond" w:eastAsia="Times New Roman" w:hAnsi="Garamond" w:cs="Times New Roman"/>
                <w:color w:val="000000" w:themeColor="text1"/>
                <w:sz w:val="19"/>
                <w:szCs w:val="19"/>
                <w:lang w:eastAsia="en-GB"/>
              </w:rPr>
              <w:t>YES</w:t>
            </w:r>
          </w:p>
        </w:tc>
        <w:tc>
          <w:tcPr>
            <w:tcW w:w="964" w:type="dxa"/>
            <w:tcBorders>
              <w:right w:val="nil"/>
            </w:tcBorders>
            <w:shd w:val="clear" w:color="auto" w:fill="auto"/>
            <w:noWrap/>
            <w:vAlign w:val="center"/>
          </w:tcPr>
          <w:p w14:paraId="779CB53B" w14:textId="77777777" w:rsidR="004302CD" w:rsidRPr="00DA7982" w:rsidRDefault="004302CD" w:rsidP="004302CD">
            <w:pPr>
              <w:spacing w:after="0" w:line="240" w:lineRule="auto"/>
              <w:jc w:val="center"/>
              <w:rPr>
                <w:rFonts w:ascii="Garamond" w:eastAsia="Times New Roman" w:hAnsi="Garamond" w:cs="Times New Roman"/>
                <w:color w:val="000000" w:themeColor="text1"/>
                <w:sz w:val="19"/>
                <w:szCs w:val="19"/>
                <w:lang w:eastAsia="en-GB"/>
              </w:rPr>
            </w:pPr>
            <w:r w:rsidRPr="00DA7982">
              <w:rPr>
                <w:rFonts w:ascii="Garamond" w:eastAsia="Times New Roman" w:hAnsi="Garamond" w:cs="Times New Roman"/>
                <w:color w:val="000000" w:themeColor="text1"/>
                <w:sz w:val="19"/>
                <w:szCs w:val="19"/>
                <w:lang w:eastAsia="en-GB"/>
              </w:rPr>
              <w:t>YES</w:t>
            </w:r>
          </w:p>
        </w:tc>
      </w:tr>
      <w:tr w:rsidR="004302CD" w:rsidRPr="005C4FAE" w14:paraId="520C1B7E" w14:textId="77777777" w:rsidTr="00492274">
        <w:trPr>
          <w:trHeight w:val="57"/>
          <w:jc w:val="center"/>
        </w:trPr>
        <w:tc>
          <w:tcPr>
            <w:tcW w:w="2410" w:type="dxa"/>
            <w:tcBorders>
              <w:left w:val="nil"/>
              <w:bottom w:val="single" w:sz="4" w:space="0" w:color="auto"/>
              <w:right w:val="nil"/>
            </w:tcBorders>
            <w:shd w:val="clear" w:color="auto" w:fill="auto"/>
            <w:noWrap/>
            <w:vAlign w:val="center"/>
          </w:tcPr>
          <w:p w14:paraId="528A8659" w14:textId="77777777" w:rsidR="004302CD" w:rsidRPr="00C95652" w:rsidRDefault="004302CD" w:rsidP="004302CD">
            <w:pPr>
              <w:spacing w:after="0" w:line="240" w:lineRule="auto"/>
              <w:rPr>
                <w:rFonts w:ascii="Times New Roman" w:eastAsia="Times New Roman" w:hAnsi="Times New Roman" w:cs="Times New Roman"/>
                <w:color w:val="000000"/>
                <w:sz w:val="19"/>
                <w:szCs w:val="19"/>
                <w:lang w:eastAsia="en-GB"/>
              </w:rPr>
            </w:pPr>
            <w:r>
              <w:rPr>
                <w:rFonts w:ascii="Times New Roman" w:eastAsia="Times New Roman" w:hAnsi="Times New Roman" w:cs="Times New Roman"/>
                <w:color w:val="000000"/>
                <w:sz w:val="19"/>
                <w:szCs w:val="19"/>
                <w:lang w:eastAsia="en-GB"/>
              </w:rPr>
              <w:t>Country effects</w:t>
            </w:r>
          </w:p>
        </w:tc>
        <w:tc>
          <w:tcPr>
            <w:tcW w:w="964" w:type="dxa"/>
            <w:tcBorders>
              <w:left w:val="nil"/>
              <w:bottom w:val="single" w:sz="4" w:space="0" w:color="auto"/>
              <w:right w:val="nil"/>
            </w:tcBorders>
            <w:shd w:val="clear" w:color="auto" w:fill="auto"/>
            <w:noWrap/>
            <w:vAlign w:val="center"/>
          </w:tcPr>
          <w:p w14:paraId="2750EDFC" w14:textId="77777777" w:rsidR="004302CD" w:rsidRPr="00DA7982" w:rsidRDefault="004302CD" w:rsidP="004302CD">
            <w:pPr>
              <w:spacing w:after="0" w:line="240" w:lineRule="auto"/>
              <w:jc w:val="center"/>
              <w:rPr>
                <w:rFonts w:ascii="Garamond" w:eastAsia="Times New Roman" w:hAnsi="Garamond" w:cs="Times New Roman"/>
                <w:color w:val="000000" w:themeColor="text1"/>
                <w:sz w:val="19"/>
                <w:szCs w:val="19"/>
                <w:lang w:eastAsia="en-GB"/>
              </w:rPr>
            </w:pPr>
            <w:r w:rsidRPr="00DA7982">
              <w:rPr>
                <w:rFonts w:ascii="Garamond" w:eastAsia="Times New Roman" w:hAnsi="Garamond" w:cs="Times New Roman"/>
                <w:color w:val="000000" w:themeColor="text1"/>
                <w:sz w:val="19"/>
                <w:szCs w:val="19"/>
                <w:lang w:eastAsia="en-GB"/>
              </w:rPr>
              <w:t>YES</w:t>
            </w:r>
          </w:p>
        </w:tc>
        <w:tc>
          <w:tcPr>
            <w:tcW w:w="964" w:type="dxa"/>
            <w:tcBorders>
              <w:left w:val="nil"/>
              <w:bottom w:val="single" w:sz="4" w:space="0" w:color="auto"/>
              <w:right w:val="nil"/>
            </w:tcBorders>
            <w:shd w:val="clear" w:color="auto" w:fill="auto"/>
            <w:vAlign w:val="center"/>
          </w:tcPr>
          <w:p w14:paraId="66C6945E" w14:textId="77777777" w:rsidR="004302CD" w:rsidRPr="00DA7982" w:rsidRDefault="004302CD" w:rsidP="004302CD">
            <w:pPr>
              <w:spacing w:after="0" w:line="240" w:lineRule="auto"/>
              <w:jc w:val="center"/>
              <w:rPr>
                <w:rFonts w:ascii="Garamond" w:eastAsia="Times New Roman" w:hAnsi="Garamond" w:cs="Times New Roman"/>
                <w:color w:val="000000" w:themeColor="text1"/>
                <w:sz w:val="19"/>
                <w:szCs w:val="19"/>
                <w:lang w:eastAsia="en-GB"/>
              </w:rPr>
            </w:pPr>
            <w:r>
              <w:rPr>
                <w:rFonts w:ascii="Garamond" w:eastAsia="Times New Roman" w:hAnsi="Garamond" w:cs="Times New Roman"/>
                <w:color w:val="000000" w:themeColor="text1"/>
                <w:sz w:val="19"/>
                <w:szCs w:val="19"/>
                <w:lang w:eastAsia="en-GB"/>
              </w:rPr>
              <w:t>NO</w:t>
            </w:r>
          </w:p>
        </w:tc>
        <w:tc>
          <w:tcPr>
            <w:tcW w:w="964" w:type="dxa"/>
            <w:tcBorders>
              <w:left w:val="nil"/>
              <w:bottom w:val="single" w:sz="4" w:space="0" w:color="auto"/>
              <w:right w:val="nil"/>
            </w:tcBorders>
            <w:shd w:val="clear" w:color="auto" w:fill="auto"/>
            <w:noWrap/>
            <w:vAlign w:val="center"/>
          </w:tcPr>
          <w:p w14:paraId="6B36C059" w14:textId="77777777" w:rsidR="004302CD" w:rsidRPr="00DA7982" w:rsidRDefault="004302CD" w:rsidP="004302CD">
            <w:pPr>
              <w:spacing w:after="0" w:line="240" w:lineRule="auto"/>
              <w:jc w:val="center"/>
              <w:rPr>
                <w:rFonts w:ascii="Garamond" w:eastAsia="Times New Roman" w:hAnsi="Garamond" w:cs="Times New Roman"/>
                <w:color w:val="000000" w:themeColor="text1"/>
                <w:sz w:val="19"/>
                <w:szCs w:val="19"/>
                <w:lang w:eastAsia="en-GB"/>
              </w:rPr>
            </w:pPr>
            <w:r w:rsidRPr="00DA7982">
              <w:rPr>
                <w:rFonts w:ascii="Garamond" w:eastAsia="Times New Roman" w:hAnsi="Garamond" w:cs="Times New Roman"/>
                <w:color w:val="000000" w:themeColor="text1"/>
                <w:sz w:val="19"/>
                <w:szCs w:val="19"/>
                <w:lang w:eastAsia="en-GB"/>
              </w:rPr>
              <w:t>YES</w:t>
            </w:r>
          </w:p>
        </w:tc>
        <w:tc>
          <w:tcPr>
            <w:tcW w:w="964" w:type="dxa"/>
            <w:tcBorders>
              <w:left w:val="nil"/>
              <w:bottom w:val="single" w:sz="4" w:space="0" w:color="auto"/>
              <w:right w:val="nil"/>
            </w:tcBorders>
            <w:shd w:val="clear" w:color="auto" w:fill="auto"/>
            <w:vAlign w:val="center"/>
          </w:tcPr>
          <w:p w14:paraId="2E7E0D3F" w14:textId="77777777" w:rsidR="004302CD" w:rsidRPr="00DA7982" w:rsidRDefault="004302CD" w:rsidP="004302CD">
            <w:pPr>
              <w:spacing w:after="0" w:line="240" w:lineRule="auto"/>
              <w:jc w:val="center"/>
              <w:rPr>
                <w:rFonts w:ascii="Garamond" w:eastAsia="Times New Roman" w:hAnsi="Garamond" w:cs="Times New Roman"/>
                <w:color w:val="000000" w:themeColor="text1"/>
                <w:sz w:val="19"/>
                <w:szCs w:val="19"/>
                <w:lang w:eastAsia="en-GB"/>
              </w:rPr>
            </w:pPr>
            <w:r w:rsidRPr="00DA7982">
              <w:rPr>
                <w:rFonts w:ascii="Garamond" w:eastAsia="Times New Roman" w:hAnsi="Garamond" w:cs="Times New Roman"/>
                <w:color w:val="000000" w:themeColor="text1"/>
                <w:sz w:val="19"/>
                <w:szCs w:val="19"/>
                <w:lang w:eastAsia="en-GB"/>
              </w:rPr>
              <w:t>YES</w:t>
            </w:r>
          </w:p>
        </w:tc>
        <w:tc>
          <w:tcPr>
            <w:tcW w:w="964" w:type="dxa"/>
            <w:tcBorders>
              <w:left w:val="nil"/>
              <w:bottom w:val="single" w:sz="4" w:space="0" w:color="auto"/>
              <w:right w:val="nil"/>
            </w:tcBorders>
            <w:shd w:val="clear" w:color="auto" w:fill="auto"/>
            <w:vAlign w:val="center"/>
          </w:tcPr>
          <w:p w14:paraId="34CEE78E" w14:textId="77777777" w:rsidR="004302CD" w:rsidRPr="00DA7982" w:rsidRDefault="004302CD" w:rsidP="004302CD">
            <w:pPr>
              <w:spacing w:after="0" w:line="240" w:lineRule="auto"/>
              <w:jc w:val="center"/>
              <w:rPr>
                <w:rFonts w:ascii="Garamond" w:eastAsia="Times New Roman" w:hAnsi="Garamond" w:cs="Times New Roman"/>
                <w:color w:val="000000" w:themeColor="text1"/>
                <w:sz w:val="19"/>
                <w:szCs w:val="19"/>
                <w:lang w:eastAsia="en-GB"/>
              </w:rPr>
            </w:pPr>
            <w:r w:rsidRPr="00DA7982">
              <w:rPr>
                <w:rFonts w:ascii="Garamond" w:eastAsia="Times New Roman" w:hAnsi="Garamond" w:cs="Times New Roman"/>
                <w:color w:val="000000" w:themeColor="text1"/>
                <w:sz w:val="19"/>
                <w:szCs w:val="19"/>
                <w:lang w:eastAsia="en-GB"/>
              </w:rPr>
              <w:t>YES</w:t>
            </w:r>
          </w:p>
        </w:tc>
        <w:tc>
          <w:tcPr>
            <w:tcW w:w="964" w:type="dxa"/>
            <w:tcBorders>
              <w:left w:val="nil"/>
              <w:bottom w:val="single" w:sz="4" w:space="0" w:color="auto"/>
              <w:right w:val="nil"/>
            </w:tcBorders>
            <w:shd w:val="clear" w:color="auto" w:fill="auto"/>
            <w:noWrap/>
            <w:vAlign w:val="center"/>
          </w:tcPr>
          <w:p w14:paraId="0095F8DF" w14:textId="77777777" w:rsidR="004302CD" w:rsidRPr="00DA7982" w:rsidRDefault="004302CD" w:rsidP="004302CD">
            <w:pPr>
              <w:spacing w:after="0" w:line="240" w:lineRule="auto"/>
              <w:jc w:val="center"/>
              <w:rPr>
                <w:rFonts w:ascii="Garamond" w:eastAsia="Times New Roman" w:hAnsi="Garamond" w:cs="Times New Roman"/>
                <w:color w:val="000000" w:themeColor="text1"/>
                <w:sz w:val="19"/>
                <w:szCs w:val="19"/>
                <w:lang w:eastAsia="en-GB"/>
              </w:rPr>
            </w:pPr>
            <w:r w:rsidRPr="00DA7982">
              <w:rPr>
                <w:rFonts w:ascii="Garamond" w:eastAsia="Times New Roman" w:hAnsi="Garamond" w:cs="Times New Roman"/>
                <w:color w:val="000000" w:themeColor="text1"/>
                <w:sz w:val="19"/>
                <w:szCs w:val="19"/>
                <w:lang w:eastAsia="en-GB"/>
              </w:rPr>
              <w:t>YES</w:t>
            </w:r>
          </w:p>
        </w:tc>
        <w:tc>
          <w:tcPr>
            <w:tcW w:w="964" w:type="dxa"/>
            <w:tcBorders>
              <w:left w:val="single" w:sz="24" w:space="0" w:color="FFFFFF" w:themeColor="background1"/>
              <w:bottom w:val="single" w:sz="4" w:space="0" w:color="auto"/>
              <w:right w:val="nil"/>
            </w:tcBorders>
            <w:shd w:val="clear" w:color="auto" w:fill="auto"/>
            <w:noWrap/>
            <w:vAlign w:val="center"/>
          </w:tcPr>
          <w:p w14:paraId="14794507" w14:textId="77777777" w:rsidR="004302CD" w:rsidRPr="00DA7982" w:rsidRDefault="004302CD" w:rsidP="004302CD">
            <w:pPr>
              <w:spacing w:after="0" w:line="240" w:lineRule="auto"/>
              <w:jc w:val="center"/>
              <w:rPr>
                <w:rFonts w:ascii="Garamond" w:eastAsia="Times New Roman" w:hAnsi="Garamond" w:cs="Times New Roman"/>
                <w:color w:val="000000" w:themeColor="text1"/>
                <w:sz w:val="19"/>
                <w:szCs w:val="19"/>
                <w:lang w:eastAsia="en-GB"/>
              </w:rPr>
            </w:pPr>
            <w:r w:rsidRPr="00DA7982">
              <w:rPr>
                <w:rFonts w:ascii="Garamond" w:eastAsia="Times New Roman" w:hAnsi="Garamond" w:cs="Times New Roman"/>
                <w:color w:val="000000" w:themeColor="text1"/>
                <w:sz w:val="19"/>
                <w:szCs w:val="19"/>
                <w:lang w:eastAsia="en-GB"/>
              </w:rPr>
              <w:t>YES</w:t>
            </w:r>
          </w:p>
        </w:tc>
        <w:tc>
          <w:tcPr>
            <w:tcW w:w="964" w:type="dxa"/>
            <w:tcBorders>
              <w:left w:val="nil"/>
              <w:bottom w:val="single" w:sz="4" w:space="0" w:color="auto"/>
              <w:right w:val="nil"/>
            </w:tcBorders>
            <w:shd w:val="clear" w:color="auto" w:fill="auto"/>
            <w:vAlign w:val="center"/>
          </w:tcPr>
          <w:p w14:paraId="0B59D1FF" w14:textId="77777777" w:rsidR="004302CD" w:rsidRPr="00DA7982" w:rsidRDefault="004302CD" w:rsidP="004302CD">
            <w:pPr>
              <w:spacing w:after="0" w:line="240" w:lineRule="auto"/>
              <w:jc w:val="center"/>
              <w:rPr>
                <w:rFonts w:ascii="Garamond" w:eastAsia="Times New Roman" w:hAnsi="Garamond" w:cs="Times New Roman"/>
                <w:color w:val="000000" w:themeColor="text1"/>
                <w:sz w:val="19"/>
                <w:szCs w:val="19"/>
                <w:lang w:eastAsia="en-GB"/>
              </w:rPr>
            </w:pPr>
            <w:r>
              <w:rPr>
                <w:rFonts w:ascii="Garamond" w:eastAsia="Times New Roman" w:hAnsi="Garamond" w:cs="Times New Roman"/>
                <w:color w:val="000000" w:themeColor="text1"/>
                <w:sz w:val="19"/>
                <w:szCs w:val="19"/>
                <w:lang w:eastAsia="en-GB"/>
              </w:rPr>
              <w:t>NO</w:t>
            </w:r>
          </w:p>
        </w:tc>
        <w:tc>
          <w:tcPr>
            <w:tcW w:w="964" w:type="dxa"/>
            <w:tcBorders>
              <w:left w:val="nil"/>
              <w:bottom w:val="single" w:sz="4" w:space="0" w:color="auto"/>
              <w:right w:val="nil"/>
            </w:tcBorders>
            <w:shd w:val="clear" w:color="auto" w:fill="auto"/>
            <w:vAlign w:val="center"/>
          </w:tcPr>
          <w:p w14:paraId="0FD9E850" w14:textId="77777777" w:rsidR="004302CD" w:rsidRPr="00DA7982" w:rsidRDefault="004302CD" w:rsidP="004302CD">
            <w:pPr>
              <w:spacing w:after="0" w:line="240" w:lineRule="auto"/>
              <w:jc w:val="center"/>
              <w:rPr>
                <w:rFonts w:ascii="Garamond" w:eastAsia="Times New Roman" w:hAnsi="Garamond" w:cs="Times New Roman"/>
                <w:color w:val="000000" w:themeColor="text1"/>
                <w:sz w:val="19"/>
                <w:szCs w:val="19"/>
                <w:lang w:eastAsia="en-GB"/>
              </w:rPr>
            </w:pPr>
            <w:r w:rsidRPr="00DA7982">
              <w:rPr>
                <w:rFonts w:ascii="Garamond" w:eastAsia="Times New Roman" w:hAnsi="Garamond" w:cs="Times New Roman"/>
                <w:color w:val="000000" w:themeColor="text1"/>
                <w:sz w:val="19"/>
                <w:szCs w:val="19"/>
                <w:lang w:eastAsia="en-GB"/>
              </w:rPr>
              <w:t>YES</w:t>
            </w:r>
          </w:p>
        </w:tc>
        <w:tc>
          <w:tcPr>
            <w:tcW w:w="964" w:type="dxa"/>
            <w:tcBorders>
              <w:left w:val="nil"/>
              <w:bottom w:val="single" w:sz="4" w:space="0" w:color="auto"/>
              <w:right w:val="nil"/>
            </w:tcBorders>
            <w:shd w:val="clear" w:color="auto" w:fill="auto"/>
            <w:noWrap/>
            <w:vAlign w:val="center"/>
          </w:tcPr>
          <w:p w14:paraId="35B1F787" w14:textId="77777777" w:rsidR="004302CD" w:rsidRPr="00DA7982" w:rsidRDefault="004302CD" w:rsidP="004302CD">
            <w:pPr>
              <w:spacing w:after="0" w:line="240" w:lineRule="auto"/>
              <w:jc w:val="center"/>
              <w:rPr>
                <w:rFonts w:ascii="Garamond" w:eastAsia="Times New Roman" w:hAnsi="Garamond" w:cs="Times New Roman"/>
                <w:color w:val="000000" w:themeColor="text1"/>
                <w:sz w:val="19"/>
                <w:szCs w:val="19"/>
                <w:lang w:eastAsia="en-GB"/>
              </w:rPr>
            </w:pPr>
            <w:r w:rsidRPr="00DA7982">
              <w:rPr>
                <w:rFonts w:ascii="Garamond" w:eastAsia="Times New Roman" w:hAnsi="Garamond" w:cs="Times New Roman"/>
                <w:color w:val="000000" w:themeColor="text1"/>
                <w:sz w:val="19"/>
                <w:szCs w:val="19"/>
                <w:lang w:eastAsia="en-GB"/>
              </w:rPr>
              <w:t>YES</w:t>
            </w:r>
          </w:p>
        </w:tc>
        <w:tc>
          <w:tcPr>
            <w:tcW w:w="964" w:type="dxa"/>
            <w:tcBorders>
              <w:left w:val="nil"/>
              <w:bottom w:val="single" w:sz="4" w:space="0" w:color="auto"/>
              <w:right w:val="nil"/>
            </w:tcBorders>
            <w:shd w:val="clear" w:color="auto" w:fill="auto"/>
            <w:vAlign w:val="center"/>
          </w:tcPr>
          <w:p w14:paraId="0771C98E" w14:textId="77777777" w:rsidR="004302CD" w:rsidRPr="00DA7982" w:rsidRDefault="004302CD" w:rsidP="004302CD">
            <w:pPr>
              <w:spacing w:after="0" w:line="240" w:lineRule="auto"/>
              <w:jc w:val="center"/>
              <w:rPr>
                <w:rFonts w:ascii="Garamond" w:eastAsia="Times New Roman" w:hAnsi="Garamond" w:cs="Times New Roman"/>
                <w:color w:val="000000" w:themeColor="text1"/>
                <w:sz w:val="19"/>
                <w:szCs w:val="19"/>
                <w:lang w:eastAsia="en-GB"/>
              </w:rPr>
            </w:pPr>
            <w:r w:rsidRPr="00DA7982">
              <w:rPr>
                <w:rFonts w:ascii="Garamond" w:eastAsia="Times New Roman" w:hAnsi="Garamond" w:cs="Times New Roman"/>
                <w:color w:val="000000" w:themeColor="text1"/>
                <w:sz w:val="19"/>
                <w:szCs w:val="19"/>
                <w:lang w:eastAsia="en-GB"/>
              </w:rPr>
              <w:t>YES</w:t>
            </w:r>
          </w:p>
        </w:tc>
        <w:tc>
          <w:tcPr>
            <w:tcW w:w="964" w:type="dxa"/>
            <w:tcBorders>
              <w:left w:val="nil"/>
              <w:bottom w:val="single" w:sz="4" w:space="0" w:color="auto"/>
              <w:right w:val="nil"/>
            </w:tcBorders>
            <w:shd w:val="clear" w:color="auto" w:fill="auto"/>
            <w:noWrap/>
            <w:vAlign w:val="center"/>
          </w:tcPr>
          <w:p w14:paraId="334DFDBD" w14:textId="77777777" w:rsidR="004302CD" w:rsidRPr="00DA7982" w:rsidRDefault="004302CD" w:rsidP="004302CD">
            <w:pPr>
              <w:spacing w:after="0" w:line="240" w:lineRule="auto"/>
              <w:jc w:val="center"/>
              <w:rPr>
                <w:rFonts w:ascii="Garamond" w:eastAsia="Times New Roman" w:hAnsi="Garamond" w:cs="Times New Roman"/>
                <w:color w:val="000000" w:themeColor="text1"/>
                <w:sz w:val="19"/>
                <w:szCs w:val="19"/>
                <w:lang w:eastAsia="en-GB"/>
              </w:rPr>
            </w:pPr>
            <w:r w:rsidRPr="00DA7982">
              <w:rPr>
                <w:rFonts w:ascii="Garamond" w:eastAsia="Times New Roman" w:hAnsi="Garamond" w:cs="Times New Roman"/>
                <w:color w:val="000000" w:themeColor="text1"/>
                <w:sz w:val="19"/>
                <w:szCs w:val="19"/>
                <w:lang w:eastAsia="en-GB"/>
              </w:rPr>
              <w:t>YES</w:t>
            </w:r>
          </w:p>
        </w:tc>
      </w:tr>
    </w:tbl>
    <w:p w14:paraId="05F130B4" w14:textId="12456789" w:rsidR="00E11A8D" w:rsidRPr="00883398" w:rsidRDefault="00754D27" w:rsidP="00883398">
      <w:pPr>
        <w:tabs>
          <w:tab w:val="left" w:pos="13325"/>
        </w:tabs>
        <w:autoSpaceDE w:val="0"/>
        <w:autoSpaceDN w:val="0"/>
        <w:adjustRightInd w:val="0"/>
        <w:spacing w:before="40" w:after="40" w:line="240" w:lineRule="auto"/>
        <w:ind w:left="1418" w:right="633"/>
        <w:rPr>
          <w:rFonts w:ascii="Times New Roman" w:hAnsi="Times New Roman" w:cs="Times New Roman"/>
          <w:sz w:val="20"/>
          <w:szCs w:val="18"/>
        </w:rPr>
        <w:sectPr w:rsidR="00E11A8D" w:rsidRPr="00883398" w:rsidSect="00883398">
          <w:pgSz w:w="16838" w:h="11906" w:orient="landscape"/>
          <w:pgMar w:top="709" w:right="678" w:bottom="284" w:left="851" w:header="709" w:footer="113" w:gutter="0"/>
          <w:cols w:space="708"/>
          <w:docGrid w:linePitch="360"/>
        </w:sectPr>
      </w:pPr>
      <w:r w:rsidRPr="00C40FE0">
        <w:rPr>
          <w:rFonts w:ascii="Times New Roman" w:hAnsi="Times New Roman" w:cs="Times New Roman"/>
          <w:sz w:val="20"/>
          <w:szCs w:val="18"/>
        </w:rPr>
        <w:t xml:space="preserve">Notes: Figures in parentheses are standard errors. Significance levels: *significant at 10 per cent; **significant at 5 per cent; ***significant at 1 per cent. (1) Baseline </w:t>
      </w:r>
      <w:r>
        <w:rPr>
          <w:rFonts w:ascii="Times New Roman" w:hAnsi="Times New Roman" w:cs="Times New Roman"/>
          <w:sz w:val="20"/>
          <w:szCs w:val="18"/>
        </w:rPr>
        <w:t>IV</w:t>
      </w:r>
      <w:r w:rsidRPr="00C40FE0">
        <w:rPr>
          <w:rFonts w:ascii="Times New Roman" w:hAnsi="Times New Roman" w:cs="Times New Roman"/>
          <w:sz w:val="20"/>
          <w:szCs w:val="18"/>
        </w:rPr>
        <w:t xml:space="preserve"> regression; (2) </w:t>
      </w:r>
      <w:r w:rsidR="00492274">
        <w:rPr>
          <w:rFonts w:ascii="Times New Roman" w:hAnsi="Times New Roman" w:cs="Times New Roman"/>
          <w:sz w:val="20"/>
          <w:szCs w:val="18"/>
        </w:rPr>
        <w:t xml:space="preserve">Baseline IV regressions excluding country-fixed effects; (3) </w:t>
      </w:r>
      <w:r w:rsidRPr="00C40FE0">
        <w:rPr>
          <w:rFonts w:ascii="Times New Roman" w:hAnsi="Times New Roman" w:cs="Times New Roman"/>
          <w:sz w:val="20"/>
          <w:szCs w:val="18"/>
        </w:rPr>
        <w:t>Excluding Denmark, Netherland</w:t>
      </w:r>
      <w:r w:rsidR="00492274">
        <w:rPr>
          <w:rFonts w:ascii="Times New Roman" w:hAnsi="Times New Roman" w:cs="Times New Roman"/>
          <w:sz w:val="20"/>
          <w:szCs w:val="18"/>
        </w:rPr>
        <w:t>s and Sweden; (3) Excluding non-</w:t>
      </w:r>
      <w:r w:rsidRPr="00C40FE0">
        <w:rPr>
          <w:rFonts w:ascii="Times New Roman" w:hAnsi="Times New Roman" w:cs="Times New Roman"/>
          <w:sz w:val="20"/>
          <w:szCs w:val="18"/>
        </w:rPr>
        <w:t xml:space="preserve">EU countries; </w:t>
      </w:r>
      <w:r>
        <w:rPr>
          <w:rFonts w:ascii="Times New Roman" w:hAnsi="Times New Roman" w:cs="Times New Roman"/>
          <w:sz w:val="20"/>
          <w:szCs w:val="18"/>
        </w:rPr>
        <w:t>(4) Excluding Japan, (5</w:t>
      </w:r>
      <w:r w:rsidRPr="00C40FE0">
        <w:rPr>
          <w:rFonts w:ascii="Times New Roman" w:hAnsi="Times New Roman" w:cs="Times New Roman"/>
          <w:sz w:val="20"/>
          <w:szCs w:val="18"/>
        </w:rPr>
        <w:t>) Reduced window of time: 2000–2010.</w:t>
      </w:r>
      <w:r w:rsidR="00883398">
        <w:rPr>
          <w:rFonts w:ascii="Times New Roman" w:hAnsi="Times New Roman" w:cs="Times New Roman"/>
          <w:sz w:val="20"/>
          <w:szCs w:val="18"/>
        </w:rPr>
        <w:t xml:space="preserve"> </w:t>
      </w:r>
      <w:r w:rsidR="00883398" w:rsidRPr="00C40FE0">
        <w:rPr>
          <w:rFonts w:ascii="Times New Roman" w:hAnsi="Times New Roman" w:cs="Times New Roman"/>
          <w:sz w:val="20"/>
          <w:szCs w:val="18"/>
        </w:rPr>
        <w:t xml:space="preserve">All models have been </w:t>
      </w:r>
      <w:r w:rsidR="00883398" w:rsidRPr="00883398">
        <w:rPr>
          <w:rFonts w:ascii="Times New Roman" w:hAnsi="Times New Roman" w:cs="Times New Roman"/>
          <w:sz w:val="20"/>
          <w:szCs w:val="18"/>
        </w:rPr>
        <w:t>estimated using the 2SLS specifications.</w:t>
      </w:r>
    </w:p>
    <w:p w14:paraId="5835A6DF" w14:textId="763D2AE9" w:rsidR="00096B33" w:rsidRPr="004B23DC" w:rsidRDefault="004B23DC" w:rsidP="00D9367E">
      <w:pPr>
        <w:pStyle w:val="NoSpacing"/>
        <w:rPr>
          <w:rFonts w:cs="Times New Roman"/>
          <w:b/>
          <w:sz w:val="26"/>
          <w:szCs w:val="26"/>
          <w:lang w:val="en-US"/>
        </w:rPr>
      </w:pPr>
      <w:r w:rsidRPr="004B23DC">
        <w:rPr>
          <w:rFonts w:cs="Times New Roman"/>
          <w:b/>
          <w:sz w:val="26"/>
          <w:szCs w:val="26"/>
          <w:lang w:val="en-US"/>
        </w:rPr>
        <w:lastRenderedPageBreak/>
        <w:t xml:space="preserve">Additional references mentioned in the </w:t>
      </w:r>
      <w:r w:rsidR="004248ED">
        <w:rPr>
          <w:rFonts w:cs="Times New Roman"/>
          <w:b/>
          <w:sz w:val="26"/>
          <w:szCs w:val="26"/>
          <w:lang w:val="en-US"/>
        </w:rPr>
        <w:t>Additional file</w:t>
      </w:r>
    </w:p>
    <w:p w14:paraId="39D7860D" w14:textId="68F03DCF" w:rsidR="00D932B0" w:rsidRPr="00C30286" w:rsidRDefault="004B23DC" w:rsidP="00476590">
      <w:pPr>
        <w:widowControl w:val="0"/>
        <w:spacing w:after="0" w:line="480" w:lineRule="auto"/>
        <w:jc w:val="both"/>
        <w:rPr>
          <w:rFonts w:ascii="Times New Roman" w:hAnsi="Times New Roman" w:cs="Times New Roman"/>
          <w:sz w:val="24"/>
          <w:szCs w:val="24"/>
        </w:rPr>
      </w:pPr>
      <w:proofErr w:type="spellStart"/>
      <w:proofErr w:type="gramStart"/>
      <w:r w:rsidRPr="00BB45B0">
        <w:rPr>
          <w:rFonts w:ascii="Times New Roman" w:hAnsi="Times New Roman" w:cs="Times New Roman"/>
          <w:color w:val="000000" w:themeColor="text1"/>
          <w:sz w:val="24"/>
          <w:szCs w:val="24"/>
        </w:rPr>
        <w:t>Blasco</w:t>
      </w:r>
      <w:proofErr w:type="spellEnd"/>
      <w:r w:rsidRPr="00BB45B0">
        <w:rPr>
          <w:rFonts w:ascii="Times New Roman" w:hAnsi="Times New Roman" w:cs="Times New Roman"/>
          <w:color w:val="000000" w:themeColor="text1"/>
          <w:sz w:val="24"/>
          <w:szCs w:val="24"/>
        </w:rPr>
        <w:t xml:space="preserve"> S, </w:t>
      </w:r>
      <w:proofErr w:type="spellStart"/>
      <w:r w:rsidRPr="00BB45B0">
        <w:rPr>
          <w:rFonts w:ascii="Times New Roman" w:hAnsi="Times New Roman" w:cs="Times New Roman"/>
          <w:color w:val="000000" w:themeColor="text1"/>
          <w:sz w:val="24"/>
          <w:szCs w:val="24"/>
        </w:rPr>
        <w:t>Pertold-</w:t>
      </w:r>
      <w:r w:rsidRPr="00C30286">
        <w:rPr>
          <w:rFonts w:ascii="Times New Roman" w:hAnsi="Times New Roman" w:cs="Times New Roman"/>
          <w:sz w:val="24"/>
          <w:szCs w:val="24"/>
        </w:rPr>
        <w:t>Gebicka</w:t>
      </w:r>
      <w:proofErr w:type="spellEnd"/>
      <w:r w:rsidRPr="00C30286">
        <w:rPr>
          <w:rFonts w:ascii="Times New Roman" w:hAnsi="Times New Roman" w:cs="Times New Roman"/>
          <w:sz w:val="24"/>
          <w:szCs w:val="24"/>
        </w:rPr>
        <w:t xml:space="preserve"> B</w:t>
      </w:r>
      <w:r w:rsidR="00D932B0" w:rsidRPr="00C30286">
        <w:rPr>
          <w:rFonts w:ascii="Times New Roman" w:hAnsi="Times New Roman" w:cs="Times New Roman"/>
          <w:sz w:val="24"/>
          <w:szCs w:val="24"/>
        </w:rPr>
        <w:t xml:space="preserve"> (2013) Employment policies, hiring practices and firm performance</w:t>
      </w:r>
      <w:r w:rsidRPr="00C30286">
        <w:rPr>
          <w:rFonts w:ascii="Times New Roman" w:hAnsi="Times New Roman" w:cs="Times New Roman"/>
          <w:sz w:val="24"/>
          <w:szCs w:val="24"/>
        </w:rPr>
        <w:t>.</w:t>
      </w:r>
      <w:proofErr w:type="gramEnd"/>
      <w:r w:rsidR="00D932B0" w:rsidRPr="00C30286">
        <w:rPr>
          <w:rFonts w:ascii="Times New Roman" w:hAnsi="Times New Roman" w:cs="Times New Roman"/>
          <w:sz w:val="24"/>
          <w:szCs w:val="24"/>
        </w:rPr>
        <w:t xml:space="preserve"> Labour Econ</w:t>
      </w:r>
      <w:r w:rsidR="00476590" w:rsidRPr="00C30286">
        <w:rPr>
          <w:rFonts w:ascii="Times New Roman" w:hAnsi="Times New Roman" w:cs="Times New Roman"/>
          <w:sz w:val="24"/>
          <w:szCs w:val="24"/>
        </w:rPr>
        <w:t xml:space="preserve"> 25:</w:t>
      </w:r>
      <w:r w:rsidRPr="00C30286">
        <w:rPr>
          <w:rFonts w:ascii="Times New Roman" w:hAnsi="Times New Roman" w:cs="Times New Roman"/>
          <w:sz w:val="24"/>
          <w:szCs w:val="24"/>
        </w:rPr>
        <w:t>12-</w:t>
      </w:r>
      <w:r w:rsidR="00D932B0" w:rsidRPr="00C30286">
        <w:rPr>
          <w:rFonts w:ascii="Times New Roman" w:hAnsi="Times New Roman" w:cs="Times New Roman"/>
          <w:sz w:val="24"/>
          <w:szCs w:val="24"/>
        </w:rPr>
        <w:t>24.</w:t>
      </w:r>
      <w:r w:rsidR="009B6165" w:rsidRPr="00C30286">
        <w:rPr>
          <w:rFonts w:ascii="Times New Roman" w:hAnsi="Times New Roman" w:cs="Times New Roman"/>
          <w:sz w:val="24"/>
          <w:szCs w:val="24"/>
        </w:rPr>
        <w:t xml:space="preserve"> </w:t>
      </w:r>
      <w:proofErr w:type="spellStart"/>
      <w:proofErr w:type="gramStart"/>
      <w:r w:rsidR="009B6165" w:rsidRPr="00C30286">
        <w:rPr>
          <w:rFonts w:ascii="Times New Roman" w:hAnsi="Times New Roman" w:cs="Times New Roman"/>
          <w:sz w:val="24"/>
          <w:szCs w:val="24"/>
        </w:rPr>
        <w:t>doi</w:t>
      </w:r>
      <w:proofErr w:type="spellEnd"/>
      <w:proofErr w:type="gramEnd"/>
      <w:r w:rsidR="009B6165" w:rsidRPr="00C30286">
        <w:rPr>
          <w:rFonts w:ascii="Times New Roman" w:hAnsi="Times New Roman" w:cs="Times New Roman"/>
          <w:sz w:val="24"/>
          <w:szCs w:val="24"/>
        </w:rPr>
        <w:t xml:space="preserve">: </w:t>
      </w:r>
      <w:hyperlink r:id="rId14" w:tgtFrame="_blank" w:tooltip="Persistent link using digital object identifier" w:history="1">
        <w:r w:rsidR="009B6165" w:rsidRPr="00825139">
          <w:rPr>
            <w:rStyle w:val="Hyperlink"/>
            <w:rFonts w:ascii="Times New Roman" w:hAnsi="Times New Roman"/>
            <w:color w:val="auto"/>
            <w:sz w:val="24"/>
            <w:szCs w:val="24"/>
            <w:u w:val="none"/>
          </w:rPr>
          <w:t>10.1016/j.labeco.2013.04.011</w:t>
        </w:r>
      </w:hyperlink>
    </w:p>
    <w:p w14:paraId="6B2C3666" w14:textId="20288308" w:rsidR="008C5083" w:rsidRPr="00C30286" w:rsidRDefault="004B23DC">
      <w:pPr>
        <w:widowControl w:val="0"/>
        <w:spacing w:after="0" w:line="480" w:lineRule="auto"/>
        <w:jc w:val="both"/>
        <w:rPr>
          <w:rFonts w:ascii="Times New Roman" w:hAnsi="Times New Roman" w:cs="Times New Roman"/>
          <w:sz w:val="24"/>
          <w:szCs w:val="24"/>
          <w:shd w:val="clear" w:color="auto" w:fill="FFFFFF"/>
        </w:rPr>
      </w:pPr>
      <w:proofErr w:type="spellStart"/>
      <w:r w:rsidRPr="00C30286">
        <w:rPr>
          <w:rFonts w:ascii="Times New Roman" w:hAnsi="Times New Roman" w:cs="Times New Roman"/>
          <w:sz w:val="24"/>
          <w:szCs w:val="24"/>
          <w:shd w:val="clear" w:color="auto" w:fill="FFFFFF"/>
        </w:rPr>
        <w:t>Calmfors</w:t>
      </w:r>
      <w:proofErr w:type="spellEnd"/>
      <w:r w:rsidRPr="00C30286">
        <w:rPr>
          <w:rFonts w:ascii="Times New Roman" w:hAnsi="Times New Roman" w:cs="Times New Roman"/>
          <w:sz w:val="24"/>
          <w:szCs w:val="24"/>
          <w:shd w:val="clear" w:color="auto" w:fill="FFFFFF"/>
        </w:rPr>
        <w:t xml:space="preserve"> L, </w:t>
      </w:r>
      <w:proofErr w:type="spellStart"/>
      <w:r w:rsidRPr="00C30286">
        <w:rPr>
          <w:rFonts w:ascii="Times New Roman" w:hAnsi="Times New Roman" w:cs="Times New Roman"/>
          <w:sz w:val="24"/>
          <w:szCs w:val="24"/>
          <w:shd w:val="clear" w:color="auto" w:fill="FFFFFF"/>
        </w:rPr>
        <w:t>Skedinger</w:t>
      </w:r>
      <w:proofErr w:type="spellEnd"/>
      <w:r w:rsidRPr="00C30286">
        <w:rPr>
          <w:rFonts w:ascii="Times New Roman" w:hAnsi="Times New Roman" w:cs="Times New Roman"/>
          <w:sz w:val="24"/>
          <w:szCs w:val="24"/>
          <w:shd w:val="clear" w:color="auto" w:fill="FFFFFF"/>
        </w:rPr>
        <w:t xml:space="preserve"> P (1995) </w:t>
      </w:r>
      <w:proofErr w:type="gramStart"/>
      <w:r w:rsidR="008C5083" w:rsidRPr="00C30286">
        <w:rPr>
          <w:rFonts w:ascii="Times New Roman" w:hAnsi="Times New Roman" w:cs="Times New Roman"/>
          <w:sz w:val="24"/>
          <w:szCs w:val="24"/>
          <w:shd w:val="clear" w:color="auto" w:fill="FFFFFF"/>
        </w:rPr>
        <w:t>Does</w:t>
      </w:r>
      <w:proofErr w:type="gramEnd"/>
      <w:r w:rsidR="008C5083" w:rsidRPr="00C30286">
        <w:rPr>
          <w:rFonts w:ascii="Times New Roman" w:hAnsi="Times New Roman" w:cs="Times New Roman"/>
          <w:sz w:val="24"/>
          <w:szCs w:val="24"/>
          <w:shd w:val="clear" w:color="auto" w:fill="FFFFFF"/>
        </w:rPr>
        <w:t xml:space="preserve"> active labour-market policy increase employment? </w:t>
      </w:r>
      <w:proofErr w:type="gramStart"/>
      <w:r w:rsidR="008C5083" w:rsidRPr="00C30286">
        <w:rPr>
          <w:rFonts w:ascii="Times New Roman" w:hAnsi="Times New Roman" w:cs="Times New Roman"/>
          <w:sz w:val="24"/>
          <w:szCs w:val="24"/>
          <w:shd w:val="clear" w:color="auto" w:fill="FFFFFF"/>
        </w:rPr>
        <w:t>Theoretical considerations and some empirical evidence from Sweden</w:t>
      </w:r>
      <w:r w:rsidRPr="00C30286">
        <w:rPr>
          <w:rFonts w:ascii="Times New Roman" w:hAnsi="Times New Roman" w:cs="Times New Roman"/>
          <w:sz w:val="24"/>
          <w:szCs w:val="24"/>
          <w:shd w:val="clear" w:color="auto" w:fill="FFFFFF"/>
        </w:rPr>
        <w:t>.</w:t>
      </w:r>
      <w:proofErr w:type="gramEnd"/>
      <w:r w:rsidR="008C5083" w:rsidRPr="00C30286">
        <w:rPr>
          <w:rFonts w:ascii="Times New Roman" w:hAnsi="Times New Roman" w:cs="Times New Roman"/>
          <w:sz w:val="24"/>
          <w:szCs w:val="24"/>
          <w:shd w:val="clear" w:color="auto" w:fill="FFFFFF"/>
        </w:rPr>
        <w:t xml:space="preserve"> </w:t>
      </w:r>
      <w:r w:rsidR="008C5083" w:rsidRPr="00C30286">
        <w:rPr>
          <w:rFonts w:ascii="Times New Roman" w:hAnsi="Times New Roman" w:cs="Times New Roman"/>
          <w:iCs/>
          <w:sz w:val="24"/>
          <w:szCs w:val="24"/>
          <w:shd w:val="clear" w:color="auto" w:fill="FFFFFF"/>
        </w:rPr>
        <w:t>Oxford Rev Econ</w:t>
      </w:r>
      <w:r w:rsidR="00BB45B0" w:rsidRPr="00C30286">
        <w:rPr>
          <w:rFonts w:ascii="Times New Roman" w:hAnsi="Times New Roman" w:cs="Times New Roman"/>
          <w:iCs/>
          <w:sz w:val="24"/>
          <w:szCs w:val="24"/>
          <w:shd w:val="clear" w:color="auto" w:fill="FFFFFF"/>
        </w:rPr>
        <w:t xml:space="preserve"> Pol</w:t>
      </w:r>
      <w:r w:rsidR="008C5083" w:rsidRPr="00C30286">
        <w:rPr>
          <w:rFonts w:ascii="Times New Roman" w:hAnsi="Times New Roman" w:cs="Times New Roman"/>
          <w:iCs/>
          <w:sz w:val="24"/>
          <w:szCs w:val="24"/>
          <w:shd w:val="clear" w:color="auto" w:fill="FFFFFF"/>
        </w:rPr>
        <w:t xml:space="preserve"> 11</w:t>
      </w:r>
      <w:r w:rsidRPr="00C30286">
        <w:rPr>
          <w:rFonts w:ascii="Times New Roman" w:hAnsi="Times New Roman" w:cs="Times New Roman"/>
          <w:sz w:val="24"/>
          <w:szCs w:val="24"/>
          <w:shd w:val="clear" w:color="auto" w:fill="FFFFFF"/>
        </w:rPr>
        <w:t>:</w:t>
      </w:r>
      <w:r w:rsidR="008C5083" w:rsidRPr="00C30286">
        <w:rPr>
          <w:rFonts w:ascii="Times New Roman" w:hAnsi="Times New Roman" w:cs="Times New Roman"/>
          <w:sz w:val="24"/>
          <w:szCs w:val="24"/>
          <w:shd w:val="clear" w:color="auto" w:fill="FFFFFF"/>
        </w:rPr>
        <w:t>91-109.</w:t>
      </w:r>
    </w:p>
    <w:p w14:paraId="386EA698" w14:textId="3DFE2E04" w:rsidR="00082A2A" w:rsidRPr="00C30286" w:rsidRDefault="009B6165">
      <w:pPr>
        <w:widowControl w:val="0"/>
        <w:spacing w:after="0" w:line="480" w:lineRule="auto"/>
        <w:jc w:val="both"/>
        <w:rPr>
          <w:rFonts w:ascii="Times New Roman" w:hAnsi="Times New Roman" w:cs="Times New Roman"/>
          <w:sz w:val="24"/>
          <w:szCs w:val="24"/>
          <w:shd w:val="clear" w:color="auto" w:fill="FFFFFF"/>
        </w:rPr>
      </w:pPr>
      <w:proofErr w:type="gramStart"/>
      <w:r w:rsidRPr="00C30286">
        <w:rPr>
          <w:rFonts w:ascii="Times New Roman" w:hAnsi="Times New Roman" w:cs="Times New Roman"/>
          <w:sz w:val="24"/>
          <w:szCs w:val="24"/>
          <w:shd w:val="clear" w:color="auto" w:fill="FFFFFF"/>
        </w:rPr>
        <w:t xml:space="preserve">Eurostat </w:t>
      </w:r>
      <w:r w:rsidR="00677764" w:rsidRPr="00C30286">
        <w:rPr>
          <w:rFonts w:ascii="Times New Roman" w:hAnsi="Times New Roman" w:cs="Times New Roman"/>
          <w:sz w:val="24"/>
          <w:szCs w:val="24"/>
          <w:shd w:val="clear" w:color="auto" w:fill="FFFFFF"/>
        </w:rPr>
        <w:t>d</w:t>
      </w:r>
      <w:r w:rsidRPr="00C30286">
        <w:rPr>
          <w:rFonts w:ascii="Times New Roman" w:hAnsi="Times New Roman" w:cs="Times New Roman"/>
          <w:sz w:val="24"/>
          <w:szCs w:val="24"/>
          <w:shd w:val="clear" w:color="auto" w:fill="FFFFFF"/>
        </w:rPr>
        <w:t>atabase</w:t>
      </w:r>
      <w:r w:rsidR="00565B7F" w:rsidRPr="00C30286">
        <w:rPr>
          <w:rFonts w:ascii="Times New Roman" w:hAnsi="Times New Roman" w:cs="Times New Roman"/>
          <w:sz w:val="24"/>
          <w:szCs w:val="24"/>
          <w:shd w:val="clear" w:color="auto" w:fill="FFFFFF"/>
        </w:rPr>
        <w:t>.</w:t>
      </w:r>
      <w:proofErr w:type="gramEnd"/>
      <w:r w:rsidR="00565B7F" w:rsidRPr="00C30286">
        <w:rPr>
          <w:rFonts w:ascii="Times New Roman" w:hAnsi="Times New Roman" w:cs="Times New Roman"/>
          <w:sz w:val="24"/>
          <w:szCs w:val="24"/>
          <w:shd w:val="clear" w:color="auto" w:fill="FFFFFF"/>
        </w:rPr>
        <w:t xml:space="preserve"> </w:t>
      </w:r>
      <w:hyperlink r:id="rId15" w:history="1">
        <w:r w:rsidR="00677764" w:rsidRPr="00C30286">
          <w:rPr>
            <w:rStyle w:val="Hyperlink"/>
            <w:rFonts w:ascii="Times New Roman" w:hAnsi="Times New Roman"/>
            <w:color w:val="auto"/>
            <w:sz w:val="24"/>
            <w:szCs w:val="24"/>
            <w:u w:val="none"/>
            <w:shd w:val="clear" w:color="auto" w:fill="FFFFFF"/>
          </w:rPr>
          <w:t>http://ec.europa.eu/eurostat/data/database</w:t>
        </w:r>
      </w:hyperlink>
      <w:r w:rsidR="00677764" w:rsidRPr="00C30286">
        <w:rPr>
          <w:rFonts w:ascii="Times New Roman" w:hAnsi="Times New Roman" w:cs="Times New Roman"/>
          <w:sz w:val="24"/>
          <w:szCs w:val="24"/>
          <w:shd w:val="clear" w:color="auto" w:fill="FFFFFF"/>
        </w:rPr>
        <w:t xml:space="preserve">. </w:t>
      </w:r>
      <w:proofErr w:type="gramStart"/>
      <w:r w:rsidRPr="00C30286">
        <w:rPr>
          <w:rFonts w:ascii="Times New Roman" w:hAnsi="Times New Roman" w:cs="Times New Roman"/>
          <w:sz w:val="24"/>
          <w:szCs w:val="24"/>
          <w:shd w:val="clear" w:color="auto" w:fill="FFFFFF"/>
        </w:rPr>
        <w:t xml:space="preserve">Accessed 1 January </w:t>
      </w:r>
      <w:r w:rsidR="00EF109A" w:rsidRPr="00C30286">
        <w:rPr>
          <w:rFonts w:ascii="Times New Roman" w:hAnsi="Times New Roman" w:cs="Times New Roman"/>
          <w:sz w:val="24"/>
          <w:szCs w:val="24"/>
          <w:shd w:val="clear" w:color="auto" w:fill="FFFFFF"/>
        </w:rPr>
        <w:t>2016</w:t>
      </w:r>
      <w:r w:rsidR="00677764" w:rsidRPr="00C30286">
        <w:rPr>
          <w:rFonts w:ascii="Times New Roman" w:hAnsi="Times New Roman" w:cs="Times New Roman"/>
          <w:sz w:val="24"/>
          <w:szCs w:val="24"/>
          <w:shd w:val="clear" w:color="auto" w:fill="FFFFFF"/>
        </w:rPr>
        <w:t>.</w:t>
      </w:r>
      <w:proofErr w:type="gramEnd"/>
      <w:r w:rsidR="00677764" w:rsidRPr="00C30286">
        <w:rPr>
          <w:rFonts w:ascii="Times New Roman" w:hAnsi="Times New Roman" w:cs="Times New Roman"/>
          <w:sz w:val="24"/>
          <w:szCs w:val="24"/>
          <w:shd w:val="clear" w:color="auto" w:fill="FFFFFF"/>
        </w:rPr>
        <w:t xml:space="preserve"> </w:t>
      </w:r>
    </w:p>
    <w:p w14:paraId="1A690338" w14:textId="672549D8" w:rsidR="00082A2A" w:rsidRPr="00C30286" w:rsidRDefault="00677764">
      <w:pPr>
        <w:widowControl w:val="0"/>
        <w:spacing w:after="0" w:line="480" w:lineRule="auto"/>
        <w:jc w:val="both"/>
        <w:rPr>
          <w:rFonts w:ascii="Times New Roman" w:hAnsi="Times New Roman" w:cs="Times New Roman"/>
          <w:sz w:val="24"/>
          <w:szCs w:val="24"/>
          <w:shd w:val="clear" w:color="auto" w:fill="FFFFFF"/>
        </w:rPr>
      </w:pPr>
      <w:proofErr w:type="gramStart"/>
      <w:r w:rsidRPr="00825139">
        <w:rPr>
          <w:rFonts w:ascii="Times New Roman" w:hAnsi="Times New Roman" w:cs="Times New Roman"/>
          <w:sz w:val="24"/>
          <w:szCs w:val="24"/>
          <w:shd w:val="clear" w:color="auto" w:fill="FFFFFF"/>
        </w:rPr>
        <w:t>ILO database.</w:t>
      </w:r>
      <w:proofErr w:type="gramEnd"/>
      <w:r w:rsidRPr="00825139">
        <w:rPr>
          <w:rFonts w:ascii="Times New Roman" w:hAnsi="Times New Roman" w:cs="Times New Roman"/>
          <w:sz w:val="24"/>
          <w:szCs w:val="24"/>
          <w:shd w:val="clear" w:color="auto" w:fill="FFFFFF"/>
        </w:rPr>
        <w:t xml:space="preserve"> </w:t>
      </w:r>
      <w:hyperlink r:id="rId16" w:history="1">
        <w:r w:rsidR="00EF109A" w:rsidRPr="00825139">
          <w:rPr>
            <w:rStyle w:val="Hyperlink"/>
            <w:rFonts w:ascii="Times New Roman" w:hAnsi="Times New Roman"/>
            <w:color w:val="auto"/>
            <w:sz w:val="24"/>
            <w:szCs w:val="24"/>
            <w:u w:val="none"/>
            <w:shd w:val="clear" w:color="auto" w:fill="FFFFFF"/>
          </w:rPr>
          <w:t>http://www.ilo.org/ilostat</w:t>
        </w:r>
      </w:hyperlink>
      <w:r w:rsidR="00EF109A" w:rsidRPr="00825139">
        <w:rPr>
          <w:rFonts w:ascii="Times New Roman" w:hAnsi="Times New Roman" w:cs="Times New Roman"/>
          <w:sz w:val="24"/>
          <w:szCs w:val="24"/>
          <w:shd w:val="clear" w:color="auto" w:fill="FFFFFF"/>
        </w:rPr>
        <w:t xml:space="preserve">. </w:t>
      </w:r>
      <w:proofErr w:type="gramStart"/>
      <w:r w:rsidR="00EF109A" w:rsidRPr="00C30286">
        <w:rPr>
          <w:rFonts w:ascii="Times New Roman" w:hAnsi="Times New Roman" w:cs="Times New Roman"/>
          <w:sz w:val="24"/>
          <w:szCs w:val="24"/>
          <w:shd w:val="clear" w:color="auto" w:fill="FFFFFF"/>
        </w:rPr>
        <w:t>Accessed 1 January 2016</w:t>
      </w:r>
      <w:r w:rsidRPr="00C30286">
        <w:rPr>
          <w:rFonts w:ascii="Times New Roman" w:hAnsi="Times New Roman" w:cs="Times New Roman"/>
          <w:sz w:val="24"/>
          <w:szCs w:val="24"/>
          <w:shd w:val="clear" w:color="auto" w:fill="FFFFFF"/>
        </w:rPr>
        <w:t>.</w:t>
      </w:r>
      <w:proofErr w:type="gramEnd"/>
    </w:p>
    <w:p w14:paraId="6FD9CC5B" w14:textId="68F0DACF" w:rsidR="001E4B8B" w:rsidRPr="00C30286" w:rsidRDefault="001E4B8B" w:rsidP="001E4B8B">
      <w:pPr>
        <w:widowControl w:val="0"/>
        <w:spacing w:after="0" w:line="480" w:lineRule="auto"/>
        <w:jc w:val="both"/>
        <w:rPr>
          <w:rFonts w:ascii="Times New Roman" w:hAnsi="Times New Roman" w:cs="Times New Roman"/>
          <w:sz w:val="24"/>
          <w:szCs w:val="24"/>
        </w:rPr>
      </w:pPr>
      <w:r w:rsidRPr="00C30286">
        <w:rPr>
          <w:rFonts w:ascii="Times New Roman" w:hAnsi="Times New Roman" w:cs="Times New Roman"/>
          <w:sz w:val="24"/>
          <w:szCs w:val="24"/>
        </w:rPr>
        <w:t>Layard</w:t>
      </w:r>
      <w:r w:rsidR="004B23DC" w:rsidRPr="00C30286">
        <w:rPr>
          <w:rFonts w:ascii="Times New Roman" w:hAnsi="Times New Roman" w:cs="Times New Roman"/>
          <w:sz w:val="24"/>
          <w:szCs w:val="24"/>
        </w:rPr>
        <w:t xml:space="preserve"> R, Nickell S</w:t>
      </w:r>
      <w:r w:rsidRPr="00C30286">
        <w:rPr>
          <w:rFonts w:ascii="Times New Roman" w:hAnsi="Times New Roman" w:cs="Times New Roman"/>
          <w:sz w:val="24"/>
          <w:szCs w:val="24"/>
        </w:rPr>
        <w:t xml:space="preserve"> (1986</w:t>
      </w:r>
      <w:r w:rsidR="004B23DC" w:rsidRPr="00C30286">
        <w:rPr>
          <w:rFonts w:ascii="Times New Roman" w:hAnsi="Times New Roman" w:cs="Times New Roman"/>
          <w:sz w:val="24"/>
          <w:szCs w:val="24"/>
        </w:rPr>
        <w:t>) Unemployment in Britain.</w:t>
      </w:r>
      <w:r w:rsidRPr="00C30286">
        <w:rPr>
          <w:rFonts w:ascii="Times New Roman" w:hAnsi="Times New Roman" w:cs="Times New Roman"/>
          <w:sz w:val="24"/>
          <w:szCs w:val="24"/>
        </w:rPr>
        <w:t xml:space="preserve"> </w:t>
      </w:r>
      <w:proofErr w:type="spellStart"/>
      <w:r w:rsidRPr="00C30286">
        <w:rPr>
          <w:rFonts w:ascii="Times New Roman" w:hAnsi="Times New Roman" w:cs="Times New Roman"/>
          <w:sz w:val="24"/>
          <w:szCs w:val="24"/>
        </w:rPr>
        <w:t>Economica</w:t>
      </w:r>
      <w:proofErr w:type="spellEnd"/>
      <w:r w:rsidRPr="00C30286">
        <w:rPr>
          <w:rFonts w:ascii="Times New Roman" w:hAnsi="Times New Roman" w:cs="Times New Roman"/>
          <w:sz w:val="24"/>
          <w:szCs w:val="24"/>
        </w:rPr>
        <w:t xml:space="preserve"> 53</w:t>
      </w:r>
      <w:r w:rsidR="004B23DC" w:rsidRPr="00C30286">
        <w:rPr>
          <w:rFonts w:ascii="Times New Roman" w:hAnsi="Times New Roman" w:cs="Times New Roman"/>
          <w:sz w:val="24"/>
          <w:szCs w:val="24"/>
        </w:rPr>
        <w:t>:S121-</w:t>
      </w:r>
      <w:r w:rsidRPr="00C30286">
        <w:rPr>
          <w:rFonts w:ascii="Times New Roman" w:hAnsi="Times New Roman" w:cs="Times New Roman"/>
          <w:sz w:val="24"/>
          <w:szCs w:val="24"/>
        </w:rPr>
        <w:t>S169.</w:t>
      </w:r>
      <w:r w:rsidR="00677764" w:rsidRPr="00C30286">
        <w:rPr>
          <w:rFonts w:ascii="Times New Roman" w:hAnsi="Times New Roman" w:cs="Times New Roman"/>
          <w:sz w:val="24"/>
          <w:szCs w:val="24"/>
        </w:rPr>
        <w:t xml:space="preserve"> </w:t>
      </w:r>
      <w:proofErr w:type="spellStart"/>
      <w:proofErr w:type="gramStart"/>
      <w:r w:rsidR="00677764" w:rsidRPr="00C30286">
        <w:rPr>
          <w:rFonts w:ascii="Times New Roman" w:hAnsi="Times New Roman" w:cs="Times New Roman"/>
          <w:sz w:val="24"/>
          <w:szCs w:val="24"/>
        </w:rPr>
        <w:t>doi</w:t>
      </w:r>
      <w:proofErr w:type="spellEnd"/>
      <w:proofErr w:type="gramEnd"/>
      <w:r w:rsidR="00677764" w:rsidRPr="00C30286">
        <w:rPr>
          <w:rFonts w:ascii="Times New Roman" w:hAnsi="Times New Roman" w:cs="Times New Roman"/>
          <w:sz w:val="24"/>
          <w:szCs w:val="24"/>
        </w:rPr>
        <w:t>: 10.2307/2554377</w:t>
      </w:r>
    </w:p>
    <w:p w14:paraId="5048BF8D" w14:textId="7B0726B0" w:rsidR="001F0239" w:rsidRPr="00C30286" w:rsidRDefault="004B23DC" w:rsidP="009F2BC9">
      <w:pPr>
        <w:widowControl w:val="0"/>
        <w:spacing w:after="0" w:line="480" w:lineRule="auto"/>
        <w:jc w:val="both"/>
        <w:rPr>
          <w:rFonts w:ascii="Times New Roman" w:hAnsi="Times New Roman" w:cs="Times New Roman"/>
          <w:sz w:val="24"/>
          <w:szCs w:val="24"/>
        </w:rPr>
      </w:pPr>
      <w:proofErr w:type="spellStart"/>
      <w:r w:rsidRPr="00C30286">
        <w:rPr>
          <w:rFonts w:ascii="Times New Roman" w:hAnsi="Times New Roman" w:cs="Times New Roman"/>
          <w:sz w:val="24"/>
          <w:szCs w:val="24"/>
        </w:rPr>
        <w:t>Neumark</w:t>
      </w:r>
      <w:proofErr w:type="spellEnd"/>
      <w:r w:rsidRPr="00C30286">
        <w:rPr>
          <w:rFonts w:ascii="Times New Roman" w:hAnsi="Times New Roman" w:cs="Times New Roman"/>
          <w:sz w:val="24"/>
          <w:szCs w:val="24"/>
        </w:rPr>
        <w:t xml:space="preserve"> D</w:t>
      </w:r>
      <w:r w:rsidR="001F0239" w:rsidRPr="00C30286">
        <w:rPr>
          <w:rFonts w:ascii="Times New Roman" w:hAnsi="Times New Roman" w:cs="Times New Roman"/>
          <w:sz w:val="24"/>
          <w:szCs w:val="24"/>
        </w:rPr>
        <w:t xml:space="preserve"> (2011) Policies to Encourage Job Creation: Hiring Credits vs. Worker Subsidies</w:t>
      </w:r>
      <w:r w:rsidR="00677764" w:rsidRPr="00C30286">
        <w:rPr>
          <w:rFonts w:ascii="Times New Roman" w:hAnsi="Times New Roman" w:cs="Times New Roman"/>
          <w:sz w:val="24"/>
          <w:szCs w:val="24"/>
        </w:rPr>
        <w:t>,</w:t>
      </w:r>
      <w:r w:rsidR="001F0239" w:rsidRPr="00C30286">
        <w:rPr>
          <w:rFonts w:ascii="Times New Roman" w:hAnsi="Times New Roman" w:cs="Times New Roman"/>
          <w:sz w:val="24"/>
          <w:szCs w:val="24"/>
        </w:rPr>
        <w:t xml:space="preserve"> Working Papers</w:t>
      </w:r>
      <w:r w:rsidR="00476590" w:rsidRPr="00C30286">
        <w:rPr>
          <w:rFonts w:ascii="Times New Roman" w:hAnsi="Times New Roman" w:cs="Times New Roman"/>
          <w:sz w:val="24"/>
          <w:szCs w:val="24"/>
        </w:rPr>
        <w:t xml:space="preserve"> </w:t>
      </w:r>
      <w:r w:rsidR="001C19D2" w:rsidRPr="00C30286">
        <w:rPr>
          <w:rFonts w:ascii="Times New Roman" w:hAnsi="Times New Roman" w:cs="Times New Roman"/>
          <w:sz w:val="24"/>
          <w:szCs w:val="24"/>
        </w:rPr>
        <w:t>No.</w:t>
      </w:r>
      <w:r w:rsidR="001F0239" w:rsidRPr="00C30286">
        <w:rPr>
          <w:rFonts w:ascii="Times New Roman" w:hAnsi="Times New Roman" w:cs="Times New Roman"/>
          <w:sz w:val="24"/>
          <w:szCs w:val="24"/>
        </w:rPr>
        <w:t>16866</w:t>
      </w:r>
      <w:r w:rsidR="00BB45B0" w:rsidRPr="00C30286">
        <w:rPr>
          <w:rFonts w:ascii="Times New Roman" w:hAnsi="Times New Roman" w:cs="Times New Roman"/>
          <w:sz w:val="24"/>
          <w:szCs w:val="24"/>
        </w:rPr>
        <w:t>.</w:t>
      </w:r>
      <w:r w:rsidR="00476590" w:rsidRPr="00C30286">
        <w:rPr>
          <w:rFonts w:ascii="Times New Roman" w:hAnsi="Times New Roman" w:cs="Times New Roman"/>
          <w:sz w:val="24"/>
          <w:szCs w:val="24"/>
        </w:rPr>
        <w:t xml:space="preserve"> </w:t>
      </w:r>
      <w:proofErr w:type="gramStart"/>
      <w:r w:rsidR="00BB45B0" w:rsidRPr="00C30286">
        <w:rPr>
          <w:rFonts w:ascii="Times New Roman" w:hAnsi="Times New Roman" w:cs="Times New Roman"/>
          <w:sz w:val="24"/>
          <w:szCs w:val="24"/>
        </w:rPr>
        <w:t>National Bureau of Economic Research (NBER), Cambridge MA</w:t>
      </w:r>
      <w:r w:rsidR="001F0239" w:rsidRPr="00C30286">
        <w:rPr>
          <w:rFonts w:ascii="Times New Roman" w:hAnsi="Times New Roman" w:cs="Times New Roman"/>
          <w:sz w:val="24"/>
          <w:szCs w:val="24"/>
        </w:rPr>
        <w:t>.</w:t>
      </w:r>
      <w:proofErr w:type="gramEnd"/>
    </w:p>
    <w:p w14:paraId="5A44950C" w14:textId="77777777" w:rsidR="007715CE" w:rsidRDefault="00847CD3" w:rsidP="009F2BC9">
      <w:pPr>
        <w:widowControl w:val="0"/>
        <w:spacing w:after="0" w:line="480" w:lineRule="auto"/>
        <w:jc w:val="both"/>
        <w:rPr>
          <w:rFonts w:ascii="Times New Roman" w:hAnsi="Times New Roman" w:cs="Times New Roman"/>
          <w:sz w:val="24"/>
          <w:szCs w:val="24"/>
        </w:rPr>
      </w:pPr>
      <w:proofErr w:type="gramStart"/>
      <w:r w:rsidRPr="00C30286">
        <w:rPr>
          <w:rFonts w:ascii="Times New Roman" w:hAnsi="Times New Roman" w:cs="Times New Roman"/>
          <w:sz w:val="24"/>
          <w:szCs w:val="24"/>
        </w:rPr>
        <w:t>Organisation for Economic Co-operation and Development (OECD)</w:t>
      </w:r>
      <w:r w:rsidR="00A71640" w:rsidRPr="00C30286">
        <w:rPr>
          <w:rFonts w:ascii="Times New Roman" w:hAnsi="Times New Roman" w:cs="Times New Roman"/>
          <w:sz w:val="24"/>
          <w:szCs w:val="24"/>
        </w:rPr>
        <w:t xml:space="preserve"> (2017).</w:t>
      </w:r>
      <w:proofErr w:type="gramEnd"/>
      <w:r w:rsidR="00A71640" w:rsidRPr="00C30286">
        <w:rPr>
          <w:rFonts w:ascii="Times New Roman" w:hAnsi="Times New Roman" w:cs="Times New Roman"/>
          <w:sz w:val="24"/>
          <w:szCs w:val="24"/>
        </w:rPr>
        <w:t xml:space="preserve"> </w:t>
      </w:r>
      <w:proofErr w:type="gramStart"/>
      <w:r w:rsidR="00A71640" w:rsidRPr="00C30286">
        <w:rPr>
          <w:rFonts w:ascii="Times New Roman" w:hAnsi="Times New Roman" w:cs="Times New Roman"/>
          <w:sz w:val="24"/>
          <w:szCs w:val="24"/>
        </w:rPr>
        <w:t>The scope and comparability of data on labour market programmes.</w:t>
      </w:r>
      <w:proofErr w:type="gramEnd"/>
    </w:p>
    <w:p w14:paraId="47BF7F7C" w14:textId="49D63656" w:rsidR="00A71640" w:rsidRPr="00C30286" w:rsidRDefault="00DC458F" w:rsidP="009F2BC9">
      <w:pPr>
        <w:widowControl w:val="0"/>
        <w:spacing w:after="0" w:line="480" w:lineRule="auto"/>
        <w:jc w:val="both"/>
        <w:rPr>
          <w:rFonts w:ascii="Times New Roman" w:hAnsi="Times New Roman" w:cs="Times New Roman"/>
          <w:sz w:val="24"/>
          <w:szCs w:val="24"/>
        </w:rPr>
      </w:pPr>
      <w:hyperlink r:id="rId17" w:history="1">
        <w:r w:rsidR="00EF109A" w:rsidRPr="00825139">
          <w:rPr>
            <w:rStyle w:val="Hyperlink"/>
            <w:rFonts w:ascii="Times New Roman" w:hAnsi="Times New Roman"/>
            <w:color w:val="auto"/>
            <w:sz w:val="24"/>
            <w:szCs w:val="24"/>
            <w:u w:val="none"/>
            <w:shd w:val="clear" w:color="auto" w:fill="FFFFFF"/>
          </w:rPr>
          <w:t>http://www.oecd.org/els/emp/ALMPdata-Scope-and-Comparability.pdf</w:t>
        </w:r>
      </w:hyperlink>
      <w:r w:rsidR="00677764" w:rsidRPr="00C30286">
        <w:rPr>
          <w:rStyle w:val="Hyperlink"/>
          <w:rFonts w:ascii="Times New Roman" w:hAnsi="Times New Roman"/>
          <w:color w:val="auto"/>
          <w:sz w:val="24"/>
          <w:szCs w:val="24"/>
          <w:u w:val="none"/>
        </w:rPr>
        <w:t>.</w:t>
      </w:r>
      <w:r w:rsidR="00677764" w:rsidRPr="00C30286">
        <w:t xml:space="preserve"> </w:t>
      </w:r>
      <w:proofErr w:type="gramStart"/>
      <w:r w:rsidR="00677764" w:rsidRPr="00C30286">
        <w:rPr>
          <w:rFonts w:ascii="Times New Roman" w:hAnsi="Times New Roman" w:cs="Times New Roman"/>
          <w:sz w:val="24"/>
          <w:szCs w:val="24"/>
        </w:rPr>
        <w:t>Accessed 20 December 2017.</w:t>
      </w:r>
      <w:proofErr w:type="gramEnd"/>
    </w:p>
    <w:p w14:paraId="6EA354D7" w14:textId="662B3B5A" w:rsidR="00252869" w:rsidRPr="00C30286" w:rsidRDefault="00847CD3" w:rsidP="009F2BC9">
      <w:pPr>
        <w:widowControl w:val="0"/>
        <w:spacing w:after="0" w:line="480" w:lineRule="auto"/>
        <w:jc w:val="both"/>
        <w:rPr>
          <w:rFonts w:ascii="Times New Roman" w:hAnsi="Times New Roman" w:cs="Times New Roman"/>
          <w:b/>
          <w:sz w:val="24"/>
          <w:szCs w:val="24"/>
        </w:rPr>
      </w:pPr>
      <w:r w:rsidRPr="00C30286">
        <w:rPr>
          <w:rFonts w:ascii="Times New Roman" w:hAnsi="Times New Roman" w:cs="Times New Roman"/>
          <w:sz w:val="24"/>
          <w:szCs w:val="24"/>
        </w:rPr>
        <w:t xml:space="preserve">Organisation for Economic Co-operation and Development (OECD) </w:t>
      </w:r>
      <w:r w:rsidR="00252869" w:rsidRPr="00C30286">
        <w:rPr>
          <w:rFonts w:ascii="Times New Roman" w:hAnsi="Times New Roman" w:cs="Times New Roman"/>
          <w:sz w:val="24"/>
          <w:szCs w:val="24"/>
        </w:rPr>
        <w:t xml:space="preserve">(2015) </w:t>
      </w:r>
      <w:r w:rsidRPr="00C30286">
        <w:rPr>
          <w:rFonts w:ascii="Times New Roman" w:hAnsi="Times New Roman" w:cs="Times New Roman"/>
          <w:sz w:val="24"/>
          <w:szCs w:val="24"/>
        </w:rPr>
        <w:t>C</w:t>
      </w:r>
      <w:r w:rsidR="00252869" w:rsidRPr="00C30286">
        <w:rPr>
          <w:rFonts w:ascii="Times New Roman" w:hAnsi="Times New Roman" w:cs="Times New Roman"/>
          <w:sz w:val="24"/>
          <w:szCs w:val="24"/>
        </w:rPr>
        <w:t>overage and classification of OECD data for public expenditure and participants in labour market programmes</w:t>
      </w:r>
      <w:r w:rsidR="00677764" w:rsidRPr="00C30286">
        <w:rPr>
          <w:rFonts w:ascii="Times New Roman" w:hAnsi="Times New Roman" w:cs="Times New Roman"/>
          <w:sz w:val="24"/>
          <w:szCs w:val="24"/>
        </w:rPr>
        <w:t>.</w:t>
      </w:r>
      <w:r w:rsidR="00677764" w:rsidRPr="00C30286">
        <w:t xml:space="preserve"> </w:t>
      </w:r>
      <w:hyperlink r:id="rId18" w:history="1">
        <w:r w:rsidR="00677764" w:rsidRPr="00C30286">
          <w:rPr>
            <w:rStyle w:val="Hyperlink"/>
            <w:rFonts w:ascii="Times New Roman" w:hAnsi="Times New Roman"/>
            <w:color w:val="auto"/>
            <w:sz w:val="24"/>
            <w:szCs w:val="24"/>
            <w:u w:val="none"/>
          </w:rPr>
          <w:t>https://www.oecd.org/els/emp/Coverage-and-classification-of-OECD-data-2015.pdf</w:t>
        </w:r>
      </w:hyperlink>
      <w:r w:rsidR="00677764" w:rsidRPr="00C30286">
        <w:rPr>
          <w:rFonts w:ascii="Times New Roman" w:hAnsi="Times New Roman" w:cs="Times New Roman"/>
          <w:b/>
          <w:sz w:val="24"/>
          <w:szCs w:val="24"/>
        </w:rPr>
        <w:t xml:space="preserve">. </w:t>
      </w:r>
      <w:proofErr w:type="gramStart"/>
      <w:r w:rsidR="00677764" w:rsidRPr="00C30286">
        <w:rPr>
          <w:rFonts w:ascii="Times New Roman" w:hAnsi="Times New Roman" w:cs="Times New Roman"/>
          <w:sz w:val="24"/>
          <w:szCs w:val="24"/>
        </w:rPr>
        <w:t>Accessed</w:t>
      </w:r>
      <w:r w:rsidR="00EF109A" w:rsidRPr="00C30286">
        <w:rPr>
          <w:rFonts w:ascii="Times New Roman" w:hAnsi="Times New Roman" w:cs="Times New Roman"/>
          <w:sz w:val="24"/>
          <w:szCs w:val="24"/>
        </w:rPr>
        <w:t xml:space="preserve"> last</w:t>
      </w:r>
      <w:r w:rsidR="00677764" w:rsidRPr="00C30286">
        <w:rPr>
          <w:rFonts w:ascii="Times New Roman" w:hAnsi="Times New Roman" w:cs="Times New Roman"/>
          <w:sz w:val="24"/>
          <w:szCs w:val="24"/>
        </w:rPr>
        <w:t xml:space="preserve"> 20 </w:t>
      </w:r>
      <w:r w:rsidR="00EF109A" w:rsidRPr="00C30286">
        <w:rPr>
          <w:rFonts w:ascii="Times New Roman" w:hAnsi="Times New Roman" w:cs="Times New Roman"/>
          <w:sz w:val="24"/>
          <w:szCs w:val="24"/>
        </w:rPr>
        <w:t>January 2018</w:t>
      </w:r>
      <w:r w:rsidR="00677764" w:rsidRPr="00C30286">
        <w:rPr>
          <w:rFonts w:ascii="Times New Roman" w:hAnsi="Times New Roman" w:cs="Times New Roman"/>
          <w:sz w:val="24"/>
          <w:szCs w:val="24"/>
        </w:rPr>
        <w:t>.</w:t>
      </w:r>
      <w:proofErr w:type="gramEnd"/>
    </w:p>
    <w:p w14:paraId="7851599A" w14:textId="4C910703" w:rsidR="00082A2A" w:rsidRPr="00C30286" w:rsidRDefault="00082A2A" w:rsidP="009F2BC9">
      <w:pPr>
        <w:widowControl w:val="0"/>
        <w:spacing w:after="0" w:line="480" w:lineRule="auto"/>
        <w:jc w:val="both"/>
        <w:rPr>
          <w:rFonts w:ascii="Times New Roman" w:hAnsi="Times New Roman" w:cs="Times New Roman"/>
          <w:sz w:val="24"/>
          <w:szCs w:val="24"/>
        </w:rPr>
      </w:pPr>
      <w:proofErr w:type="gramStart"/>
      <w:r w:rsidRPr="00C30286">
        <w:rPr>
          <w:rFonts w:ascii="Times New Roman" w:hAnsi="Times New Roman" w:cs="Times New Roman"/>
          <w:sz w:val="24"/>
          <w:szCs w:val="24"/>
        </w:rPr>
        <w:t xml:space="preserve">OECD </w:t>
      </w:r>
      <w:r w:rsidR="00677764" w:rsidRPr="00C30286">
        <w:rPr>
          <w:rFonts w:ascii="Times New Roman" w:hAnsi="Times New Roman" w:cs="Times New Roman"/>
          <w:sz w:val="24"/>
          <w:szCs w:val="24"/>
        </w:rPr>
        <w:t>database</w:t>
      </w:r>
      <w:r w:rsidR="00565B7F" w:rsidRPr="00C30286">
        <w:rPr>
          <w:rFonts w:ascii="Times New Roman" w:hAnsi="Times New Roman" w:cs="Times New Roman"/>
          <w:sz w:val="24"/>
          <w:szCs w:val="24"/>
        </w:rPr>
        <w:t>.</w:t>
      </w:r>
      <w:proofErr w:type="gramEnd"/>
      <w:r w:rsidR="00565B7F" w:rsidRPr="00C30286">
        <w:rPr>
          <w:rFonts w:ascii="Times New Roman" w:hAnsi="Times New Roman" w:cs="Times New Roman"/>
          <w:sz w:val="24"/>
          <w:szCs w:val="24"/>
        </w:rPr>
        <w:t xml:space="preserve"> </w:t>
      </w:r>
      <w:hyperlink r:id="rId19" w:history="1">
        <w:r w:rsidR="00677764" w:rsidRPr="00825139">
          <w:rPr>
            <w:rStyle w:val="Hyperlink"/>
            <w:rFonts w:ascii="Times New Roman" w:hAnsi="Times New Roman"/>
            <w:color w:val="auto"/>
            <w:sz w:val="24"/>
            <w:szCs w:val="24"/>
            <w:u w:val="none"/>
          </w:rPr>
          <w:t>http://stats.oecd.org</w:t>
        </w:r>
      </w:hyperlink>
      <w:r w:rsidR="00677764" w:rsidRPr="00C30286">
        <w:rPr>
          <w:rFonts w:ascii="Times New Roman" w:hAnsi="Times New Roman" w:cs="Times New Roman"/>
          <w:sz w:val="24"/>
          <w:szCs w:val="24"/>
        </w:rPr>
        <w:t xml:space="preserve">. </w:t>
      </w:r>
      <w:proofErr w:type="gramStart"/>
      <w:r w:rsidR="00677764" w:rsidRPr="00C30286">
        <w:rPr>
          <w:rFonts w:ascii="Times New Roman" w:hAnsi="Times New Roman" w:cs="Times New Roman"/>
          <w:sz w:val="24"/>
          <w:szCs w:val="24"/>
        </w:rPr>
        <w:t xml:space="preserve">Accessed </w:t>
      </w:r>
      <w:r w:rsidR="00EF109A" w:rsidRPr="00C30286">
        <w:rPr>
          <w:rFonts w:ascii="Times New Roman" w:hAnsi="Times New Roman" w:cs="Times New Roman"/>
          <w:sz w:val="24"/>
          <w:szCs w:val="24"/>
        </w:rPr>
        <w:t>last 20 January 2018</w:t>
      </w:r>
      <w:r w:rsidR="00677764" w:rsidRPr="00C30286">
        <w:rPr>
          <w:rFonts w:ascii="Times New Roman" w:hAnsi="Times New Roman" w:cs="Times New Roman"/>
          <w:sz w:val="24"/>
          <w:szCs w:val="24"/>
        </w:rPr>
        <w:t>.</w:t>
      </w:r>
      <w:proofErr w:type="gramEnd"/>
    </w:p>
    <w:p w14:paraId="25AF80BA" w14:textId="1CCEDF4F" w:rsidR="001F0239" w:rsidRPr="00C30286" w:rsidRDefault="004B23DC" w:rsidP="009F2BC9">
      <w:pPr>
        <w:widowControl w:val="0"/>
        <w:spacing w:after="0" w:line="480" w:lineRule="auto"/>
        <w:jc w:val="both"/>
        <w:rPr>
          <w:rFonts w:ascii="Times New Roman" w:hAnsi="Times New Roman" w:cs="Times New Roman"/>
          <w:sz w:val="24"/>
          <w:szCs w:val="24"/>
        </w:rPr>
      </w:pPr>
      <w:proofErr w:type="spellStart"/>
      <w:r w:rsidRPr="00C30286">
        <w:rPr>
          <w:rFonts w:ascii="Times New Roman" w:hAnsi="Times New Roman" w:cs="Times New Roman"/>
          <w:sz w:val="24"/>
          <w:szCs w:val="24"/>
        </w:rPr>
        <w:t>Ohlsson</w:t>
      </w:r>
      <w:proofErr w:type="spellEnd"/>
      <w:r w:rsidRPr="00C30286">
        <w:rPr>
          <w:rFonts w:ascii="Times New Roman" w:hAnsi="Times New Roman" w:cs="Times New Roman"/>
          <w:sz w:val="24"/>
          <w:szCs w:val="24"/>
        </w:rPr>
        <w:t xml:space="preserve"> H</w:t>
      </w:r>
      <w:r w:rsidR="001F0239" w:rsidRPr="00C30286">
        <w:rPr>
          <w:rFonts w:ascii="Times New Roman" w:hAnsi="Times New Roman" w:cs="Times New Roman"/>
          <w:sz w:val="24"/>
          <w:szCs w:val="24"/>
        </w:rPr>
        <w:t xml:space="preserve"> (1995) Job Creation Programmes as Stabilisation Policy Measures</w:t>
      </w:r>
      <w:r w:rsidRPr="00C30286">
        <w:rPr>
          <w:rFonts w:ascii="Times New Roman" w:hAnsi="Times New Roman" w:cs="Times New Roman"/>
          <w:sz w:val="24"/>
          <w:szCs w:val="24"/>
        </w:rPr>
        <w:t>. I</w:t>
      </w:r>
      <w:r w:rsidR="001F0239" w:rsidRPr="00C30286">
        <w:rPr>
          <w:rFonts w:ascii="Times New Roman" w:hAnsi="Times New Roman" w:cs="Times New Roman"/>
          <w:sz w:val="24"/>
          <w:szCs w:val="24"/>
        </w:rPr>
        <w:t>n</w:t>
      </w:r>
      <w:r w:rsidR="00BB45B0" w:rsidRPr="00C30286">
        <w:rPr>
          <w:rFonts w:ascii="Times New Roman" w:hAnsi="Times New Roman" w:cs="Times New Roman"/>
          <w:sz w:val="24"/>
          <w:szCs w:val="24"/>
        </w:rPr>
        <w:t>:</w:t>
      </w:r>
      <w:r w:rsidR="001F0239" w:rsidRPr="00C30286">
        <w:rPr>
          <w:rFonts w:ascii="Times New Roman" w:hAnsi="Times New Roman" w:cs="Times New Roman"/>
          <w:sz w:val="24"/>
          <w:szCs w:val="24"/>
        </w:rPr>
        <w:t xml:space="preserve"> </w:t>
      </w:r>
      <w:proofErr w:type="spellStart"/>
      <w:r w:rsidR="001F0239" w:rsidRPr="00C30286">
        <w:rPr>
          <w:rFonts w:ascii="Times New Roman" w:hAnsi="Times New Roman" w:cs="Times New Roman"/>
          <w:sz w:val="24"/>
          <w:szCs w:val="24"/>
        </w:rPr>
        <w:t>Joh</w:t>
      </w:r>
      <w:r w:rsidRPr="00C30286">
        <w:rPr>
          <w:rFonts w:ascii="Times New Roman" w:hAnsi="Times New Roman" w:cs="Times New Roman"/>
          <w:sz w:val="24"/>
          <w:szCs w:val="24"/>
        </w:rPr>
        <w:t>annesson</w:t>
      </w:r>
      <w:proofErr w:type="spellEnd"/>
      <w:r w:rsidRPr="00C30286">
        <w:rPr>
          <w:rFonts w:ascii="Times New Roman" w:hAnsi="Times New Roman" w:cs="Times New Roman"/>
          <w:sz w:val="24"/>
          <w:szCs w:val="24"/>
        </w:rPr>
        <w:t xml:space="preserve"> J,</w:t>
      </w:r>
      <w:r w:rsidR="00476590" w:rsidRPr="00C30286">
        <w:rPr>
          <w:rFonts w:ascii="Times New Roman" w:hAnsi="Times New Roman" w:cs="Times New Roman"/>
          <w:sz w:val="24"/>
          <w:szCs w:val="24"/>
        </w:rPr>
        <w:t xml:space="preserve"> </w:t>
      </w:r>
      <w:proofErr w:type="spellStart"/>
      <w:r w:rsidR="00476590" w:rsidRPr="00C30286">
        <w:rPr>
          <w:rFonts w:ascii="Times New Roman" w:hAnsi="Times New Roman" w:cs="Times New Roman"/>
          <w:sz w:val="24"/>
          <w:szCs w:val="24"/>
        </w:rPr>
        <w:t>Wadensjö</w:t>
      </w:r>
      <w:proofErr w:type="spellEnd"/>
      <w:r w:rsidR="00476590" w:rsidRPr="00C30286">
        <w:rPr>
          <w:rFonts w:ascii="Times New Roman" w:hAnsi="Times New Roman" w:cs="Times New Roman"/>
          <w:sz w:val="24"/>
          <w:szCs w:val="24"/>
        </w:rPr>
        <w:t xml:space="preserve"> </w:t>
      </w:r>
      <w:r w:rsidRPr="00C30286">
        <w:rPr>
          <w:rFonts w:ascii="Times New Roman" w:hAnsi="Times New Roman" w:cs="Times New Roman"/>
          <w:sz w:val="24"/>
          <w:szCs w:val="24"/>
        </w:rPr>
        <w:t>E (</w:t>
      </w:r>
      <w:proofErr w:type="spellStart"/>
      <w:proofErr w:type="gramStart"/>
      <w:r w:rsidRPr="00C30286">
        <w:rPr>
          <w:rFonts w:ascii="Times New Roman" w:hAnsi="Times New Roman" w:cs="Times New Roman"/>
          <w:sz w:val="24"/>
          <w:szCs w:val="24"/>
        </w:rPr>
        <w:t>ed</w:t>
      </w:r>
      <w:proofErr w:type="spellEnd"/>
      <w:proofErr w:type="gramEnd"/>
      <w:r w:rsidR="00BB45B0" w:rsidRPr="00C30286">
        <w:rPr>
          <w:rFonts w:ascii="Times New Roman" w:hAnsi="Times New Roman" w:cs="Times New Roman"/>
          <w:sz w:val="24"/>
          <w:szCs w:val="24"/>
        </w:rPr>
        <w:t>)</w:t>
      </w:r>
      <w:r w:rsidR="00476590" w:rsidRPr="00C30286">
        <w:rPr>
          <w:rFonts w:ascii="Times New Roman" w:hAnsi="Times New Roman" w:cs="Times New Roman"/>
          <w:sz w:val="24"/>
          <w:szCs w:val="24"/>
        </w:rPr>
        <w:t xml:space="preserve"> </w:t>
      </w:r>
      <w:r w:rsidR="001F0239" w:rsidRPr="00C30286">
        <w:rPr>
          <w:rFonts w:ascii="Times New Roman" w:hAnsi="Times New Roman" w:cs="Times New Roman"/>
          <w:sz w:val="24"/>
          <w:szCs w:val="24"/>
        </w:rPr>
        <w:t>Labour Market Policy at the Crossroad</w:t>
      </w:r>
      <w:r w:rsidR="00BB45B0" w:rsidRPr="00C30286">
        <w:rPr>
          <w:rFonts w:ascii="Times New Roman" w:hAnsi="Times New Roman" w:cs="Times New Roman"/>
          <w:sz w:val="24"/>
          <w:szCs w:val="24"/>
        </w:rPr>
        <w:t>.</w:t>
      </w:r>
      <w:r w:rsidR="001F0239" w:rsidRPr="00C30286">
        <w:rPr>
          <w:rFonts w:ascii="Times New Roman" w:hAnsi="Times New Roman" w:cs="Times New Roman"/>
          <w:sz w:val="24"/>
          <w:szCs w:val="24"/>
        </w:rPr>
        <w:t xml:space="preserve"> Report No. 34 from the Expert Group for Labour Market </w:t>
      </w:r>
      <w:r w:rsidR="00BB45B0" w:rsidRPr="00C30286">
        <w:rPr>
          <w:rFonts w:ascii="Times New Roman" w:hAnsi="Times New Roman" w:cs="Times New Roman"/>
          <w:sz w:val="24"/>
          <w:szCs w:val="24"/>
        </w:rPr>
        <w:t xml:space="preserve">Policy Evaluation Studies (EFA). </w:t>
      </w:r>
      <w:proofErr w:type="gramStart"/>
      <w:r w:rsidR="00BB45B0" w:rsidRPr="00C30286">
        <w:rPr>
          <w:rFonts w:ascii="Times New Roman" w:hAnsi="Times New Roman" w:cs="Times New Roman"/>
          <w:sz w:val="24"/>
          <w:szCs w:val="24"/>
        </w:rPr>
        <w:t xml:space="preserve">Ministry of Labour, </w:t>
      </w:r>
      <w:r w:rsidR="00BB45B0" w:rsidRPr="00C30286">
        <w:rPr>
          <w:rFonts w:ascii="Times New Roman" w:hAnsi="Times New Roman" w:cs="Times New Roman"/>
          <w:sz w:val="24"/>
          <w:szCs w:val="24"/>
        </w:rPr>
        <w:lastRenderedPageBreak/>
        <w:t>Stockholm</w:t>
      </w:r>
      <w:r w:rsidR="001F0239" w:rsidRPr="00C30286">
        <w:rPr>
          <w:rFonts w:ascii="Times New Roman" w:hAnsi="Times New Roman" w:cs="Times New Roman"/>
          <w:sz w:val="24"/>
          <w:szCs w:val="24"/>
        </w:rPr>
        <w:t>.</w:t>
      </w:r>
      <w:proofErr w:type="gramEnd"/>
    </w:p>
    <w:p w14:paraId="7EF8E7E7" w14:textId="77777777" w:rsidR="007715CE" w:rsidRDefault="00BB45B0" w:rsidP="00476590">
      <w:pPr>
        <w:widowControl w:val="0"/>
        <w:spacing w:after="0" w:line="480" w:lineRule="auto"/>
        <w:jc w:val="both"/>
        <w:rPr>
          <w:rFonts w:ascii="Times New Roman" w:hAnsi="Times New Roman" w:cs="Times New Roman"/>
          <w:sz w:val="24"/>
          <w:szCs w:val="24"/>
        </w:rPr>
      </w:pPr>
      <w:proofErr w:type="spellStart"/>
      <w:r w:rsidRPr="00C30286">
        <w:rPr>
          <w:rFonts w:ascii="Times New Roman" w:hAnsi="Times New Roman" w:cs="Times New Roman"/>
          <w:sz w:val="24"/>
          <w:szCs w:val="24"/>
        </w:rPr>
        <w:t>Román</w:t>
      </w:r>
      <w:proofErr w:type="spellEnd"/>
      <w:r w:rsidRPr="00C30286">
        <w:rPr>
          <w:rFonts w:ascii="Times New Roman" w:hAnsi="Times New Roman" w:cs="Times New Roman"/>
          <w:sz w:val="24"/>
          <w:szCs w:val="24"/>
        </w:rPr>
        <w:t xml:space="preserve"> C, </w:t>
      </w:r>
      <w:proofErr w:type="spellStart"/>
      <w:r w:rsidRPr="00C30286">
        <w:rPr>
          <w:rFonts w:ascii="Times New Roman" w:hAnsi="Times New Roman" w:cs="Times New Roman"/>
          <w:sz w:val="24"/>
          <w:szCs w:val="24"/>
        </w:rPr>
        <w:t>Congregado</w:t>
      </w:r>
      <w:proofErr w:type="spellEnd"/>
      <w:r w:rsidRPr="00C30286">
        <w:rPr>
          <w:rFonts w:ascii="Times New Roman" w:hAnsi="Times New Roman" w:cs="Times New Roman"/>
          <w:sz w:val="24"/>
          <w:szCs w:val="24"/>
        </w:rPr>
        <w:t xml:space="preserve"> E,</w:t>
      </w:r>
      <w:r w:rsidR="00D932B0" w:rsidRPr="00C30286">
        <w:rPr>
          <w:rFonts w:ascii="Times New Roman" w:hAnsi="Times New Roman" w:cs="Times New Roman"/>
          <w:sz w:val="24"/>
          <w:szCs w:val="24"/>
        </w:rPr>
        <w:t xml:space="preserve"> </w:t>
      </w:r>
      <w:proofErr w:type="spellStart"/>
      <w:r w:rsidR="00D932B0" w:rsidRPr="00C30286">
        <w:rPr>
          <w:rFonts w:ascii="Times New Roman" w:hAnsi="Times New Roman" w:cs="Times New Roman"/>
          <w:sz w:val="24"/>
          <w:szCs w:val="24"/>
        </w:rPr>
        <w:t>Millá</w:t>
      </w:r>
      <w:r w:rsidRPr="00C30286">
        <w:rPr>
          <w:rFonts w:ascii="Times New Roman" w:hAnsi="Times New Roman" w:cs="Times New Roman"/>
          <w:sz w:val="24"/>
          <w:szCs w:val="24"/>
        </w:rPr>
        <w:t>n</w:t>
      </w:r>
      <w:proofErr w:type="spellEnd"/>
      <w:r w:rsidRPr="00C30286">
        <w:rPr>
          <w:rFonts w:ascii="Times New Roman" w:hAnsi="Times New Roman" w:cs="Times New Roman"/>
          <w:sz w:val="24"/>
          <w:szCs w:val="24"/>
        </w:rPr>
        <w:t xml:space="preserve"> JM</w:t>
      </w:r>
      <w:r w:rsidR="00D932B0" w:rsidRPr="00C30286">
        <w:rPr>
          <w:rFonts w:ascii="Times New Roman" w:hAnsi="Times New Roman" w:cs="Times New Roman"/>
          <w:sz w:val="24"/>
          <w:szCs w:val="24"/>
        </w:rPr>
        <w:t xml:space="preserve"> (2013) Start-up incentives: Entrepreneurship policy or active labour market programme? </w:t>
      </w:r>
      <w:r w:rsidRPr="00C30286">
        <w:rPr>
          <w:rFonts w:ascii="Times New Roman" w:hAnsi="Times New Roman" w:cs="Times New Roman"/>
          <w:sz w:val="24"/>
          <w:szCs w:val="24"/>
        </w:rPr>
        <w:t>J</w:t>
      </w:r>
      <w:r w:rsidR="00D932B0" w:rsidRPr="00C30286">
        <w:rPr>
          <w:rFonts w:ascii="Times New Roman" w:hAnsi="Times New Roman" w:cs="Times New Roman"/>
          <w:sz w:val="24"/>
          <w:szCs w:val="24"/>
        </w:rPr>
        <w:t xml:space="preserve"> Bus Venturing</w:t>
      </w:r>
      <w:r w:rsidR="00476590" w:rsidRPr="00C30286">
        <w:rPr>
          <w:rFonts w:ascii="Times New Roman" w:hAnsi="Times New Roman" w:cs="Times New Roman"/>
          <w:sz w:val="24"/>
          <w:szCs w:val="24"/>
        </w:rPr>
        <w:t xml:space="preserve"> 28:</w:t>
      </w:r>
      <w:r w:rsidRPr="00C30286">
        <w:rPr>
          <w:rFonts w:ascii="Times New Roman" w:hAnsi="Times New Roman" w:cs="Times New Roman"/>
          <w:sz w:val="24"/>
          <w:szCs w:val="24"/>
        </w:rPr>
        <w:t>151-</w:t>
      </w:r>
      <w:r w:rsidR="00D932B0" w:rsidRPr="00C30286">
        <w:rPr>
          <w:rFonts w:ascii="Times New Roman" w:hAnsi="Times New Roman" w:cs="Times New Roman"/>
          <w:sz w:val="24"/>
          <w:szCs w:val="24"/>
        </w:rPr>
        <w:t>75.</w:t>
      </w:r>
      <w:r w:rsidR="00677764" w:rsidRPr="00C30286">
        <w:rPr>
          <w:rFonts w:ascii="Times New Roman" w:hAnsi="Times New Roman" w:cs="Times New Roman"/>
          <w:sz w:val="24"/>
          <w:szCs w:val="24"/>
        </w:rPr>
        <w:t xml:space="preserve"> </w:t>
      </w:r>
      <w:proofErr w:type="spellStart"/>
      <w:proofErr w:type="gramStart"/>
      <w:r w:rsidR="00677764" w:rsidRPr="00C30286">
        <w:rPr>
          <w:rFonts w:ascii="Times New Roman" w:hAnsi="Times New Roman" w:cs="Times New Roman"/>
          <w:sz w:val="24"/>
          <w:szCs w:val="24"/>
        </w:rPr>
        <w:t>doi</w:t>
      </w:r>
      <w:proofErr w:type="spellEnd"/>
      <w:proofErr w:type="gramEnd"/>
      <w:r w:rsidR="00677764" w:rsidRPr="00C30286">
        <w:rPr>
          <w:rFonts w:ascii="Times New Roman" w:hAnsi="Times New Roman" w:cs="Times New Roman"/>
          <w:sz w:val="24"/>
          <w:szCs w:val="24"/>
        </w:rPr>
        <w:t>:</w:t>
      </w:r>
    </w:p>
    <w:p w14:paraId="31F92D74" w14:textId="58268EE4" w:rsidR="00D932B0" w:rsidRPr="00C30286" w:rsidRDefault="00DC458F" w:rsidP="00476590">
      <w:pPr>
        <w:widowControl w:val="0"/>
        <w:spacing w:after="0" w:line="480" w:lineRule="auto"/>
        <w:jc w:val="both"/>
        <w:rPr>
          <w:rFonts w:ascii="Times New Roman" w:hAnsi="Times New Roman" w:cs="Times New Roman"/>
          <w:sz w:val="24"/>
          <w:szCs w:val="24"/>
        </w:rPr>
      </w:pPr>
      <w:hyperlink r:id="rId20" w:tgtFrame="_blank" w:tooltip="Persistent link using digital object identifier" w:history="1">
        <w:r w:rsidR="00677764" w:rsidRPr="00825139">
          <w:rPr>
            <w:rStyle w:val="Hyperlink"/>
            <w:rFonts w:ascii="Times New Roman" w:hAnsi="Times New Roman"/>
            <w:color w:val="auto"/>
            <w:sz w:val="24"/>
            <w:szCs w:val="24"/>
            <w:u w:val="none"/>
          </w:rPr>
          <w:t>10.1016/j.jbusvent.2012.01.004</w:t>
        </w:r>
      </w:hyperlink>
    </w:p>
    <w:p w14:paraId="631E3963" w14:textId="606A7BF6" w:rsidR="004B23DC" w:rsidRPr="00C30286" w:rsidRDefault="004B23DC" w:rsidP="004B23DC">
      <w:pPr>
        <w:widowControl w:val="0"/>
        <w:spacing w:after="0" w:line="480" w:lineRule="auto"/>
        <w:jc w:val="both"/>
        <w:rPr>
          <w:rFonts w:ascii="Times New Roman" w:hAnsi="Times New Roman" w:cs="Times New Roman"/>
          <w:sz w:val="24"/>
          <w:szCs w:val="24"/>
        </w:rPr>
      </w:pPr>
      <w:proofErr w:type="gramStart"/>
      <w:r w:rsidRPr="00C30286">
        <w:rPr>
          <w:rFonts w:ascii="Times New Roman" w:hAnsi="Times New Roman" w:cs="Times New Roman"/>
          <w:sz w:val="24"/>
          <w:szCs w:val="24"/>
        </w:rPr>
        <w:t>UNESCO (1997) International Standard Clas</w:t>
      </w:r>
      <w:r w:rsidR="00BB45B0" w:rsidRPr="00C30286">
        <w:rPr>
          <w:rFonts w:ascii="Times New Roman" w:hAnsi="Times New Roman" w:cs="Times New Roman"/>
          <w:sz w:val="24"/>
          <w:szCs w:val="24"/>
        </w:rPr>
        <w:t>sification of Education (ISCED).</w:t>
      </w:r>
      <w:proofErr w:type="gramEnd"/>
      <w:r w:rsidRPr="00C30286">
        <w:rPr>
          <w:rFonts w:ascii="Times New Roman" w:hAnsi="Times New Roman" w:cs="Times New Roman"/>
          <w:sz w:val="24"/>
          <w:szCs w:val="24"/>
        </w:rPr>
        <w:t xml:space="preserve"> </w:t>
      </w:r>
      <w:r w:rsidR="00BB45B0" w:rsidRPr="00C30286">
        <w:rPr>
          <w:rFonts w:ascii="Times New Roman" w:hAnsi="Times New Roman" w:cs="Times New Roman"/>
          <w:sz w:val="24"/>
          <w:szCs w:val="24"/>
        </w:rPr>
        <w:t>Institute for Statistics, Montreal</w:t>
      </w:r>
      <w:r w:rsidRPr="00C30286">
        <w:rPr>
          <w:rFonts w:ascii="Times New Roman" w:hAnsi="Times New Roman" w:cs="Times New Roman"/>
          <w:sz w:val="24"/>
          <w:szCs w:val="24"/>
        </w:rPr>
        <w:t>.</w:t>
      </w:r>
    </w:p>
    <w:p w14:paraId="575E54E3" w14:textId="30E9B6D8" w:rsidR="00096B33" w:rsidRPr="00C30286" w:rsidRDefault="00BB45B0" w:rsidP="002F6899">
      <w:pPr>
        <w:widowControl w:val="0"/>
        <w:spacing w:after="0" w:line="480" w:lineRule="auto"/>
        <w:jc w:val="both"/>
        <w:rPr>
          <w:rFonts w:ascii="Times New Roman" w:hAnsi="Times New Roman" w:cs="Times New Roman"/>
          <w:sz w:val="24"/>
        </w:rPr>
      </w:pPr>
      <w:proofErr w:type="spellStart"/>
      <w:r w:rsidRPr="00C30286">
        <w:rPr>
          <w:rFonts w:ascii="Times New Roman" w:hAnsi="Times New Roman" w:cs="Times New Roman"/>
          <w:sz w:val="24"/>
        </w:rPr>
        <w:t>Visser</w:t>
      </w:r>
      <w:proofErr w:type="spellEnd"/>
      <w:r w:rsidRPr="00C30286">
        <w:rPr>
          <w:rFonts w:ascii="Times New Roman" w:hAnsi="Times New Roman" w:cs="Times New Roman"/>
          <w:sz w:val="24"/>
        </w:rPr>
        <w:t xml:space="preserve"> J</w:t>
      </w:r>
      <w:r w:rsidR="001F0239" w:rsidRPr="00C30286">
        <w:rPr>
          <w:rFonts w:ascii="Times New Roman" w:hAnsi="Times New Roman" w:cs="Times New Roman"/>
          <w:sz w:val="24"/>
        </w:rPr>
        <w:t xml:space="preserve"> (2011) Data Base Institutional Characteristics of Trade Unions, Wage Setting, State Intervention and Social Pacts, 1960–2010 (ICTWSS), version 3.0</w:t>
      </w:r>
      <w:r w:rsidRPr="00C30286">
        <w:rPr>
          <w:rFonts w:ascii="Times New Roman" w:hAnsi="Times New Roman" w:cs="Times New Roman"/>
          <w:sz w:val="24"/>
        </w:rPr>
        <w:t>.</w:t>
      </w:r>
      <w:r w:rsidR="001F0239" w:rsidRPr="00C30286">
        <w:rPr>
          <w:rFonts w:ascii="Times New Roman" w:hAnsi="Times New Roman" w:cs="Times New Roman"/>
          <w:sz w:val="24"/>
        </w:rPr>
        <w:t xml:space="preserve"> </w:t>
      </w:r>
      <w:proofErr w:type="gramStart"/>
      <w:r w:rsidR="001F0239" w:rsidRPr="00C30286">
        <w:rPr>
          <w:rFonts w:ascii="Times New Roman" w:hAnsi="Times New Roman" w:cs="Times New Roman"/>
          <w:sz w:val="24"/>
        </w:rPr>
        <w:t>Amsterdam Institute f</w:t>
      </w:r>
      <w:r w:rsidR="00D062FD" w:rsidRPr="00C30286">
        <w:rPr>
          <w:rFonts w:ascii="Times New Roman" w:hAnsi="Times New Roman" w:cs="Times New Roman"/>
          <w:sz w:val="24"/>
        </w:rPr>
        <w:t>or Advanced Labour Studies AIAS,</w:t>
      </w:r>
      <w:r w:rsidR="001F0239" w:rsidRPr="00C30286">
        <w:rPr>
          <w:rFonts w:ascii="Times New Roman" w:hAnsi="Times New Roman" w:cs="Times New Roman"/>
          <w:sz w:val="24"/>
        </w:rPr>
        <w:t xml:space="preserve"> Amsterdam.</w:t>
      </w:r>
      <w:proofErr w:type="gramEnd"/>
    </w:p>
    <w:p w14:paraId="6B8A96B6" w14:textId="53E8D984" w:rsidR="00565B7F" w:rsidRPr="00C30286" w:rsidRDefault="00565B7F" w:rsidP="002F6899">
      <w:pPr>
        <w:widowControl w:val="0"/>
        <w:spacing w:after="0" w:line="480" w:lineRule="auto"/>
        <w:jc w:val="both"/>
        <w:rPr>
          <w:rFonts w:ascii="Times New Roman" w:hAnsi="Times New Roman" w:cs="Times New Roman"/>
          <w:sz w:val="28"/>
        </w:rPr>
      </w:pPr>
      <w:proofErr w:type="gramStart"/>
      <w:r w:rsidRPr="00C30286">
        <w:rPr>
          <w:rFonts w:ascii="Times New Roman" w:hAnsi="Times New Roman" w:cs="Times New Roman"/>
          <w:sz w:val="24"/>
        </w:rPr>
        <w:t>World Bank</w:t>
      </w:r>
      <w:r w:rsidR="00677764" w:rsidRPr="00C30286">
        <w:rPr>
          <w:rFonts w:ascii="Times New Roman" w:hAnsi="Times New Roman" w:cs="Times New Roman"/>
          <w:sz w:val="24"/>
        </w:rPr>
        <w:t xml:space="preserve"> database.</w:t>
      </w:r>
      <w:proofErr w:type="gramEnd"/>
      <w:r w:rsidR="00677764" w:rsidRPr="00C30286">
        <w:rPr>
          <w:rFonts w:ascii="Times New Roman" w:hAnsi="Times New Roman" w:cs="Times New Roman"/>
          <w:sz w:val="24"/>
        </w:rPr>
        <w:t xml:space="preserve"> </w:t>
      </w:r>
      <w:r w:rsidRPr="00C30286">
        <w:rPr>
          <w:rFonts w:ascii="Times New Roman" w:hAnsi="Times New Roman" w:cs="Times New Roman"/>
          <w:sz w:val="24"/>
        </w:rPr>
        <w:t xml:space="preserve"> </w:t>
      </w:r>
      <w:hyperlink r:id="rId21" w:history="1">
        <w:r w:rsidR="00677764" w:rsidRPr="00825139">
          <w:rPr>
            <w:rStyle w:val="Hyperlink"/>
            <w:rFonts w:ascii="Times New Roman" w:hAnsi="Times New Roman"/>
            <w:color w:val="auto"/>
            <w:sz w:val="24"/>
            <w:u w:val="none"/>
          </w:rPr>
          <w:t>https://data.worldbank.org/data-catalog/world-development-indicators</w:t>
        </w:r>
      </w:hyperlink>
      <w:r w:rsidR="00677764" w:rsidRPr="00C30286">
        <w:rPr>
          <w:rFonts w:ascii="Times New Roman" w:hAnsi="Times New Roman" w:cs="Times New Roman"/>
          <w:sz w:val="24"/>
        </w:rPr>
        <w:t xml:space="preserve">. </w:t>
      </w:r>
      <w:proofErr w:type="gramStart"/>
      <w:r w:rsidR="00EF109A" w:rsidRPr="00C30286">
        <w:rPr>
          <w:rFonts w:ascii="Times New Roman" w:hAnsi="Times New Roman" w:cs="Times New Roman"/>
          <w:sz w:val="24"/>
        </w:rPr>
        <w:t>Accessed 1 January 2016</w:t>
      </w:r>
      <w:r w:rsidR="00677764" w:rsidRPr="00C30286">
        <w:rPr>
          <w:rFonts w:ascii="Times New Roman" w:hAnsi="Times New Roman" w:cs="Times New Roman"/>
          <w:sz w:val="24"/>
        </w:rPr>
        <w:t>.</w:t>
      </w:r>
      <w:proofErr w:type="gramEnd"/>
    </w:p>
    <w:sectPr w:rsidR="00565B7F" w:rsidRPr="00C30286" w:rsidSect="00D9367E">
      <w:footerReference w:type="default" r:id="rId22"/>
      <w:pgSz w:w="11906" w:h="16838"/>
      <w:pgMar w:top="1440" w:right="1440" w:bottom="1440" w:left="1440" w:header="709" w:footer="11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D1F7C82" w14:textId="77777777" w:rsidR="00A64481" w:rsidRDefault="00A64481" w:rsidP="00DC28E8">
      <w:pPr>
        <w:spacing w:after="0" w:line="240" w:lineRule="auto"/>
      </w:pPr>
      <w:r>
        <w:separator/>
      </w:r>
    </w:p>
  </w:endnote>
  <w:endnote w:type="continuationSeparator" w:id="0">
    <w:p w14:paraId="3362D2E8" w14:textId="77777777" w:rsidR="00A64481" w:rsidRDefault="00A64481" w:rsidP="00DC28E8">
      <w:pPr>
        <w:spacing w:after="0" w:line="240" w:lineRule="auto"/>
      </w:pPr>
      <w:r>
        <w:continuationSeparator/>
      </w:r>
    </w:p>
  </w:endnote>
  <w:endnote w:type="continuationNotice" w:id="1">
    <w:p w14:paraId="05A41F45" w14:textId="77777777" w:rsidR="00A64481" w:rsidRDefault="00A6448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Malgun Gothic">
    <w:panose1 w:val="020B0503020000020004"/>
    <w:charset w:val="81"/>
    <w:family w:val="swiss"/>
    <w:pitch w:val="variable"/>
    <w:sig w:usb0="900002AF" w:usb1="09D77CFB" w:usb2="00000012" w:usb3="00000000" w:csb0="00080001" w:csb1="00000000"/>
  </w:font>
  <w:font w:name="Batang">
    <w:altName w:val="바탕"/>
    <w:panose1 w:val="02030600000101010101"/>
    <w:charset w:val="81"/>
    <w:family w:val="auto"/>
    <w:notTrueType/>
    <w:pitch w:val="fixed"/>
    <w:sig w:usb0="00000001" w:usb1="09060000" w:usb2="00000010" w:usb3="00000000" w:csb0="0008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7799843"/>
      <w:docPartObj>
        <w:docPartGallery w:val="Page Numbers (Bottom of Page)"/>
        <w:docPartUnique/>
      </w:docPartObj>
    </w:sdtPr>
    <w:sdtEndPr>
      <w:rPr>
        <w:noProof/>
      </w:rPr>
    </w:sdtEndPr>
    <w:sdtContent>
      <w:p w14:paraId="79EDF442" w14:textId="0BD15F93" w:rsidR="004302CD" w:rsidRDefault="004302CD">
        <w:pPr>
          <w:pStyle w:val="Footer"/>
          <w:jc w:val="right"/>
        </w:pPr>
        <w:r>
          <w:fldChar w:fldCharType="begin"/>
        </w:r>
        <w:r>
          <w:instrText xml:space="preserve"> PAGE   \* MERGEFORMAT </w:instrText>
        </w:r>
        <w:r>
          <w:fldChar w:fldCharType="separate"/>
        </w:r>
        <w:r w:rsidR="00FB3482">
          <w:rPr>
            <w:noProof/>
          </w:rPr>
          <w:t>1</w:t>
        </w:r>
        <w:r>
          <w:rPr>
            <w:noProof/>
          </w:rPr>
          <w:fldChar w:fldCharType="end"/>
        </w:r>
      </w:p>
    </w:sdtContent>
  </w:sdt>
  <w:p w14:paraId="2A5F742D" w14:textId="77777777" w:rsidR="004302CD" w:rsidRDefault="004302C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95195924"/>
      <w:docPartObj>
        <w:docPartGallery w:val="Page Numbers (Bottom of Page)"/>
        <w:docPartUnique/>
      </w:docPartObj>
    </w:sdtPr>
    <w:sdtEndPr>
      <w:rPr>
        <w:rFonts w:ascii="Times New Roman" w:hAnsi="Times New Roman" w:cs="Times New Roman"/>
        <w:noProof/>
      </w:rPr>
    </w:sdtEndPr>
    <w:sdtContent>
      <w:p w14:paraId="3F0E121B" w14:textId="1996D280" w:rsidR="004302CD" w:rsidRPr="00EF7300" w:rsidRDefault="004302CD">
        <w:pPr>
          <w:pStyle w:val="Footer"/>
          <w:jc w:val="right"/>
          <w:rPr>
            <w:rFonts w:ascii="Times New Roman" w:hAnsi="Times New Roman" w:cs="Times New Roman"/>
          </w:rPr>
        </w:pPr>
        <w:r w:rsidRPr="00EF7300">
          <w:rPr>
            <w:rFonts w:ascii="Times New Roman" w:hAnsi="Times New Roman" w:cs="Times New Roman"/>
          </w:rPr>
          <w:fldChar w:fldCharType="begin"/>
        </w:r>
        <w:r w:rsidRPr="00EF7300">
          <w:rPr>
            <w:rFonts w:ascii="Times New Roman" w:hAnsi="Times New Roman" w:cs="Times New Roman"/>
          </w:rPr>
          <w:instrText xml:space="preserve"> PAGE   \* MERGEFORMAT </w:instrText>
        </w:r>
        <w:r w:rsidRPr="00EF7300">
          <w:rPr>
            <w:rFonts w:ascii="Times New Roman" w:hAnsi="Times New Roman" w:cs="Times New Roman"/>
          </w:rPr>
          <w:fldChar w:fldCharType="separate"/>
        </w:r>
        <w:r w:rsidR="00E53C1E">
          <w:rPr>
            <w:rFonts w:ascii="Times New Roman" w:hAnsi="Times New Roman" w:cs="Times New Roman"/>
            <w:noProof/>
          </w:rPr>
          <w:t>11</w:t>
        </w:r>
        <w:r w:rsidRPr="00EF7300">
          <w:rPr>
            <w:rFonts w:ascii="Times New Roman" w:hAnsi="Times New Roman" w:cs="Times New Roman"/>
            <w:noProof/>
          </w:rPr>
          <w:fldChar w:fldCharType="end"/>
        </w:r>
      </w:p>
    </w:sdtContent>
  </w:sdt>
  <w:p w14:paraId="19D9622A" w14:textId="77777777" w:rsidR="004302CD" w:rsidRDefault="004302CD" w:rsidP="00C5700A">
    <w:pPr>
      <w:pStyle w:val="Footer"/>
      <w:ind w:left="-426" w:firstLine="42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602997"/>
      <w:docPartObj>
        <w:docPartGallery w:val="Page Numbers (Bottom of Page)"/>
        <w:docPartUnique/>
      </w:docPartObj>
    </w:sdtPr>
    <w:sdtEndPr>
      <w:rPr>
        <w:rFonts w:ascii="Times New Roman" w:hAnsi="Times New Roman" w:cs="Times New Roman"/>
        <w:noProof/>
      </w:rPr>
    </w:sdtEndPr>
    <w:sdtContent>
      <w:p w14:paraId="19881F09" w14:textId="232F964E" w:rsidR="004302CD" w:rsidRPr="006A0E91" w:rsidRDefault="004302CD">
        <w:pPr>
          <w:pStyle w:val="Footer"/>
          <w:jc w:val="right"/>
          <w:rPr>
            <w:rFonts w:ascii="Times New Roman" w:hAnsi="Times New Roman" w:cs="Times New Roman"/>
          </w:rPr>
        </w:pPr>
        <w:r w:rsidRPr="005E4025">
          <w:rPr>
            <w:rFonts w:ascii="Garamond" w:hAnsi="Garamond" w:cs="Times New Roman"/>
          </w:rPr>
          <w:fldChar w:fldCharType="begin"/>
        </w:r>
        <w:r w:rsidRPr="005E4025">
          <w:rPr>
            <w:rFonts w:ascii="Garamond" w:hAnsi="Garamond" w:cs="Times New Roman"/>
          </w:rPr>
          <w:instrText xml:space="preserve"> PAGE   \* MERGEFORMAT </w:instrText>
        </w:r>
        <w:r w:rsidRPr="005E4025">
          <w:rPr>
            <w:rFonts w:ascii="Garamond" w:hAnsi="Garamond" w:cs="Times New Roman"/>
          </w:rPr>
          <w:fldChar w:fldCharType="separate"/>
        </w:r>
        <w:r w:rsidR="00E53C1E">
          <w:rPr>
            <w:rFonts w:ascii="Garamond" w:hAnsi="Garamond" w:cs="Times New Roman"/>
            <w:noProof/>
          </w:rPr>
          <w:t>12</w:t>
        </w:r>
        <w:r w:rsidRPr="005E4025">
          <w:rPr>
            <w:rFonts w:ascii="Garamond" w:hAnsi="Garamond" w:cs="Times New Roman"/>
            <w:noProof/>
          </w:rPr>
          <w:fldChar w:fldCharType="end"/>
        </w:r>
      </w:p>
    </w:sdtContent>
  </w:sdt>
  <w:p w14:paraId="161B62A1" w14:textId="77777777" w:rsidR="004302CD" w:rsidRDefault="004302CD" w:rsidP="00AE038D">
    <w:pPr>
      <w:pStyle w:val="Footer"/>
      <w:ind w:left="-426" w:firstLine="42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34212278"/>
      <w:docPartObj>
        <w:docPartGallery w:val="Page Numbers (Bottom of Page)"/>
        <w:docPartUnique/>
      </w:docPartObj>
    </w:sdtPr>
    <w:sdtEndPr>
      <w:rPr>
        <w:rFonts w:ascii="Times New Roman" w:hAnsi="Times New Roman" w:cs="Times New Roman"/>
        <w:noProof/>
      </w:rPr>
    </w:sdtEndPr>
    <w:sdtContent>
      <w:p w14:paraId="227F4D29" w14:textId="3B753CFA" w:rsidR="004302CD" w:rsidRPr="006A0E91" w:rsidRDefault="004302CD">
        <w:pPr>
          <w:pStyle w:val="Footer"/>
          <w:jc w:val="right"/>
          <w:rPr>
            <w:rFonts w:ascii="Times New Roman" w:hAnsi="Times New Roman" w:cs="Times New Roman"/>
          </w:rPr>
        </w:pPr>
        <w:r w:rsidRPr="006A0E91">
          <w:rPr>
            <w:rFonts w:ascii="Times New Roman" w:hAnsi="Times New Roman" w:cs="Times New Roman"/>
          </w:rPr>
          <w:fldChar w:fldCharType="begin"/>
        </w:r>
        <w:r w:rsidRPr="006A0E91">
          <w:rPr>
            <w:rFonts w:ascii="Times New Roman" w:hAnsi="Times New Roman" w:cs="Times New Roman"/>
          </w:rPr>
          <w:instrText xml:space="preserve"> PAGE   \* MERGEFORMAT </w:instrText>
        </w:r>
        <w:r w:rsidRPr="006A0E91">
          <w:rPr>
            <w:rFonts w:ascii="Times New Roman" w:hAnsi="Times New Roman" w:cs="Times New Roman"/>
          </w:rPr>
          <w:fldChar w:fldCharType="separate"/>
        </w:r>
        <w:r w:rsidR="00DC458F">
          <w:rPr>
            <w:rFonts w:ascii="Times New Roman" w:hAnsi="Times New Roman" w:cs="Times New Roman"/>
            <w:noProof/>
          </w:rPr>
          <w:t>18</w:t>
        </w:r>
        <w:r w:rsidRPr="006A0E91">
          <w:rPr>
            <w:rFonts w:ascii="Times New Roman" w:hAnsi="Times New Roman" w:cs="Times New Roman"/>
            <w:noProof/>
          </w:rPr>
          <w:fldChar w:fldCharType="end"/>
        </w:r>
      </w:p>
    </w:sdtContent>
  </w:sdt>
  <w:p w14:paraId="08BFE694" w14:textId="77777777" w:rsidR="004302CD" w:rsidRDefault="004302CD" w:rsidP="00AE038D">
    <w:pPr>
      <w:pStyle w:val="Footer"/>
      <w:ind w:left="-426" w:firstLine="426"/>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6631605"/>
      <w:docPartObj>
        <w:docPartGallery w:val="Page Numbers (Bottom of Page)"/>
        <w:docPartUnique/>
      </w:docPartObj>
    </w:sdtPr>
    <w:sdtEndPr>
      <w:rPr>
        <w:noProof/>
      </w:rPr>
    </w:sdtEndPr>
    <w:sdtContent>
      <w:p w14:paraId="2D236D69" w14:textId="0DB6D138" w:rsidR="004302CD" w:rsidRDefault="004302CD">
        <w:pPr>
          <w:pStyle w:val="Footer"/>
          <w:jc w:val="right"/>
        </w:pPr>
        <w:r>
          <w:fldChar w:fldCharType="begin"/>
        </w:r>
        <w:r>
          <w:instrText xml:space="preserve"> PAGE   \* MERGEFORMAT </w:instrText>
        </w:r>
        <w:r>
          <w:fldChar w:fldCharType="separate"/>
        </w:r>
        <w:r w:rsidR="00FB3482">
          <w:rPr>
            <w:noProof/>
          </w:rPr>
          <w:t>21</w:t>
        </w:r>
        <w:r>
          <w:rPr>
            <w:noProof/>
          </w:rPr>
          <w:fldChar w:fldCharType="end"/>
        </w:r>
      </w:p>
    </w:sdtContent>
  </w:sdt>
  <w:p w14:paraId="7E713B86" w14:textId="2F7F981A" w:rsidR="004302CD" w:rsidRDefault="004302C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52353AD" w14:textId="77777777" w:rsidR="00A64481" w:rsidRDefault="00A64481" w:rsidP="00DC28E8">
      <w:pPr>
        <w:spacing w:after="0" w:line="240" w:lineRule="auto"/>
      </w:pPr>
      <w:r>
        <w:separator/>
      </w:r>
    </w:p>
  </w:footnote>
  <w:footnote w:type="continuationSeparator" w:id="0">
    <w:p w14:paraId="04CC5D4B" w14:textId="77777777" w:rsidR="00A64481" w:rsidRDefault="00A64481" w:rsidP="00DC28E8">
      <w:pPr>
        <w:spacing w:after="0" w:line="240" w:lineRule="auto"/>
      </w:pPr>
      <w:r>
        <w:continuationSeparator/>
      </w:r>
    </w:p>
  </w:footnote>
  <w:footnote w:type="continuationNotice" w:id="1">
    <w:p w14:paraId="082B84CC" w14:textId="77777777" w:rsidR="00A64481" w:rsidRDefault="00A64481">
      <w:pPr>
        <w:spacing w:after="0" w:line="240" w:lineRule="auto"/>
      </w:pPr>
    </w:p>
  </w:footnote>
  <w:footnote w:id="2">
    <w:p w14:paraId="485BC621" w14:textId="77777777" w:rsidR="004302CD" w:rsidRPr="00D934DF" w:rsidRDefault="004302CD" w:rsidP="003950C6">
      <w:pPr>
        <w:pStyle w:val="FootnoteText"/>
        <w:jc w:val="both"/>
      </w:pPr>
      <w:r>
        <w:rPr>
          <w:rStyle w:val="FootnoteReference"/>
        </w:rPr>
        <w:footnoteRef/>
      </w:r>
      <w:r>
        <w:t xml:space="preserve"> </w:t>
      </w:r>
      <w:r w:rsidRPr="009748BB">
        <w:rPr>
          <w:rFonts w:ascii="Times New Roman" w:hAnsi="Times New Roman" w:cs="Times New Roman"/>
        </w:rPr>
        <w:t>The analysis is based on data for 31 OECD countries over the 25-year period 1985-2010, which yields a total of 806 observations. However, information is not usually available for all countries for every year so the number of observations varies by variable.</w:t>
      </w:r>
    </w:p>
  </w:footnote>
  <w:footnote w:id="3">
    <w:p w14:paraId="03CCBF87" w14:textId="77777777" w:rsidR="004302CD" w:rsidRPr="00BD247A" w:rsidRDefault="004302CD" w:rsidP="003950C6">
      <w:pPr>
        <w:pStyle w:val="FootnoteText"/>
        <w:rPr>
          <w:rFonts w:ascii="Garamond" w:hAnsi="Garamond"/>
        </w:rPr>
      </w:pPr>
      <w:r w:rsidRPr="00AC1C40">
        <w:rPr>
          <w:rStyle w:val="FootnoteReference"/>
          <w:rFonts w:ascii="Times New Roman" w:hAnsi="Times New Roman" w:cs="Times New Roman"/>
        </w:rPr>
        <w:footnoteRef/>
      </w:r>
      <w:r w:rsidRPr="00AC1C40">
        <w:rPr>
          <w:rFonts w:ascii="Times New Roman" w:hAnsi="Times New Roman" w:cs="Times New Roman"/>
        </w:rPr>
        <w:t xml:space="preserve"> </w:t>
      </w:r>
      <w:proofErr w:type="gramStart"/>
      <w:r w:rsidRPr="009748BB">
        <w:rPr>
          <w:rFonts w:ascii="Times New Roman" w:hAnsi="Times New Roman" w:cs="Times New Roman"/>
        </w:rPr>
        <w:t xml:space="preserve">KILM (Key Indicators of the Labour Market) and </w:t>
      </w:r>
      <w:proofErr w:type="spellStart"/>
      <w:r w:rsidRPr="009748BB">
        <w:rPr>
          <w:rFonts w:ascii="Times New Roman" w:hAnsi="Times New Roman" w:cs="Times New Roman"/>
        </w:rPr>
        <w:t>ILO.Stat</w:t>
      </w:r>
      <w:proofErr w:type="spellEnd"/>
      <w:r w:rsidRPr="009748BB">
        <w:rPr>
          <w:rFonts w:ascii="Times New Roman" w:hAnsi="Times New Roman" w:cs="Times New Roman"/>
        </w:rPr>
        <w:t>.</w:t>
      </w:r>
      <w:proofErr w:type="gramEnd"/>
    </w:p>
  </w:footnote>
  <w:footnote w:id="4">
    <w:p w14:paraId="4D6C7CE4" w14:textId="017B0608" w:rsidR="004302CD" w:rsidRPr="004001BD" w:rsidRDefault="004302CD" w:rsidP="004001BD">
      <w:pPr>
        <w:pStyle w:val="FootnoteText"/>
        <w:jc w:val="both"/>
        <w:rPr>
          <w:rFonts w:ascii="Times New Roman" w:hAnsi="Times New Roman" w:cs="Times New Roman"/>
        </w:rPr>
      </w:pPr>
      <w:r w:rsidRPr="004001BD">
        <w:rPr>
          <w:rStyle w:val="FootnoteReference"/>
          <w:rFonts w:ascii="Times New Roman" w:hAnsi="Times New Roman" w:cs="Times New Roman"/>
        </w:rPr>
        <w:footnoteRef/>
      </w:r>
      <w:r w:rsidRPr="004001BD">
        <w:rPr>
          <w:rFonts w:ascii="Times New Roman" w:hAnsi="Times New Roman" w:cs="Times New Roman"/>
        </w:rPr>
        <w:t xml:space="preserve"> As original data was only available for odd years, averages of adjacent years were used to fill the missing values</w:t>
      </w:r>
      <w:r>
        <w:rPr>
          <w:rFonts w:ascii="Times New Roman" w:hAnsi="Times New Roman" w:cs="Times New Roman"/>
        </w:rPr>
        <w:t xml:space="preserve"> (</w:t>
      </w:r>
      <w:proofErr w:type="spellStart"/>
      <w:r>
        <w:rPr>
          <w:rFonts w:ascii="Times New Roman" w:hAnsi="Times New Roman" w:cs="Times New Roman"/>
        </w:rPr>
        <w:t>Estevão</w:t>
      </w:r>
      <w:proofErr w:type="spellEnd"/>
      <w:r>
        <w:rPr>
          <w:rFonts w:ascii="Times New Roman" w:hAnsi="Times New Roman" w:cs="Times New Roman"/>
        </w:rPr>
        <w:t>, 2003)</w:t>
      </w:r>
      <w:r w:rsidRPr="004001BD">
        <w:rPr>
          <w:rFonts w:ascii="Times New Roman" w:hAnsi="Times New Roman" w:cs="Times New Roman"/>
        </w:rPr>
        <w:t>. Furthermore, GRR series (1961-2005)</w:t>
      </w:r>
      <w:r>
        <w:rPr>
          <w:rFonts w:ascii="Times New Roman" w:hAnsi="Times New Roman" w:cs="Times New Roman"/>
        </w:rPr>
        <w:t xml:space="preserve"> and</w:t>
      </w:r>
      <w:r w:rsidRPr="004001BD">
        <w:rPr>
          <w:rFonts w:ascii="Times New Roman" w:hAnsi="Times New Roman" w:cs="Times New Roman"/>
        </w:rPr>
        <w:t xml:space="preserve"> (2001-2011)</w:t>
      </w:r>
      <w:r>
        <w:rPr>
          <w:rFonts w:ascii="Times New Roman" w:hAnsi="Times New Roman" w:cs="Times New Roman"/>
        </w:rPr>
        <w:t xml:space="preserve"> </w:t>
      </w:r>
      <w:r w:rsidRPr="004001BD">
        <w:rPr>
          <w:rFonts w:ascii="Times New Roman" w:hAnsi="Times New Roman" w:cs="Times New Roman"/>
        </w:rPr>
        <w:t xml:space="preserve">were complemented using </w:t>
      </w:r>
      <w:r>
        <w:rPr>
          <w:rFonts w:ascii="Times New Roman" w:hAnsi="Times New Roman" w:cs="Times New Roman"/>
        </w:rPr>
        <w:t>splicing</w:t>
      </w:r>
      <w:r w:rsidRPr="004001BD">
        <w:rPr>
          <w:rFonts w:ascii="Times New Roman" w:hAnsi="Times New Roman" w:cs="Times New Roman"/>
        </w:rPr>
        <w:t xml:space="preserv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BA62BB"/>
    <w:multiLevelType w:val="multilevel"/>
    <w:tmpl w:val="CAB87F6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nsid w:val="04F26B02"/>
    <w:multiLevelType w:val="hybridMultilevel"/>
    <w:tmpl w:val="0DE8C7D2"/>
    <w:lvl w:ilvl="0" w:tplc="D0920F8C">
      <w:start w:val="1"/>
      <w:numFmt w:val="bullet"/>
      <w:lvlText w:val="-"/>
      <w:lvlJc w:val="left"/>
      <w:pPr>
        <w:ind w:left="720" w:hanging="360"/>
      </w:pPr>
      <w:rPr>
        <w:rFonts w:ascii="Cambria" w:eastAsiaTheme="minorHAnsi" w:hAnsi="Cambria"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8ED162F"/>
    <w:multiLevelType w:val="hybridMultilevel"/>
    <w:tmpl w:val="767AC35E"/>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3">
    <w:nsid w:val="104716C6"/>
    <w:multiLevelType w:val="hybridMultilevel"/>
    <w:tmpl w:val="CA5EF5C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13316A0D"/>
    <w:multiLevelType w:val="hybridMultilevel"/>
    <w:tmpl w:val="DCFC51A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17BE074F"/>
    <w:multiLevelType w:val="hybridMultilevel"/>
    <w:tmpl w:val="26ACF51C"/>
    <w:lvl w:ilvl="0" w:tplc="CD9A1A60">
      <w:start w:val="1"/>
      <w:numFmt w:val="decimal"/>
      <w:lvlText w:val="%1."/>
      <w:lvlJc w:val="left"/>
      <w:pPr>
        <w:ind w:left="720" w:hanging="360"/>
      </w:pPr>
      <w:rPr>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23E3683A"/>
    <w:multiLevelType w:val="multilevel"/>
    <w:tmpl w:val="7736BC6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nsid w:val="27257EC1"/>
    <w:multiLevelType w:val="hybridMultilevel"/>
    <w:tmpl w:val="1BA4C668"/>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8">
    <w:nsid w:val="3BBF4021"/>
    <w:multiLevelType w:val="hybridMultilevel"/>
    <w:tmpl w:val="A71412CE"/>
    <w:lvl w:ilvl="0" w:tplc="FE269466">
      <w:start w:val="1"/>
      <w:numFmt w:val="bullet"/>
      <w:lvlText w:val="-"/>
      <w:lvlJc w:val="left"/>
      <w:pPr>
        <w:ind w:left="720" w:hanging="360"/>
      </w:pPr>
      <w:rPr>
        <w:rFonts w:ascii="Cambria" w:eastAsiaTheme="minorHAnsi" w:hAnsi="Cambria"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42FA24CC"/>
    <w:multiLevelType w:val="hybridMultilevel"/>
    <w:tmpl w:val="BE20593A"/>
    <w:lvl w:ilvl="0" w:tplc="CC5ED826">
      <w:numFmt w:val="bullet"/>
      <w:lvlText w:val="-"/>
      <w:lvlJc w:val="left"/>
      <w:pPr>
        <w:ind w:left="720" w:hanging="360"/>
      </w:pPr>
      <w:rPr>
        <w:rFonts w:ascii="Garamond" w:eastAsiaTheme="minorHAnsi" w:hAnsi="Garamond"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47F4260C"/>
    <w:multiLevelType w:val="multilevel"/>
    <w:tmpl w:val="B0623E0C"/>
    <w:lvl w:ilvl="0">
      <w:start w:val="3"/>
      <w:numFmt w:val="decimal"/>
      <w:lvlText w:val="%1"/>
      <w:lvlJc w:val="left"/>
      <w:pPr>
        <w:ind w:left="360" w:hanging="360"/>
      </w:pPr>
      <w:rPr>
        <w:rFonts w:hint="default"/>
      </w:rPr>
    </w:lvl>
    <w:lvl w:ilvl="1">
      <w:start w:val="1"/>
      <w:numFmt w:val="decimal"/>
      <w:lvlText w:val="4.%2"/>
      <w:lvlJc w:val="left"/>
      <w:pPr>
        <w:ind w:left="360" w:hanging="360"/>
      </w:pPr>
      <w:rPr>
        <w:rFonts w:hint="default"/>
        <w:i/>
        <w:sz w:val="22"/>
        <w:szCs w:val="22"/>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nsid w:val="4B9B31CC"/>
    <w:multiLevelType w:val="hybridMultilevel"/>
    <w:tmpl w:val="3C46D74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nsid w:val="4DD93A0B"/>
    <w:multiLevelType w:val="multilevel"/>
    <w:tmpl w:val="CAB87F6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color w:val="000000" w:themeColor="text1"/>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nsid w:val="4E526077"/>
    <w:multiLevelType w:val="hybridMultilevel"/>
    <w:tmpl w:val="19CE61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50A51777"/>
    <w:multiLevelType w:val="hybridMultilevel"/>
    <w:tmpl w:val="CED8C1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549235AF"/>
    <w:multiLevelType w:val="multilevel"/>
    <w:tmpl w:val="07AA8688"/>
    <w:lvl w:ilvl="0">
      <w:start w:val="5"/>
      <w:numFmt w:val="decimal"/>
      <w:lvlText w:val="%1"/>
      <w:lvlJc w:val="left"/>
      <w:pPr>
        <w:ind w:left="360" w:hanging="360"/>
      </w:pPr>
      <w:rPr>
        <w:rFonts w:hint="default"/>
      </w:rPr>
    </w:lvl>
    <w:lvl w:ilvl="1">
      <w:start w:val="2"/>
      <w:numFmt w:val="decimal"/>
      <w:lvlText w:val="4.%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nsid w:val="557D7117"/>
    <w:multiLevelType w:val="hybridMultilevel"/>
    <w:tmpl w:val="7A28E3F0"/>
    <w:lvl w:ilvl="0" w:tplc="55AAB208">
      <w:numFmt w:val="bullet"/>
      <w:lvlText w:val="-"/>
      <w:lvlJc w:val="left"/>
      <w:pPr>
        <w:ind w:left="720" w:hanging="360"/>
      </w:pPr>
      <w:rPr>
        <w:rFonts w:ascii="Cambria" w:eastAsiaTheme="minorHAnsi" w:hAnsi="Cambria"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5E9956B3"/>
    <w:multiLevelType w:val="hybridMultilevel"/>
    <w:tmpl w:val="B15232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61B93BD7"/>
    <w:multiLevelType w:val="hybridMultilevel"/>
    <w:tmpl w:val="EFB232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6FE028E6"/>
    <w:multiLevelType w:val="hybridMultilevel"/>
    <w:tmpl w:val="85B01018"/>
    <w:lvl w:ilvl="0" w:tplc="55AAB208">
      <w:numFmt w:val="bullet"/>
      <w:lvlText w:val="-"/>
      <w:lvlJc w:val="left"/>
      <w:pPr>
        <w:ind w:left="720" w:hanging="360"/>
      </w:pPr>
      <w:rPr>
        <w:rFonts w:ascii="Cambria" w:eastAsiaTheme="minorHAnsi" w:hAnsi="Cambria"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718374B0"/>
    <w:multiLevelType w:val="multilevel"/>
    <w:tmpl w:val="5D5C28EC"/>
    <w:lvl w:ilvl="0">
      <w:start w:val="6"/>
      <w:numFmt w:val="decimal"/>
      <w:lvlText w:val="%1"/>
      <w:lvlJc w:val="left"/>
      <w:pPr>
        <w:ind w:left="360" w:hanging="360"/>
      </w:pPr>
      <w:rPr>
        <w:rFonts w:hint="default"/>
        <w:color w:val="000000" w:themeColor="text1"/>
      </w:rPr>
    </w:lvl>
    <w:lvl w:ilvl="1">
      <w:start w:val="1"/>
      <w:numFmt w:val="decimal"/>
      <w:lvlText w:val="5.%2"/>
      <w:lvlJc w:val="left"/>
      <w:pPr>
        <w:ind w:left="360" w:hanging="36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1080" w:hanging="108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440" w:hanging="144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800" w:hanging="1800"/>
      </w:pPr>
      <w:rPr>
        <w:rFonts w:hint="default"/>
        <w:color w:val="000000" w:themeColor="text1"/>
      </w:rPr>
    </w:lvl>
    <w:lvl w:ilvl="8">
      <w:start w:val="1"/>
      <w:numFmt w:val="decimal"/>
      <w:lvlText w:val="%1.%2.%3.%4.%5.%6.%7.%8.%9"/>
      <w:lvlJc w:val="left"/>
      <w:pPr>
        <w:ind w:left="1800" w:hanging="1800"/>
      </w:pPr>
      <w:rPr>
        <w:rFonts w:hint="default"/>
        <w:color w:val="000000" w:themeColor="text1"/>
      </w:rPr>
    </w:lvl>
  </w:abstractNum>
  <w:abstractNum w:abstractNumId="21">
    <w:nsid w:val="77A83F96"/>
    <w:multiLevelType w:val="hybridMultilevel"/>
    <w:tmpl w:val="4EDCAB3C"/>
    <w:lvl w:ilvl="0" w:tplc="ABAC82CA">
      <w:start w:val="1"/>
      <w:numFmt w:val="decimal"/>
      <w:lvlText w:val="%1."/>
      <w:lvlJc w:val="left"/>
      <w:pPr>
        <w:ind w:left="720" w:hanging="360"/>
      </w:pPr>
      <w:rPr>
        <w:color w:val="000000" w:themeColor="text1"/>
      </w:rPr>
    </w:lvl>
    <w:lvl w:ilvl="1" w:tplc="088AE042">
      <w:start w:val="1"/>
      <w:numFmt w:val="decimal"/>
      <w:lvlText w:val="%2.1"/>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2"/>
  </w:num>
  <w:num w:numId="3">
    <w:abstractNumId w:val="16"/>
  </w:num>
  <w:num w:numId="4">
    <w:abstractNumId w:val="19"/>
  </w:num>
  <w:num w:numId="5">
    <w:abstractNumId w:val="21"/>
  </w:num>
  <w:num w:numId="6">
    <w:abstractNumId w:val="6"/>
  </w:num>
  <w:num w:numId="7">
    <w:abstractNumId w:val="18"/>
  </w:num>
  <w:num w:numId="8">
    <w:abstractNumId w:val="8"/>
  </w:num>
  <w:num w:numId="9">
    <w:abstractNumId w:val="1"/>
  </w:num>
  <w:num w:numId="10">
    <w:abstractNumId w:val="0"/>
  </w:num>
  <w:num w:numId="11">
    <w:abstractNumId w:val="12"/>
  </w:num>
  <w:num w:numId="12">
    <w:abstractNumId w:val="17"/>
  </w:num>
  <w:num w:numId="13">
    <w:abstractNumId w:val="20"/>
  </w:num>
  <w:num w:numId="14">
    <w:abstractNumId w:val="11"/>
  </w:num>
  <w:num w:numId="15">
    <w:abstractNumId w:val="9"/>
  </w:num>
  <w:num w:numId="16">
    <w:abstractNumId w:val="13"/>
  </w:num>
  <w:num w:numId="17">
    <w:abstractNumId w:val="4"/>
  </w:num>
  <w:num w:numId="18">
    <w:abstractNumId w:val="10"/>
  </w:num>
  <w:num w:numId="19">
    <w:abstractNumId w:val="15"/>
  </w:num>
  <w:num w:numId="20">
    <w:abstractNumId w:val="14"/>
  </w:num>
  <w:num w:numId="21">
    <w:abstractNumId w:val="7"/>
  </w:num>
  <w:num w:numId="22">
    <w:abstractNumId w:val="5"/>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Escudero, Veronica">
    <w15:presenceInfo w15:providerId="AD" w15:userId="S-1-5-21-525788414-1921020387-24915789-1567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28E8"/>
    <w:rsid w:val="00014F46"/>
    <w:rsid w:val="00016E20"/>
    <w:rsid w:val="00036346"/>
    <w:rsid w:val="00042230"/>
    <w:rsid w:val="00046CD6"/>
    <w:rsid w:val="00057B5A"/>
    <w:rsid w:val="00073EF4"/>
    <w:rsid w:val="00082A2A"/>
    <w:rsid w:val="00084465"/>
    <w:rsid w:val="00086390"/>
    <w:rsid w:val="000878AA"/>
    <w:rsid w:val="00092CCA"/>
    <w:rsid w:val="00095FCA"/>
    <w:rsid w:val="00096B33"/>
    <w:rsid w:val="000A3DBC"/>
    <w:rsid w:val="000A5866"/>
    <w:rsid w:val="000B7B0D"/>
    <w:rsid w:val="000C04BF"/>
    <w:rsid w:val="000D2C5A"/>
    <w:rsid w:val="000E461A"/>
    <w:rsid w:val="000E6EA0"/>
    <w:rsid w:val="00106D06"/>
    <w:rsid w:val="001110FB"/>
    <w:rsid w:val="00121D01"/>
    <w:rsid w:val="001249CF"/>
    <w:rsid w:val="00137593"/>
    <w:rsid w:val="00137A13"/>
    <w:rsid w:val="00137AD4"/>
    <w:rsid w:val="00142CFD"/>
    <w:rsid w:val="00142F04"/>
    <w:rsid w:val="00144CD2"/>
    <w:rsid w:val="00145966"/>
    <w:rsid w:val="0015253B"/>
    <w:rsid w:val="00153455"/>
    <w:rsid w:val="00155E10"/>
    <w:rsid w:val="00174DFD"/>
    <w:rsid w:val="00181E94"/>
    <w:rsid w:val="00190693"/>
    <w:rsid w:val="001A73A9"/>
    <w:rsid w:val="001C19D2"/>
    <w:rsid w:val="001C6CEA"/>
    <w:rsid w:val="001E10DE"/>
    <w:rsid w:val="001E2091"/>
    <w:rsid w:val="001E4B8B"/>
    <w:rsid w:val="001F0239"/>
    <w:rsid w:val="001F5013"/>
    <w:rsid w:val="001F511F"/>
    <w:rsid w:val="002056D3"/>
    <w:rsid w:val="00207E0F"/>
    <w:rsid w:val="00212442"/>
    <w:rsid w:val="002156A5"/>
    <w:rsid w:val="00216B36"/>
    <w:rsid w:val="002220E3"/>
    <w:rsid w:val="00222689"/>
    <w:rsid w:val="00223DE0"/>
    <w:rsid w:val="002434FE"/>
    <w:rsid w:val="002461EF"/>
    <w:rsid w:val="00252869"/>
    <w:rsid w:val="00253414"/>
    <w:rsid w:val="00253455"/>
    <w:rsid w:val="00253A5B"/>
    <w:rsid w:val="002656B9"/>
    <w:rsid w:val="0028247C"/>
    <w:rsid w:val="002828DF"/>
    <w:rsid w:val="002877F8"/>
    <w:rsid w:val="00290BE7"/>
    <w:rsid w:val="00292BA9"/>
    <w:rsid w:val="002B7BB5"/>
    <w:rsid w:val="002D104D"/>
    <w:rsid w:val="002D3EA8"/>
    <w:rsid w:val="002D7432"/>
    <w:rsid w:val="002E69B7"/>
    <w:rsid w:val="002E735C"/>
    <w:rsid w:val="002E7539"/>
    <w:rsid w:val="002F1CF8"/>
    <w:rsid w:val="002F6899"/>
    <w:rsid w:val="00302A3A"/>
    <w:rsid w:val="003057AD"/>
    <w:rsid w:val="00310DE3"/>
    <w:rsid w:val="00311BFE"/>
    <w:rsid w:val="00312AB6"/>
    <w:rsid w:val="00336CEB"/>
    <w:rsid w:val="00347F48"/>
    <w:rsid w:val="00376716"/>
    <w:rsid w:val="003860C0"/>
    <w:rsid w:val="003950C6"/>
    <w:rsid w:val="00396A72"/>
    <w:rsid w:val="003A655E"/>
    <w:rsid w:val="003B48C5"/>
    <w:rsid w:val="003B7857"/>
    <w:rsid w:val="003C3169"/>
    <w:rsid w:val="003C520D"/>
    <w:rsid w:val="003C5642"/>
    <w:rsid w:val="003D15C0"/>
    <w:rsid w:val="003D52BB"/>
    <w:rsid w:val="003E41D1"/>
    <w:rsid w:val="003F3164"/>
    <w:rsid w:val="003F37CF"/>
    <w:rsid w:val="003F62FA"/>
    <w:rsid w:val="004001BD"/>
    <w:rsid w:val="00400645"/>
    <w:rsid w:val="0040175F"/>
    <w:rsid w:val="00401D80"/>
    <w:rsid w:val="004223AB"/>
    <w:rsid w:val="004248ED"/>
    <w:rsid w:val="004302CD"/>
    <w:rsid w:val="00430AB6"/>
    <w:rsid w:val="004330A5"/>
    <w:rsid w:val="004453DB"/>
    <w:rsid w:val="0045158E"/>
    <w:rsid w:val="00476590"/>
    <w:rsid w:val="004831AB"/>
    <w:rsid w:val="00492260"/>
    <w:rsid w:val="00492274"/>
    <w:rsid w:val="00496299"/>
    <w:rsid w:val="004B030D"/>
    <w:rsid w:val="004B1EB0"/>
    <w:rsid w:val="004B23DC"/>
    <w:rsid w:val="004B5A1D"/>
    <w:rsid w:val="004C0237"/>
    <w:rsid w:val="004D5D01"/>
    <w:rsid w:val="004D7EE1"/>
    <w:rsid w:val="004E247D"/>
    <w:rsid w:val="004E339D"/>
    <w:rsid w:val="00514BA7"/>
    <w:rsid w:val="00526686"/>
    <w:rsid w:val="00551B54"/>
    <w:rsid w:val="00552FD8"/>
    <w:rsid w:val="00563E87"/>
    <w:rsid w:val="00565B7F"/>
    <w:rsid w:val="00576FC6"/>
    <w:rsid w:val="00580CBD"/>
    <w:rsid w:val="00593ECB"/>
    <w:rsid w:val="00593F74"/>
    <w:rsid w:val="005A0A45"/>
    <w:rsid w:val="005A0F1B"/>
    <w:rsid w:val="005A48A1"/>
    <w:rsid w:val="005C09FC"/>
    <w:rsid w:val="005D78E3"/>
    <w:rsid w:val="005E4025"/>
    <w:rsid w:val="005F3A40"/>
    <w:rsid w:val="00601B8D"/>
    <w:rsid w:val="006033A8"/>
    <w:rsid w:val="00615E97"/>
    <w:rsid w:val="00620958"/>
    <w:rsid w:val="00621F7B"/>
    <w:rsid w:val="00633EFD"/>
    <w:rsid w:val="00646FB5"/>
    <w:rsid w:val="00656EE1"/>
    <w:rsid w:val="00657112"/>
    <w:rsid w:val="00662E52"/>
    <w:rsid w:val="00666994"/>
    <w:rsid w:val="006765C8"/>
    <w:rsid w:val="00677764"/>
    <w:rsid w:val="00681FA1"/>
    <w:rsid w:val="00683094"/>
    <w:rsid w:val="00696955"/>
    <w:rsid w:val="006A0FA7"/>
    <w:rsid w:val="006A64DA"/>
    <w:rsid w:val="006A6806"/>
    <w:rsid w:val="006B2021"/>
    <w:rsid w:val="006B42AB"/>
    <w:rsid w:val="006C00FA"/>
    <w:rsid w:val="006C63B7"/>
    <w:rsid w:val="006D1342"/>
    <w:rsid w:val="006D4D35"/>
    <w:rsid w:val="006E054A"/>
    <w:rsid w:val="006E1F8D"/>
    <w:rsid w:val="00703B94"/>
    <w:rsid w:val="00704D9D"/>
    <w:rsid w:val="00711426"/>
    <w:rsid w:val="0071225D"/>
    <w:rsid w:val="007266BF"/>
    <w:rsid w:val="007427D2"/>
    <w:rsid w:val="00745B0F"/>
    <w:rsid w:val="00745D39"/>
    <w:rsid w:val="0074626F"/>
    <w:rsid w:val="0075165E"/>
    <w:rsid w:val="0075451B"/>
    <w:rsid w:val="00754D27"/>
    <w:rsid w:val="007553D0"/>
    <w:rsid w:val="00764701"/>
    <w:rsid w:val="00764DA2"/>
    <w:rsid w:val="0076541C"/>
    <w:rsid w:val="00766208"/>
    <w:rsid w:val="00767411"/>
    <w:rsid w:val="007715CE"/>
    <w:rsid w:val="007779ED"/>
    <w:rsid w:val="007856E3"/>
    <w:rsid w:val="00790165"/>
    <w:rsid w:val="0079156A"/>
    <w:rsid w:val="00793621"/>
    <w:rsid w:val="007A16A3"/>
    <w:rsid w:val="007A1FA1"/>
    <w:rsid w:val="007A65B3"/>
    <w:rsid w:val="007B21EC"/>
    <w:rsid w:val="007B289D"/>
    <w:rsid w:val="007B2D00"/>
    <w:rsid w:val="007B2FF6"/>
    <w:rsid w:val="007B3311"/>
    <w:rsid w:val="007B4D9E"/>
    <w:rsid w:val="007C3BEE"/>
    <w:rsid w:val="007D5EF3"/>
    <w:rsid w:val="007D664E"/>
    <w:rsid w:val="007E2A75"/>
    <w:rsid w:val="007F2DF2"/>
    <w:rsid w:val="007F6FF0"/>
    <w:rsid w:val="00817C61"/>
    <w:rsid w:val="008241DB"/>
    <w:rsid w:val="00825139"/>
    <w:rsid w:val="0083248D"/>
    <w:rsid w:val="008367E8"/>
    <w:rsid w:val="00847794"/>
    <w:rsid w:val="008478DE"/>
    <w:rsid w:val="00847CD3"/>
    <w:rsid w:val="00852765"/>
    <w:rsid w:val="00854253"/>
    <w:rsid w:val="00872FF2"/>
    <w:rsid w:val="00873F71"/>
    <w:rsid w:val="00874544"/>
    <w:rsid w:val="00875D06"/>
    <w:rsid w:val="008800F8"/>
    <w:rsid w:val="00883398"/>
    <w:rsid w:val="00894928"/>
    <w:rsid w:val="008975AC"/>
    <w:rsid w:val="008A073C"/>
    <w:rsid w:val="008B358F"/>
    <w:rsid w:val="008C0713"/>
    <w:rsid w:val="008C5083"/>
    <w:rsid w:val="008C6C05"/>
    <w:rsid w:val="008C7312"/>
    <w:rsid w:val="008D73EB"/>
    <w:rsid w:val="008E372E"/>
    <w:rsid w:val="008F1134"/>
    <w:rsid w:val="008F6941"/>
    <w:rsid w:val="00902C27"/>
    <w:rsid w:val="00913098"/>
    <w:rsid w:val="009130A1"/>
    <w:rsid w:val="0091360D"/>
    <w:rsid w:val="00920C80"/>
    <w:rsid w:val="00920FF6"/>
    <w:rsid w:val="0092331D"/>
    <w:rsid w:val="0092344B"/>
    <w:rsid w:val="0094003E"/>
    <w:rsid w:val="0094654B"/>
    <w:rsid w:val="009542AB"/>
    <w:rsid w:val="00954F96"/>
    <w:rsid w:val="00970A64"/>
    <w:rsid w:val="009748BB"/>
    <w:rsid w:val="00982D5A"/>
    <w:rsid w:val="00991946"/>
    <w:rsid w:val="00994E18"/>
    <w:rsid w:val="009A0260"/>
    <w:rsid w:val="009A2522"/>
    <w:rsid w:val="009A5524"/>
    <w:rsid w:val="009B5C23"/>
    <w:rsid w:val="009B6165"/>
    <w:rsid w:val="009C3D79"/>
    <w:rsid w:val="009C6E23"/>
    <w:rsid w:val="009D2194"/>
    <w:rsid w:val="009D2F8C"/>
    <w:rsid w:val="009E1C10"/>
    <w:rsid w:val="009E1E40"/>
    <w:rsid w:val="009F2BC9"/>
    <w:rsid w:val="00A04AD8"/>
    <w:rsid w:val="00A0630D"/>
    <w:rsid w:val="00A07558"/>
    <w:rsid w:val="00A14B99"/>
    <w:rsid w:val="00A17D1B"/>
    <w:rsid w:val="00A20F66"/>
    <w:rsid w:val="00A3013D"/>
    <w:rsid w:val="00A305A7"/>
    <w:rsid w:val="00A448F9"/>
    <w:rsid w:val="00A56AFD"/>
    <w:rsid w:val="00A575E5"/>
    <w:rsid w:val="00A577DE"/>
    <w:rsid w:val="00A64481"/>
    <w:rsid w:val="00A67BC1"/>
    <w:rsid w:val="00A71640"/>
    <w:rsid w:val="00A9202E"/>
    <w:rsid w:val="00A92139"/>
    <w:rsid w:val="00AA48EB"/>
    <w:rsid w:val="00AA4C5E"/>
    <w:rsid w:val="00AA5656"/>
    <w:rsid w:val="00AC5BA8"/>
    <w:rsid w:val="00AE038D"/>
    <w:rsid w:val="00AE0E14"/>
    <w:rsid w:val="00AE6B4E"/>
    <w:rsid w:val="00AF207F"/>
    <w:rsid w:val="00B015F1"/>
    <w:rsid w:val="00B256C0"/>
    <w:rsid w:val="00B31739"/>
    <w:rsid w:val="00B43984"/>
    <w:rsid w:val="00B52337"/>
    <w:rsid w:val="00B61F5A"/>
    <w:rsid w:val="00B7317A"/>
    <w:rsid w:val="00B83395"/>
    <w:rsid w:val="00B83521"/>
    <w:rsid w:val="00BB039D"/>
    <w:rsid w:val="00BB45B0"/>
    <w:rsid w:val="00BC6A36"/>
    <w:rsid w:val="00BE790A"/>
    <w:rsid w:val="00BF06F7"/>
    <w:rsid w:val="00C00301"/>
    <w:rsid w:val="00C035A1"/>
    <w:rsid w:val="00C04B9E"/>
    <w:rsid w:val="00C26E15"/>
    <w:rsid w:val="00C27664"/>
    <w:rsid w:val="00C30286"/>
    <w:rsid w:val="00C30825"/>
    <w:rsid w:val="00C3444D"/>
    <w:rsid w:val="00C40FE0"/>
    <w:rsid w:val="00C5700A"/>
    <w:rsid w:val="00C62636"/>
    <w:rsid w:val="00C7045A"/>
    <w:rsid w:val="00CA0997"/>
    <w:rsid w:val="00CA4ED1"/>
    <w:rsid w:val="00CB0012"/>
    <w:rsid w:val="00CB469C"/>
    <w:rsid w:val="00CC3AB3"/>
    <w:rsid w:val="00CC3E2A"/>
    <w:rsid w:val="00CE42D0"/>
    <w:rsid w:val="00CE72C0"/>
    <w:rsid w:val="00CF0C5A"/>
    <w:rsid w:val="00D062FD"/>
    <w:rsid w:val="00D14CC4"/>
    <w:rsid w:val="00D15282"/>
    <w:rsid w:val="00D17CB6"/>
    <w:rsid w:val="00D21FFF"/>
    <w:rsid w:val="00D271CB"/>
    <w:rsid w:val="00D360D8"/>
    <w:rsid w:val="00D40761"/>
    <w:rsid w:val="00D44085"/>
    <w:rsid w:val="00D44400"/>
    <w:rsid w:val="00D451AF"/>
    <w:rsid w:val="00D80E37"/>
    <w:rsid w:val="00D84D83"/>
    <w:rsid w:val="00D932B0"/>
    <w:rsid w:val="00D9367E"/>
    <w:rsid w:val="00D9716F"/>
    <w:rsid w:val="00DA1A0B"/>
    <w:rsid w:val="00DA5D6E"/>
    <w:rsid w:val="00DB1BDD"/>
    <w:rsid w:val="00DB2463"/>
    <w:rsid w:val="00DC1C79"/>
    <w:rsid w:val="00DC28E8"/>
    <w:rsid w:val="00DC458F"/>
    <w:rsid w:val="00DD72F6"/>
    <w:rsid w:val="00DE0D80"/>
    <w:rsid w:val="00DE2F2C"/>
    <w:rsid w:val="00DE652C"/>
    <w:rsid w:val="00DF5491"/>
    <w:rsid w:val="00E06AFA"/>
    <w:rsid w:val="00E11A8D"/>
    <w:rsid w:val="00E15641"/>
    <w:rsid w:val="00E31C89"/>
    <w:rsid w:val="00E33058"/>
    <w:rsid w:val="00E40D67"/>
    <w:rsid w:val="00E41ABF"/>
    <w:rsid w:val="00E43F0E"/>
    <w:rsid w:val="00E448D3"/>
    <w:rsid w:val="00E52B32"/>
    <w:rsid w:val="00E53C1E"/>
    <w:rsid w:val="00E62776"/>
    <w:rsid w:val="00E956BB"/>
    <w:rsid w:val="00EA2E4B"/>
    <w:rsid w:val="00EB2451"/>
    <w:rsid w:val="00EB3023"/>
    <w:rsid w:val="00EC02C1"/>
    <w:rsid w:val="00EC1587"/>
    <w:rsid w:val="00EC1F41"/>
    <w:rsid w:val="00ED435F"/>
    <w:rsid w:val="00EE1CBB"/>
    <w:rsid w:val="00EF109A"/>
    <w:rsid w:val="00F1651C"/>
    <w:rsid w:val="00F32228"/>
    <w:rsid w:val="00F33A21"/>
    <w:rsid w:val="00F36E28"/>
    <w:rsid w:val="00F441F0"/>
    <w:rsid w:val="00F4605B"/>
    <w:rsid w:val="00F46576"/>
    <w:rsid w:val="00F5255F"/>
    <w:rsid w:val="00F56666"/>
    <w:rsid w:val="00F626AC"/>
    <w:rsid w:val="00F726AA"/>
    <w:rsid w:val="00F86727"/>
    <w:rsid w:val="00FA3311"/>
    <w:rsid w:val="00FA37DD"/>
    <w:rsid w:val="00FB0E82"/>
    <w:rsid w:val="00FB3482"/>
    <w:rsid w:val="00FB6E0D"/>
    <w:rsid w:val="00FC3E2C"/>
    <w:rsid w:val="00FC69F5"/>
    <w:rsid w:val="00FC7A77"/>
    <w:rsid w:val="00FD1EE8"/>
    <w:rsid w:val="00FE1E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F6A43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28E8"/>
    <w:pPr>
      <w:spacing w:after="200" w:line="276" w:lineRule="auto"/>
    </w:pPr>
    <w:rPr>
      <w:lang w:val="en-GB"/>
    </w:rPr>
  </w:style>
  <w:style w:type="paragraph" w:styleId="Heading2">
    <w:name w:val="heading 2"/>
    <w:basedOn w:val="Normal"/>
    <w:next w:val="Normal"/>
    <w:link w:val="Heading2Char"/>
    <w:uiPriority w:val="9"/>
    <w:semiHidden/>
    <w:unhideWhenUsed/>
    <w:qFormat/>
    <w:rsid w:val="00DC28E8"/>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9"/>
    <w:qFormat/>
    <w:rsid w:val="00DC28E8"/>
    <w:pPr>
      <w:keepNext/>
      <w:keepLines/>
      <w:spacing w:before="200" w:after="0"/>
      <w:jc w:val="both"/>
      <w:outlineLvl w:val="2"/>
    </w:pPr>
    <w:rPr>
      <w:rFonts w:ascii="Cambria" w:eastAsia="Malgun Gothic" w:hAnsi="Cambria" w:cs="Cambria"/>
      <w:b/>
      <w:bCs/>
      <w:color w:val="4F81BD"/>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DC28E8"/>
    <w:rPr>
      <w:rFonts w:asciiTheme="majorHAnsi" w:eastAsiaTheme="majorEastAsia" w:hAnsiTheme="majorHAnsi" w:cstheme="majorBidi"/>
      <w:b/>
      <w:bCs/>
      <w:color w:val="5B9BD5" w:themeColor="accent1"/>
      <w:sz w:val="26"/>
      <w:szCs w:val="26"/>
      <w:lang w:val="en-GB"/>
    </w:rPr>
  </w:style>
  <w:style w:type="character" w:customStyle="1" w:styleId="Heading3Char">
    <w:name w:val="Heading 3 Char"/>
    <w:basedOn w:val="DefaultParagraphFont"/>
    <w:link w:val="Heading3"/>
    <w:uiPriority w:val="99"/>
    <w:rsid w:val="00DC28E8"/>
    <w:rPr>
      <w:rFonts w:ascii="Cambria" w:eastAsia="Malgun Gothic" w:hAnsi="Cambria" w:cs="Cambria"/>
      <w:b/>
      <w:bCs/>
      <w:color w:val="4F81BD"/>
    </w:rPr>
  </w:style>
  <w:style w:type="paragraph" w:styleId="FootnoteText">
    <w:name w:val="footnote text"/>
    <w:aliases w:val="CR Footnote,EC Footnote,Footnote Text Char Char,single space,FOOTNOTES,fn,footnote text Char Char,footnote text Char,Note de bas de page2,Note de bas de page Car Car Car,Note de bas de page Car Car,ALTS FOOTNOTE,Char Char Char Char Char"/>
    <w:basedOn w:val="Normal"/>
    <w:link w:val="FootnoteTextChar"/>
    <w:uiPriority w:val="99"/>
    <w:unhideWhenUsed/>
    <w:qFormat/>
    <w:rsid w:val="00DC28E8"/>
    <w:pPr>
      <w:spacing w:after="0" w:line="240" w:lineRule="auto"/>
    </w:pPr>
    <w:rPr>
      <w:sz w:val="20"/>
      <w:szCs w:val="20"/>
    </w:rPr>
  </w:style>
  <w:style w:type="character" w:customStyle="1" w:styleId="FootnoteTextChar">
    <w:name w:val="Footnote Text Char"/>
    <w:aliases w:val="CR Footnote Char,EC Footnote Char,Footnote Text Char Char Char,single space Char,FOOTNOTES Char,fn Char,footnote text Char Char Char,footnote text Char Char1,Note de bas de page2 Char,Note de bas de page Car Car Car Char"/>
    <w:basedOn w:val="DefaultParagraphFont"/>
    <w:link w:val="FootnoteText"/>
    <w:uiPriority w:val="99"/>
    <w:rsid w:val="00DC28E8"/>
    <w:rPr>
      <w:sz w:val="20"/>
      <w:szCs w:val="20"/>
      <w:lang w:val="en-GB"/>
    </w:rPr>
  </w:style>
  <w:style w:type="character" w:styleId="FootnoteReference">
    <w:name w:val="footnote reference"/>
    <w:aliases w:val="BVI fnr,BV,Ref,de nota al pie"/>
    <w:basedOn w:val="DefaultParagraphFont"/>
    <w:uiPriority w:val="99"/>
    <w:unhideWhenUsed/>
    <w:qFormat/>
    <w:rsid w:val="00DC28E8"/>
    <w:rPr>
      <w:vertAlign w:val="superscript"/>
    </w:rPr>
  </w:style>
  <w:style w:type="paragraph" w:styleId="Header">
    <w:name w:val="header"/>
    <w:basedOn w:val="Normal"/>
    <w:link w:val="HeaderChar"/>
    <w:uiPriority w:val="99"/>
    <w:unhideWhenUsed/>
    <w:rsid w:val="00DC28E8"/>
    <w:pPr>
      <w:tabs>
        <w:tab w:val="center" w:pos="4513"/>
        <w:tab w:val="right" w:pos="9026"/>
      </w:tabs>
      <w:spacing w:after="0" w:line="240" w:lineRule="auto"/>
    </w:pPr>
  </w:style>
  <w:style w:type="character" w:customStyle="1" w:styleId="HeaderChar">
    <w:name w:val="Header Char"/>
    <w:basedOn w:val="DefaultParagraphFont"/>
    <w:link w:val="Header"/>
    <w:uiPriority w:val="99"/>
    <w:rsid w:val="00DC28E8"/>
    <w:rPr>
      <w:lang w:val="en-GB"/>
    </w:rPr>
  </w:style>
  <w:style w:type="paragraph" w:styleId="Footer">
    <w:name w:val="footer"/>
    <w:basedOn w:val="Normal"/>
    <w:link w:val="FooterChar"/>
    <w:uiPriority w:val="99"/>
    <w:unhideWhenUsed/>
    <w:rsid w:val="00DC28E8"/>
    <w:pPr>
      <w:tabs>
        <w:tab w:val="center" w:pos="4513"/>
        <w:tab w:val="right" w:pos="9026"/>
      </w:tabs>
      <w:spacing w:after="0" w:line="240" w:lineRule="auto"/>
    </w:pPr>
  </w:style>
  <w:style w:type="character" w:customStyle="1" w:styleId="FooterChar">
    <w:name w:val="Footer Char"/>
    <w:basedOn w:val="DefaultParagraphFont"/>
    <w:link w:val="Footer"/>
    <w:uiPriority w:val="99"/>
    <w:rsid w:val="00DC28E8"/>
    <w:rPr>
      <w:lang w:val="en-GB"/>
    </w:rPr>
  </w:style>
  <w:style w:type="paragraph" w:styleId="ListParagraph">
    <w:name w:val="List Paragraph"/>
    <w:basedOn w:val="Normal"/>
    <w:uiPriority w:val="34"/>
    <w:qFormat/>
    <w:rsid w:val="00DC28E8"/>
    <w:pPr>
      <w:ind w:left="720"/>
      <w:contextualSpacing/>
    </w:pPr>
  </w:style>
  <w:style w:type="character" w:styleId="Hyperlink">
    <w:name w:val="Hyperlink"/>
    <w:basedOn w:val="DefaultParagraphFont"/>
    <w:uiPriority w:val="99"/>
    <w:rsid w:val="00DC28E8"/>
    <w:rPr>
      <w:rFonts w:cs="Times New Roman"/>
      <w:color w:val="0000FF"/>
      <w:u w:val="single"/>
    </w:rPr>
  </w:style>
  <w:style w:type="character" w:customStyle="1" w:styleId="FootnoteTextChar1">
    <w:name w:val="Footnote Text Char1"/>
    <w:aliases w:val="CR Footnote Char1,EC Footnote Char1,Footnote Text Char Char Char1,single space Char1,FOOTNOTES Char1,fn Char1,footnote text Char Char Char1,footnote text Char Char2,Note de bas de page2 Char1,Note de bas de page Car Car Car Char1"/>
    <w:basedOn w:val="DefaultParagraphFont"/>
    <w:uiPriority w:val="99"/>
    <w:locked/>
    <w:rsid w:val="00DC28E8"/>
    <w:rPr>
      <w:rFonts w:ascii="Calibri" w:eastAsia="Batang" w:hAnsi="Calibri" w:cs="Calibri"/>
      <w:sz w:val="20"/>
      <w:szCs w:val="20"/>
    </w:rPr>
  </w:style>
  <w:style w:type="paragraph" w:styleId="BalloonText">
    <w:name w:val="Balloon Text"/>
    <w:basedOn w:val="Normal"/>
    <w:link w:val="BalloonTextChar"/>
    <w:uiPriority w:val="99"/>
    <w:semiHidden/>
    <w:unhideWhenUsed/>
    <w:rsid w:val="00DC28E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28E8"/>
    <w:rPr>
      <w:rFonts w:ascii="Tahoma" w:hAnsi="Tahoma" w:cs="Tahoma"/>
      <w:sz w:val="16"/>
      <w:szCs w:val="16"/>
      <w:lang w:val="en-GB"/>
    </w:rPr>
  </w:style>
  <w:style w:type="paragraph" w:customStyle="1" w:styleId="DP-Text">
    <w:name w:val="DP - Text"/>
    <w:basedOn w:val="Normal"/>
    <w:qFormat/>
    <w:rsid w:val="00DC28E8"/>
    <w:pPr>
      <w:widowControl w:val="0"/>
      <w:spacing w:before="200" w:line="240" w:lineRule="auto"/>
      <w:jc w:val="both"/>
    </w:pPr>
    <w:rPr>
      <w:rFonts w:ascii="Times New Roman" w:eastAsia="Malgun Gothic" w:hAnsi="Times New Roman" w:cs="Times New Roman"/>
      <w:color w:val="000000"/>
      <w:szCs w:val="24"/>
      <w:lang w:eastAsia="en-GB"/>
    </w:rPr>
  </w:style>
  <w:style w:type="paragraph" w:customStyle="1" w:styleId="DP-Footnotetext">
    <w:name w:val="DP - Footnote text"/>
    <w:basedOn w:val="FootnoteText"/>
    <w:qFormat/>
    <w:rsid w:val="00DC28E8"/>
    <w:pPr>
      <w:spacing w:before="60" w:after="60"/>
      <w:jc w:val="both"/>
    </w:pPr>
    <w:rPr>
      <w:rFonts w:ascii="Times New Roman" w:eastAsia="Malgun Gothic" w:hAnsi="Times New Roman" w:cs="Times New Roman"/>
      <w:lang w:eastAsia="en-GB"/>
    </w:rPr>
  </w:style>
  <w:style w:type="paragraph" w:customStyle="1" w:styleId="CS-Text">
    <w:name w:val="CS - Text"/>
    <w:basedOn w:val="Normal"/>
    <w:uiPriority w:val="99"/>
    <w:qFormat/>
    <w:rsid w:val="00DC28E8"/>
    <w:pPr>
      <w:tabs>
        <w:tab w:val="left" w:pos="0"/>
      </w:tabs>
      <w:spacing w:before="240" w:after="240"/>
      <w:jc w:val="both"/>
    </w:pPr>
    <w:rPr>
      <w:rFonts w:ascii="Calibri" w:eastAsia="Batang" w:hAnsi="Calibri" w:cs="Calibri"/>
      <w:lang w:val="fr-CH" w:eastAsia="ko-KR"/>
    </w:rPr>
  </w:style>
  <w:style w:type="paragraph" w:customStyle="1" w:styleId="DP-TitleFigureTable">
    <w:name w:val="DP - Title Figure/Table"/>
    <w:basedOn w:val="Normal"/>
    <w:qFormat/>
    <w:rsid w:val="00DC28E8"/>
    <w:pPr>
      <w:keepNext/>
      <w:keepLines/>
      <w:spacing w:before="120" w:after="120" w:line="240" w:lineRule="auto"/>
      <w:jc w:val="center"/>
    </w:pPr>
    <w:rPr>
      <w:rFonts w:ascii="Cambria" w:eastAsia="Malgun Gothic" w:hAnsi="Cambria" w:cs="Tahoma"/>
      <w:b/>
      <w:bCs/>
      <w:color w:val="000000"/>
      <w:sz w:val="21"/>
      <w:szCs w:val="21"/>
      <w:lang w:eastAsia="en-GB"/>
    </w:rPr>
  </w:style>
  <w:style w:type="character" w:styleId="CommentReference">
    <w:name w:val="annotation reference"/>
    <w:basedOn w:val="DefaultParagraphFont"/>
    <w:uiPriority w:val="99"/>
    <w:semiHidden/>
    <w:unhideWhenUsed/>
    <w:rsid w:val="00DC28E8"/>
    <w:rPr>
      <w:sz w:val="16"/>
      <w:szCs w:val="16"/>
    </w:rPr>
  </w:style>
  <w:style w:type="paragraph" w:styleId="CommentText">
    <w:name w:val="annotation text"/>
    <w:basedOn w:val="Normal"/>
    <w:link w:val="CommentTextChar"/>
    <w:uiPriority w:val="99"/>
    <w:unhideWhenUsed/>
    <w:rsid w:val="00DC28E8"/>
    <w:pPr>
      <w:spacing w:line="240" w:lineRule="auto"/>
    </w:pPr>
    <w:rPr>
      <w:sz w:val="20"/>
      <w:szCs w:val="20"/>
    </w:rPr>
  </w:style>
  <w:style w:type="character" w:customStyle="1" w:styleId="CommentTextChar">
    <w:name w:val="Comment Text Char"/>
    <w:basedOn w:val="DefaultParagraphFont"/>
    <w:link w:val="CommentText"/>
    <w:uiPriority w:val="99"/>
    <w:rsid w:val="00DC28E8"/>
    <w:rPr>
      <w:sz w:val="20"/>
      <w:szCs w:val="20"/>
      <w:lang w:val="en-GB"/>
    </w:rPr>
  </w:style>
  <w:style w:type="paragraph" w:styleId="CommentSubject">
    <w:name w:val="annotation subject"/>
    <w:basedOn w:val="CommentText"/>
    <w:next w:val="CommentText"/>
    <w:link w:val="CommentSubjectChar"/>
    <w:uiPriority w:val="99"/>
    <w:semiHidden/>
    <w:unhideWhenUsed/>
    <w:rsid w:val="00DC28E8"/>
    <w:rPr>
      <w:b/>
      <w:bCs/>
    </w:rPr>
  </w:style>
  <w:style w:type="character" w:customStyle="1" w:styleId="CommentSubjectChar">
    <w:name w:val="Comment Subject Char"/>
    <w:basedOn w:val="CommentTextChar"/>
    <w:link w:val="CommentSubject"/>
    <w:uiPriority w:val="99"/>
    <w:semiHidden/>
    <w:rsid w:val="00DC28E8"/>
    <w:rPr>
      <w:b/>
      <w:bCs/>
      <w:sz w:val="20"/>
      <w:szCs w:val="20"/>
      <w:lang w:val="en-GB"/>
    </w:rPr>
  </w:style>
  <w:style w:type="table" w:styleId="LightShading-Accent1">
    <w:name w:val="Light Shading Accent 1"/>
    <w:basedOn w:val="TableNormal"/>
    <w:uiPriority w:val="60"/>
    <w:rsid w:val="00DC28E8"/>
    <w:pPr>
      <w:spacing w:after="0" w:line="240" w:lineRule="auto"/>
    </w:pPr>
    <w:rPr>
      <w:color w:val="2E74B5" w:themeColor="accent1" w:themeShade="BF"/>
      <w:lang w:val="en-GB"/>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TableGrid">
    <w:name w:val="Table Grid"/>
    <w:basedOn w:val="TableNormal"/>
    <w:uiPriority w:val="59"/>
    <w:rsid w:val="00DC28E8"/>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99"/>
    <w:unhideWhenUsed/>
    <w:qFormat/>
    <w:rsid w:val="00DC28E8"/>
    <w:pPr>
      <w:spacing w:after="0"/>
    </w:pPr>
    <w:rPr>
      <w:rFonts w:ascii="Calibri" w:eastAsia="Batang" w:hAnsi="Calibri" w:cs="Calibri"/>
      <w:b/>
      <w:bCs/>
      <w:sz w:val="20"/>
      <w:szCs w:val="20"/>
    </w:rPr>
  </w:style>
  <w:style w:type="paragraph" w:styleId="HTMLPreformatted">
    <w:name w:val="HTML Preformatted"/>
    <w:basedOn w:val="Normal"/>
    <w:link w:val="HTMLPreformattedChar"/>
    <w:uiPriority w:val="99"/>
    <w:semiHidden/>
    <w:unhideWhenUsed/>
    <w:rsid w:val="00DC28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GB"/>
    </w:rPr>
  </w:style>
  <w:style w:type="character" w:customStyle="1" w:styleId="HTMLPreformattedChar">
    <w:name w:val="HTML Preformatted Char"/>
    <w:basedOn w:val="DefaultParagraphFont"/>
    <w:link w:val="HTMLPreformatted"/>
    <w:uiPriority w:val="99"/>
    <w:semiHidden/>
    <w:rsid w:val="00DC28E8"/>
    <w:rPr>
      <w:rFonts w:ascii="Courier New" w:eastAsia="Times New Roman" w:hAnsi="Courier New" w:cs="Courier New"/>
      <w:sz w:val="20"/>
      <w:szCs w:val="20"/>
      <w:lang w:val="en-GB" w:eastAsia="en-GB"/>
    </w:rPr>
  </w:style>
  <w:style w:type="character" w:customStyle="1" w:styleId="Smbolodenotaalpie">
    <w:name w:val="Símbolo de nota al pie"/>
    <w:basedOn w:val="DefaultParagraphFont"/>
    <w:rsid w:val="00DC28E8"/>
    <w:rPr>
      <w:rFonts w:ascii="Arial" w:hAnsi="Arial" w:cs="Arial"/>
      <w:b/>
      <w:bCs/>
      <w:sz w:val="28"/>
      <w:vertAlign w:val="superscript"/>
    </w:rPr>
  </w:style>
  <w:style w:type="paragraph" w:styleId="NoSpacing">
    <w:name w:val="No Spacing"/>
    <w:link w:val="NoSpacingChar"/>
    <w:uiPriority w:val="1"/>
    <w:qFormat/>
    <w:rsid w:val="00096B33"/>
    <w:pPr>
      <w:spacing w:after="0" w:line="480" w:lineRule="auto"/>
    </w:pPr>
    <w:rPr>
      <w:rFonts w:ascii="Times New Roman" w:hAnsi="Times New Roman"/>
      <w:sz w:val="24"/>
      <w:lang w:val="da-DK"/>
    </w:rPr>
  </w:style>
  <w:style w:type="character" w:customStyle="1" w:styleId="NoSpacingChar">
    <w:name w:val="No Spacing Char"/>
    <w:basedOn w:val="DefaultParagraphFont"/>
    <w:link w:val="NoSpacing"/>
    <w:uiPriority w:val="1"/>
    <w:rsid w:val="00096B33"/>
    <w:rPr>
      <w:rFonts w:ascii="Times New Roman" w:hAnsi="Times New Roman"/>
      <w:sz w:val="24"/>
      <w:lang w:val="da-DK"/>
    </w:rPr>
  </w:style>
  <w:style w:type="character" w:customStyle="1" w:styleId="UnresolvedMention1">
    <w:name w:val="Unresolved Mention1"/>
    <w:basedOn w:val="DefaultParagraphFont"/>
    <w:uiPriority w:val="99"/>
    <w:semiHidden/>
    <w:unhideWhenUsed/>
    <w:rsid w:val="00252869"/>
    <w:rPr>
      <w:color w:val="808080"/>
      <w:shd w:val="clear" w:color="auto" w:fill="E6E6E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28E8"/>
    <w:pPr>
      <w:spacing w:after="200" w:line="276" w:lineRule="auto"/>
    </w:pPr>
    <w:rPr>
      <w:lang w:val="en-GB"/>
    </w:rPr>
  </w:style>
  <w:style w:type="paragraph" w:styleId="Heading2">
    <w:name w:val="heading 2"/>
    <w:basedOn w:val="Normal"/>
    <w:next w:val="Normal"/>
    <w:link w:val="Heading2Char"/>
    <w:uiPriority w:val="9"/>
    <w:semiHidden/>
    <w:unhideWhenUsed/>
    <w:qFormat/>
    <w:rsid w:val="00DC28E8"/>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9"/>
    <w:qFormat/>
    <w:rsid w:val="00DC28E8"/>
    <w:pPr>
      <w:keepNext/>
      <w:keepLines/>
      <w:spacing w:before="200" w:after="0"/>
      <w:jc w:val="both"/>
      <w:outlineLvl w:val="2"/>
    </w:pPr>
    <w:rPr>
      <w:rFonts w:ascii="Cambria" w:eastAsia="Malgun Gothic" w:hAnsi="Cambria" w:cs="Cambria"/>
      <w:b/>
      <w:bCs/>
      <w:color w:val="4F81BD"/>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DC28E8"/>
    <w:rPr>
      <w:rFonts w:asciiTheme="majorHAnsi" w:eastAsiaTheme="majorEastAsia" w:hAnsiTheme="majorHAnsi" w:cstheme="majorBidi"/>
      <w:b/>
      <w:bCs/>
      <w:color w:val="5B9BD5" w:themeColor="accent1"/>
      <w:sz w:val="26"/>
      <w:szCs w:val="26"/>
      <w:lang w:val="en-GB"/>
    </w:rPr>
  </w:style>
  <w:style w:type="character" w:customStyle="1" w:styleId="Heading3Char">
    <w:name w:val="Heading 3 Char"/>
    <w:basedOn w:val="DefaultParagraphFont"/>
    <w:link w:val="Heading3"/>
    <w:uiPriority w:val="99"/>
    <w:rsid w:val="00DC28E8"/>
    <w:rPr>
      <w:rFonts w:ascii="Cambria" w:eastAsia="Malgun Gothic" w:hAnsi="Cambria" w:cs="Cambria"/>
      <w:b/>
      <w:bCs/>
      <w:color w:val="4F81BD"/>
    </w:rPr>
  </w:style>
  <w:style w:type="paragraph" w:styleId="FootnoteText">
    <w:name w:val="footnote text"/>
    <w:aliases w:val="CR Footnote,EC Footnote,Footnote Text Char Char,single space,FOOTNOTES,fn,footnote text Char Char,footnote text Char,Note de bas de page2,Note de bas de page Car Car Car,Note de bas de page Car Car,ALTS FOOTNOTE,Char Char Char Char Char"/>
    <w:basedOn w:val="Normal"/>
    <w:link w:val="FootnoteTextChar"/>
    <w:uiPriority w:val="99"/>
    <w:unhideWhenUsed/>
    <w:qFormat/>
    <w:rsid w:val="00DC28E8"/>
    <w:pPr>
      <w:spacing w:after="0" w:line="240" w:lineRule="auto"/>
    </w:pPr>
    <w:rPr>
      <w:sz w:val="20"/>
      <w:szCs w:val="20"/>
    </w:rPr>
  </w:style>
  <w:style w:type="character" w:customStyle="1" w:styleId="FootnoteTextChar">
    <w:name w:val="Footnote Text Char"/>
    <w:aliases w:val="CR Footnote Char,EC Footnote Char,Footnote Text Char Char Char,single space Char,FOOTNOTES Char,fn Char,footnote text Char Char Char,footnote text Char Char1,Note de bas de page2 Char,Note de bas de page Car Car Car Char"/>
    <w:basedOn w:val="DefaultParagraphFont"/>
    <w:link w:val="FootnoteText"/>
    <w:uiPriority w:val="99"/>
    <w:rsid w:val="00DC28E8"/>
    <w:rPr>
      <w:sz w:val="20"/>
      <w:szCs w:val="20"/>
      <w:lang w:val="en-GB"/>
    </w:rPr>
  </w:style>
  <w:style w:type="character" w:styleId="FootnoteReference">
    <w:name w:val="footnote reference"/>
    <w:aliases w:val="BVI fnr,BV,Ref,de nota al pie"/>
    <w:basedOn w:val="DefaultParagraphFont"/>
    <w:uiPriority w:val="99"/>
    <w:unhideWhenUsed/>
    <w:qFormat/>
    <w:rsid w:val="00DC28E8"/>
    <w:rPr>
      <w:vertAlign w:val="superscript"/>
    </w:rPr>
  </w:style>
  <w:style w:type="paragraph" w:styleId="Header">
    <w:name w:val="header"/>
    <w:basedOn w:val="Normal"/>
    <w:link w:val="HeaderChar"/>
    <w:uiPriority w:val="99"/>
    <w:unhideWhenUsed/>
    <w:rsid w:val="00DC28E8"/>
    <w:pPr>
      <w:tabs>
        <w:tab w:val="center" w:pos="4513"/>
        <w:tab w:val="right" w:pos="9026"/>
      </w:tabs>
      <w:spacing w:after="0" w:line="240" w:lineRule="auto"/>
    </w:pPr>
  </w:style>
  <w:style w:type="character" w:customStyle="1" w:styleId="HeaderChar">
    <w:name w:val="Header Char"/>
    <w:basedOn w:val="DefaultParagraphFont"/>
    <w:link w:val="Header"/>
    <w:uiPriority w:val="99"/>
    <w:rsid w:val="00DC28E8"/>
    <w:rPr>
      <w:lang w:val="en-GB"/>
    </w:rPr>
  </w:style>
  <w:style w:type="paragraph" w:styleId="Footer">
    <w:name w:val="footer"/>
    <w:basedOn w:val="Normal"/>
    <w:link w:val="FooterChar"/>
    <w:uiPriority w:val="99"/>
    <w:unhideWhenUsed/>
    <w:rsid w:val="00DC28E8"/>
    <w:pPr>
      <w:tabs>
        <w:tab w:val="center" w:pos="4513"/>
        <w:tab w:val="right" w:pos="9026"/>
      </w:tabs>
      <w:spacing w:after="0" w:line="240" w:lineRule="auto"/>
    </w:pPr>
  </w:style>
  <w:style w:type="character" w:customStyle="1" w:styleId="FooterChar">
    <w:name w:val="Footer Char"/>
    <w:basedOn w:val="DefaultParagraphFont"/>
    <w:link w:val="Footer"/>
    <w:uiPriority w:val="99"/>
    <w:rsid w:val="00DC28E8"/>
    <w:rPr>
      <w:lang w:val="en-GB"/>
    </w:rPr>
  </w:style>
  <w:style w:type="paragraph" w:styleId="ListParagraph">
    <w:name w:val="List Paragraph"/>
    <w:basedOn w:val="Normal"/>
    <w:uiPriority w:val="34"/>
    <w:qFormat/>
    <w:rsid w:val="00DC28E8"/>
    <w:pPr>
      <w:ind w:left="720"/>
      <w:contextualSpacing/>
    </w:pPr>
  </w:style>
  <w:style w:type="character" w:styleId="Hyperlink">
    <w:name w:val="Hyperlink"/>
    <w:basedOn w:val="DefaultParagraphFont"/>
    <w:uiPriority w:val="99"/>
    <w:rsid w:val="00DC28E8"/>
    <w:rPr>
      <w:rFonts w:cs="Times New Roman"/>
      <w:color w:val="0000FF"/>
      <w:u w:val="single"/>
    </w:rPr>
  </w:style>
  <w:style w:type="character" w:customStyle="1" w:styleId="FootnoteTextChar1">
    <w:name w:val="Footnote Text Char1"/>
    <w:aliases w:val="CR Footnote Char1,EC Footnote Char1,Footnote Text Char Char Char1,single space Char1,FOOTNOTES Char1,fn Char1,footnote text Char Char Char1,footnote text Char Char2,Note de bas de page2 Char1,Note de bas de page Car Car Car Char1"/>
    <w:basedOn w:val="DefaultParagraphFont"/>
    <w:uiPriority w:val="99"/>
    <w:locked/>
    <w:rsid w:val="00DC28E8"/>
    <w:rPr>
      <w:rFonts w:ascii="Calibri" w:eastAsia="Batang" w:hAnsi="Calibri" w:cs="Calibri"/>
      <w:sz w:val="20"/>
      <w:szCs w:val="20"/>
    </w:rPr>
  </w:style>
  <w:style w:type="paragraph" w:styleId="BalloonText">
    <w:name w:val="Balloon Text"/>
    <w:basedOn w:val="Normal"/>
    <w:link w:val="BalloonTextChar"/>
    <w:uiPriority w:val="99"/>
    <w:semiHidden/>
    <w:unhideWhenUsed/>
    <w:rsid w:val="00DC28E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28E8"/>
    <w:rPr>
      <w:rFonts w:ascii="Tahoma" w:hAnsi="Tahoma" w:cs="Tahoma"/>
      <w:sz w:val="16"/>
      <w:szCs w:val="16"/>
      <w:lang w:val="en-GB"/>
    </w:rPr>
  </w:style>
  <w:style w:type="paragraph" w:customStyle="1" w:styleId="DP-Text">
    <w:name w:val="DP - Text"/>
    <w:basedOn w:val="Normal"/>
    <w:qFormat/>
    <w:rsid w:val="00DC28E8"/>
    <w:pPr>
      <w:widowControl w:val="0"/>
      <w:spacing w:before="200" w:line="240" w:lineRule="auto"/>
      <w:jc w:val="both"/>
    </w:pPr>
    <w:rPr>
      <w:rFonts w:ascii="Times New Roman" w:eastAsia="Malgun Gothic" w:hAnsi="Times New Roman" w:cs="Times New Roman"/>
      <w:color w:val="000000"/>
      <w:szCs w:val="24"/>
      <w:lang w:eastAsia="en-GB"/>
    </w:rPr>
  </w:style>
  <w:style w:type="paragraph" w:customStyle="1" w:styleId="DP-Footnotetext">
    <w:name w:val="DP - Footnote text"/>
    <w:basedOn w:val="FootnoteText"/>
    <w:qFormat/>
    <w:rsid w:val="00DC28E8"/>
    <w:pPr>
      <w:spacing w:before="60" w:after="60"/>
      <w:jc w:val="both"/>
    </w:pPr>
    <w:rPr>
      <w:rFonts w:ascii="Times New Roman" w:eastAsia="Malgun Gothic" w:hAnsi="Times New Roman" w:cs="Times New Roman"/>
      <w:lang w:eastAsia="en-GB"/>
    </w:rPr>
  </w:style>
  <w:style w:type="paragraph" w:customStyle="1" w:styleId="CS-Text">
    <w:name w:val="CS - Text"/>
    <w:basedOn w:val="Normal"/>
    <w:uiPriority w:val="99"/>
    <w:qFormat/>
    <w:rsid w:val="00DC28E8"/>
    <w:pPr>
      <w:tabs>
        <w:tab w:val="left" w:pos="0"/>
      </w:tabs>
      <w:spacing w:before="240" w:after="240"/>
      <w:jc w:val="both"/>
    </w:pPr>
    <w:rPr>
      <w:rFonts w:ascii="Calibri" w:eastAsia="Batang" w:hAnsi="Calibri" w:cs="Calibri"/>
      <w:lang w:val="fr-CH" w:eastAsia="ko-KR"/>
    </w:rPr>
  </w:style>
  <w:style w:type="paragraph" w:customStyle="1" w:styleId="DP-TitleFigureTable">
    <w:name w:val="DP - Title Figure/Table"/>
    <w:basedOn w:val="Normal"/>
    <w:qFormat/>
    <w:rsid w:val="00DC28E8"/>
    <w:pPr>
      <w:keepNext/>
      <w:keepLines/>
      <w:spacing w:before="120" w:after="120" w:line="240" w:lineRule="auto"/>
      <w:jc w:val="center"/>
    </w:pPr>
    <w:rPr>
      <w:rFonts w:ascii="Cambria" w:eastAsia="Malgun Gothic" w:hAnsi="Cambria" w:cs="Tahoma"/>
      <w:b/>
      <w:bCs/>
      <w:color w:val="000000"/>
      <w:sz w:val="21"/>
      <w:szCs w:val="21"/>
      <w:lang w:eastAsia="en-GB"/>
    </w:rPr>
  </w:style>
  <w:style w:type="character" w:styleId="CommentReference">
    <w:name w:val="annotation reference"/>
    <w:basedOn w:val="DefaultParagraphFont"/>
    <w:uiPriority w:val="99"/>
    <w:semiHidden/>
    <w:unhideWhenUsed/>
    <w:rsid w:val="00DC28E8"/>
    <w:rPr>
      <w:sz w:val="16"/>
      <w:szCs w:val="16"/>
    </w:rPr>
  </w:style>
  <w:style w:type="paragraph" w:styleId="CommentText">
    <w:name w:val="annotation text"/>
    <w:basedOn w:val="Normal"/>
    <w:link w:val="CommentTextChar"/>
    <w:uiPriority w:val="99"/>
    <w:unhideWhenUsed/>
    <w:rsid w:val="00DC28E8"/>
    <w:pPr>
      <w:spacing w:line="240" w:lineRule="auto"/>
    </w:pPr>
    <w:rPr>
      <w:sz w:val="20"/>
      <w:szCs w:val="20"/>
    </w:rPr>
  </w:style>
  <w:style w:type="character" w:customStyle="1" w:styleId="CommentTextChar">
    <w:name w:val="Comment Text Char"/>
    <w:basedOn w:val="DefaultParagraphFont"/>
    <w:link w:val="CommentText"/>
    <w:uiPriority w:val="99"/>
    <w:rsid w:val="00DC28E8"/>
    <w:rPr>
      <w:sz w:val="20"/>
      <w:szCs w:val="20"/>
      <w:lang w:val="en-GB"/>
    </w:rPr>
  </w:style>
  <w:style w:type="paragraph" w:styleId="CommentSubject">
    <w:name w:val="annotation subject"/>
    <w:basedOn w:val="CommentText"/>
    <w:next w:val="CommentText"/>
    <w:link w:val="CommentSubjectChar"/>
    <w:uiPriority w:val="99"/>
    <w:semiHidden/>
    <w:unhideWhenUsed/>
    <w:rsid w:val="00DC28E8"/>
    <w:rPr>
      <w:b/>
      <w:bCs/>
    </w:rPr>
  </w:style>
  <w:style w:type="character" w:customStyle="1" w:styleId="CommentSubjectChar">
    <w:name w:val="Comment Subject Char"/>
    <w:basedOn w:val="CommentTextChar"/>
    <w:link w:val="CommentSubject"/>
    <w:uiPriority w:val="99"/>
    <w:semiHidden/>
    <w:rsid w:val="00DC28E8"/>
    <w:rPr>
      <w:b/>
      <w:bCs/>
      <w:sz w:val="20"/>
      <w:szCs w:val="20"/>
      <w:lang w:val="en-GB"/>
    </w:rPr>
  </w:style>
  <w:style w:type="table" w:styleId="LightShading-Accent1">
    <w:name w:val="Light Shading Accent 1"/>
    <w:basedOn w:val="TableNormal"/>
    <w:uiPriority w:val="60"/>
    <w:rsid w:val="00DC28E8"/>
    <w:pPr>
      <w:spacing w:after="0" w:line="240" w:lineRule="auto"/>
    </w:pPr>
    <w:rPr>
      <w:color w:val="2E74B5" w:themeColor="accent1" w:themeShade="BF"/>
      <w:lang w:val="en-GB"/>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TableGrid">
    <w:name w:val="Table Grid"/>
    <w:basedOn w:val="TableNormal"/>
    <w:uiPriority w:val="59"/>
    <w:rsid w:val="00DC28E8"/>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99"/>
    <w:unhideWhenUsed/>
    <w:qFormat/>
    <w:rsid w:val="00DC28E8"/>
    <w:pPr>
      <w:spacing w:after="0"/>
    </w:pPr>
    <w:rPr>
      <w:rFonts w:ascii="Calibri" w:eastAsia="Batang" w:hAnsi="Calibri" w:cs="Calibri"/>
      <w:b/>
      <w:bCs/>
      <w:sz w:val="20"/>
      <w:szCs w:val="20"/>
    </w:rPr>
  </w:style>
  <w:style w:type="paragraph" w:styleId="HTMLPreformatted">
    <w:name w:val="HTML Preformatted"/>
    <w:basedOn w:val="Normal"/>
    <w:link w:val="HTMLPreformattedChar"/>
    <w:uiPriority w:val="99"/>
    <w:semiHidden/>
    <w:unhideWhenUsed/>
    <w:rsid w:val="00DC28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GB"/>
    </w:rPr>
  </w:style>
  <w:style w:type="character" w:customStyle="1" w:styleId="HTMLPreformattedChar">
    <w:name w:val="HTML Preformatted Char"/>
    <w:basedOn w:val="DefaultParagraphFont"/>
    <w:link w:val="HTMLPreformatted"/>
    <w:uiPriority w:val="99"/>
    <w:semiHidden/>
    <w:rsid w:val="00DC28E8"/>
    <w:rPr>
      <w:rFonts w:ascii="Courier New" w:eastAsia="Times New Roman" w:hAnsi="Courier New" w:cs="Courier New"/>
      <w:sz w:val="20"/>
      <w:szCs w:val="20"/>
      <w:lang w:val="en-GB" w:eastAsia="en-GB"/>
    </w:rPr>
  </w:style>
  <w:style w:type="character" w:customStyle="1" w:styleId="Smbolodenotaalpie">
    <w:name w:val="Símbolo de nota al pie"/>
    <w:basedOn w:val="DefaultParagraphFont"/>
    <w:rsid w:val="00DC28E8"/>
    <w:rPr>
      <w:rFonts w:ascii="Arial" w:hAnsi="Arial" w:cs="Arial"/>
      <w:b/>
      <w:bCs/>
      <w:sz w:val="28"/>
      <w:vertAlign w:val="superscript"/>
    </w:rPr>
  </w:style>
  <w:style w:type="paragraph" w:styleId="NoSpacing">
    <w:name w:val="No Spacing"/>
    <w:link w:val="NoSpacingChar"/>
    <w:uiPriority w:val="1"/>
    <w:qFormat/>
    <w:rsid w:val="00096B33"/>
    <w:pPr>
      <w:spacing w:after="0" w:line="480" w:lineRule="auto"/>
    </w:pPr>
    <w:rPr>
      <w:rFonts w:ascii="Times New Roman" w:hAnsi="Times New Roman"/>
      <w:sz w:val="24"/>
      <w:lang w:val="da-DK"/>
    </w:rPr>
  </w:style>
  <w:style w:type="character" w:customStyle="1" w:styleId="NoSpacingChar">
    <w:name w:val="No Spacing Char"/>
    <w:basedOn w:val="DefaultParagraphFont"/>
    <w:link w:val="NoSpacing"/>
    <w:uiPriority w:val="1"/>
    <w:rsid w:val="00096B33"/>
    <w:rPr>
      <w:rFonts w:ascii="Times New Roman" w:hAnsi="Times New Roman"/>
      <w:sz w:val="24"/>
      <w:lang w:val="da-DK"/>
    </w:rPr>
  </w:style>
  <w:style w:type="character" w:customStyle="1" w:styleId="UnresolvedMention1">
    <w:name w:val="Unresolved Mention1"/>
    <w:basedOn w:val="DefaultParagraphFont"/>
    <w:uiPriority w:val="99"/>
    <w:semiHidden/>
    <w:unhideWhenUsed/>
    <w:rsid w:val="00252869"/>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6954486">
      <w:bodyDiv w:val="1"/>
      <w:marLeft w:val="0"/>
      <w:marRight w:val="0"/>
      <w:marTop w:val="0"/>
      <w:marBottom w:val="0"/>
      <w:divBdr>
        <w:top w:val="none" w:sz="0" w:space="0" w:color="auto"/>
        <w:left w:val="none" w:sz="0" w:space="0" w:color="auto"/>
        <w:bottom w:val="none" w:sz="0" w:space="0" w:color="auto"/>
        <w:right w:val="none" w:sz="0" w:space="0" w:color="auto"/>
      </w:divBdr>
    </w:div>
    <w:div w:id="1164785782">
      <w:bodyDiv w:val="1"/>
      <w:marLeft w:val="0"/>
      <w:marRight w:val="0"/>
      <w:marTop w:val="0"/>
      <w:marBottom w:val="0"/>
      <w:divBdr>
        <w:top w:val="none" w:sz="0" w:space="0" w:color="auto"/>
        <w:left w:val="none" w:sz="0" w:space="0" w:color="auto"/>
        <w:bottom w:val="none" w:sz="0" w:space="0" w:color="auto"/>
        <w:right w:val="none" w:sz="0" w:space="0" w:color="auto"/>
      </w:divBdr>
    </w:div>
    <w:div w:id="14984977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4.xml"/><Relationship Id="rId18" Type="http://schemas.openxmlformats.org/officeDocument/2006/relationships/hyperlink" Target="https://www.oecd.org/els/emp/Coverage-and-classification-of-OECD-data-2015.pdf" TargetMode="External"/><Relationship Id="rId3" Type="http://schemas.openxmlformats.org/officeDocument/2006/relationships/numbering" Target="numbering.xml"/><Relationship Id="rId21" Type="http://schemas.openxmlformats.org/officeDocument/2006/relationships/hyperlink" Target="https://data.worldbank.org/data-catalog/world-development-indicators" TargetMode="External"/><Relationship Id="rId7" Type="http://schemas.openxmlformats.org/officeDocument/2006/relationships/webSettings" Target="webSettings.xml"/><Relationship Id="rId12" Type="http://schemas.openxmlformats.org/officeDocument/2006/relationships/footer" Target="footer3.xml"/><Relationship Id="rId17" Type="http://schemas.openxmlformats.org/officeDocument/2006/relationships/hyperlink" Target="http://www.oecd.org/els/emp/ALMPdata-Scope-and-Comparability.pdf" TargetMode="External"/><Relationship Id="rId25" Type="http://schemas.microsoft.com/office/2011/relationships/people" Target="people.xml"/><Relationship Id="rId2" Type="http://schemas.openxmlformats.org/officeDocument/2006/relationships/customXml" Target="../customXml/item2.xml"/><Relationship Id="rId16" Type="http://schemas.openxmlformats.org/officeDocument/2006/relationships/hyperlink" Target="http://www.ilo.org/ilostat" TargetMode="External"/><Relationship Id="rId20" Type="http://schemas.openxmlformats.org/officeDocument/2006/relationships/hyperlink" Target="https://doi.org/10.1016/j.jbusvent.2012.01.004"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24" Type="http://schemas.openxmlformats.org/officeDocument/2006/relationships/theme" Target="theme/theme1.xml"/><Relationship Id="rId5" Type="http://schemas.microsoft.com/office/2007/relationships/stylesWithEffects" Target="stylesWithEffects.xml"/><Relationship Id="rId15" Type="http://schemas.openxmlformats.org/officeDocument/2006/relationships/hyperlink" Target="http://ec.europa.eu/eurostat/data/database" TargetMode="External"/><Relationship Id="rId23"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yperlink" Target="http://stats.oecd.org" TargetMode="Externa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https://doi.org/10.1016/j.labeco.2013.04.011" TargetMode="External"/><Relationship Id="rId22" Type="http://schemas.openxmlformats.org/officeDocument/2006/relationships/footer" Target="foot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71CB47-2BD0-43E0-9915-D0ACDF089D4C}">
  <ds:schemaRefs>
    <ds:schemaRef ds:uri="http://schemas.openxmlformats.org/officeDocument/2006/bibliography"/>
  </ds:schemaRefs>
</ds:datastoreItem>
</file>

<file path=customXml/itemProps2.xml><?xml version="1.0" encoding="utf-8"?>
<ds:datastoreItem xmlns:ds="http://schemas.openxmlformats.org/officeDocument/2006/customXml" ds:itemID="{080E7A5F-CEDB-435C-BAE1-D46781BE6F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851</TotalTime>
  <Pages>21</Pages>
  <Words>7383</Words>
  <Characters>42084</Characters>
  <Application>Microsoft Office Word</Application>
  <DocSecurity>0</DocSecurity>
  <Lines>350</Lines>
  <Paragraphs>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49369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Verónica Escudero</dc:creator>
  <cp:keywords/>
  <dc:description/>
  <cp:lastModifiedBy>Pabayos, Frankie</cp:lastModifiedBy>
  <cp:revision>35</cp:revision>
  <cp:lastPrinted>2017-10-03T14:53:00Z</cp:lastPrinted>
  <dcterms:created xsi:type="dcterms:W3CDTF">2017-10-13T13:44:00Z</dcterms:created>
  <dcterms:modified xsi:type="dcterms:W3CDTF">2018-03-05T16:21:00Z</dcterms:modified>
</cp:coreProperties>
</file>