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731" w:rsidRPr="00556731" w:rsidRDefault="00556731" w:rsidP="0033552C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33552C" w:rsidRDefault="00123CB8" w:rsidP="0033552C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>Additional file 1</w:t>
      </w:r>
      <w:r w:rsidR="0033552C" w:rsidRPr="0030564D">
        <w:rPr>
          <w:rFonts w:ascii="Times New Roman" w:hAnsi="Times New Roman" w:cs="Times New Roman"/>
          <w:b/>
        </w:rPr>
        <w:t>.</w:t>
      </w:r>
      <w:proofErr w:type="gramEnd"/>
      <w:r w:rsidR="0033552C" w:rsidRPr="0030564D">
        <w:rPr>
          <w:rFonts w:ascii="Times New Roman" w:hAnsi="Times New Roman" w:cs="Times New Roman"/>
          <w:b/>
        </w:rPr>
        <w:t xml:space="preserve"> </w:t>
      </w:r>
      <w:r w:rsidR="0030564D" w:rsidRPr="0030564D">
        <w:rPr>
          <w:rFonts w:ascii="Times New Roman" w:hAnsi="Times New Roman" w:cs="Times New Roman"/>
          <w:b/>
        </w:rPr>
        <w:t>Table S1.</w:t>
      </w:r>
      <w:r w:rsidR="0030564D">
        <w:rPr>
          <w:rFonts w:ascii="Times New Roman" w:hAnsi="Times New Roman" w:cs="Times New Roman"/>
        </w:rPr>
        <w:t xml:space="preserve"> </w:t>
      </w:r>
      <w:r w:rsidR="0033552C">
        <w:rPr>
          <w:rFonts w:ascii="Times New Roman" w:hAnsi="Times New Roman" w:cs="Times New Roman"/>
        </w:rPr>
        <w:t>Candidate genes for inherited cataract evaluated in this study.</w:t>
      </w:r>
    </w:p>
    <w:p w:rsidR="00556731" w:rsidRDefault="00556731" w:rsidP="0033552C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436"/>
        <w:gridCol w:w="1120"/>
        <w:gridCol w:w="1170"/>
        <w:gridCol w:w="3793"/>
        <w:gridCol w:w="932"/>
        <w:gridCol w:w="999"/>
        <w:gridCol w:w="1304"/>
        <w:gridCol w:w="4862"/>
      </w:tblGrid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Locus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Gene ID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MIM ID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Inheritance</w:t>
            </w:r>
          </w:p>
        </w:tc>
        <w:tc>
          <w:tcPr>
            <w:tcW w:w="0" w:type="auto"/>
          </w:tcPr>
          <w:p w:rsidR="005E3325" w:rsidRPr="00557DA5" w:rsidRDefault="005E3325" w:rsidP="005E3325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Associated phenotypes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1p36.13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EPHA2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EPH receptor A2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1969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176946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AD/AR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1p32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FOXE3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Forkhead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box E3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2301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601094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A272BC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Aphakia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, Anterior </w:t>
            </w:r>
            <w:r w:rsidR="00A272BC">
              <w:rPr>
                <w:rFonts w:ascii="Times New Roman" w:hAnsi="Times New Roman" w:cs="Times New Roman"/>
              </w:rPr>
              <w:t>s</w:t>
            </w:r>
            <w:r w:rsidRPr="00557DA5">
              <w:rPr>
                <w:rFonts w:ascii="Times New Roman" w:hAnsi="Times New Roman" w:cs="Times New Roman"/>
              </w:rPr>
              <w:t xml:space="preserve">egment </w:t>
            </w:r>
            <w:proofErr w:type="spellStart"/>
            <w:r w:rsidRPr="00557DA5">
              <w:rPr>
                <w:rFonts w:ascii="Times New Roman" w:hAnsi="Times New Roman" w:cs="Times New Roman"/>
              </w:rPr>
              <w:t>mesenchymal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7DA5">
              <w:rPr>
                <w:rFonts w:ascii="Times New Roman" w:hAnsi="Times New Roman" w:cs="Times New Roman"/>
              </w:rPr>
              <w:t>dysgenesis</w:t>
            </w:r>
            <w:proofErr w:type="spellEnd"/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1q21.1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GJA8</w:t>
            </w:r>
          </w:p>
        </w:tc>
        <w:tc>
          <w:tcPr>
            <w:tcW w:w="0" w:type="auto"/>
          </w:tcPr>
          <w:p w:rsidR="005E3325" w:rsidRPr="00557DA5" w:rsidRDefault="00D97736" w:rsidP="00D9773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Gap-junction protein alpha 8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2703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600897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AD/AR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2p25.3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PXDN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Peroxidasin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homolog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7837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605158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Anterior segment </w:t>
            </w:r>
            <w:proofErr w:type="spellStart"/>
            <w:r w:rsidRPr="00557DA5">
              <w:rPr>
                <w:rFonts w:ascii="Times New Roman" w:hAnsi="Times New Roman" w:cs="Times New Roman"/>
              </w:rPr>
              <w:t>dysgenesis</w:t>
            </w:r>
            <w:proofErr w:type="spellEnd"/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2q34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CRYGB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Gamma B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1419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123670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2q34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CRYBA2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Beta A2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2395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600836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2q33.3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CRYGC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Gamma C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1420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123680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Microcornea</w:t>
            </w:r>
            <w:proofErr w:type="spellEnd"/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2q33.3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CRYGD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Gamma D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1421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123690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3p21.31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FYCO1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FYVE and coiled-coil domain containing 1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79443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607182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3q22.1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BFSP2</w:t>
            </w:r>
          </w:p>
        </w:tc>
        <w:tc>
          <w:tcPr>
            <w:tcW w:w="0" w:type="auto"/>
          </w:tcPr>
          <w:p w:rsidR="005E3325" w:rsidRPr="00557DA5" w:rsidRDefault="005E3325" w:rsidP="00D9773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Beaded filament s</w:t>
            </w:r>
            <w:r w:rsidR="00D97736">
              <w:rPr>
                <w:rFonts w:ascii="Times New Roman" w:hAnsi="Times New Roman" w:cs="Times New Roman"/>
              </w:rPr>
              <w:t>tructural</w:t>
            </w:r>
            <w:r w:rsidRPr="00557DA5">
              <w:rPr>
                <w:rFonts w:ascii="Times New Roman" w:hAnsi="Times New Roman" w:cs="Times New Roman"/>
              </w:rPr>
              <w:t xml:space="preserve"> protein 2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8419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603212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3q27.3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CRYGS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Gamma S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1427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123730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4p16.1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WFS1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Wolfram syndrome 1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7466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606201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Wolfram syndrome, Wolfram-like syndrome, </w:t>
            </w:r>
            <w:proofErr w:type="spellStart"/>
            <w:r w:rsidRPr="00557DA5">
              <w:rPr>
                <w:rFonts w:ascii="Times New Roman" w:hAnsi="Times New Roman" w:cs="Times New Roman"/>
              </w:rPr>
              <w:t>autosomal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dominant deafness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lastRenderedPageBreak/>
              <w:t>13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5q31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SIL1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SIL1 nucleotide exchange factor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64374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608005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AD/AR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Marinesco-Sjogren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syndrome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6p24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GCNT2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Glucosaminyl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(N-acetyl) </w:t>
            </w:r>
            <w:proofErr w:type="spellStart"/>
            <w:r w:rsidRPr="00557DA5">
              <w:rPr>
                <w:rFonts w:ascii="Times New Roman" w:hAnsi="Times New Roman" w:cs="Times New Roman"/>
              </w:rPr>
              <w:t>transferase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2, I-branching enzyme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2651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600429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Adult </w:t>
            </w:r>
            <w:proofErr w:type="spellStart"/>
            <w:r w:rsidRPr="00557DA5">
              <w:rPr>
                <w:rFonts w:ascii="Times New Roman" w:hAnsi="Times New Roman" w:cs="Times New Roman"/>
              </w:rPr>
              <w:t>i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blood group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7q34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AGK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Acylglycerol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7DA5">
              <w:rPr>
                <w:rFonts w:ascii="Times New Roman" w:hAnsi="Times New Roman" w:cs="Times New Roman"/>
              </w:rPr>
              <w:t>kinase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55750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610345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Senger’s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syndrome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8q13.3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EYA1</w:t>
            </w:r>
          </w:p>
        </w:tc>
        <w:tc>
          <w:tcPr>
            <w:tcW w:w="0" w:type="auto"/>
          </w:tcPr>
          <w:p w:rsidR="005E3325" w:rsidRPr="00557DA5" w:rsidRDefault="005E3325" w:rsidP="00D9773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E</w:t>
            </w:r>
            <w:r w:rsidR="00D97736">
              <w:rPr>
                <w:rFonts w:ascii="Times New Roman" w:hAnsi="Times New Roman" w:cs="Times New Roman"/>
              </w:rPr>
              <w:t>YA</w:t>
            </w:r>
            <w:r w:rsidRPr="00557DA5">
              <w:rPr>
                <w:rFonts w:ascii="Times New Roman" w:hAnsi="Times New Roman" w:cs="Times New Roman"/>
              </w:rPr>
              <w:t xml:space="preserve"> </w:t>
            </w:r>
            <w:r w:rsidR="00D97736">
              <w:rPr>
                <w:rFonts w:ascii="Times New Roman" w:hAnsi="Times New Roman" w:cs="Times New Roman"/>
              </w:rPr>
              <w:t xml:space="preserve">transcriptional </w:t>
            </w:r>
            <w:proofErr w:type="spellStart"/>
            <w:r w:rsidR="00D97736">
              <w:rPr>
                <w:rFonts w:ascii="Times New Roman" w:hAnsi="Times New Roman" w:cs="Times New Roman"/>
              </w:rPr>
              <w:t>coactivator</w:t>
            </w:r>
            <w:proofErr w:type="spellEnd"/>
            <w:r w:rsidR="00D97736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="00D97736">
              <w:rPr>
                <w:rFonts w:ascii="Times New Roman" w:hAnsi="Times New Roman" w:cs="Times New Roman"/>
              </w:rPr>
              <w:t>phosphatase</w:t>
            </w:r>
            <w:proofErr w:type="spellEnd"/>
            <w:r w:rsidR="00D97736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2138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601653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556731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Branchiootic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syndrome, </w:t>
            </w:r>
            <w:proofErr w:type="spellStart"/>
            <w:r w:rsidRPr="00557DA5">
              <w:rPr>
                <w:rFonts w:ascii="Times New Roman" w:hAnsi="Times New Roman" w:cs="Times New Roman"/>
              </w:rPr>
              <w:t>Branchiootorenal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</w:t>
            </w:r>
            <w:r w:rsidR="00D97736">
              <w:rPr>
                <w:rFonts w:ascii="Times New Roman" w:hAnsi="Times New Roman" w:cs="Times New Roman"/>
              </w:rPr>
              <w:t>dysplasi</w:t>
            </w:r>
            <w:r w:rsidR="00556731">
              <w:rPr>
                <w:rFonts w:ascii="Times New Roman" w:hAnsi="Times New Roman" w:cs="Times New Roman"/>
              </w:rPr>
              <w:t>a</w:t>
            </w:r>
            <w:r w:rsidR="00D97736">
              <w:rPr>
                <w:rFonts w:ascii="Times New Roman" w:hAnsi="Times New Roman" w:cs="Times New Roman"/>
              </w:rPr>
              <w:t xml:space="preserve"> </w:t>
            </w:r>
            <w:r w:rsidRPr="00557DA5">
              <w:rPr>
                <w:rFonts w:ascii="Times New Roman" w:hAnsi="Times New Roman" w:cs="Times New Roman"/>
              </w:rPr>
              <w:t>syndrome,</w:t>
            </w:r>
            <w:r w:rsidR="00D97736">
              <w:rPr>
                <w:rFonts w:ascii="Times New Roman" w:hAnsi="Times New Roman" w:cs="Times New Roman"/>
              </w:rPr>
              <w:t xml:space="preserve"> a</w:t>
            </w:r>
            <w:r w:rsidRPr="00557DA5">
              <w:rPr>
                <w:rFonts w:ascii="Times New Roman" w:hAnsi="Times New Roman" w:cs="Times New Roman"/>
              </w:rPr>
              <w:t>nterior segment anomalies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9q22.33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TDRD7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Tudor domain containing 7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23424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611258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10p13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VIM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Vimentin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7431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193060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10q23.31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SLC16A12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Solute carrier family 16, member 12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387700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611910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5E3325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Microcornea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557DA5">
              <w:rPr>
                <w:rFonts w:ascii="Times New Roman" w:hAnsi="Times New Roman" w:cs="Times New Roman"/>
              </w:rPr>
              <w:t>glucosuria</w:t>
            </w:r>
            <w:proofErr w:type="spellEnd"/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10q24.32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PITX3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Paired-like </w:t>
            </w:r>
            <w:proofErr w:type="spellStart"/>
            <w:r w:rsidRPr="00557DA5">
              <w:rPr>
                <w:rFonts w:ascii="Times New Roman" w:hAnsi="Times New Roman" w:cs="Times New Roman"/>
              </w:rPr>
              <w:t>homeodomain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transcription factor 3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5309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602669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A272B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Anterior </w:t>
            </w:r>
            <w:r w:rsidR="00A272BC">
              <w:rPr>
                <w:rFonts w:ascii="Times New Roman" w:hAnsi="Times New Roman" w:cs="Times New Roman"/>
              </w:rPr>
              <w:t>s</w:t>
            </w:r>
            <w:r w:rsidRPr="00557DA5">
              <w:rPr>
                <w:rFonts w:ascii="Times New Roman" w:hAnsi="Times New Roman" w:cs="Times New Roman"/>
              </w:rPr>
              <w:t xml:space="preserve">egment </w:t>
            </w:r>
            <w:proofErr w:type="spellStart"/>
            <w:r w:rsidR="00A272BC">
              <w:rPr>
                <w:rFonts w:ascii="Times New Roman" w:hAnsi="Times New Roman" w:cs="Times New Roman"/>
              </w:rPr>
              <w:t>m</w:t>
            </w:r>
            <w:r w:rsidRPr="00557DA5">
              <w:rPr>
                <w:rFonts w:ascii="Times New Roman" w:hAnsi="Times New Roman" w:cs="Times New Roman"/>
              </w:rPr>
              <w:t>esenchymal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272BC">
              <w:rPr>
                <w:rFonts w:ascii="Times New Roman" w:hAnsi="Times New Roman" w:cs="Times New Roman"/>
              </w:rPr>
              <w:t>d</w:t>
            </w:r>
            <w:r w:rsidRPr="00557DA5">
              <w:rPr>
                <w:rFonts w:ascii="Times New Roman" w:hAnsi="Times New Roman" w:cs="Times New Roman"/>
              </w:rPr>
              <w:t>ysgenesis</w:t>
            </w:r>
            <w:proofErr w:type="spellEnd"/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11p13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PAX6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Paired box 6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5080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607108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980ECF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</w:t>
            </w:r>
            <w:r w:rsidR="005E3325" w:rsidRPr="00557DA5">
              <w:rPr>
                <w:rFonts w:ascii="Times New Roman" w:hAnsi="Times New Roman" w:cs="Times New Roman"/>
              </w:rPr>
              <w:t>niridia</w:t>
            </w:r>
            <w:proofErr w:type="spellEnd"/>
            <w:r w:rsidR="005E3325" w:rsidRPr="00557DA5">
              <w:rPr>
                <w:rFonts w:ascii="Times New Roman" w:hAnsi="Times New Roman" w:cs="Times New Roman"/>
              </w:rPr>
              <w:t xml:space="preserve"> and Peters anomaly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11q22.3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CRYAB</w:t>
            </w:r>
          </w:p>
        </w:tc>
        <w:tc>
          <w:tcPr>
            <w:tcW w:w="0" w:type="auto"/>
          </w:tcPr>
          <w:p w:rsidR="005E3325" w:rsidRPr="00557DA5" w:rsidRDefault="005E3325" w:rsidP="00A272B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Alpha</w:t>
            </w:r>
            <w:r w:rsidR="00A272BC">
              <w:rPr>
                <w:rFonts w:ascii="Times New Roman" w:hAnsi="Times New Roman" w:cs="Times New Roman"/>
              </w:rPr>
              <w:t>-</w:t>
            </w:r>
            <w:r w:rsidRPr="00557DA5">
              <w:rPr>
                <w:rFonts w:ascii="Times New Roman" w:hAnsi="Times New Roman" w:cs="Times New Roman"/>
              </w:rPr>
              <w:t xml:space="preserve">B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1410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123590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AD/AR</w:t>
            </w:r>
          </w:p>
        </w:tc>
        <w:tc>
          <w:tcPr>
            <w:tcW w:w="0" w:type="auto"/>
          </w:tcPr>
          <w:p w:rsidR="005E3325" w:rsidRPr="00557DA5" w:rsidRDefault="005E3325" w:rsidP="00A272BC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  <w:bCs/>
                <w:iCs/>
              </w:rPr>
              <w:t>Myofibrillar</w:t>
            </w:r>
            <w:proofErr w:type="spellEnd"/>
            <w:r w:rsidRPr="00557DA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="00A272BC">
              <w:rPr>
                <w:rFonts w:ascii="Times New Roman" w:hAnsi="Times New Roman" w:cs="Times New Roman"/>
                <w:bCs/>
                <w:iCs/>
              </w:rPr>
              <w:t>m</w:t>
            </w:r>
            <w:r w:rsidRPr="00557DA5">
              <w:rPr>
                <w:rFonts w:ascii="Times New Roman" w:hAnsi="Times New Roman" w:cs="Times New Roman"/>
                <w:bCs/>
                <w:iCs/>
              </w:rPr>
              <w:t>yopathy</w:t>
            </w:r>
            <w:proofErr w:type="spellEnd"/>
            <w:r w:rsidRPr="00557DA5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 w:rsidR="00A272BC">
              <w:rPr>
                <w:rFonts w:ascii="Times New Roman" w:hAnsi="Times New Roman" w:cs="Times New Roman"/>
                <w:bCs/>
                <w:iCs/>
              </w:rPr>
              <w:t>F</w:t>
            </w:r>
            <w:r w:rsidRPr="00557DA5">
              <w:rPr>
                <w:rFonts w:ascii="Times New Roman" w:hAnsi="Times New Roman" w:cs="Times New Roman"/>
                <w:bCs/>
                <w:iCs/>
              </w:rPr>
              <w:t xml:space="preserve">atal infantile hypertonic </w:t>
            </w:r>
            <w:proofErr w:type="spellStart"/>
            <w:r w:rsidRPr="00557DA5">
              <w:rPr>
                <w:rFonts w:ascii="Times New Roman" w:hAnsi="Times New Roman" w:cs="Times New Roman"/>
                <w:bCs/>
                <w:iCs/>
              </w:rPr>
              <w:t>myofibrillar</w:t>
            </w:r>
            <w:proofErr w:type="spellEnd"/>
            <w:r w:rsidRPr="00557DA5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557DA5">
              <w:rPr>
                <w:rFonts w:ascii="Times New Roman" w:hAnsi="Times New Roman" w:cs="Times New Roman"/>
                <w:bCs/>
                <w:iCs/>
              </w:rPr>
              <w:t>myopathy</w:t>
            </w:r>
            <w:proofErr w:type="spellEnd"/>
            <w:r w:rsidRPr="00557DA5">
              <w:rPr>
                <w:rFonts w:ascii="Times New Roman" w:hAnsi="Times New Roman" w:cs="Times New Roman"/>
                <w:bCs/>
                <w:iCs/>
              </w:rPr>
              <w:t xml:space="preserve">, Dilated </w:t>
            </w:r>
            <w:proofErr w:type="spellStart"/>
            <w:r w:rsidR="00A272BC">
              <w:rPr>
                <w:rFonts w:ascii="Times New Roman" w:hAnsi="Times New Roman" w:cs="Times New Roman"/>
                <w:bCs/>
                <w:iCs/>
              </w:rPr>
              <w:t>c</w:t>
            </w:r>
            <w:r w:rsidRPr="00557DA5">
              <w:rPr>
                <w:rFonts w:ascii="Times New Roman" w:hAnsi="Times New Roman" w:cs="Times New Roman"/>
                <w:bCs/>
                <w:iCs/>
              </w:rPr>
              <w:t>ardiomyopathy</w:t>
            </w:r>
            <w:proofErr w:type="spellEnd"/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12q13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MIP</w:t>
            </w:r>
          </w:p>
        </w:tc>
        <w:tc>
          <w:tcPr>
            <w:tcW w:w="0" w:type="auto"/>
          </w:tcPr>
          <w:p w:rsidR="005E3325" w:rsidRPr="00557DA5" w:rsidRDefault="005E3325" w:rsidP="00A272B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Major</w:t>
            </w:r>
            <w:r w:rsidR="00A272BC">
              <w:rPr>
                <w:rFonts w:ascii="Times New Roman" w:hAnsi="Times New Roman" w:cs="Times New Roman"/>
              </w:rPr>
              <w:t xml:space="preserve"> i</w:t>
            </w:r>
            <w:r w:rsidRPr="00557DA5">
              <w:rPr>
                <w:rFonts w:ascii="Times New Roman" w:hAnsi="Times New Roman" w:cs="Times New Roman"/>
              </w:rPr>
              <w:t xml:space="preserve">ntrinsic </w:t>
            </w:r>
            <w:r w:rsidR="00A272BC">
              <w:rPr>
                <w:rFonts w:ascii="Times New Roman" w:hAnsi="Times New Roman" w:cs="Times New Roman"/>
              </w:rPr>
              <w:t>p</w:t>
            </w:r>
            <w:r w:rsidRPr="00557DA5">
              <w:rPr>
                <w:rFonts w:ascii="Times New Roman" w:hAnsi="Times New Roman" w:cs="Times New Roman"/>
              </w:rPr>
              <w:t>rotein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4284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154050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13q12.1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GJA3</w:t>
            </w:r>
          </w:p>
        </w:tc>
        <w:tc>
          <w:tcPr>
            <w:tcW w:w="0" w:type="auto"/>
          </w:tcPr>
          <w:p w:rsidR="005E3325" w:rsidRPr="00557DA5" w:rsidRDefault="00A272BC" w:rsidP="00D9773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Gap-junction protein </w:t>
            </w:r>
            <w:r w:rsidR="00D97736">
              <w:rPr>
                <w:rFonts w:ascii="Times New Roman" w:hAnsi="Times New Roman" w:cs="Times New Roman"/>
              </w:rPr>
              <w:t>alpha 3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121015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121015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16q21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HSF4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Heat shock factor 4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3299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602438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AD/AR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16q22-q23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MAF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v-</w:t>
            </w:r>
            <w:proofErr w:type="spellStart"/>
            <w:r w:rsidRPr="00557DA5">
              <w:rPr>
                <w:rFonts w:ascii="Times New Roman" w:hAnsi="Times New Roman" w:cs="Times New Roman"/>
              </w:rPr>
              <w:t>maf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avian </w:t>
            </w:r>
            <w:proofErr w:type="spellStart"/>
            <w:r w:rsidRPr="00557DA5">
              <w:rPr>
                <w:rFonts w:ascii="Times New Roman" w:hAnsi="Times New Roman" w:cs="Times New Roman"/>
              </w:rPr>
              <w:t>musculoaponeurotic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7DA5">
              <w:rPr>
                <w:rFonts w:ascii="Times New Roman" w:hAnsi="Times New Roman" w:cs="Times New Roman"/>
              </w:rPr>
              <w:t>fibrosacrcoma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7DA5">
              <w:rPr>
                <w:rFonts w:ascii="Times New Roman" w:hAnsi="Times New Roman" w:cs="Times New Roman"/>
              </w:rPr>
              <w:t>oncogene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homolog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4094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177075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Microcornea</w:t>
            </w:r>
            <w:proofErr w:type="spellEnd"/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17q11.2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CRYBA1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Beta A1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1411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123610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lastRenderedPageBreak/>
              <w:t>28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17q12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UNC45B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Unc045 homolog B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146862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611220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17q25.1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GALK1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Galactokinase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2584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604313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Galactokinase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deficiency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19q13.3-q4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FTL</w:t>
            </w:r>
            <w:r w:rsidRPr="00557DA5">
              <w:rPr>
                <w:rFonts w:ascii="Times New Roman" w:hAnsi="Times New Roman" w:cs="Times New Roman"/>
              </w:rPr>
              <w:t>(IRE)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557DA5">
              <w:rPr>
                <w:rFonts w:ascii="Times New Roman" w:hAnsi="Times New Roman" w:cs="Times New Roman"/>
              </w:rPr>
              <w:t>Ferritin</w:t>
            </w:r>
            <w:proofErr w:type="spellEnd"/>
            <w:r w:rsidR="00A272BC">
              <w:rPr>
                <w:rFonts w:ascii="Times New Roman" w:hAnsi="Times New Roman" w:cs="Times New Roman"/>
              </w:rPr>
              <w:t xml:space="preserve"> light chain</w:t>
            </w:r>
            <w:r w:rsidRPr="00557DA5">
              <w:rPr>
                <w:rFonts w:ascii="Times New Roman" w:hAnsi="Times New Roman" w:cs="Times New Roman"/>
              </w:rPr>
              <w:t xml:space="preserve"> (iron response element)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2512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134790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A272BC" w:rsidP="00A272BC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Hereditary </w:t>
            </w:r>
            <w:proofErr w:type="spellStart"/>
            <w:r>
              <w:rPr>
                <w:rFonts w:ascii="Times New Roman" w:hAnsi="Times New Roman" w:cs="Times New Roman"/>
              </w:rPr>
              <w:t>hyperferritinemia</w:t>
            </w:r>
            <w:proofErr w:type="spellEnd"/>
            <w:r>
              <w:rPr>
                <w:rFonts w:ascii="Times New Roman" w:hAnsi="Times New Roman" w:cs="Times New Roman"/>
              </w:rPr>
              <w:t>-cataract syndrome</w:t>
            </w: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19q13.4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LIM2</w:t>
            </w:r>
          </w:p>
        </w:tc>
        <w:tc>
          <w:tcPr>
            <w:tcW w:w="0" w:type="auto"/>
          </w:tcPr>
          <w:p w:rsidR="005E3325" w:rsidRPr="00557DA5" w:rsidRDefault="005E3325" w:rsidP="00D9773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Lens intrinsic membrane protein</w:t>
            </w:r>
            <w:r w:rsidR="00D9773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3982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154045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20p12.1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BFSP1</w:t>
            </w:r>
          </w:p>
        </w:tc>
        <w:tc>
          <w:tcPr>
            <w:tcW w:w="0" w:type="auto"/>
          </w:tcPr>
          <w:p w:rsidR="005E3325" w:rsidRPr="00557DA5" w:rsidRDefault="005E3325" w:rsidP="00D9773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Beaded filament s</w:t>
            </w:r>
            <w:r w:rsidR="00D97736">
              <w:rPr>
                <w:rFonts w:ascii="Times New Roman" w:hAnsi="Times New Roman" w:cs="Times New Roman"/>
              </w:rPr>
              <w:t xml:space="preserve">tructural </w:t>
            </w:r>
            <w:r w:rsidRPr="00557DA5">
              <w:rPr>
                <w:rFonts w:ascii="Times New Roman" w:hAnsi="Times New Roman" w:cs="Times New Roman"/>
              </w:rPr>
              <w:t>protein 1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631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603307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20q11.21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CHMP4B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Charged </w:t>
            </w:r>
            <w:proofErr w:type="spellStart"/>
            <w:r w:rsidRPr="00557DA5">
              <w:rPr>
                <w:rFonts w:ascii="Times New Roman" w:hAnsi="Times New Roman" w:cs="Times New Roman"/>
              </w:rPr>
              <w:t>multivesicular</w:t>
            </w:r>
            <w:proofErr w:type="spellEnd"/>
            <w:r w:rsidRPr="00557DA5">
              <w:rPr>
                <w:rFonts w:ascii="Times New Roman" w:hAnsi="Times New Roman" w:cs="Times New Roman"/>
              </w:rPr>
              <w:t xml:space="preserve"> body protein 4B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128866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610897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21q22.3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CRYAA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Alpha A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1409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123580</w:t>
            </w:r>
          </w:p>
        </w:tc>
        <w:tc>
          <w:tcPr>
            <w:tcW w:w="0" w:type="auto"/>
          </w:tcPr>
          <w:p w:rsidR="005E3325" w:rsidRPr="00557DA5" w:rsidRDefault="005E3325" w:rsidP="00547CD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</w:t>
            </w:r>
            <w:r w:rsidR="00547CD3">
              <w:rPr>
                <w:rFonts w:ascii="Times New Roman" w:hAnsi="Times New Roman" w:cs="Times New Roman"/>
              </w:rPr>
              <w:t>D</w:t>
            </w:r>
            <w:r w:rsidRPr="00557DA5">
              <w:rPr>
                <w:rFonts w:ascii="Times New Roman" w:hAnsi="Times New Roman" w:cs="Times New Roman"/>
              </w:rPr>
              <w:t>/A</w:t>
            </w:r>
            <w:r w:rsidR="00547CD3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22q11.23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CRYBB2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Beta B2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1415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123620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22q11.23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CRYBB3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Beta B3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1417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123630</w:t>
            </w:r>
          </w:p>
        </w:tc>
        <w:tc>
          <w:tcPr>
            <w:tcW w:w="0" w:type="auto"/>
          </w:tcPr>
          <w:p w:rsidR="005E3325" w:rsidRPr="00557DA5" w:rsidRDefault="00547CD3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AD/</w:t>
            </w:r>
            <w:r w:rsidR="005E3325" w:rsidRPr="00557DA5">
              <w:rPr>
                <w:rFonts w:ascii="Times New Roman" w:hAnsi="Times New Roman" w:cs="Times New Roman"/>
              </w:rPr>
              <w:t>AR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22q12.1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CRYBB1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Beta B1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1414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6009291</w:t>
            </w:r>
          </w:p>
        </w:tc>
        <w:tc>
          <w:tcPr>
            <w:tcW w:w="0" w:type="auto"/>
          </w:tcPr>
          <w:p w:rsidR="005E3325" w:rsidRPr="00557DA5" w:rsidRDefault="005E3325" w:rsidP="00547CD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</w:t>
            </w:r>
            <w:r w:rsidR="00547CD3">
              <w:rPr>
                <w:rFonts w:ascii="Times New Roman" w:hAnsi="Times New Roman" w:cs="Times New Roman"/>
              </w:rPr>
              <w:t>D</w:t>
            </w:r>
            <w:r w:rsidRPr="00557DA5">
              <w:rPr>
                <w:rFonts w:ascii="Times New Roman" w:hAnsi="Times New Roman" w:cs="Times New Roman"/>
              </w:rPr>
              <w:t>/A</w:t>
            </w:r>
            <w:r w:rsidR="00547CD3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22q12.1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CRYBA4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Beta A4 </w:t>
            </w:r>
            <w:proofErr w:type="spellStart"/>
            <w:r w:rsidRPr="00557DA5">
              <w:rPr>
                <w:rFonts w:ascii="Times New Roman" w:hAnsi="Times New Roman" w:cs="Times New Roman"/>
              </w:rPr>
              <w:t>crystallin</w:t>
            </w:r>
            <w:proofErr w:type="spellEnd"/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1413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123631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AD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A272BC" w:rsidRPr="00557DA5" w:rsidTr="00556731"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557DA5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Xp22.13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557DA5">
              <w:rPr>
                <w:rFonts w:ascii="Times New Roman" w:hAnsi="Times New Roman" w:cs="Times New Roman"/>
                <w:i/>
              </w:rPr>
              <w:t>NHS</w:t>
            </w:r>
          </w:p>
        </w:tc>
        <w:tc>
          <w:tcPr>
            <w:tcW w:w="0" w:type="auto"/>
          </w:tcPr>
          <w:p w:rsidR="005E3325" w:rsidRPr="00557DA5" w:rsidRDefault="005E3325" w:rsidP="00A272B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Nance Horan </w:t>
            </w:r>
            <w:r w:rsidR="00A272BC">
              <w:rPr>
                <w:rFonts w:ascii="Times New Roman" w:hAnsi="Times New Roman" w:cs="Times New Roman"/>
              </w:rPr>
              <w:t>s</w:t>
            </w:r>
            <w:r w:rsidRPr="00557DA5">
              <w:rPr>
                <w:rFonts w:ascii="Times New Roman" w:hAnsi="Times New Roman" w:cs="Times New Roman"/>
              </w:rPr>
              <w:t>yndrome</w:t>
            </w:r>
          </w:p>
        </w:tc>
        <w:tc>
          <w:tcPr>
            <w:tcW w:w="0" w:type="auto"/>
          </w:tcPr>
          <w:p w:rsidR="005E3325" w:rsidRPr="00557DA5" w:rsidRDefault="005E3325" w:rsidP="00E3673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4810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300457</w:t>
            </w:r>
          </w:p>
        </w:tc>
        <w:tc>
          <w:tcPr>
            <w:tcW w:w="0" w:type="auto"/>
          </w:tcPr>
          <w:p w:rsidR="005E3325" w:rsidRPr="00557DA5" w:rsidRDefault="005E3325" w:rsidP="001E636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>X linked</w:t>
            </w:r>
          </w:p>
        </w:tc>
        <w:tc>
          <w:tcPr>
            <w:tcW w:w="0" w:type="auto"/>
          </w:tcPr>
          <w:p w:rsidR="005E3325" w:rsidRPr="00557DA5" w:rsidRDefault="005E3325" w:rsidP="00A272B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57DA5">
              <w:rPr>
                <w:rFonts w:ascii="Times New Roman" w:hAnsi="Times New Roman" w:cs="Times New Roman"/>
              </w:rPr>
              <w:t xml:space="preserve">Nance-Horan </w:t>
            </w:r>
            <w:r w:rsidR="00A272BC">
              <w:rPr>
                <w:rFonts w:ascii="Times New Roman" w:hAnsi="Times New Roman" w:cs="Times New Roman"/>
              </w:rPr>
              <w:t>s</w:t>
            </w:r>
            <w:r w:rsidRPr="00557DA5">
              <w:rPr>
                <w:rFonts w:ascii="Times New Roman" w:hAnsi="Times New Roman" w:cs="Times New Roman"/>
              </w:rPr>
              <w:t>yndrome</w:t>
            </w:r>
          </w:p>
        </w:tc>
      </w:tr>
    </w:tbl>
    <w:p w:rsidR="0035392F" w:rsidRPr="00950CC6" w:rsidRDefault="0035392F" w:rsidP="0035392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5392F" w:rsidRPr="00950CC6" w:rsidSect="00556731">
      <w:headerReference w:type="default" r:id="rId6"/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736" w:rsidRDefault="00D97736" w:rsidP="00421EEF">
      <w:pPr>
        <w:spacing w:after="0" w:line="240" w:lineRule="auto"/>
      </w:pPr>
      <w:r>
        <w:separator/>
      </w:r>
    </w:p>
  </w:endnote>
  <w:endnote w:type="continuationSeparator" w:id="0">
    <w:p w:rsidR="00D97736" w:rsidRDefault="00D97736" w:rsidP="00421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736" w:rsidRDefault="00D97736" w:rsidP="00421EEF">
      <w:pPr>
        <w:spacing w:after="0" w:line="240" w:lineRule="auto"/>
      </w:pPr>
      <w:r>
        <w:separator/>
      </w:r>
    </w:p>
  </w:footnote>
  <w:footnote w:type="continuationSeparator" w:id="0">
    <w:p w:rsidR="00D97736" w:rsidRDefault="00D97736" w:rsidP="00421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36" w:rsidRDefault="00D97736">
    <w:pPr>
      <w:pStyle w:val="Header"/>
    </w:pP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392F"/>
    <w:rsid w:val="000B4594"/>
    <w:rsid w:val="00123CB8"/>
    <w:rsid w:val="00143986"/>
    <w:rsid w:val="001A59FD"/>
    <w:rsid w:val="001E636B"/>
    <w:rsid w:val="0030564D"/>
    <w:rsid w:val="0033552C"/>
    <w:rsid w:val="0035392F"/>
    <w:rsid w:val="003F4D25"/>
    <w:rsid w:val="00421EEF"/>
    <w:rsid w:val="00427863"/>
    <w:rsid w:val="00547CD3"/>
    <w:rsid w:val="00556731"/>
    <w:rsid w:val="00557DA5"/>
    <w:rsid w:val="005E3325"/>
    <w:rsid w:val="007837E4"/>
    <w:rsid w:val="00950CC6"/>
    <w:rsid w:val="00980ECF"/>
    <w:rsid w:val="009E661B"/>
    <w:rsid w:val="00A272BC"/>
    <w:rsid w:val="00B234A4"/>
    <w:rsid w:val="00B43E15"/>
    <w:rsid w:val="00B93E98"/>
    <w:rsid w:val="00BB69DE"/>
    <w:rsid w:val="00D97736"/>
    <w:rsid w:val="00DE724E"/>
    <w:rsid w:val="00DF1D3B"/>
    <w:rsid w:val="00E1252E"/>
    <w:rsid w:val="00E3673E"/>
    <w:rsid w:val="00E36A54"/>
    <w:rsid w:val="00E62075"/>
    <w:rsid w:val="00ED1FC9"/>
    <w:rsid w:val="00FA7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9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53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53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53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392F"/>
  </w:style>
  <w:style w:type="paragraph" w:styleId="BalloonText">
    <w:name w:val="Balloon Text"/>
    <w:basedOn w:val="Normal"/>
    <w:link w:val="BalloonTextChar"/>
    <w:uiPriority w:val="99"/>
    <w:semiHidden/>
    <w:unhideWhenUsed/>
    <w:rsid w:val="00353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92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E367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67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WUSM</Company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shielsa</dc:creator>
  <cp:lastModifiedBy>shielsa</cp:lastModifiedBy>
  <cp:revision>13</cp:revision>
  <cp:lastPrinted>2014-08-05T15:13:00Z</cp:lastPrinted>
  <dcterms:created xsi:type="dcterms:W3CDTF">2014-06-17T21:17:00Z</dcterms:created>
  <dcterms:modified xsi:type="dcterms:W3CDTF">2014-10-21T20:11:00Z</dcterms:modified>
</cp:coreProperties>
</file>