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ED388" w14:textId="2F184030" w:rsidR="00E54158" w:rsidRDefault="004E1FC3">
      <w:pPr>
        <w:pStyle w:val="Heading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>Supplementary Material D</w:t>
      </w:r>
    </w:p>
    <w:p w14:paraId="2785BFB5" w14:textId="77777777" w:rsidR="00E54158" w:rsidRDefault="004E1FC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Table D.1</w:t>
      </w:r>
      <w:r>
        <w:rPr>
          <w:rFonts w:ascii="Times New Roman" w:eastAsia="Times New Roman" w:hAnsi="Times New Roman" w:cs="Times New Roman"/>
          <w:sz w:val="24"/>
          <w:szCs w:val="24"/>
        </w:rPr>
        <w:t>. PRS models built with all participants (not filtered by ancestry) after 10-fold cross validation</w:t>
      </w:r>
    </w:p>
    <w:tbl>
      <w:tblPr>
        <w:tblStyle w:val="a0"/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45"/>
        <w:gridCol w:w="1065"/>
        <w:gridCol w:w="1175"/>
        <w:gridCol w:w="1175"/>
        <w:gridCol w:w="1175"/>
        <w:gridCol w:w="1175"/>
        <w:gridCol w:w="1175"/>
        <w:gridCol w:w="1175"/>
      </w:tblGrid>
      <w:tr w:rsidR="00E54158" w14:paraId="6A164931" w14:textId="77777777">
        <w:tc>
          <w:tcPr>
            <w:tcW w:w="124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5118382D" w14:textId="77777777" w:rsidR="00E54158" w:rsidRDefault="004E1FC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  <w:t>Trait</w:t>
            </w:r>
          </w:p>
        </w:tc>
        <w:tc>
          <w:tcPr>
            <w:tcW w:w="459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293003BF" w14:textId="77777777" w:rsidR="00E54158" w:rsidRDefault="004E1FC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  <w:t>Predictive performance (AUC)</w:t>
            </w:r>
          </w:p>
        </w:tc>
        <w:tc>
          <w:tcPr>
            <w:tcW w:w="1175" w:type="dxa"/>
            <w:vMerge w:val="restar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320C715B" w14:textId="77777777" w:rsidR="00E54158" w:rsidRDefault="004E1FC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  <w:t>n</w:t>
            </w:r>
          </w:p>
        </w:tc>
        <w:tc>
          <w:tcPr>
            <w:tcW w:w="1175" w:type="dxa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22658807" w14:textId="77777777" w:rsidR="00E54158" w:rsidRDefault="004E1FC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  <w:t>case_n</w:t>
            </w:r>
            <w:proofErr w:type="spellEnd"/>
          </w:p>
        </w:tc>
        <w:tc>
          <w:tcPr>
            <w:tcW w:w="1175" w:type="dxa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2C203176" w14:textId="77777777" w:rsidR="00E54158" w:rsidRDefault="004E1FC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  <w:t>control_n</w:t>
            </w:r>
            <w:proofErr w:type="spellEnd"/>
          </w:p>
        </w:tc>
      </w:tr>
      <w:tr w:rsidR="00E54158" w14:paraId="1684132D" w14:textId="77777777">
        <w:tc>
          <w:tcPr>
            <w:tcW w:w="124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7402C805" w14:textId="77777777" w:rsidR="00E54158" w:rsidRDefault="00E5415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29C06540" w14:textId="77777777" w:rsidR="00E54158" w:rsidRDefault="004E1FC3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  <w:t>Geno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54F8FE6C" w14:textId="77777777" w:rsidR="00E54158" w:rsidRDefault="004E1FC3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  <w:t>Covar</w:t>
            </w:r>
            <w:proofErr w:type="spellEnd"/>
          </w:p>
        </w:tc>
        <w:tc>
          <w:tcPr>
            <w:tcW w:w="1175" w:type="dxa"/>
            <w:tcBorders>
              <w:top w:val="single" w:sz="8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6F455B95" w14:textId="77777777" w:rsidR="00E54158" w:rsidRDefault="004E1FC3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  <w:t>Full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52D767FA" w14:textId="77777777" w:rsidR="00E54158" w:rsidRDefault="004E1FC3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  <w:t>Delta</w:t>
            </w:r>
          </w:p>
        </w:tc>
        <w:tc>
          <w:tcPr>
            <w:tcW w:w="1175" w:type="dxa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2CBCBD9C" w14:textId="77777777" w:rsidR="00E54158" w:rsidRDefault="00E5415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175" w:type="dxa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5FC2D0B4" w14:textId="77777777" w:rsidR="00E54158" w:rsidRDefault="00E5415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175" w:type="dxa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4FCD6AB9" w14:textId="77777777" w:rsidR="00E54158" w:rsidRDefault="00E54158">
            <w:pPr>
              <w:widowControl w:val="0"/>
              <w:rPr>
                <w:sz w:val="20"/>
                <w:szCs w:val="20"/>
              </w:rPr>
            </w:pPr>
          </w:p>
        </w:tc>
      </w:tr>
      <w:tr w:rsidR="00E54158" w14:paraId="7528C3A6" w14:textId="77777777">
        <w:tc>
          <w:tcPr>
            <w:tcW w:w="1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63E06243" w14:textId="77777777" w:rsidR="00E54158" w:rsidRDefault="004E1FC3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T2D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32269808" w14:textId="77777777" w:rsidR="00E54158" w:rsidRDefault="004E1FC3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0.56825</w:t>
            </w:r>
          </w:p>
        </w:tc>
        <w:tc>
          <w:tcPr>
            <w:tcW w:w="11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0DA32FC5" w14:textId="77777777" w:rsidR="00E54158" w:rsidRDefault="004E1FC3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0.69478</w:t>
            </w:r>
          </w:p>
        </w:tc>
        <w:tc>
          <w:tcPr>
            <w:tcW w:w="11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486C4945" w14:textId="77777777" w:rsidR="00E54158" w:rsidRDefault="004E1FC3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0.68597</w:t>
            </w:r>
          </w:p>
        </w:tc>
        <w:tc>
          <w:tcPr>
            <w:tcW w:w="11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7D43B873" w14:textId="77777777" w:rsidR="00E54158" w:rsidRDefault="004E1FC3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-0.0088</w:t>
            </w:r>
          </w:p>
        </w:tc>
        <w:tc>
          <w:tcPr>
            <w:tcW w:w="11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2A08128F" w14:textId="77777777" w:rsidR="00E54158" w:rsidRDefault="004E1FC3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5,818</w:t>
            </w:r>
          </w:p>
        </w:tc>
        <w:tc>
          <w:tcPr>
            <w:tcW w:w="11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12BCB851" w14:textId="77777777" w:rsidR="00E54158" w:rsidRDefault="004E1FC3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474</w:t>
            </w:r>
          </w:p>
        </w:tc>
        <w:tc>
          <w:tcPr>
            <w:tcW w:w="11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6CF7B006" w14:textId="77777777" w:rsidR="00E54158" w:rsidRDefault="004E1FC3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5,344</w:t>
            </w:r>
          </w:p>
        </w:tc>
      </w:tr>
      <w:tr w:rsidR="00E54158" w14:paraId="52D61665" w14:textId="77777777">
        <w:tc>
          <w:tcPr>
            <w:tcW w:w="1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37E69FAE" w14:textId="77777777" w:rsidR="00E54158" w:rsidRDefault="004E1FC3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Hypertension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2588B11A" w14:textId="77777777" w:rsidR="00E54158" w:rsidRDefault="004E1FC3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0.56197</w:t>
            </w:r>
          </w:p>
        </w:tc>
        <w:tc>
          <w:tcPr>
            <w:tcW w:w="11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07FEF296" w14:textId="77777777" w:rsidR="00E54158" w:rsidRDefault="004E1FC3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0.65216</w:t>
            </w:r>
          </w:p>
        </w:tc>
        <w:tc>
          <w:tcPr>
            <w:tcW w:w="11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5AAD2A8D" w14:textId="77777777" w:rsidR="00E54158" w:rsidRDefault="004E1FC3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0.68175</w:t>
            </w:r>
          </w:p>
        </w:tc>
        <w:tc>
          <w:tcPr>
            <w:tcW w:w="11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404636B1" w14:textId="77777777" w:rsidR="00E54158" w:rsidRDefault="004E1FC3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0.02958</w:t>
            </w:r>
          </w:p>
        </w:tc>
        <w:tc>
          <w:tcPr>
            <w:tcW w:w="11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60AD0B7A" w14:textId="77777777" w:rsidR="00E54158" w:rsidRDefault="004E1FC3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5,526</w:t>
            </w:r>
          </w:p>
        </w:tc>
        <w:tc>
          <w:tcPr>
            <w:tcW w:w="11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699E25BA" w14:textId="77777777" w:rsidR="00E54158" w:rsidRDefault="004E1FC3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1,204</w:t>
            </w:r>
          </w:p>
        </w:tc>
        <w:tc>
          <w:tcPr>
            <w:tcW w:w="11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731A4BAD" w14:textId="77777777" w:rsidR="00E54158" w:rsidRDefault="004E1FC3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4,322</w:t>
            </w:r>
          </w:p>
        </w:tc>
      </w:tr>
    </w:tbl>
    <w:p w14:paraId="7A2605EB" w14:textId="77777777" w:rsidR="00E54158" w:rsidRDefault="00E5415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FBDF16C" w14:textId="77777777" w:rsidR="00E54158" w:rsidRDefault="004E1FC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Table D.2</w:t>
      </w:r>
      <w:r>
        <w:rPr>
          <w:rFonts w:ascii="Times New Roman" w:eastAsia="Times New Roman" w:hAnsi="Times New Roman" w:cs="Times New Roman"/>
          <w:sz w:val="24"/>
          <w:szCs w:val="24"/>
        </w:rPr>
        <w:t>. PRS models built with participants of European ancestry after 10-fold cross validation</w:t>
      </w:r>
    </w:p>
    <w:tbl>
      <w:tblPr>
        <w:tblStyle w:val="a1"/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45"/>
        <w:gridCol w:w="1065"/>
        <w:gridCol w:w="1175"/>
        <w:gridCol w:w="1175"/>
        <w:gridCol w:w="1175"/>
        <w:gridCol w:w="1175"/>
        <w:gridCol w:w="1175"/>
        <w:gridCol w:w="1175"/>
      </w:tblGrid>
      <w:tr w:rsidR="00E54158" w14:paraId="4578E4B0" w14:textId="77777777">
        <w:trPr>
          <w:cantSplit/>
        </w:trPr>
        <w:tc>
          <w:tcPr>
            <w:tcW w:w="124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54E3892F" w14:textId="77777777" w:rsidR="00E54158" w:rsidRDefault="004E1FC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  <w:t>Trait</w:t>
            </w:r>
          </w:p>
        </w:tc>
        <w:tc>
          <w:tcPr>
            <w:tcW w:w="459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3812BED2" w14:textId="77777777" w:rsidR="00E54158" w:rsidRDefault="004E1FC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  <w:t>Predictive performance (AUC)</w:t>
            </w:r>
          </w:p>
        </w:tc>
        <w:tc>
          <w:tcPr>
            <w:tcW w:w="1175" w:type="dxa"/>
            <w:vMerge w:val="restar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422F4399" w14:textId="77777777" w:rsidR="00E54158" w:rsidRDefault="004E1FC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  <w:t>n</w:t>
            </w:r>
          </w:p>
        </w:tc>
        <w:tc>
          <w:tcPr>
            <w:tcW w:w="1175" w:type="dxa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2A411F19" w14:textId="77777777" w:rsidR="00E54158" w:rsidRDefault="004E1FC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  <w:t>case_n</w:t>
            </w:r>
            <w:proofErr w:type="spellEnd"/>
          </w:p>
        </w:tc>
        <w:tc>
          <w:tcPr>
            <w:tcW w:w="1175" w:type="dxa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1F52C5BF" w14:textId="77777777" w:rsidR="00E54158" w:rsidRDefault="004E1FC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  <w:t>control_n</w:t>
            </w:r>
            <w:proofErr w:type="spellEnd"/>
          </w:p>
        </w:tc>
      </w:tr>
      <w:tr w:rsidR="00E54158" w14:paraId="5E66276C" w14:textId="77777777">
        <w:trPr>
          <w:cantSplit/>
        </w:trPr>
        <w:tc>
          <w:tcPr>
            <w:tcW w:w="124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49EA0589" w14:textId="77777777" w:rsidR="00E54158" w:rsidRDefault="00E5415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31E32B31" w14:textId="77777777" w:rsidR="00E54158" w:rsidRDefault="004E1FC3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  <w:t>Geno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6" w:space="0" w:color="CCCCCC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72FCC925" w14:textId="77777777" w:rsidR="00E54158" w:rsidRDefault="004E1FC3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  <w:t>Covar</w:t>
            </w:r>
            <w:proofErr w:type="spellEnd"/>
          </w:p>
        </w:tc>
        <w:tc>
          <w:tcPr>
            <w:tcW w:w="1175" w:type="dxa"/>
            <w:tcBorders>
              <w:top w:val="single" w:sz="8" w:space="0" w:color="000000"/>
              <w:left w:val="single" w:sz="6" w:space="0" w:color="CCCCCC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66BD822E" w14:textId="77777777" w:rsidR="00E54158" w:rsidRDefault="004E1FC3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  <w:t>Full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6" w:space="0" w:color="CCCCCC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0F3814BA" w14:textId="77777777" w:rsidR="00E54158" w:rsidRDefault="004E1FC3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  <w:t>Delta</w:t>
            </w:r>
          </w:p>
        </w:tc>
        <w:tc>
          <w:tcPr>
            <w:tcW w:w="1175" w:type="dxa"/>
            <w:vMerge/>
            <w:tcBorders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757FDA44" w14:textId="77777777" w:rsidR="00E54158" w:rsidRDefault="00E5415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175" w:type="dxa"/>
            <w:vMerge/>
            <w:tcBorders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44E55378" w14:textId="77777777" w:rsidR="00E54158" w:rsidRDefault="00E5415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175" w:type="dxa"/>
            <w:vMerge/>
            <w:tcBorders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2CC00AAC" w14:textId="77777777" w:rsidR="00E54158" w:rsidRDefault="00E54158">
            <w:pPr>
              <w:widowControl w:val="0"/>
              <w:rPr>
                <w:sz w:val="20"/>
                <w:szCs w:val="20"/>
              </w:rPr>
            </w:pPr>
          </w:p>
        </w:tc>
      </w:tr>
      <w:tr w:rsidR="00E54158" w14:paraId="1CCF1B1E" w14:textId="77777777">
        <w:trPr>
          <w:cantSplit/>
        </w:trPr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10034A41" w14:textId="77777777" w:rsidR="00E54158" w:rsidRDefault="004E1FC3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T2D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6944684B" w14:textId="77777777" w:rsidR="00E54158" w:rsidRDefault="004E1FC3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0.57822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0061E66F" w14:textId="77777777" w:rsidR="00E54158" w:rsidRDefault="004E1FC3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0.69703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46D1D3FD" w14:textId="77777777" w:rsidR="00E54158" w:rsidRDefault="004E1FC3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0.68912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7ABE7C6E" w14:textId="77777777" w:rsidR="00E54158" w:rsidRDefault="004E1FC3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-0.0079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78B88949" w14:textId="77777777" w:rsidR="00E54158" w:rsidRDefault="004E1FC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4,535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5A77A323" w14:textId="77777777" w:rsidR="00E54158" w:rsidRDefault="004E1FC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387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3ABA6C07" w14:textId="77777777" w:rsidR="00E54158" w:rsidRDefault="004E1FC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4,148</w:t>
            </w:r>
          </w:p>
        </w:tc>
      </w:tr>
      <w:tr w:rsidR="00E54158" w14:paraId="3B19D46A" w14:textId="77777777">
        <w:trPr>
          <w:cantSplit/>
        </w:trPr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505007D1" w14:textId="77777777" w:rsidR="00E54158" w:rsidRDefault="004E1FC3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Hypertension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2948C66D" w14:textId="77777777" w:rsidR="00E54158" w:rsidRDefault="004E1FC3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0.53188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67F113D8" w14:textId="77777777" w:rsidR="00E54158" w:rsidRDefault="004E1FC3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0.655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269333EA" w14:textId="77777777" w:rsidR="00E54158" w:rsidRDefault="004E1FC3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0.65854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783B67CE" w14:textId="77777777" w:rsidR="00E54158" w:rsidRDefault="004E1FC3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0.00354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1A0A34D6" w14:textId="77777777" w:rsidR="00E54158" w:rsidRDefault="004E1FC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4,513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1499B7E8" w14:textId="77777777" w:rsidR="00E54158" w:rsidRDefault="004E1FC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1,023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bottom"/>
          </w:tcPr>
          <w:p w14:paraId="683101AA" w14:textId="77777777" w:rsidR="00E54158" w:rsidRDefault="004E1FC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3,490</w:t>
            </w:r>
          </w:p>
        </w:tc>
      </w:tr>
    </w:tbl>
    <w:p w14:paraId="723DF782" w14:textId="77777777" w:rsidR="00E54158" w:rsidRDefault="00E5415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E4D2CFD" w14:textId="77777777" w:rsidR="00E54158" w:rsidRDefault="00E5415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1C3BC02" w14:textId="77777777" w:rsidR="00E54158" w:rsidRDefault="004E1FC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Geno</w:t>
      </w:r>
      <w:r>
        <w:rPr>
          <w:rFonts w:ascii="Times New Roman" w:eastAsia="Times New Roman" w:hAnsi="Times New Roman" w:cs="Times New Roman"/>
          <w:sz w:val="24"/>
          <w:szCs w:val="24"/>
        </w:rPr>
        <w:t>: the predictive performance of the predictive model with genotype features alone.</w:t>
      </w:r>
    </w:p>
    <w:p w14:paraId="4D1040E3" w14:textId="77777777" w:rsidR="00E54158" w:rsidRDefault="004E1FC3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Covar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the predictive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performence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of the predictive model with covariates (age, sex) alone.</w:t>
      </w:r>
    </w:p>
    <w:p w14:paraId="03962C19" w14:textId="77777777" w:rsidR="00E54158" w:rsidRDefault="004E1FC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Full</w:t>
      </w:r>
      <w:r>
        <w:rPr>
          <w:rFonts w:ascii="Times New Roman" w:eastAsia="Times New Roman" w:hAnsi="Times New Roman" w:cs="Times New Roman"/>
          <w:sz w:val="24"/>
          <w:szCs w:val="24"/>
        </w:rPr>
        <w:t>: the predictive performance of the full model that has both genotypes and covariates alone.</w:t>
      </w:r>
    </w:p>
    <w:p w14:paraId="33266737" w14:textId="77777777" w:rsidR="00E54158" w:rsidRDefault="004E1FC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Delta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the incremental predictive performance of the full model against the covariate-only model,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i.e.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the difference between the values in "Full" and "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Covar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" columns.</w:t>
      </w:r>
    </w:p>
    <w:p w14:paraId="6352824B" w14:textId="77777777" w:rsidR="00E54158" w:rsidRDefault="004E1FC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: the number of individuals</w:t>
      </w:r>
    </w:p>
    <w:p w14:paraId="6F5D64DD" w14:textId="77777777" w:rsidR="00E54158" w:rsidRDefault="004E1FC3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case_n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(binary traits only) the number of cases</w:t>
      </w:r>
    </w:p>
    <w:p w14:paraId="6CF36885" w14:textId="77777777" w:rsidR="00E54158" w:rsidRDefault="004E1FC3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control_n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(binary traits only) the number of controls</w:t>
      </w:r>
    </w:p>
    <w:p w14:paraId="50FDA86E" w14:textId="77777777" w:rsidR="00E54158" w:rsidRDefault="00E54158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E54158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F0E958" w14:textId="77777777" w:rsidR="00D92B97" w:rsidRDefault="00D92B97">
      <w:pPr>
        <w:spacing w:line="240" w:lineRule="auto"/>
      </w:pPr>
      <w:r>
        <w:separator/>
      </w:r>
    </w:p>
  </w:endnote>
  <w:endnote w:type="continuationSeparator" w:id="0">
    <w:p w14:paraId="5E98908C" w14:textId="77777777" w:rsidR="00D92B97" w:rsidRDefault="00D92B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6DC0B" w14:textId="77777777" w:rsidR="00E54158" w:rsidRDefault="004E1FC3">
    <w:pPr>
      <w:jc w:val="right"/>
    </w:pPr>
    <w:r>
      <w:fldChar w:fldCharType="begin"/>
    </w:r>
    <w:r>
      <w:instrText>PAGE</w:instrText>
    </w:r>
    <w:r>
      <w:fldChar w:fldCharType="separate"/>
    </w:r>
    <w:r w:rsidR="00B71F8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36CA6" w14:textId="77777777" w:rsidR="00D92B97" w:rsidRDefault="00D92B97">
      <w:pPr>
        <w:spacing w:line="240" w:lineRule="auto"/>
      </w:pPr>
      <w:r>
        <w:separator/>
      </w:r>
    </w:p>
  </w:footnote>
  <w:footnote w:type="continuationSeparator" w:id="0">
    <w:p w14:paraId="7E46FF73" w14:textId="77777777" w:rsidR="00D92B97" w:rsidRDefault="00D92B9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26BFC" w14:textId="77777777" w:rsidR="00E54158" w:rsidRDefault="00E54158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56567"/>
    <w:multiLevelType w:val="multilevel"/>
    <w:tmpl w:val="CFA0EB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158"/>
    <w:rsid w:val="004E1FC3"/>
    <w:rsid w:val="00765402"/>
    <w:rsid w:val="0092728E"/>
    <w:rsid w:val="00AF60E0"/>
    <w:rsid w:val="00B71F83"/>
    <w:rsid w:val="00D92B97"/>
    <w:rsid w:val="00E54158"/>
    <w:rsid w:val="00F13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BD3BD"/>
  <w15:docId w15:val="{F96DE2E1-3E41-0D4C-A15E-1498BD4A1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180</Words>
  <Characters>1029</Characters>
  <Application>Microsoft Office Word</Application>
  <DocSecurity>0</DocSecurity>
  <Lines>8</Lines>
  <Paragraphs>2</Paragraphs>
  <ScaleCrop>false</ScaleCrop>
  <Company>AMPHORA HEALTH</Company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arturolp@gmail.com</cp:lastModifiedBy>
  <cp:revision>6</cp:revision>
  <dcterms:created xsi:type="dcterms:W3CDTF">2022-03-08T15:37:00Z</dcterms:created>
  <dcterms:modified xsi:type="dcterms:W3CDTF">2022-03-08T16:12:00Z</dcterms:modified>
</cp:coreProperties>
</file>